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3F08846" w:rsidR="00992859" w:rsidRPr="006B6BAE" w:rsidRDefault="00432E93" w:rsidP="003310E7">
      <w:pPr>
        <w:pStyle w:val="Heading1"/>
        <w:ind w:left="360"/>
      </w:pPr>
      <w:r>
        <w:t>Grade 4</w:t>
      </w:r>
      <w:r w:rsidR="000B03AD">
        <w:t xml:space="preserve"> Accelerated</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explanations and details for the benchmark;</w:t>
      </w:r>
    </w:p>
    <w:p w14:paraId="328C838A" w14:textId="7ED22A32"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lastRenderedPageBreak/>
        <w:t>vocabulary not provided within Appendix C;</w:t>
      </w:r>
    </w:p>
    <w:p w14:paraId="539F0652" w14:textId="7C851244"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39D2">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B2303">
      <w:pPr>
        <w:pStyle w:val="ListParagraph"/>
        <w:numPr>
          <w:ilvl w:val="0"/>
          <w:numId w:val="16"/>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4B2303">
      <w:pPr>
        <w:pStyle w:val="ListParagraph"/>
        <w:numPr>
          <w:ilvl w:val="0"/>
          <w:numId w:val="17"/>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B2303">
      <w:pPr>
        <w:pStyle w:val="ListParagraph"/>
        <w:numPr>
          <w:ilvl w:val="0"/>
          <w:numId w:val="19"/>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B2303">
      <w:pPr>
        <w:pStyle w:val="ListParagraph"/>
        <w:numPr>
          <w:ilvl w:val="0"/>
          <w:numId w:val="19"/>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B2303">
      <w:pPr>
        <w:pStyle w:val="ListParagraph"/>
        <w:numPr>
          <w:ilvl w:val="0"/>
          <w:numId w:val="18"/>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B2303">
      <w:pPr>
        <w:pStyle w:val="ListParagraph"/>
        <w:numPr>
          <w:ilvl w:val="0"/>
          <w:numId w:val="20"/>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B2303">
      <w:pPr>
        <w:pStyle w:val="ListParagraph"/>
        <w:numPr>
          <w:ilvl w:val="0"/>
          <w:numId w:val="21"/>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4B2303">
      <w:pPr>
        <w:pStyle w:val="ListParagraph"/>
        <w:numPr>
          <w:ilvl w:val="0"/>
          <w:numId w:val="22"/>
        </w:numPr>
        <w:rPr>
          <w:rFonts w:cs="Times New Roman"/>
        </w:rPr>
      </w:pPr>
      <w:r w:rsidRPr="00026AFE">
        <w:rPr>
          <w:rFonts w:cs="Times New Roman"/>
          <w:sz w:val="24"/>
        </w:rPr>
        <w:lastRenderedPageBreak/>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B2303">
      <w:pPr>
        <w:pStyle w:val="ListParagraph"/>
        <w:numPr>
          <w:ilvl w:val="0"/>
          <w:numId w:val="21"/>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B2303">
      <w:pPr>
        <w:pStyle w:val="ListParagraph"/>
        <w:numPr>
          <w:ilvl w:val="0"/>
          <w:numId w:val="23"/>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in order to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Students find similarities and common structures, or patterns, between problems in order to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r w:rsidRPr="006B6BAE">
              <w:rPr>
                <w:rFonts w:eastAsia="Times New Roman" w:cs="Times New Roman"/>
                <w:sz w:val="24"/>
                <w:szCs w:val="24"/>
              </w:rPr>
              <w:t xml:space="preserve">Student </w:t>
            </w:r>
            <w:r w:rsidR="009D587B" w:rsidRPr="00227C7D">
              <w:rPr>
                <w:rFonts w:cs="Times New Roman"/>
                <w:sz w:val="24"/>
                <w:szCs w:val="24"/>
              </w:rPr>
              <w:t xml:space="preserve">Students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1E118393" w:rsidR="00B151E6" w:rsidRPr="006B6BAE" w:rsidRDefault="00432E93" w:rsidP="00DC12AF">
      <w:pPr>
        <w:pStyle w:val="Heading1"/>
      </w:pPr>
      <w:bookmarkStart w:id="2" w:name="_Grade_6_Areas"/>
      <w:bookmarkEnd w:id="2"/>
      <w:r>
        <w:lastRenderedPageBreak/>
        <w:t>Grade 4</w:t>
      </w:r>
      <w:r w:rsidR="00D07D82">
        <w:t xml:space="preserve"> Accelerated</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050DB6E"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432E93">
        <w:rPr>
          <w:rFonts w:cs="Times New Roman"/>
          <w:sz w:val="24"/>
        </w:rPr>
        <w:t>Grade 4</w:t>
      </w:r>
      <w:r w:rsidR="00D07D82">
        <w:rPr>
          <w:rFonts w:cs="Times New Roman"/>
          <w:sz w:val="24"/>
        </w:rPr>
        <w:t xml:space="preserve"> Accelerated</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00CE388D">
        <w:rPr>
          <w:rFonts w:cs="Times New Roman"/>
          <w:sz w:val="24"/>
        </w:rPr>
        <w:t>six</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2FAD8D44" w14:textId="77777777" w:rsidR="00A56DDF" w:rsidRPr="00A56DDF" w:rsidRDefault="004E52DB" w:rsidP="00A56DDF">
      <w:pPr>
        <w:spacing w:after="0" w:line="240" w:lineRule="auto"/>
        <w:ind w:left="720"/>
        <w:rPr>
          <w:rFonts w:cs="Times New Roman"/>
          <w:sz w:val="24"/>
          <w:lang w:val="en"/>
        </w:rPr>
      </w:pPr>
      <w:r w:rsidRPr="006B6BAE">
        <w:rPr>
          <w:rFonts w:eastAsia="Calibri" w:cs="Times New Roman"/>
          <w:sz w:val="24"/>
          <w:szCs w:val="24"/>
        </w:rPr>
        <w:t xml:space="preserve">(1) </w:t>
      </w:r>
      <w:r w:rsidR="00A56DDF" w:rsidRPr="00A56DDF">
        <w:rPr>
          <w:rFonts w:cs="Times New Roman"/>
          <w:sz w:val="24"/>
          <w:lang w:val="en"/>
        </w:rPr>
        <w:t xml:space="preserve">developing the relationship between fractions and decimals; </w:t>
      </w:r>
    </w:p>
    <w:p w14:paraId="3011492A"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(2) multiplying and dividing multi-digit whole numbers, including using a standard algorithm; </w:t>
      </w:r>
    </w:p>
    <w:p w14:paraId="22309378"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(3) adding and subtracting fractions and decimals with procedural fluency, developing an understanding of multiplication and division of fractions and decimals; </w:t>
      </w:r>
    </w:p>
    <w:p w14:paraId="3C9639D0"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(4) developing an understanding of the coordinate plane and plotting pairs of numbers in the first quadrant; </w:t>
      </w:r>
    </w:p>
    <w:p w14:paraId="6A34A485" w14:textId="77777777" w:rsidR="00A56DDF" w:rsidRPr="00A56DDF" w:rsidRDefault="00A56DDF" w:rsidP="00A56DDF">
      <w:pPr>
        <w:spacing w:after="0" w:line="240" w:lineRule="auto"/>
        <w:ind w:left="720"/>
        <w:rPr>
          <w:rFonts w:cs="Times New Roman"/>
          <w:sz w:val="24"/>
          <w:lang w:val="en"/>
        </w:rPr>
      </w:pPr>
      <w:r w:rsidRPr="00A56DDF">
        <w:rPr>
          <w:rFonts w:cs="Times New Roman"/>
          <w:sz w:val="24"/>
          <w:lang w:val="en"/>
        </w:rPr>
        <w:t xml:space="preserve">(5) extending geometric reasoning to include volume and </w:t>
      </w:r>
    </w:p>
    <w:p w14:paraId="37C1E756" w14:textId="009878DB" w:rsidR="004E52DB" w:rsidRPr="006B6BAE" w:rsidRDefault="00A56DDF" w:rsidP="00A56DDF">
      <w:pPr>
        <w:spacing w:after="0" w:line="240" w:lineRule="auto"/>
        <w:ind w:left="720"/>
        <w:rPr>
          <w:rFonts w:eastAsia="Calibri" w:cs="Times New Roman"/>
          <w:sz w:val="24"/>
          <w:szCs w:val="24"/>
        </w:rPr>
      </w:pPr>
      <w:r w:rsidRPr="00A56DDF">
        <w:rPr>
          <w:rFonts w:cs="Times New Roman"/>
          <w:sz w:val="24"/>
          <w:lang w:val="en"/>
        </w:rPr>
        <w:t>(6) developing an understanding for interpreting data to include mean, mode, median and range</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4039D2">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3"/>
        <w:gridCol w:w="1264"/>
        <w:gridCol w:w="1259"/>
        <w:gridCol w:w="1263"/>
        <w:gridCol w:w="1354"/>
        <w:gridCol w:w="1261"/>
        <w:gridCol w:w="1463"/>
      </w:tblGrid>
      <w:tr w:rsidR="00A56DDF" w:rsidRPr="006B6BAE" w14:paraId="40003E55" w14:textId="43DE4F3A" w:rsidTr="00665FEA">
        <w:trPr>
          <w:tblHeader/>
        </w:trPr>
        <w:tc>
          <w:tcPr>
            <w:tcW w:w="771" w:type="pct"/>
            <w:tcMar>
              <w:top w:w="0" w:type="dxa"/>
              <w:left w:w="29" w:type="dxa"/>
              <w:bottom w:w="0" w:type="dxa"/>
              <w:right w:w="29" w:type="dxa"/>
            </w:tcMar>
            <w:vAlign w:val="center"/>
          </w:tcPr>
          <w:p w14:paraId="556D7C3C" w14:textId="77777777" w:rsidR="00A56DDF" w:rsidRPr="006B6BAE" w:rsidRDefault="00A56DDF" w:rsidP="006A5A3E">
            <w:pPr>
              <w:jc w:val="center"/>
              <w:rPr>
                <w:rFonts w:cs="Times New Roman"/>
              </w:rPr>
            </w:pPr>
            <w:r w:rsidRPr="006B6BAE">
              <w:rPr>
                <w:rFonts w:cs="Times New Roman"/>
                <w:b/>
                <w:sz w:val="24"/>
              </w:rPr>
              <w:t>Number Sense and Operations</w:t>
            </w:r>
          </w:p>
        </w:tc>
        <w:tc>
          <w:tcPr>
            <w:tcW w:w="680" w:type="pct"/>
            <w:tcMar>
              <w:top w:w="0" w:type="dxa"/>
              <w:left w:w="29" w:type="dxa"/>
              <w:bottom w:w="0" w:type="dxa"/>
              <w:right w:w="29" w:type="dxa"/>
            </w:tcMar>
            <w:vAlign w:val="center"/>
          </w:tcPr>
          <w:p w14:paraId="6443DF4A" w14:textId="203D2D71" w:rsidR="00A56DDF" w:rsidRPr="000D7CD5" w:rsidRDefault="00B814AE" w:rsidP="006A5A3E">
            <w:pPr>
              <w:jc w:val="center"/>
              <w:rPr>
                <w:rFonts w:cs="Times New Roman"/>
                <w:szCs w:val="20"/>
              </w:rPr>
            </w:pPr>
            <w:r w:rsidRPr="000D7CD5">
              <w:rPr>
                <w:rFonts w:cs="Times New Roman"/>
                <w:szCs w:val="20"/>
                <w:lang w:val="en"/>
              </w:rPr>
              <w:t>Relationship between fractions and decimals</w:t>
            </w:r>
          </w:p>
        </w:tc>
        <w:tc>
          <w:tcPr>
            <w:tcW w:w="677" w:type="pct"/>
            <w:tcMar>
              <w:top w:w="0" w:type="dxa"/>
              <w:left w:w="29" w:type="dxa"/>
              <w:bottom w:w="0" w:type="dxa"/>
              <w:right w:w="29" w:type="dxa"/>
            </w:tcMar>
            <w:vAlign w:val="center"/>
          </w:tcPr>
          <w:p w14:paraId="1AD9FD64" w14:textId="3A320061" w:rsidR="00A56DDF" w:rsidRPr="000D7CD5" w:rsidRDefault="00B814AE" w:rsidP="006A5A3E">
            <w:pPr>
              <w:jc w:val="center"/>
              <w:rPr>
                <w:rFonts w:cs="Times New Roman"/>
                <w:szCs w:val="20"/>
              </w:rPr>
            </w:pPr>
            <w:r w:rsidRPr="000D7CD5">
              <w:rPr>
                <w:rFonts w:cs="Times New Roman"/>
                <w:szCs w:val="20"/>
                <w:lang w:val="en"/>
              </w:rPr>
              <w:t>M</w:t>
            </w:r>
            <w:r w:rsidRPr="00A56DDF">
              <w:rPr>
                <w:rFonts w:cs="Times New Roman"/>
                <w:szCs w:val="20"/>
                <w:lang w:val="en"/>
              </w:rPr>
              <w:t>ultiplying and dividing multi-digit whole numbers</w:t>
            </w:r>
          </w:p>
        </w:tc>
        <w:tc>
          <w:tcPr>
            <w:tcW w:w="679" w:type="pct"/>
            <w:tcMar>
              <w:top w:w="0" w:type="dxa"/>
              <w:left w:w="29" w:type="dxa"/>
              <w:bottom w:w="0" w:type="dxa"/>
              <w:right w:w="29" w:type="dxa"/>
            </w:tcMar>
            <w:vAlign w:val="center"/>
          </w:tcPr>
          <w:p w14:paraId="37DAA132" w14:textId="5AA3FC0D" w:rsidR="00A56DDF" w:rsidRPr="000D7CD5" w:rsidRDefault="00B814AE" w:rsidP="006A5A3E">
            <w:pPr>
              <w:ind w:right="75"/>
              <w:jc w:val="center"/>
              <w:rPr>
                <w:rFonts w:cs="Times New Roman"/>
                <w:szCs w:val="20"/>
              </w:rPr>
            </w:pPr>
            <w:r w:rsidRPr="000D7CD5">
              <w:rPr>
                <w:rFonts w:cs="Times New Roman"/>
                <w:szCs w:val="20"/>
                <w:lang w:val="en"/>
              </w:rPr>
              <w:t>A</w:t>
            </w:r>
            <w:r w:rsidRPr="00A56DDF">
              <w:rPr>
                <w:rFonts w:cs="Times New Roman"/>
                <w:szCs w:val="20"/>
                <w:lang w:val="en"/>
              </w:rPr>
              <w:t>dding and subtracting fractions and decimals</w:t>
            </w:r>
          </w:p>
        </w:tc>
        <w:tc>
          <w:tcPr>
            <w:tcW w:w="728" w:type="pct"/>
            <w:tcMar>
              <w:top w:w="0" w:type="dxa"/>
              <w:left w:w="29" w:type="dxa"/>
              <w:bottom w:w="0" w:type="dxa"/>
              <w:right w:w="29" w:type="dxa"/>
            </w:tcMar>
            <w:vAlign w:val="center"/>
          </w:tcPr>
          <w:p w14:paraId="5966DA06" w14:textId="5D43678F" w:rsidR="00A56DDF" w:rsidRPr="000D7CD5" w:rsidRDefault="005A2DDD" w:rsidP="006A5A3E">
            <w:pPr>
              <w:jc w:val="center"/>
              <w:rPr>
                <w:rFonts w:cs="Times New Roman"/>
                <w:szCs w:val="20"/>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678" w:type="pct"/>
          </w:tcPr>
          <w:p w14:paraId="3CAEEFE2" w14:textId="33F10399" w:rsidR="00A56DDF" w:rsidRPr="000D7CD5" w:rsidRDefault="000D7CD5" w:rsidP="006A5A3E">
            <w:pPr>
              <w:jc w:val="center"/>
              <w:rPr>
                <w:rFonts w:eastAsia="Calibri" w:cs="Times New Roman"/>
                <w:szCs w:val="20"/>
              </w:rPr>
            </w:pPr>
            <w:r w:rsidRPr="000D7CD5">
              <w:rPr>
                <w:rFonts w:cs="Times New Roman"/>
                <w:szCs w:val="20"/>
                <w:lang w:val="en"/>
              </w:rPr>
              <w:t>E</w:t>
            </w:r>
            <w:r w:rsidRPr="00A56DDF">
              <w:rPr>
                <w:rFonts w:cs="Times New Roman"/>
                <w:szCs w:val="20"/>
                <w:lang w:val="en"/>
              </w:rPr>
              <w:t>xtending geometric reasoning to include volume</w:t>
            </w:r>
          </w:p>
        </w:tc>
        <w:tc>
          <w:tcPr>
            <w:tcW w:w="787" w:type="pct"/>
          </w:tcPr>
          <w:p w14:paraId="429232F8" w14:textId="3AE2095D" w:rsidR="00A56DDF" w:rsidRPr="000D7CD5" w:rsidRDefault="000D7CD5" w:rsidP="006A5A3E">
            <w:pPr>
              <w:jc w:val="center"/>
              <w:rPr>
                <w:rFonts w:eastAsia="Calibri" w:cs="Times New Roman"/>
                <w:szCs w:val="20"/>
              </w:rPr>
            </w:pPr>
            <w:r w:rsidRPr="000D7CD5">
              <w:rPr>
                <w:rFonts w:cs="Times New Roman"/>
                <w:szCs w:val="20"/>
                <w:lang w:val="en"/>
              </w:rPr>
              <w:t>Developing an understanding for interpreting data</w:t>
            </w:r>
          </w:p>
        </w:tc>
      </w:tr>
      <w:tr w:rsidR="00665FEA" w:rsidRPr="006B6BAE" w14:paraId="6A6AC238" w14:textId="74EBBB9E" w:rsidTr="00665FEA">
        <w:tc>
          <w:tcPr>
            <w:tcW w:w="771" w:type="pct"/>
            <w:tcMar>
              <w:top w:w="0" w:type="dxa"/>
              <w:left w:w="58" w:type="dxa"/>
              <w:bottom w:w="0" w:type="dxa"/>
              <w:right w:w="29" w:type="dxa"/>
            </w:tcMar>
            <w:vAlign w:val="center"/>
          </w:tcPr>
          <w:p w14:paraId="64642A34" w14:textId="573C186F" w:rsidR="00665FEA" w:rsidRPr="006B6BAE" w:rsidRDefault="00665FEA" w:rsidP="00665FEA">
            <w:pPr>
              <w:rPr>
                <w:rFonts w:cs="Times New Roman"/>
              </w:rPr>
            </w:pPr>
            <w:hyperlink w:anchor="_MA.4.NSO.1.1_&amp;_MA.5.NSO.1.1" w:history="1">
              <w:r w:rsidRPr="003365A0">
                <w:rPr>
                  <w:rStyle w:val="Hyperlink"/>
                </w:rPr>
                <w:t>MA.4.NSO.1.1</w:t>
              </w:r>
            </w:hyperlink>
          </w:p>
        </w:tc>
        <w:tc>
          <w:tcPr>
            <w:tcW w:w="680" w:type="pct"/>
            <w:tcMar>
              <w:top w:w="0" w:type="dxa"/>
              <w:left w:w="29" w:type="dxa"/>
              <w:bottom w:w="0" w:type="dxa"/>
              <w:right w:w="29" w:type="dxa"/>
            </w:tcMar>
            <w:vAlign w:val="center"/>
          </w:tcPr>
          <w:p w14:paraId="71B3F93C" w14:textId="3B4B6DC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206D65AA" w14:textId="68FA6D02" w:rsidR="00665FEA" w:rsidRPr="005D5390" w:rsidRDefault="00665FEA" w:rsidP="00665FEA">
            <w:pPr>
              <w:spacing w:line="276" w:lineRule="auto"/>
              <w:jc w:val="center"/>
              <w:rPr>
                <w:rFonts w:cs="Times New Roman"/>
              </w:rPr>
            </w:pPr>
            <w:r w:rsidRPr="005D5390">
              <w:rPr>
                <w:rFonts w:cs="Times New Roman"/>
              </w:rPr>
              <w:t>X</w:t>
            </w:r>
          </w:p>
        </w:tc>
        <w:tc>
          <w:tcPr>
            <w:tcW w:w="679" w:type="pct"/>
            <w:tcMar>
              <w:top w:w="0" w:type="dxa"/>
              <w:left w:w="29" w:type="dxa"/>
              <w:bottom w:w="0" w:type="dxa"/>
              <w:right w:w="29" w:type="dxa"/>
            </w:tcMar>
          </w:tcPr>
          <w:p w14:paraId="1FE1EFC5" w14:textId="784311D7"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39B81735" w14:textId="138BE0FD" w:rsidR="00665FEA" w:rsidRPr="005D5390" w:rsidRDefault="00665FEA" w:rsidP="00665FEA">
            <w:pPr>
              <w:spacing w:line="276" w:lineRule="auto"/>
              <w:jc w:val="center"/>
              <w:rPr>
                <w:rFonts w:cs="Times New Roman"/>
              </w:rPr>
            </w:pPr>
          </w:p>
        </w:tc>
        <w:tc>
          <w:tcPr>
            <w:tcW w:w="678" w:type="pct"/>
          </w:tcPr>
          <w:p w14:paraId="011F38BA" w14:textId="0E8B5D6D" w:rsidR="00665FEA" w:rsidRPr="005D5390" w:rsidRDefault="00665FEA" w:rsidP="00665FEA">
            <w:pPr>
              <w:spacing w:line="276" w:lineRule="auto"/>
              <w:jc w:val="center"/>
              <w:rPr>
                <w:rFonts w:cs="Times New Roman"/>
              </w:rPr>
            </w:pPr>
          </w:p>
        </w:tc>
        <w:tc>
          <w:tcPr>
            <w:tcW w:w="787" w:type="pct"/>
          </w:tcPr>
          <w:p w14:paraId="1289A4FF" w14:textId="03166E1F" w:rsidR="00665FEA" w:rsidRPr="005D5390" w:rsidRDefault="00665FEA" w:rsidP="00665FEA">
            <w:pPr>
              <w:spacing w:line="276" w:lineRule="auto"/>
              <w:jc w:val="center"/>
              <w:rPr>
                <w:rFonts w:cs="Times New Roman"/>
              </w:rPr>
            </w:pPr>
          </w:p>
        </w:tc>
      </w:tr>
      <w:tr w:rsidR="00665FEA" w:rsidRPr="006B6BAE" w14:paraId="02C9CC5A" w14:textId="5FCD1B35" w:rsidTr="00665FEA">
        <w:tc>
          <w:tcPr>
            <w:tcW w:w="771" w:type="pct"/>
            <w:tcMar>
              <w:top w:w="0" w:type="dxa"/>
              <w:left w:w="58" w:type="dxa"/>
              <w:bottom w:w="0" w:type="dxa"/>
              <w:right w:w="29" w:type="dxa"/>
            </w:tcMar>
            <w:vAlign w:val="center"/>
          </w:tcPr>
          <w:p w14:paraId="1CA9BE08" w14:textId="7B1059E8" w:rsidR="00665FEA" w:rsidRPr="006B6BAE" w:rsidRDefault="00665FEA" w:rsidP="00665FEA">
            <w:pPr>
              <w:rPr>
                <w:rFonts w:cs="Times New Roman"/>
              </w:rPr>
            </w:pPr>
            <w:hyperlink w:anchor="_MA.4.NSO.1.5" w:history="1">
              <w:r w:rsidRPr="003365A0">
                <w:rPr>
                  <w:rStyle w:val="Hyperlink"/>
                </w:rPr>
                <w:t>MA.4.NSO.1.5</w:t>
              </w:r>
            </w:hyperlink>
          </w:p>
        </w:tc>
        <w:tc>
          <w:tcPr>
            <w:tcW w:w="680" w:type="pct"/>
            <w:tcMar>
              <w:top w:w="0" w:type="dxa"/>
              <w:left w:w="29" w:type="dxa"/>
              <w:bottom w:w="0" w:type="dxa"/>
              <w:right w:w="29" w:type="dxa"/>
            </w:tcMar>
            <w:vAlign w:val="center"/>
          </w:tcPr>
          <w:p w14:paraId="36EBEAA9" w14:textId="6A34CB8D" w:rsidR="00665FEA" w:rsidRPr="005D5390" w:rsidRDefault="00665FEA" w:rsidP="00665FEA">
            <w:pPr>
              <w:spacing w:line="276" w:lineRule="auto"/>
              <w:jc w:val="center"/>
              <w:rPr>
                <w:rFonts w:cs="Times New Roman"/>
              </w:rPr>
            </w:pPr>
            <w:r>
              <w:rPr>
                <w:rFonts w:cs="Times New Roman"/>
              </w:rPr>
              <w:t>X</w:t>
            </w:r>
          </w:p>
        </w:tc>
        <w:tc>
          <w:tcPr>
            <w:tcW w:w="677" w:type="pct"/>
            <w:tcMar>
              <w:top w:w="0" w:type="dxa"/>
              <w:left w:w="29" w:type="dxa"/>
              <w:bottom w:w="0" w:type="dxa"/>
              <w:right w:w="29" w:type="dxa"/>
            </w:tcMar>
          </w:tcPr>
          <w:p w14:paraId="13962040" w14:textId="076652E5"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015FFC57" w14:textId="57C04D67"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5A6034D9" w14:textId="066EEDC3" w:rsidR="00665FEA" w:rsidRPr="005D5390" w:rsidRDefault="00665FEA" w:rsidP="00665FEA">
            <w:pPr>
              <w:spacing w:line="276" w:lineRule="auto"/>
              <w:jc w:val="center"/>
              <w:rPr>
                <w:rFonts w:cs="Times New Roman"/>
              </w:rPr>
            </w:pPr>
          </w:p>
        </w:tc>
        <w:tc>
          <w:tcPr>
            <w:tcW w:w="678" w:type="pct"/>
          </w:tcPr>
          <w:p w14:paraId="689D80CA" w14:textId="4C7382D4" w:rsidR="00665FEA" w:rsidRPr="005D5390" w:rsidRDefault="00665FEA" w:rsidP="00665FEA">
            <w:pPr>
              <w:spacing w:line="276" w:lineRule="auto"/>
              <w:jc w:val="center"/>
              <w:rPr>
                <w:rFonts w:cs="Times New Roman"/>
              </w:rPr>
            </w:pPr>
          </w:p>
        </w:tc>
        <w:tc>
          <w:tcPr>
            <w:tcW w:w="787" w:type="pct"/>
          </w:tcPr>
          <w:p w14:paraId="5A99A7F4" w14:textId="40104D55" w:rsidR="00665FEA" w:rsidRPr="005D5390" w:rsidRDefault="00665FEA" w:rsidP="00665FEA">
            <w:pPr>
              <w:spacing w:line="276" w:lineRule="auto"/>
              <w:jc w:val="center"/>
              <w:rPr>
                <w:rFonts w:cs="Times New Roman"/>
              </w:rPr>
            </w:pPr>
          </w:p>
        </w:tc>
      </w:tr>
      <w:tr w:rsidR="00665FEA" w:rsidRPr="006B6BAE" w14:paraId="189C7317" w14:textId="1F7DF395" w:rsidTr="002C545D">
        <w:tc>
          <w:tcPr>
            <w:tcW w:w="771" w:type="pct"/>
            <w:tcMar>
              <w:top w:w="0" w:type="dxa"/>
              <w:left w:w="58" w:type="dxa"/>
              <w:bottom w:w="0" w:type="dxa"/>
              <w:right w:w="29" w:type="dxa"/>
            </w:tcMar>
            <w:vAlign w:val="center"/>
          </w:tcPr>
          <w:p w14:paraId="12B1467B" w14:textId="25DD8560" w:rsidR="00665FEA" w:rsidRPr="006B6BAE" w:rsidRDefault="00665FEA" w:rsidP="00665FEA">
            <w:pPr>
              <w:rPr>
                <w:rFonts w:cs="Times New Roman"/>
              </w:rPr>
            </w:pPr>
            <w:hyperlink w:anchor="_MA.4.NSO.2.3_&amp;_MA.5.NSO.2.1" w:history="1">
              <w:r w:rsidRPr="003365A0">
                <w:rPr>
                  <w:rStyle w:val="Hyperlink"/>
                </w:rPr>
                <w:t>MA.4.NSO.2.3</w:t>
              </w:r>
            </w:hyperlink>
          </w:p>
        </w:tc>
        <w:tc>
          <w:tcPr>
            <w:tcW w:w="680" w:type="pct"/>
            <w:tcMar>
              <w:top w:w="0" w:type="dxa"/>
              <w:left w:w="29" w:type="dxa"/>
              <w:bottom w:w="0" w:type="dxa"/>
              <w:right w:w="29" w:type="dxa"/>
            </w:tcMar>
          </w:tcPr>
          <w:p w14:paraId="35E98F7D" w14:textId="0A3005F5"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5C327EBB" w14:textId="0671DAA9"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1834C159" w14:textId="28369872"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3AEA3F03" w14:textId="6F83A3FA" w:rsidR="00665FEA" w:rsidRPr="005D5390" w:rsidRDefault="00665FEA" w:rsidP="00665FEA">
            <w:pPr>
              <w:spacing w:line="276" w:lineRule="auto"/>
              <w:jc w:val="center"/>
              <w:rPr>
                <w:rFonts w:cs="Times New Roman"/>
              </w:rPr>
            </w:pPr>
          </w:p>
        </w:tc>
        <w:tc>
          <w:tcPr>
            <w:tcW w:w="678" w:type="pct"/>
          </w:tcPr>
          <w:p w14:paraId="343AE6C1" w14:textId="7E57206B" w:rsidR="00665FEA" w:rsidRPr="005D5390" w:rsidRDefault="00665FEA" w:rsidP="00665FEA">
            <w:pPr>
              <w:spacing w:line="276" w:lineRule="auto"/>
              <w:jc w:val="center"/>
              <w:rPr>
                <w:rFonts w:cs="Times New Roman"/>
              </w:rPr>
            </w:pPr>
          </w:p>
        </w:tc>
        <w:tc>
          <w:tcPr>
            <w:tcW w:w="787" w:type="pct"/>
          </w:tcPr>
          <w:p w14:paraId="3DF667A2" w14:textId="7B86D2EF" w:rsidR="00665FEA" w:rsidRPr="005D5390" w:rsidRDefault="00665FEA" w:rsidP="00665FEA">
            <w:pPr>
              <w:spacing w:line="276" w:lineRule="auto"/>
              <w:jc w:val="center"/>
              <w:rPr>
                <w:rFonts w:cs="Times New Roman"/>
              </w:rPr>
            </w:pPr>
          </w:p>
        </w:tc>
      </w:tr>
      <w:tr w:rsidR="00665FEA" w:rsidRPr="006B6BAE" w14:paraId="18427D83" w14:textId="54B7805A" w:rsidTr="002C545D">
        <w:tc>
          <w:tcPr>
            <w:tcW w:w="771" w:type="pct"/>
            <w:tcMar>
              <w:top w:w="0" w:type="dxa"/>
              <w:left w:w="58" w:type="dxa"/>
              <w:bottom w:w="0" w:type="dxa"/>
              <w:right w:w="29" w:type="dxa"/>
            </w:tcMar>
            <w:vAlign w:val="center"/>
          </w:tcPr>
          <w:p w14:paraId="44F7E723" w14:textId="380B7968" w:rsidR="00665FEA" w:rsidRPr="006B6BAE" w:rsidRDefault="00665FEA" w:rsidP="00665FEA">
            <w:pPr>
              <w:rPr>
                <w:rFonts w:cs="Times New Roman"/>
              </w:rPr>
            </w:pPr>
            <w:hyperlink w:anchor="_MA.4.NSO.2.4_&amp;_5.NSO.2.2" w:history="1">
              <w:r w:rsidRPr="003365A0">
                <w:rPr>
                  <w:rStyle w:val="Hyperlink"/>
                </w:rPr>
                <w:t>MA.4.NSO.2.4</w:t>
              </w:r>
            </w:hyperlink>
          </w:p>
        </w:tc>
        <w:tc>
          <w:tcPr>
            <w:tcW w:w="680" w:type="pct"/>
            <w:tcMar>
              <w:top w:w="0" w:type="dxa"/>
              <w:left w:w="29" w:type="dxa"/>
              <w:bottom w:w="0" w:type="dxa"/>
              <w:right w:w="29" w:type="dxa"/>
            </w:tcMar>
          </w:tcPr>
          <w:p w14:paraId="756B02E0" w14:textId="6F614EBC"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255A516C" w14:textId="58DE313A"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14F2746E" w14:textId="5716D187"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34694B6C" w14:textId="46918136" w:rsidR="00665FEA" w:rsidRPr="005D5390" w:rsidRDefault="00665FEA" w:rsidP="00665FEA">
            <w:pPr>
              <w:spacing w:line="276" w:lineRule="auto"/>
              <w:jc w:val="center"/>
              <w:rPr>
                <w:rFonts w:cs="Times New Roman"/>
              </w:rPr>
            </w:pPr>
          </w:p>
        </w:tc>
        <w:tc>
          <w:tcPr>
            <w:tcW w:w="678" w:type="pct"/>
          </w:tcPr>
          <w:p w14:paraId="2D1BA790" w14:textId="2C835CF2" w:rsidR="00665FEA" w:rsidRPr="005D5390" w:rsidRDefault="00665FEA" w:rsidP="00665FEA">
            <w:pPr>
              <w:spacing w:line="276" w:lineRule="auto"/>
              <w:jc w:val="center"/>
              <w:rPr>
                <w:rFonts w:cs="Times New Roman"/>
              </w:rPr>
            </w:pPr>
          </w:p>
        </w:tc>
        <w:tc>
          <w:tcPr>
            <w:tcW w:w="787" w:type="pct"/>
          </w:tcPr>
          <w:p w14:paraId="1EC3D57D" w14:textId="5183132C" w:rsidR="00665FEA" w:rsidRPr="005D5390" w:rsidRDefault="00665FEA" w:rsidP="00665FEA">
            <w:pPr>
              <w:spacing w:line="276" w:lineRule="auto"/>
              <w:jc w:val="center"/>
              <w:rPr>
                <w:rFonts w:cs="Times New Roman"/>
              </w:rPr>
            </w:pPr>
          </w:p>
        </w:tc>
      </w:tr>
      <w:tr w:rsidR="00665FEA" w:rsidRPr="006B6BAE" w14:paraId="6C081B7E" w14:textId="005A1171" w:rsidTr="00665FEA">
        <w:tc>
          <w:tcPr>
            <w:tcW w:w="771" w:type="pct"/>
            <w:tcMar>
              <w:top w:w="0" w:type="dxa"/>
              <w:left w:w="58" w:type="dxa"/>
              <w:bottom w:w="0" w:type="dxa"/>
              <w:right w:w="29" w:type="dxa"/>
            </w:tcMar>
            <w:vAlign w:val="center"/>
          </w:tcPr>
          <w:p w14:paraId="49D5D717" w14:textId="4D652743" w:rsidR="00665FEA" w:rsidRDefault="00665FEA" w:rsidP="00665FEA">
            <w:hyperlink w:anchor="_MA.4.NSO.2.6" w:history="1">
              <w:r w:rsidRPr="003365A0">
                <w:rPr>
                  <w:rStyle w:val="Hyperlink"/>
                </w:rPr>
                <w:t>MA.4.NSO.2.6</w:t>
              </w:r>
            </w:hyperlink>
          </w:p>
        </w:tc>
        <w:tc>
          <w:tcPr>
            <w:tcW w:w="680" w:type="pct"/>
            <w:tcMar>
              <w:top w:w="0" w:type="dxa"/>
              <w:left w:w="29" w:type="dxa"/>
              <w:bottom w:w="0" w:type="dxa"/>
              <w:right w:w="29" w:type="dxa"/>
            </w:tcMar>
            <w:vAlign w:val="center"/>
          </w:tcPr>
          <w:p w14:paraId="2BA978A8" w14:textId="02245128" w:rsidR="00665FEA" w:rsidRPr="005D5390" w:rsidRDefault="00665FEA" w:rsidP="00665FEA">
            <w:pPr>
              <w:spacing w:line="276" w:lineRule="auto"/>
              <w:jc w:val="center"/>
              <w:rPr>
                <w:rFonts w:cs="Times New Roman"/>
              </w:rPr>
            </w:pPr>
            <w:r>
              <w:rPr>
                <w:rFonts w:cs="Times New Roman"/>
              </w:rPr>
              <w:t>X</w:t>
            </w:r>
          </w:p>
        </w:tc>
        <w:tc>
          <w:tcPr>
            <w:tcW w:w="677" w:type="pct"/>
            <w:tcMar>
              <w:top w:w="0" w:type="dxa"/>
              <w:left w:w="29" w:type="dxa"/>
              <w:bottom w:w="0" w:type="dxa"/>
              <w:right w:w="29" w:type="dxa"/>
            </w:tcMar>
            <w:vAlign w:val="center"/>
          </w:tcPr>
          <w:p w14:paraId="1F867CB5" w14:textId="5F1361E0"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056ADDA9" w14:textId="77E66D58"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6FC64ED2" w14:textId="08928434" w:rsidR="00665FEA" w:rsidRPr="005D5390" w:rsidRDefault="00665FEA" w:rsidP="00665FEA">
            <w:pPr>
              <w:spacing w:line="276" w:lineRule="auto"/>
              <w:jc w:val="center"/>
              <w:rPr>
                <w:rFonts w:cs="Times New Roman"/>
              </w:rPr>
            </w:pPr>
          </w:p>
        </w:tc>
        <w:tc>
          <w:tcPr>
            <w:tcW w:w="678" w:type="pct"/>
          </w:tcPr>
          <w:p w14:paraId="22FDF988" w14:textId="08BAFD42" w:rsidR="00665FEA" w:rsidRPr="005D5390" w:rsidRDefault="00665FEA" w:rsidP="00665FEA">
            <w:pPr>
              <w:spacing w:line="276" w:lineRule="auto"/>
              <w:jc w:val="center"/>
              <w:rPr>
                <w:rFonts w:cs="Times New Roman"/>
              </w:rPr>
            </w:pPr>
          </w:p>
        </w:tc>
        <w:tc>
          <w:tcPr>
            <w:tcW w:w="787" w:type="pct"/>
          </w:tcPr>
          <w:p w14:paraId="1A5BCC62" w14:textId="21710AE0" w:rsidR="00665FEA" w:rsidRPr="005D5390" w:rsidRDefault="00665FEA" w:rsidP="00665FEA">
            <w:pPr>
              <w:spacing w:line="276" w:lineRule="auto"/>
              <w:jc w:val="center"/>
              <w:rPr>
                <w:rFonts w:cs="Times New Roman"/>
              </w:rPr>
            </w:pPr>
          </w:p>
        </w:tc>
      </w:tr>
      <w:tr w:rsidR="00665FEA" w:rsidRPr="006B6BAE" w14:paraId="07427D9D" w14:textId="6C00C7F0" w:rsidTr="00665FEA">
        <w:tc>
          <w:tcPr>
            <w:tcW w:w="771" w:type="pct"/>
            <w:tcMar>
              <w:top w:w="0" w:type="dxa"/>
              <w:left w:w="58" w:type="dxa"/>
              <w:bottom w:w="0" w:type="dxa"/>
              <w:right w:w="29" w:type="dxa"/>
            </w:tcMar>
            <w:vAlign w:val="center"/>
          </w:tcPr>
          <w:p w14:paraId="0E13A01F" w14:textId="147ECB26" w:rsidR="00665FEA" w:rsidRPr="006B6BAE" w:rsidRDefault="00665FEA" w:rsidP="00665FEA">
            <w:pPr>
              <w:rPr>
                <w:rFonts w:cs="Times New Roman"/>
              </w:rPr>
            </w:pPr>
            <w:hyperlink w:anchor="_MA.4.NSO.2.7_&amp;_MA.5.NSO.2.3" w:history="1">
              <w:r w:rsidRPr="003365A0">
                <w:rPr>
                  <w:rStyle w:val="Hyperlink"/>
                </w:rPr>
                <w:t>MA.4.NSO.2.7</w:t>
              </w:r>
            </w:hyperlink>
          </w:p>
        </w:tc>
        <w:tc>
          <w:tcPr>
            <w:tcW w:w="680" w:type="pct"/>
            <w:tcMar>
              <w:top w:w="0" w:type="dxa"/>
              <w:left w:w="29" w:type="dxa"/>
              <w:bottom w:w="0" w:type="dxa"/>
              <w:right w:w="29" w:type="dxa"/>
            </w:tcMar>
            <w:vAlign w:val="center"/>
          </w:tcPr>
          <w:p w14:paraId="21F275BE" w14:textId="464A1292" w:rsidR="00665FEA" w:rsidRPr="005D5390" w:rsidRDefault="00665FEA" w:rsidP="00665FEA">
            <w:pPr>
              <w:spacing w:line="276" w:lineRule="auto"/>
              <w:jc w:val="center"/>
              <w:rPr>
                <w:rFonts w:cs="Times New Roman"/>
              </w:rPr>
            </w:pPr>
            <w:r>
              <w:rPr>
                <w:rFonts w:cs="Times New Roman"/>
              </w:rPr>
              <w:t>X</w:t>
            </w:r>
          </w:p>
        </w:tc>
        <w:tc>
          <w:tcPr>
            <w:tcW w:w="677" w:type="pct"/>
            <w:tcMar>
              <w:top w:w="0" w:type="dxa"/>
              <w:left w:w="29" w:type="dxa"/>
              <w:bottom w:w="0" w:type="dxa"/>
              <w:right w:w="29" w:type="dxa"/>
            </w:tcMar>
          </w:tcPr>
          <w:p w14:paraId="6D9BC181" w14:textId="565B3927"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0B5B56A5" w14:textId="38698B9C"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4A17B741" w14:textId="058AC9BA" w:rsidR="00665FEA" w:rsidRPr="005D5390" w:rsidRDefault="00665FEA" w:rsidP="00665FEA">
            <w:pPr>
              <w:spacing w:line="276" w:lineRule="auto"/>
              <w:jc w:val="center"/>
              <w:rPr>
                <w:rFonts w:cs="Times New Roman"/>
              </w:rPr>
            </w:pPr>
          </w:p>
        </w:tc>
        <w:tc>
          <w:tcPr>
            <w:tcW w:w="678" w:type="pct"/>
          </w:tcPr>
          <w:p w14:paraId="3F1229A4" w14:textId="69E80814" w:rsidR="00665FEA" w:rsidRPr="005D5390" w:rsidRDefault="00665FEA" w:rsidP="00665FEA">
            <w:pPr>
              <w:spacing w:line="276" w:lineRule="auto"/>
              <w:jc w:val="center"/>
              <w:rPr>
                <w:rFonts w:cs="Times New Roman"/>
              </w:rPr>
            </w:pPr>
          </w:p>
        </w:tc>
        <w:tc>
          <w:tcPr>
            <w:tcW w:w="787" w:type="pct"/>
          </w:tcPr>
          <w:p w14:paraId="75033FEA" w14:textId="5DFDBA7C" w:rsidR="00665FEA" w:rsidRPr="005D5390" w:rsidRDefault="00665FEA" w:rsidP="00665FEA">
            <w:pPr>
              <w:spacing w:line="276" w:lineRule="auto"/>
              <w:jc w:val="center"/>
              <w:rPr>
                <w:rFonts w:cs="Times New Roman"/>
              </w:rPr>
            </w:pPr>
          </w:p>
        </w:tc>
      </w:tr>
      <w:tr w:rsidR="00665FEA" w:rsidRPr="006B6BAE" w14:paraId="4BFB82C7" w14:textId="03410485" w:rsidTr="00A540B8">
        <w:tc>
          <w:tcPr>
            <w:tcW w:w="771" w:type="pct"/>
            <w:tcMar>
              <w:top w:w="0" w:type="dxa"/>
              <w:left w:w="58" w:type="dxa"/>
              <w:bottom w:w="0" w:type="dxa"/>
              <w:right w:w="29" w:type="dxa"/>
            </w:tcMar>
            <w:vAlign w:val="center"/>
          </w:tcPr>
          <w:p w14:paraId="1CD9ACBB" w14:textId="5A14D4D3" w:rsidR="00665FEA" w:rsidRPr="006B6BAE" w:rsidRDefault="00665FEA" w:rsidP="00665FEA">
            <w:pPr>
              <w:rPr>
                <w:rFonts w:cs="Times New Roman"/>
              </w:rPr>
            </w:pPr>
            <w:hyperlink w:anchor="_MA.6.NSO.1.1" w:history="1">
              <w:r w:rsidRPr="003365A0">
                <w:rPr>
                  <w:rStyle w:val="Hyperlink"/>
                </w:rPr>
                <w:t>MA.5.NSO.1.1</w:t>
              </w:r>
            </w:hyperlink>
          </w:p>
        </w:tc>
        <w:tc>
          <w:tcPr>
            <w:tcW w:w="680" w:type="pct"/>
            <w:tcMar>
              <w:top w:w="0" w:type="dxa"/>
              <w:left w:w="29" w:type="dxa"/>
              <w:bottom w:w="0" w:type="dxa"/>
              <w:right w:w="29" w:type="dxa"/>
            </w:tcMar>
          </w:tcPr>
          <w:p w14:paraId="65C43A5A" w14:textId="2B1A54B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33FF8648" w14:textId="04AC8189"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6CCF4E19" w14:textId="77A6F0EB"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67F3FC08" w14:textId="2D6E922D" w:rsidR="00665FEA" w:rsidRPr="005D5390" w:rsidRDefault="00665FEA" w:rsidP="00665FEA">
            <w:pPr>
              <w:spacing w:line="276" w:lineRule="auto"/>
              <w:jc w:val="center"/>
              <w:rPr>
                <w:rFonts w:cs="Times New Roman"/>
              </w:rPr>
            </w:pPr>
          </w:p>
        </w:tc>
        <w:tc>
          <w:tcPr>
            <w:tcW w:w="678" w:type="pct"/>
          </w:tcPr>
          <w:p w14:paraId="743932F3" w14:textId="41492072" w:rsidR="00665FEA" w:rsidRPr="005D5390" w:rsidRDefault="00665FEA" w:rsidP="00665FEA">
            <w:pPr>
              <w:spacing w:line="276" w:lineRule="auto"/>
              <w:jc w:val="center"/>
              <w:rPr>
                <w:rFonts w:cs="Times New Roman"/>
              </w:rPr>
            </w:pPr>
          </w:p>
        </w:tc>
        <w:tc>
          <w:tcPr>
            <w:tcW w:w="787" w:type="pct"/>
          </w:tcPr>
          <w:p w14:paraId="70570575" w14:textId="441DAB80" w:rsidR="00665FEA" w:rsidRPr="005D5390" w:rsidRDefault="00665FEA" w:rsidP="00665FEA">
            <w:pPr>
              <w:spacing w:line="276" w:lineRule="auto"/>
              <w:jc w:val="center"/>
              <w:rPr>
                <w:rFonts w:cs="Times New Roman"/>
              </w:rPr>
            </w:pPr>
          </w:p>
        </w:tc>
      </w:tr>
      <w:tr w:rsidR="00665FEA" w:rsidRPr="006B6BAE" w14:paraId="7B34B0B3" w14:textId="3FB14C88" w:rsidTr="00A540B8">
        <w:tc>
          <w:tcPr>
            <w:tcW w:w="771" w:type="pct"/>
            <w:tcMar>
              <w:top w:w="0" w:type="dxa"/>
              <w:left w:w="58" w:type="dxa"/>
              <w:bottom w:w="0" w:type="dxa"/>
              <w:right w:w="29" w:type="dxa"/>
            </w:tcMar>
            <w:vAlign w:val="center"/>
          </w:tcPr>
          <w:p w14:paraId="0AD4ED7B" w14:textId="0BA4AA40" w:rsidR="00665FEA" w:rsidRPr="006B6BAE" w:rsidRDefault="00665FEA" w:rsidP="00665FEA">
            <w:pPr>
              <w:rPr>
                <w:rFonts w:cs="Times New Roman"/>
              </w:rPr>
            </w:pPr>
            <w:hyperlink w:anchor="_MA.5.NSO.1.2" w:history="1">
              <w:r w:rsidRPr="003365A0">
                <w:rPr>
                  <w:rStyle w:val="Hyperlink"/>
                </w:rPr>
                <w:t>MA.5.NSO.1.2</w:t>
              </w:r>
            </w:hyperlink>
          </w:p>
        </w:tc>
        <w:tc>
          <w:tcPr>
            <w:tcW w:w="680" w:type="pct"/>
            <w:tcMar>
              <w:top w:w="0" w:type="dxa"/>
              <w:left w:w="29" w:type="dxa"/>
              <w:bottom w:w="0" w:type="dxa"/>
              <w:right w:w="29" w:type="dxa"/>
            </w:tcMar>
          </w:tcPr>
          <w:p w14:paraId="25A72B5A" w14:textId="2C31B66C"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1936E0DB" w14:textId="68F21B9D"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695CFE22" w14:textId="5A756F84"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2F8E509E" w14:textId="387407C7" w:rsidR="00665FEA" w:rsidRPr="005D5390" w:rsidRDefault="00665FEA" w:rsidP="00665FEA">
            <w:pPr>
              <w:spacing w:line="276" w:lineRule="auto"/>
              <w:jc w:val="center"/>
              <w:rPr>
                <w:rFonts w:cs="Times New Roman"/>
              </w:rPr>
            </w:pPr>
          </w:p>
        </w:tc>
        <w:tc>
          <w:tcPr>
            <w:tcW w:w="678" w:type="pct"/>
          </w:tcPr>
          <w:p w14:paraId="6EA7F4A8" w14:textId="149F25A6" w:rsidR="00665FEA" w:rsidRPr="005D5390" w:rsidRDefault="00665FEA" w:rsidP="00665FEA">
            <w:pPr>
              <w:spacing w:line="276" w:lineRule="auto"/>
              <w:jc w:val="center"/>
              <w:rPr>
                <w:rFonts w:cs="Times New Roman"/>
              </w:rPr>
            </w:pPr>
          </w:p>
        </w:tc>
        <w:tc>
          <w:tcPr>
            <w:tcW w:w="787" w:type="pct"/>
          </w:tcPr>
          <w:p w14:paraId="0FD1C651" w14:textId="05EA9D3F" w:rsidR="00665FEA" w:rsidRPr="005D5390" w:rsidRDefault="00665FEA" w:rsidP="00665FEA">
            <w:pPr>
              <w:spacing w:line="276" w:lineRule="auto"/>
              <w:jc w:val="center"/>
              <w:rPr>
                <w:rFonts w:cs="Times New Roman"/>
              </w:rPr>
            </w:pPr>
          </w:p>
        </w:tc>
      </w:tr>
      <w:tr w:rsidR="00665FEA" w:rsidRPr="006B6BAE" w14:paraId="14B6BEC6" w14:textId="08FDDA16" w:rsidTr="00665FEA">
        <w:tc>
          <w:tcPr>
            <w:tcW w:w="771" w:type="pct"/>
            <w:tcMar>
              <w:top w:w="0" w:type="dxa"/>
              <w:left w:w="58" w:type="dxa"/>
              <w:bottom w:w="0" w:type="dxa"/>
              <w:right w:w="29" w:type="dxa"/>
            </w:tcMar>
            <w:vAlign w:val="center"/>
          </w:tcPr>
          <w:p w14:paraId="2F6BBEAA" w14:textId="7F0594D9" w:rsidR="00665FEA" w:rsidRDefault="00665FEA" w:rsidP="00665FEA">
            <w:hyperlink w:anchor="_MA.5.NSO.1.3" w:history="1">
              <w:r w:rsidRPr="003365A0">
                <w:rPr>
                  <w:rStyle w:val="Hyperlink"/>
                </w:rPr>
                <w:t>MA.5.NSO.1.3</w:t>
              </w:r>
            </w:hyperlink>
          </w:p>
        </w:tc>
        <w:tc>
          <w:tcPr>
            <w:tcW w:w="680" w:type="pct"/>
            <w:tcMar>
              <w:top w:w="0" w:type="dxa"/>
              <w:left w:w="29" w:type="dxa"/>
              <w:bottom w:w="0" w:type="dxa"/>
              <w:right w:w="29" w:type="dxa"/>
            </w:tcMar>
          </w:tcPr>
          <w:p w14:paraId="537E3F12" w14:textId="7A18E751"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2D468209" w14:textId="68A41725"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04F76DB6" w14:textId="6643F670"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23389BD0" w14:textId="4F40E649" w:rsidR="00665FEA" w:rsidRPr="005D5390" w:rsidRDefault="00665FEA" w:rsidP="00665FEA">
            <w:pPr>
              <w:spacing w:line="276" w:lineRule="auto"/>
              <w:jc w:val="center"/>
              <w:rPr>
                <w:rFonts w:cs="Times New Roman"/>
              </w:rPr>
            </w:pPr>
          </w:p>
        </w:tc>
        <w:tc>
          <w:tcPr>
            <w:tcW w:w="678" w:type="pct"/>
          </w:tcPr>
          <w:p w14:paraId="45EA6B44" w14:textId="19939ED4" w:rsidR="00665FEA" w:rsidRPr="005D5390" w:rsidRDefault="00665FEA" w:rsidP="00665FEA">
            <w:pPr>
              <w:spacing w:line="276" w:lineRule="auto"/>
              <w:jc w:val="center"/>
              <w:rPr>
                <w:rFonts w:cs="Times New Roman"/>
              </w:rPr>
            </w:pPr>
          </w:p>
        </w:tc>
        <w:tc>
          <w:tcPr>
            <w:tcW w:w="787" w:type="pct"/>
          </w:tcPr>
          <w:p w14:paraId="0DA4209D" w14:textId="06698803" w:rsidR="00665FEA" w:rsidRPr="005D5390" w:rsidRDefault="00665FEA" w:rsidP="00665FEA">
            <w:pPr>
              <w:spacing w:line="276" w:lineRule="auto"/>
              <w:jc w:val="center"/>
              <w:rPr>
                <w:rFonts w:cs="Times New Roman"/>
              </w:rPr>
            </w:pPr>
          </w:p>
        </w:tc>
      </w:tr>
      <w:tr w:rsidR="00665FEA" w:rsidRPr="006B6BAE" w14:paraId="48EE473E" w14:textId="60DD7552" w:rsidTr="00665FEA">
        <w:tc>
          <w:tcPr>
            <w:tcW w:w="771" w:type="pct"/>
            <w:tcMar>
              <w:top w:w="0" w:type="dxa"/>
              <w:left w:w="58" w:type="dxa"/>
              <w:bottom w:w="0" w:type="dxa"/>
              <w:right w:w="29" w:type="dxa"/>
            </w:tcMar>
            <w:vAlign w:val="center"/>
          </w:tcPr>
          <w:p w14:paraId="41C16182" w14:textId="2D61A308" w:rsidR="00665FEA" w:rsidRPr="006B6BAE" w:rsidRDefault="00665FEA" w:rsidP="00665FEA">
            <w:pPr>
              <w:rPr>
                <w:rFonts w:cs="Times New Roman"/>
              </w:rPr>
            </w:pPr>
            <w:hyperlink w:anchor="_MA.5.NSO.1.4" w:history="1">
              <w:r w:rsidRPr="003365A0">
                <w:rPr>
                  <w:rStyle w:val="Hyperlink"/>
                </w:rPr>
                <w:t>MA.5.NSO.1.4</w:t>
              </w:r>
            </w:hyperlink>
          </w:p>
        </w:tc>
        <w:tc>
          <w:tcPr>
            <w:tcW w:w="680" w:type="pct"/>
            <w:tcMar>
              <w:top w:w="0" w:type="dxa"/>
              <w:left w:w="29" w:type="dxa"/>
              <w:bottom w:w="0" w:type="dxa"/>
              <w:right w:w="29" w:type="dxa"/>
            </w:tcMar>
          </w:tcPr>
          <w:p w14:paraId="32C69F2E" w14:textId="443E2E84"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08D57138" w14:textId="286EF873"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7F652C16" w14:textId="58521E92"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6759316A" w14:textId="311E9926" w:rsidR="00665FEA" w:rsidRPr="005D5390" w:rsidRDefault="00665FEA" w:rsidP="00665FEA">
            <w:pPr>
              <w:spacing w:line="276" w:lineRule="auto"/>
              <w:jc w:val="center"/>
              <w:rPr>
                <w:rFonts w:cs="Times New Roman"/>
              </w:rPr>
            </w:pPr>
          </w:p>
        </w:tc>
        <w:tc>
          <w:tcPr>
            <w:tcW w:w="678" w:type="pct"/>
          </w:tcPr>
          <w:p w14:paraId="2F083111" w14:textId="36A3486F" w:rsidR="00665FEA" w:rsidRPr="005D5390" w:rsidRDefault="00665FEA" w:rsidP="00665FEA">
            <w:pPr>
              <w:spacing w:line="276" w:lineRule="auto"/>
              <w:jc w:val="center"/>
              <w:rPr>
                <w:rFonts w:cs="Times New Roman"/>
              </w:rPr>
            </w:pPr>
          </w:p>
        </w:tc>
        <w:tc>
          <w:tcPr>
            <w:tcW w:w="787" w:type="pct"/>
          </w:tcPr>
          <w:p w14:paraId="2AEAAFA5" w14:textId="07CF4C00" w:rsidR="00665FEA" w:rsidRPr="005D5390" w:rsidRDefault="00665FEA" w:rsidP="00665FEA">
            <w:pPr>
              <w:spacing w:line="276" w:lineRule="auto"/>
              <w:jc w:val="center"/>
              <w:rPr>
                <w:rFonts w:cs="Times New Roman"/>
              </w:rPr>
            </w:pPr>
          </w:p>
        </w:tc>
      </w:tr>
      <w:tr w:rsidR="00665FEA" w:rsidRPr="006B6BAE" w14:paraId="04D1458B" w14:textId="1EE5488E" w:rsidTr="00665FEA">
        <w:tc>
          <w:tcPr>
            <w:tcW w:w="771" w:type="pct"/>
            <w:tcMar>
              <w:top w:w="0" w:type="dxa"/>
              <w:left w:w="58" w:type="dxa"/>
              <w:bottom w:w="0" w:type="dxa"/>
              <w:right w:w="29" w:type="dxa"/>
            </w:tcMar>
            <w:vAlign w:val="center"/>
          </w:tcPr>
          <w:p w14:paraId="64F1C07A" w14:textId="10223A6D" w:rsidR="00665FEA" w:rsidRDefault="00665FEA" w:rsidP="00665FEA">
            <w:hyperlink w:anchor="_MA.5.NSO.1.5" w:history="1">
              <w:r w:rsidRPr="003365A0">
                <w:rPr>
                  <w:rStyle w:val="Hyperlink"/>
                </w:rPr>
                <w:t>MA.5.NOS.1.5</w:t>
              </w:r>
            </w:hyperlink>
          </w:p>
        </w:tc>
        <w:tc>
          <w:tcPr>
            <w:tcW w:w="680" w:type="pct"/>
            <w:tcMar>
              <w:top w:w="0" w:type="dxa"/>
              <w:left w:w="29" w:type="dxa"/>
              <w:bottom w:w="0" w:type="dxa"/>
              <w:right w:w="29" w:type="dxa"/>
            </w:tcMar>
          </w:tcPr>
          <w:p w14:paraId="2971F68B" w14:textId="1C82FA9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140BED65" w14:textId="208B5685"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289EE654" w14:textId="616BB8DA"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72F6E58D" w14:textId="1DD332C4" w:rsidR="00665FEA" w:rsidRPr="005D5390" w:rsidRDefault="00665FEA" w:rsidP="00665FEA">
            <w:pPr>
              <w:spacing w:line="276" w:lineRule="auto"/>
              <w:jc w:val="center"/>
              <w:rPr>
                <w:rFonts w:cs="Times New Roman"/>
              </w:rPr>
            </w:pPr>
          </w:p>
        </w:tc>
        <w:tc>
          <w:tcPr>
            <w:tcW w:w="678" w:type="pct"/>
          </w:tcPr>
          <w:p w14:paraId="49C76FBB" w14:textId="00FDA5ED" w:rsidR="00665FEA" w:rsidRPr="005D5390" w:rsidRDefault="00665FEA" w:rsidP="00665FEA">
            <w:pPr>
              <w:spacing w:line="276" w:lineRule="auto"/>
              <w:jc w:val="center"/>
              <w:rPr>
                <w:rFonts w:cs="Times New Roman"/>
              </w:rPr>
            </w:pPr>
          </w:p>
        </w:tc>
        <w:tc>
          <w:tcPr>
            <w:tcW w:w="787" w:type="pct"/>
          </w:tcPr>
          <w:p w14:paraId="5D1D2861" w14:textId="7DE623F0" w:rsidR="00665FEA" w:rsidRPr="005D5390" w:rsidRDefault="00665FEA" w:rsidP="00665FEA">
            <w:pPr>
              <w:spacing w:line="276" w:lineRule="auto"/>
              <w:jc w:val="center"/>
              <w:rPr>
                <w:rFonts w:cs="Times New Roman"/>
              </w:rPr>
            </w:pPr>
          </w:p>
        </w:tc>
      </w:tr>
      <w:tr w:rsidR="00665FEA" w:rsidRPr="006B6BAE" w14:paraId="56DFA158" w14:textId="7B7DA94E" w:rsidTr="00793538">
        <w:tc>
          <w:tcPr>
            <w:tcW w:w="771" w:type="pct"/>
            <w:tcMar>
              <w:top w:w="0" w:type="dxa"/>
              <w:left w:w="58" w:type="dxa"/>
              <w:bottom w:w="0" w:type="dxa"/>
              <w:right w:w="29" w:type="dxa"/>
            </w:tcMar>
            <w:vAlign w:val="center"/>
          </w:tcPr>
          <w:p w14:paraId="43C286D9" w14:textId="64110601" w:rsidR="00665FEA" w:rsidRDefault="00665FEA" w:rsidP="00665FEA">
            <w:hyperlink w:anchor="_MA.4.NSO.2.3_&amp;_MA.5.NSO.2.1_1" w:history="1">
              <w:r w:rsidRPr="003365A0">
                <w:rPr>
                  <w:rStyle w:val="Hyperlink"/>
                </w:rPr>
                <w:t>MA.5.NSO.2.1</w:t>
              </w:r>
            </w:hyperlink>
          </w:p>
        </w:tc>
        <w:tc>
          <w:tcPr>
            <w:tcW w:w="680" w:type="pct"/>
            <w:tcMar>
              <w:top w:w="0" w:type="dxa"/>
              <w:left w:w="29" w:type="dxa"/>
              <w:bottom w:w="0" w:type="dxa"/>
              <w:right w:w="29" w:type="dxa"/>
            </w:tcMar>
          </w:tcPr>
          <w:p w14:paraId="18BC1644" w14:textId="389B5B28"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vAlign w:val="center"/>
          </w:tcPr>
          <w:p w14:paraId="02AEE39B" w14:textId="44F5D65E"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0A5E6DEE" w14:textId="67D5521E"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63ABF4EA" w14:textId="7A6CB63B" w:rsidR="00665FEA" w:rsidRPr="005D5390" w:rsidRDefault="00665FEA" w:rsidP="00665FEA">
            <w:pPr>
              <w:spacing w:line="276" w:lineRule="auto"/>
              <w:jc w:val="center"/>
              <w:rPr>
                <w:rFonts w:cs="Times New Roman"/>
              </w:rPr>
            </w:pPr>
          </w:p>
        </w:tc>
        <w:tc>
          <w:tcPr>
            <w:tcW w:w="678" w:type="pct"/>
          </w:tcPr>
          <w:p w14:paraId="29DF35E3" w14:textId="5FA93BEC" w:rsidR="00665FEA" w:rsidRPr="005D5390" w:rsidRDefault="00665FEA" w:rsidP="00665FEA">
            <w:pPr>
              <w:spacing w:line="276" w:lineRule="auto"/>
              <w:jc w:val="center"/>
              <w:rPr>
                <w:rFonts w:cs="Times New Roman"/>
              </w:rPr>
            </w:pPr>
          </w:p>
        </w:tc>
        <w:tc>
          <w:tcPr>
            <w:tcW w:w="787" w:type="pct"/>
          </w:tcPr>
          <w:p w14:paraId="1ED519F7" w14:textId="4A4F4F7D" w:rsidR="00665FEA" w:rsidRPr="005D5390" w:rsidRDefault="00665FEA" w:rsidP="00665FEA">
            <w:pPr>
              <w:spacing w:line="276" w:lineRule="auto"/>
              <w:jc w:val="center"/>
              <w:rPr>
                <w:rFonts w:cs="Times New Roman"/>
              </w:rPr>
            </w:pPr>
          </w:p>
        </w:tc>
      </w:tr>
      <w:tr w:rsidR="00665FEA" w:rsidRPr="006B6BAE" w14:paraId="6301EC82" w14:textId="77777777" w:rsidTr="00793538">
        <w:tc>
          <w:tcPr>
            <w:tcW w:w="771" w:type="pct"/>
            <w:tcMar>
              <w:top w:w="0" w:type="dxa"/>
              <w:left w:w="58" w:type="dxa"/>
              <w:bottom w:w="0" w:type="dxa"/>
              <w:right w:w="29" w:type="dxa"/>
            </w:tcMar>
            <w:vAlign w:val="center"/>
          </w:tcPr>
          <w:p w14:paraId="6EA03307" w14:textId="575D8DF3" w:rsidR="00665FEA" w:rsidRDefault="00665FEA" w:rsidP="00665FEA">
            <w:hyperlink w:anchor="_MA.4.NSO.2.4_&amp;_MA.5.NSO.2.2" w:history="1">
              <w:r w:rsidRPr="003365A0">
                <w:rPr>
                  <w:rStyle w:val="Hyperlink"/>
                </w:rPr>
                <w:t>MA.5.NSO.2.2</w:t>
              </w:r>
            </w:hyperlink>
          </w:p>
        </w:tc>
        <w:tc>
          <w:tcPr>
            <w:tcW w:w="680" w:type="pct"/>
            <w:tcMar>
              <w:top w:w="0" w:type="dxa"/>
              <w:left w:w="29" w:type="dxa"/>
              <w:bottom w:w="0" w:type="dxa"/>
              <w:right w:w="29" w:type="dxa"/>
            </w:tcMar>
          </w:tcPr>
          <w:p w14:paraId="12D2958C" w14:textId="3B04DEAE"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vAlign w:val="center"/>
          </w:tcPr>
          <w:p w14:paraId="33BFD508" w14:textId="262DB02A" w:rsidR="00665FEA" w:rsidRPr="005D5390" w:rsidRDefault="00665FEA" w:rsidP="00665FEA">
            <w:pPr>
              <w:spacing w:line="276" w:lineRule="auto"/>
              <w:jc w:val="center"/>
              <w:rPr>
                <w:rFonts w:cs="Times New Roman"/>
              </w:rPr>
            </w:pPr>
            <w:r>
              <w:rPr>
                <w:rFonts w:cs="Times New Roman"/>
              </w:rPr>
              <w:t>X</w:t>
            </w:r>
          </w:p>
        </w:tc>
        <w:tc>
          <w:tcPr>
            <w:tcW w:w="679" w:type="pct"/>
            <w:tcMar>
              <w:top w:w="0" w:type="dxa"/>
              <w:left w:w="29" w:type="dxa"/>
              <w:bottom w:w="0" w:type="dxa"/>
              <w:right w:w="29" w:type="dxa"/>
            </w:tcMar>
          </w:tcPr>
          <w:p w14:paraId="615C5E15" w14:textId="7DBC371D" w:rsidR="00665FEA" w:rsidRPr="005D5390" w:rsidRDefault="00665FEA" w:rsidP="00665FEA">
            <w:pPr>
              <w:spacing w:line="276" w:lineRule="auto"/>
              <w:jc w:val="center"/>
              <w:rPr>
                <w:rFonts w:cs="Times New Roman"/>
              </w:rPr>
            </w:pPr>
          </w:p>
        </w:tc>
        <w:tc>
          <w:tcPr>
            <w:tcW w:w="728" w:type="pct"/>
            <w:tcMar>
              <w:top w:w="0" w:type="dxa"/>
              <w:left w:w="29" w:type="dxa"/>
              <w:bottom w:w="0" w:type="dxa"/>
              <w:right w:w="29" w:type="dxa"/>
            </w:tcMar>
          </w:tcPr>
          <w:p w14:paraId="2F924517" w14:textId="7CE8AEB7" w:rsidR="00665FEA" w:rsidRPr="005D5390" w:rsidRDefault="00665FEA" w:rsidP="00665FEA">
            <w:pPr>
              <w:spacing w:line="276" w:lineRule="auto"/>
              <w:jc w:val="center"/>
              <w:rPr>
                <w:rFonts w:cs="Times New Roman"/>
              </w:rPr>
            </w:pPr>
          </w:p>
        </w:tc>
        <w:tc>
          <w:tcPr>
            <w:tcW w:w="678" w:type="pct"/>
          </w:tcPr>
          <w:p w14:paraId="197147B1" w14:textId="5A475084" w:rsidR="00665FEA" w:rsidRPr="005D5390" w:rsidRDefault="00665FEA" w:rsidP="00665FEA">
            <w:pPr>
              <w:spacing w:line="276" w:lineRule="auto"/>
              <w:jc w:val="center"/>
              <w:rPr>
                <w:rFonts w:cs="Times New Roman"/>
              </w:rPr>
            </w:pPr>
          </w:p>
        </w:tc>
        <w:tc>
          <w:tcPr>
            <w:tcW w:w="787" w:type="pct"/>
          </w:tcPr>
          <w:p w14:paraId="29D81DF4" w14:textId="3797EC0C" w:rsidR="00665FEA" w:rsidRPr="005D5390" w:rsidRDefault="00665FEA" w:rsidP="00665FEA">
            <w:pPr>
              <w:spacing w:line="276" w:lineRule="auto"/>
              <w:jc w:val="center"/>
              <w:rPr>
                <w:rFonts w:cs="Times New Roman"/>
              </w:rPr>
            </w:pPr>
          </w:p>
        </w:tc>
      </w:tr>
      <w:tr w:rsidR="00665FEA" w:rsidRPr="006B6BAE" w14:paraId="128F930D" w14:textId="77777777" w:rsidTr="00375D9D">
        <w:tc>
          <w:tcPr>
            <w:tcW w:w="771" w:type="pct"/>
            <w:tcMar>
              <w:top w:w="0" w:type="dxa"/>
              <w:left w:w="58" w:type="dxa"/>
              <w:bottom w:w="0" w:type="dxa"/>
              <w:right w:w="29" w:type="dxa"/>
            </w:tcMar>
            <w:vAlign w:val="center"/>
          </w:tcPr>
          <w:p w14:paraId="5DD7A93F" w14:textId="567B777A" w:rsidR="00665FEA" w:rsidRDefault="00665FEA" w:rsidP="00665FEA">
            <w:hyperlink w:anchor="_MA.5.NSO.2.3" w:history="1">
              <w:r w:rsidRPr="003365A0">
                <w:rPr>
                  <w:rStyle w:val="Hyperlink"/>
                </w:rPr>
                <w:t>MA.5.NSO.2.3</w:t>
              </w:r>
            </w:hyperlink>
          </w:p>
        </w:tc>
        <w:tc>
          <w:tcPr>
            <w:tcW w:w="680" w:type="pct"/>
            <w:tcMar>
              <w:top w:w="0" w:type="dxa"/>
              <w:left w:w="29" w:type="dxa"/>
              <w:bottom w:w="0" w:type="dxa"/>
              <w:right w:w="29" w:type="dxa"/>
            </w:tcMar>
          </w:tcPr>
          <w:p w14:paraId="3584CF7F" w14:textId="4E785E25"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43190D68" w14:textId="44DF882F"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3324398E" w14:textId="6A3D1905"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0FC0D036" w14:textId="18BA5420" w:rsidR="00665FEA" w:rsidRPr="005D5390" w:rsidRDefault="00665FEA" w:rsidP="00665FEA">
            <w:pPr>
              <w:spacing w:line="276" w:lineRule="auto"/>
              <w:jc w:val="center"/>
              <w:rPr>
                <w:rFonts w:cs="Times New Roman"/>
              </w:rPr>
            </w:pPr>
          </w:p>
        </w:tc>
        <w:tc>
          <w:tcPr>
            <w:tcW w:w="678" w:type="pct"/>
          </w:tcPr>
          <w:p w14:paraId="73005000" w14:textId="27F90ED2" w:rsidR="00665FEA" w:rsidRPr="005D5390" w:rsidRDefault="00665FEA" w:rsidP="00665FEA">
            <w:pPr>
              <w:spacing w:line="276" w:lineRule="auto"/>
              <w:jc w:val="center"/>
              <w:rPr>
                <w:rFonts w:cs="Times New Roman"/>
              </w:rPr>
            </w:pPr>
          </w:p>
        </w:tc>
        <w:tc>
          <w:tcPr>
            <w:tcW w:w="787" w:type="pct"/>
          </w:tcPr>
          <w:p w14:paraId="6E0A0C87" w14:textId="0583AFB9" w:rsidR="00665FEA" w:rsidRPr="005D5390" w:rsidRDefault="00665FEA" w:rsidP="00665FEA">
            <w:pPr>
              <w:spacing w:line="276" w:lineRule="auto"/>
              <w:jc w:val="center"/>
              <w:rPr>
                <w:rFonts w:cs="Times New Roman"/>
              </w:rPr>
            </w:pPr>
          </w:p>
        </w:tc>
      </w:tr>
      <w:tr w:rsidR="00665FEA" w:rsidRPr="006B6BAE" w14:paraId="58F8A573" w14:textId="77777777" w:rsidTr="00375D9D">
        <w:tc>
          <w:tcPr>
            <w:tcW w:w="771" w:type="pct"/>
            <w:tcMar>
              <w:top w:w="0" w:type="dxa"/>
              <w:left w:w="58" w:type="dxa"/>
              <w:bottom w:w="0" w:type="dxa"/>
              <w:right w:w="29" w:type="dxa"/>
            </w:tcMar>
            <w:vAlign w:val="center"/>
          </w:tcPr>
          <w:p w14:paraId="008248AB" w14:textId="627ECC19" w:rsidR="00665FEA" w:rsidRDefault="00665FEA" w:rsidP="00665FEA">
            <w:hyperlink w:anchor="_MA.5.NSO.2.4" w:history="1">
              <w:r w:rsidRPr="003365A0">
                <w:rPr>
                  <w:rStyle w:val="Hyperlink"/>
                </w:rPr>
                <w:t>MA.5.NSO.2.4</w:t>
              </w:r>
            </w:hyperlink>
          </w:p>
        </w:tc>
        <w:tc>
          <w:tcPr>
            <w:tcW w:w="680" w:type="pct"/>
            <w:tcMar>
              <w:top w:w="0" w:type="dxa"/>
              <w:left w:w="29" w:type="dxa"/>
              <w:bottom w:w="0" w:type="dxa"/>
              <w:right w:w="29" w:type="dxa"/>
            </w:tcMar>
          </w:tcPr>
          <w:p w14:paraId="212A8B09" w14:textId="4AEAD574"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7824939C" w14:textId="7AC0A0EE"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2E3FCDFB" w14:textId="41CBF0D5"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60CDF39E" w14:textId="61C6661B" w:rsidR="00665FEA" w:rsidRPr="005D5390" w:rsidRDefault="00665FEA" w:rsidP="00665FEA">
            <w:pPr>
              <w:spacing w:line="276" w:lineRule="auto"/>
              <w:jc w:val="center"/>
              <w:rPr>
                <w:rFonts w:cs="Times New Roman"/>
              </w:rPr>
            </w:pPr>
          </w:p>
        </w:tc>
        <w:tc>
          <w:tcPr>
            <w:tcW w:w="678" w:type="pct"/>
          </w:tcPr>
          <w:p w14:paraId="5807E1A5" w14:textId="313F3AFA" w:rsidR="00665FEA" w:rsidRPr="005D5390" w:rsidRDefault="00665FEA" w:rsidP="00665FEA">
            <w:pPr>
              <w:spacing w:line="276" w:lineRule="auto"/>
              <w:jc w:val="center"/>
              <w:rPr>
                <w:rFonts w:cs="Times New Roman"/>
              </w:rPr>
            </w:pPr>
          </w:p>
        </w:tc>
        <w:tc>
          <w:tcPr>
            <w:tcW w:w="787" w:type="pct"/>
          </w:tcPr>
          <w:p w14:paraId="41684A56" w14:textId="3F3A0E31" w:rsidR="00665FEA" w:rsidRPr="005D5390" w:rsidRDefault="00665FEA" w:rsidP="00665FEA">
            <w:pPr>
              <w:spacing w:line="276" w:lineRule="auto"/>
              <w:jc w:val="center"/>
              <w:rPr>
                <w:rFonts w:cs="Times New Roman"/>
              </w:rPr>
            </w:pPr>
          </w:p>
        </w:tc>
      </w:tr>
      <w:tr w:rsidR="00665FEA" w:rsidRPr="006B6BAE" w14:paraId="117E382A" w14:textId="77777777" w:rsidTr="00375D9D">
        <w:tc>
          <w:tcPr>
            <w:tcW w:w="771" w:type="pct"/>
            <w:tcMar>
              <w:top w:w="0" w:type="dxa"/>
              <w:left w:w="58" w:type="dxa"/>
              <w:bottom w:w="0" w:type="dxa"/>
              <w:right w:w="29" w:type="dxa"/>
            </w:tcMar>
            <w:vAlign w:val="center"/>
          </w:tcPr>
          <w:p w14:paraId="7CCAD075" w14:textId="536B0825" w:rsidR="00665FEA" w:rsidRDefault="00665FEA" w:rsidP="00665FEA">
            <w:hyperlink w:anchor="_MA.5.NSO.2.5" w:history="1">
              <w:r w:rsidRPr="003365A0">
                <w:rPr>
                  <w:rStyle w:val="Hyperlink"/>
                </w:rPr>
                <w:t>MA.5.NSO.2.5</w:t>
              </w:r>
            </w:hyperlink>
          </w:p>
        </w:tc>
        <w:tc>
          <w:tcPr>
            <w:tcW w:w="680" w:type="pct"/>
            <w:tcMar>
              <w:top w:w="0" w:type="dxa"/>
              <w:left w:w="29" w:type="dxa"/>
              <w:bottom w:w="0" w:type="dxa"/>
              <w:right w:w="29" w:type="dxa"/>
            </w:tcMar>
          </w:tcPr>
          <w:p w14:paraId="0BAC1291" w14:textId="0E419E7B" w:rsidR="00665FEA" w:rsidRPr="005D5390" w:rsidRDefault="00665FEA" w:rsidP="00665FEA">
            <w:pPr>
              <w:spacing w:line="276" w:lineRule="auto"/>
              <w:jc w:val="center"/>
              <w:rPr>
                <w:rFonts w:cs="Times New Roman"/>
              </w:rPr>
            </w:pPr>
          </w:p>
        </w:tc>
        <w:tc>
          <w:tcPr>
            <w:tcW w:w="677" w:type="pct"/>
            <w:tcMar>
              <w:top w:w="0" w:type="dxa"/>
              <w:left w:w="29" w:type="dxa"/>
              <w:bottom w:w="0" w:type="dxa"/>
              <w:right w:w="29" w:type="dxa"/>
            </w:tcMar>
          </w:tcPr>
          <w:p w14:paraId="6350F41B" w14:textId="2E0B9AE2" w:rsidR="00665FEA" w:rsidRPr="005D5390" w:rsidRDefault="00665FEA" w:rsidP="00665FEA">
            <w:pPr>
              <w:spacing w:line="276" w:lineRule="auto"/>
              <w:jc w:val="center"/>
              <w:rPr>
                <w:rFonts w:cs="Times New Roman"/>
              </w:rPr>
            </w:pPr>
          </w:p>
        </w:tc>
        <w:tc>
          <w:tcPr>
            <w:tcW w:w="679" w:type="pct"/>
            <w:tcMar>
              <w:top w:w="0" w:type="dxa"/>
              <w:left w:w="29" w:type="dxa"/>
              <w:bottom w:w="0" w:type="dxa"/>
              <w:right w:w="29" w:type="dxa"/>
            </w:tcMar>
          </w:tcPr>
          <w:p w14:paraId="33B188D3" w14:textId="47E2F059" w:rsidR="00665FEA" w:rsidRPr="005D5390" w:rsidRDefault="00665FEA" w:rsidP="00665FEA">
            <w:pPr>
              <w:spacing w:line="276" w:lineRule="auto"/>
              <w:jc w:val="center"/>
              <w:rPr>
                <w:rFonts w:cs="Times New Roman"/>
              </w:rPr>
            </w:pPr>
            <w:r>
              <w:rPr>
                <w:rFonts w:cs="Times New Roman"/>
              </w:rPr>
              <w:t>X</w:t>
            </w:r>
          </w:p>
        </w:tc>
        <w:tc>
          <w:tcPr>
            <w:tcW w:w="728" w:type="pct"/>
            <w:tcMar>
              <w:top w:w="0" w:type="dxa"/>
              <w:left w:w="29" w:type="dxa"/>
              <w:bottom w:w="0" w:type="dxa"/>
              <w:right w:w="29" w:type="dxa"/>
            </w:tcMar>
          </w:tcPr>
          <w:p w14:paraId="3CDAD866" w14:textId="11229A3B" w:rsidR="00665FEA" w:rsidRPr="005D5390" w:rsidRDefault="00665FEA" w:rsidP="00665FEA">
            <w:pPr>
              <w:spacing w:line="276" w:lineRule="auto"/>
              <w:jc w:val="center"/>
              <w:rPr>
                <w:rFonts w:cs="Times New Roman"/>
              </w:rPr>
            </w:pPr>
          </w:p>
        </w:tc>
        <w:tc>
          <w:tcPr>
            <w:tcW w:w="678" w:type="pct"/>
          </w:tcPr>
          <w:p w14:paraId="32ACA16A" w14:textId="4B2CCF89" w:rsidR="00665FEA" w:rsidRPr="005D5390" w:rsidRDefault="00665FEA" w:rsidP="00665FEA">
            <w:pPr>
              <w:spacing w:line="276" w:lineRule="auto"/>
              <w:jc w:val="center"/>
              <w:rPr>
                <w:rFonts w:cs="Times New Roman"/>
              </w:rPr>
            </w:pPr>
          </w:p>
        </w:tc>
        <w:tc>
          <w:tcPr>
            <w:tcW w:w="787" w:type="pct"/>
          </w:tcPr>
          <w:p w14:paraId="23B9299D" w14:textId="1347F91F" w:rsidR="00665FEA" w:rsidRPr="005D5390" w:rsidRDefault="00665FEA" w:rsidP="00665FEA">
            <w:pPr>
              <w:spacing w:line="276" w:lineRule="auto"/>
              <w:jc w:val="center"/>
              <w:rPr>
                <w:rFonts w:cs="Times New Roman"/>
              </w:rPr>
            </w:pPr>
          </w:p>
        </w:tc>
      </w:tr>
    </w:tbl>
    <w:p w14:paraId="3A0976C9" w14:textId="77777777" w:rsidR="00F76266" w:rsidRDefault="00F76266"/>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0"/>
        <w:gridCol w:w="1551"/>
        <w:gridCol w:w="1551"/>
        <w:gridCol w:w="1549"/>
        <w:gridCol w:w="1549"/>
        <w:gridCol w:w="1547"/>
      </w:tblGrid>
      <w:tr w:rsidR="00616930" w:rsidRPr="006B6BAE" w14:paraId="47457CCF" w14:textId="09191E13" w:rsidTr="00616930">
        <w:tc>
          <w:tcPr>
            <w:tcW w:w="834" w:type="pct"/>
            <w:tcBorders>
              <w:left w:val="single" w:sz="48" w:space="0" w:color="9CC2E4"/>
            </w:tcBorders>
            <w:tcMar>
              <w:top w:w="0" w:type="dxa"/>
              <w:left w:w="58" w:type="dxa"/>
              <w:bottom w:w="0" w:type="dxa"/>
              <w:right w:w="29" w:type="dxa"/>
            </w:tcMar>
            <w:vAlign w:val="center"/>
          </w:tcPr>
          <w:p w14:paraId="3D11DF2E" w14:textId="77777777" w:rsidR="00616930" w:rsidRDefault="00616930" w:rsidP="00616930">
            <w:pPr>
              <w:jc w:val="center"/>
            </w:pPr>
            <w:r>
              <w:rPr>
                <w:rFonts w:cs="Times New Roman"/>
                <w:b/>
                <w:sz w:val="24"/>
              </w:rPr>
              <w:t>Fractions</w:t>
            </w:r>
          </w:p>
        </w:tc>
        <w:tc>
          <w:tcPr>
            <w:tcW w:w="834" w:type="pct"/>
            <w:tcMar>
              <w:top w:w="0" w:type="dxa"/>
              <w:left w:w="29" w:type="dxa"/>
              <w:bottom w:w="0" w:type="dxa"/>
              <w:right w:w="29" w:type="dxa"/>
            </w:tcMar>
            <w:vAlign w:val="center"/>
          </w:tcPr>
          <w:p w14:paraId="71ABAFB7" w14:textId="1ED61FE7" w:rsidR="00616930" w:rsidRPr="00F8490C" w:rsidRDefault="00616930" w:rsidP="00616930">
            <w:pPr>
              <w:spacing w:line="276" w:lineRule="auto"/>
              <w:jc w:val="center"/>
              <w:rPr>
                <w:rFonts w:cs="Times New Roman"/>
                <w:color w:val="FFFFFF" w:themeColor="background1"/>
              </w:rPr>
            </w:pPr>
            <w:r w:rsidRPr="000D7CD5">
              <w:rPr>
                <w:rFonts w:cs="Times New Roman"/>
                <w:szCs w:val="20"/>
                <w:lang w:val="en"/>
              </w:rPr>
              <w:t>Relationship between fractions and decimals</w:t>
            </w:r>
          </w:p>
        </w:tc>
        <w:tc>
          <w:tcPr>
            <w:tcW w:w="834" w:type="pct"/>
            <w:tcMar>
              <w:top w:w="0" w:type="dxa"/>
              <w:left w:w="29" w:type="dxa"/>
              <w:bottom w:w="0" w:type="dxa"/>
              <w:right w:w="29" w:type="dxa"/>
            </w:tcMar>
            <w:vAlign w:val="center"/>
          </w:tcPr>
          <w:p w14:paraId="6280EEAC" w14:textId="6E33F9C6" w:rsidR="00616930" w:rsidRPr="007D07F9"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07512B9B" w14:textId="7BB0F7B7" w:rsidR="00616930" w:rsidRPr="00F8490C" w:rsidRDefault="00616930" w:rsidP="00616930">
            <w:pPr>
              <w:spacing w:line="276" w:lineRule="auto"/>
              <w:jc w:val="center"/>
              <w:rPr>
                <w:rFonts w:cs="Times New Roman"/>
                <w:color w:val="FFFFFF" w:themeColor="background1"/>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50029B18" w14:textId="04B2A731" w:rsidR="00616930" w:rsidRPr="00F8490C" w:rsidRDefault="00616930" w:rsidP="00616930">
            <w:pPr>
              <w:spacing w:line="276" w:lineRule="auto"/>
              <w:jc w:val="center"/>
              <w:rPr>
                <w:rFonts w:cs="Times New Roman"/>
                <w:color w:val="FFFFFF" w:themeColor="background1"/>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2" w:type="pct"/>
          </w:tcPr>
          <w:p w14:paraId="23A37E38" w14:textId="54C4B899"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6854F99F" w14:textId="58D1AF1D" w:rsidTr="00616930">
        <w:tc>
          <w:tcPr>
            <w:tcW w:w="834" w:type="pct"/>
            <w:tcBorders>
              <w:left w:val="single" w:sz="48" w:space="0" w:color="9CC2E4"/>
            </w:tcBorders>
            <w:tcMar>
              <w:top w:w="0" w:type="dxa"/>
              <w:left w:w="58" w:type="dxa"/>
              <w:bottom w:w="0" w:type="dxa"/>
              <w:right w:w="29" w:type="dxa"/>
            </w:tcMar>
            <w:vAlign w:val="center"/>
          </w:tcPr>
          <w:p w14:paraId="4FD1DA41" w14:textId="1A49817F" w:rsidR="00665FEA" w:rsidRDefault="00665FEA" w:rsidP="00665FEA">
            <w:pPr>
              <w:rPr>
                <w:rFonts w:cs="Times New Roman"/>
                <w:b/>
                <w:sz w:val="24"/>
              </w:rPr>
            </w:pPr>
            <w:hyperlink w:anchor="_MA.4.FR.1.2" w:history="1">
              <w:r w:rsidRPr="003365A0">
                <w:rPr>
                  <w:rStyle w:val="Hyperlink"/>
                </w:rPr>
                <w:t>MA.4.FR.1.2</w:t>
              </w:r>
            </w:hyperlink>
          </w:p>
        </w:tc>
        <w:tc>
          <w:tcPr>
            <w:tcW w:w="834" w:type="pct"/>
            <w:tcMar>
              <w:top w:w="0" w:type="dxa"/>
              <w:left w:w="29" w:type="dxa"/>
              <w:bottom w:w="0" w:type="dxa"/>
              <w:right w:w="29" w:type="dxa"/>
            </w:tcMar>
          </w:tcPr>
          <w:p w14:paraId="40AECD46" w14:textId="22B736DF" w:rsidR="00665FEA" w:rsidRPr="005D5390" w:rsidRDefault="00665FEA" w:rsidP="00665FEA">
            <w:pPr>
              <w:spacing w:line="276" w:lineRule="auto"/>
              <w:jc w:val="center"/>
              <w:rPr>
                <w:rFonts w:cs="Times New Roman"/>
                <w:bCs/>
              </w:rPr>
            </w:pPr>
            <w:r>
              <w:rPr>
                <w:rFonts w:cs="Times New Roman"/>
                <w:bCs/>
              </w:rPr>
              <w:t>X</w:t>
            </w:r>
          </w:p>
        </w:tc>
        <w:tc>
          <w:tcPr>
            <w:tcW w:w="834" w:type="pct"/>
            <w:tcMar>
              <w:top w:w="0" w:type="dxa"/>
              <w:left w:w="29" w:type="dxa"/>
              <w:bottom w:w="0" w:type="dxa"/>
              <w:right w:w="29" w:type="dxa"/>
            </w:tcMar>
            <w:vAlign w:val="center"/>
          </w:tcPr>
          <w:p w14:paraId="0D05D238" w14:textId="79F97EBB"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335E7560" w14:textId="73E381DA"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49C9C535" w14:textId="0CB76D29" w:rsidR="00665FEA" w:rsidRPr="005D5390" w:rsidRDefault="00665FEA" w:rsidP="00665FEA">
            <w:pPr>
              <w:spacing w:line="276" w:lineRule="auto"/>
              <w:jc w:val="center"/>
              <w:rPr>
                <w:rFonts w:cs="Times New Roman"/>
                <w:bCs/>
              </w:rPr>
            </w:pPr>
          </w:p>
        </w:tc>
        <w:tc>
          <w:tcPr>
            <w:tcW w:w="832" w:type="pct"/>
          </w:tcPr>
          <w:p w14:paraId="7F37DD93" w14:textId="77838CA4" w:rsidR="00665FEA" w:rsidRPr="005D5390" w:rsidRDefault="00665FEA" w:rsidP="00665FEA">
            <w:pPr>
              <w:spacing w:line="276" w:lineRule="auto"/>
              <w:jc w:val="center"/>
              <w:rPr>
                <w:rFonts w:cs="Times New Roman"/>
                <w:bCs/>
              </w:rPr>
            </w:pPr>
          </w:p>
        </w:tc>
      </w:tr>
      <w:tr w:rsidR="00665FEA" w:rsidRPr="006B6BAE" w14:paraId="2F3D7E93" w14:textId="3BE327D7" w:rsidTr="00616930">
        <w:tc>
          <w:tcPr>
            <w:tcW w:w="834" w:type="pct"/>
            <w:tcBorders>
              <w:left w:val="single" w:sz="48" w:space="0" w:color="9CC2E4"/>
            </w:tcBorders>
            <w:tcMar>
              <w:top w:w="0" w:type="dxa"/>
              <w:left w:w="58" w:type="dxa"/>
              <w:bottom w:w="0" w:type="dxa"/>
              <w:right w:w="29" w:type="dxa"/>
            </w:tcMar>
            <w:vAlign w:val="center"/>
          </w:tcPr>
          <w:p w14:paraId="1EF93C74" w14:textId="63A598CE" w:rsidR="00665FEA" w:rsidRDefault="00665FEA" w:rsidP="00665FEA">
            <w:pPr>
              <w:rPr>
                <w:rFonts w:cs="Times New Roman"/>
                <w:b/>
                <w:sz w:val="24"/>
              </w:rPr>
            </w:pPr>
            <w:hyperlink w:anchor="_MA.4.FR.2.4_&amp;_MA.5.FR.2.2" w:history="1">
              <w:r w:rsidRPr="003365A0">
                <w:rPr>
                  <w:rStyle w:val="Hyperlink"/>
                </w:rPr>
                <w:t>MA.4.FR.2.4</w:t>
              </w:r>
            </w:hyperlink>
          </w:p>
        </w:tc>
        <w:tc>
          <w:tcPr>
            <w:tcW w:w="834" w:type="pct"/>
            <w:tcMar>
              <w:top w:w="0" w:type="dxa"/>
              <w:left w:w="29" w:type="dxa"/>
              <w:bottom w:w="0" w:type="dxa"/>
              <w:right w:w="29" w:type="dxa"/>
            </w:tcMar>
          </w:tcPr>
          <w:p w14:paraId="5A90F300" w14:textId="69C0CC98" w:rsidR="00665FEA" w:rsidRPr="005D5390" w:rsidRDefault="00665FEA" w:rsidP="00665FEA">
            <w:pPr>
              <w:spacing w:line="276" w:lineRule="auto"/>
              <w:jc w:val="center"/>
              <w:rPr>
                <w:rFonts w:cs="Times New Roman"/>
                <w:bCs/>
              </w:rPr>
            </w:pPr>
            <w:r>
              <w:rPr>
                <w:rFonts w:cs="Times New Roman"/>
                <w:bCs/>
              </w:rPr>
              <w:t>X</w:t>
            </w:r>
          </w:p>
        </w:tc>
        <w:tc>
          <w:tcPr>
            <w:tcW w:w="834" w:type="pct"/>
            <w:tcMar>
              <w:top w:w="0" w:type="dxa"/>
              <w:left w:w="29" w:type="dxa"/>
              <w:bottom w:w="0" w:type="dxa"/>
              <w:right w:w="29" w:type="dxa"/>
            </w:tcMar>
            <w:vAlign w:val="center"/>
          </w:tcPr>
          <w:p w14:paraId="05C71E12" w14:textId="2475DD47"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42D94E90" w14:textId="11C9DF2A"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25A7C2BB" w14:textId="051856E2" w:rsidR="00665FEA" w:rsidRPr="005D5390" w:rsidRDefault="00665FEA" w:rsidP="00665FEA">
            <w:pPr>
              <w:spacing w:line="276" w:lineRule="auto"/>
              <w:jc w:val="center"/>
              <w:rPr>
                <w:rFonts w:cs="Times New Roman"/>
                <w:bCs/>
              </w:rPr>
            </w:pPr>
          </w:p>
        </w:tc>
        <w:tc>
          <w:tcPr>
            <w:tcW w:w="832" w:type="pct"/>
          </w:tcPr>
          <w:p w14:paraId="147C3827" w14:textId="737FB38E" w:rsidR="00665FEA" w:rsidRPr="005D5390" w:rsidRDefault="00665FEA" w:rsidP="00665FEA">
            <w:pPr>
              <w:spacing w:line="276" w:lineRule="auto"/>
              <w:jc w:val="center"/>
              <w:rPr>
                <w:rFonts w:cs="Times New Roman"/>
                <w:bCs/>
              </w:rPr>
            </w:pPr>
          </w:p>
        </w:tc>
      </w:tr>
      <w:tr w:rsidR="00665FEA" w:rsidRPr="006B6BAE" w14:paraId="3E1D2DC4" w14:textId="0C996F6E" w:rsidTr="0017507D">
        <w:tc>
          <w:tcPr>
            <w:tcW w:w="834" w:type="pct"/>
            <w:tcBorders>
              <w:left w:val="single" w:sz="48" w:space="0" w:color="9CC2E4"/>
            </w:tcBorders>
            <w:tcMar>
              <w:top w:w="0" w:type="dxa"/>
              <w:left w:w="58" w:type="dxa"/>
              <w:bottom w:w="0" w:type="dxa"/>
              <w:right w:w="29" w:type="dxa"/>
            </w:tcMar>
            <w:vAlign w:val="center"/>
          </w:tcPr>
          <w:p w14:paraId="652D9482" w14:textId="53329A8B" w:rsidR="00665FEA" w:rsidRDefault="00665FEA" w:rsidP="00665FEA">
            <w:pPr>
              <w:rPr>
                <w:rFonts w:cs="Times New Roman"/>
                <w:b/>
                <w:sz w:val="24"/>
              </w:rPr>
            </w:pPr>
            <w:hyperlink w:anchor="_MA.5.FR.1.1" w:history="1">
              <w:r w:rsidRPr="003365A0">
                <w:rPr>
                  <w:rStyle w:val="Hyperlink"/>
                </w:rPr>
                <w:t>MA.5.FR.1.1</w:t>
              </w:r>
            </w:hyperlink>
          </w:p>
        </w:tc>
        <w:tc>
          <w:tcPr>
            <w:tcW w:w="834" w:type="pct"/>
            <w:tcMar>
              <w:top w:w="0" w:type="dxa"/>
              <w:left w:w="29" w:type="dxa"/>
              <w:bottom w:w="0" w:type="dxa"/>
              <w:right w:w="29" w:type="dxa"/>
            </w:tcMar>
          </w:tcPr>
          <w:p w14:paraId="20A72787" w14:textId="700376D8" w:rsidR="00665FEA" w:rsidRPr="005D5390" w:rsidRDefault="00665FEA" w:rsidP="00665FEA">
            <w:pPr>
              <w:spacing w:line="276" w:lineRule="auto"/>
              <w:jc w:val="center"/>
              <w:rPr>
                <w:rFonts w:cs="Times New Roman"/>
                <w:bCs/>
              </w:rPr>
            </w:pPr>
          </w:p>
        </w:tc>
        <w:tc>
          <w:tcPr>
            <w:tcW w:w="834" w:type="pct"/>
            <w:tcMar>
              <w:top w:w="0" w:type="dxa"/>
              <w:left w:w="29" w:type="dxa"/>
              <w:bottom w:w="0" w:type="dxa"/>
              <w:right w:w="29" w:type="dxa"/>
            </w:tcMar>
          </w:tcPr>
          <w:p w14:paraId="47A439E3" w14:textId="3002A1BC"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024D9D20" w14:textId="682B5F6B"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76917810" w14:textId="282AD556" w:rsidR="00665FEA" w:rsidRPr="005D5390" w:rsidRDefault="00665FEA" w:rsidP="00665FEA">
            <w:pPr>
              <w:spacing w:line="276" w:lineRule="auto"/>
              <w:jc w:val="center"/>
              <w:rPr>
                <w:rFonts w:cs="Times New Roman"/>
                <w:bCs/>
              </w:rPr>
            </w:pPr>
          </w:p>
        </w:tc>
        <w:tc>
          <w:tcPr>
            <w:tcW w:w="832" w:type="pct"/>
          </w:tcPr>
          <w:p w14:paraId="75547685" w14:textId="0883178B" w:rsidR="00665FEA" w:rsidRPr="005D5390" w:rsidRDefault="00665FEA" w:rsidP="00665FEA">
            <w:pPr>
              <w:spacing w:line="276" w:lineRule="auto"/>
              <w:jc w:val="center"/>
              <w:rPr>
                <w:rFonts w:cs="Times New Roman"/>
                <w:bCs/>
              </w:rPr>
            </w:pPr>
          </w:p>
        </w:tc>
      </w:tr>
      <w:tr w:rsidR="00665FEA" w:rsidRPr="006B6BAE" w14:paraId="41FC8614" w14:textId="5CA8576B" w:rsidTr="0017507D">
        <w:tc>
          <w:tcPr>
            <w:tcW w:w="834" w:type="pct"/>
            <w:tcBorders>
              <w:left w:val="single" w:sz="48" w:space="0" w:color="9CC2E4"/>
            </w:tcBorders>
            <w:tcMar>
              <w:top w:w="0" w:type="dxa"/>
              <w:left w:w="58" w:type="dxa"/>
              <w:bottom w:w="0" w:type="dxa"/>
              <w:right w:w="29" w:type="dxa"/>
            </w:tcMar>
            <w:vAlign w:val="center"/>
          </w:tcPr>
          <w:p w14:paraId="007180E3" w14:textId="2E8BD9F4" w:rsidR="00665FEA" w:rsidRDefault="00665FEA" w:rsidP="00665FEA">
            <w:pPr>
              <w:rPr>
                <w:rFonts w:cs="Times New Roman"/>
                <w:b/>
                <w:sz w:val="24"/>
              </w:rPr>
            </w:pPr>
            <w:hyperlink w:anchor="_MA.5.FR.2.1" w:history="1">
              <w:r w:rsidRPr="003365A0">
                <w:rPr>
                  <w:rStyle w:val="Hyperlink"/>
                </w:rPr>
                <w:t>MA.5.FR.2.1</w:t>
              </w:r>
            </w:hyperlink>
          </w:p>
        </w:tc>
        <w:tc>
          <w:tcPr>
            <w:tcW w:w="834" w:type="pct"/>
            <w:tcMar>
              <w:top w:w="0" w:type="dxa"/>
              <w:left w:w="29" w:type="dxa"/>
              <w:bottom w:w="0" w:type="dxa"/>
              <w:right w:w="29" w:type="dxa"/>
            </w:tcMar>
          </w:tcPr>
          <w:p w14:paraId="1D6A3F49" w14:textId="41688470" w:rsidR="00665FEA" w:rsidRPr="005D5390" w:rsidRDefault="00665FEA" w:rsidP="00665FEA">
            <w:pPr>
              <w:spacing w:line="276" w:lineRule="auto"/>
              <w:jc w:val="center"/>
              <w:rPr>
                <w:rFonts w:cs="Times New Roman"/>
                <w:bCs/>
              </w:rPr>
            </w:pPr>
          </w:p>
        </w:tc>
        <w:tc>
          <w:tcPr>
            <w:tcW w:w="834" w:type="pct"/>
            <w:tcMar>
              <w:top w:w="0" w:type="dxa"/>
              <w:left w:w="29" w:type="dxa"/>
              <w:bottom w:w="0" w:type="dxa"/>
              <w:right w:w="29" w:type="dxa"/>
            </w:tcMar>
          </w:tcPr>
          <w:p w14:paraId="100A9D8E" w14:textId="4FF33C98"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024AFAE3" w14:textId="62F88AF3"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11878B54" w14:textId="57CA4F47" w:rsidR="00665FEA" w:rsidRPr="005D5390" w:rsidRDefault="00665FEA" w:rsidP="00665FEA">
            <w:pPr>
              <w:spacing w:line="276" w:lineRule="auto"/>
              <w:jc w:val="center"/>
              <w:rPr>
                <w:rFonts w:cs="Times New Roman"/>
                <w:bCs/>
              </w:rPr>
            </w:pPr>
          </w:p>
        </w:tc>
        <w:tc>
          <w:tcPr>
            <w:tcW w:w="832" w:type="pct"/>
          </w:tcPr>
          <w:p w14:paraId="412E825B" w14:textId="0E4713AB" w:rsidR="00665FEA" w:rsidRPr="005D5390" w:rsidRDefault="00665FEA" w:rsidP="00665FEA">
            <w:pPr>
              <w:spacing w:line="276" w:lineRule="auto"/>
              <w:jc w:val="center"/>
              <w:rPr>
                <w:rFonts w:cs="Times New Roman"/>
                <w:bCs/>
              </w:rPr>
            </w:pPr>
          </w:p>
        </w:tc>
      </w:tr>
      <w:tr w:rsidR="00665FEA" w:rsidRPr="006B6BAE" w14:paraId="2E19B718" w14:textId="5FC94CBA" w:rsidTr="0017507D">
        <w:tc>
          <w:tcPr>
            <w:tcW w:w="834" w:type="pct"/>
            <w:tcBorders>
              <w:left w:val="single" w:sz="48" w:space="0" w:color="9CC2E4"/>
            </w:tcBorders>
            <w:tcMar>
              <w:top w:w="0" w:type="dxa"/>
              <w:left w:w="58" w:type="dxa"/>
              <w:bottom w:w="0" w:type="dxa"/>
              <w:right w:w="29" w:type="dxa"/>
            </w:tcMar>
            <w:vAlign w:val="center"/>
          </w:tcPr>
          <w:p w14:paraId="0FB0795C" w14:textId="73AE8E90" w:rsidR="00665FEA" w:rsidRDefault="00665FEA" w:rsidP="00665FEA">
            <w:pPr>
              <w:rPr>
                <w:rFonts w:cs="Times New Roman"/>
                <w:b/>
                <w:sz w:val="24"/>
              </w:rPr>
            </w:pPr>
            <w:hyperlink w:anchor="_MA.4.FR.2.4_&amp;_MA.5.FR.2.2" w:history="1">
              <w:r w:rsidRPr="003365A0">
                <w:rPr>
                  <w:rStyle w:val="Hyperlink"/>
                </w:rPr>
                <w:t>MA.5.FR.2.2</w:t>
              </w:r>
            </w:hyperlink>
          </w:p>
        </w:tc>
        <w:tc>
          <w:tcPr>
            <w:tcW w:w="834" w:type="pct"/>
            <w:tcMar>
              <w:top w:w="0" w:type="dxa"/>
              <w:left w:w="29" w:type="dxa"/>
              <w:bottom w:w="0" w:type="dxa"/>
              <w:right w:w="29" w:type="dxa"/>
            </w:tcMar>
          </w:tcPr>
          <w:p w14:paraId="002C702E" w14:textId="58584E89" w:rsidR="00665FEA" w:rsidRPr="005D5390" w:rsidRDefault="00665FEA" w:rsidP="00665FEA">
            <w:pPr>
              <w:spacing w:line="276" w:lineRule="auto"/>
              <w:jc w:val="center"/>
              <w:rPr>
                <w:rFonts w:cs="Times New Roman"/>
                <w:bCs/>
              </w:rPr>
            </w:pPr>
          </w:p>
        </w:tc>
        <w:tc>
          <w:tcPr>
            <w:tcW w:w="834" w:type="pct"/>
            <w:tcMar>
              <w:top w:w="0" w:type="dxa"/>
              <w:left w:w="29" w:type="dxa"/>
              <w:bottom w:w="0" w:type="dxa"/>
              <w:right w:w="29" w:type="dxa"/>
            </w:tcMar>
          </w:tcPr>
          <w:p w14:paraId="43D83933" w14:textId="61AD81C5"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591744FA" w14:textId="73F76883"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6CBDFED0" w14:textId="29F0ADD4" w:rsidR="00665FEA" w:rsidRPr="005D5390" w:rsidRDefault="00665FEA" w:rsidP="00665FEA">
            <w:pPr>
              <w:spacing w:line="276" w:lineRule="auto"/>
              <w:jc w:val="center"/>
              <w:rPr>
                <w:rFonts w:cs="Times New Roman"/>
                <w:bCs/>
              </w:rPr>
            </w:pPr>
          </w:p>
        </w:tc>
        <w:tc>
          <w:tcPr>
            <w:tcW w:w="832" w:type="pct"/>
          </w:tcPr>
          <w:p w14:paraId="48915329" w14:textId="07502D90" w:rsidR="00665FEA" w:rsidRPr="005D5390" w:rsidRDefault="00665FEA" w:rsidP="00665FEA">
            <w:pPr>
              <w:spacing w:line="276" w:lineRule="auto"/>
              <w:jc w:val="center"/>
              <w:rPr>
                <w:rFonts w:cs="Times New Roman"/>
                <w:bCs/>
              </w:rPr>
            </w:pPr>
          </w:p>
        </w:tc>
      </w:tr>
      <w:tr w:rsidR="00665FEA" w:rsidRPr="006B6BAE" w14:paraId="55E22C97" w14:textId="3A578892" w:rsidTr="0017507D">
        <w:tc>
          <w:tcPr>
            <w:tcW w:w="834" w:type="pct"/>
            <w:tcBorders>
              <w:left w:val="single" w:sz="48" w:space="0" w:color="9CC2E4"/>
            </w:tcBorders>
            <w:tcMar>
              <w:top w:w="0" w:type="dxa"/>
              <w:left w:w="58" w:type="dxa"/>
              <w:bottom w:w="0" w:type="dxa"/>
              <w:right w:w="29" w:type="dxa"/>
            </w:tcMar>
            <w:vAlign w:val="center"/>
          </w:tcPr>
          <w:p w14:paraId="44C8C4BA" w14:textId="33599DF4" w:rsidR="00665FEA" w:rsidRDefault="00665FEA" w:rsidP="00665FEA">
            <w:hyperlink w:anchor="_MA.5.FR.2.3" w:history="1">
              <w:r w:rsidRPr="003365A0">
                <w:rPr>
                  <w:rStyle w:val="Hyperlink"/>
                </w:rPr>
                <w:t>MA.5.FR.2.3</w:t>
              </w:r>
            </w:hyperlink>
          </w:p>
        </w:tc>
        <w:tc>
          <w:tcPr>
            <w:tcW w:w="834" w:type="pct"/>
            <w:tcMar>
              <w:top w:w="0" w:type="dxa"/>
              <w:left w:w="29" w:type="dxa"/>
              <w:bottom w:w="0" w:type="dxa"/>
              <w:right w:w="29" w:type="dxa"/>
            </w:tcMar>
          </w:tcPr>
          <w:p w14:paraId="652FF93F" w14:textId="2FDCDC12" w:rsidR="00665FEA" w:rsidRPr="005D5390" w:rsidRDefault="00665FEA" w:rsidP="00665FEA">
            <w:pPr>
              <w:spacing w:line="276" w:lineRule="auto"/>
              <w:jc w:val="center"/>
              <w:rPr>
                <w:rFonts w:cs="Times New Roman"/>
              </w:rPr>
            </w:pPr>
          </w:p>
        </w:tc>
        <w:tc>
          <w:tcPr>
            <w:tcW w:w="834" w:type="pct"/>
            <w:tcMar>
              <w:top w:w="0" w:type="dxa"/>
              <w:left w:w="29" w:type="dxa"/>
              <w:bottom w:w="0" w:type="dxa"/>
              <w:right w:w="29" w:type="dxa"/>
            </w:tcMar>
          </w:tcPr>
          <w:p w14:paraId="7C79D261" w14:textId="4EC9D428"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888D40A" w14:textId="75715A6E"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43B66C3" w14:textId="4709E673" w:rsidR="00665FEA" w:rsidRPr="005D5390" w:rsidRDefault="00665FEA" w:rsidP="00665FEA">
            <w:pPr>
              <w:spacing w:line="276" w:lineRule="auto"/>
              <w:jc w:val="center"/>
              <w:rPr>
                <w:rFonts w:cs="Times New Roman"/>
              </w:rPr>
            </w:pPr>
          </w:p>
        </w:tc>
        <w:tc>
          <w:tcPr>
            <w:tcW w:w="832" w:type="pct"/>
          </w:tcPr>
          <w:p w14:paraId="4B1F0B80" w14:textId="1149608E" w:rsidR="00665FEA" w:rsidRPr="005D5390" w:rsidRDefault="00665FEA" w:rsidP="00665FEA">
            <w:pPr>
              <w:spacing w:line="276" w:lineRule="auto"/>
              <w:jc w:val="center"/>
              <w:rPr>
                <w:rFonts w:cs="Times New Roman"/>
              </w:rPr>
            </w:pPr>
          </w:p>
        </w:tc>
      </w:tr>
      <w:tr w:rsidR="00665FEA" w:rsidRPr="006B6BAE" w14:paraId="44D0A152" w14:textId="6779F2BB" w:rsidTr="0017507D">
        <w:tc>
          <w:tcPr>
            <w:tcW w:w="834" w:type="pct"/>
            <w:tcBorders>
              <w:left w:val="single" w:sz="48" w:space="0" w:color="9CC2E4"/>
            </w:tcBorders>
            <w:tcMar>
              <w:top w:w="0" w:type="dxa"/>
              <w:left w:w="58" w:type="dxa"/>
              <w:bottom w:w="0" w:type="dxa"/>
              <w:right w:w="29" w:type="dxa"/>
            </w:tcMar>
            <w:vAlign w:val="center"/>
          </w:tcPr>
          <w:p w14:paraId="3188EA20" w14:textId="4DC98425" w:rsidR="00665FEA" w:rsidRDefault="00665FEA" w:rsidP="00665FEA">
            <w:hyperlink w:anchor="_MA.5.FR.2.4" w:history="1">
              <w:r w:rsidRPr="003365A0">
                <w:rPr>
                  <w:rStyle w:val="Hyperlink"/>
                </w:rPr>
                <w:t>MA.5.FR.2.4</w:t>
              </w:r>
            </w:hyperlink>
          </w:p>
        </w:tc>
        <w:tc>
          <w:tcPr>
            <w:tcW w:w="834" w:type="pct"/>
            <w:tcMar>
              <w:top w:w="0" w:type="dxa"/>
              <w:left w:w="29" w:type="dxa"/>
              <w:bottom w:w="0" w:type="dxa"/>
              <w:right w:w="29" w:type="dxa"/>
            </w:tcMar>
          </w:tcPr>
          <w:p w14:paraId="6C8A8BBD" w14:textId="05B70EE8" w:rsidR="00665FEA" w:rsidRPr="005D5390" w:rsidRDefault="00665FEA" w:rsidP="00665FEA">
            <w:pPr>
              <w:spacing w:line="276" w:lineRule="auto"/>
              <w:jc w:val="center"/>
              <w:rPr>
                <w:rFonts w:cs="Times New Roman"/>
              </w:rPr>
            </w:pPr>
          </w:p>
        </w:tc>
        <w:tc>
          <w:tcPr>
            <w:tcW w:w="834" w:type="pct"/>
            <w:tcMar>
              <w:top w:w="0" w:type="dxa"/>
              <w:left w:w="29" w:type="dxa"/>
              <w:bottom w:w="0" w:type="dxa"/>
              <w:right w:w="29" w:type="dxa"/>
            </w:tcMar>
          </w:tcPr>
          <w:p w14:paraId="1A1FC1C1" w14:textId="46F37AB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F58D8C3" w14:textId="18A71D15"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E808DE7" w14:textId="1E0B3BD2" w:rsidR="00665FEA" w:rsidRPr="005D5390" w:rsidRDefault="00665FEA" w:rsidP="00665FEA">
            <w:pPr>
              <w:spacing w:line="276" w:lineRule="auto"/>
              <w:jc w:val="center"/>
              <w:rPr>
                <w:rFonts w:cs="Times New Roman"/>
              </w:rPr>
            </w:pPr>
          </w:p>
        </w:tc>
        <w:tc>
          <w:tcPr>
            <w:tcW w:w="832" w:type="pct"/>
          </w:tcPr>
          <w:p w14:paraId="4C61DFBA" w14:textId="61DAB2D3" w:rsidR="00665FEA" w:rsidRPr="005D5390" w:rsidRDefault="00665FEA" w:rsidP="00665FEA">
            <w:pPr>
              <w:spacing w:line="276" w:lineRule="auto"/>
              <w:jc w:val="center"/>
              <w:rPr>
                <w:rFonts w:cs="Times New Roman"/>
              </w:rPr>
            </w:pPr>
          </w:p>
        </w:tc>
      </w:tr>
    </w:tbl>
    <w:p w14:paraId="12BECED8" w14:textId="77777777" w:rsidR="00476F3B" w:rsidRDefault="00476F3B"/>
    <w:tbl>
      <w:tblPr>
        <w:tblStyle w:val="TableGrid"/>
        <w:tblW w:w="5000" w:type="pct"/>
        <w:tblBorders>
          <w:left w:val="single" w:sz="48" w:space="0" w:color="FFD966" w:themeColor="accent4" w:themeTint="99"/>
        </w:tblBorders>
        <w:tblLook w:val="04A0" w:firstRow="1" w:lastRow="0" w:firstColumn="1" w:lastColumn="0" w:noHBand="0" w:noVBand="1"/>
      </w:tblPr>
      <w:tblGrid>
        <w:gridCol w:w="1550"/>
        <w:gridCol w:w="1549"/>
        <w:gridCol w:w="1549"/>
        <w:gridCol w:w="1549"/>
        <w:gridCol w:w="1549"/>
        <w:gridCol w:w="1549"/>
      </w:tblGrid>
      <w:tr w:rsidR="00616930" w:rsidRPr="006B6BAE" w14:paraId="1EED892D" w14:textId="7BF2BCB5" w:rsidTr="00616930">
        <w:tc>
          <w:tcPr>
            <w:tcW w:w="834" w:type="pct"/>
            <w:tcMar>
              <w:top w:w="0" w:type="dxa"/>
              <w:left w:w="58" w:type="dxa"/>
              <w:bottom w:w="0" w:type="dxa"/>
              <w:right w:w="29" w:type="dxa"/>
            </w:tcMar>
            <w:vAlign w:val="center"/>
          </w:tcPr>
          <w:p w14:paraId="7B4B34AC" w14:textId="77777777" w:rsidR="00616930" w:rsidRDefault="00616930" w:rsidP="00616930">
            <w:pPr>
              <w:jc w:val="center"/>
            </w:pPr>
            <w:r w:rsidRPr="006B6BAE">
              <w:rPr>
                <w:rFonts w:cs="Times New Roman"/>
                <w:b/>
                <w:sz w:val="24"/>
              </w:rPr>
              <w:t>Algebraic Reasoning</w:t>
            </w:r>
          </w:p>
        </w:tc>
        <w:tc>
          <w:tcPr>
            <w:tcW w:w="833" w:type="pct"/>
            <w:tcMar>
              <w:top w:w="0" w:type="dxa"/>
              <w:left w:w="29" w:type="dxa"/>
              <w:bottom w:w="0" w:type="dxa"/>
              <w:right w:w="29" w:type="dxa"/>
            </w:tcMar>
            <w:vAlign w:val="center"/>
          </w:tcPr>
          <w:p w14:paraId="0F309749" w14:textId="4121E09D" w:rsidR="00616930" w:rsidRPr="006B6BAE"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5628751B" w14:textId="215C5D0B" w:rsidR="00616930" w:rsidRPr="006B6BAE"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69215F61" w14:textId="590F0738" w:rsidR="00616930" w:rsidRPr="006B6BAE" w:rsidRDefault="00616930" w:rsidP="00616930">
            <w:pPr>
              <w:spacing w:line="276" w:lineRule="auto"/>
              <w:jc w:val="center"/>
              <w:rPr>
                <w:rFonts w:cs="Times New Roman"/>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4054EC85" w14:textId="57755C0E" w:rsidR="00616930" w:rsidRPr="006B6BAE" w:rsidRDefault="00616930" w:rsidP="00616930">
            <w:pPr>
              <w:spacing w:line="276" w:lineRule="auto"/>
              <w:jc w:val="center"/>
              <w:rPr>
                <w:rFonts w:cs="Times New Roman"/>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2A3E71A7" w14:textId="4C5968F7"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71E13D53" w14:textId="4D99F8B0" w:rsidTr="00616930">
        <w:tc>
          <w:tcPr>
            <w:tcW w:w="834" w:type="pct"/>
            <w:tcMar>
              <w:top w:w="0" w:type="dxa"/>
              <w:left w:w="58" w:type="dxa"/>
              <w:bottom w:w="0" w:type="dxa"/>
              <w:right w:w="29" w:type="dxa"/>
            </w:tcMar>
            <w:vAlign w:val="center"/>
          </w:tcPr>
          <w:p w14:paraId="19B44B6E" w14:textId="12AC0294" w:rsidR="00665FEA" w:rsidRPr="006B6BAE" w:rsidRDefault="00665FEA" w:rsidP="00665FEA">
            <w:pPr>
              <w:rPr>
                <w:rFonts w:cs="Times New Roman"/>
              </w:rPr>
            </w:pPr>
            <w:hyperlink w:anchor="_MA.4.AR.1.1" w:history="1">
              <w:r w:rsidRPr="003365A0">
                <w:rPr>
                  <w:rStyle w:val="Hyperlink"/>
                </w:rPr>
                <w:t>MA.4.AR.1.1</w:t>
              </w:r>
            </w:hyperlink>
          </w:p>
        </w:tc>
        <w:tc>
          <w:tcPr>
            <w:tcW w:w="833" w:type="pct"/>
            <w:tcMar>
              <w:top w:w="0" w:type="dxa"/>
              <w:left w:w="29" w:type="dxa"/>
              <w:bottom w:w="0" w:type="dxa"/>
              <w:right w:w="29" w:type="dxa"/>
            </w:tcMar>
            <w:vAlign w:val="center"/>
          </w:tcPr>
          <w:p w14:paraId="34BE8AC3" w14:textId="5AC380A5"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CDE1F7A" w14:textId="58B6C28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406A4D7B" w14:textId="1079BCE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92B506F" w14:textId="24A2B155" w:rsidR="00665FEA" w:rsidRPr="005D5390" w:rsidRDefault="00665FEA" w:rsidP="00665FEA">
            <w:pPr>
              <w:spacing w:line="276" w:lineRule="auto"/>
              <w:jc w:val="center"/>
              <w:rPr>
                <w:rFonts w:cs="Times New Roman"/>
              </w:rPr>
            </w:pPr>
          </w:p>
        </w:tc>
        <w:tc>
          <w:tcPr>
            <w:tcW w:w="833" w:type="pct"/>
          </w:tcPr>
          <w:p w14:paraId="26E644F7" w14:textId="192B13C8" w:rsidR="00665FEA" w:rsidRPr="005D5390" w:rsidRDefault="00665FEA" w:rsidP="00665FEA">
            <w:pPr>
              <w:spacing w:line="276" w:lineRule="auto"/>
              <w:jc w:val="center"/>
              <w:rPr>
                <w:rFonts w:cs="Times New Roman"/>
              </w:rPr>
            </w:pPr>
          </w:p>
        </w:tc>
      </w:tr>
      <w:tr w:rsidR="00665FEA" w:rsidRPr="006B6BAE" w14:paraId="1141B907" w14:textId="0F9BB9F8" w:rsidTr="00616930">
        <w:tc>
          <w:tcPr>
            <w:tcW w:w="834" w:type="pct"/>
            <w:tcMar>
              <w:top w:w="0" w:type="dxa"/>
              <w:left w:w="58" w:type="dxa"/>
              <w:bottom w:w="0" w:type="dxa"/>
              <w:right w:w="29" w:type="dxa"/>
            </w:tcMar>
            <w:vAlign w:val="center"/>
          </w:tcPr>
          <w:p w14:paraId="68FA8B91" w14:textId="33500F3F" w:rsidR="00665FEA" w:rsidRPr="006B6BAE" w:rsidRDefault="00665FEA" w:rsidP="00665FEA">
            <w:pPr>
              <w:rPr>
                <w:rFonts w:cs="Times New Roman"/>
              </w:rPr>
            </w:pPr>
            <w:hyperlink w:anchor="_MA.4.AR.1.3_&amp;_MA.5.AR.1.2" w:history="1">
              <w:r w:rsidRPr="003365A0">
                <w:rPr>
                  <w:rStyle w:val="Hyperlink"/>
                </w:rPr>
                <w:t>MA.4.AR.1.3</w:t>
              </w:r>
            </w:hyperlink>
          </w:p>
        </w:tc>
        <w:tc>
          <w:tcPr>
            <w:tcW w:w="833" w:type="pct"/>
            <w:tcMar>
              <w:top w:w="0" w:type="dxa"/>
              <w:left w:w="29" w:type="dxa"/>
              <w:bottom w:w="0" w:type="dxa"/>
              <w:right w:w="29" w:type="dxa"/>
            </w:tcMar>
            <w:vAlign w:val="center"/>
          </w:tcPr>
          <w:p w14:paraId="6EC92199" w14:textId="19B95C16"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vAlign w:val="center"/>
          </w:tcPr>
          <w:p w14:paraId="351AE850" w14:textId="7650EDA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44F171B" w14:textId="6761A634"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4936630A" w14:textId="1E74ECFB" w:rsidR="00665FEA" w:rsidRPr="005D5390" w:rsidRDefault="00665FEA" w:rsidP="00665FEA">
            <w:pPr>
              <w:spacing w:line="276" w:lineRule="auto"/>
              <w:jc w:val="center"/>
              <w:rPr>
                <w:rFonts w:cs="Times New Roman"/>
              </w:rPr>
            </w:pPr>
          </w:p>
        </w:tc>
        <w:tc>
          <w:tcPr>
            <w:tcW w:w="833" w:type="pct"/>
          </w:tcPr>
          <w:p w14:paraId="643A06CE" w14:textId="2950DE82" w:rsidR="00665FEA" w:rsidRPr="005D5390" w:rsidRDefault="00665FEA" w:rsidP="00665FEA">
            <w:pPr>
              <w:spacing w:line="276" w:lineRule="auto"/>
              <w:jc w:val="center"/>
              <w:rPr>
                <w:rFonts w:cs="Times New Roman"/>
              </w:rPr>
            </w:pPr>
          </w:p>
        </w:tc>
      </w:tr>
      <w:tr w:rsidR="00665FEA" w:rsidRPr="006B6BAE" w14:paraId="28BAF3D1" w14:textId="4A5A789E" w:rsidTr="00AF4A20">
        <w:tc>
          <w:tcPr>
            <w:tcW w:w="834" w:type="pct"/>
            <w:tcMar>
              <w:top w:w="0" w:type="dxa"/>
              <w:left w:w="58" w:type="dxa"/>
              <w:bottom w:w="0" w:type="dxa"/>
              <w:right w:w="29" w:type="dxa"/>
            </w:tcMar>
            <w:vAlign w:val="center"/>
          </w:tcPr>
          <w:p w14:paraId="2163FBEA" w14:textId="1F4DE98C" w:rsidR="00665FEA" w:rsidRPr="006B6BAE" w:rsidRDefault="00665FEA" w:rsidP="00665FEA">
            <w:pPr>
              <w:rPr>
                <w:rFonts w:cs="Times New Roman"/>
              </w:rPr>
            </w:pPr>
            <w:hyperlink w:anchor="_MA.5.AR.1.1" w:history="1">
              <w:r w:rsidRPr="003365A0">
                <w:rPr>
                  <w:rStyle w:val="Hyperlink"/>
                </w:rPr>
                <w:t>MA.5.AR.1.1</w:t>
              </w:r>
            </w:hyperlink>
          </w:p>
        </w:tc>
        <w:tc>
          <w:tcPr>
            <w:tcW w:w="833" w:type="pct"/>
            <w:tcMar>
              <w:top w:w="0" w:type="dxa"/>
              <w:left w:w="29" w:type="dxa"/>
              <w:bottom w:w="0" w:type="dxa"/>
              <w:right w:w="29" w:type="dxa"/>
            </w:tcMar>
          </w:tcPr>
          <w:p w14:paraId="13C40698" w14:textId="54520AA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623DACBD" w14:textId="5433A11F"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7318BF59" w14:textId="219384D0"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771C0BB" w14:textId="480276C7" w:rsidR="00665FEA" w:rsidRPr="005D5390" w:rsidRDefault="00665FEA" w:rsidP="00665FEA">
            <w:pPr>
              <w:spacing w:line="276" w:lineRule="auto"/>
              <w:jc w:val="center"/>
              <w:rPr>
                <w:rFonts w:cs="Times New Roman"/>
              </w:rPr>
            </w:pPr>
          </w:p>
        </w:tc>
        <w:tc>
          <w:tcPr>
            <w:tcW w:w="833" w:type="pct"/>
          </w:tcPr>
          <w:p w14:paraId="0BD2210A" w14:textId="06B4252A" w:rsidR="00665FEA" w:rsidRPr="005D5390" w:rsidRDefault="00665FEA" w:rsidP="00665FEA">
            <w:pPr>
              <w:spacing w:line="276" w:lineRule="auto"/>
              <w:jc w:val="center"/>
              <w:rPr>
                <w:rFonts w:cs="Times New Roman"/>
              </w:rPr>
            </w:pPr>
          </w:p>
        </w:tc>
      </w:tr>
      <w:tr w:rsidR="00665FEA" w:rsidRPr="006B6BAE" w14:paraId="24DE1449" w14:textId="241E04A9" w:rsidTr="00AF4A20">
        <w:tc>
          <w:tcPr>
            <w:tcW w:w="834" w:type="pct"/>
            <w:tcMar>
              <w:top w:w="0" w:type="dxa"/>
              <w:left w:w="58" w:type="dxa"/>
              <w:bottom w:w="0" w:type="dxa"/>
              <w:right w:w="29" w:type="dxa"/>
            </w:tcMar>
            <w:vAlign w:val="center"/>
          </w:tcPr>
          <w:p w14:paraId="272860A3" w14:textId="4F66FA0D" w:rsidR="00665FEA" w:rsidRPr="006B6BAE" w:rsidRDefault="00665FEA" w:rsidP="00665FEA">
            <w:pPr>
              <w:rPr>
                <w:rFonts w:cs="Times New Roman"/>
              </w:rPr>
            </w:pPr>
            <w:hyperlink w:anchor="_MA.4.AR.1.2" w:history="1">
              <w:r w:rsidRPr="003365A0">
                <w:rPr>
                  <w:rStyle w:val="Hyperlink"/>
                </w:rPr>
                <w:t>MA.5.AR.1.2</w:t>
              </w:r>
            </w:hyperlink>
          </w:p>
        </w:tc>
        <w:tc>
          <w:tcPr>
            <w:tcW w:w="833" w:type="pct"/>
            <w:tcMar>
              <w:top w:w="0" w:type="dxa"/>
              <w:left w:w="29" w:type="dxa"/>
              <w:bottom w:w="0" w:type="dxa"/>
              <w:right w:w="29" w:type="dxa"/>
            </w:tcMar>
          </w:tcPr>
          <w:p w14:paraId="5310112D" w14:textId="6A6F982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A6FBB86" w14:textId="2137895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B79C4CC" w14:textId="49D53FD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97F73AB" w14:textId="437DBD55" w:rsidR="00665FEA" w:rsidRPr="005D5390" w:rsidRDefault="00665FEA" w:rsidP="00665FEA">
            <w:pPr>
              <w:spacing w:line="276" w:lineRule="auto"/>
              <w:jc w:val="center"/>
              <w:rPr>
                <w:rFonts w:cs="Times New Roman"/>
              </w:rPr>
            </w:pPr>
          </w:p>
        </w:tc>
        <w:tc>
          <w:tcPr>
            <w:tcW w:w="833" w:type="pct"/>
          </w:tcPr>
          <w:p w14:paraId="2EA58B5B" w14:textId="335AF535" w:rsidR="00665FEA" w:rsidRPr="005D5390" w:rsidRDefault="00665FEA" w:rsidP="00665FEA">
            <w:pPr>
              <w:spacing w:line="276" w:lineRule="auto"/>
              <w:jc w:val="center"/>
              <w:rPr>
                <w:rFonts w:cs="Times New Roman"/>
              </w:rPr>
            </w:pPr>
          </w:p>
        </w:tc>
      </w:tr>
      <w:tr w:rsidR="00665FEA" w:rsidRPr="006B6BAE" w14:paraId="60ABA95C" w14:textId="16C8C691" w:rsidTr="00AF4A20">
        <w:tc>
          <w:tcPr>
            <w:tcW w:w="834" w:type="pct"/>
            <w:tcMar>
              <w:top w:w="0" w:type="dxa"/>
              <w:left w:w="58" w:type="dxa"/>
              <w:bottom w:w="0" w:type="dxa"/>
              <w:right w:w="29" w:type="dxa"/>
            </w:tcMar>
            <w:vAlign w:val="center"/>
          </w:tcPr>
          <w:p w14:paraId="76BD0B82" w14:textId="25C17AEF" w:rsidR="00665FEA" w:rsidRPr="006B6BAE" w:rsidRDefault="00665FEA" w:rsidP="00665FEA">
            <w:pPr>
              <w:rPr>
                <w:rFonts w:cs="Times New Roman"/>
              </w:rPr>
            </w:pPr>
            <w:hyperlink w:anchor="_MA.5.AR.1.3" w:history="1">
              <w:r w:rsidRPr="00217E92">
                <w:rPr>
                  <w:rStyle w:val="Hyperlink"/>
                </w:rPr>
                <w:t>MA.5.AR.1.3</w:t>
              </w:r>
            </w:hyperlink>
          </w:p>
        </w:tc>
        <w:tc>
          <w:tcPr>
            <w:tcW w:w="833" w:type="pct"/>
            <w:tcMar>
              <w:top w:w="0" w:type="dxa"/>
              <w:left w:w="29" w:type="dxa"/>
              <w:bottom w:w="0" w:type="dxa"/>
              <w:right w:w="29" w:type="dxa"/>
            </w:tcMar>
          </w:tcPr>
          <w:p w14:paraId="4D6F7602" w14:textId="562D418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80F0743" w14:textId="6A9CE2BD"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3967BB2" w14:textId="0C5FDA9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F1413C9" w14:textId="3D234020" w:rsidR="00665FEA" w:rsidRPr="005D5390" w:rsidRDefault="00665FEA" w:rsidP="00665FEA">
            <w:pPr>
              <w:spacing w:line="276" w:lineRule="auto"/>
              <w:jc w:val="center"/>
              <w:rPr>
                <w:rFonts w:cs="Times New Roman"/>
              </w:rPr>
            </w:pPr>
          </w:p>
        </w:tc>
        <w:tc>
          <w:tcPr>
            <w:tcW w:w="833" w:type="pct"/>
          </w:tcPr>
          <w:p w14:paraId="2F766CF0" w14:textId="15000743" w:rsidR="00665FEA" w:rsidRPr="005D5390" w:rsidRDefault="00665FEA" w:rsidP="00665FEA">
            <w:pPr>
              <w:spacing w:line="276" w:lineRule="auto"/>
              <w:jc w:val="center"/>
              <w:rPr>
                <w:rFonts w:cs="Times New Roman"/>
              </w:rPr>
            </w:pPr>
          </w:p>
        </w:tc>
      </w:tr>
      <w:tr w:rsidR="00665FEA" w:rsidRPr="006B6BAE" w14:paraId="219A9464" w14:textId="6666ADDB" w:rsidTr="00AF4A20">
        <w:tc>
          <w:tcPr>
            <w:tcW w:w="834" w:type="pct"/>
            <w:tcMar>
              <w:top w:w="0" w:type="dxa"/>
              <w:left w:w="58" w:type="dxa"/>
              <w:bottom w:w="0" w:type="dxa"/>
              <w:right w:w="29" w:type="dxa"/>
            </w:tcMar>
            <w:vAlign w:val="center"/>
          </w:tcPr>
          <w:p w14:paraId="78A5519F" w14:textId="12D1E1BC" w:rsidR="00665FEA" w:rsidRPr="006B6BAE" w:rsidRDefault="00665FEA" w:rsidP="00665FEA">
            <w:pPr>
              <w:rPr>
                <w:rFonts w:cs="Times New Roman"/>
              </w:rPr>
            </w:pPr>
            <w:hyperlink w:anchor="_MA.5.AR.2.1" w:history="1">
              <w:r w:rsidRPr="00217E92">
                <w:rPr>
                  <w:rStyle w:val="Hyperlink"/>
                </w:rPr>
                <w:t>MA.5.AR.2.1</w:t>
              </w:r>
            </w:hyperlink>
          </w:p>
        </w:tc>
        <w:tc>
          <w:tcPr>
            <w:tcW w:w="833" w:type="pct"/>
            <w:tcMar>
              <w:top w:w="0" w:type="dxa"/>
              <w:left w:w="29" w:type="dxa"/>
              <w:bottom w:w="0" w:type="dxa"/>
              <w:right w:w="29" w:type="dxa"/>
            </w:tcMar>
          </w:tcPr>
          <w:p w14:paraId="79393007" w14:textId="1FB34A7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1F472B5" w14:textId="631F3DF1"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39E14E77" w14:textId="2831FC79"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38BF45D" w14:textId="06F90917" w:rsidR="00665FEA" w:rsidRPr="005D5390" w:rsidRDefault="00665FEA" w:rsidP="00665FEA">
            <w:pPr>
              <w:spacing w:line="276" w:lineRule="auto"/>
              <w:jc w:val="center"/>
              <w:rPr>
                <w:rFonts w:cs="Times New Roman"/>
              </w:rPr>
            </w:pPr>
          </w:p>
        </w:tc>
        <w:tc>
          <w:tcPr>
            <w:tcW w:w="833" w:type="pct"/>
          </w:tcPr>
          <w:p w14:paraId="0C288E24" w14:textId="555A5EF0" w:rsidR="00665FEA" w:rsidRPr="005D5390" w:rsidRDefault="00665FEA" w:rsidP="00665FEA">
            <w:pPr>
              <w:spacing w:line="276" w:lineRule="auto"/>
              <w:jc w:val="center"/>
              <w:rPr>
                <w:rFonts w:cs="Times New Roman"/>
              </w:rPr>
            </w:pPr>
          </w:p>
        </w:tc>
      </w:tr>
      <w:tr w:rsidR="00665FEA" w:rsidRPr="006B6BAE" w14:paraId="3CB05EF0" w14:textId="4F3A3BF4" w:rsidTr="00AF4A20">
        <w:tc>
          <w:tcPr>
            <w:tcW w:w="834" w:type="pct"/>
            <w:tcMar>
              <w:top w:w="0" w:type="dxa"/>
              <w:left w:w="58" w:type="dxa"/>
              <w:bottom w:w="0" w:type="dxa"/>
              <w:right w:w="29" w:type="dxa"/>
            </w:tcMar>
            <w:vAlign w:val="center"/>
          </w:tcPr>
          <w:p w14:paraId="423B87E3" w14:textId="23B4DB3D" w:rsidR="00665FEA" w:rsidRPr="006B6BAE" w:rsidRDefault="00665FEA" w:rsidP="00665FEA">
            <w:pPr>
              <w:rPr>
                <w:rFonts w:cs="Times New Roman"/>
              </w:rPr>
            </w:pPr>
            <w:hyperlink w:anchor="_MA.5.AR.2.2" w:history="1">
              <w:r w:rsidRPr="00217E92">
                <w:rPr>
                  <w:rStyle w:val="Hyperlink"/>
                </w:rPr>
                <w:t>MA.5.AR.2.2</w:t>
              </w:r>
            </w:hyperlink>
          </w:p>
        </w:tc>
        <w:tc>
          <w:tcPr>
            <w:tcW w:w="833" w:type="pct"/>
            <w:tcMar>
              <w:top w:w="0" w:type="dxa"/>
              <w:left w:w="29" w:type="dxa"/>
              <w:bottom w:w="0" w:type="dxa"/>
              <w:right w:w="29" w:type="dxa"/>
            </w:tcMar>
          </w:tcPr>
          <w:p w14:paraId="00D8D4DA" w14:textId="3C3CC751"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96A6A51" w14:textId="40983AEA"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227D64F8" w14:textId="20AF70CC"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3F973E45" w14:textId="5F315C05" w:rsidR="00665FEA" w:rsidRPr="005D5390" w:rsidRDefault="00665FEA" w:rsidP="00665FEA">
            <w:pPr>
              <w:spacing w:line="276" w:lineRule="auto"/>
              <w:jc w:val="center"/>
              <w:rPr>
                <w:rFonts w:cs="Times New Roman"/>
              </w:rPr>
            </w:pPr>
          </w:p>
        </w:tc>
        <w:tc>
          <w:tcPr>
            <w:tcW w:w="833" w:type="pct"/>
          </w:tcPr>
          <w:p w14:paraId="081ACDF2" w14:textId="1ADE5A0D" w:rsidR="00665FEA" w:rsidRPr="005D5390" w:rsidRDefault="00665FEA" w:rsidP="00665FEA">
            <w:pPr>
              <w:spacing w:line="276" w:lineRule="auto"/>
              <w:jc w:val="center"/>
              <w:rPr>
                <w:rFonts w:cs="Times New Roman"/>
              </w:rPr>
            </w:pPr>
          </w:p>
        </w:tc>
      </w:tr>
      <w:tr w:rsidR="00665FEA" w:rsidRPr="006B6BAE" w14:paraId="46012C10" w14:textId="011453C8" w:rsidTr="00AF4A20">
        <w:tc>
          <w:tcPr>
            <w:tcW w:w="834" w:type="pct"/>
            <w:tcMar>
              <w:top w:w="0" w:type="dxa"/>
              <w:left w:w="58" w:type="dxa"/>
              <w:bottom w:w="0" w:type="dxa"/>
              <w:right w:w="29" w:type="dxa"/>
            </w:tcMar>
            <w:vAlign w:val="center"/>
          </w:tcPr>
          <w:p w14:paraId="350B7BB2" w14:textId="0046CCAE" w:rsidR="00665FEA" w:rsidRDefault="00665FEA" w:rsidP="00665FEA">
            <w:hyperlink w:anchor="_MA.5.AR.2.3" w:history="1">
              <w:r w:rsidRPr="00217E92">
                <w:rPr>
                  <w:rStyle w:val="Hyperlink"/>
                </w:rPr>
                <w:t>MA.5.AR.2.3</w:t>
              </w:r>
            </w:hyperlink>
          </w:p>
        </w:tc>
        <w:tc>
          <w:tcPr>
            <w:tcW w:w="833" w:type="pct"/>
            <w:tcMar>
              <w:top w:w="0" w:type="dxa"/>
              <w:left w:w="29" w:type="dxa"/>
              <w:bottom w:w="0" w:type="dxa"/>
              <w:right w:w="29" w:type="dxa"/>
            </w:tcMar>
          </w:tcPr>
          <w:p w14:paraId="1495209A" w14:textId="02B75395"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8106B9E" w14:textId="2B190038"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8FD64A9" w14:textId="0CDB2B3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C0BA68C" w14:textId="46C48C57" w:rsidR="00665FEA" w:rsidRPr="005D5390" w:rsidRDefault="00665FEA" w:rsidP="00665FEA">
            <w:pPr>
              <w:spacing w:line="276" w:lineRule="auto"/>
              <w:jc w:val="center"/>
              <w:rPr>
                <w:rFonts w:cs="Times New Roman"/>
              </w:rPr>
            </w:pPr>
          </w:p>
        </w:tc>
        <w:tc>
          <w:tcPr>
            <w:tcW w:w="833" w:type="pct"/>
          </w:tcPr>
          <w:p w14:paraId="03DECA4B" w14:textId="03A4079C" w:rsidR="00665FEA" w:rsidRPr="005D5390" w:rsidRDefault="00665FEA" w:rsidP="00665FEA">
            <w:pPr>
              <w:spacing w:line="276" w:lineRule="auto"/>
              <w:jc w:val="center"/>
              <w:rPr>
                <w:rFonts w:cs="Times New Roman"/>
              </w:rPr>
            </w:pPr>
          </w:p>
        </w:tc>
      </w:tr>
      <w:tr w:rsidR="00665FEA" w:rsidRPr="006B6BAE" w14:paraId="7606DA21" w14:textId="180C0180" w:rsidTr="00AF4A20">
        <w:tc>
          <w:tcPr>
            <w:tcW w:w="834" w:type="pct"/>
            <w:tcMar>
              <w:top w:w="0" w:type="dxa"/>
              <w:left w:w="58" w:type="dxa"/>
              <w:bottom w:w="0" w:type="dxa"/>
              <w:right w:w="29" w:type="dxa"/>
            </w:tcMar>
            <w:vAlign w:val="center"/>
          </w:tcPr>
          <w:p w14:paraId="49EBCDF1" w14:textId="618707C3" w:rsidR="00665FEA" w:rsidRDefault="00665FEA" w:rsidP="00665FEA">
            <w:hyperlink w:anchor="_MA.5.AR.2.4" w:history="1">
              <w:r w:rsidRPr="00217E92">
                <w:rPr>
                  <w:rStyle w:val="Hyperlink"/>
                </w:rPr>
                <w:t>MA.5.AR.2.4</w:t>
              </w:r>
            </w:hyperlink>
          </w:p>
        </w:tc>
        <w:tc>
          <w:tcPr>
            <w:tcW w:w="833" w:type="pct"/>
            <w:tcMar>
              <w:top w:w="0" w:type="dxa"/>
              <w:left w:w="29" w:type="dxa"/>
              <w:bottom w:w="0" w:type="dxa"/>
              <w:right w:w="29" w:type="dxa"/>
            </w:tcMar>
          </w:tcPr>
          <w:p w14:paraId="76486393" w14:textId="4E0E36D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220F41D" w14:textId="792A3CAE"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5541E429" w14:textId="4F163F4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BDADAC0" w14:textId="6C04BD27" w:rsidR="00665FEA" w:rsidRPr="005D5390" w:rsidRDefault="00665FEA" w:rsidP="00665FEA">
            <w:pPr>
              <w:spacing w:line="276" w:lineRule="auto"/>
              <w:jc w:val="center"/>
              <w:rPr>
                <w:rFonts w:cs="Times New Roman"/>
              </w:rPr>
            </w:pPr>
          </w:p>
        </w:tc>
        <w:tc>
          <w:tcPr>
            <w:tcW w:w="833" w:type="pct"/>
          </w:tcPr>
          <w:p w14:paraId="1FA25B87" w14:textId="7D48C6EF" w:rsidR="00665FEA" w:rsidRPr="005D5390" w:rsidRDefault="00665FEA" w:rsidP="00665FEA">
            <w:pPr>
              <w:spacing w:line="276" w:lineRule="auto"/>
              <w:jc w:val="center"/>
              <w:rPr>
                <w:rFonts w:cs="Times New Roman"/>
              </w:rPr>
            </w:pPr>
          </w:p>
        </w:tc>
      </w:tr>
      <w:tr w:rsidR="00665FEA" w:rsidRPr="006B6BAE" w14:paraId="260D3D40" w14:textId="3E2D23BD" w:rsidTr="00AF4A20">
        <w:tc>
          <w:tcPr>
            <w:tcW w:w="834" w:type="pct"/>
            <w:tcMar>
              <w:top w:w="0" w:type="dxa"/>
              <w:left w:w="58" w:type="dxa"/>
              <w:bottom w:w="0" w:type="dxa"/>
              <w:right w:w="29" w:type="dxa"/>
            </w:tcMar>
            <w:vAlign w:val="center"/>
          </w:tcPr>
          <w:p w14:paraId="589A0F22" w14:textId="6B89A697" w:rsidR="00665FEA" w:rsidRDefault="00665FEA" w:rsidP="00665FEA">
            <w:hyperlink w:anchor="_MA.5.AR.3.1" w:history="1">
              <w:r w:rsidRPr="00217E92">
                <w:rPr>
                  <w:rStyle w:val="Hyperlink"/>
                </w:rPr>
                <w:t>MA.5.AR.3.1</w:t>
              </w:r>
            </w:hyperlink>
          </w:p>
        </w:tc>
        <w:tc>
          <w:tcPr>
            <w:tcW w:w="833" w:type="pct"/>
            <w:tcMar>
              <w:top w:w="0" w:type="dxa"/>
              <w:left w:w="29" w:type="dxa"/>
              <w:bottom w:w="0" w:type="dxa"/>
              <w:right w:w="29" w:type="dxa"/>
            </w:tcMar>
          </w:tcPr>
          <w:p w14:paraId="294367BD" w14:textId="125AF3C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9EF9614" w14:textId="6466E555"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75D3DA2" w14:textId="2385DC7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F122473" w14:textId="0AF51CEC" w:rsidR="00665FEA" w:rsidRPr="005D5390" w:rsidRDefault="00665FEA" w:rsidP="00665FEA">
            <w:pPr>
              <w:spacing w:line="276" w:lineRule="auto"/>
              <w:jc w:val="center"/>
              <w:rPr>
                <w:rFonts w:cs="Times New Roman"/>
              </w:rPr>
            </w:pPr>
          </w:p>
        </w:tc>
        <w:tc>
          <w:tcPr>
            <w:tcW w:w="833" w:type="pct"/>
          </w:tcPr>
          <w:p w14:paraId="64C0D676" w14:textId="0CD9649A" w:rsidR="00665FEA" w:rsidRPr="005D5390" w:rsidRDefault="00665FEA" w:rsidP="00665FEA">
            <w:pPr>
              <w:spacing w:line="276" w:lineRule="auto"/>
              <w:jc w:val="center"/>
              <w:rPr>
                <w:rFonts w:cs="Times New Roman"/>
              </w:rPr>
            </w:pPr>
          </w:p>
        </w:tc>
      </w:tr>
      <w:tr w:rsidR="00665FEA" w:rsidRPr="006B6BAE" w14:paraId="3AB0AAD3" w14:textId="444F29D2" w:rsidTr="00AF4A20">
        <w:tc>
          <w:tcPr>
            <w:tcW w:w="834" w:type="pct"/>
            <w:tcMar>
              <w:top w:w="0" w:type="dxa"/>
              <w:left w:w="58" w:type="dxa"/>
              <w:bottom w:w="0" w:type="dxa"/>
              <w:right w:w="29" w:type="dxa"/>
            </w:tcMar>
            <w:vAlign w:val="center"/>
          </w:tcPr>
          <w:p w14:paraId="689CD54A" w14:textId="01558347" w:rsidR="00665FEA" w:rsidRDefault="00665FEA" w:rsidP="00665FEA">
            <w:hyperlink w:anchor="_MA.5.AR.3.2" w:history="1">
              <w:r w:rsidRPr="00217E92">
                <w:rPr>
                  <w:rStyle w:val="Hyperlink"/>
                </w:rPr>
                <w:t>MA.5.AR.3.2</w:t>
              </w:r>
            </w:hyperlink>
          </w:p>
        </w:tc>
        <w:tc>
          <w:tcPr>
            <w:tcW w:w="833" w:type="pct"/>
            <w:tcMar>
              <w:top w:w="0" w:type="dxa"/>
              <w:left w:w="29" w:type="dxa"/>
              <w:bottom w:w="0" w:type="dxa"/>
              <w:right w:w="29" w:type="dxa"/>
            </w:tcMar>
          </w:tcPr>
          <w:p w14:paraId="63AF56D1" w14:textId="46462A8D"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8A26F15" w14:textId="5A78CD1D"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A8C6CB1" w14:textId="61675CA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832AA01" w14:textId="149A167D" w:rsidR="00665FEA" w:rsidRPr="005D5390" w:rsidRDefault="00665FEA" w:rsidP="00665FEA">
            <w:pPr>
              <w:spacing w:line="276" w:lineRule="auto"/>
              <w:jc w:val="center"/>
              <w:rPr>
                <w:rFonts w:cs="Times New Roman"/>
              </w:rPr>
            </w:pPr>
          </w:p>
        </w:tc>
        <w:tc>
          <w:tcPr>
            <w:tcW w:w="833" w:type="pct"/>
          </w:tcPr>
          <w:p w14:paraId="2C0427FE" w14:textId="78634D51" w:rsidR="00665FEA" w:rsidRPr="005D5390" w:rsidRDefault="00665FEA" w:rsidP="00665FEA">
            <w:pPr>
              <w:spacing w:line="276" w:lineRule="auto"/>
              <w:jc w:val="center"/>
              <w:rPr>
                <w:rFonts w:cs="Times New Roman"/>
              </w:rPr>
            </w:pPr>
          </w:p>
        </w:tc>
      </w:tr>
    </w:tbl>
    <w:p w14:paraId="0D9A80C8" w14:textId="77777777" w:rsidR="00DF3816" w:rsidRDefault="00DF3816"/>
    <w:tbl>
      <w:tblPr>
        <w:tblStyle w:val="TableGrid"/>
        <w:tblW w:w="5000" w:type="pct"/>
        <w:tblBorders>
          <w:left w:val="single" w:sz="48" w:space="0" w:color="FFD966" w:themeColor="accent4" w:themeTint="99"/>
        </w:tblBorders>
        <w:tblLook w:val="04A0" w:firstRow="1" w:lastRow="0" w:firstColumn="1" w:lastColumn="0" w:noHBand="0" w:noVBand="1"/>
      </w:tblPr>
      <w:tblGrid>
        <w:gridCol w:w="1550"/>
        <w:gridCol w:w="1549"/>
        <w:gridCol w:w="1549"/>
        <w:gridCol w:w="1549"/>
        <w:gridCol w:w="1549"/>
        <w:gridCol w:w="1549"/>
      </w:tblGrid>
      <w:tr w:rsidR="00616930" w:rsidRPr="006B6BAE" w14:paraId="06043447" w14:textId="1B63D4E4" w:rsidTr="00616930">
        <w:tc>
          <w:tcPr>
            <w:tcW w:w="834" w:type="pct"/>
            <w:tcBorders>
              <w:left w:val="single" w:sz="48" w:space="0" w:color="C5DFB3"/>
            </w:tcBorders>
            <w:tcMar>
              <w:top w:w="0" w:type="dxa"/>
              <w:left w:w="58" w:type="dxa"/>
              <w:bottom w:w="0" w:type="dxa"/>
              <w:right w:w="29" w:type="dxa"/>
            </w:tcMar>
            <w:vAlign w:val="center"/>
          </w:tcPr>
          <w:p w14:paraId="456BEC08" w14:textId="77777777" w:rsidR="00616930" w:rsidRDefault="00616930" w:rsidP="00616930">
            <w:pPr>
              <w:jc w:val="center"/>
            </w:pPr>
            <w:r>
              <w:rPr>
                <w:rFonts w:cs="Times New Roman"/>
                <w:b/>
                <w:sz w:val="24"/>
              </w:rPr>
              <w:lastRenderedPageBreak/>
              <w:t>Measurement</w:t>
            </w:r>
          </w:p>
        </w:tc>
        <w:tc>
          <w:tcPr>
            <w:tcW w:w="833" w:type="pct"/>
            <w:tcMar>
              <w:top w:w="0" w:type="dxa"/>
              <w:left w:w="29" w:type="dxa"/>
              <w:bottom w:w="0" w:type="dxa"/>
              <w:right w:w="29" w:type="dxa"/>
            </w:tcMar>
            <w:vAlign w:val="center"/>
          </w:tcPr>
          <w:p w14:paraId="584ACE97" w14:textId="6DFEF77E" w:rsidR="00616930"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48E44EF9" w14:textId="13C933CB" w:rsidR="00616930" w:rsidRPr="00120B0F" w:rsidRDefault="00616930" w:rsidP="00616930">
            <w:pPr>
              <w:spacing w:line="276" w:lineRule="auto"/>
              <w:jc w:val="center"/>
              <w:rPr>
                <w:rFonts w:cs="Times New Roman"/>
                <w:color w:val="FFFFFF" w:themeColor="background1"/>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79B6714F" w14:textId="03FEE798" w:rsidR="00616930" w:rsidRPr="00887AB9" w:rsidRDefault="00616930" w:rsidP="00616930">
            <w:pPr>
              <w:spacing w:line="276" w:lineRule="auto"/>
              <w:jc w:val="center"/>
              <w:rPr>
                <w:rFonts w:cs="Times New Roman"/>
                <w:color w:val="FFFFFF" w:themeColor="background1"/>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6725CF25" w14:textId="685C4941" w:rsidR="00616930" w:rsidRPr="005C1068" w:rsidRDefault="00616930" w:rsidP="00616930">
            <w:pPr>
              <w:spacing w:line="276" w:lineRule="auto"/>
              <w:jc w:val="center"/>
              <w:rPr>
                <w:rFonts w:cs="Times New Roman"/>
                <w:color w:val="FFFFFF" w:themeColor="background1"/>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5FEAE9A5" w14:textId="3773407E"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728F2428" w14:textId="28114AFF" w:rsidTr="00670E80">
        <w:tc>
          <w:tcPr>
            <w:tcW w:w="834" w:type="pct"/>
            <w:tcBorders>
              <w:left w:val="single" w:sz="48" w:space="0" w:color="C5DFB3"/>
            </w:tcBorders>
            <w:tcMar>
              <w:top w:w="0" w:type="dxa"/>
              <w:left w:w="58" w:type="dxa"/>
              <w:bottom w:w="0" w:type="dxa"/>
              <w:right w:w="29" w:type="dxa"/>
            </w:tcMar>
            <w:vAlign w:val="center"/>
          </w:tcPr>
          <w:p w14:paraId="6A5632BA" w14:textId="151922EF" w:rsidR="00665FEA" w:rsidRDefault="00665FEA" w:rsidP="00665FEA">
            <w:pPr>
              <w:rPr>
                <w:rFonts w:cs="Times New Roman"/>
                <w:b/>
                <w:sz w:val="24"/>
              </w:rPr>
            </w:pPr>
            <w:hyperlink w:anchor="_MA.4.M.1.1" w:history="1">
              <w:r w:rsidRPr="00CF5E92">
                <w:rPr>
                  <w:rStyle w:val="Hyperlink"/>
                  <w:rFonts w:cs="Times New Roman"/>
                </w:rPr>
                <w:t>MA.4.M.1.1</w:t>
              </w:r>
            </w:hyperlink>
          </w:p>
        </w:tc>
        <w:tc>
          <w:tcPr>
            <w:tcW w:w="833" w:type="pct"/>
            <w:tcMar>
              <w:top w:w="0" w:type="dxa"/>
              <w:left w:w="29" w:type="dxa"/>
              <w:bottom w:w="0" w:type="dxa"/>
              <w:right w:w="29" w:type="dxa"/>
            </w:tcMar>
          </w:tcPr>
          <w:p w14:paraId="07E4E67C" w14:textId="495EFAF7"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736ADF83" w14:textId="5411C929"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660D94D5" w14:textId="28154C03"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32138D1E" w14:textId="788BD91E" w:rsidR="00665FEA" w:rsidRPr="005D5390" w:rsidRDefault="00665FEA" w:rsidP="00665FEA">
            <w:pPr>
              <w:spacing w:line="276" w:lineRule="auto"/>
              <w:jc w:val="center"/>
              <w:rPr>
                <w:rFonts w:cs="Times New Roman"/>
                <w:bCs/>
              </w:rPr>
            </w:pPr>
          </w:p>
        </w:tc>
        <w:tc>
          <w:tcPr>
            <w:tcW w:w="833" w:type="pct"/>
          </w:tcPr>
          <w:p w14:paraId="3A76E48A" w14:textId="765D68D6" w:rsidR="00665FEA" w:rsidRPr="005D5390" w:rsidRDefault="00665FEA" w:rsidP="00665FEA">
            <w:pPr>
              <w:spacing w:line="276" w:lineRule="auto"/>
              <w:jc w:val="center"/>
              <w:rPr>
                <w:rFonts w:cs="Times New Roman"/>
                <w:bCs/>
              </w:rPr>
            </w:pPr>
          </w:p>
        </w:tc>
      </w:tr>
      <w:tr w:rsidR="00665FEA" w:rsidRPr="006B6BAE" w14:paraId="51CFF51C" w14:textId="150B0259" w:rsidTr="00670E80">
        <w:tc>
          <w:tcPr>
            <w:tcW w:w="834" w:type="pct"/>
            <w:tcBorders>
              <w:left w:val="single" w:sz="48" w:space="0" w:color="C5DFB3"/>
            </w:tcBorders>
            <w:tcMar>
              <w:top w:w="0" w:type="dxa"/>
              <w:left w:w="58" w:type="dxa"/>
              <w:bottom w:w="0" w:type="dxa"/>
              <w:right w:w="29" w:type="dxa"/>
            </w:tcMar>
            <w:vAlign w:val="center"/>
          </w:tcPr>
          <w:p w14:paraId="786AF43C" w14:textId="114D7D9D" w:rsidR="00665FEA" w:rsidRDefault="00665FEA" w:rsidP="00665FEA">
            <w:pPr>
              <w:rPr>
                <w:rFonts w:cs="Times New Roman"/>
                <w:b/>
                <w:sz w:val="24"/>
              </w:rPr>
            </w:pPr>
            <w:hyperlink w:anchor="_MA.4.M.1.2" w:history="1">
              <w:r w:rsidRPr="00CF5E92">
                <w:rPr>
                  <w:rStyle w:val="Hyperlink"/>
                  <w:rFonts w:cs="Times New Roman"/>
                </w:rPr>
                <w:t>MA.4.M.1.2</w:t>
              </w:r>
            </w:hyperlink>
          </w:p>
        </w:tc>
        <w:tc>
          <w:tcPr>
            <w:tcW w:w="833" w:type="pct"/>
            <w:tcMar>
              <w:top w:w="0" w:type="dxa"/>
              <w:left w:w="29" w:type="dxa"/>
              <w:bottom w:w="0" w:type="dxa"/>
              <w:right w:w="29" w:type="dxa"/>
            </w:tcMar>
          </w:tcPr>
          <w:p w14:paraId="3A289C9B" w14:textId="564F993A"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430CB50F" w14:textId="38FE1E35" w:rsidR="00665FEA" w:rsidRPr="005D5390" w:rsidRDefault="00665FEA" w:rsidP="00665FEA">
            <w:pPr>
              <w:spacing w:line="276" w:lineRule="auto"/>
              <w:jc w:val="center"/>
              <w:rPr>
                <w:rFonts w:cs="Times New Roman"/>
                <w:bCs/>
              </w:rPr>
            </w:pPr>
            <w:r>
              <w:rPr>
                <w:rFonts w:cs="Times New Roman"/>
                <w:bCs/>
              </w:rPr>
              <w:t>X</w:t>
            </w:r>
          </w:p>
        </w:tc>
        <w:tc>
          <w:tcPr>
            <w:tcW w:w="833" w:type="pct"/>
            <w:tcMar>
              <w:top w:w="0" w:type="dxa"/>
              <w:left w:w="29" w:type="dxa"/>
              <w:bottom w:w="0" w:type="dxa"/>
              <w:right w:w="29" w:type="dxa"/>
            </w:tcMar>
          </w:tcPr>
          <w:p w14:paraId="598AD69E" w14:textId="6206868C" w:rsidR="00665FEA" w:rsidRPr="005D5390" w:rsidRDefault="00665FEA" w:rsidP="00665FEA">
            <w:pPr>
              <w:spacing w:line="276" w:lineRule="auto"/>
              <w:jc w:val="center"/>
              <w:rPr>
                <w:rFonts w:cs="Times New Roman"/>
                <w:bCs/>
              </w:rPr>
            </w:pPr>
          </w:p>
        </w:tc>
        <w:tc>
          <w:tcPr>
            <w:tcW w:w="833" w:type="pct"/>
            <w:tcMar>
              <w:top w:w="0" w:type="dxa"/>
              <w:left w:w="29" w:type="dxa"/>
              <w:bottom w:w="0" w:type="dxa"/>
              <w:right w:w="29" w:type="dxa"/>
            </w:tcMar>
          </w:tcPr>
          <w:p w14:paraId="3E5840E4" w14:textId="2645E247" w:rsidR="00665FEA" w:rsidRPr="005D5390" w:rsidRDefault="00665FEA" w:rsidP="00665FEA">
            <w:pPr>
              <w:spacing w:line="276" w:lineRule="auto"/>
              <w:jc w:val="center"/>
              <w:rPr>
                <w:rFonts w:cs="Times New Roman"/>
                <w:bCs/>
              </w:rPr>
            </w:pPr>
          </w:p>
        </w:tc>
        <w:tc>
          <w:tcPr>
            <w:tcW w:w="833" w:type="pct"/>
          </w:tcPr>
          <w:p w14:paraId="6265BF89" w14:textId="5BCEC419" w:rsidR="00665FEA" w:rsidRPr="005D5390" w:rsidRDefault="00665FEA" w:rsidP="00665FEA">
            <w:pPr>
              <w:spacing w:line="276" w:lineRule="auto"/>
              <w:jc w:val="center"/>
              <w:rPr>
                <w:rFonts w:cs="Times New Roman"/>
                <w:bCs/>
              </w:rPr>
            </w:pPr>
          </w:p>
        </w:tc>
      </w:tr>
      <w:tr w:rsidR="00665FEA" w:rsidRPr="006B6BAE" w14:paraId="79D8E02B" w14:textId="1EC2EB16" w:rsidTr="00616930">
        <w:tc>
          <w:tcPr>
            <w:tcW w:w="834" w:type="pct"/>
            <w:tcBorders>
              <w:left w:val="single" w:sz="48" w:space="0" w:color="C5DFB3"/>
            </w:tcBorders>
            <w:tcMar>
              <w:top w:w="0" w:type="dxa"/>
              <w:left w:w="58" w:type="dxa"/>
              <w:bottom w:w="0" w:type="dxa"/>
              <w:right w:w="29" w:type="dxa"/>
            </w:tcMar>
            <w:vAlign w:val="center"/>
          </w:tcPr>
          <w:p w14:paraId="1744AE8F" w14:textId="1617181A" w:rsidR="00665FEA" w:rsidRDefault="00665FEA" w:rsidP="00665FEA">
            <w:hyperlink w:anchor="_MA.4.M.2.1" w:history="1">
              <w:r w:rsidRPr="00CF5E92">
                <w:rPr>
                  <w:rStyle w:val="Hyperlink"/>
                  <w:rFonts w:cs="Times New Roman"/>
                </w:rPr>
                <w:t>MA.4.M.2.1</w:t>
              </w:r>
            </w:hyperlink>
          </w:p>
        </w:tc>
        <w:tc>
          <w:tcPr>
            <w:tcW w:w="833" w:type="pct"/>
            <w:tcMar>
              <w:top w:w="0" w:type="dxa"/>
              <w:left w:w="29" w:type="dxa"/>
              <w:bottom w:w="0" w:type="dxa"/>
              <w:right w:w="29" w:type="dxa"/>
            </w:tcMar>
            <w:vAlign w:val="center"/>
          </w:tcPr>
          <w:p w14:paraId="40E96D74" w14:textId="4329F163"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vAlign w:val="center"/>
          </w:tcPr>
          <w:p w14:paraId="5618DC3F" w14:textId="07D9A209"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2C64650" w14:textId="0953538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B843457" w14:textId="401BE600" w:rsidR="00665FEA" w:rsidRPr="005D5390" w:rsidRDefault="00665FEA" w:rsidP="00665FEA">
            <w:pPr>
              <w:spacing w:line="276" w:lineRule="auto"/>
              <w:jc w:val="center"/>
              <w:rPr>
                <w:rFonts w:cs="Times New Roman"/>
              </w:rPr>
            </w:pPr>
          </w:p>
        </w:tc>
        <w:tc>
          <w:tcPr>
            <w:tcW w:w="833" w:type="pct"/>
          </w:tcPr>
          <w:p w14:paraId="36C17FA9" w14:textId="2F649103" w:rsidR="00665FEA" w:rsidRPr="005D5390" w:rsidRDefault="00665FEA" w:rsidP="00665FEA">
            <w:pPr>
              <w:spacing w:line="276" w:lineRule="auto"/>
              <w:jc w:val="center"/>
              <w:rPr>
                <w:rFonts w:cs="Times New Roman"/>
              </w:rPr>
            </w:pPr>
          </w:p>
        </w:tc>
      </w:tr>
      <w:tr w:rsidR="00665FEA" w:rsidRPr="006B6BAE" w14:paraId="7B36862C" w14:textId="2BB89DC5" w:rsidTr="00616930">
        <w:tc>
          <w:tcPr>
            <w:tcW w:w="834" w:type="pct"/>
            <w:tcBorders>
              <w:left w:val="single" w:sz="48" w:space="0" w:color="C5DFB3"/>
            </w:tcBorders>
            <w:tcMar>
              <w:top w:w="0" w:type="dxa"/>
              <w:left w:w="58" w:type="dxa"/>
              <w:bottom w:w="0" w:type="dxa"/>
              <w:right w:w="29" w:type="dxa"/>
            </w:tcMar>
            <w:vAlign w:val="center"/>
          </w:tcPr>
          <w:p w14:paraId="6B2D6115" w14:textId="5890CD54" w:rsidR="00665FEA" w:rsidRDefault="00665FEA" w:rsidP="00665FEA">
            <w:hyperlink w:anchor="_MA.4.M.2.2" w:history="1">
              <w:r w:rsidRPr="00CF5E92">
                <w:rPr>
                  <w:rStyle w:val="Hyperlink"/>
                  <w:rFonts w:cs="Times New Roman"/>
                </w:rPr>
                <w:t>MA.4.M.2.2</w:t>
              </w:r>
            </w:hyperlink>
          </w:p>
        </w:tc>
        <w:tc>
          <w:tcPr>
            <w:tcW w:w="833" w:type="pct"/>
            <w:tcMar>
              <w:top w:w="0" w:type="dxa"/>
              <w:left w:w="29" w:type="dxa"/>
              <w:bottom w:w="0" w:type="dxa"/>
              <w:right w:w="29" w:type="dxa"/>
            </w:tcMar>
            <w:vAlign w:val="center"/>
          </w:tcPr>
          <w:p w14:paraId="46F24203" w14:textId="3B1E2CB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vAlign w:val="center"/>
          </w:tcPr>
          <w:p w14:paraId="56DB4FC5" w14:textId="46B6276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6901AE0" w14:textId="5A5A53D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163C2D7" w14:textId="2BD9B750" w:rsidR="00665FEA" w:rsidRPr="005D5390" w:rsidRDefault="00665FEA" w:rsidP="00665FEA">
            <w:pPr>
              <w:spacing w:line="276" w:lineRule="auto"/>
              <w:jc w:val="center"/>
              <w:rPr>
                <w:rFonts w:cs="Times New Roman"/>
              </w:rPr>
            </w:pPr>
          </w:p>
        </w:tc>
        <w:tc>
          <w:tcPr>
            <w:tcW w:w="833" w:type="pct"/>
          </w:tcPr>
          <w:p w14:paraId="64896721" w14:textId="5CB877D3" w:rsidR="00665FEA" w:rsidRPr="005D5390" w:rsidRDefault="00665FEA" w:rsidP="00665FEA">
            <w:pPr>
              <w:spacing w:line="276" w:lineRule="auto"/>
              <w:jc w:val="center"/>
              <w:rPr>
                <w:rFonts w:cs="Times New Roman"/>
              </w:rPr>
            </w:pPr>
          </w:p>
        </w:tc>
      </w:tr>
      <w:tr w:rsidR="00665FEA" w:rsidRPr="006B6BAE" w14:paraId="6BBCBBC2" w14:textId="5C14322F" w:rsidTr="00A5791F">
        <w:tc>
          <w:tcPr>
            <w:tcW w:w="834" w:type="pct"/>
            <w:tcBorders>
              <w:left w:val="single" w:sz="48" w:space="0" w:color="C5DFB3"/>
            </w:tcBorders>
            <w:tcMar>
              <w:top w:w="0" w:type="dxa"/>
              <w:left w:w="58" w:type="dxa"/>
              <w:bottom w:w="0" w:type="dxa"/>
              <w:right w:w="29" w:type="dxa"/>
            </w:tcMar>
            <w:vAlign w:val="center"/>
          </w:tcPr>
          <w:p w14:paraId="4353E4EE" w14:textId="374E896E" w:rsidR="00665FEA" w:rsidRDefault="00665FEA" w:rsidP="00665FEA">
            <w:hyperlink w:anchor="_MA.5.M.1.1" w:history="1">
              <w:r w:rsidRPr="00217E92">
                <w:rPr>
                  <w:rStyle w:val="Hyperlink"/>
                </w:rPr>
                <w:t>MA.5.M.1.1</w:t>
              </w:r>
            </w:hyperlink>
          </w:p>
        </w:tc>
        <w:tc>
          <w:tcPr>
            <w:tcW w:w="833" w:type="pct"/>
            <w:tcMar>
              <w:top w:w="0" w:type="dxa"/>
              <w:left w:w="29" w:type="dxa"/>
              <w:bottom w:w="0" w:type="dxa"/>
              <w:right w:w="29" w:type="dxa"/>
            </w:tcMar>
          </w:tcPr>
          <w:p w14:paraId="04825E1C" w14:textId="0384376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186119A9" w14:textId="26CF8817"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602238CA" w14:textId="69A33619"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BE999C4" w14:textId="55127262" w:rsidR="00665FEA" w:rsidRPr="005D5390" w:rsidRDefault="00665FEA" w:rsidP="00665FEA">
            <w:pPr>
              <w:spacing w:line="276" w:lineRule="auto"/>
              <w:jc w:val="center"/>
              <w:rPr>
                <w:rFonts w:cs="Times New Roman"/>
              </w:rPr>
            </w:pPr>
          </w:p>
        </w:tc>
        <w:tc>
          <w:tcPr>
            <w:tcW w:w="833" w:type="pct"/>
          </w:tcPr>
          <w:p w14:paraId="0DD61656" w14:textId="342F5E16" w:rsidR="00665FEA" w:rsidRPr="005D5390" w:rsidRDefault="00665FEA" w:rsidP="00665FEA">
            <w:pPr>
              <w:spacing w:line="276" w:lineRule="auto"/>
              <w:jc w:val="center"/>
              <w:rPr>
                <w:rFonts w:cs="Times New Roman"/>
              </w:rPr>
            </w:pPr>
            <w:r>
              <w:rPr>
                <w:rFonts w:cs="Times New Roman"/>
              </w:rPr>
              <w:t>X</w:t>
            </w:r>
          </w:p>
        </w:tc>
      </w:tr>
      <w:tr w:rsidR="00665FEA" w:rsidRPr="006B6BAE" w14:paraId="6F9D0331" w14:textId="60635A3E" w:rsidTr="00A5791F">
        <w:tc>
          <w:tcPr>
            <w:tcW w:w="834" w:type="pct"/>
            <w:tcBorders>
              <w:left w:val="single" w:sz="48" w:space="0" w:color="C5DFB3"/>
            </w:tcBorders>
            <w:tcMar>
              <w:top w:w="0" w:type="dxa"/>
              <w:left w:w="58" w:type="dxa"/>
              <w:bottom w:w="0" w:type="dxa"/>
              <w:right w:w="29" w:type="dxa"/>
            </w:tcMar>
            <w:vAlign w:val="center"/>
          </w:tcPr>
          <w:p w14:paraId="3D49DF4D" w14:textId="5624E9BE" w:rsidR="00665FEA" w:rsidRDefault="00665FEA" w:rsidP="00665FEA">
            <w:hyperlink w:anchor="_MA.5.M.2.1" w:history="1">
              <w:r w:rsidRPr="00217E92">
                <w:rPr>
                  <w:rStyle w:val="Hyperlink"/>
                </w:rPr>
                <w:t>MA.5.M.2.1</w:t>
              </w:r>
            </w:hyperlink>
          </w:p>
        </w:tc>
        <w:tc>
          <w:tcPr>
            <w:tcW w:w="833" w:type="pct"/>
            <w:tcMar>
              <w:top w:w="0" w:type="dxa"/>
              <w:left w:w="29" w:type="dxa"/>
              <w:bottom w:w="0" w:type="dxa"/>
              <w:right w:w="29" w:type="dxa"/>
            </w:tcMar>
          </w:tcPr>
          <w:p w14:paraId="56086DDB" w14:textId="024F3BD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1C6B3F15" w14:textId="02A49D9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595FB7E8" w14:textId="355F5F15"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481F30B9" w14:textId="3FBAFCE2" w:rsidR="00665FEA" w:rsidRPr="005D5390" w:rsidRDefault="00665FEA" w:rsidP="00665FEA">
            <w:pPr>
              <w:spacing w:line="276" w:lineRule="auto"/>
              <w:jc w:val="center"/>
              <w:rPr>
                <w:rFonts w:cs="Times New Roman"/>
              </w:rPr>
            </w:pPr>
          </w:p>
        </w:tc>
        <w:tc>
          <w:tcPr>
            <w:tcW w:w="833" w:type="pct"/>
          </w:tcPr>
          <w:p w14:paraId="5E89EB44" w14:textId="18394F48" w:rsidR="00665FEA" w:rsidRPr="005D5390" w:rsidRDefault="00665FEA" w:rsidP="00665FEA">
            <w:pPr>
              <w:spacing w:line="276" w:lineRule="auto"/>
              <w:jc w:val="center"/>
              <w:rPr>
                <w:rFonts w:cs="Times New Roman"/>
              </w:rPr>
            </w:pPr>
            <w:r>
              <w:rPr>
                <w:rFonts w:cs="Times New Roman"/>
              </w:rPr>
              <w:t>X</w:t>
            </w:r>
          </w:p>
        </w:tc>
      </w:tr>
    </w:tbl>
    <w:p w14:paraId="07E08986" w14:textId="77777777" w:rsidR="00DF3816" w:rsidRDefault="00DF3816"/>
    <w:tbl>
      <w:tblPr>
        <w:tblStyle w:val="TableGrid"/>
        <w:tblW w:w="5000" w:type="pct"/>
        <w:tblBorders>
          <w:left w:val="single" w:sz="48" w:space="0" w:color="538135" w:themeColor="accent6" w:themeShade="BF"/>
        </w:tblBorders>
        <w:tblLook w:val="04A0" w:firstRow="1" w:lastRow="0" w:firstColumn="1" w:lastColumn="0" w:noHBand="0" w:noVBand="1"/>
      </w:tblPr>
      <w:tblGrid>
        <w:gridCol w:w="1550"/>
        <w:gridCol w:w="1549"/>
        <w:gridCol w:w="1549"/>
        <w:gridCol w:w="1549"/>
        <w:gridCol w:w="1549"/>
        <w:gridCol w:w="1549"/>
      </w:tblGrid>
      <w:tr w:rsidR="00616930" w:rsidRPr="006B6BAE" w14:paraId="624575C8" w14:textId="25638CCA" w:rsidTr="00616930">
        <w:tc>
          <w:tcPr>
            <w:tcW w:w="834" w:type="pct"/>
            <w:tcMar>
              <w:top w:w="0" w:type="dxa"/>
              <w:left w:w="58" w:type="dxa"/>
              <w:bottom w:w="0" w:type="dxa"/>
              <w:right w:w="29" w:type="dxa"/>
            </w:tcMar>
            <w:vAlign w:val="center"/>
          </w:tcPr>
          <w:p w14:paraId="5BA04050" w14:textId="77777777" w:rsidR="00616930" w:rsidRDefault="00616930" w:rsidP="00616930">
            <w:pPr>
              <w:jc w:val="center"/>
            </w:pPr>
            <w:r w:rsidRPr="006B6BAE">
              <w:rPr>
                <w:rFonts w:cs="Times New Roman"/>
                <w:b/>
                <w:sz w:val="24"/>
              </w:rPr>
              <w:t>Geometric Reasoning</w:t>
            </w:r>
          </w:p>
        </w:tc>
        <w:tc>
          <w:tcPr>
            <w:tcW w:w="833" w:type="pct"/>
            <w:tcMar>
              <w:top w:w="0" w:type="dxa"/>
              <w:left w:w="29" w:type="dxa"/>
              <w:bottom w:w="0" w:type="dxa"/>
              <w:right w:w="29" w:type="dxa"/>
            </w:tcMar>
            <w:vAlign w:val="center"/>
          </w:tcPr>
          <w:p w14:paraId="2DD0115C" w14:textId="2366DEFC" w:rsidR="00616930" w:rsidRPr="006B6BAE"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2236B729" w14:textId="59FF1D9E" w:rsidR="00616930" w:rsidRPr="006B6BAE"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281D7756" w14:textId="09D951CA" w:rsidR="00616930" w:rsidRPr="006B6BAE" w:rsidRDefault="00616930" w:rsidP="00616930">
            <w:pPr>
              <w:spacing w:line="276" w:lineRule="auto"/>
              <w:jc w:val="center"/>
              <w:rPr>
                <w:rFonts w:cs="Times New Roman"/>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0D77F71C" w14:textId="77F8C438" w:rsidR="00616930" w:rsidRPr="006B6BAE" w:rsidRDefault="00616930" w:rsidP="00616930">
            <w:pPr>
              <w:spacing w:line="276" w:lineRule="auto"/>
              <w:jc w:val="center"/>
              <w:rPr>
                <w:rFonts w:cs="Times New Roman"/>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771CF2E7" w14:textId="1D8C81C5"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107C8CC1" w14:textId="1BE9C514" w:rsidTr="004B3CC1">
        <w:tc>
          <w:tcPr>
            <w:tcW w:w="834" w:type="pct"/>
            <w:tcMar>
              <w:top w:w="0" w:type="dxa"/>
              <w:left w:w="58" w:type="dxa"/>
              <w:bottom w:w="0" w:type="dxa"/>
              <w:right w:w="29" w:type="dxa"/>
            </w:tcMar>
            <w:vAlign w:val="center"/>
          </w:tcPr>
          <w:p w14:paraId="1DC46960" w14:textId="6808762C" w:rsidR="00665FEA" w:rsidRPr="006B6BAE" w:rsidRDefault="00665FEA" w:rsidP="00665FEA">
            <w:pPr>
              <w:rPr>
                <w:rFonts w:cs="Times New Roman"/>
              </w:rPr>
            </w:pPr>
            <w:hyperlink w:anchor="_MA.5.GR.1.1" w:history="1">
              <w:r w:rsidRPr="00217E92">
                <w:rPr>
                  <w:rStyle w:val="Hyperlink"/>
                </w:rPr>
                <w:t>MA.5.GR.1.1</w:t>
              </w:r>
            </w:hyperlink>
          </w:p>
        </w:tc>
        <w:tc>
          <w:tcPr>
            <w:tcW w:w="833" w:type="pct"/>
            <w:tcMar>
              <w:top w:w="0" w:type="dxa"/>
              <w:left w:w="29" w:type="dxa"/>
              <w:bottom w:w="0" w:type="dxa"/>
              <w:right w:w="29" w:type="dxa"/>
            </w:tcMar>
          </w:tcPr>
          <w:p w14:paraId="130B5B0C" w14:textId="683EAA0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5B0A6AA" w14:textId="725955D4"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4F6904A" w14:textId="61B18572"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20A3A22" w14:textId="34B6BE5B" w:rsidR="00665FEA" w:rsidRPr="005D5390" w:rsidRDefault="00665FEA" w:rsidP="00665FEA">
            <w:pPr>
              <w:spacing w:line="276" w:lineRule="auto"/>
              <w:jc w:val="center"/>
              <w:rPr>
                <w:rFonts w:cs="Times New Roman"/>
              </w:rPr>
            </w:pPr>
          </w:p>
        </w:tc>
        <w:tc>
          <w:tcPr>
            <w:tcW w:w="833" w:type="pct"/>
          </w:tcPr>
          <w:p w14:paraId="723A5F50" w14:textId="003D9AE6" w:rsidR="00665FEA" w:rsidRPr="005D5390" w:rsidRDefault="00665FEA" w:rsidP="00665FEA">
            <w:pPr>
              <w:spacing w:line="276" w:lineRule="auto"/>
              <w:jc w:val="center"/>
              <w:rPr>
                <w:rFonts w:cs="Times New Roman"/>
              </w:rPr>
            </w:pPr>
            <w:r>
              <w:rPr>
                <w:rFonts w:cs="Times New Roman"/>
              </w:rPr>
              <w:t>X</w:t>
            </w:r>
          </w:p>
        </w:tc>
      </w:tr>
      <w:tr w:rsidR="00665FEA" w:rsidRPr="006B6BAE" w14:paraId="4A4B2BF7" w14:textId="119008AC" w:rsidTr="004B3CC1">
        <w:tc>
          <w:tcPr>
            <w:tcW w:w="834" w:type="pct"/>
            <w:tcMar>
              <w:top w:w="0" w:type="dxa"/>
              <w:left w:w="58" w:type="dxa"/>
              <w:bottom w:w="0" w:type="dxa"/>
              <w:right w:w="29" w:type="dxa"/>
            </w:tcMar>
            <w:vAlign w:val="center"/>
          </w:tcPr>
          <w:p w14:paraId="1530755F" w14:textId="6E7E77D5" w:rsidR="00665FEA" w:rsidRPr="006B6BAE" w:rsidRDefault="00665FEA" w:rsidP="00665FEA">
            <w:pPr>
              <w:rPr>
                <w:rFonts w:cs="Times New Roman"/>
              </w:rPr>
            </w:pPr>
            <w:hyperlink w:anchor="_MA.5.GR.1.2" w:history="1">
              <w:r w:rsidRPr="00217E92">
                <w:rPr>
                  <w:rStyle w:val="Hyperlink"/>
                </w:rPr>
                <w:t>MA.5.GR.1.2</w:t>
              </w:r>
            </w:hyperlink>
          </w:p>
        </w:tc>
        <w:tc>
          <w:tcPr>
            <w:tcW w:w="833" w:type="pct"/>
            <w:tcMar>
              <w:top w:w="0" w:type="dxa"/>
              <w:left w:w="29" w:type="dxa"/>
              <w:bottom w:w="0" w:type="dxa"/>
              <w:right w:w="29" w:type="dxa"/>
            </w:tcMar>
          </w:tcPr>
          <w:p w14:paraId="7F138C42" w14:textId="6BFE12A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BF8BC82" w14:textId="762B08D0"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0649CE0" w14:textId="03913F0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EE2E217" w14:textId="470E1D92" w:rsidR="00665FEA" w:rsidRPr="005D5390" w:rsidRDefault="00665FEA" w:rsidP="00665FEA">
            <w:pPr>
              <w:spacing w:line="276" w:lineRule="auto"/>
              <w:jc w:val="center"/>
              <w:rPr>
                <w:rFonts w:cs="Times New Roman"/>
              </w:rPr>
            </w:pPr>
          </w:p>
        </w:tc>
        <w:tc>
          <w:tcPr>
            <w:tcW w:w="833" w:type="pct"/>
          </w:tcPr>
          <w:p w14:paraId="5DA97A63" w14:textId="566C0727" w:rsidR="00665FEA" w:rsidRPr="005D5390" w:rsidRDefault="00665FEA" w:rsidP="00665FEA">
            <w:pPr>
              <w:spacing w:line="276" w:lineRule="auto"/>
              <w:jc w:val="center"/>
              <w:rPr>
                <w:rFonts w:cs="Times New Roman"/>
              </w:rPr>
            </w:pPr>
            <w:r>
              <w:rPr>
                <w:rFonts w:cs="Times New Roman"/>
              </w:rPr>
              <w:t>X</w:t>
            </w:r>
          </w:p>
        </w:tc>
      </w:tr>
      <w:tr w:rsidR="00665FEA" w:rsidRPr="006B6BAE" w14:paraId="0C6AB6B4" w14:textId="77F47781" w:rsidTr="00616930">
        <w:tc>
          <w:tcPr>
            <w:tcW w:w="834" w:type="pct"/>
            <w:tcMar>
              <w:top w:w="0" w:type="dxa"/>
              <w:left w:w="58" w:type="dxa"/>
              <w:bottom w:w="0" w:type="dxa"/>
              <w:right w:w="29" w:type="dxa"/>
            </w:tcMar>
            <w:vAlign w:val="center"/>
          </w:tcPr>
          <w:p w14:paraId="40E26F15" w14:textId="70FC3F1A" w:rsidR="00665FEA" w:rsidRPr="006B6BAE" w:rsidRDefault="00665FEA" w:rsidP="00665FEA">
            <w:pPr>
              <w:rPr>
                <w:rFonts w:cs="Times New Roman"/>
              </w:rPr>
            </w:pPr>
            <w:hyperlink w:anchor="_MA.5.GR.2.1" w:history="1">
              <w:r w:rsidRPr="00217E92">
                <w:rPr>
                  <w:rStyle w:val="Hyperlink"/>
                </w:rPr>
                <w:t>MA.5.GR.2.1</w:t>
              </w:r>
            </w:hyperlink>
          </w:p>
        </w:tc>
        <w:tc>
          <w:tcPr>
            <w:tcW w:w="833" w:type="pct"/>
            <w:tcMar>
              <w:top w:w="0" w:type="dxa"/>
              <w:left w:w="29" w:type="dxa"/>
              <w:bottom w:w="0" w:type="dxa"/>
              <w:right w:w="29" w:type="dxa"/>
            </w:tcMar>
          </w:tcPr>
          <w:p w14:paraId="49CC55FD" w14:textId="78D9EFF8"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F0BB130" w14:textId="394308B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vAlign w:val="center"/>
          </w:tcPr>
          <w:p w14:paraId="3E9955F4" w14:textId="4A171237"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B83517A" w14:textId="0D1DF9D1" w:rsidR="00665FEA" w:rsidRPr="005D5390" w:rsidRDefault="00665FEA" w:rsidP="00665FEA">
            <w:pPr>
              <w:spacing w:line="276" w:lineRule="auto"/>
              <w:jc w:val="center"/>
              <w:rPr>
                <w:rFonts w:cs="Times New Roman"/>
              </w:rPr>
            </w:pPr>
          </w:p>
        </w:tc>
        <w:tc>
          <w:tcPr>
            <w:tcW w:w="833" w:type="pct"/>
          </w:tcPr>
          <w:p w14:paraId="789984D3" w14:textId="095B4A58" w:rsidR="00665FEA" w:rsidRPr="005D5390" w:rsidRDefault="00665FEA" w:rsidP="00665FEA">
            <w:pPr>
              <w:spacing w:line="276" w:lineRule="auto"/>
              <w:jc w:val="center"/>
              <w:rPr>
                <w:rFonts w:cs="Times New Roman"/>
              </w:rPr>
            </w:pPr>
            <w:r>
              <w:rPr>
                <w:rFonts w:cs="Times New Roman"/>
              </w:rPr>
              <w:t>X</w:t>
            </w:r>
          </w:p>
        </w:tc>
      </w:tr>
      <w:tr w:rsidR="00665FEA" w:rsidRPr="006B6BAE" w14:paraId="0AE4F524" w14:textId="334F9F48" w:rsidTr="00071A07">
        <w:tc>
          <w:tcPr>
            <w:tcW w:w="834" w:type="pct"/>
            <w:tcMar>
              <w:top w:w="0" w:type="dxa"/>
              <w:left w:w="58" w:type="dxa"/>
              <w:bottom w:w="0" w:type="dxa"/>
              <w:right w:w="29" w:type="dxa"/>
            </w:tcMar>
            <w:vAlign w:val="center"/>
          </w:tcPr>
          <w:p w14:paraId="74EFDD39" w14:textId="06AE15C6" w:rsidR="00665FEA" w:rsidRPr="006B6BAE" w:rsidRDefault="00665FEA" w:rsidP="00665FEA">
            <w:pPr>
              <w:rPr>
                <w:rFonts w:cs="Times New Roman"/>
              </w:rPr>
            </w:pPr>
            <w:hyperlink w:anchor="_MA.5.GR.3.1" w:history="1">
              <w:r w:rsidRPr="00217E92">
                <w:rPr>
                  <w:rStyle w:val="Hyperlink"/>
                </w:rPr>
                <w:t>MA.5.GR.3.1</w:t>
              </w:r>
            </w:hyperlink>
          </w:p>
        </w:tc>
        <w:tc>
          <w:tcPr>
            <w:tcW w:w="833" w:type="pct"/>
            <w:tcMar>
              <w:top w:w="0" w:type="dxa"/>
              <w:left w:w="29" w:type="dxa"/>
              <w:bottom w:w="0" w:type="dxa"/>
              <w:right w:w="29" w:type="dxa"/>
            </w:tcMar>
          </w:tcPr>
          <w:p w14:paraId="3106B8A3" w14:textId="5BD7F96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9E61277" w14:textId="5BB214C5"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A5F437C" w14:textId="465C698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73ACC73B" w14:textId="5205917B" w:rsidR="00665FEA" w:rsidRPr="005D5390" w:rsidRDefault="00665FEA" w:rsidP="00665FEA">
            <w:pPr>
              <w:spacing w:line="276" w:lineRule="auto"/>
              <w:jc w:val="center"/>
              <w:rPr>
                <w:rFonts w:cs="Times New Roman"/>
              </w:rPr>
            </w:pPr>
          </w:p>
        </w:tc>
        <w:tc>
          <w:tcPr>
            <w:tcW w:w="833" w:type="pct"/>
          </w:tcPr>
          <w:p w14:paraId="109E4C53" w14:textId="0E3FB9C2" w:rsidR="00665FEA" w:rsidRPr="005D5390" w:rsidRDefault="00665FEA" w:rsidP="00665FEA">
            <w:pPr>
              <w:spacing w:line="276" w:lineRule="auto"/>
              <w:jc w:val="center"/>
              <w:rPr>
                <w:rFonts w:cs="Times New Roman"/>
              </w:rPr>
            </w:pPr>
            <w:r>
              <w:rPr>
                <w:rFonts w:cs="Times New Roman"/>
              </w:rPr>
              <w:t>X</w:t>
            </w:r>
          </w:p>
        </w:tc>
      </w:tr>
      <w:tr w:rsidR="00665FEA" w:rsidRPr="006B6BAE" w14:paraId="59A79B53" w14:textId="2BC9EE66" w:rsidTr="00071A07">
        <w:tc>
          <w:tcPr>
            <w:tcW w:w="834" w:type="pct"/>
            <w:tcMar>
              <w:top w:w="0" w:type="dxa"/>
              <w:left w:w="58" w:type="dxa"/>
              <w:bottom w:w="0" w:type="dxa"/>
              <w:right w:w="29" w:type="dxa"/>
            </w:tcMar>
            <w:vAlign w:val="center"/>
          </w:tcPr>
          <w:p w14:paraId="0C9D14B0" w14:textId="3E076799" w:rsidR="00665FEA" w:rsidRPr="006B6BAE" w:rsidRDefault="00665FEA" w:rsidP="00665FEA">
            <w:pPr>
              <w:rPr>
                <w:rFonts w:cs="Times New Roman"/>
              </w:rPr>
            </w:pPr>
            <w:hyperlink w:anchor="_MA.5.GR.3.2" w:history="1">
              <w:r w:rsidRPr="00217E92">
                <w:rPr>
                  <w:rStyle w:val="Hyperlink"/>
                </w:rPr>
                <w:t>MA.5.GR.3.2</w:t>
              </w:r>
            </w:hyperlink>
          </w:p>
        </w:tc>
        <w:tc>
          <w:tcPr>
            <w:tcW w:w="833" w:type="pct"/>
            <w:tcMar>
              <w:top w:w="0" w:type="dxa"/>
              <w:left w:w="29" w:type="dxa"/>
              <w:bottom w:w="0" w:type="dxa"/>
              <w:right w:w="29" w:type="dxa"/>
            </w:tcMar>
          </w:tcPr>
          <w:p w14:paraId="012F56AB" w14:textId="0787A51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101C907A" w14:textId="59D39D8F"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2DF4E32" w14:textId="6249DC0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BC7AA25" w14:textId="3AAAEB42" w:rsidR="00665FEA" w:rsidRPr="005D5390" w:rsidRDefault="00665FEA" w:rsidP="00665FEA">
            <w:pPr>
              <w:spacing w:line="276" w:lineRule="auto"/>
              <w:jc w:val="center"/>
              <w:rPr>
                <w:rFonts w:cs="Times New Roman"/>
              </w:rPr>
            </w:pPr>
          </w:p>
        </w:tc>
        <w:tc>
          <w:tcPr>
            <w:tcW w:w="833" w:type="pct"/>
          </w:tcPr>
          <w:p w14:paraId="7CCB7E84" w14:textId="3DC60C43" w:rsidR="00665FEA" w:rsidRPr="005D5390" w:rsidRDefault="00665FEA" w:rsidP="00665FEA">
            <w:pPr>
              <w:spacing w:line="276" w:lineRule="auto"/>
              <w:jc w:val="center"/>
              <w:rPr>
                <w:rFonts w:cs="Times New Roman"/>
              </w:rPr>
            </w:pPr>
            <w:r>
              <w:rPr>
                <w:rFonts w:cs="Times New Roman"/>
              </w:rPr>
              <w:t>X</w:t>
            </w:r>
          </w:p>
        </w:tc>
      </w:tr>
      <w:tr w:rsidR="00665FEA" w:rsidRPr="006B6BAE" w14:paraId="41555D66" w14:textId="0D709872" w:rsidTr="00071A07">
        <w:tc>
          <w:tcPr>
            <w:tcW w:w="834" w:type="pct"/>
            <w:tcMar>
              <w:top w:w="0" w:type="dxa"/>
              <w:left w:w="58" w:type="dxa"/>
              <w:bottom w:w="0" w:type="dxa"/>
              <w:right w:w="29" w:type="dxa"/>
            </w:tcMar>
            <w:vAlign w:val="center"/>
          </w:tcPr>
          <w:p w14:paraId="53CB96BE" w14:textId="292329E0" w:rsidR="00665FEA" w:rsidRDefault="00665FEA" w:rsidP="00665FEA">
            <w:hyperlink w:anchor="_MA.5.GR.3.3" w:history="1">
              <w:r w:rsidRPr="00217E92">
                <w:rPr>
                  <w:rStyle w:val="Hyperlink"/>
                </w:rPr>
                <w:t>MA.5.GR.3.3</w:t>
              </w:r>
            </w:hyperlink>
          </w:p>
        </w:tc>
        <w:tc>
          <w:tcPr>
            <w:tcW w:w="833" w:type="pct"/>
            <w:tcMar>
              <w:top w:w="0" w:type="dxa"/>
              <w:left w:w="29" w:type="dxa"/>
              <w:bottom w:w="0" w:type="dxa"/>
              <w:right w:w="29" w:type="dxa"/>
            </w:tcMar>
          </w:tcPr>
          <w:p w14:paraId="4462E026" w14:textId="79D4E719"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03DE594" w14:textId="2650688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19D1518" w14:textId="468ACCEA"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023EE149" w14:textId="4A101912" w:rsidR="00665FEA" w:rsidRPr="005D5390" w:rsidRDefault="00665FEA" w:rsidP="00665FEA">
            <w:pPr>
              <w:spacing w:line="276" w:lineRule="auto"/>
              <w:jc w:val="center"/>
              <w:rPr>
                <w:rFonts w:cs="Times New Roman"/>
              </w:rPr>
            </w:pPr>
          </w:p>
        </w:tc>
        <w:tc>
          <w:tcPr>
            <w:tcW w:w="833" w:type="pct"/>
          </w:tcPr>
          <w:p w14:paraId="3394F68D" w14:textId="71D1366F" w:rsidR="00665FEA" w:rsidRPr="005D5390" w:rsidRDefault="00665FEA" w:rsidP="00665FEA">
            <w:pPr>
              <w:spacing w:line="276" w:lineRule="auto"/>
              <w:jc w:val="center"/>
              <w:rPr>
                <w:rFonts w:cs="Times New Roman"/>
              </w:rPr>
            </w:pPr>
            <w:r>
              <w:rPr>
                <w:rFonts w:cs="Times New Roman"/>
              </w:rPr>
              <w:t>X</w:t>
            </w:r>
          </w:p>
        </w:tc>
      </w:tr>
      <w:tr w:rsidR="00665FEA" w:rsidRPr="006B6BAE" w14:paraId="63D4C79E" w14:textId="65912425" w:rsidTr="00071A07">
        <w:tc>
          <w:tcPr>
            <w:tcW w:w="834" w:type="pct"/>
            <w:tcMar>
              <w:top w:w="0" w:type="dxa"/>
              <w:left w:w="58" w:type="dxa"/>
              <w:bottom w:w="0" w:type="dxa"/>
              <w:right w:w="29" w:type="dxa"/>
            </w:tcMar>
            <w:vAlign w:val="center"/>
          </w:tcPr>
          <w:p w14:paraId="23DFDAD7" w14:textId="4B31DD6C" w:rsidR="00665FEA" w:rsidRDefault="00665FEA" w:rsidP="00665FEA">
            <w:hyperlink w:anchor="_MA.5.GR.4.1" w:history="1">
              <w:r w:rsidRPr="00217E92">
                <w:rPr>
                  <w:rStyle w:val="Hyperlink"/>
                </w:rPr>
                <w:t>MA.5.GR.4.1</w:t>
              </w:r>
            </w:hyperlink>
          </w:p>
        </w:tc>
        <w:tc>
          <w:tcPr>
            <w:tcW w:w="833" w:type="pct"/>
            <w:tcMar>
              <w:top w:w="0" w:type="dxa"/>
              <w:left w:w="29" w:type="dxa"/>
              <w:bottom w:w="0" w:type="dxa"/>
              <w:right w:w="29" w:type="dxa"/>
            </w:tcMar>
          </w:tcPr>
          <w:p w14:paraId="5DDB3EEC" w14:textId="77B2AD6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F09D540" w14:textId="75C75E0E"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7746D934" w14:textId="55E3F4B7"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7407A1BD" w14:textId="7222953B" w:rsidR="00665FEA" w:rsidRPr="005D5390" w:rsidRDefault="00665FEA" w:rsidP="00665FEA">
            <w:pPr>
              <w:spacing w:line="276" w:lineRule="auto"/>
              <w:jc w:val="center"/>
              <w:rPr>
                <w:rFonts w:cs="Times New Roman"/>
              </w:rPr>
            </w:pPr>
            <w:r>
              <w:rPr>
                <w:rFonts w:cs="Times New Roman"/>
              </w:rPr>
              <w:t>X</w:t>
            </w:r>
          </w:p>
        </w:tc>
        <w:tc>
          <w:tcPr>
            <w:tcW w:w="833" w:type="pct"/>
          </w:tcPr>
          <w:p w14:paraId="0C248BCB" w14:textId="669E9610" w:rsidR="00665FEA" w:rsidRPr="005D5390" w:rsidRDefault="00665FEA" w:rsidP="00665FEA">
            <w:pPr>
              <w:spacing w:line="276" w:lineRule="auto"/>
              <w:jc w:val="center"/>
              <w:rPr>
                <w:rFonts w:cs="Times New Roman"/>
              </w:rPr>
            </w:pPr>
          </w:p>
        </w:tc>
      </w:tr>
      <w:tr w:rsidR="00665FEA" w:rsidRPr="006B6BAE" w14:paraId="67065E03" w14:textId="169D3C18" w:rsidTr="00071A07">
        <w:tc>
          <w:tcPr>
            <w:tcW w:w="834" w:type="pct"/>
            <w:tcMar>
              <w:top w:w="0" w:type="dxa"/>
              <w:left w:w="58" w:type="dxa"/>
              <w:bottom w:w="0" w:type="dxa"/>
              <w:right w:w="29" w:type="dxa"/>
            </w:tcMar>
            <w:vAlign w:val="center"/>
          </w:tcPr>
          <w:p w14:paraId="2B19EECA" w14:textId="0F246953" w:rsidR="00665FEA" w:rsidRDefault="00665FEA" w:rsidP="00665FEA">
            <w:hyperlink w:anchor="_MA.5.GR.4.2" w:history="1">
              <w:r w:rsidRPr="00217E92">
                <w:rPr>
                  <w:rStyle w:val="Hyperlink"/>
                </w:rPr>
                <w:t>MA.5.GR.4.2</w:t>
              </w:r>
            </w:hyperlink>
          </w:p>
        </w:tc>
        <w:tc>
          <w:tcPr>
            <w:tcW w:w="833" w:type="pct"/>
            <w:tcMar>
              <w:top w:w="0" w:type="dxa"/>
              <w:left w:w="29" w:type="dxa"/>
              <w:bottom w:w="0" w:type="dxa"/>
              <w:right w:w="29" w:type="dxa"/>
            </w:tcMar>
          </w:tcPr>
          <w:p w14:paraId="1CEA8D0F" w14:textId="1CB43ED6"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D322B79" w14:textId="7C703CD0"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8BAB58C" w14:textId="252FE3CD"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DD3879C" w14:textId="33C3DCB0" w:rsidR="00665FEA" w:rsidRPr="005D5390" w:rsidRDefault="00665FEA" w:rsidP="00665FEA">
            <w:pPr>
              <w:spacing w:line="276" w:lineRule="auto"/>
              <w:jc w:val="center"/>
              <w:rPr>
                <w:rFonts w:cs="Times New Roman"/>
              </w:rPr>
            </w:pPr>
            <w:r>
              <w:rPr>
                <w:rFonts w:cs="Times New Roman"/>
              </w:rPr>
              <w:t>X</w:t>
            </w:r>
          </w:p>
        </w:tc>
        <w:tc>
          <w:tcPr>
            <w:tcW w:w="833" w:type="pct"/>
          </w:tcPr>
          <w:p w14:paraId="2917169F" w14:textId="6CEFCB70" w:rsidR="00665FEA" w:rsidRPr="005D5390" w:rsidRDefault="00665FEA" w:rsidP="00665FEA">
            <w:pPr>
              <w:spacing w:line="276" w:lineRule="auto"/>
              <w:jc w:val="center"/>
              <w:rPr>
                <w:rFonts w:cs="Times New Roman"/>
              </w:rPr>
            </w:pPr>
          </w:p>
        </w:tc>
      </w:tr>
    </w:tbl>
    <w:p w14:paraId="5B74F37B" w14:textId="77777777" w:rsidR="00F02F64" w:rsidRDefault="00F02F64"/>
    <w:tbl>
      <w:tblPr>
        <w:tblStyle w:val="TableGrid"/>
        <w:tblW w:w="5000" w:type="pct"/>
        <w:tblBorders>
          <w:left w:val="single" w:sz="48" w:space="0" w:color="FF9966"/>
        </w:tblBorders>
        <w:tblLook w:val="04A0" w:firstRow="1" w:lastRow="0" w:firstColumn="1" w:lastColumn="0" w:noHBand="0" w:noVBand="1"/>
      </w:tblPr>
      <w:tblGrid>
        <w:gridCol w:w="1550"/>
        <w:gridCol w:w="1549"/>
        <w:gridCol w:w="1549"/>
        <w:gridCol w:w="1549"/>
        <w:gridCol w:w="1549"/>
        <w:gridCol w:w="1549"/>
      </w:tblGrid>
      <w:tr w:rsidR="00616930" w:rsidRPr="006B6BAE" w14:paraId="31D5DAAB" w14:textId="39BE521E" w:rsidTr="00616930">
        <w:tc>
          <w:tcPr>
            <w:tcW w:w="834" w:type="pct"/>
            <w:tcMar>
              <w:top w:w="0" w:type="dxa"/>
              <w:left w:w="58" w:type="dxa"/>
              <w:bottom w:w="0" w:type="dxa"/>
              <w:right w:w="29" w:type="dxa"/>
            </w:tcMar>
            <w:vAlign w:val="center"/>
          </w:tcPr>
          <w:p w14:paraId="221261BD" w14:textId="77777777" w:rsidR="00616930" w:rsidRDefault="00616930" w:rsidP="00616930">
            <w:pPr>
              <w:jc w:val="center"/>
            </w:pPr>
            <w:r w:rsidRPr="006B6BAE">
              <w:rPr>
                <w:rFonts w:eastAsia="Times New Roman" w:cs="Times New Roman"/>
                <w:b/>
              </w:rPr>
              <w:t>Data Analysis &amp; Probability</w:t>
            </w:r>
          </w:p>
        </w:tc>
        <w:tc>
          <w:tcPr>
            <w:tcW w:w="833" w:type="pct"/>
            <w:tcMar>
              <w:top w:w="0" w:type="dxa"/>
              <w:left w:w="29" w:type="dxa"/>
              <w:bottom w:w="0" w:type="dxa"/>
              <w:right w:w="29" w:type="dxa"/>
            </w:tcMar>
            <w:vAlign w:val="center"/>
          </w:tcPr>
          <w:p w14:paraId="363C62C2" w14:textId="12BB5BD0" w:rsidR="00616930" w:rsidRPr="006B6BAE" w:rsidRDefault="00616930" w:rsidP="00616930">
            <w:pPr>
              <w:spacing w:line="276" w:lineRule="auto"/>
              <w:jc w:val="center"/>
              <w:rPr>
                <w:rFonts w:cs="Times New Roman"/>
              </w:rPr>
            </w:pPr>
            <w:r w:rsidRPr="000D7CD5">
              <w:rPr>
                <w:rFonts w:cs="Times New Roman"/>
                <w:szCs w:val="20"/>
                <w:lang w:val="en"/>
              </w:rPr>
              <w:t>Relationship between fractions and decimals</w:t>
            </w:r>
          </w:p>
        </w:tc>
        <w:tc>
          <w:tcPr>
            <w:tcW w:w="833" w:type="pct"/>
            <w:tcMar>
              <w:top w:w="0" w:type="dxa"/>
              <w:left w:w="29" w:type="dxa"/>
              <w:bottom w:w="0" w:type="dxa"/>
              <w:right w:w="29" w:type="dxa"/>
            </w:tcMar>
            <w:vAlign w:val="center"/>
          </w:tcPr>
          <w:p w14:paraId="45A570D0" w14:textId="6BDD0AB9" w:rsidR="00616930" w:rsidRPr="006B6BAE" w:rsidRDefault="00616930" w:rsidP="00616930">
            <w:pPr>
              <w:spacing w:line="276" w:lineRule="auto"/>
              <w:jc w:val="center"/>
              <w:rPr>
                <w:rFonts w:cs="Times New Roman"/>
              </w:rPr>
            </w:pPr>
            <w:r w:rsidRPr="000D7CD5">
              <w:rPr>
                <w:rFonts w:cs="Times New Roman"/>
                <w:szCs w:val="20"/>
                <w:lang w:val="en"/>
              </w:rPr>
              <w:t>M</w:t>
            </w:r>
            <w:r w:rsidRPr="00A56DDF">
              <w:rPr>
                <w:rFonts w:cs="Times New Roman"/>
                <w:szCs w:val="20"/>
                <w:lang w:val="en"/>
              </w:rPr>
              <w:t>ultiplying and dividing multi-digit whole numbers</w:t>
            </w:r>
          </w:p>
        </w:tc>
        <w:tc>
          <w:tcPr>
            <w:tcW w:w="833" w:type="pct"/>
            <w:tcMar>
              <w:top w:w="0" w:type="dxa"/>
              <w:left w:w="29" w:type="dxa"/>
              <w:bottom w:w="0" w:type="dxa"/>
              <w:right w:w="29" w:type="dxa"/>
            </w:tcMar>
            <w:vAlign w:val="center"/>
          </w:tcPr>
          <w:p w14:paraId="76E5A836" w14:textId="56F9EEC1" w:rsidR="00616930" w:rsidRPr="006B6BAE" w:rsidRDefault="00616930" w:rsidP="00616930">
            <w:pPr>
              <w:spacing w:line="276" w:lineRule="auto"/>
              <w:jc w:val="center"/>
              <w:rPr>
                <w:rFonts w:cs="Times New Roman"/>
              </w:rPr>
            </w:pPr>
            <w:r w:rsidRPr="000D7CD5">
              <w:rPr>
                <w:rFonts w:cs="Times New Roman"/>
                <w:szCs w:val="20"/>
                <w:lang w:val="en"/>
              </w:rPr>
              <w:t>A</w:t>
            </w:r>
            <w:r w:rsidRPr="00A56DDF">
              <w:rPr>
                <w:rFonts w:cs="Times New Roman"/>
                <w:szCs w:val="20"/>
                <w:lang w:val="en"/>
              </w:rPr>
              <w:t>dding and subtracting fractions and decimals</w:t>
            </w:r>
          </w:p>
        </w:tc>
        <w:tc>
          <w:tcPr>
            <w:tcW w:w="833" w:type="pct"/>
            <w:tcMar>
              <w:top w:w="0" w:type="dxa"/>
              <w:left w:w="29" w:type="dxa"/>
              <w:bottom w:w="0" w:type="dxa"/>
              <w:right w:w="29" w:type="dxa"/>
            </w:tcMar>
            <w:vAlign w:val="center"/>
          </w:tcPr>
          <w:p w14:paraId="637318D9" w14:textId="11A1425F" w:rsidR="00616930" w:rsidRPr="006B6BAE" w:rsidRDefault="00616930" w:rsidP="00616930">
            <w:pPr>
              <w:spacing w:line="276" w:lineRule="auto"/>
              <w:jc w:val="center"/>
              <w:rPr>
                <w:rFonts w:cs="Times New Roman"/>
              </w:rPr>
            </w:pPr>
            <w:r w:rsidRPr="000D7CD5">
              <w:rPr>
                <w:rFonts w:cs="Times New Roman"/>
                <w:szCs w:val="20"/>
                <w:lang w:val="en"/>
              </w:rPr>
              <w:t>U</w:t>
            </w:r>
            <w:r w:rsidRPr="00A56DDF">
              <w:rPr>
                <w:rFonts w:cs="Times New Roman"/>
                <w:szCs w:val="20"/>
                <w:lang w:val="en"/>
              </w:rPr>
              <w:t>nderstanding of the coordinate</w:t>
            </w:r>
            <w:r w:rsidRPr="000D7CD5">
              <w:rPr>
                <w:rFonts w:cs="Times New Roman"/>
                <w:szCs w:val="20"/>
                <w:lang w:val="en"/>
              </w:rPr>
              <w:t xml:space="preserve"> plane</w:t>
            </w:r>
          </w:p>
        </w:tc>
        <w:tc>
          <w:tcPr>
            <w:tcW w:w="833" w:type="pct"/>
          </w:tcPr>
          <w:p w14:paraId="55610F1B" w14:textId="727BE9C3" w:rsidR="00616930" w:rsidRDefault="00616930" w:rsidP="00616930">
            <w:pPr>
              <w:jc w:val="center"/>
              <w:rPr>
                <w:rFonts w:eastAsia="Calibri" w:cs="Times New Roman"/>
              </w:rPr>
            </w:pPr>
            <w:r w:rsidRPr="000D7CD5">
              <w:rPr>
                <w:rFonts w:cs="Times New Roman"/>
                <w:szCs w:val="20"/>
                <w:lang w:val="en"/>
              </w:rPr>
              <w:t>E</w:t>
            </w:r>
            <w:r w:rsidRPr="00A56DDF">
              <w:rPr>
                <w:rFonts w:cs="Times New Roman"/>
                <w:szCs w:val="20"/>
                <w:lang w:val="en"/>
              </w:rPr>
              <w:t>xtending geometric reasoning to include volume</w:t>
            </w:r>
          </w:p>
        </w:tc>
      </w:tr>
      <w:tr w:rsidR="00665FEA" w:rsidRPr="006B6BAE" w14:paraId="3FA01199" w14:textId="01E37C2C" w:rsidTr="00BD4289">
        <w:tc>
          <w:tcPr>
            <w:tcW w:w="834" w:type="pct"/>
            <w:tcMar>
              <w:top w:w="0" w:type="dxa"/>
              <w:left w:w="58" w:type="dxa"/>
              <w:bottom w:w="0" w:type="dxa"/>
              <w:right w:w="29" w:type="dxa"/>
            </w:tcMar>
            <w:vAlign w:val="center"/>
          </w:tcPr>
          <w:p w14:paraId="74329B9F" w14:textId="08256700" w:rsidR="00665FEA" w:rsidRPr="006B6BAE" w:rsidRDefault="00665FEA" w:rsidP="00665FEA">
            <w:pPr>
              <w:rPr>
                <w:rFonts w:cs="Times New Roman"/>
              </w:rPr>
            </w:pPr>
            <w:hyperlink w:anchor="_MA.4.DP.1.1_&amp;_MA.5.DP." w:history="1">
              <w:r w:rsidRPr="00217E92">
                <w:rPr>
                  <w:rStyle w:val="Hyperlink"/>
                </w:rPr>
                <w:t>MA.4.DP.1.1</w:t>
              </w:r>
            </w:hyperlink>
          </w:p>
        </w:tc>
        <w:tc>
          <w:tcPr>
            <w:tcW w:w="833" w:type="pct"/>
            <w:tcMar>
              <w:top w:w="0" w:type="dxa"/>
              <w:left w:w="29" w:type="dxa"/>
              <w:bottom w:w="0" w:type="dxa"/>
              <w:right w:w="29" w:type="dxa"/>
            </w:tcMar>
            <w:vAlign w:val="center"/>
          </w:tcPr>
          <w:p w14:paraId="54892A3B" w14:textId="4B300914"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2D2602DC" w14:textId="1423583C"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26487B34" w14:textId="094AC2E4"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45AB4618" w14:textId="00AD094F" w:rsidR="00665FEA" w:rsidRPr="005D5390" w:rsidRDefault="00665FEA" w:rsidP="00665FEA">
            <w:pPr>
              <w:spacing w:line="276" w:lineRule="auto"/>
              <w:jc w:val="center"/>
              <w:rPr>
                <w:rFonts w:cs="Times New Roman"/>
              </w:rPr>
            </w:pPr>
          </w:p>
        </w:tc>
        <w:tc>
          <w:tcPr>
            <w:tcW w:w="833" w:type="pct"/>
          </w:tcPr>
          <w:p w14:paraId="0F1F4B53" w14:textId="49DB648B" w:rsidR="00665FEA" w:rsidRPr="005D5390" w:rsidRDefault="00665FEA" w:rsidP="00665FEA">
            <w:pPr>
              <w:spacing w:line="276" w:lineRule="auto"/>
              <w:jc w:val="center"/>
              <w:rPr>
                <w:rFonts w:cs="Times New Roman"/>
              </w:rPr>
            </w:pPr>
          </w:p>
        </w:tc>
      </w:tr>
      <w:tr w:rsidR="00665FEA" w:rsidRPr="006B6BAE" w14:paraId="7D23B7D3" w14:textId="2987D85B" w:rsidTr="00BD4289">
        <w:tc>
          <w:tcPr>
            <w:tcW w:w="834" w:type="pct"/>
            <w:tcMar>
              <w:top w:w="0" w:type="dxa"/>
              <w:left w:w="58" w:type="dxa"/>
              <w:bottom w:w="0" w:type="dxa"/>
              <w:right w:w="29" w:type="dxa"/>
            </w:tcMar>
            <w:vAlign w:val="center"/>
          </w:tcPr>
          <w:p w14:paraId="7ACFF159" w14:textId="77586080" w:rsidR="00665FEA" w:rsidRPr="006B6BAE" w:rsidRDefault="00665FEA" w:rsidP="00665FEA">
            <w:pPr>
              <w:rPr>
                <w:rFonts w:cs="Times New Roman"/>
              </w:rPr>
            </w:pPr>
            <w:hyperlink w:anchor="_MA.4.DP.1.2_&amp;_MA.5.DP.1.2" w:history="1">
              <w:r w:rsidRPr="00217E92">
                <w:rPr>
                  <w:rStyle w:val="Hyperlink"/>
                </w:rPr>
                <w:t>MA.4.DP.1.2</w:t>
              </w:r>
            </w:hyperlink>
          </w:p>
        </w:tc>
        <w:tc>
          <w:tcPr>
            <w:tcW w:w="833" w:type="pct"/>
            <w:tcMar>
              <w:top w:w="0" w:type="dxa"/>
              <w:left w:w="29" w:type="dxa"/>
              <w:bottom w:w="0" w:type="dxa"/>
              <w:right w:w="29" w:type="dxa"/>
            </w:tcMar>
          </w:tcPr>
          <w:p w14:paraId="166ACA36" w14:textId="0CD91711"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19DC3C3B" w14:textId="7E18082B"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30FF6945" w14:textId="6411132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1763AA1" w14:textId="396B4A60" w:rsidR="00665FEA" w:rsidRPr="005D5390" w:rsidRDefault="00665FEA" w:rsidP="00665FEA">
            <w:pPr>
              <w:spacing w:line="276" w:lineRule="auto"/>
              <w:jc w:val="center"/>
              <w:rPr>
                <w:rFonts w:cs="Times New Roman"/>
              </w:rPr>
            </w:pPr>
          </w:p>
        </w:tc>
        <w:tc>
          <w:tcPr>
            <w:tcW w:w="833" w:type="pct"/>
          </w:tcPr>
          <w:p w14:paraId="5B83E2B0" w14:textId="2AFCA5A4" w:rsidR="00665FEA" w:rsidRPr="005D5390" w:rsidRDefault="00665FEA" w:rsidP="00665FEA">
            <w:pPr>
              <w:spacing w:line="276" w:lineRule="auto"/>
              <w:jc w:val="center"/>
              <w:rPr>
                <w:rFonts w:cs="Times New Roman"/>
              </w:rPr>
            </w:pPr>
          </w:p>
        </w:tc>
      </w:tr>
      <w:tr w:rsidR="00665FEA" w:rsidRPr="006B6BAE" w14:paraId="73B6872B" w14:textId="373692F9" w:rsidTr="00BD4289">
        <w:tc>
          <w:tcPr>
            <w:tcW w:w="834" w:type="pct"/>
            <w:tcMar>
              <w:top w:w="0" w:type="dxa"/>
              <w:left w:w="58" w:type="dxa"/>
              <w:bottom w:w="0" w:type="dxa"/>
              <w:right w:w="29" w:type="dxa"/>
            </w:tcMar>
            <w:vAlign w:val="center"/>
          </w:tcPr>
          <w:p w14:paraId="72FB968F" w14:textId="583CDD0A" w:rsidR="00665FEA" w:rsidRDefault="00665FEA" w:rsidP="00665FEA">
            <w:hyperlink w:anchor="_MA.4.DP.1.3" w:history="1">
              <w:r w:rsidRPr="00217E92">
                <w:rPr>
                  <w:rStyle w:val="Hyperlink"/>
                </w:rPr>
                <w:t>MA.4.DP.1.3</w:t>
              </w:r>
            </w:hyperlink>
          </w:p>
        </w:tc>
        <w:tc>
          <w:tcPr>
            <w:tcW w:w="833" w:type="pct"/>
            <w:tcMar>
              <w:top w:w="0" w:type="dxa"/>
              <w:left w:w="29" w:type="dxa"/>
              <w:bottom w:w="0" w:type="dxa"/>
              <w:right w:w="29" w:type="dxa"/>
            </w:tcMar>
          </w:tcPr>
          <w:p w14:paraId="38CBDE24" w14:textId="7F568FA2" w:rsidR="00665FEA" w:rsidRPr="005D5390" w:rsidRDefault="00665FEA" w:rsidP="00665FEA">
            <w:pPr>
              <w:spacing w:line="276" w:lineRule="auto"/>
              <w:jc w:val="center"/>
              <w:rPr>
                <w:rFonts w:cs="Times New Roman"/>
              </w:rPr>
            </w:pPr>
            <w:r>
              <w:rPr>
                <w:rFonts w:cs="Times New Roman"/>
              </w:rPr>
              <w:t>X</w:t>
            </w:r>
          </w:p>
        </w:tc>
        <w:tc>
          <w:tcPr>
            <w:tcW w:w="833" w:type="pct"/>
            <w:tcMar>
              <w:top w:w="0" w:type="dxa"/>
              <w:left w:w="29" w:type="dxa"/>
              <w:bottom w:w="0" w:type="dxa"/>
              <w:right w:w="29" w:type="dxa"/>
            </w:tcMar>
          </w:tcPr>
          <w:p w14:paraId="0015DE07" w14:textId="2B081CD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61F368F0" w14:textId="51A110A3" w:rsidR="00665FEA" w:rsidRPr="005D5390" w:rsidRDefault="00665FEA" w:rsidP="00665FEA">
            <w:pPr>
              <w:spacing w:line="276" w:lineRule="auto"/>
              <w:jc w:val="center"/>
              <w:rPr>
                <w:rFonts w:cs="Times New Roman"/>
              </w:rPr>
            </w:pPr>
          </w:p>
        </w:tc>
        <w:tc>
          <w:tcPr>
            <w:tcW w:w="833" w:type="pct"/>
            <w:tcMar>
              <w:top w:w="0" w:type="dxa"/>
              <w:left w:w="29" w:type="dxa"/>
              <w:bottom w:w="0" w:type="dxa"/>
              <w:right w:w="29" w:type="dxa"/>
            </w:tcMar>
          </w:tcPr>
          <w:p w14:paraId="520DBA72" w14:textId="08EB9ADF" w:rsidR="00665FEA" w:rsidRPr="005D5390" w:rsidRDefault="00665FEA" w:rsidP="00665FEA">
            <w:pPr>
              <w:spacing w:line="276" w:lineRule="auto"/>
              <w:jc w:val="center"/>
              <w:rPr>
                <w:rFonts w:cs="Times New Roman"/>
              </w:rPr>
            </w:pPr>
          </w:p>
        </w:tc>
        <w:tc>
          <w:tcPr>
            <w:tcW w:w="833" w:type="pct"/>
          </w:tcPr>
          <w:p w14:paraId="43B1198C" w14:textId="7AFE4D62" w:rsidR="00665FEA" w:rsidRPr="005D5390" w:rsidRDefault="00665FEA" w:rsidP="00665FEA">
            <w:pPr>
              <w:spacing w:line="276" w:lineRule="auto"/>
              <w:jc w:val="center"/>
              <w:rPr>
                <w:rFonts w:cs="Times New Roman"/>
              </w:rPr>
            </w:pPr>
          </w:p>
        </w:tc>
      </w:tr>
      <w:tr w:rsidR="00795EFB" w:rsidRPr="006B6BAE" w14:paraId="5E967A18" w14:textId="2AB6C8B3" w:rsidTr="00BD4289">
        <w:tc>
          <w:tcPr>
            <w:tcW w:w="834" w:type="pct"/>
            <w:tcMar>
              <w:top w:w="0" w:type="dxa"/>
              <w:left w:w="58" w:type="dxa"/>
              <w:bottom w:w="0" w:type="dxa"/>
              <w:right w:w="29" w:type="dxa"/>
            </w:tcMar>
            <w:vAlign w:val="center"/>
          </w:tcPr>
          <w:p w14:paraId="155EBE68" w14:textId="351EA092" w:rsidR="00795EFB" w:rsidRDefault="00795EFB" w:rsidP="00795EFB">
            <w:hyperlink w:anchor="_MA.4.DP.1.1" w:history="1">
              <w:r w:rsidRPr="00217E92">
                <w:rPr>
                  <w:rStyle w:val="Hyperlink"/>
                </w:rPr>
                <w:t>MA.5.DP.1.1</w:t>
              </w:r>
            </w:hyperlink>
          </w:p>
        </w:tc>
        <w:tc>
          <w:tcPr>
            <w:tcW w:w="833" w:type="pct"/>
            <w:tcMar>
              <w:top w:w="0" w:type="dxa"/>
              <w:left w:w="29" w:type="dxa"/>
              <w:bottom w:w="0" w:type="dxa"/>
              <w:right w:w="29" w:type="dxa"/>
            </w:tcMar>
          </w:tcPr>
          <w:p w14:paraId="6EBB5BC4" w14:textId="7237E269" w:rsidR="00795EFB" w:rsidRPr="00665FEA" w:rsidRDefault="00795EFB" w:rsidP="00795EFB">
            <w:pPr>
              <w:spacing w:line="276" w:lineRule="auto"/>
              <w:jc w:val="center"/>
              <w:rPr>
                <w:rFonts w:cs="Times New Roman"/>
              </w:rPr>
            </w:pPr>
            <w:r w:rsidRPr="00DB2B79">
              <w:rPr>
                <w:rFonts w:cs="Times New Roman"/>
              </w:rPr>
              <w:t>X</w:t>
            </w:r>
          </w:p>
        </w:tc>
        <w:tc>
          <w:tcPr>
            <w:tcW w:w="833" w:type="pct"/>
            <w:tcMar>
              <w:top w:w="0" w:type="dxa"/>
              <w:left w:w="29" w:type="dxa"/>
              <w:bottom w:w="0" w:type="dxa"/>
              <w:right w:w="29" w:type="dxa"/>
            </w:tcMar>
          </w:tcPr>
          <w:p w14:paraId="24BC730E" w14:textId="3A5C4A48"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6C969582" w14:textId="25D6BEA3"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67F2899F" w14:textId="3CD3D673" w:rsidR="00795EFB" w:rsidRPr="005D5390" w:rsidRDefault="00795EFB" w:rsidP="00795EFB">
            <w:pPr>
              <w:spacing w:line="276" w:lineRule="auto"/>
              <w:jc w:val="center"/>
              <w:rPr>
                <w:rFonts w:cs="Times New Roman"/>
              </w:rPr>
            </w:pPr>
          </w:p>
        </w:tc>
        <w:tc>
          <w:tcPr>
            <w:tcW w:w="833" w:type="pct"/>
          </w:tcPr>
          <w:p w14:paraId="413E3E03" w14:textId="71469BCC" w:rsidR="00795EFB" w:rsidRPr="005D5390" w:rsidRDefault="00795EFB" w:rsidP="00795EFB">
            <w:pPr>
              <w:spacing w:line="276" w:lineRule="auto"/>
              <w:jc w:val="center"/>
              <w:rPr>
                <w:rFonts w:cs="Times New Roman"/>
              </w:rPr>
            </w:pPr>
          </w:p>
        </w:tc>
      </w:tr>
      <w:tr w:rsidR="00795EFB" w:rsidRPr="006B6BAE" w14:paraId="62EB9F0E" w14:textId="3BC0C618" w:rsidTr="00BD4289">
        <w:tc>
          <w:tcPr>
            <w:tcW w:w="834" w:type="pct"/>
            <w:tcMar>
              <w:top w:w="0" w:type="dxa"/>
              <w:left w:w="58" w:type="dxa"/>
              <w:bottom w:w="0" w:type="dxa"/>
              <w:right w:w="29" w:type="dxa"/>
            </w:tcMar>
            <w:vAlign w:val="center"/>
          </w:tcPr>
          <w:p w14:paraId="7F3260D1" w14:textId="462668FC" w:rsidR="00795EFB" w:rsidRDefault="00795EFB" w:rsidP="00795EFB">
            <w:hyperlink w:anchor="_MA.4.DP.1.2" w:history="1">
              <w:r w:rsidRPr="00217E92">
                <w:rPr>
                  <w:rStyle w:val="Hyperlink"/>
                </w:rPr>
                <w:t>MA.5.DP.1.2</w:t>
              </w:r>
            </w:hyperlink>
          </w:p>
        </w:tc>
        <w:tc>
          <w:tcPr>
            <w:tcW w:w="833" w:type="pct"/>
            <w:tcMar>
              <w:top w:w="0" w:type="dxa"/>
              <w:left w:w="29" w:type="dxa"/>
              <w:bottom w:w="0" w:type="dxa"/>
              <w:right w:w="29" w:type="dxa"/>
            </w:tcMar>
          </w:tcPr>
          <w:p w14:paraId="4AB9319A" w14:textId="462CE614" w:rsidR="00795EFB" w:rsidRPr="005D5390" w:rsidRDefault="00795EFB" w:rsidP="00795EFB">
            <w:pPr>
              <w:spacing w:line="276" w:lineRule="auto"/>
              <w:jc w:val="center"/>
              <w:rPr>
                <w:rFonts w:cs="Times New Roman"/>
              </w:rPr>
            </w:pPr>
            <w:r w:rsidRPr="00DB2B79">
              <w:rPr>
                <w:rFonts w:cs="Times New Roman"/>
              </w:rPr>
              <w:t>X</w:t>
            </w:r>
          </w:p>
        </w:tc>
        <w:tc>
          <w:tcPr>
            <w:tcW w:w="833" w:type="pct"/>
            <w:tcMar>
              <w:top w:w="0" w:type="dxa"/>
              <w:left w:w="29" w:type="dxa"/>
              <w:bottom w:w="0" w:type="dxa"/>
              <w:right w:w="29" w:type="dxa"/>
            </w:tcMar>
          </w:tcPr>
          <w:p w14:paraId="3DB0CE91" w14:textId="6C30C3F9"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42F1608D" w14:textId="46B0155F" w:rsidR="00795EFB" w:rsidRPr="005D5390" w:rsidRDefault="00795EFB" w:rsidP="00795EFB">
            <w:pPr>
              <w:spacing w:line="276" w:lineRule="auto"/>
              <w:jc w:val="center"/>
              <w:rPr>
                <w:rFonts w:cs="Times New Roman"/>
              </w:rPr>
            </w:pPr>
          </w:p>
        </w:tc>
        <w:tc>
          <w:tcPr>
            <w:tcW w:w="833" w:type="pct"/>
            <w:tcMar>
              <w:top w:w="0" w:type="dxa"/>
              <w:left w:w="29" w:type="dxa"/>
              <w:bottom w:w="0" w:type="dxa"/>
              <w:right w:w="29" w:type="dxa"/>
            </w:tcMar>
          </w:tcPr>
          <w:p w14:paraId="4111CCD3" w14:textId="207514EA" w:rsidR="00795EFB" w:rsidRPr="005D5390" w:rsidRDefault="00795EFB" w:rsidP="00795EFB">
            <w:pPr>
              <w:spacing w:line="276" w:lineRule="auto"/>
              <w:jc w:val="center"/>
              <w:rPr>
                <w:rFonts w:cs="Times New Roman"/>
              </w:rPr>
            </w:pPr>
          </w:p>
        </w:tc>
        <w:tc>
          <w:tcPr>
            <w:tcW w:w="833" w:type="pct"/>
          </w:tcPr>
          <w:p w14:paraId="6D7C5265" w14:textId="019A888C" w:rsidR="00795EFB" w:rsidRPr="005D5390" w:rsidRDefault="00795EFB" w:rsidP="00795EFB">
            <w:pPr>
              <w:spacing w:line="276" w:lineRule="auto"/>
              <w:jc w:val="center"/>
              <w:rPr>
                <w:rFonts w:cs="Times New Roman"/>
              </w:rPr>
            </w:pPr>
          </w:p>
        </w:tc>
      </w:tr>
    </w:tbl>
    <w:p w14:paraId="14994DF9" w14:textId="77777777" w:rsidR="0092269C" w:rsidRDefault="0092269C"/>
    <w:p w14:paraId="42A182C2" w14:textId="77777777" w:rsidR="00D2201F" w:rsidRDefault="00D2201F"/>
    <w:p w14:paraId="3D69EB81" w14:textId="77777777" w:rsidR="00D2201F" w:rsidRDefault="00D2201F"/>
    <w:p w14:paraId="7C29E600" w14:textId="77777777" w:rsidR="00D2201F" w:rsidRDefault="00D2201F"/>
    <w:p w14:paraId="6033ED39" w14:textId="77777777" w:rsidR="00D2201F" w:rsidRDefault="00D2201F"/>
    <w:p w14:paraId="52A51CB3" w14:textId="77777777" w:rsidR="00D2201F" w:rsidRDefault="00D2201F"/>
    <w:p w14:paraId="0B853645" w14:textId="77777777" w:rsidR="00D2201F" w:rsidRDefault="00D2201F"/>
    <w:p w14:paraId="56CEEDC4" w14:textId="77777777" w:rsidR="004D464D" w:rsidRPr="006B6BAE" w:rsidRDefault="004D464D" w:rsidP="009E42AD">
      <w:pPr>
        <w:pStyle w:val="Heading2"/>
      </w:pPr>
      <w:r w:rsidRPr="006B6BAE">
        <w:lastRenderedPageBreak/>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1BCFE63D" w:rsidR="00447394" w:rsidRDefault="00427D5A" w:rsidP="00D53762">
      <w:pPr>
        <w:spacing w:after="0" w:line="240" w:lineRule="auto"/>
        <w:jc w:val="center"/>
        <w:rPr>
          <w:rFonts w:cs="Times New Roman"/>
          <w:i/>
          <w:sz w:val="24"/>
        </w:rPr>
      </w:pPr>
      <w:r>
        <w:rPr>
          <w:rFonts w:cs="Times New Roman"/>
          <w:b/>
          <w:sz w:val="24"/>
        </w:rPr>
        <w:t>MA.</w:t>
      </w:r>
      <w:r w:rsidR="009543BE">
        <w:rPr>
          <w:rFonts w:cs="Times New Roman"/>
          <w:b/>
          <w:sz w:val="24"/>
        </w:rPr>
        <w:t>4</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 xml:space="preserve">Understand the place value of multi-digit numbers with decimals to the </w:t>
      </w:r>
      <w:r w:rsidR="00D16D3B" w:rsidRPr="00D03176">
        <w:rPr>
          <w:rFonts w:eastAsia="Calibri" w:cs="Times New Roman"/>
          <w:i/>
          <w:color w:val="000000"/>
          <w:sz w:val="24"/>
          <w:szCs w:val="24"/>
        </w:rPr>
        <w:t>thousandth</w:t>
      </w:r>
      <w:r w:rsidR="00F56193" w:rsidRPr="00D03176">
        <w:rPr>
          <w:rFonts w:eastAsia="Calibri" w:cs="Times New Roman"/>
          <w:i/>
          <w:color w:val="000000"/>
          <w:sz w:val="24"/>
          <w:szCs w:val="24"/>
        </w:rPr>
        <w:t xml:space="preserve">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669CE6C7" w:rsidR="00447394" w:rsidRDefault="00427D5A" w:rsidP="00447394">
      <w:pPr>
        <w:pStyle w:val="Heading3"/>
      </w:pPr>
      <w:bookmarkStart w:id="3" w:name="_MA.6.NSO.1.1"/>
      <w:bookmarkStart w:id="4" w:name="_MA.4.NSO.1.1"/>
      <w:bookmarkStart w:id="5" w:name="_MA.4.NSO.1.1_&amp;_MA.5.NSO.1.1"/>
      <w:bookmarkEnd w:id="3"/>
      <w:bookmarkEnd w:id="4"/>
      <w:bookmarkEnd w:id="5"/>
      <w:r>
        <w:t>MA.</w:t>
      </w:r>
      <w:r w:rsidR="009543BE">
        <w:t>4</w:t>
      </w:r>
      <w:r w:rsidR="00447394" w:rsidRPr="006B6BAE">
        <w:t>.NSO.1.1</w:t>
      </w:r>
      <w:r w:rsidR="00EF0724">
        <w:t xml:space="preserve"> </w:t>
      </w:r>
      <w:r w:rsidR="00EF0724" w:rsidRPr="00AC571A">
        <w:t>&amp; MA.5.NSO.1.1</w:t>
      </w:r>
      <w:r w:rsidR="00A839F7" w:rsidRPr="006B6BAE">
        <w:t xml:space="preserve"> </w:t>
      </w:r>
    </w:p>
    <w:p w14:paraId="4F08CE4B" w14:textId="77777777" w:rsidR="00FD4C99" w:rsidRDefault="00FD4C99" w:rsidP="00447394">
      <w:pPr>
        <w:pStyle w:val="Heading3"/>
      </w:pPr>
    </w:p>
    <w:p w14:paraId="31C1E334" w14:textId="06459131" w:rsidR="00373283" w:rsidRPr="00C42FB5" w:rsidRDefault="00373283" w:rsidP="00C42FB5">
      <w:pPr>
        <w:pStyle w:val="BlueHeading1"/>
      </w:pPr>
      <w:r w:rsidRPr="00C42FB5">
        <w:t>Benchmark</w:t>
      </w:r>
      <w:r w:rsidR="00250522">
        <w:t xml:space="preserve"> </w:t>
      </w:r>
      <w:r w:rsidR="00250522" w:rsidRPr="00AC571A">
        <w:rPr>
          <w:rFonts w:eastAsia="Calibri"/>
          <w:bCs/>
          <w:color w:val="000000"/>
          <w:lang w:val="en"/>
        </w:rPr>
        <w:t>(Grade 4)</w:t>
      </w:r>
    </w:p>
    <w:p w14:paraId="7AD36537" w14:textId="4C53B937" w:rsidR="00447394" w:rsidRPr="00247468" w:rsidRDefault="00427D5A" w:rsidP="00247468">
      <w:pPr>
        <w:pStyle w:val="Style3"/>
      </w:pPr>
      <w:r>
        <w:t>MA.</w:t>
      </w:r>
      <w:r w:rsidR="009543BE">
        <w:t>4</w:t>
      </w:r>
      <w:r w:rsidR="00373283" w:rsidRPr="00247468">
        <w:t xml:space="preserve">.NSO.1.1 </w:t>
      </w:r>
      <w:r w:rsidR="0022488B" w:rsidRPr="00247468">
        <w:tab/>
      </w:r>
      <w:r w:rsidR="00262AB6" w:rsidRPr="00852276">
        <w:rPr>
          <w:color w:val="000000"/>
        </w:rPr>
        <w:t>Express how the value of a digit in a multi-digit whole number changes if the digit moves one place to the left or right</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A26ECBE" w14:textId="28ADC115" w:rsidR="002F539B" w:rsidRPr="00C42FB5" w:rsidRDefault="002F539B" w:rsidP="002F539B">
      <w:pPr>
        <w:pStyle w:val="BlueHeading1"/>
      </w:pPr>
      <w:r w:rsidRPr="00C42FB5">
        <w:t>Benchmark</w:t>
      </w:r>
      <w:r>
        <w:t xml:space="preserve"> </w:t>
      </w:r>
      <w:r w:rsidRPr="00AC571A">
        <w:rPr>
          <w:rFonts w:eastAsia="Calibri"/>
          <w:bCs/>
          <w:color w:val="000000"/>
          <w:lang w:val="en"/>
        </w:rPr>
        <w:t xml:space="preserve">(Grade </w:t>
      </w:r>
      <w:r>
        <w:rPr>
          <w:rFonts w:eastAsia="Calibri"/>
          <w:bCs/>
          <w:color w:val="000000"/>
          <w:lang w:val="en"/>
        </w:rPr>
        <w:t>5</w:t>
      </w:r>
      <w:r w:rsidRPr="00AC571A">
        <w:rPr>
          <w:rFonts w:eastAsia="Calibri"/>
          <w:bCs/>
          <w:color w:val="000000"/>
          <w:lang w:val="en"/>
        </w:rPr>
        <w:t>)</w:t>
      </w:r>
    </w:p>
    <w:p w14:paraId="22550832" w14:textId="606A27E7" w:rsidR="002F539B" w:rsidRPr="00247468" w:rsidRDefault="002F539B" w:rsidP="002F539B">
      <w:pPr>
        <w:pStyle w:val="Style3"/>
      </w:pPr>
      <w:r>
        <w:t>MA.5</w:t>
      </w:r>
      <w:r w:rsidRPr="00247468">
        <w:t xml:space="preserve">.NSO.1.1 </w:t>
      </w:r>
      <w:r w:rsidRPr="00247468">
        <w:tab/>
      </w:r>
      <w:r w:rsidR="009C6655" w:rsidRPr="002775E0">
        <w:t>Express how the value of a digit in a multi-digit number with decimals to the thousandths changes if the digit moves one or more places to the left or right.</w:t>
      </w:r>
      <w:r w:rsidR="009C6655" w:rsidRPr="00247468">
        <w:t> </w:t>
      </w:r>
    </w:p>
    <w:p w14:paraId="279354BF" w14:textId="77777777" w:rsidR="002F539B" w:rsidRDefault="002F539B" w:rsidP="00447394">
      <w:pPr>
        <w:spacing w:after="0" w:line="240" w:lineRule="auto"/>
        <w:textAlignment w:val="baseline"/>
        <w:rPr>
          <w:rFonts w:eastAsia="Times New Roman" w:cs="Times New Roman"/>
          <w:sz w:val="24"/>
          <w:szCs w:val="24"/>
        </w:rPr>
      </w:pPr>
    </w:p>
    <w:p w14:paraId="67819834" w14:textId="77777777" w:rsidR="00121294" w:rsidRDefault="00121294"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51487293" w14:textId="3864C814" w:rsidR="00AD6260" w:rsidRPr="00AC571A" w:rsidRDefault="00AD6260" w:rsidP="00050DA8">
      <w:pPr>
        <w:pStyle w:val="ListParagraph"/>
        <w:numPr>
          <w:ilvl w:val="0"/>
          <w:numId w:val="82"/>
        </w:numPr>
        <w:rPr>
          <w:rFonts w:cs="Times New Roman"/>
          <w:color w:val="000000"/>
          <w:sz w:val="24"/>
          <w:szCs w:val="24"/>
        </w:rPr>
      </w:pPr>
      <w:r w:rsidRPr="00AC571A">
        <w:rPr>
          <w:rFonts w:cs="Times New Roman"/>
          <w:color w:val="000000" w:themeColor="text1"/>
          <w:sz w:val="24"/>
          <w:szCs w:val="24"/>
        </w:rPr>
        <w:t>MA.4.NSO.2.5</w:t>
      </w:r>
    </w:p>
    <w:p w14:paraId="63604745" w14:textId="77777777" w:rsidR="00AD6260" w:rsidRPr="00AC571A" w:rsidRDefault="00AD6260"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t>MA.5.NSO.2.4, MA.5.NSO.</w:t>
      </w:r>
      <w:r w:rsidRPr="00AC571A">
        <w:rPr>
          <w:rFonts w:cs="Times New Roman"/>
          <w:color w:val="000000" w:themeColor="text1"/>
          <w:sz w:val="24"/>
          <w:szCs w:val="24"/>
        </w:rPr>
        <w:t>2.5</w:t>
      </w:r>
    </w:p>
    <w:p w14:paraId="7F9B020C" w14:textId="77777777" w:rsidR="00AD6260" w:rsidRPr="00AC571A" w:rsidRDefault="00AD6260" w:rsidP="00050DA8">
      <w:pPr>
        <w:pStyle w:val="ListParagraph"/>
        <w:numPr>
          <w:ilvl w:val="0"/>
          <w:numId w:val="82"/>
        </w:numPr>
        <w:contextualSpacing/>
        <w:rPr>
          <w:rFonts w:cs="Times New Roman"/>
          <w:color w:val="000000"/>
          <w:sz w:val="24"/>
          <w:szCs w:val="24"/>
        </w:rPr>
      </w:pPr>
      <w:r w:rsidRPr="00AC571A">
        <w:rPr>
          <w:rFonts w:cs="Times New Roman"/>
          <w:color w:val="000000" w:themeColor="text1"/>
          <w:sz w:val="24"/>
          <w:szCs w:val="24"/>
        </w:rPr>
        <w:t>MA.5.AR.2.1</w:t>
      </w:r>
      <w:r>
        <w:rPr>
          <w:rFonts w:cs="Times New Roman"/>
          <w:color w:val="000000" w:themeColor="text1"/>
          <w:sz w:val="24"/>
          <w:szCs w:val="24"/>
        </w:rPr>
        <w:t>, MA.5.AR.2.2, MA.5.AR.</w:t>
      </w:r>
      <w:r w:rsidRPr="00AC571A">
        <w:rPr>
          <w:rFonts w:cs="Times New Roman"/>
          <w:color w:val="000000" w:themeColor="text1"/>
          <w:sz w:val="24"/>
          <w:szCs w:val="24"/>
        </w:rPr>
        <w:t>2.3</w:t>
      </w:r>
    </w:p>
    <w:p w14:paraId="78AA7A58" w14:textId="77777777" w:rsidR="00AD6260" w:rsidRPr="00AC571A" w:rsidRDefault="00AD6260" w:rsidP="00050DA8">
      <w:pPr>
        <w:pStyle w:val="ListParagraph"/>
        <w:numPr>
          <w:ilvl w:val="0"/>
          <w:numId w:val="82"/>
        </w:numPr>
        <w:contextualSpacing/>
        <w:rPr>
          <w:rFonts w:cs="Times New Roman"/>
          <w:color w:val="000000"/>
          <w:sz w:val="24"/>
          <w:szCs w:val="24"/>
        </w:rPr>
      </w:pPr>
      <w:r w:rsidRPr="00AC571A">
        <w:rPr>
          <w:rFonts w:cs="Times New Roman"/>
          <w:color w:val="000000" w:themeColor="text1"/>
          <w:sz w:val="24"/>
          <w:szCs w:val="24"/>
        </w:rPr>
        <w:t>MA.5.M.1.1</w:t>
      </w:r>
    </w:p>
    <w:p w14:paraId="3F248911" w14:textId="77777777" w:rsidR="00AD6260" w:rsidRPr="00BB6964" w:rsidRDefault="00AD6260" w:rsidP="00050DA8">
      <w:pPr>
        <w:pStyle w:val="ListParagraph"/>
        <w:numPr>
          <w:ilvl w:val="0"/>
          <w:numId w:val="82"/>
        </w:numPr>
        <w:contextualSpacing/>
        <w:rPr>
          <w:rFonts w:cs="Times New Roman"/>
          <w:color w:val="000000"/>
          <w:sz w:val="24"/>
          <w:szCs w:val="24"/>
        </w:rPr>
      </w:pPr>
      <w:r w:rsidRPr="00AC571A">
        <w:rPr>
          <w:rFonts w:cs="Times New Roman"/>
          <w:color w:val="000000" w:themeColor="text1"/>
          <w:sz w:val="24"/>
          <w:szCs w:val="24"/>
        </w:rPr>
        <w:t>MA.5.M.2.1</w:t>
      </w:r>
    </w:p>
    <w:p w14:paraId="45266617" w14:textId="77AB17D5" w:rsidR="001731F3" w:rsidRDefault="001731F3" w:rsidP="00B250D5">
      <w:pPr>
        <w:widowControl w:val="0"/>
        <w:spacing w:after="0" w:line="240" w:lineRule="auto"/>
        <w:ind w:left="720" w:hanging="360"/>
        <w:contextualSpacing/>
        <w:rPr>
          <w:rFonts w:eastAsia="Times New Roman" w:cs="Times New Roman"/>
          <w:color w:val="000000"/>
          <w:sz w:val="24"/>
          <w:szCs w:val="24"/>
        </w:rPr>
      </w:pPr>
    </w:p>
    <w:p w14:paraId="17B30819" w14:textId="77777777" w:rsidR="00182035" w:rsidRPr="006B6BAE" w:rsidRDefault="00182035"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4039D2">
      <w:pPr>
        <w:pStyle w:val="ListParagraph"/>
        <w:numPr>
          <w:ilvl w:val="0"/>
          <w:numId w:val="12"/>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F0F56D" w14:textId="77777777" w:rsidR="00AF7370" w:rsidRPr="00AF7370" w:rsidRDefault="00AF7370" w:rsidP="004039D2">
            <w:pPr>
              <w:pStyle w:val="ListParagraph"/>
              <w:numPr>
                <w:ilvl w:val="0"/>
                <w:numId w:val="11"/>
              </w:numPr>
              <w:rPr>
                <w:rFonts w:eastAsia="Times New Roman" w:cs="Times New Roman"/>
                <w:sz w:val="24"/>
                <w:szCs w:val="24"/>
              </w:rPr>
            </w:pPr>
            <w:r w:rsidRPr="00AF7370">
              <w:rPr>
                <w:rFonts w:eastAsia="Times New Roman" w:cs="Times New Roman"/>
                <w:sz w:val="24"/>
                <w:szCs w:val="24"/>
              </w:rPr>
              <w:t>MA.3.NSO.2.3</w:t>
            </w:r>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A3DF9D" w14:textId="77777777" w:rsidR="00140911" w:rsidRPr="00AD6260" w:rsidRDefault="0071016B" w:rsidP="004039D2">
            <w:pPr>
              <w:pStyle w:val="ListParagraph"/>
              <w:numPr>
                <w:ilvl w:val="0"/>
                <w:numId w:val="11"/>
              </w:numPr>
              <w:textAlignment w:val="baseline"/>
              <w:rPr>
                <w:rFonts w:eastAsia="Times New Roman" w:cs="Times New Roman"/>
                <w:sz w:val="24"/>
                <w:szCs w:val="24"/>
              </w:rPr>
            </w:pPr>
            <w:r w:rsidRPr="0071016B">
              <w:rPr>
                <w:rFonts w:eastAsia="Times New Roman" w:cs="Times New Roman"/>
                <w:color w:val="000000" w:themeColor="text1"/>
                <w:sz w:val="24"/>
                <w:szCs w:val="24"/>
              </w:rPr>
              <w:t>MA.</w:t>
            </w:r>
            <w:r w:rsidR="00AD6260">
              <w:rPr>
                <w:rFonts w:eastAsia="Times New Roman" w:cs="Times New Roman"/>
                <w:color w:val="000000" w:themeColor="text1"/>
                <w:sz w:val="24"/>
                <w:szCs w:val="24"/>
              </w:rPr>
              <w:t>6</w:t>
            </w:r>
            <w:r w:rsidRPr="0071016B">
              <w:rPr>
                <w:rFonts w:eastAsia="Times New Roman" w:cs="Times New Roman"/>
                <w:color w:val="000000" w:themeColor="text1"/>
                <w:sz w:val="24"/>
                <w:szCs w:val="24"/>
              </w:rPr>
              <w:t>.NSO.1.1</w:t>
            </w:r>
          </w:p>
          <w:p w14:paraId="29AE2A13" w14:textId="312DB658" w:rsidR="00AD6260" w:rsidRPr="0071016B" w:rsidRDefault="00AD6260" w:rsidP="00AD6260">
            <w:pPr>
              <w:pStyle w:val="ListParagraph"/>
              <w:ind w:left="720"/>
              <w:textAlignment w:val="baseline"/>
              <w:rPr>
                <w:rFonts w:eastAsia="Times New Roman" w:cs="Times New Roman"/>
                <w:sz w:val="24"/>
                <w:szCs w:val="24"/>
              </w:rPr>
            </w:pPr>
          </w:p>
        </w:tc>
      </w:tr>
    </w:tbl>
    <w:p w14:paraId="612EA740" w14:textId="70C94B9D" w:rsidR="00775194" w:rsidRPr="006B6BAE" w:rsidRDefault="00775194" w:rsidP="007F4BAA">
      <w:pPr>
        <w:pStyle w:val="BlueHeading1"/>
      </w:pPr>
      <w:r w:rsidRPr="006B6BAE">
        <w:t xml:space="preserve">Purpose and </w:t>
      </w:r>
      <w:r w:rsidRPr="007F4BAA">
        <w:t>Instructional</w:t>
      </w:r>
      <w:r w:rsidRPr="006B6BAE">
        <w:t xml:space="preserve"> Strategies Integers </w:t>
      </w:r>
    </w:p>
    <w:p w14:paraId="0AC812DA" w14:textId="77777777" w:rsidR="008D3464" w:rsidRPr="00536C83" w:rsidRDefault="00E1405F" w:rsidP="008D3464">
      <w:pPr>
        <w:widowControl w:val="0"/>
        <w:textAlignment w:val="baseline"/>
        <w:rPr>
          <w:rFonts w:eastAsia="Calibri" w:cs="Times New Roman"/>
          <w:color w:val="000000"/>
          <w:sz w:val="24"/>
          <w:szCs w:val="24"/>
        </w:rPr>
      </w:pPr>
      <w:r w:rsidRPr="00536C83">
        <w:rPr>
          <w:rFonts w:eastAsia="Calibri" w:cs="Times New Roman"/>
          <w:sz w:val="24"/>
          <w:szCs w:val="24"/>
        </w:rPr>
        <w:t xml:space="preserve">The purpose of this </w:t>
      </w:r>
      <w:r w:rsidR="008D3464" w:rsidRPr="00536C83">
        <w:rPr>
          <w:rFonts w:eastAsia="Calibri" w:cs="Times New Roman"/>
          <w:sz w:val="24"/>
          <w:szCs w:val="24"/>
        </w:rPr>
        <w:t xml:space="preserve">benchmark is to extend students’ understanding of place value to build a foundation for multiplying and dividing by 10. Students should work with the idea that the tens place is ten times as much as the ones place, and the ones place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008D3464" w:rsidRPr="00536C83">
        <w:rPr>
          <w:rFonts w:eastAsia="Calibri" w:cs="Times New Roman"/>
          <w:sz w:val="24"/>
          <w:szCs w:val="24"/>
        </w:rPr>
        <w:t xml:space="preserve"> the size of the tens place. </w:t>
      </w:r>
      <w:r w:rsidR="008D3464" w:rsidRPr="00536C83">
        <w:rPr>
          <w:rFonts w:eastAsia="Calibri" w:cs="Times New Roman"/>
          <w:color w:val="000000" w:themeColor="text1"/>
          <w:sz w:val="24"/>
          <w:szCs w:val="24"/>
        </w:rPr>
        <w:t xml:space="preserve">Students use these patterns as they generalize place value relationships with decimals </w:t>
      </w:r>
      <w:r w:rsidR="008D3464" w:rsidRPr="00536C83">
        <w:rPr>
          <w:rFonts w:eastAsia="Calibri" w:cs="Times New Roman"/>
          <w:i/>
          <w:color w:val="000000" w:themeColor="text1"/>
          <w:sz w:val="24"/>
          <w:szCs w:val="24"/>
        </w:rPr>
        <w:t>(MTR.5.1)</w:t>
      </w:r>
      <w:r w:rsidR="008D3464" w:rsidRPr="00536C83">
        <w:rPr>
          <w:rFonts w:eastAsia="Calibri" w:cs="Times New Roman"/>
          <w:color w:val="000000" w:themeColor="text1"/>
          <w:sz w:val="24"/>
          <w:szCs w:val="24"/>
        </w:rPr>
        <w:t>.</w:t>
      </w:r>
    </w:p>
    <w:p w14:paraId="02ABCADD" w14:textId="585D2BF1" w:rsidR="00384FA2" w:rsidRPr="00536C83" w:rsidRDefault="008D3464" w:rsidP="008D3464">
      <w:pPr>
        <w:textAlignment w:val="baseline"/>
        <w:rPr>
          <w:rFonts w:eastAsia="Calibri" w:cs="Times New Roman"/>
          <w:sz w:val="24"/>
          <w:szCs w:val="24"/>
        </w:rPr>
      </w:pPr>
      <w:r w:rsidRPr="00536C83">
        <w:rPr>
          <w:rFonts w:eastAsia="Calibri" w:cs="Times New Roman"/>
          <w:sz w:val="24"/>
          <w:szCs w:val="24"/>
        </w:rPr>
        <w:t>Throughout instruction, teachers should have students practice this concept using place value charts, base-ten blocks and/or digit cards to manipulate and investigate place value relationships.</w:t>
      </w:r>
    </w:p>
    <w:p w14:paraId="7E9DB5B2" w14:textId="2BE1B1BA" w:rsidR="008D3464" w:rsidRDefault="00536C83" w:rsidP="008D3464">
      <w:pPr>
        <w:textAlignment w:val="baseline"/>
        <w:rPr>
          <w:rFonts w:eastAsia="Times New Roman" w:cs="Times New Roman"/>
          <w:sz w:val="24"/>
          <w:szCs w:val="24"/>
        </w:rPr>
      </w:pPr>
      <w:r w:rsidRPr="00AC571A">
        <w:rPr>
          <w:noProof/>
        </w:rPr>
        <w:lastRenderedPageBreak/>
        <w:drawing>
          <wp:inline distT="0" distB="0" distL="0" distR="0" wp14:anchorId="0C6C08CF" wp14:editId="3FC3D5A5">
            <wp:extent cx="3635366" cy="1567543"/>
            <wp:effectExtent l="0" t="0" r="3810" b="0"/>
            <wp:docPr id="1001783040" name="Picture 1001783040" descr="Table, time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3040" name="Picture 1001783040" descr="Table, timeline&#10;"/>
                    <pic:cNvPicPr/>
                  </pic:nvPicPr>
                  <pic:blipFill rotWithShape="1">
                    <a:blip r:embed="rId13">
                      <a:extLst>
                        <a:ext uri="{28A0092B-C50C-407E-A947-70E740481C1C}">
                          <a14:useLocalDpi xmlns:a14="http://schemas.microsoft.com/office/drawing/2010/main" val="0"/>
                        </a:ext>
                      </a:extLst>
                    </a:blip>
                    <a:srcRect l="1184" r="2070"/>
                    <a:stretch/>
                  </pic:blipFill>
                  <pic:spPr bwMode="auto">
                    <a:xfrm>
                      <a:off x="0" y="0"/>
                      <a:ext cx="3639198" cy="1569195"/>
                    </a:xfrm>
                    <a:prstGeom prst="rect">
                      <a:avLst/>
                    </a:prstGeom>
                    <a:ln>
                      <a:noFill/>
                    </a:ln>
                    <a:extLst>
                      <a:ext uri="{53640926-AAD7-44D8-BBD7-CCE9431645EC}">
                        <a14:shadowObscured xmlns:a14="http://schemas.microsoft.com/office/drawing/2010/main"/>
                      </a:ext>
                    </a:extLst>
                  </pic:spPr>
                </pic:pic>
              </a:graphicData>
            </a:graphic>
          </wp:inline>
        </w:drawing>
      </w:r>
    </w:p>
    <w:p w14:paraId="228521B6" w14:textId="77777777" w:rsidR="002C5425" w:rsidRPr="00AC571A" w:rsidRDefault="002C5425" w:rsidP="00050DA8">
      <w:pPr>
        <w:pStyle w:val="ListParagraph"/>
        <w:numPr>
          <w:ilvl w:val="0"/>
          <w:numId w:val="83"/>
        </w:numPr>
        <w:contextualSpacing/>
        <w:textAlignment w:val="baseline"/>
        <w:rPr>
          <w:rFonts w:eastAsiaTheme="minorEastAsia" w:cs="Times New Roman"/>
          <w:sz w:val="24"/>
          <w:szCs w:val="24"/>
        </w:rPr>
      </w:pPr>
      <w:r w:rsidRPr="00AC571A">
        <w:rPr>
          <w:rFonts w:eastAsia="Calibri" w:cs="Times New Roman"/>
          <w:sz w:val="24"/>
          <w:szCs w:val="24"/>
        </w:rPr>
        <w:t xml:space="preserve">In the Accelerated Grade 4 course, this benchmark is taught in conjunction with MA.4.NSO.1.1. In MA.5.NSO.1.1, the focus is on that a digit in one place represents 10 times what it represents in the place to its right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what it represents in the place to its left. All of this work forms the foundation for arithmetic</w:t>
      </w:r>
      <w:r w:rsidRPr="00AC571A">
        <w:rPr>
          <w:rFonts w:eastAsia="Calibri" w:cs="Times New Roman"/>
          <w:strike/>
          <w:sz w:val="24"/>
          <w:szCs w:val="24"/>
        </w:rPr>
        <w:t xml:space="preserve"> </w:t>
      </w:r>
      <w:r w:rsidRPr="00AC571A">
        <w:rPr>
          <w:rFonts w:eastAsia="Calibri" w:cs="Times New Roman"/>
          <w:sz w:val="24"/>
          <w:szCs w:val="24"/>
        </w:rPr>
        <w:t xml:space="preserve">and algorithms with decimals which is completed in </w:t>
      </w:r>
      <w:r>
        <w:rPr>
          <w:rFonts w:eastAsia="Calibri" w:cs="Times New Roman"/>
          <w:sz w:val="24"/>
          <w:szCs w:val="24"/>
        </w:rPr>
        <w:t>G</w:t>
      </w:r>
      <w:r w:rsidRPr="00AC571A">
        <w:rPr>
          <w:rFonts w:eastAsia="Calibri" w:cs="Times New Roman"/>
          <w:sz w:val="24"/>
          <w:szCs w:val="24"/>
        </w:rPr>
        <w:t>rade 6 (MA.6.NSO.2.1).</w:t>
      </w:r>
    </w:p>
    <w:p w14:paraId="686AFD2F" w14:textId="77777777" w:rsidR="002C5425" w:rsidRPr="00AC571A" w:rsidRDefault="002C5425" w:rsidP="002C5425">
      <w:pPr>
        <w:pStyle w:val="ListParagraph"/>
        <w:numPr>
          <w:ilvl w:val="0"/>
          <w:numId w:val="11"/>
        </w:numPr>
        <w:contextualSpacing/>
        <w:rPr>
          <w:rFonts w:eastAsiaTheme="minorEastAsia" w:cs="Times New Roman"/>
          <w:sz w:val="24"/>
          <w:szCs w:val="24"/>
        </w:rPr>
      </w:pPr>
      <w:r w:rsidRPr="00AC571A">
        <w:rPr>
          <w:rFonts w:eastAsia="Calibri" w:cs="Times New Roman"/>
          <w:sz w:val="24"/>
          <w:szCs w:val="24"/>
        </w:rPr>
        <w:t xml:space="preserve">To help students understand the meaning of the </w:t>
      </w:r>
      <m:oMath>
        <m:r>
          <w:rPr>
            <w:rFonts w:ascii="Cambria Math" w:eastAsia="Calibri" w:hAnsi="Cambria Math" w:cs="Times New Roman"/>
            <w:sz w:val="24"/>
            <w:szCs w:val="24"/>
          </w:rPr>
          <m:t>10 times</m:t>
        </m:r>
      </m:oMath>
      <w:r w:rsidRPr="00AC571A">
        <w:rPr>
          <w:rFonts w:eastAsia="Calibri" w:cs="Times New Roman"/>
          <w:sz w:val="24"/>
          <w:szCs w:val="24"/>
        </w:rPr>
        <w:t xml:space="preserve"> and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i/>
          <w:sz w:val="24"/>
          <w:szCs w:val="24"/>
        </w:rPr>
        <w:t xml:space="preserve"> of</w:t>
      </w:r>
      <w:r w:rsidRPr="00AC571A">
        <w:rPr>
          <w:rFonts w:eastAsia="Calibri" w:cs="Times New Roman"/>
          <w:sz w:val="24"/>
          <w:szCs w:val="24"/>
        </w:rPr>
        <w:t xml:space="preserve"> relationship, students can use base ten manipulatives or simply bundle classroom objects (e.g., paper clips, pretzel sticks). Students should name numbers and use verbal descriptions to explain the relationship between numbers (e.g., “6 is 10 times greater than 6 tenths, and 6 tenths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6”). In addition to physical manipulatives, place value charts help students understand the relationship between digits in different places </w:t>
      </w:r>
      <w:r w:rsidRPr="00AC571A">
        <w:rPr>
          <w:rFonts w:eastAsia="Calibri" w:cs="Times New Roman"/>
          <w:i/>
          <w:sz w:val="24"/>
          <w:szCs w:val="24"/>
        </w:rPr>
        <w:t>(MTR.2.1)</w:t>
      </w:r>
      <w:r w:rsidRPr="00AC571A">
        <w:rPr>
          <w:rFonts w:eastAsia="Calibri" w:cs="Times New Roman"/>
          <w:sz w:val="24"/>
          <w:szCs w:val="24"/>
        </w:rPr>
        <w:t xml:space="preserve">. </w:t>
      </w:r>
    </w:p>
    <w:p w14:paraId="6B7FEB82" w14:textId="77777777" w:rsidR="002C5425" w:rsidRDefault="002C5425" w:rsidP="002C5425">
      <w:pPr>
        <w:pStyle w:val="ListParagraph"/>
        <w:numPr>
          <w:ilvl w:val="0"/>
          <w:numId w:val="11"/>
        </w:numPr>
        <w:textAlignment w:val="baseline"/>
        <w:rPr>
          <w:rFonts w:eastAsia="Calibri" w:cs="Times New Roman"/>
          <w:sz w:val="24"/>
          <w:szCs w:val="24"/>
        </w:rPr>
      </w:pPr>
      <w:r w:rsidRPr="00AC571A">
        <w:rPr>
          <w:rFonts w:eastAsia="Calibri" w:cs="Times New Roman"/>
          <w:sz w:val="24"/>
          <w:szCs w:val="24"/>
        </w:rPr>
        <w:t xml:space="preserve">Instruction of this benchmark should connect with student work with whole numbers. For example, students who understand </w:t>
      </w:r>
      <m:oMath>
        <m:r>
          <w:rPr>
            <w:rFonts w:ascii="Cambria Math" w:eastAsia="Calibri" w:hAnsi="Cambria Math" w:cs="Times New Roman"/>
            <w:sz w:val="24"/>
            <w:szCs w:val="24"/>
          </w:rPr>
          <m:t>35×2=70</m:t>
        </m:r>
      </m:oMath>
      <w:r w:rsidRPr="00AC571A">
        <w:rPr>
          <w:rFonts w:eastAsia="Calibri" w:cs="Times New Roman"/>
          <w:sz w:val="24"/>
          <w:szCs w:val="24"/>
        </w:rPr>
        <w:t xml:space="preserve"> can reason that </w:t>
      </w:r>
      <m:oMath>
        <m:r>
          <w:rPr>
            <w:rFonts w:ascii="Cambria Math" w:eastAsia="Calibri" w:hAnsi="Cambria Math" w:cs="Times New Roman"/>
            <w:sz w:val="24"/>
            <w:szCs w:val="24"/>
          </w:rPr>
          <m:t>3.5×2=7</m:t>
        </m:r>
      </m:oMath>
      <w:r w:rsidRPr="00AC571A">
        <w:rPr>
          <w:rFonts w:eastAsia="Calibri" w:cs="Times New Roman"/>
          <w:sz w:val="24"/>
          <w:szCs w:val="24"/>
        </w:rPr>
        <w:t xml:space="preserve"> because </w:t>
      </w:r>
      <m:oMath>
        <m:r>
          <w:rPr>
            <w:rFonts w:ascii="Cambria Math" w:eastAsia="Calibri" w:hAnsi="Cambria Math" w:cs="Times New Roman"/>
            <w:sz w:val="24"/>
            <w:szCs w:val="24"/>
          </w:rPr>
          <m:t>3.5</m:t>
        </m:r>
      </m:oMath>
      <w:r w:rsidRPr="00AC571A">
        <w:rPr>
          <w:rFonts w:eastAsia="Calibri" w:cs="Times New Roman"/>
          <w:sz w:val="24"/>
          <w:szCs w:val="24"/>
        </w:rPr>
        <w:t xml:space="preser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w:t>
      </w:r>
      <m:oMath>
        <m:r>
          <w:rPr>
            <w:rFonts w:ascii="Cambria Math" w:eastAsia="Calibri" w:hAnsi="Cambria Math" w:cs="Times New Roman"/>
            <w:sz w:val="24"/>
            <w:szCs w:val="24"/>
          </w:rPr>
          <m:t>35</m:t>
        </m:r>
      </m:oMath>
      <w:r w:rsidRPr="00AC571A">
        <w:rPr>
          <w:rFonts w:eastAsia="Calibri" w:cs="Times New Roman"/>
          <w:sz w:val="24"/>
          <w:szCs w:val="24"/>
        </w:rPr>
        <w:t xml:space="preserve">, therefore its product with 2 will be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C571A">
        <w:rPr>
          <w:rFonts w:eastAsia="Calibri" w:cs="Times New Roman"/>
          <w:sz w:val="24"/>
          <w:szCs w:val="24"/>
        </w:rPr>
        <w:t xml:space="preserve"> of </w:t>
      </w:r>
      <m:oMath>
        <m:r>
          <w:rPr>
            <w:rFonts w:ascii="Cambria Math" w:eastAsia="Calibri" w:hAnsi="Cambria Math" w:cs="Times New Roman"/>
            <w:sz w:val="24"/>
            <w:szCs w:val="24"/>
          </w:rPr>
          <m:t>70</m:t>
        </m:r>
      </m:oMath>
      <w:r w:rsidRPr="00AC571A">
        <w:rPr>
          <w:rFonts w:eastAsia="Calibri" w:cs="Times New Roman"/>
          <w:sz w:val="24"/>
          <w:szCs w:val="24"/>
        </w:rPr>
        <w:t xml:space="preserve"> </w:t>
      </w:r>
      <w:r w:rsidRPr="00AC571A">
        <w:rPr>
          <w:rFonts w:eastAsia="Calibri" w:cs="Times New Roman"/>
          <w:i/>
          <w:sz w:val="24"/>
          <w:szCs w:val="24"/>
        </w:rPr>
        <w:t>(MTR.5.1)</w:t>
      </w:r>
      <w:r w:rsidRPr="00AC571A">
        <w:rPr>
          <w:rFonts w:eastAsia="Calibri" w:cs="Times New Roman"/>
          <w:sz w:val="24"/>
          <w:szCs w:val="24"/>
        </w:rPr>
        <w:t xml:space="preserve">. </w:t>
      </w:r>
    </w:p>
    <w:p w14:paraId="257AC899" w14:textId="77777777" w:rsidR="002C5425" w:rsidRPr="0089103F" w:rsidRDefault="002C5425" w:rsidP="002C5425">
      <w:pPr>
        <w:pStyle w:val="ListParagraph"/>
        <w:numPr>
          <w:ilvl w:val="0"/>
          <w:numId w:val="11"/>
        </w:numPr>
        <w:textAlignment w:val="baseline"/>
        <w:rPr>
          <w:rFonts w:eastAsia="Calibri" w:cs="Times New Roman"/>
          <w:sz w:val="24"/>
          <w:szCs w:val="24"/>
        </w:rPr>
      </w:pPr>
      <w:r>
        <w:rPr>
          <w:rFonts w:eastAsia="Calibri" w:cs="Times New Roman"/>
          <w:sz w:val="24"/>
          <w:szCs w:val="24"/>
        </w:rPr>
        <w:t xml:space="preserve">Instruction builds on the patterns of multiplying by 10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Pr>
          <w:rFonts w:eastAsia="Calibri" w:cs="Times New Roman"/>
          <w:sz w:val="24"/>
          <w:szCs w:val="24"/>
        </w:rPr>
        <w:t xml:space="preserve">, and extends to multiplying by values such as 100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that will cause the digits to shift more than one place to the left and right. (MTR.5.1)</w:t>
      </w:r>
    </w:p>
    <w:p w14:paraId="2F8BD55D" w14:textId="77777777" w:rsidR="002C5425" w:rsidRPr="00E412EA" w:rsidRDefault="002C5425" w:rsidP="008D3464">
      <w:pPr>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4019BCC2" w14:textId="77777777" w:rsidR="00B6474A" w:rsidRPr="00AC571A" w:rsidRDefault="00B6474A" w:rsidP="00B6474A">
      <w:pPr>
        <w:widowControl w:val="0"/>
        <w:numPr>
          <w:ilvl w:val="0"/>
          <w:numId w:val="11"/>
        </w:numPr>
        <w:spacing w:after="0" w:line="240" w:lineRule="auto"/>
        <w:rPr>
          <w:color w:val="000000"/>
        </w:rPr>
      </w:pPr>
      <w:r w:rsidRPr="00AC571A">
        <w:t xml:space="preserve">Students do not understand that when the </w:t>
      </w:r>
      <w:r w:rsidRPr="00AC571A">
        <w:rPr>
          <w:color w:val="000000" w:themeColor="text1"/>
        </w:rPr>
        <w:t>digit moves to the left that it has increased a place value which is the same thing as multiplying by 10 and when the digit moves to the right that is has decreased a place value, which is the same thing as dividing by 10. It is important to have math discourse throughout instruction about why this is happening.</w:t>
      </w:r>
    </w:p>
    <w:p w14:paraId="366B45A7" w14:textId="77777777" w:rsidR="00B6474A" w:rsidRPr="00BB6964" w:rsidRDefault="00B6474A" w:rsidP="00B6474A">
      <w:pPr>
        <w:widowControl w:val="0"/>
        <w:numPr>
          <w:ilvl w:val="0"/>
          <w:numId w:val="11"/>
        </w:numPr>
        <w:spacing w:after="0" w:line="240" w:lineRule="auto"/>
        <w:rPr>
          <w:color w:val="000000"/>
        </w:rPr>
      </w:pPr>
      <w:r w:rsidRPr="00AC571A">
        <w:t>Students do not understand that the value of a digit is 10 times the value of the digit to its right only i</w:t>
      </w:r>
      <w:r>
        <w:t>f</w:t>
      </w:r>
      <w:r w:rsidRPr="00AC571A">
        <w:t xml:space="preserve"> the digits are the same.</w:t>
      </w:r>
    </w:p>
    <w:p w14:paraId="55BDDE41" w14:textId="77777777" w:rsidR="00B6474A" w:rsidRDefault="00B6474A" w:rsidP="00B6474A">
      <w:pPr>
        <w:pStyle w:val="ListParagraph"/>
        <w:numPr>
          <w:ilvl w:val="0"/>
          <w:numId w:val="11"/>
        </w:numPr>
        <w:rPr>
          <w:rFonts w:cs="Times New Roman"/>
          <w:sz w:val="24"/>
          <w:szCs w:val="24"/>
        </w:rPr>
      </w:pPr>
      <w:r w:rsidRPr="00AC571A">
        <w:rPr>
          <w:rFonts w:cs="Times New Roman"/>
          <w:sz w:val="24"/>
          <w:szCs w:val="24"/>
        </w:rPr>
        <w:t>Students can misunderstand what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MathJax_Main" w:cs="Times New Roman"/>
          <w:sz w:val="24"/>
          <w:szCs w:val="24"/>
        </w:rPr>
        <w:t xml:space="preserve"> </w:t>
      </w:r>
      <w:r w:rsidRPr="00AC571A">
        <w:rPr>
          <w:rFonts w:cs="Times New Roman"/>
          <w:sz w:val="24"/>
          <w:szCs w:val="24"/>
        </w:rPr>
        <w:t xml:space="preserve">of” a number represents. Teachers can connect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MathJax_Main" w:cs="Times New Roman"/>
          <w:sz w:val="24"/>
          <w:szCs w:val="24"/>
        </w:rPr>
        <w:t xml:space="preserve"> </w:t>
      </w:r>
      <w:r w:rsidRPr="00AC571A">
        <w:rPr>
          <w:rFonts w:cs="Times New Roman"/>
          <w:sz w:val="24"/>
          <w:szCs w:val="24"/>
        </w:rPr>
        <w:t xml:space="preserve">of to “ten times less” or “dividing by 10” to help students connect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cs="Times New Roman"/>
          <w:sz w:val="24"/>
          <w:szCs w:val="24"/>
        </w:rPr>
        <w:t xml:space="preserve"> of a number to 10 times greater. </w:t>
      </w:r>
    </w:p>
    <w:p w14:paraId="06C51011" w14:textId="2E74E690" w:rsidR="00EE4273" w:rsidRPr="00B6474A" w:rsidRDefault="00B6474A" w:rsidP="00B6474A">
      <w:pPr>
        <w:pStyle w:val="ListParagraph"/>
        <w:numPr>
          <w:ilvl w:val="0"/>
          <w:numId w:val="11"/>
        </w:numPr>
        <w:rPr>
          <w:rFonts w:cs="Times New Roman"/>
          <w:sz w:val="24"/>
          <w:szCs w:val="24"/>
        </w:rPr>
      </w:pPr>
      <w:r w:rsidRPr="00B6474A">
        <w:rPr>
          <w:rFonts w:cs="Times New Roman"/>
          <w:sz w:val="24"/>
          <w:szCs w:val="24"/>
        </w:rPr>
        <w:t>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tenths place</w:t>
      </w:r>
      <w:r w:rsidR="00EE4273" w:rsidRPr="00B6474A">
        <w:rPr>
          <w:rFonts w:eastAsia="Times New Roman" w:cs="Times New Roman"/>
          <w:color w:val="000000"/>
          <w:sz w:val="24"/>
          <w:szCs w:val="24"/>
        </w:rPr>
        <w:t>.</w:t>
      </w:r>
    </w:p>
    <w:p w14:paraId="6F82481E" w14:textId="77777777" w:rsidR="00B6474A" w:rsidRPr="00B6474A" w:rsidRDefault="00B6474A" w:rsidP="00B6474A">
      <w:pPr>
        <w:pStyle w:val="ListParagraph"/>
        <w:ind w:left="720"/>
        <w:rPr>
          <w:rFonts w:cs="Times New Roman"/>
          <w:sz w:val="24"/>
          <w:szCs w:val="24"/>
        </w:rPr>
      </w:pP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lastRenderedPageBreak/>
        <w:t>Strategies</w:t>
      </w:r>
      <w:r w:rsidRPr="006B6BAE">
        <w:t xml:space="preserve"> to Support Tiered Instruction</w:t>
      </w:r>
    </w:p>
    <w:p w14:paraId="29F01107" w14:textId="77777777" w:rsidR="00862A4A" w:rsidRPr="00E550BC" w:rsidRDefault="00862A4A" w:rsidP="009E23F6">
      <w:pPr>
        <w:contextualSpacing/>
        <w:rPr>
          <w:rFonts w:eastAsia="Times New Roman" w:cs="Times New Roman"/>
          <w:sz w:val="24"/>
          <w:szCs w:val="24"/>
        </w:rPr>
      </w:pPr>
      <w:r w:rsidRPr="00E550BC">
        <w:rPr>
          <w:rFonts w:eastAsia="Times New Roman" w:cs="Times New Roman"/>
          <w:sz w:val="24"/>
          <w:szCs w:val="24"/>
        </w:rPr>
        <w:t>Instruction includes opportunities to use a place value chart and manipulatives such as base-ten blocks to demonstrate how the value of a digit changes if the digit moves one place to the left or right. H</w:t>
      </w:r>
      <w:r w:rsidRPr="00E550BC">
        <w:rPr>
          <w:rFonts w:cs="Times New Roman"/>
          <w:sz w:val="24"/>
          <w:szCs w:val="24"/>
        </w:rPr>
        <w:t>ave math discourse throughout instruction about why this is happening.</w:t>
      </w:r>
    </w:p>
    <w:p w14:paraId="2A39A37B" w14:textId="67B2E8D0" w:rsidR="00077796" w:rsidRPr="00B92D7B" w:rsidRDefault="00862A4A" w:rsidP="004039D2">
      <w:pPr>
        <w:pStyle w:val="ListParagraph"/>
        <w:numPr>
          <w:ilvl w:val="0"/>
          <w:numId w:val="11"/>
        </w:numPr>
        <w:contextualSpacing/>
        <w:rPr>
          <w:rFonts w:eastAsia="Times New Roman" w:cs="Times New Roman"/>
          <w:sz w:val="24"/>
          <w:szCs w:val="24"/>
        </w:rPr>
      </w:pPr>
      <w:r w:rsidRPr="00B92D7B">
        <w:rPr>
          <w:rFonts w:eastAsia="Times New Roman" w:cs="Times New Roman"/>
          <w:sz w:val="24"/>
          <w:szCs w:val="24"/>
        </w:rPr>
        <w:t xml:space="preserve">For example, the 5 in 543 is 10 times greater than the 5 in 156. Students write 543 and 156 in a place value chart like the one shown below and </w:t>
      </w:r>
      <w:r w:rsidRPr="00B92D7B">
        <w:rPr>
          <w:rFonts w:cs="Times New Roman"/>
          <w:sz w:val="24"/>
          <w:szCs w:val="24"/>
        </w:rPr>
        <w:t xml:space="preserve">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2D7B">
        <w:rPr>
          <w:rFonts w:cs="Times New Roman"/>
          <w:sz w:val="24"/>
          <w:szCs w:val="24"/>
        </w:rPr>
        <w:t xml:space="preserve"> to reinforce this relationship. The teacher explains that the 5 in the tens place represents the value 50, which is 10 times less than the value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2D7B">
        <w:rPr>
          <w:rFonts w:cs="Times New Roman"/>
          <w:sz w:val="24"/>
          <w:szCs w:val="24"/>
        </w:rPr>
        <w:t>to reinforce this relationship and repeat with other sets of numbers that have one digit in common such as 3,904 and 5,321</w:t>
      </w:r>
      <w:r w:rsidR="00F50D55" w:rsidRPr="00B92D7B">
        <w:rPr>
          <w:rFonts w:cs="Times New Roman"/>
          <w:sz w:val="24"/>
          <w:szCs w:val="24"/>
        </w:rPr>
        <w:t>.</w:t>
      </w:r>
    </w:p>
    <w:p w14:paraId="51F9291F" w14:textId="2EEF34DC" w:rsidR="00055F75" w:rsidRDefault="008B081B" w:rsidP="005F57CA">
      <w:pPr>
        <w:spacing w:after="0" w:line="240" w:lineRule="auto"/>
        <w:ind w:left="360"/>
        <w:jc w:val="center"/>
        <w:rPr>
          <w:rFonts w:eastAsia="Times New Roman" w:cs="Times New Roman"/>
          <w:sz w:val="24"/>
          <w:szCs w:val="24"/>
        </w:rPr>
      </w:pPr>
      <w:r>
        <w:rPr>
          <w:rFonts w:eastAsia="Times New Roman" w:cs="Times New Roman"/>
          <w:noProof/>
          <w:sz w:val="24"/>
          <w:szCs w:val="24"/>
        </w:rPr>
        <w:drawing>
          <wp:inline distT="0" distB="0" distL="0" distR="0" wp14:anchorId="3C9AB180" wp14:editId="617E301C">
            <wp:extent cx="5949950" cy="1402080"/>
            <wp:effectExtent l="0" t="0" r="0" b="0"/>
            <wp:docPr id="522652592" name="Picture 122" descr="Place value chart for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52592" name="Picture 122" descr="Place value chart for above strate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pic:spPr>
                </pic:pic>
              </a:graphicData>
            </a:graphic>
          </wp:inline>
        </w:drawing>
      </w:r>
    </w:p>
    <w:p w14:paraId="2F7B6DB9" w14:textId="77777777" w:rsidR="00AC393C" w:rsidRPr="006A0CA4" w:rsidRDefault="00AC393C" w:rsidP="004039D2">
      <w:pPr>
        <w:pStyle w:val="ListParagraph"/>
        <w:numPr>
          <w:ilvl w:val="0"/>
          <w:numId w:val="11"/>
        </w:numPr>
        <w:contextualSpacing/>
      </w:pPr>
      <w:r w:rsidRPr="005704D7">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5704D7">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5704D7">
        <w:rPr>
          <w:rFonts w:eastAsiaTheme="minorEastAsia" w:cs="Times New Roman"/>
          <w:sz w:val="24"/>
          <w:szCs w:val="24"/>
        </w:rPr>
        <w:t xml:space="preserve">. The teacher </w:t>
      </w:r>
      <w:r w:rsidRPr="005704D7">
        <w:rPr>
          <w:rFonts w:eastAsia="Times New Roman" w:cs="Times New Roman"/>
          <w:sz w:val="24"/>
          <w:szCs w:val="24"/>
        </w:rPr>
        <w:t>begins with a ones cube</w:t>
      </w:r>
      <w:r w:rsidRPr="005704D7">
        <w:rPr>
          <w:rFonts w:cs="Times New Roman"/>
          <w:sz w:val="24"/>
          <w:szCs w:val="24"/>
        </w:rPr>
        <w:t xml:space="preserve"> and explains to students that “we are going to model </w:t>
      </w:r>
      <m:oMath>
        <m:r>
          <w:rPr>
            <w:rFonts w:ascii="Cambria Math" w:hAnsi="Cambria Math" w:cs="Times New Roman"/>
            <w:sz w:val="24"/>
            <w:szCs w:val="24"/>
          </w:rPr>
          <m:t xml:space="preserve">10×1=10 </m:t>
        </m:r>
      </m:oMath>
      <w:r w:rsidRPr="005704D7">
        <w:rPr>
          <w:rFonts w:cs="Times New Roman"/>
          <w:sz w:val="24"/>
          <w:szCs w:val="24"/>
        </w:rPr>
        <w:t>using our base-ten blocks.” Students count out 10 ones cubes and exchange them for a ten rod.</w:t>
      </w:r>
      <w:r w:rsidRPr="005704D7">
        <w:rPr>
          <w:rFonts w:cs="Times New Roman"/>
          <w:color w:val="FF0000"/>
          <w:sz w:val="24"/>
          <w:szCs w:val="24"/>
        </w:rPr>
        <w:t xml:space="preserve"> </w:t>
      </w:r>
      <w:r w:rsidRPr="005704D7">
        <w:rPr>
          <w:rFonts w:cs="Times New Roman"/>
          <w:sz w:val="24"/>
          <w:szCs w:val="24"/>
        </w:rPr>
        <w:t xml:space="preserve">The teacher explains that the tens rod represents the value 10, which is 10 times greater than the value 1 represented by the ones cube. Write the equation </w:t>
      </w:r>
      <m:oMath>
        <m:r>
          <w:rPr>
            <w:rFonts w:ascii="Cambria Math" w:hAnsi="Cambria Math" w:cs="Times New Roman"/>
            <w:sz w:val="24"/>
            <w:szCs w:val="24"/>
          </w:rPr>
          <m:t>10×1=10</m:t>
        </m:r>
      </m:oMath>
      <w:r w:rsidRPr="005704D7">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5704D7">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5704D7">
        <w:rPr>
          <w:rFonts w:eastAsiaTheme="minorEastAsia" w:cs="Times New Roman"/>
          <w:sz w:val="24"/>
          <w:szCs w:val="24"/>
        </w:rPr>
        <w:t>.</w:t>
      </w:r>
      <w:r w:rsidRPr="005704D7">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5704D7">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5704D7">
        <w:rPr>
          <w:rFonts w:eastAsiaTheme="minorEastAsia" w:cs="Times New Roman"/>
          <w:sz w:val="24"/>
          <w:szCs w:val="24"/>
        </w:rPr>
        <w:t>.</w:t>
      </w:r>
    </w:p>
    <w:p w14:paraId="26783434" w14:textId="77777777" w:rsidR="006A0CA4" w:rsidRDefault="006A0CA4" w:rsidP="009E23F6">
      <w:pPr>
        <w:contextualSpacing/>
      </w:pPr>
    </w:p>
    <w:p w14:paraId="7D4A6F3D" w14:textId="41E4D8DA" w:rsidR="00D2191B" w:rsidRDefault="00590C06" w:rsidP="009E23F6">
      <w:pPr>
        <w:contextualSpacing/>
        <w:jc w:val="center"/>
      </w:pPr>
      <w:r w:rsidRPr="00590C06">
        <w:rPr>
          <w:noProof/>
        </w:rPr>
        <w:lastRenderedPageBreak/>
        <w:drawing>
          <wp:inline distT="0" distB="0" distL="0" distR="0" wp14:anchorId="035FEB21" wp14:editId="7A52FC82">
            <wp:extent cx="4296594" cy="2723193"/>
            <wp:effectExtent l="0" t="0" r="8890" b="1270"/>
            <wp:docPr id="233988674" name="Picture 1" descr="Place value chart with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88674" name="Picture 1" descr="Place value chart with base ten blocks."/>
                    <pic:cNvPicPr/>
                  </pic:nvPicPr>
                  <pic:blipFill>
                    <a:blip r:embed="rId15"/>
                    <a:stretch>
                      <a:fillRect/>
                    </a:stretch>
                  </pic:blipFill>
                  <pic:spPr>
                    <a:xfrm>
                      <a:off x="0" y="0"/>
                      <a:ext cx="4303627" cy="2727651"/>
                    </a:xfrm>
                    <a:prstGeom prst="rect">
                      <a:avLst/>
                    </a:prstGeom>
                  </pic:spPr>
                </pic:pic>
              </a:graphicData>
            </a:graphic>
          </wp:inline>
        </w:drawing>
      </w:r>
    </w:p>
    <w:p w14:paraId="24A3A7AA" w14:textId="77777777" w:rsidR="0089003A" w:rsidRPr="00AC571A" w:rsidRDefault="0089003A" w:rsidP="0089003A">
      <w:pPr>
        <w:pStyle w:val="ListParagraph"/>
        <w:widowControl/>
        <w:numPr>
          <w:ilvl w:val="0"/>
          <w:numId w:val="14"/>
        </w:numPr>
        <w:contextualSpacing/>
        <w:rPr>
          <w:rFonts w:eastAsiaTheme="minorEastAsia" w:cs="Times New Roman"/>
          <w:sz w:val="24"/>
          <w:szCs w:val="24"/>
        </w:rPr>
      </w:pPr>
      <w:r w:rsidRPr="00AC571A">
        <w:rPr>
          <w:rFonts w:eastAsiaTheme="minorEastAsia" w:cs="Times New Roman"/>
          <w:sz w:val="24"/>
          <w:szCs w:val="24"/>
        </w:rPr>
        <w:t xml:space="preserve">Instruction includes the use of place value charts and models such as place value disks to </w:t>
      </w:r>
      <w:r w:rsidRPr="00AC571A">
        <w:rPr>
          <w:rFonts w:cs="Times New Roman"/>
          <w:sz w:val="24"/>
          <w:szCs w:val="24"/>
        </w:rPr>
        <w:t>demonstrate how the value of a digit changes if the digit moves one place to the left or right. Explicit instruction includes using place value understanding to make the connections between the concepts of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cs="Times New Roman"/>
          <w:sz w:val="24"/>
          <w:szCs w:val="24"/>
        </w:rPr>
        <w:t xml:space="preserve"> of,” “ten times less” and “dividing by 10.” Place value charts are used to demonstrate that the decimal point marks the transition between the ones place and the tenths place.</w:t>
      </w:r>
      <w:r w:rsidRPr="00AC571A">
        <w:rPr>
          <w:rFonts w:cs="Times New Roman"/>
          <w:color w:val="FF0000"/>
          <w:sz w:val="24"/>
          <w:szCs w:val="24"/>
        </w:rPr>
        <w:t xml:space="preserve">  </w:t>
      </w:r>
    </w:p>
    <w:p w14:paraId="3563FA54" w14:textId="77777777" w:rsidR="0089003A" w:rsidRPr="00AC571A" w:rsidRDefault="0089003A" w:rsidP="0089003A">
      <w:pPr>
        <w:pStyle w:val="ListParagraph"/>
        <w:widowControl/>
        <w:numPr>
          <w:ilvl w:val="1"/>
          <w:numId w:val="14"/>
        </w:numPr>
        <w:contextualSpacing/>
        <w:rPr>
          <w:rFonts w:eastAsiaTheme="minorEastAsia" w:cs="Times New Roman"/>
          <w:sz w:val="24"/>
          <w:szCs w:val="24"/>
        </w:rPr>
      </w:pPr>
      <w:r w:rsidRPr="00AC571A">
        <w:rPr>
          <w:rFonts w:cs="Times New Roman"/>
          <w:sz w:val="24"/>
          <w:szCs w:val="24"/>
        </w:rPr>
        <w:t xml:space="preserve">For example, students multiply 4 by 10, then record 4 and the product of 40 in a place value chart. This process is repeated by multiplying 40 by 10 while asking students to explain what happens to the digit 4 each time it is multiplied by 10.  Next, the teacher </w:t>
      </w:r>
      <w:r w:rsidRPr="00AC571A">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 S</w:t>
      </w:r>
      <w:r w:rsidRPr="00AC571A">
        <w:rPr>
          <w:rFonts w:cs="Times New Roman"/>
          <w:sz w:val="24"/>
          <w:szCs w:val="24"/>
        </w:rPr>
        <w:t xml:space="preserve">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and record the product in their place value chart.  This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r w:rsidRPr="00AC571A">
        <w:rPr>
          <w:rFonts w:cs="Times New Roman"/>
          <w:sz w:val="24"/>
          <w:szCs w:val="24"/>
        </w:rPr>
        <w:t xml:space="preserve"> The teacher asks students to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p>
    <w:p w14:paraId="57872CA0" w14:textId="77777777" w:rsidR="0089003A" w:rsidRPr="00AC571A" w:rsidRDefault="0089003A" w:rsidP="0089003A">
      <w:pPr>
        <w:jc w:val="center"/>
        <w:textAlignment w:val="baseline"/>
        <w:rPr>
          <w:b/>
          <w:bCs/>
        </w:rPr>
      </w:pPr>
      <w:r w:rsidRPr="00AC571A">
        <w:rPr>
          <w:noProof/>
        </w:rPr>
        <w:drawing>
          <wp:inline distT="0" distB="0" distL="0" distR="0" wp14:anchorId="5E8C767E" wp14:editId="780681E9">
            <wp:extent cx="3933825" cy="2070585"/>
            <wp:effectExtent l="0" t="0" r="0" b="6350"/>
            <wp:docPr id="1695321702" name="Picture 1695321702"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21702" name="Picture 1695321702" descr="Place value chart."/>
                    <pic:cNvPicPr/>
                  </pic:nvPicPr>
                  <pic:blipFill>
                    <a:blip r:embed="rId16"/>
                    <a:stretch>
                      <a:fillRect/>
                    </a:stretch>
                  </pic:blipFill>
                  <pic:spPr>
                    <a:xfrm>
                      <a:off x="0" y="0"/>
                      <a:ext cx="3982260" cy="2096079"/>
                    </a:xfrm>
                    <a:prstGeom prst="rect">
                      <a:avLst/>
                    </a:prstGeom>
                  </pic:spPr>
                </pic:pic>
              </a:graphicData>
            </a:graphic>
          </wp:inline>
        </w:drawing>
      </w:r>
    </w:p>
    <w:p w14:paraId="77C7D43B" w14:textId="77777777" w:rsidR="0089003A" w:rsidRDefault="0089003A" w:rsidP="0089003A">
      <w:pPr>
        <w:pStyle w:val="ListParagraph"/>
        <w:widowControl/>
        <w:numPr>
          <w:ilvl w:val="1"/>
          <w:numId w:val="14"/>
        </w:numPr>
        <w:contextualSpacing/>
        <w:rPr>
          <w:rFonts w:eastAsiaTheme="minorEastAsia" w:cs="Times New Roman"/>
          <w:sz w:val="24"/>
          <w:szCs w:val="24"/>
        </w:rPr>
      </w:pPr>
      <w:r w:rsidRPr="00AC571A">
        <w:rPr>
          <w:rFonts w:eastAsiaTheme="minorEastAsia" w:cs="Times New Roman"/>
          <w:sz w:val="24"/>
          <w:szCs w:val="24"/>
        </w:rPr>
        <w:t xml:space="preserve">For example, instruction includes using a familiar context such as money, asking students to explain the value of each digit in $33.33. Next, students represent 33.33 in a place value chart using place value disks. Then, students compare the value of the whole numbers (3 dollars and 30 dollars) and compare 0.3 and 0.03 (30 cents and 3 cents). The </w:t>
      </w:r>
      <w:r w:rsidRPr="00AC571A">
        <w:rPr>
          <w:rFonts w:eastAsiaTheme="minorEastAsia" w:cs="Times New Roman"/>
          <w:sz w:val="24"/>
          <w:szCs w:val="24"/>
        </w:rPr>
        <w:lastRenderedPageBreak/>
        <w:t>teacher asks, “</w:t>
      </w:r>
      <w:r w:rsidRPr="00AC571A">
        <w:rPr>
          <w:rFonts w:cs="Times New Roman"/>
          <w:color w:val="2D2D2D"/>
          <w:sz w:val="24"/>
          <w:szCs w:val="24"/>
          <w:shd w:val="clear" w:color="auto" w:fill="FFFFFF"/>
        </w:rPr>
        <w:t xml:space="preserve">How does the value of the three in the hundredths place compare to the value of the three in the tenths place?”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sidRPr="00AC571A">
        <w:rPr>
          <w:rFonts w:eastAsiaTheme="minorEastAsia" w:cs="Times New Roman"/>
          <w:color w:val="2D2D2D"/>
          <w:sz w:val="24"/>
          <w:szCs w:val="24"/>
          <w:shd w:val="clear" w:color="auto" w:fill="FFFFFF"/>
        </w:rPr>
        <w:t xml:space="preserve"> the value of the three in the tenths place and </w:t>
      </w:r>
      <w:r w:rsidRPr="00AC571A">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w:t>
      </w:r>
    </w:p>
    <w:p w14:paraId="567DB7E3" w14:textId="77777777" w:rsidR="0089003A" w:rsidRDefault="0089003A" w:rsidP="0089003A">
      <w:pPr>
        <w:pStyle w:val="ListParagraph"/>
        <w:widowControl/>
        <w:tabs>
          <w:tab w:val="left" w:pos="3780"/>
        </w:tabs>
        <w:ind w:left="1440"/>
        <w:contextualSpacing/>
        <w:rPr>
          <w:rFonts w:eastAsiaTheme="minorEastAsia" w:cs="Times New Roman"/>
          <w:sz w:val="24"/>
          <w:szCs w:val="24"/>
        </w:rPr>
      </w:pPr>
    </w:p>
    <w:p w14:paraId="25AE23E4" w14:textId="16717901" w:rsidR="0089003A" w:rsidRPr="008E2D7C" w:rsidRDefault="00B756E1" w:rsidP="00B756E1">
      <w:pPr>
        <w:contextualSpacing/>
        <w:jc w:val="center"/>
      </w:pPr>
      <w:r w:rsidRPr="00B756E1">
        <w:rPr>
          <w:noProof/>
        </w:rPr>
        <w:drawing>
          <wp:inline distT="0" distB="0" distL="0" distR="0" wp14:anchorId="1A3BCADF" wp14:editId="5A46353E">
            <wp:extent cx="5639587" cy="895475"/>
            <wp:effectExtent l="0" t="0" r="0" b="0"/>
            <wp:docPr id="67547338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3389" name="Picture 1" descr="Place value chart"/>
                    <pic:cNvPicPr/>
                  </pic:nvPicPr>
                  <pic:blipFill>
                    <a:blip r:embed="rId17"/>
                    <a:stretch>
                      <a:fillRect/>
                    </a:stretch>
                  </pic:blipFill>
                  <pic:spPr>
                    <a:xfrm>
                      <a:off x="0" y="0"/>
                      <a:ext cx="5639587" cy="895475"/>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501E9C65" w14:textId="77777777" w:rsidR="00894C3E" w:rsidRPr="00852276" w:rsidRDefault="00894C3E" w:rsidP="00B43BA9">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(MTR.7.1)</w:t>
      </w:r>
    </w:p>
    <w:p w14:paraId="41629BDE" w14:textId="77777777" w:rsidR="00894C3E" w:rsidRPr="00852276" w:rsidRDefault="00894C3E" w:rsidP="00706EF0">
      <w:pPr>
        <w:spacing w:after="0" w:line="240" w:lineRule="auto"/>
        <w:ind w:left="360"/>
        <w:textAlignment w:val="baseline"/>
        <w:rPr>
          <w:rFonts w:eastAsia="Calibri" w:cs="Times New Roman"/>
          <w:sz w:val="24"/>
          <w:szCs w:val="24"/>
        </w:rPr>
      </w:pPr>
      <w:r w:rsidRPr="00852276">
        <w:rPr>
          <w:rFonts w:eastAsia="Calibri" w:cs="Times New Roman"/>
          <w:sz w:val="24"/>
          <w:szCs w:val="24"/>
        </w:rPr>
        <w:t>Paul and his family traveled 528 miles for their summer vacation. Wayne and his family traveled 387 miles for their summer vacation. How much greater is the digit eight in 387 than the digit eight in 528? Have students explain their answer and discuss what role, if any, the other digits play.</w:t>
      </w:r>
    </w:p>
    <w:p w14:paraId="7F0270EE" w14:textId="77777777" w:rsidR="00894C3E" w:rsidRDefault="00894C3E" w:rsidP="00B43BA9">
      <w:pPr>
        <w:spacing w:after="0" w:line="240" w:lineRule="auto"/>
        <w:rPr>
          <w:rFonts w:eastAsia="Calibri" w:cs="Times New Roman"/>
          <w:sz w:val="24"/>
          <w:szCs w:val="24"/>
        </w:rPr>
      </w:pPr>
    </w:p>
    <w:p w14:paraId="26A5076C" w14:textId="77777777" w:rsidR="00D35277" w:rsidRPr="00AC571A" w:rsidRDefault="00D35277" w:rsidP="00D35277">
      <w:pPr>
        <w:pStyle w:val="paragraph"/>
        <w:spacing w:before="0" w:beforeAutospacing="0" w:after="0" w:afterAutospacing="0"/>
        <w:textAlignment w:val="baseline"/>
      </w:pPr>
      <w:r w:rsidRPr="00AC571A">
        <w:rPr>
          <w:rStyle w:val="normaltextrun"/>
          <w:i/>
          <w:iCs/>
        </w:rPr>
        <w:t>Instructional Task 2 (MTR.7.1)</w:t>
      </w:r>
      <w:r w:rsidRPr="00AC571A">
        <w:rPr>
          <w:rStyle w:val="eop"/>
        </w:rPr>
        <w:t> </w:t>
      </w:r>
    </w:p>
    <w:p w14:paraId="44A03675" w14:textId="77777777" w:rsidR="001B7E80" w:rsidRPr="00AC571A" w:rsidRDefault="001B7E80" w:rsidP="001B7E80">
      <w:pPr>
        <w:pStyle w:val="paragraph"/>
        <w:spacing w:before="0" w:beforeAutospacing="0" w:after="0" w:afterAutospacing="0"/>
        <w:ind w:firstLine="390"/>
        <w:textAlignment w:val="baseline"/>
      </w:pPr>
      <w:r w:rsidRPr="00AC571A">
        <w:rPr>
          <w:rStyle w:val="normaltextrun"/>
        </w:rPr>
        <w:t>At the Sunshine Candy Store, saltwater taffy costs $0.18 per piece. </w:t>
      </w:r>
      <w:r w:rsidRPr="00AC571A">
        <w:rPr>
          <w:rStyle w:val="eop"/>
        </w:rPr>
        <w:t> </w:t>
      </w:r>
    </w:p>
    <w:p w14:paraId="5155F388" w14:textId="77777777" w:rsidR="001B7E80" w:rsidRPr="00AC571A" w:rsidRDefault="001B7E80" w:rsidP="001B7E80">
      <w:pPr>
        <w:pStyle w:val="paragraph"/>
        <w:spacing w:before="0" w:beforeAutospacing="0" w:after="0" w:afterAutospacing="0"/>
        <w:ind w:left="720"/>
        <w:textAlignment w:val="baseline"/>
      </w:pPr>
      <w:r w:rsidRPr="00AC571A">
        <w:rPr>
          <w:rStyle w:val="normaltextrun"/>
        </w:rPr>
        <w:t>Part A. How much would 10 pieces of candy cost?</w:t>
      </w:r>
      <w:r w:rsidRPr="00AC571A">
        <w:rPr>
          <w:rStyle w:val="eop"/>
        </w:rPr>
        <w:t> </w:t>
      </w:r>
    </w:p>
    <w:p w14:paraId="696C77C1" w14:textId="77777777" w:rsidR="001B7E80" w:rsidRPr="00AC571A" w:rsidRDefault="001B7E80" w:rsidP="001B7E80">
      <w:pPr>
        <w:pStyle w:val="paragraph"/>
        <w:spacing w:before="0" w:beforeAutospacing="0" w:after="0" w:afterAutospacing="0"/>
        <w:ind w:left="720"/>
        <w:textAlignment w:val="baseline"/>
      </w:pPr>
      <w:r w:rsidRPr="00AC571A">
        <w:rPr>
          <w:rStyle w:val="normaltextrun"/>
        </w:rPr>
        <w:t>Part B. How much would 100 pieces of candy cost?</w:t>
      </w:r>
      <w:r w:rsidRPr="00AC571A">
        <w:rPr>
          <w:rStyle w:val="eop"/>
        </w:rPr>
        <w:t> </w:t>
      </w:r>
    </w:p>
    <w:p w14:paraId="013B0EAB" w14:textId="77777777" w:rsidR="001B7E80" w:rsidRPr="00AC571A" w:rsidRDefault="001B7E80" w:rsidP="001B7E80">
      <w:pPr>
        <w:pStyle w:val="paragraph"/>
        <w:spacing w:before="0" w:beforeAutospacing="0" w:after="0" w:afterAutospacing="0"/>
        <w:ind w:left="720"/>
        <w:textAlignment w:val="baseline"/>
      </w:pPr>
      <w:r w:rsidRPr="00AC571A">
        <w:rPr>
          <w:rStyle w:val="normaltextrun"/>
        </w:rPr>
        <w:t>Part C. How much would 1000 pieces of candy cost? </w:t>
      </w:r>
      <w:r w:rsidRPr="00AC571A">
        <w:rPr>
          <w:rStyle w:val="eop"/>
        </w:rPr>
        <w:t> </w:t>
      </w:r>
    </w:p>
    <w:p w14:paraId="51AE6AA5" w14:textId="77777777" w:rsidR="001B7E80" w:rsidRDefault="001B7E80" w:rsidP="001B7E80">
      <w:pPr>
        <w:pStyle w:val="paragraph"/>
        <w:spacing w:before="0" w:beforeAutospacing="0" w:after="0" w:afterAutospacing="0"/>
        <w:ind w:left="1440" w:hanging="720"/>
        <w:textAlignment w:val="baseline"/>
        <w:rPr>
          <w:rStyle w:val="eop"/>
        </w:rPr>
      </w:pPr>
      <w:r w:rsidRPr="00AC571A">
        <w:rPr>
          <w:rStyle w:val="normaltextrun"/>
        </w:rPr>
        <w:t>Part D. At the same store, you can buy 100 chocolate coins for $89.00. How much does each chocolate coin cost? Explain how you know.</w:t>
      </w:r>
      <w:r w:rsidRPr="00AC571A">
        <w:rPr>
          <w:rStyle w:val="eop"/>
        </w:rPr>
        <w:t> </w:t>
      </w:r>
    </w:p>
    <w:p w14:paraId="2B3E2272" w14:textId="77777777" w:rsidR="001B7E80" w:rsidRDefault="001B7E80" w:rsidP="001B7E80">
      <w:pPr>
        <w:pStyle w:val="paragraph"/>
        <w:spacing w:before="0" w:beforeAutospacing="0" w:after="0" w:afterAutospacing="0"/>
        <w:textAlignment w:val="baseline"/>
        <w:rPr>
          <w:rStyle w:val="eop"/>
        </w:rPr>
      </w:pPr>
    </w:p>
    <w:p w14:paraId="09BC40F1" w14:textId="77777777" w:rsidR="001B7E80" w:rsidRDefault="001B7E80" w:rsidP="001B7E80">
      <w:pPr>
        <w:textAlignment w:val="baseline"/>
        <w:rPr>
          <w:rFonts w:eastAsia="Calibri"/>
          <w:i/>
        </w:rPr>
      </w:pPr>
      <w:r w:rsidRPr="00F55E4E">
        <w:rPr>
          <w:rFonts w:eastAsia="Calibri"/>
          <w:i/>
        </w:rPr>
        <w:t xml:space="preserve">Instructional Task </w:t>
      </w:r>
      <w:r>
        <w:rPr>
          <w:rFonts w:eastAsia="Calibri"/>
          <w:i/>
        </w:rPr>
        <w:t>3</w:t>
      </w:r>
    </w:p>
    <w:p w14:paraId="161402A5" w14:textId="77777777" w:rsidR="001B7E80" w:rsidRDefault="001B7E80" w:rsidP="001B7E80">
      <w:pPr>
        <w:ind w:left="360"/>
        <w:textAlignment w:val="baseline"/>
        <w:rPr>
          <w:rFonts w:eastAsia="Calibri"/>
          <w:iCs/>
        </w:rPr>
      </w:pPr>
      <w:r>
        <w:rPr>
          <w:rFonts w:eastAsia="Calibri"/>
          <w:iCs/>
        </w:rPr>
        <w:t>Leah wrote the following expressions on her paper:</w:t>
      </w:r>
    </w:p>
    <w:p w14:paraId="18B6240C" w14:textId="77777777" w:rsidR="001B7E80" w:rsidRDefault="001B7E80" w:rsidP="001B7E80">
      <w:pPr>
        <w:ind w:left="720"/>
        <w:textAlignment w:val="baseline"/>
        <w:rPr>
          <w:rFonts w:eastAsia="Calibri"/>
          <w:iCs/>
        </w:rPr>
      </w:pPr>
      <m:oMath>
        <m:r>
          <w:rPr>
            <w:rFonts w:ascii="Cambria Math" w:eastAsia="Calibri" w:hAnsi="Cambria Math"/>
          </w:rPr>
          <m:t>7.4 ×100</m:t>
        </m:r>
      </m:oMath>
      <w:r>
        <w:rPr>
          <w:rFonts w:eastAsia="Calibri"/>
          <w:iCs/>
        </w:rPr>
        <w:t xml:space="preserve">    and </w:t>
      </w:r>
      <m:oMath>
        <m:r>
          <w:rPr>
            <w:rFonts w:ascii="Cambria Math" w:eastAsia="Calibri" w:hAnsi="Cambria Math"/>
          </w:rPr>
          <m:t xml:space="preserve">7.4 × </m:t>
        </m:r>
        <m:f>
          <m:fPr>
            <m:ctrlPr>
              <w:rPr>
                <w:rFonts w:ascii="Cambria Math" w:eastAsia="Calibri" w:hAnsi="Cambria Math"/>
                <w:i/>
                <w:iCs/>
              </w:rPr>
            </m:ctrlPr>
          </m:fPr>
          <m:num>
            <m:r>
              <w:rPr>
                <w:rFonts w:ascii="Cambria Math" w:eastAsia="Calibri" w:hAnsi="Cambria Math"/>
              </w:rPr>
              <m:t>1</m:t>
            </m:r>
          </m:num>
          <m:den>
            <m:r>
              <w:rPr>
                <w:rFonts w:ascii="Cambria Math" w:eastAsia="Calibri" w:hAnsi="Cambria Math"/>
              </w:rPr>
              <m:t>100</m:t>
            </m:r>
          </m:den>
        </m:f>
      </m:oMath>
    </w:p>
    <w:p w14:paraId="1E91AB5D" w14:textId="77777777" w:rsidR="001B7E80" w:rsidRPr="00F55E4E" w:rsidRDefault="001B7E80" w:rsidP="001B7E80">
      <w:pPr>
        <w:ind w:left="360"/>
        <w:textAlignment w:val="baseline"/>
      </w:pPr>
      <w:r>
        <w:t xml:space="preserve">Part A Explain how the value of the 7 in 7.4 changes when it is multiplied by 100. Why does this happen? Part B Explain how the value of the 7 in 7.4 changes when it is multiplied by </w:t>
      </w:r>
      <m:oMath>
        <m:f>
          <m:fPr>
            <m:ctrlPr>
              <w:rPr>
                <w:rFonts w:ascii="Cambria Math" w:hAnsi="Cambria Math"/>
                <w:i/>
              </w:rPr>
            </m:ctrlPr>
          </m:fPr>
          <m:num>
            <m:r>
              <w:rPr>
                <w:rFonts w:ascii="Cambria Math" w:hAnsi="Cambria Math"/>
              </w:rPr>
              <m:t>1</m:t>
            </m:r>
          </m:num>
          <m:den>
            <m:r>
              <w:rPr>
                <w:rFonts w:ascii="Cambria Math" w:hAnsi="Cambria Math"/>
              </w:rPr>
              <m:t>100</m:t>
            </m:r>
          </m:den>
        </m:f>
      </m:oMath>
      <w:r>
        <w:t>. Why does this happen?</w:t>
      </w:r>
    </w:p>
    <w:p w14:paraId="5567E1CE" w14:textId="77777777" w:rsidR="001B7E80" w:rsidRDefault="001B7E80" w:rsidP="001B7E80">
      <w:pPr>
        <w:pStyle w:val="paragraph"/>
        <w:spacing w:before="0" w:beforeAutospacing="0" w:after="0" w:afterAutospacing="0"/>
        <w:textAlignment w:val="baseline"/>
        <w:rPr>
          <w:rStyle w:val="normaltextrun"/>
          <w:i/>
          <w:iCs/>
        </w:rPr>
      </w:pPr>
    </w:p>
    <w:p w14:paraId="0D4E7F92" w14:textId="77777777" w:rsidR="001B7E80" w:rsidRPr="00AC571A" w:rsidRDefault="001B7E80" w:rsidP="001B7E80">
      <w:pPr>
        <w:pStyle w:val="paragraph"/>
        <w:spacing w:before="0" w:beforeAutospacing="0" w:after="0" w:afterAutospacing="0"/>
        <w:textAlignment w:val="baseline"/>
      </w:pPr>
      <w:r w:rsidRPr="00AC571A">
        <w:rPr>
          <w:rStyle w:val="normaltextrun"/>
          <w:i/>
          <w:iCs/>
        </w:rPr>
        <w:t>Enrichment Task 1 (MTR.5.1)</w:t>
      </w:r>
      <w:r w:rsidRPr="00AC571A">
        <w:rPr>
          <w:rStyle w:val="eop"/>
        </w:rPr>
        <w:t> </w:t>
      </w:r>
    </w:p>
    <w:p w14:paraId="1780AE74" w14:textId="77777777" w:rsidR="001B7E80" w:rsidRPr="00AC571A" w:rsidRDefault="001B7E80" w:rsidP="001B7E80">
      <w:pPr>
        <w:pStyle w:val="paragraph"/>
        <w:spacing w:before="0" w:beforeAutospacing="0" w:after="0" w:afterAutospacing="0"/>
        <w:ind w:firstLine="390"/>
        <w:textAlignment w:val="baseline"/>
      </w:pPr>
      <w:r w:rsidRPr="00AC571A">
        <w:rPr>
          <w:rStyle w:val="normaltextrun"/>
        </w:rPr>
        <w:t>Ana says in 9,396 one 9 has one-tenth the value of the other 9. Is Ana correct? Explain.</w:t>
      </w:r>
      <w:r w:rsidRPr="00AC571A">
        <w:rPr>
          <w:rStyle w:val="eop"/>
        </w:rPr>
        <w:t> </w:t>
      </w:r>
    </w:p>
    <w:p w14:paraId="3EB14446" w14:textId="77777777" w:rsidR="001B7E80" w:rsidRPr="00AC571A" w:rsidRDefault="001B7E80" w:rsidP="001B7E80">
      <w:pPr>
        <w:pStyle w:val="paragraph"/>
        <w:spacing w:before="0" w:beforeAutospacing="0" w:after="0" w:afterAutospacing="0"/>
        <w:textAlignment w:val="baseline"/>
      </w:pPr>
      <w:r w:rsidRPr="00AC571A">
        <w:rPr>
          <w:rStyle w:val="eop"/>
        </w:rPr>
        <w:t> </w:t>
      </w:r>
    </w:p>
    <w:p w14:paraId="31950ABF" w14:textId="77777777" w:rsidR="001B7E80" w:rsidRPr="00AC571A" w:rsidRDefault="001B7E80" w:rsidP="001B7E80">
      <w:pPr>
        <w:pStyle w:val="paragraph"/>
        <w:spacing w:before="0" w:beforeAutospacing="0" w:after="0" w:afterAutospacing="0"/>
        <w:textAlignment w:val="baseline"/>
      </w:pPr>
      <w:r w:rsidRPr="00AC571A">
        <w:rPr>
          <w:rStyle w:val="normaltextrun"/>
          <w:i/>
          <w:iCs/>
        </w:rPr>
        <w:t>Enrichment Task 2 (MTR.5.1)</w:t>
      </w:r>
      <w:r w:rsidRPr="00AC571A">
        <w:rPr>
          <w:rStyle w:val="eop"/>
        </w:rPr>
        <w:t> </w:t>
      </w:r>
    </w:p>
    <w:p w14:paraId="3DCA08A5" w14:textId="77777777" w:rsidR="001B7E80" w:rsidRPr="00AC571A" w:rsidRDefault="001B7E80" w:rsidP="001B7E80">
      <w:pPr>
        <w:pStyle w:val="paragraph"/>
        <w:spacing w:before="0" w:beforeAutospacing="0" w:after="0" w:afterAutospacing="0"/>
        <w:ind w:left="390"/>
        <w:textAlignment w:val="baseline"/>
        <w:rPr>
          <w:rStyle w:val="eop"/>
        </w:rPr>
      </w:pPr>
      <w:r w:rsidRPr="00AC571A">
        <w:rPr>
          <w:rStyle w:val="normaltextrun"/>
        </w:rPr>
        <w:t>Justin reasoned that in the number 0.444, the value of the 4 in the thousandths place is ten times the value of the 4 in the hundredths place. Is he correct? Explain.</w:t>
      </w:r>
      <w:r w:rsidRPr="00AC571A">
        <w:rPr>
          <w:rStyle w:val="eop"/>
        </w:rPr>
        <w:t> </w:t>
      </w:r>
    </w:p>
    <w:p w14:paraId="0ABA71D2" w14:textId="77777777" w:rsidR="001B7E80" w:rsidRDefault="001B7E80" w:rsidP="001B7E80">
      <w:pPr>
        <w:pStyle w:val="paragraph"/>
        <w:spacing w:before="0" w:beforeAutospacing="0" w:after="0" w:afterAutospacing="0"/>
        <w:textAlignment w:val="baseline"/>
      </w:pPr>
    </w:p>
    <w:p w14:paraId="2DAD2A88" w14:textId="77777777" w:rsidR="001B7E80" w:rsidRPr="00AC571A" w:rsidRDefault="001B7E80" w:rsidP="001B7E80">
      <w:pPr>
        <w:tabs>
          <w:tab w:val="left" w:pos="4376"/>
        </w:tabs>
        <w:jc w:val="both"/>
        <w:textAlignment w:val="baseline"/>
      </w:pPr>
      <w:r w:rsidRPr="00AC571A">
        <w:rPr>
          <w:rStyle w:val="normaltextrun"/>
          <w:i/>
          <w:iCs/>
        </w:rPr>
        <w:t>Enrichment Task 3 (MTR.3.1)</w:t>
      </w:r>
      <w:r w:rsidRPr="00AC571A">
        <w:rPr>
          <w:rStyle w:val="eop"/>
        </w:rPr>
        <w:t> </w:t>
      </w:r>
    </w:p>
    <w:p w14:paraId="67456172" w14:textId="77777777" w:rsidR="001B7E80" w:rsidRDefault="001B7E80" w:rsidP="001B7E80">
      <w:pPr>
        <w:tabs>
          <w:tab w:val="left" w:pos="4376"/>
        </w:tabs>
        <w:ind w:left="390"/>
        <w:textAlignment w:val="baseline"/>
      </w:pPr>
      <w:r w:rsidRPr="00AC571A">
        <w:t>Students can create decimal grids to represent pattens i</w:t>
      </w:r>
      <w:r>
        <w:t>n</w:t>
      </w:r>
      <w:r w:rsidRPr="00AC571A">
        <w:t xml:space="preserve"> decimal place value. Have students start with a decimal that ends in the hundredths. How does the place value of the decimal change when you count forward</w:t>
      </w:r>
      <w:r>
        <w:t xml:space="preserve"> by hundredths</w:t>
      </w:r>
      <w:r w:rsidRPr="00AC571A">
        <w:t>? Backward</w:t>
      </w:r>
      <w:r>
        <w:t xml:space="preserve"> by hundredths</w:t>
      </w:r>
      <w:r w:rsidRPr="00AC571A">
        <w:t xml:space="preserve">? How does the place value of the decimal </w:t>
      </w:r>
      <w:r w:rsidRPr="00AC571A">
        <w:lastRenderedPageBreak/>
        <w:t xml:space="preserve">change as you add tenths? Hundredths? Have students fill in the blanks to create decimal grid puzzles. </w:t>
      </w:r>
    </w:p>
    <w:p w14:paraId="311054E8" w14:textId="53E0929C" w:rsidR="00D72122" w:rsidRDefault="00D72122" w:rsidP="001B7E80">
      <w:pPr>
        <w:tabs>
          <w:tab w:val="left" w:pos="4376"/>
        </w:tabs>
        <w:ind w:left="390"/>
        <w:textAlignment w:val="baseline"/>
      </w:pPr>
      <w:r w:rsidRPr="00D72122">
        <w:rPr>
          <w:noProof/>
        </w:rPr>
        <w:drawing>
          <wp:inline distT="0" distB="0" distL="0" distR="0" wp14:anchorId="69654D6D" wp14:editId="12750BB2">
            <wp:extent cx="2934109" cy="685896"/>
            <wp:effectExtent l="0" t="0" r="0" b="0"/>
            <wp:docPr id="2071579325" name="Picture 1"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79325" name="Picture 1" descr="decimal grid for example above"/>
                    <pic:cNvPicPr/>
                  </pic:nvPicPr>
                  <pic:blipFill>
                    <a:blip r:embed="rId18"/>
                    <a:stretch>
                      <a:fillRect/>
                    </a:stretch>
                  </pic:blipFill>
                  <pic:spPr>
                    <a:xfrm>
                      <a:off x="0" y="0"/>
                      <a:ext cx="2934109" cy="685896"/>
                    </a:xfrm>
                    <a:prstGeom prst="rect">
                      <a:avLst/>
                    </a:prstGeom>
                  </pic:spPr>
                </pic:pic>
              </a:graphicData>
            </a:graphic>
          </wp:inline>
        </w:drawing>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705F7F4A"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1AA3304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The clues below describe the 4 digits of a mystery number that contains the digits 3,4,7,8.</w:t>
      </w:r>
    </w:p>
    <w:p w14:paraId="017FB7B0" w14:textId="77777777" w:rsidR="00594FD4" w:rsidRPr="00852276" w:rsidRDefault="00594FD4" w:rsidP="004039D2">
      <w:pPr>
        <w:pStyle w:val="ListParagraph"/>
        <w:numPr>
          <w:ilvl w:val="0"/>
          <w:numId w:val="13"/>
        </w:numPr>
        <w:ind w:left="360" w:firstLine="0"/>
        <w:textAlignment w:val="baseline"/>
        <w:rPr>
          <w:rFonts w:eastAsia="Calibri" w:cs="Times New Roman"/>
          <w:color w:val="333333"/>
          <w:sz w:val="24"/>
          <w:szCs w:val="24"/>
        </w:rPr>
      </w:pPr>
      <w:r w:rsidRPr="3D93F35B">
        <w:rPr>
          <w:rFonts w:eastAsia="Calibri" w:cs="Times New Roman"/>
          <w:color w:val="333333"/>
          <w:sz w:val="24"/>
          <w:szCs w:val="24"/>
        </w:rPr>
        <w:t>The value of the 8 is 10 times the value of the 8 in 3,518.</w:t>
      </w:r>
    </w:p>
    <w:p w14:paraId="1BB68EA4" w14:textId="77777777" w:rsidR="00594FD4" w:rsidRPr="00852276" w:rsidRDefault="00594FD4" w:rsidP="00050DA8">
      <w:pPr>
        <w:pStyle w:val="ListParagraph"/>
        <w:numPr>
          <w:ilvl w:val="0"/>
          <w:numId w:val="40"/>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7 is 100 times the value of the 7 in 1,273.</w:t>
      </w:r>
    </w:p>
    <w:p w14:paraId="458AE9CB" w14:textId="77777777" w:rsidR="00594FD4" w:rsidRPr="00852276" w:rsidRDefault="00594FD4" w:rsidP="00050DA8">
      <w:pPr>
        <w:pStyle w:val="ListParagraph"/>
        <w:numPr>
          <w:ilvl w:val="0"/>
          <w:numId w:val="40"/>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4 is 100 times the value of the 4 in 7,284.</w:t>
      </w:r>
    </w:p>
    <w:p w14:paraId="7D37E945" w14:textId="77777777" w:rsidR="00594FD4" w:rsidRPr="00852276" w:rsidRDefault="00594FD4" w:rsidP="00050DA8">
      <w:pPr>
        <w:pStyle w:val="ListParagraph"/>
        <w:numPr>
          <w:ilvl w:val="0"/>
          <w:numId w:val="40"/>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missing place value is the 3.</w:t>
      </w:r>
    </w:p>
    <w:p w14:paraId="64FD0063" w14:textId="77777777" w:rsidR="00594FD4" w:rsidRPr="00852276" w:rsidRDefault="00594FD4" w:rsidP="004E0D26">
      <w:pPr>
        <w:spacing w:after="0" w:line="240" w:lineRule="auto"/>
        <w:textAlignment w:val="baseline"/>
        <w:rPr>
          <w:rFonts w:eastAsia="Calibri" w:cs="Times New Roman"/>
          <w:iCs/>
          <w:sz w:val="24"/>
          <w:szCs w:val="24"/>
        </w:rPr>
      </w:pPr>
    </w:p>
    <w:p w14:paraId="5904CDC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What is the number?</w:t>
      </w:r>
    </w:p>
    <w:p w14:paraId="28570FC7"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7,483</w:t>
      </w:r>
    </w:p>
    <w:p w14:paraId="2F051FE2"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8,743</w:t>
      </w:r>
    </w:p>
    <w:p w14:paraId="72A4EBBA"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7,834</w:t>
      </w:r>
    </w:p>
    <w:p w14:paraId="3BF43B7A" w14:textId="77777777" w:rsidR="00594FD4" w:rsidRPr="00852276" w:rsidRDefault="00594FD4" w:rsidP="00050DA8">
      <w:pPr>
        <w:pStyle w:val="ListParagraph"/>
        <w:numPr>
          <w:ilvl w:val="0"/>
          <w:numId w:val="41"/>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4,738</w:t>
      </w:r>
    </w:p>
    <w:p w14:paraId="239A895E" w14:textId="77777777" w:rsidR="00594FD4" w:rsidRDefault="00594FD4" w:rsidP="004E0D26">
      <w:pPr>
        <w:spacing w:after="0" w:line="240" w:lineRule="auto"/>
        <w:ind w:firstLine="360"/>
        <w:textAlignment w:val="baseline"/>
        <w:rPr>
          <w:rFonts w:eastAsia="Calibri" w:cs="Times New Roman"/>
          <w:i/>
          <w:sz w:val="24"/>
          <w:szCs w:val="24"/>
        </w:rPr>
      </w:pPr>
    </w:p>
    <w:p w14:paraId="7A94B103" w14:textId="77777777" w:rsidR="00594FD4"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43ACE44D" w14:textId="77777777" w:rsidR="0024769D" w:rsidRPr="00AA0C4C" w:rsidRDefault="0024769D" w:rsidP="0024769D">
      <w:pPr>
        <w:ind w:left="360"/>
        <w:contextualSpacing/>
        <w:textAlignment w:val="baseline"/>
        <w:rPr>
          <w:rFonts w:eastAsiaTheme="minorEastAsia"/>
        </w:rPr>
      </w:pPr>
      <w:r w:rsidRPr="00AA0C4C">
        <w:t>Which statement correctly compares 0.034 and 34?</w:t>
      </w:r>
    </w:p>
    <w:p w14:paraId="5ABF424D"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0.034 is 10 times the value of 34.</w:t>
      </w:r>
    </w:p>
    <w:p w14:paraId="765F6620"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 xml:space="preserve">0.034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A0C4C">
        <w:rPr>
          <w:rFonts w:cs="Times New Roman"/>
          <w:sz w:val="24"/>
          <w:szCs w:val="24"/>
        </w:rPr>
        <w:t xml:space="preserve"> the value of 34.</w:t>
      </w:r>
    </w:p>
    <w:p w14:paraId="44DDD7E1"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 xml:space="preserve">0.034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r>
          <w:rPr>
            <w:rFonts w:ascii="Cambria Math" w:hAnsi="Cambria Math" w:cs="Times New Roman"/>
            <w:sz w:val="24"/>
            <w:szCs w:val="24"/>
          </w:rPr>
          <m:t xml:space="preserve"> </m:t>
        </m:r>
      </m:oMath>
      <w:r w:rsidRPr="00AA0C4C">
        <w:rPr>
          <w:rFonts w:cs="Times New Roman"/>
          <w:sz w:val="24"/>
          <w:szCs w:val="24"/>
        </w:rPr>
        <w:t>the value of 34.</w:t>
      </w:r>
    </w:p>
    <w:p w14:paraId="0DAFAF21" w14:textId="77777777" w:rsidR="0024769D" w:rsidRPr="00AA0C4C" w:rsidRDefault="0024769D" w:rsidP="00050DA8">
      <w:pPr>
        <w:pStyle w:val="ListParagraph"/>
        <w:numPr>
          <w:ilvl w:val="0"/>
          <w:numId w:val="84"/>
        </w:numPr>
        <w:contextualSpacing/>
        <w:textAlignment w:val="baseline"/>
        <w:rPr>
          <w:rFonts w:cs="Times New Roman"/>
          <w:sz w:val="24"/>
          <w:szCs w:val="24"/>
        </w:rPr>
      </w:pPr>
      <w:r w:rsidRPr="00AA0C4C">
        <w:rPr>
          <w:rFonts w:cs="Times New Roman"/>
          <w:sz w:val="24"/>
          <w:szCs w:val="24"/>
        </w:rPr>
        <w:t xml:space="preserve">0.034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1000</m:t>
            </m:r>
          </m:den>
        </m:f>
      </m:oMath>
      <w:r w:rsidRPr="00AA0C4C">
        <w:rPr>
          <w:rFonts w:cs="Times New Roman"/>
          <w:sz w:val="24"/>
          <w:szCs w:val="24"/>
        </w:rPr>
        <w:t xml:space="preserve"> the value of 34.</w:t>
      </w:r>
    </w:p>
    <w:p w14:paraId="27DE370B" w14:textId="77777777" w:rsidR="0024769D" w:rsidRPr="00AA0C4C" w:rsidRDefault="0024769D" w:rsidP="0024769D">
      <w:pPr>
        <w:textAlignment w:val="baseline"/>
        <w:rPr>
          <w:rFonts w:eastAsia="Calibri"/>
          <w:i/>
        </w:rPr>
      </w:pPr>
    </w:p>
    <w:p w14:paraId="12F2615D" w14:textId="77777777" w:rsidR="0024769D" w:rsidRPr="00F55E4E" w:rsidRDefault="0024769D" w:rsidP="0024769D">
      <w:pPr>
        <w:textAlignment w:val="baseline"/>
        <w:rPr>
          <w:rFonts w:eastAsia="Calibri"/>
          <w:i/>
        </w:rPr>
      </w:pPr>
      <w:r w:rsidRPr="00F55E4E">
        <w:rPr>
          <w:rFonts w:eastAsia="Calibri"/>
          <w:i/>
        </w:rPr>
        <w:t xml:space="preserve">Instructional Item </w:t>
      </w:r>
      <w:r>
        <w:rPr>
          <w:rFonts w:eastAsia="Calibri"/>
          <w:i/>
        </w:rPr>
        <w:t>3</w:t>
      </w:r>
    </w:p>
    <w:p w14:paraId="778DE162" w14:textId="77777777" w:rsidR="0024769D" w:rsidRDefault="0024769D" w:rsidP="0024769D">
      <w:pPr>
        <w:ind w:left="360"/>
        <w:contextualSpacing/>
        <w:textAlignment w:val="baseline"/>
      </w:pPr>
      <w:r>
        <w:t xml:space="preserve">0.03 is </w:t>
      </w:r>
      <m:oMath>
        <m:f>
          <m:fPr>
            <m:ctrlPr>
              <w:rPr>
                <w:rFonts w:ascii="Cambria Math" w:hAnsi="Cambria Math"/>
                <w:i/>
              </w:rPr>
            </m:ctrlPr>
          </m:fPr>
          <m:num>
            <m:r>
              <w:rPr>
                <w:rFonts w:ascii="Cambria Math" w:hAnsi="Cambria Math"/>
              </w:rPr>
              <m:t>1</m:t>
            </m:r>
          </m:num>
          <m:den>
            <m:r>
              <w:rPr>
                <w:rFonts w:ascii="Cambria Math" w:hAnsi="Cambria Math"/>
              </w:rPr>
              <m:t>100</m:t>
            </m:r>
          </m:den>
        </m:f>
      </m:oMath>
      <w:r>
        <w:t xml:space="preserve"> the value of which number?</w:t>
      </w:r>
    </w:p>
    <w:p w14:paraId="190C5A13" w14:textId="77777777" w:rsidR="0024769D"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0.003</w:t>
      </w:r>
    </w:p>
    <w:p w14:paraId="09E84CEB" w14:textId="77777777" w:rsidR="0024769D"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0.3</w:t>
      </w:r>
    </w:p>
    <w:p w14:paraId="2FDB87D2" w14:textId="77777777" w:rsidR="0024769D"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3</w:t>
      </w:r>
    </w:p>
    <w:p w14:paraId="13F662D3" w14:textId="77777777" w:rsidR="0024769D" w:rsidRPr="0076176B" w:rsidRDefault="0024769D" w:rsidP="00050DA8">
      <w:pPr>
        <w:pStyle w:val="ListParagraph"/>
        <w:numPr>
          <w:ilvl w:val="0"/>
          <w:numId w:val="85"/>
        </w:numPr>
        <w:contextualSpacing/>
        <w:textAlignment w:val="baseline"/>
        <w:rPr>
          <w:rFonts w:cs="Times New Roman"/>
          <w:sz w:val="24"/>
          <w:szCs w:val="24"/>
        </w:rPr>
      </w:pPr>
      <w:r>
        <w:rPr>
          <w:rFonts w:cs="Times New Roman"/>
          <w:sz w:val="24"/>
          <w:szCs w:val="24"/>
        </w:rPr>
        <w:t>300</w:t>
      </w:r>
    </w:p>
    <w:p w14:paraId="6E3A02D4" w14:textId="77777777" w:rsidR="0024769D" w:rsidRDefault="0024769D" w:rsidP="0024769D">
      <w:pPr>
        <w:textAlignment w:val="baseline"/>
        <w:rPr>
          <w:rFonts w:eastAsia="Calibri"/>
          <w:i/>
          <w:iCs/>
        </w:rPr>
      </w:pPr>
    </w:p>
    <w:p w14:paraId="428B7879" w14:textId="77777777" w:rsidR="0024769D" w:rsidRDefault="0024769D" w:rsidP="0024769D">
      <w:pPr>
        <w:rPr>
          <w:rFonts w:eastAsia="Calibri"/>
          <w:i/>
          <w:iCs/>
        </w:rPr>
      </w:pPr>
      <w:r w:rsidRPr="2A328A17">
        <w:rPr>
          <w:rFonts w:eastAsia="Calibri"/>
          <w:i/>
          <w:iCs/>
        </w:rPr>
        <w:t xml:space="preserve">Instructional Item </w:t>
      </w:r>
      <w:r>
        <w:rPr>
          <w:rFonts w:eastAsia="Calibri"/>
          <w:i/>
          <w:iCs/>
        </w:rPr>
        <w:t>4</w:t>
      </w:r>
    </w:p>
    <w:p w14:paraId="7B99A4BA" w14:textId="77777777" w:rsidR="0024769D" w:rsidRDefault="0024769D" w:rsidP="0024769D">
      <w:pPr>
        <w:rPr>
          <w:rFonts w:eastAsia="Calibri"/>
          <w:color w:val="333333"/>
        </w:rPr>
      </w:pPr>
      <w:r>
        <w:rPr>
          <w:rFonts w:eastAsia="Calibri"/>
          <w:color w:val="333333"/>
        </w:rPr>
        <w:t xml:space="preserve">     The clues below describe the 4 digits of a mystery number that contains the following digits: </w:t>
      </w:r>
    </w:p>
    <w:p w14:paraId="50516D8E" w14:textId="77777777" w:rsidR="0024769D" w:rsidRDefault="0024769D" w:rsidP="0024769D">
      <w:pPr>
        <w:rPr>
          <w:rFonts w:eastAsia="Calibri"/>
          <w:color w:val="333333"/>
        </w:rPr>
      </w:pPr>
      <w:r>
        <w:rPr>
          <w:rFonts w:eastAsia="Calibri"/>
          <w:color w:val="333333"/>
        </w:rPr>
        <w:t xml:space="preserve">     2, 5, 7, 9.</w:t>
      </w:r>
    </w:p>
    <w:p w14:paraId="5EE4AF56" w14:textId="77777777" w:rsidR="0024769D"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2 in 2, 376.</w:t>
      </w:r>
    </w:p>
    <w:p w14:paraId="06274C6A" w14:textId="77777777" w:rsidR="0024769D"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lastRenderedPageBreak/>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5 in 549.</w:t>
      </w:r>
    </w:p>
    <w:p w14:paraId="2CAB2DA4" w14:textId="77777777" w:rsidR="0024769D"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7 in 79,428.</w:t>
      </w:r>
    </w:p>
    <w:p w14:paraId="3E02A9B8" w14:textId="77777777" w:rsidR="0024769D" w:rsidRPr="0076176B" w:rsidRDefault="0024769D" w:rsidP="00050DA8">
      <w:pPr>
        <w:pStyle w:val="ListParagraph"/>
        <w:numPr>
          <w:ilvl w:val="0"/>
          <w:numId w:val="42"/>
        </w:numPr>
        <w:rPr>
          <w:rFonts w:eastAsia="Calibri" w:cs="Times New Roman"/>
          <w:color w:val="333333"/>
          <w:sz w:val="24"/>
          <w:szCs w:val="24"/>
        </w:rPr>
      </w:pPr>
      <w:r>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9 in 9,823.</w:t>
      </w:r>
    </w:p>
    <w:p w14:paraId="0735DA14" w14:textId="77777777" w:rsidR="0024769D" w:rsidRDefault="0024769D" w:rsidP="0024769D">
      <w:pPr>
        <w:textAlignment w:val="baseline"/>
        <w:rPr>
          <w:rFonts w:eastAsia="Calibri"/>
          <w:i/>
          <w:iCs/>
        </w:rPr>
      </w:pPr>
    </w:p>
    <w:p w14:paraId="37FBE9C3" w14:textId="77777777" w:rsidR="0024769D" w:rsidRPr="00AA0C4C" w:rsidRDefault="0024769D" w:rsidP="0024769D">
      <w:pPr>
        <w:textAlignment w:val="baseline"/>
      </w:pPr>
      <w:r w:rsidRPr="00AA0C4C">
        <w:rPr>
          <w:rFonts w:eastAsia="Calibri"/>
          <w:i/>
          <w:iCs/>
        </w:rPr>
        <w:t xml:space="preserve">Enrichment Item 1 </w:t>
      </w:r>
      <w:r w:rsidRPr="00AA0C4C">
        <w:rPr>
          <w:i/>
          <w:iCs/>
        </w:rPr>
        <w:t>(MTR.3.1)</w:t>
      </w:r>
    </w:p>
    <w:p w14:paraId="5643B608" w14:textId="77777777" w:rsidR="0024769D" w:rsidRPr="00AA0C4C" w:rsidRDefault="0024769D" w:rsidP="0024769D">
      <w:pPr>
        <w:ind w:left="360"/>
        <w:contextualSpacing/>
        <w:textAlignment w:val="baseline"/>
      </w:pPr>
      <w:r w:rsidRPr="00AA0C4C">
        <w:t>0.7 is 100 times as great as which decimal?</w:t>
      </w:r>
    </w:p>
    <w:p w14:paraId="7EAB22B9" w14:textId="77777777" w:rsidR="0024769D" w:rsidRPr="00AA0C4C" w:rsidRDefault="0024769D" w:rsidP="0024769D">
      <w:pPr>
        <w:ind w:left="840" w:hanging="90"/>
        <w:contextualSpacing/>
      </w:pPr>
      <w:r w:rsidRPr="00AA0C4C">
        <w:t>a.   0.1</w:t>
      </w:r>
    </w:p>
    <w:p w14:paraId="066020E6" w14:textId="77777777" w:rsidR="0024769D" w:rsidRPr="00AA0C4C" w:rsidRDefault="0024769D" w:rsidP="0024769D">
      <w:pPr>
        <w:ind w:left="840" w:hanging="90"/>
        <w:contextualSpacing/>
      </w:pPr>
      <w:r w:rsidRPr="00AA0C4C">
        <w:t>b.   0.7</w:t>
      </w:r>
    </w:p>
    <w:p w14:paraId="30DADD9D" w14:textId="77777777" w:rsidR="0024769D" w:rsidRPr="00AA0C4C" w:rsidRDefault="0024769D" w:rsidP="0024769D">
      <w:pPr>
        <w:ind w:left="840" w:hanging="90"/>
        <w:contextualSpacing/>
      </w:pPr>
      <w:r w:rsidRPr="00AA0C4C">
        <w:t>c.   0.001</w:t>
      </w:r>
    </w:p>
    <w:p w14:paraId="5774A381" w14:textId="77777777" w:rsidR="0024769D" w:rsidRPr="00AA0C4C" w:rsidRDefault="0024769D" w:rsidP="0024769D">
      <w:pPr>
        <w:ind w:left="840" w:hanging="90"/>
        <w:contextualSpacing/>
      </w:pPr>
      <w:r w:rsidRPr="00AA0C4C">
        <w:t>d.   0.007</w:t>
      </w:r>
    </w:p>
    <w:p w14:paraId="5017C48D" w14:textId="77777777" w:rsidR="00027713" w:rsidRPr="00BA02AF" w:rsidRDefault="00027713" w:rsidP="00027713">
      <w:pPr>
        <w:spacing w:after="0"/>
        <w:rPr>
          <w:rFonts w:eastAsia="Calibri" w:cs="Times New Roman"/>
          <w:color w:val="333333"/>
          <w:sz w:val="14"/>
          <w:szCs w:val="14"/>
        </w:rPr>
      </w:pPr>
    </w:p>
    <w:p w14:paraId="3ADC3EF2" w14:textId="77777777" w:rsidR="00027713" w:rsidRPr="00C0141B" w:rsidRDefault="00027713" w:rsidP="00027713">
      <w:pPr>
        <w:pStyle w:val="Style4"/>
      </w:pPr>
      <w:r w:rsidRPr="006B6BAE">
        <w:t>*The strategies, tasks and items included in the B1G-M are examples and should not be considered comprehensive.</w:t>
      </w:r>
    </w:p>
    <w:p w14:paraId="2E67AF12" w14:textId="77777777" w:rsidR="00027713" w:rsidRPr="006B6BAE" w:rsidRDefault="00027713" w:rsidP="00027713">
      <w:pPr>
        <w:spacing w:after="0" w:line="240" w:lineRule="auto"/>
        <w:rPr>
          <w:rFonts w:eastAsia="Times New Roman" w:cs="Times New Roman"/>
          <w:sz w:val="24"/>
          <w:szCs w:val="24"/>
        </w:rPr>
      </w:pPr>
    </w:p>
    <w:p w14:paraId="1D7DBE29" w14:textId="77777777" w:rsidR="005A6FAA" w:rsidRDefault="005A6FAA" w:rsidP="005A6FAA">
      <w:pPr>
        <w:widowControl w:val="0"/>
        <w:spacing w:after="0" w:line="240" w:lineRule="auto"/>
        <w:rPr>
          <w:rFonts w:eastAsia="Times New Roman" w:cs="Times New Roman"/>
          <w:bCs/>
          <w:color w:val="000000"/>
          <w:sz w:val="24"/>
          <w:szCs w:val="24"/>
        </w:rPr>
      </w:pPr>
      <w:bookmarkStart w:id="6" w:name="_MA.4.NSO.1.2"/>
      <w:bookmarkEnd w:id="6"/>
    </w:p>
    <w:p w14:paraId="0A1ADBF2" w14:textId="085AED19" w:rsidR="00BD1709" w:rsidRDefault="00BD1709" w:rsidP="00BD1709">
      <w:pPr>
        <w:pStyle w:val="Heading3"/>
      </w:pPr>
      <w:bookmarkStart w:id="7" w:name="_MA.4.NSO.1.5"/>
      <w:bookmarkEnd w:id="7"/>
      <w:r>
        <w:t>MA.</w:t>
      </w:r>
      <w:r w:rsidR="0069093D">
        <w:t>4</w:t>
      </w:r>
      <w:r w:rsidRPr="000D2D53">
        <w:t>.NSO.1.</w:t>
      </w:r>
      <w:r w:rsidR="000763E9">
        <w:t>5</w:t>
      </w:r>
    </w:p>
    <w:p w14:paraId="4374814B" w14:textId="77777777" w:rsidR="00BD1709" w:rsidRPr="000D2D53" w:rsidRDefault="00BD1709" w:rsidP="00BD1709">
      <w:pPr>
        <w:pStyle w:val="Heading3"/>
      </w:pPr>
    </w:p>
    <w:p w14:paraId="679104CB" w14:textId="54B39333" w:rsidR="00BD1709" w:rsidRPr="006B6BAE" w:rsidRDefault="00BD1709" w:rsidP="00BD1709">
      <w:pPr>
        <w:pStyle w:val="BlueHeading1"/>
      </w:pPr>
      <w:r w:rsidRPr="006B6BAE">
        <w:t>Benchmark</w:t>
      </w:r>
      <w:r w:rsidR="00A84A1F">
        <w:t xml:space="preserve"> (Grade 4)</w:t>
      </w:r>
    </w:p>
    <w:p w14:paraId="4171C4D3" w14:textId="34249EA0" w:rsidR="00BD1709" w:rsidRPr="000D2D53" w:rsidRDefault="00BD1709" w:rsidP="00BD1709">
      <w:pPr>
        <w:pStyle w:val="Style3"/>
      </w:pPr>
      <w:r>
        <w:t>MA.</w:t>
      </w:r>
      <w:r w:rsidR="0069093D">
        <w:t>4</w:t>
      </w:r>
      <w:r w:rsidRPr="000D2D53">
        <w:t>.NSO.1.</w:t>
      </w:r>
      <w:r w:rsidR="000763E9">
        <w:t>5</w:t>
      </w:r>
      <w:r w:rsidRPr="000D2D53">
        <w:t xml:space="preserve"> </w:t>
      </w:r>
      <w:r w:rsidRPr="000D2D53">
        <w:tab/>
      </w:r>
      <w:r w:rsidR="00E278C6" w:rsidRPr="00852276">
        <w:rPr>
          <w:color w:val="000000"/>
        </w:rPr>
        <w:t>Plot, order and compare decimals up to the hundredths.</w:t>
      </w:r>
    </w:p>
    <w:p w14:paraId="7FFD4666" w14:textId="3417845C" w:rsidR="005A6FAA" w:rsidRPr="00AE381A" w:rsidRDefault="00BD1709" w:rsidP="00AE381A">
      <w:pPr>
        <w:spacing w:after="0" w:line="240" w:lineRule="auto"/>
        <w:ind w:left="1620" w:hanging="909"/>
      </w:pPr>
      <w:r w:rsidRPr="000D2D53">
        <w:rPr>
          <w:i/>
          <w:iCs/>
        </w:rPr>
        <w:t>Example:</w:t>
      </w:r>
      <w:r w:rsidRPr="000D2D53">
        <w:t xml:space="preserve"> </w:t>
      </w:r>
      <w:r w:rsidR="00304DD5" w:rsidRPr="00852276">
        <w:rPr>
          <w:rFonts w:eastAsia="Calibri" w:cs="Times New Roman"/>
          <w:color w:val="000000"/>
          <w:szCs w:val="24"/>
        </w:rPr>
        <w:t>The numbers 3.2; 3.24 and 3.12 can be arranged in ascending order as 3.12; 3.2 and 3.24.</w:t>
      </w:r>
    </w:p>
    <w:p w14:paraId="3D8CEFDE" w14:textId="77777777" w:rsidR="0026024C" w:rsidRPr="00852276" w:rsidRDefault="0026024C" w:rsidP="0026024C">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62DADBE8" w14:textId="77777777" w:rsidR="0026024C" w:rsidRPr="00852276" w:rsidRDefault="0026024C" w:rsidP="0026024C">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01333F55" w14:textId="77777777" w:rsidR="0026024C" w:rsidRPr="00852276" w:rsidRDefault="0026024C" w:rsidP="0026024C">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2F2233AD" w14:textId="5726EBB8" w:rsidR="002A33FB" w:rsidRPr="00A76C1A" w:rsidRDefault="0026024C" w:rsidP="00A76C1A">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7F42B7AA" w14:textId="77777777" w:rsidR="0026024C" w:rsidRDefault="0026024C" w:rsidP="002A33FB">
      <w:pPr>
        <w:pStyle w:val="Normal11"/>
        <w:rPr>
          <w:sz w:val="24"/>
          <w:szCs w:val="24"/>
        </w:rPr>
      </w:pPr>
    </w:p>
    <w:p w14:paraId="2BF9E45A" w14:textId="08B1DAC9" w:rsidR="00A84A1F" w:rsidRPr="006B6BAE" w:rsidRDefault="00A84A1F" w:rsidP="00A84A1F">
      <w:pPr>
        <w:pStyle w:val="BlueHeading1"/>
      </w:pPr>
      <w:r w:rsidRPr="006B6BAE">
        <w:t>Benchmark</w:t>
      </w:r>
      <w:r>
        <w:t xml:space="preserve"> (Grade 5)</w:t>
      </w:r>
    </w:p>
    <w:p w14:paraId="2CBA21D8" w14:textId="6FBD4511" w:rsidR="00A84A1F" w:rsidRPr="000D2D53" w:rsidRDefault="00A84A1F" w:rsidP="00A84A1F">
      <w:pPr>
        <w:pStyle w:val="Style3"/>
      </w:pPr>
      <w:r>
        <w:t>MA.5</w:t>
      </w:r>
      <w:r w:rsidRPr="000D2D53">
        <w:t>.NSO.1.</w:t>
      </w:r>
      <w:r>
        <w:t>4</w:t>
      </w:r>
      <w:r w:rsidRPr="000D2D53">
        <w:t xml:space="preserve"> </w:t>
      </w:r>
      <w:r w:rsidRPr="000D2D53">
        <w:tab/>
      </w:r>
      <w:r w:rsidRPr="00852276">
        <w:rPr>
          <w:color w:val="000000"/>
        </w:rPr>
        <w:t xml:space="preserve">Plot, order and compare </w:t>
      </w:r>
      <w:r w:rsidR="00993B9A" w:rsidRPr="00AC571A">
        <w:rPr>
          <w:rStyle w:val="normaltextrun"/>
          <w:color w:val="000000"/>
          <w:shd w:val="clear" w:color="auto" w:fill="FFFFFF"/>
        </w:rPr>
        <w:t>multi-digit numbers with decimals up to the thousandths</w:t>
      </w:r>
      <w:r w:rsidRPr="00852276">
        <w:rPr>
          <w:color w:val="000000"/>
        </w:rPr>
        <w:t>.</w:t>
      </w:r>
    </w:p>
    <w:p w14:paraId="0EE64966" w14:textId="77777777" w:rsidR="00CE02B2" w:rsidRDefault="00A84A1F" w:rsidP="00CE02B2">
      <w:pPr>
        <w:spacing w:after="0"/>
        <w:ind w:left="930" w:hanging="219"/>
        <w:rPr>
          <w:rStyle w:val="normaltextrun"/>
          <w:color w:val="000000"/>
          <w:shd w:val="clear" w:color="auto" w:fill="FFFFFF"/>
        </w:rPr>
      </w:pPr>
      <w:r w:rsidRPr="000D2D53">
        <w:rPr>
          <w:i/>
          <w:iCs/>
        </w:rPr>
        <w:t>Example:</w:t>
      </w:r>
      <w:r w:rsidRPr="000D2D53">
        <w:t xml:space="preserve"> </w:t>
      </w:r>
      <w:r w:rsidR="00CE02B2" w:rsidRPr="00AC571A">
        <w:rPr>
          <w:rStyle w:val="normaltextrun"/>
          <w:color w:val="000000"/>
          <w:shd w:val="clear" w:color="auto" w:fill="FFFFFF"/>
        </w:rPr>
        <w:t>The numbers 4.891, 4.918 and 4.198 can be arranged in ascending order as 4.198, 4.891 and 4.918. </w:t>
      </w:r>
    </w:p>
    <w:p w14:paraId="7BB12A71" w14:textId="31C0A2EA" w:rsidR="00A84A1F" w:rsidRDefault="00CE02B2" w:rsidP="00CE02B2">
      <w:pPr>
        <w:spacing w:after="0"/>
        <w:ind w:left="930" w:hanging="219"/>
        <w:rPr>
          <w:rFonts w:eastAsia="Calibri" w:cs="Times New Roman"/>
          <w:color w:val="000000"/>
          <w:szCs w:val="24"/>
        </w:rPr>
      </w:pPr>
      <w:r w:rsidRPr="00AC571A">
        <w:rPr>
          <w:rFonts w:eastAsia="Calibri"/>
          <w:i/>
          <w:iCs/>
        </w:rPr>
        <w:t>Example:</w:t>
      </w:r>
      <w:r w:rsidRPr="00AC571A">
        <w:rPr>
          <w:rFonts w:eastAsia="Calibri"/>
          <w:i/>
        </w:rPr>
        <w:t xml:space="preserve"> </w:t>
      </w:r>
      <m:oMath>
        <m:r>
          <w:rPr>
            <w:rFonts w:ascii="Cambria Math" w:eastAsia="Calibri" w:hAnsi="Cambria Math"/>
          </w:rPr>
          <m:t>0.15&lt;0.2</m:t>
        </m:r>
      </m:oMath>
      <w:r w:rsidRPr="00AC571A">
        <w:rPr>
          <w:rFonts w:eastAsia="Calibri"/>
        </w:rPr>
        <w:t xml:space="preserve"> because </w:t>
      </w:r>
      <m:oMath>
        <m:r>
          <w:rPr>
            <w:rFonts w:ascii="Cambria Math" w:eastAsia="Calibri" w:hAnsi="Cambria Math"/>
          </w:rPr>
          <m:t>fifteen hundredths</m:t>
        </m:r>
      </m:oMath>
      <w:r w:rsidRPr="00AC571A">
        <w:rPr>
          <w:rFonts w:eastAsia="Calibri"/>
        </w:rPr>
        <w:t xml:space="preserve"> is less than </w:t>
      </w:r>
      <m:oMath>
        <m:r>
          <w:rPr>
            <w:rFonts w:ascii="Cambria Math" w:eastAsia="Calibri" w:hAnsi="Cambria Math"/>
          </w:rPr>
          <m:t>twenty hundredths</m:t>
        </m:r>
      </m:oMath>
      <w:r w:rsidRPr="00AC571A">
        <w:rPr>
          <w:rFonts w:eastAsia="Calibri"/>
        </w:rPr>
        <w:t xml:space="preserve">, which is the same as </w:t>
      </w:r>
      <m:oMath>
        <m:r>
          <w:rPr>
            <w:rFonts w:ascii="Cambria Math" w:eastAsia="Calibri" w:hAnsi="Cambria Math"/>
          </w:rPr>
          <m:t>two tenths</m:t>
        </m:r>
      </m:oMath>
      <w:r w:rsidRPr="00AC571A">
        <w:rPr>
          <w:rFonts w:eastAsia="Calibri"/>
        </w:rPr>
        <w:t>.</w:t>
      </w:r>
    </w:p>
    <w:p w14:paraId="3CB7BB30" w14:textId="77777777" w:rsidR="00CE02B2" w:rsidRPr="00AE381A" w:rsidRDefault="00CE02B2" w:rsidP="00CE02B2">
      <w:pPr>
        <w:spacing w:after="0"/>
      </w:pPr>
    </w:p>
    <w:p w14:paraId="56B61C1F" w14:textId="77777777" w:rsidR="00A84A1F" w:rsidRPr="00852276" w:rsidRDefault="00A84A1F" w:rsidP="00A84A1F">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2361C0D5" w14:textId="77777777" w:rsidR="00A84A1F" w:rsidRPr="00852276" w:rsidRDefault="00A84A1F" w:rsidP="00A84A1F">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782F709C" w14:textId="77777777" w:rsidR="00A84A1F" w:rsidRPr="00852276" w:rsidRDefault="00A84A1F" w:rsidP="00A84A1F">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4F000A94" w14:textId="77777777" w:rsidR="00A84A1F" w:rsidRPr="00A76C1A" w:rsidRDefault="00A84A1F" w:rsidP="00A84A1F">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29CF616D" w14:textId="77777777" w:rsidR="00A84A1F" w:rsidRDefault="00A84A1F"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6A69A9E2" w14:textId="77777777" w:rsidR="007378AF" w:rsidRPr="00AC571A" w:rsidRDefault="007378AF" w:rsidP="00050DA8">
      <w:pPr>
        <w:pStyle w:val="ListParagraph"/>
        <w:numPr>
          <w:ilvl w:val="0"/>
          <w:numId w:val="82"/>
        </w:numPr>
        <w:rPr>
          <w:rFonts w:cs="Times New Roman"/>
          <w:color w:val="000000"/>
          <w:sz w:val="24"/>
          <w:szCs w:val="24"/>
        </w:rPr>
      </w:pPr>
      <w:r>
        <w:rPr>
          <w:rFonts w:cs="Times New Roman"/>
          <w:color w:val="000000" w:themeColor="text1"/>
          <w:sz w:val="24"/>
          <w:szCs w:val="24"/>
        </w:rPr>
        <w:t>MA.4.NSO.2.6, MA.4.NSO.</w:t>
      </w:r>
      <w:r w:rsidRPr="00AC571A">
        <w:rPr>
          <w:rFonts w:cs="Times New Roman"/>
          <w:color w:val="000000" w:themeColor="text1"/>
          <w:sz w:val="24"/>
          <w:szCs w:val="24"/>
        </w:rPr>
        <w:t>2.7</w:t>
      </w:r>
    </w:p>
    <w:p w14:paraId="72A7215C" w14:textId="77777777" w:rsidR="007378AF" w:rsidRPr="00AC571A" w:rsidRDefault="007378AF"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t>MA.4.FR.1.2, MA.4.FR.</w:t>
      </w:r>
      <w:r w:rsidRPr="00AC571A">
        <w:rPr>
          <w:rFonts w:cs="Times New Roman"/>
          <w:color w:val="000000" w:themeColor="text1"/>
          <w:sz w:val="24"/>
          <w:szCs w:val="24"/>
        </w:rPr>
        <w:t>1.4</w:t>
      </w:r>
    </w:p>
    <w:p w14:paraId="10B7B398" w14:textId="77777777" w:rsidR="007378AF" w:rsidRPr="00AC571A" w:rsidRDefault="007378AF"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lastRenderedPageBreak/>
        <w:t>MA.4.DP.1.1, MA.4.DP.</w:t>
      </w:r>
      <w:r w:rsidRPr="00AC571A">
        <w:rPr>
          <w:rFonts w:cs="Times New Roman"/>
          <w:color w:val="000000" w:themeColor="text1"/>
          <w:sz w:val="24"/>
          <w:szCs w:val="24"/>
        </w:rPr>
        <w:t>1.3</w:t>
      </w:r>
    </w:p>
    <w:p w14:paraId="72719AB8" w14:textId="77777777" w:rsidR="007378AF" w:rsidRPr="00AC571A" w:rsidRDefault="007378AF" w:rsidP="00050DA8">
      <w:pPr>
        <w:pStyle w:val="ListParagraph"/>
        <w:numPr>
          <w:ilvl w:val="0"/>
          <w:numId w:val="82"/>
        </w:numPr>
        <w:contextualSpacing/>
        <w:rPr>
          <w:rFonts w:cs="Times New Roman"/>
          <w:color w:val="000000"/>
          <w:sz w:val="24"/>
          <w:szCs w:val="24"/>
        </w:rPr>
      </w:pPr>
      <w:r>
        <w:rPr>
          <w:rFonts w:cs="Times New Roman"/>
          <w:color w:val="000000" w:themeColor="text1"/>
          <w:sz w:val="24"/>
          <w:szCs w:val="24"/>
        </w:rPr>
        <w:t>MA.5.NSO.2.4, MA.5.NSO.</w:t>
      </w:r>
      <w:r w:rsidRPr="00AC571A">
        <w:rPr>
          <w:rFonts w:cs="Times New Roman"/>
          <w:color w:val="000000" w:themeColor="text1"/>
          <w:sz w:val="24"/>
          <w:szCs w:val="24"/>
        </w:rPr>
        <w:t>2.5</w:t>
      </w:r>
    </w:p>
    <w:p w14:paraId="0B497025" w14:textId="77777777" w:rsidR="007378AF" w:rsidRPr="00AA0C4C" w:rsidRDefault="007378AF" w:rsidP="00050DA8">
      <w:pPr>
        <w:pStyle w:val="ListParagraph"/>
        <w:numPr>
          <w:ilvl w:val="0"/>
          <w:numId w:val="82"/>
        </w:numPr>
        <w:contextualSpacing/>
        <w:rPr>
          <w:rFonts w:eastAsia="Calibri" w:cs="Times New Roman"/>
          <w:color w:val="000000"/>
          <w:sz w:val="24"/>
          <w:szCs w:val="24"/>
        </w:rPr>
      </w:pPr>
      <w:r w:rsidRPr="00AC571A">
        <w:rPr>
          <w:rFonts w:cs="Times New Roman"/>
          <w:color w:val="000000" w:themeColor="text1"/>
          <w:sz w:val="24"/>
          <w:szCs w:val="24"/>
        </w:rPr>
        <w:t>MA.5.AR.2.1</w:t>
      </w:r>
      <w:r>
        <w:rPr>
          <w:rFonts w:cs="Times New Roman"/>
          <w:color w:val="000000" w:themeColor="text1"/>
          <w:sz w:val="24"/>
          <w:szCs w:val="24"/>
        </w:rPr>
        <w:t>, MA.5.AR.2.2, MA.5.AR.</w:t>
      </w:r>
      <w:r w:rsidRPr="00AC571A">
        <w:rPr>
          <w:rFonts w:cs="Times New Roman"/>
          <w:color w:val="000000" w:themeColor="text1"/>
          <w:sz w:val="24"/>
          <w:szCs w:val="24"/>
        </w:rPr>
        <w:t>2.3</w:t>
      </w:r>
    </w:p>
    <w:p w14:paraId="73D9746A" w14:textId="6141605C" w:rsidR="002A33FB" w:rsidRPr="006B6BAE" w:rsidRDefault="002A33FB" w:rsidP="00257E79">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44F459D0" w14:textId="77777777" w:rsidR="00ED3728" w:rsidRPr="00216D13" w:rsidRDefault="00ED3728" w:rsidP="00216D13">
      <w:pPr>
        <w:ind w:left="360"/>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rsidTr="00F9188A">
        <w:trPr>
          <w:trHeight w:val="300"/>
        </w:trPr>
        <w:tc>
          <w:tcPr>
            <w:tcW w:w="2498" w:type="pct"/>
            <w:hideMark/>
          </w:tcPr>
          <w:p w14:paraId="02DEC0B6"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3B4CC" w14:textId="64DBEF62" w:rsidR="002A33FB" w:rsidRPr="00B66465" w:rsidRDefault="002A33FB" w:rsidP="004039D2">
            <w:pPr>
              <w:numPr>
                <w:ilvl w:val="0"/>
                <w:numId w:val="11"/>
              </w:numPr>
              <w:spacing w:after="0" w:line="240" w:lineRule="auto"/>
              <w:textAlignment w:val="baseline"/>
              <w:rPr>
                <w:rFonts w:cs="Times New Roman"/>
                <w:sz w:val="24"/>
                <w:szCs w:val="24"/>
              </w:rPr>
            </w:pPr>
            <w:r w:rsidRPr="009D1C06">
              <w:rPr>
                <w:rFonts w:eastAsia="Times New Roman" w:cs="Times New Roman"/>
                <w:sz w:val="24"/>
                <w:szCs w:val="24"/>
              </w:rPr>
              <w:t>MA</w:t>
            </w:r>
            <w:r w:rsidR="00F7247D" w:rsidRPr="00852276">
              <w:rPr>
                <w:rFonts w:eastAsia="Times New Roman" w:cs="Times New Roman"/>
                <w:color w:val="000000" w:themeColor="text1"/>
                <w:sz w:val="24"/>
                <w:szCs w:val="24"/>
              </w:rPr>
              <w:t>.3.NSO.1.3</w:t>
            </w:r>
          </w:p>
          <w:p w14:paraId="1EA41B38" w14:textId="17D615CB" w:rsidR="002A33FB" w:rsidRPr="006B6BAE" w:rsidRDefault="002A33FB" w:rsidP="00F9188A">
            <w:pPr>
              <w:widowControl w:val="0"/>
              <w:spacing w:after="0" w:line="240" w:lineRule="auto"/>
              <w:ind w:left="360"/>
              <w:textAlignment w:val="baseline"/>
              <w:rPr>
                <w:rFonts w:eastAsia="Times New Roman" w:cs="Times New Roman"/>
                <w:sz w:val="24"/>
                <w:szCs w:val="24"/>
              </w:rPr>
            </w:pPr>
          </w:p>
        </w:tc>
        <w:tc>
          <w:tcPr>
            <w:tcW w:w="2502" w:type="pct"/>
          </w:tcPr>
          <w:p w14:paraId="18B506E4"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ADDAF5" w14:textId="78EE66A0" w:rsidR="002A33FB" w:rsidRPr="006B6BAE" w:rsidRDefault="00E54CEF" w:rsidP="00F9188A">
            <w:pPr>
              <w:widowControl w:val="0"/>
              <w:spacing w:after="0" w:line="240" w:lineRule="auto"/>
              <w:ind w:left="720"/>
              <w:textAlignment w:val="baseline"/>
              <w:rPr>
                <w:rFonts w:eastAsia="Times New Roman" w:cs="Times New Roman"/>
                <w:sz w:val="24"/>
                <w:szCs w:val="24"/>
              </w:rPr>
            </w:pPr>
            <w:r w:rsidRPr="00D77AF4">
              <w:rPr>
                <w:rFonts w:eastAsia="Times New Roman" w:cs="Times New Roman"/>
                <w:sz w:val="24"/>
                <w:szCs w:val="24"/>
              </w:rPr>
              <w:t>MA.</w:t>
            </w:r>
            <w:r w:rsidR="00C345F1" w:rsidRPr="00852276">
              <w:rPr>
                <w:rFonts w:eastAsia="Times New Roman" w:cs="Times New Roman"/>
                <w:color w:val="000000" w:themeColor="text1"/>
                <w:sz w:val="24"/>
                <w:szCs w:val="24"/>
              </w:rPr>
              <w:t xml:space="preserve"> </w:t>
            </w:r>
            <w:r w:rsidR="007378AF">
              <w:rPr>
                <w:rFonts w:eastAsia="Times New Roman" w:cs="Times New Roman"/>
                <w:color w:val="000000" w:themeColor="text1"/>
                <w:sz w:val="24"/>
                <w:szCs w:val="24"/>
              </w:rPr>
              <w:t>6</w:t>
            </w:r>
            <w:r w:rsidR="00C345F1" w:rsidRPr="00852276">
              <w:rPr>
                <w:rFonts w:eastAsia="Times New Roman" w:cs="Times New Roman"/>
                <w:color w:val="000000" w:themeColor="text1"/>
                <w:sz w:val="24"/>
                <w:szCs w:val="24"/>
              </w:rPr>
              <w:t>.NSO.1.</w:t>
            </w:r>
            <w:r w:rsidR="007378AF">
              <w:rPr>
                <w:rFonts w:eastAsia="Times New Roman" w:cs="Times New Roman"/>
                <w:color w:val="000000" w:themeColor="text1"/>
                <w:sz w:val="24"/>
                <w:szCs w:val="24"/>
              </w:rPr>
              <w:t>1</w:t>
            </w:r>
          </w:p>
        </w:tc>
      </w:tr>
    </w:tbl>
    <w:p w14:paraId="1D0E3005" w14:textId="2EA178E7" w:rsidR="002A33FB" w:rsidRPr="006B6BAE" w:rsidRDefault="002A33FB" w:rsidP="002A33FB">
      <w:pPr>
        <w:pStyle w:val="BlueHeading1"/>
      </w:pPr>
      <w:r w:rsidRPr="006B6BAE">
        <w:t>Purpose and Instructional Strategies</w:t>
      </w:r>
    </w:p>
    <w:p w14:paraId="0A14F42A" w14:textId="77777777" w:rsidR="004D1E08" w:rsidRPr="00852276" w:rsidRDefault="004D1E08" w:rsidP="004D1E08">
      <w:pPr>
        <w:spacing w:after="0" w:line="240" w:lineRule="auto"/>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is for students to plot, order and compare decimals using place value. </w:t>
      </w:r>
      <w:r>
        <w:rPr>
          <w:rFonts w:eastAsia="Calibri" w:cs="Times New Roman"/>
          <w:color w:val="000000" w:themeColor="text1"/>
          <w:sz w:val="24"/>
          <w:szCs w:val="24"/>
        </w:rPr>
        <w:t>G</w:t>
      </w:r>
      <w:r w:rsidRPr="00852276">
        <w:rPr>
          <w:rFonts w:eastAsia="Calibri" w:cs="Times New Roman"/>
          <w:color w:val="000000" w:themeColor="text1"/>
          <w:sz w:val="24"/>
          <w:szCs w:val="24"/>
        </w:rPr>
        <w:t>rade 4 contains</w:t>
      </w:r>
      <w:r>
        <w:rPr>
          <w:rFonts w:eastAsia="Calibri" w:cs="Times New Roman"/>
          <w:color w:val="000000" w:themeColor="text1"/>
          <w:sz w:val="24"/>
          <w:szCs w:val="24"/>
        </w:rPr>
        <w:t xml:space="preserve"> the first work with decimals. </w:t>
      </w:r>
      <w:r w:rsidRPr="00852276">
        <w:rPr>
          <w:rFonts w:eastAsia="Calibri" w:cs="Times New Roman"/>
          <w:color w:val="000000" w:themeColor="text1"/>
          <w:sz w:val="24"/>
          <w:szCs w:val="24"/>
        </w:rPr>
        <w:t xml:space="preserve">During instruction make connections to decimal fractions (e.g.,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100</m:t>
            </m:r>
          </m:den>
        </m:f>
      </m:oMath>
      <w:r w:rsidRPr="00852276">
        <w:rPr>
          <w:rFonts w:eastAsia="Calibri" w:cs="Times New Roman"/>
          <w:color w:val="000000" w:themeColor="text1"/>
          <w:sz w:val="24"/>
          <w:szCs w:val="24"/>
        </w:rPr>
        <w:t>) (MA.4.FR.1.2).</w:t>
      </w:r>
    </w:p>
    <w:p w14:paraId="60E7ACC6" w14:textId="77777777" w:rsidR="004D1E08" w:rsidRPr="002C79BD" w:rsidRDefault="004D1E08" w:rsidP="00050DA8">
      <w:pPr>
        <w:pStyle w:val="ListParagraph"/>
        <w:numPr>
          <w:ilvl w:val="0"/>
          <w:numId w:val="43"/>
        </w:numPr>
        <w:rPr>
          <w:rFonts w:eastAsiaTheme="minorEastAsia" w:cs="Times New Roman"/>
          <w:color w:val="000000" w:themeColor="text1"/>
          <w:sz w:val="24"/>
          <w:szCs w:val="24"/>
        </w:rPr>
      </w:pPr>
      <w:r>
        <w:rPr>
          <w:rFonts w:eastAsiaTheme="minorEastAsia" w:cs="Times New Roman"/>
          <w:color w:val="000000" w:themeColor="text1"/>
          <w:sz w:val="24"/>
          <w:szCs w:val="24"/>
        </w:rPr>
        <w:t>During instruction, students should apply understanding of flexible representations from MA.4.NSO.1.2 to help them reason while plotting, ordering and comparing.</w:t>
      </w:r>
    </w:p>
    <w:p w14:paraId="32DC06A4" w14:textId="77777777" w:rsidR="004D1E08" w:rsidRPr="00852276" w:rsidRDefault="004D1E08" w:rsidP="00050DA8">
      <w:pPr>
        <w:pStyle w:val="ListParagraph"/>
        <w:numPr>
          <w:ilvl w:val="0"/>
          <w:numId w:val="43"/>
        </w:numPr>
        <w:rPr>
          <w:rFonts w:eastAsiaTheme="minorEastAsia" w:cs="Times New Roman"/>
          <w:color w:val="000000" w:themeColor="text1"/>
          <w:sz w:val="24"/>
          <w:szCs w:val="24"/>
        </w:rPr>
      </w:pPr>
      <w:r w:rsidRPr="00852276">
        <w:rPr>
          <w:rFonts w:eastAsia="Calibri" w:cs="Times New Roman"/>
          <w:color w:val="000000" w:themeColor="text1"/>
          <w:sz w:val="24"/>
          <w:szCs w:val="24"/>
        </w:rPr>
        <w:t>For instruction, teachers should show students how to represent these de</w:t>
      </w:r>
      <w:r>
        <w:rPr>
          <w:rFonts w:eastAsia="Calibri" w:cs="Times New Roman"/>
          <w:color w:val="000000" w:themeColor="text1"/>
          <w:sz w:val="24"/>
          <w:szCs w:val="24"/>
        </w:rPr>
        <w:t xml:space="preserve">cimals on scaled number lines. </w:t>
      </w:r>
      <w:r w:rsidRPr="00852276">
        <w:rPr>
          <w:rFonts w:eastAsia="Calibri" w:cs="Times New Roman"/>
          <w:color w:val="000000" w:themeColor="text1"/>
          <w:sz w:val="24"/>
          <w:szCs w:val="24"/>
        </w:rPr>
        <w:t>Students should use place value understanding to make comparisons.</w:t>
      </w:r>
    </w:p>
    <w:p w14:paraId="3DF78BD5" w14:textId="77777777" w:rsidR="004D1E08" w:rsidRPr="00852276" w:rsidRDefault="004D1E08" w:rsidP="00050DA8">
      <w:pPr>
        <w:pStyle w:val="ListParagraph"/>
        <w:numPr>
          <w:ilvl w:val="0"/>
          <w:numId w:val="43"/>
        </w:numPr>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learn that the names for decimals match their fraction equivalents (e.g., </w:t>
      </w:r>
      <m:oMath>
        <m:r>
          <w:rPr>
            <w:rFonts w:ascii="Cambria Math" w:eastAsiaTheme="minorEastAsia" w:hAnsi="Cambria Math" w:cs="Times New Roman"/>
            <w:color w:val="000000" w:themeColor="text1"/>
            <w:sz w:val="24"/>
            <w:szCs w:val="24"/>
          </w:rPr>
          <m:t>2 tenths</m:t>
        </m:r>
      </m:oMath>
      <w:r>
        <w:rPr>
          <w:rFonts w:eastAsiaTheme="minorEastAsia" w:cs="Times New Roman"/>
          <w:color w:val="000000" w:themeColor="text1"/>
          <w:sz w:val="24"/>
          <w:szCs w:val="24"/>
        </w:rPr>
        <w:t xml:space="preserve"> is equivalent to </w:t>
      </w:r>
      <m:oMath>
        <m:r>
          <w:rPr>
            <w:rFonts w:ascii="Cambria Math" w:eastAsiaTheme="minorEastAsia" w:hAnsi="Cambria Math" w:cs="Times New Roman"/>
            <w:color w:val="000000" w:themeColor="text1"/>
            <w:sz w:val="24"/>
            <w:szCs w:val="24"/>
          </w:rPr>
          <m:t>0.2</m:t>
        </m:r>
      </m:oMath>
      <w:r>
        <w:rPr>
          <w:rFonts w:eastAsiaTheme="minorEastAsia" w:cs="Times New Roman"/>
          <w:color w:val="000000" w:themeColor="text1"/>
          <w:sz w:val="24"/>
          <w:szCs w:val="24"/>
        </w:rPr>
        <w:t xml:space="preserve"> which is equivalent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10</m:t>
            </m:r>
          </m:den>
        </m:f>
      </m:oMath>
      <w:r w:rsidRPr="00852276">
        <w:rPr>
          <w:rFonts w:eastAsiaTheme="minorEastAsia" w:cs="Times New Roman"/>
          <w:color w:val="000000" w:themeColor="text1"/>
          <w:sz w:val="24"/>
          <w:szCs w:val="24"/>
        </w:rPr>
        <w:t>).</w:t>
      </w:r>
    </w:p>
    <w:p w14:paraId="5CBC4471" w14:textId="77777777" w:rsidR="004D1E08" w:rsidRPr="002C79BD" w:rsidRDefault="004D1E08" w:rsidP="00050DA8">
      <w:pPr>
        <w:pStyle w:val="ListParagraph"/>
        <w:numPr>
          <w:ilvl w:val="0"/>
          <w:numId w:val="43"/>
        </w:numPr>
        <w:textAlignment w:val="baseline"/>
        <w:rPr>
          <w:rFonts w:eastAsia="Calibri" w:cs="Times New Roman"/>
          <w:sz w:val="24"/>
          <w:szCs w:val="24"/>
        </w:rPr>
      </w:pPr>
      <w:r w:rsidRPr="00852276">
        <w:rPr>
          <w:rFonts w:eastAsia="Calibri" w:cs="Times New Roman"/>
          <w:color w:val="000000" w:themeColor="text1"/>
          <w:sz w:val="24"/>
          <w:szCs w:val="24"/>
        </w:rPr>
        <w:t xml:space="preserve">Students build area models (e.g., a </w:t>
      </w:r>
      <m:oMath>
        <m:r>
          <w:rPr>
            <w:rFonts w:ascii="Cambria Math" w:eastAsia="Calibri" w:hAnsi="Cambria Math" w:cs="Times New Roman"/>
            <w:color w:val="000000" w:themeColor="text1"/>
            <w:sz w:val="24"/>
            <w:szCs w:val="24"/>
          </w:rPr>
          <m:t>10×10</m:t>
        </m:r>
      </m:oMath>
      <w:r w:rsidRPr="00852276">
        <w:rPr>
          <w:rFonts w:eastAsia="Calibri" w:cs="Times New Roman"/>
          <w:color w:val="000000" w:themeColor="text1"/>
          <w:sz w:val="24"/>
          <w:szCs w:val="24"/>
        </w:rPr>
        <w:t xml:space="preserve"> grid) and other models to compare decimals.</w:t>
      </w:r>
    </w:p>
    <w:p w14:paraId="1D7DD5DE" w14:textId="3D9A89A1" w:rsidR="002A33FB" w:rsidRPr="00286618" w:rsidRDefault="004D1E08" w:rsidP="00050DA8">
      <w:pPr>
        <w:pStyle w:val="ListParagraph"/>
        <w:numPr>
          <w:ilvl w:val="0"/>
          <w:numId w:val="43"/>
        </w:numPr>
        <w:rPr>
          <w:rFonts w:eastAsia="Calibri" w:cs="Times New Roman"/>
          <w:sz w:val="24"/>
          <w:szCs w:val="24"/>
        </w:rPr>
      </w:pPr>
      <w:r w:rsidRPr="00286618">
        <w:rPr>
          <w:rFonts w:eastAsia="Calibri" w:cs="Times New Roman"/>
          <w:sz w:val="24"/>
          <w:szCs w:val="24"/>
        </w:rPr>
        <w:t xml:space="preserve">Instruction expects students to justify their arguments when plotting, comparing and ordering decimals </w:t>
      </w:r>
      <w:r w:rsidRPr="00286618">
        <w:rPr>
          <w:rFonts w:eastAsia="Calibri" w:cs="Times New Roman"/>
          <w:i/>
          <w:sz w:val="24"/>
          <w:szCs w:val="24"/>
        </w:rPr>
        <w:t>(MTR.4.1)</w:t>
      </w:r>
      <w:r w:rsidRPr="00286618">
        <w:rPr>
          <w:rFonts w:eastAsia="Calibri" w:cs="Times New Roman"/>
          <w:sz w:val="24"/>
          <w:szCs w:val="24"/>
        </w:rPr>
        <w:t>.</w:t>
      </w:r>
    </w:p>
    <w:p w14:paraId="041955DC" w14:textId="77777777" w:rsidR="004D1E08" w:rsidRDefault="004D1E08" w:rsidP="004D1E08">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0204AF54" w14:textId="77777777" w:rsidR="002837D5" w:rsidRPr="008D4B3A" w:rsidRDefault="002837D5" w:rsidP="00050DA8">
      <w:pPr>
        <w:pStyle w:val="ListParagraph"/>
        <w:numPr>
          <w:ilvl w:val="0"/>
          <w:numId w:val="44"/>
        </w:numPr>
        <w:rPr>
          <w:rFonts w:eastAsia="Times New Roman" w:cs="Times New Roman"/>
          <w:sz w:val="24"/>
          <w:szCs w:val="24"/>
        </w:rPr>
      </w:pPr>
      <w:r w:rsidRPr="00852276">
        <w:rPr>
          <w:rFonts w:eastAsia="Calibri" w:cs="Times New Roman"/>
          <w:color w:val="000000" w:themeColor="text1"/>
          <w:sz w:val="24"/>
          <w:szCs w:val="24"/>
        </w:rPr>
        <w:t xml:space="preserve">Students treat decimals as whole numbers when making comparison of two decimals. They think the longer the number, the greater the value. </w:t>
      </w:r>
      <w:r w:rsidRPr="73ED7087">
        <w:rPr>
          <w:rFonts w:eastAsia="Times New Roman" w:cs="Times New Roman"/>
          <w:sz w:val="24"/>
          <w:szCs w:val="24"/>
        </w:rPr>
        <w:t>Students may be confused when comparing numbers that have the same number of digits (but different values).</w:t>
      </w:r>
    </w:p>
    <w:p w14:paraId="08C6D9FF" w14:textId="77777777" w:rsidR="002837D5" w:rsidRPr="00915F29" w:rsidRDefault="002837D5" w:rsidP="00050DA8">
      <w:pPr>
        <w:pStyle w:val="ListParagraph"/>
        <w:numPr>
          <w:ilvl w:val="1"/>
          <w:numId w:val="44"/>
        </w:numPr>
        <w:rPr>
          <w:rFonts w:eastAsia="Times New Roman" w:cs="Times New Roman"/>
          <w:sz w:val="24"/>
          <w:szCs w:val="24"/>
        </w:rPr>
      </w:pPr>
      <w:r w:rsidRPr="00852276">
        <w:rPr>
          <w:rFonts w:eastAsia="Calibri" w:cs="Times New Roman"/>
          <w:color w:val="000000" w:themeColor="text1"/>
          <w:sz w:val="24"/>
          <w:szCs w:val="24"/>
        </w:rPr>
        <w:t>For example, they think that 0.04 is greater than 0.4.</w:t>
      </w:r>
    </w:p>
    <w:p w14:paraId="26A211D3" w14:textId="0A9B70A1" w:rsidR="00915F29" w:rsidRPr="00915F29" w:rsidRDefault="00915F29" w:rsidP="00050DA8">
      <w:pPr>
        <w:pStyle w:val="ListParagraph"/>
        <w:numPr>
          <w:ilvl w:val="0"/>
          <w:numId w:val="44"/>
        </w:numPr>
        <w:rPr>
          <w:rFonts w:eastAsia="Times New Roman" w:cs="Times New Roman"/>
          <w:sz w:val="24"/>
          <w:szCs w:val="24"/>
        </w:rPr>
      </w:pPr>
      <w:r w:rsidRPr="00915F29">
        <w:rPr>
          <w:sz w:val="24"/>
          <w:szCs w:val="24"/>
        </w:rPr>
        <w:t>Students may be confused whe</w:t>
      </w:r>
      <w:r w:rsidRPr="00915F29">
        <w:rPr>
          <w:color w:val="000000" w:themeColor="text1"/>
          <w:sz w:val="24"/>
          <w:szCs w:val="24"/>
        </w:rPr>
        <w:t>n comparing numbers that have the same digits (but different values)</w:t>
      </w:r>
      <w:r w:rsidR="004B19DB">
        <w:rPr>
          <w:color w:val="000000" w:themeColor="text1"/>
          <w:sz w:val="24"/>
          <w:szCs w:val="24"/>
        </w:rPr>
        <w:t>.</w:t>
      </w:r>
    </w:p>
    <w:p w14:paraId="4FA5D31F" w14:textId="77777777" w:rsidR="002837D5" w:rsidRDefault="002837D5" w:rsidP="00050DA8">
      <w:pPr>
        <w:numPr>
          <w:ilvl w:val="1"/>
          <w:numId w:val="44"/>
        </w:numPr>
        <w:spacing w:after="0" w:line="240" w:lineRule="auto"/>
        <w:textAlignment w:val="baseline"/>
        <w:rPr>
          <w:rFonts w:eastAsia="Times New Roman" w:cs="Times New Roman"/>
          <w:sz w:val="24"/>
          <w:szCs w:val="24"/>
        </w:rPr>
      </w:pPr>
      <w:r w:rsidRPr="008F2023">
        <w:rPr>
          <w:rFonts w:eastAsia="Times New Roman" w:cs="Times New Roman"/>
          <w:sz w:val="24"/>
          <w:szCs w:val="24"/>
        </w:rPr>
        <w:t>For example, when comparing 2.45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 is greater than 13.24 because the digit 2 is greater than the digit 1 (though they are actually comparing 2 and 10).</w:t>
      </w:r>
    </w:p>
    <w:p w14:paraId="27A121AC" w14:textId="77777777" w:rsidR="002837D5" w:rsidRPr="002C79BD" w:rsidRDefault="002837D5" w:rsidP="00050DA8">
      <w:pPr>
        <w:pStyle w:val="ListParagraph"/>
        <w:numPr>
          <w:ilvl w:val="0"/>
          <w:numId w:val="44"/>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many algorithms</w:t>
      </w:r>
      <w:r w:rsidRPr="00AC571A">
        <w:rPr>
          <w:rFonts w:cs="Times New Roman"/>
          <w:sz w:val="24"/>
          <w:szCs w:val="24"/>
        </w:rPr>
        <w:t xml:space="preserve"> add and subtract from right to left. Emphasize that the greatest place value is on the left, so they should compare from the </w:t>
      </w:r>
      <w:r>
        <w:rPr>
          <w:rFonts w:cs="Times New Roman"/>
          <w:sz w:val="24"/>
          <w:szCs w:val="24"/>
        </w:rPr>
        <w:t>greatest place value to the least.</w:t>
      </w:r>
      <w:r w:rsidRPr="00AC571A">
        <w:rPr>
          <w:rFonts w:cs="Times New Roman"/>
          <w:sz w:val="24"/>
          <w:szCs w:val="24"/>
        </w:rPr>
        <w:t xml:space="preserve"> Student</w:t>
      </w:r>
      <w:r>
        <w:rPr>
          <w:rFonts w:cs="Times New Roman"/>
          <w:sz w:val="24"/>
          <w:szCs w:val="24"/>
        </w:rPr>
        <w:t>s</w:t>
      </w:r>
      <w:r w:rsidRPr="00AC571A">
        <w:rPr>
          <w:rFonts w:cs="Times New Roman"/>
          <w:sz w:val="24"/>
          <w:szCs w:val="24"/>
        </w:rPr>
        <w:t xml:space="preserve"> may find it helpful to model the numbers using base-10 blocks or a place-value chart to visualize decimal place comparisons.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95D656D" w14:textId="77777777" w:rsidR="00550A3B" w:rsidRPr="00630426" w:rsidRDefault="00550A3B" w:rsidP="004039D2">
      <w:pPr>
        <w:pStyle w:val="ListParagraph"/>
        <w:widowControl/>
        <w:numPr>
          <w:ilvl w:val="0"/>
          <w:numId w:val="14"/>
        </w:numPr>
        <w:contextualSpacing/>
        <w:rPr>
          <w:rFonts w:eastAsia="Times New Roman" w:cs="Times New Roman"/>
          <w:sz w:val="24"/>
          <w:szCs w:val="24"/>
        </w:rPr>
      </w:pPr>
      <w:r w:rsidRPr="00630426">
        <w:rPr>
          <w:rFonts w:eastAsia="Times New Roman" w:cs="Times New Roman"/>
          <w:sz w:val="24"/>
          <w:szCs w:val="24"/>
        </w:rPr>
        <w:t>Instruction includes the use of place value understanding, decimal fractions and decimal grids to compare decimals.</w:t>
      </w:r>
    </w:p>
    <w:p w14:paraId="6F08FA82" w14:textId="77777777" w:rsidR="00550A3B" w:rsidRPr="002318C5"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0.14 and 0.2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The teacher </w:t>
      </w:r>
      <w:r w:rsidRPr="00630426">
        <w:rPr>
          <w:rFonts w:eastAsia="Times New Roman" w:cs="Times New Roman"/>
          <w:sz w:val="24"/>
          <w:szCs w:val="24"/>
        </w:rPr>
        <w:lastRenderedPageBreak/>
        <w:t xml:space="preserve">explains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 xml:space="preserve">100 </m:t>
            </m:r>
          </m:den>
        </m:f>
      </m:oMath>
      <w:r w:rsidRPr="00630426">
        <w:rPr>
          <w:rFonts w:eastAsia="Times New Roman" w:cs="Times New Roman"/>
          <w:sz w:val="24"/>
          <w:szCs w:val="24"/>
        </w:rPr>
        <w:t xml:space="preserve"> because if </w:t>
      </w:r>
      <w:r w:rsidRPr="0089506C">
        <w:rPr>
          <w:rFonts w:eastAsia="Times New Roman" w:cs="Times New Roman"/>
          <w:sz w:val="24"/>
          <w:szCs w:val="24"/>
        </w:rPr>
        <w:t xml:space="preserve">we 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89506C">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Pr>
          <w:rFonts w:eastAsia="Times New Roman" w:cs="Times New Roman"/>
          <w:sz w:val="24"/>
          <w:szCs w:val="24"/>
        </w:rPr>
        <w:t>.</w:t>
      </w:r>
      <w:r w:rsidRPr="0089506C">
        <w:rPr>
          <w:rFonts w:eastAsia="Times New Roman" w:cs="Times New Roman"/>
          <w:sz w:val="24"/>
          <w:szCs w:val="24"/>
        </w:rPr>
        <w:t xml:space="preserve"> </w:t>
      </w:r>
      <w:r w:rsidRPr="002318C5">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&lt;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2318C5">
        <w:rPr>
          <w:rFonts w:eastAsia="Times New Roman" w:cs="Times New Roman"/>
          <w:sz w:val="24"/>
          <w:szCs w:val="24"/>
        </w:rPr>
        <w:t xml:space="preserve"> , so </w:t>
      </w:r>
      <m:oMath>
        <m:r>
          <w:rPr>
            <w:rFonts w:ascii="Cambria Math" w:eastAsia="Times New Roman" w:hAnsi="Cambria Math" w:cs="Times New Roman"/>
            <w:sz w:val="24"/>
            <w:szCs w:val="24"/>
          </w:rPr>
          <m:t>0.14&lt;0.2</m:t>
        </m:r>
      </m:oMath>
      <w:r w:rsidRPr="002318C5">
        <w:rPr>
          <w:rFonts w:eastAsia="Times New Roman" w:cs="Times New Roman"/>
          <w:sz w:val="24"/>
          <w:szCs w:val="24"/>
        </w:rPr>
        <w:t>.</w:t>
      </w:r>
    </w:p>
    <w:p w14:paraId="467F4D5B" w14:textId="77777777" w:rsidR="00550A3B" w:rsidRPr="00630426"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use place value understanding and a place value chart to compare 0.14 and 0.2. The teacher explains that when comparing decimals, we start with the digit to the far left because we want to compare the greatest place values first. Both values have a 0 in the ones place, so we will move to the tenths place. One tenth is less than two tenths, so </w:t>
      </w:r>
      <m:oMath>
        <m:r>
          <w:rPr>
            <w:rFonts w:ascii="Cambria Math" w:eastAsia="Times New Roman" w:hAnsi="Cambria Math" w:cs="Times New Roman"/>
            <w:sz w:val="24"/>
            <w:szCs w:val="24"/>
          </w:rPr>
          <m:t>0.14&lt;0.2</m:t>
        </m:r>
      </m:oMath>
      <w:r w:rsidRPr="00630426">
        <w:rPr>
          <w:rFonts w:eastAsia="Times New Roman" w:cs="Times New Roman"/>
          <w:sz w:val="24"/>
          <w:szCs w:val="24"/>
        </w:rPr>
        <w:t>.</w:t>
      </w:r>
    </w:p>
    <w:p w14:paraId="3BBA919D" w14:textId="1C8489D2" w:rsidR="002A33FB" w:rsidRDefault="00BC0864" w:rsidP="00C56544">
      <w:pPr>
        <w:widowControl w:val="0"/>
        <w:spacing w:after="0" w:line="240" w:lineRule="auto"/>
        <w:jc w:val="center"/>
        <w:rPr>
          <w:rFonts w:eastAsia="Times New Roman" w:cs="Times New Roman"/>
          <w:bCs/>
          <w:color w:val="000000"/>
          <w:sz w:val="24"/>
          <w:szCs w:val="24"/>
        </w:rPr>
      </w:pPr>
      <w:r w:rsidRPr="005010CE">
        <w:rPr>
          <w:rFonts w:eastAsia="Times New Roman" w:cs="Times New Roman"/>
          <w:b/>
          <w:bCs/>
          <w:noProof/>
          <w:sz w:val="24"/>
          <w:szCs w:val="24"/>
        </w:rPr>
        <w:drawing>
          <wp:inline distT="0" distB="0" distL="0" distR="0" wp14:anchorId="6650B739" wp14:editId="1B6C39DB">
            <wp:extent cx="2705478" cy="857370"/>
            <wp:effectExtent l="0" t="0" r="0" b="0"/>
            <wp:docPr id="532930707" name="Picture 532930707"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7" name="Picture 532930707" descr="Place value chart."/>
                    <pic:cNvPicPr/>
                  </pic:nvPicPr>
                  <pic:blipFill>
                    <a:blip r:embed="rId19"/>
                    <a:stretch>
                      <a:fillRect/>
                    </a:stretch>
                  </pic:blipFill>
                  <pic:spPr>
                    <a:xfrm>
                      <a:off x="0" y="0"/>
                      <a:ext cx="2705478" cy="857370"/>
                    </a:xfrm>
                    <a:prstGeom prst="rect">
                      <a:avLst/>
                    </a:prstGeom>
                  </pic:spPr>
                </pic:pic>
              </a:graphicData>
            </a:graphic>
          </wp:inline>
        </w:drawing>
      </w:r>
    </w:p>
    <w:p w14:paraId="1666097C"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and</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The teacher then explains to students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 xml:space="preserve">100 </m:t>
            </m:r>
          </m:den>
        </m:f>
      </m:oMath>
      <w:r>
        <w:rPr>
          <w:rFonts w:eastAsia="Times New Roman" w:cs="Times New Roman"/>
          <w:sz w:val="24"/>
          <w:szCs w:val="24"/>
        </w:rPr>
        <w:t>, because if we</w:t>
      </w:r>
      <w:r w:rsidRPr="002318C5">
        <w:rPr>
          <w:rFonts w:eastAsia="Times New Roman" w:cs="Times New Roman"/>
          <w:color w:val="FF0000"/>
          <w:sz w:val="24"/>
          <w:szCs w:val="24"/>
          <w:highlight w:val="yellow"/>
        </w:rPr>
        <w:t xml:space="preserve"> </w:t>
      </w:r>
      <w:r w:rsidRPr="007B432B">
        <w:rPr>
          <w:rFonts w:eastAsia="Times New Roman" w:cs="Times New Roman"/>
          <w:sz w:val="24"/>
          <w:szCs w:val="24"/>
        </w:rPr>
        <w:t xml:space="preserve">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7B432B">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oMath>
      <w:r w:rsidRPr="000A579C">
        <w:rPr>
          <w:rFonts w:eastAsia="Times New Roman" w:cs="Times New Roman"/>
          <w:sz w:val="24"/>
          <w:szCs w:val="24"/>
        </w:rPr>
        <w:t xml:space="preserve">. </w:t>
      </w:r>
      <w:r w:rsidRPr="00630426">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Pr>
          <w:rFonts w:eastAsia="Times New Roman" w:cs="Times New Roman"/>
          <w:sz w:val="24"/>
          <w:szCs w:val="24"/>
        </w:rPr>
        <w:t xml:space="preserve">, so </w:t>
      </w:r>
      <m:oMath>
        <m:r>
          <w:rPr>
            <w:rFonts w:ascii="Cambria Math" w:eastAsia="Times New Roman" w:hAnsi="Cambria Math" w:cs="Times New Roman"/>
            <w:sz w:val="24"/>
            <w:szCs w:val="24"/>
          </w:rPr>
          <m:t>0.3&gt;0.03</m:t>
        </m:r>
      </m:oMath>
      <w:r w:rsidRPr="00630426">
        <w:rPr>
          <w:rFonts w:eastAsia="Times New Roman" w:cs="Times New Roman"/>
          <w:sz w:val="24"/>
          <w:szCs w:val="24"/>
        </w:rPr>
        <w:t>.</w:t>
      </w:r>
    </w:p>
    <w:p w14:paraId="63868BB9"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For example, students compare 0.3 and 0.03 using decimal grids, representing each value and explain that 0.3 covers a greater are of the decimal grid than 0.03, so 0.3 is greater than 0.03.</w:t>
      </w:r>
    </w:p>
    <w:p w14:paraId="2D457209" w14:textId="5D18127D" w:rsidR="002A33FB" w:rsidRDefault="007117FC" w:rsidP="00823EBD">
      <w:pPr>
        <w:widowControl w:val="0"/>
        <w:spacing w:after="0" w:line="240" w:lineRule="auto"/>
        <w:jc w:val="center"/>
        <w:rPr>
          <w:rFonts w:eastAsia="Times New Roman" w:cs="Times New Roman"/>
          <w:bCs/>
          <w:color w:val="000000"/>
          <w:sz w:val="24"/>
          <w:szCs w:val="24"/>
        </w:rPr>
      </w:pPr>
      <w:r w:rsidRPr="00630426">
        <w:rPr>
          <w:noProof/>
        </w:rPr>
        <w:drawing>
          <wp:inline distT="0" distB="0" distL="0" distR="0" wp14:anchorId="7F8A1C2C" wp14:editId="1E272762">
            <wp:extent cx="2332298" cy="1094518"/>
            <wp:effectExtent l="0" t="0" r="0" b="0"/>
            <wp:docPr id="330036267" name="Picture 330036267" descr="Decim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7" name="Picture 330036267" descr="Decimal grids."/>
                    <pic:cNvPicPr/>
                  </pic:nvPicPr>
                  <pic:blipFill>
                    <a:blip r:embed="rId20"/>
                    <a:stretch>
                      <a:fillRect/>
                    </a:stretch>
                  </pic:blipFill>
                  <pic:spPr>
                    <a:xfrm>
                      <a:off x="0" y="0"/>
                      <a:ext cx="2345221" cy="1100583"/>
                    </a:xfrm>
                    <a:prstGeom prst="rect">
                      <a:avLst/>
                    </a:prstGeom>
                  </pic:spPr>
                </pic:pic>
              </a:graphicData>
            </a:graphic>
          </wp:inline>
        </w:drawing>
      </w:r>
    </w:p>
    <w:p w14:paraId="5A93E96A" w14:textId="77777777" w:rsidR="00F927B6" w:rsidRPr="00AC571A" w:rsidRDefault="00F927B6" w:rsidP="00F927B6">
      <w:pPr>
        <w:numPr>
          <w:ilvl w:val="0"/>
          <w:numId w:val="14"/>
        </w:numPr>
        <w:spacing w:after="0" w:line="240" w:lineRule="auto"/>
      </w:pPr>
      <w:r w:rsidRPr="00AC571A">
        <w:t>Instruction includes the use of place value charts, number lines and relational symbols to compare numbers to the thousandths that have the same amount of digits but different values. It is imperative for students to develop a conceptual understanding of rounding, such as what the benchmarks are, using place value understanding to round numbers without instruction of mnemonics, rhymes or songs.</w:t>
      </w:r>
    </w:p>
    <w:p w14:paraId="56382F29" w14:textId="4710F17E" w:rsidR="00E90949" w:rsidRDefault="00F927B6" w:rsidP="00050DA8">
      <w:pPr>
        <w:pStyle w:val="ListParagraph"/>
        <w:numPr>
          <w:ilvl w:val="1"/>
          <w:numId w:val="86"/>
        </w:numPr>
      </w:pPr>
      <w:r w:rsidRPr="00AC571A">
        <w:t xml:space="preserve">For example, when comparing 7.468 and 23.15, students record 7.468 and 23.15 in a place value chart. The teacher asks students to compare these numbers, beginning with the greatest place value and explains that the number 23.15 has 2 </w:t>
      </w:r>
      <w:r w:rsidRPr="00F927B6">
        <w:rPr>
          <w:i/>
          <w:iCs/>
        </w:rPr>
        <w:t xml:space="preserve">tens </w:t>
      </w:r>
      <w:r w:rsidRPr="00AC571A">
        <w:t xml:space="preserve">and the number 7.468 does not have any </w:t>
      </w:r>
      <w:r w:rsidRPr="00F927B6">
        <w:rPr>
          <w:i/>
          <w:iCs/>
        </w:rPr>
        <w:t xml:space="preserve">tens </w:t>
      </w:r>
      <w:r w:rsidRPr="00AC571A">
        <w:t>so</w:t>
      </w:r>
      <m:oMath>
        <m:r>
          <w:rPr>
            <w:rFonts w:ascii="Cambria Math" w:hAnsi="Cambria Math"/>
          </w:rPr>
          <m:t xml:space="preserve"> 7.468 &lt;23.15</m:t>
        </m:r>
      </m:oMath>
      <w:r w:rsidRPr="00AC571A">
        <w:t xml:space="preserve"> and </w:t>
      </w:r>
      <m:oMath>
        <m:r>
          <w:rPr>
            <w:rFonts w:ascii="Cambria Math" w:hAnsi="Cambria Math"/>
          </w:rPr>
          <m:t>23.15&gt;7.468</m:t>
        </m:r>
      </m:oMath>
      <w:r w:rsidRPr="00AC571A">
        <w:t xml:space="preserve"> even though both numbers have the same amount of digits. Also, students plot 7.468 and 23.15 on a number line to compare the magnitude of the numbers</w:t>
      </w:r>
      <w:r>
        <w:t>.</w:t>
      </w:r>
    </w:p>
    <w:p w14:paraId="48822263" w14:textId="225DCB27" w:rsidR="00F927B6" w:rsidRDefault="00E53858" w:rsidP="00052831">
      <w:pPr>
        <w:widowControl w:val="0"/>
        <w:spacing w:after="0" w:line="240" w:lineRule="auto"/>
        <w:jc w:val="center"/>
      </w:pPr>
      <w:r w:rsidRPr="00E53858">
        <w:rPr>
          <w:noProof/>
        </w:rPr>
        <w:drawing>
          <wp:inline distT="0" distB="0" distL="0" distR="0" wp14:anchorId="03476A1E" wp14:editId="73778C68">
            <wp:extent cx="4772691" cy="1181265"/>
            <wp:effectExtent l="0" t="0" r="0" b="0"/>
            <wp:docPr id="971229822" name="Picture 1" descr="Place value chart for example above and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29822" name="Picture 1" descr="Place value chart for example above and number line."/>
                    <pic:cNvPicPr/>
                  </pic:nvPicPr>
                  <pic:blipFill>
                    <a:blip r:embed="rId21"/>
                    <a:stretch>
                      <a:fillRect/>
                    </a:stretch>
                  </pic:blipFill>
                  <pic:spPr>
                    <a:xfrm>
                      <a:off x="0" y="0"/>
                      <a:ext cx="4772691" cy="1181265"/>
                    </a:xfrm>
                    <a:prstGeom prst="rect">
                      <a:avLst/>
                    </a:prstGeom>
                  </pic:spPr>
                </pic:pic>
              </a:graphicData>
            </a:graphic>
          </wp:inline>
        </w:drawing>
      </w:r>
    </w:p>
    <w:p w14:paraId="71B41BE6" w14:textId="380B8060" w:rsidR="00F927B6" w:rsidRPr="00AD2C50" w:rsidRDefault="00F216A6" w:rsidP="00050DA8">
      <w:pPr>
        <w:pStyle w:val="ListParagraph"/>
        <w:numPr>
          <w:ilvl w:val="1"/>
          <w:numId w:val="86"/>
        </w:numPr>
        <w:rPr>
          <w:rFonts w:eastAsia="Times New Roman" w:cs="Times New Roman"/>
          <w:bCs/>
          <w:color w:val="000000"/>
          <w:sz w:val="24"/>
          <w:szCs w:val="24"/>
        </w:rPr>
      </w:pPr>
      <w:r w:rsidRPr="00AC571A">
        <w:t xml:space="preserve">For example, when comparing 12.3 and 9.57 students record 12.3 and 9.57 in a place </w:t>
      </w:r>
      <w:r w:rsidRPr="00AC571A">
        <w:lastRenderedPageBreak/>
        <w:t xml:space="preserve">value chart. The teacher asks students to compare these numbers, beginning with the greatest place value while explaining that the number 12.3 has one </w:t>
      </w:r>
      <w:r w:rsidRPr="00AC571A">
        <w:rPr>
          <w:i/>
          <w:iCs/>
        </w:rPr>
        <w:t xml:space="preserve">ten </w:t>
      </w:r>
      <w:r w:rsidRPr="00AC571A">
        <w:t xml:space="preserve">and the number 9.57 does not have any </w:t>
      </w:r>
      <w:r w:rsidRPr="00AC571A">
        <w:rPr>
          <w:i/>
          <w:iCs/>
        </w:rPr>
        <w:t xml:space="preserve">tens </w:t>
      </w:r>
      <w:r w:rsidRPr="00AC571A">
        <w:t>so</w:t>
      </w:r>
      <m:oMath>
        <m:r>
          <w:rPr>
            <w:rFonts w:ascii="Cambria Math" w:hAnsi="Cambria Math"/>
          </w:rPr>
          <m:t xml:space="preserve"> 9.57 &lt;12.3</m:t>
        </m:r>
      </m:oMath>
      <w:r w:rsidRPr="00AC571A">
        <w:t xml:space="preserve"> and </w:t>
      </w:r>
      <m:oMath>
        <m:r>
          <w:rPr>
            <w:rFonts w:ascii="Cambria Math" w:hAnsi="Cambria Math"/>
          </w:rPr>
          <m:t>12.3&gt;9.57</m:t>
        </m:r>
      </m:oMath>
      <w:r w:rsidRPr="00AC571A">
        <w:t xml:space="preserve"> even though both numbers have the same </w:t>
      </w:r>
      <w:r w:rsidR="00AD2C50" w:rsidRPr="00AC571A">
        <w:t>number</w:t>
      </w:r>
      <w:r w:rsidRPr="00AC571A">
        <w:t xml:space="preserve"> of digits. Also, students plot 12.3 and 9.57 on a number line to compare the magnitude of the numbers</w:t>
      </w:r>
      <w:r w:rsidR="00AD2C50">
        <w:t>.</w:t>
      </w:r>
    </w:p>
    <w:p w14:paraId="687D5542" w14:textId="77777777" w:rsidR="00C964A6" w:rsidRPr="00AC571A" w:rsidRDefault="00C964A6" w:rsidP="00C964A6">
      <w:pPr>
        <w:pStyle w:val="ListParagraph"/>
        <w:ind w:left="720"/>
      </w:pPr>
    </w:p>
    <w:p w14:paraId="348D0546" w14:textId="24E7A012" w:rsidR="00C964A6" w:rsidRDefault="00C026ED" w:rsidP="00052831">
      <w:pPr>
        <w:pStyle w:val="ListParagraph"/>
        <w:ind w:left="720"/>
        <w:jc w:val="center"/>
        <w:textAlignment w:val="baseline"/>
        <w:rPr>
          <w:b/>
          <w:bCs/>
        </w:rPr>
      </w:pPr>
      <w:r w:rsidRPr="00C026ED">
        <w:rPr>
          <w:b/>
          <w:bCs/>
          <w:noProof/>
        </w:rPr>
        <w:drawing>
          <wp:inline distT="0" distB="0" distL="0" distR="0" wp14:anchorId="64F49A18" wp14:editId="4B9495C0">
            <wp:extent cx="4546121" cy="820176"/>
            <wp:effectExtent l="0" t="0" r="6985" b="0"/>
            <wp:docPr id="814755312"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55312" name="Picture 1" descr="Place value chart"/>
                    <pic:cNvPicPr/>
                  </pic:nvPicPr>
                  <pic:blipFill>
                    <a:blip r:embed="rId22"/>
                    <a:stretch>
                      <a:fillRect/>
                    </a:stretch>
                  </pic:blipFill>
                  <pic:spPr>
                    <a:xfrm>
                      <a:off x="0" y="0"/>
                      <a:ext cx="4567532" cy="824039"/>
                    </a:xfrm>
                    <a:prstGeom prst="rect">
                      <a:avLst/>
                    </a:prstGeom>
                  </pic:spPr>
                </pic:pic>
              </a:graphicData>
            </a:graphic>
          </wp:inline>
        </w:drawing>
      </w:r>
    </w:p>
    <w:p w14:paraId="758D3311" w14:textId="77777777" w:rsidR="00C964A6" w:rsidRPr="00C964A6" w:rsidRDefault="00C964A6" w:rsidP="00C964A6">
      <w:pPr>
        <w:pStyle w:val="ListParagraph"/>
        <w:ind w:left="720"/>
        <w:textAlignment w:val="baseline"/>
        <w:rPr>
          <w:b/>
          <w:bCs/>
        </w:rPr>
      </w:pPr>
    </w:p>
    <w:p w14:paraId="211015C3" w14:textId="77777777" w:rsidR="00C964A6" w:rsidRPr="00C964A6" w:rsidRDefault="00C964A6" w:rsidP="00052831">
      <w:pPr>
        <w:pStyle w:val="ListParagraph"/>
        <w:ind w:left="720"/>
        <w:jc w:val="center"/>
        <w:textAlignment w:val="baseline"/>
        <w:rPr>
          <w:b/>
          <w:bCs/>
        </w:rPr>
      </w:pPr>
      <w:r w:rsidRPr="00AC571A">
        <w:rPr>
          <w:noProof/>
        </w:rPr>
        <w:drawing>
          <wp:inline distT="0" distB="0" distL="0" distR="0" wp14:anchorId="61D72734" wp14:editId="760CFEFD">
            <wp:extent cx="4085112" cy="512740"/>
            <wp:effectExtent l="0" t="0" r="0" b="1905"/>
            <wp:docPr id="198" name="Picture 198"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Number line"/>
                    <pic:cNvPicPr/>
                  </pic:nvPicPr>
                  <pic:blipFill>
                    <a:blip r:embed="rId23"/>
                    <a:stretch>
                      <a:fillRect/>
                    </a:stretch>
                  </pic:blipFill>
                  <pic:spPr>
                    <a:xfrm>
                      <a:off x="0" y="0"/>
                      <a:ext cx="4102993" cy="514984"/>
                    </a:xfrm>
                    <a:prstGeom prst="rect">
                      <a:avLst/>
                    </a:prstGeom>
                  </pic:spPr>
                </pic:pic>
              </a:graphicData>
            </a:graphic>
          </wp:inline>
        </w:drawing>
      </w:r>
    </w:p>
    <w:p w14:paraId="7AAB0A9C" w14:textId="77777777" w:rsidR="00AD2C50" w:rsidRPr="00C964A6" w:rsidRDefault="00AD2C50" w:rsidP="00C964A6">
      <w:pPr>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01B115E7" w14:textId="77777777" w:rsidR="0002785A" w:rsidRPr="00852276" w:rsidRDefault="0002785A" w:rsidP="0002785A">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01A1E104" w14:textId="77777777" w:rsidR="0002785A" w:rsidRPr="00FB6C17" w:rsidRDefault="0002785A" w:rsidP="0002785A">
      <w:pPr>
        <w:spacing w:after="0" w:line="240" w:lineRule="auto"/>
        <w:ind w:left="360"/>
        <w:textAlignment w:val="baseline"/>
        <w:rPr>
          <w:rFonts w:eastAsiaTheme="minorEastAsia" w:cs="Times New Roman"/>
          <w:color w:val="000000" w:themeColor="text1"/>
          <w:sz w:val="24"/>
          <w:szCs w:val="24"/>
        </w:rPr>
      </w:pPr>
      <w:r w:rsidRPr="00FB6C17">
        <w:rPr>
          <w:rFonts w:eastAsiaTheme="minorEastAsia" w:cs="Times New Roman"/>
          <w:color w:val="000000" w:themeColor="text1"/>
          <w:sz w:val="24"/>
          <w:szCs w:val="24"/>
        </w:rPr>
        <w:t>Use relational symbols to fill in the blanks to compare the numbers. </w:t>
      </w:r>
    </w:p>
    <w:p w14:paraId="3A41FC5F" w14:textId="77777777" w:rsidR="0002785A" w:rsidRPr="00FB6C17" w:rsidRDefault="0002785A" w:rsidP="00050DA8">
      <w:pPr>
        <w:pStyle w:val="ListParagraph"/>
        <w:numPr>
          <w:ilvl w:val="0"/>
          <w:numId w:val="45"/>
        </w:numPr>
        <w:ind w:left="1080"/>
        <w:textAlignment w:val="baseline"/>
        <w:rPr>
          <w:rFonts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3 tenths + 5 </m:t>
        </m:r>
        <m:r>
          <w:rPr>
            <w:rFonts w:ascii="Cambria Math" w:eastAsiaTheme="minorEastAsia" w:hAnsi="Cambria Math" w:cs="Times New Roman"/>
            <w:color w:val="000000" w:themeColor="text1"/>
            <w:sz w:val="24"/>
            <w:szCs w:val="24"/>
          </w:rPr>
          <m:t xml:space="preserve">hundredths _____ 3 tenths + 11 </m:t>
        </m:r>
        <m:r>
          <w:rPr>
            <w:rFonts w:ascii="Cambria Math" w:eastAsiaTheme="minorEastAsia" w:hAnsi="Cambria Math" w:cs="Times New Roman"/>
            <w:color w:val="000000" w:themeColor="text1"/>
            <w:sz w:val="24"/>
            <w:szCs w:val="24"/>
          </w:rPr>
          <m:t>hundredths</m:t>
        </m:r>
      </m:oMath>
    </w:p>
    <w:p w14:paraId="107B8F8B"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hundredths + 5 tenths _____ 1 tenth + 33 </m:t>
        </m:r>
        <m:r>
          <w:rPr>
            <w:rFonts w:ascii="Cambria Math" w:eastAsiaTheme="minorEastAsia" w:hAnsi="Cambria Math" w:cs="Times New Roman"/>
            <w:color w:val="000000" w:themeColor="text1"/>
            <w:sz w:val="24"/>
            <w:szCs w:val="24"/>
          </w:rPr>
          <m:t>hundredths</m:t>
        </m:r>
      </m:oMath>
    </w:p>
    <w:p w14:paraId="6F3E6F5B"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+ 1 tenth _____ 1 tenth + 4 </m:t>
        </m:r>
        <m:r>
          <w:rPr>
            <w:rFonts w:ascii="Cambria Math" w:eastAsiaTheme="minorEastAsia" w:hAnsi="Cambria Math" w:cs="Times New Roman"/>
            <w:color w:val="000000" w:themeColor="text1"/>
            <w:sz w:val="24"/>
            <w:szCs w:val="24"/>
          </w:rPr>
          <m:t>hundredths</m:t>
        </m:r>
      </m:oMath>
    </w:p>
    <w:p w14:paraId="4942E82D"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15 </m:t>
        </m:r>
        <m:r>
          <w:rPr>
            <w:rFonts w:ascii="Cambria Math" w:eastAsiaTheme="minorEastAsia" w:hAnsi="Cambria Math" w:cs="Times New Roman"/>
            <w:color w:val="000000" w:themeColor="text1"/>
            <w:sz w:val="24"/>
            <w:szCs w:val="24"/>
          </w:rPr>
          <m:t>hundredths + 0 tenths</m:t>
        </m:r>
      </m:oMath>
    </w:p>
    <w:p w14:paraId="26D1D267" w14:textId="77777777" w:rsidR="0002785A" w:rsidRPr="00FB6C17" w:rsidRDefault="0002785A" w:rsidP="00050DA8">
      <w:pPr>
        <w:pStyle w:val="ListParagraph"/>
        <w:numPr>
          <w:ilvl w:val="0"/>
          <w:numId w:val="45"/>
        </w:numPr>
        <w:ind w:left="1080"/>
        <w:contextualSpacing/>
        <w:textAlignment w:val="baseline"/>
        <w:rPr>
          <w:rFonts w:eastAsiaTheme="minorEastAsia" w:cs="Times New Roman"/>
          <w:color w:val="FF0000"/>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0 tenths + 15 </m:t>
        </m:r>
        <m:r>
          <w:rPr>
            <w:rFonts w:ascii="Cambria Math" w:eastAsiaTheme="minorEastAsia" w:hAnsi="Cambria Math" w:cs="Times New Roman"/>
            <w:color w:val="000000" w:themeColor="text1"/>
            <w:sz w:val="24"/>
            <w:szCs w:val="24"/>
          </w:rPr>
          <m:t>hundredths</m:t>
        </m:r>
      </m:oMath>
    </w:p>
    <w:p w14:paraId="5A817AE7" w14:textId="77777777" w:rsidR="0002785A" w:rsidRPr="00FB6C17" w:rsidRDefault="0002785A" w:rsidP="0002785A">
      <w:pPr>
        <w:contextualSpacing/>
        <w:textAlignment w:val="baseline"/>
        <w:rPr>
          <w:rFonts w:eastAsiaTheme="minorEastAsia" w:cs="Times New Roman"/>
          <w:color w:val="FF0000"/>
          <w:sz w:val="24"/>
          <w:szCs w:val="24"/>
        </w:rPr>
      </w:pPr>
    </w:p>
    <w:p w14:paraId="3B12FA3B" w14:textId="77777777" w:rsidR="00DE3942" w:rsidRPr="00FB6C17" w:rsidRDefault="0002785A" w:rsidP="00DE3942">
      <w:pPr>
        <w:textAlignment w:val="baseline"/>
        <w:rPr>
          <w:rFonts w:eastAsia="Calibri" w:cs="Times New Roman"/>
          <w:i/>
          <w:sz w:val="24"/>
          <w:szCs w:val="24"/>
        </w:rPr>
      </w:pPr>
      <w:r w:rsidRPr="00FB6C17">
        <w:rPr>
          <w:rFonts w:eastAsiaTheme="minorEastAsia" w:cs="Times New Roman"/>
          <w:i/>
          <w:iCs/>
          <w:sz w:val="24"/>
          <w:szCs w:val="24"/>
        </w:rPr>
        <w:t xml:space="preserve">Instructional Task 2 </w:t>
      </w:r>
      <w:r w:rsidR="00DE3942" w:rsidRPr="00FB6C17">
        <w:rPr>
          <w:rFonts w:eastAsia="Calibri" w:cs="Times New Roman"/>
          <w:i/>
          <w:sz w:val="24"/>
          <w:szCs w:val="24"/>
        </w:rPr>
        <w:t>(MTR.3.1)</w:t>
      </w:r>
    </w:p>
    <w:p w14:paraId="621683F2" w14:textId="77777777" w:rsidR="00DE3942" w:rsidRPr="00FB6C17" w:rsidRDefault="00DE3942" w:rsidP="00DE3942">
      <w:pPr>
        <w:ind w:left="360"/>
        <w:contextualSpacing/>
        <w:textAlignment w:val="baseline"/>
        <w:rPr>
          <w:rFonts w:cs="Times New Roman"/>
          <w:sz w:val="24"/>
          <w:szCs w:val="24"/>
        </w:rPr>
      </w:pPr>
      <w:r w:rsidRPr="00FB6C17">
        <w:rPr>
          <w:rFonts w:cs="Times New Roman"/>
          <w:noProof/>
          <w:sz w:val="24"/>
          <w:szCs w:val="24"/>
        </w:rPr>
        <w:drawing>
          <wp:anchor distT="0" distB="0" distL="114300" distR="114300" simplePos="0" relativeHeight="251676160" behindDoc="1" locked="0" layoutInCell="1" allowOverlap="1" wp14:anchorId="5CF28BD8" wp14:editId="01F53099">
            <wp:simplePos x="0" y="0"/>
            <wp:positionH relativeFrom="column">
              <wp:posOffset>1258570</wp:posOffset>
            </wp:positionH>
            <wp:positionV relativeFrom="paragraph">
              <wp:posOffset>258445</wp:posOffset>
            </wp:positionV>
            <wp:extent cx="3093720" cy="357505"/>
            <wp:effectExtent l="0" t="0" r="0" b="4445"/>
            <wp:wrapTopAndBottom/>
            <wp:docPr id="1123011534" name="Picture 1123011534"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1534" name="Picture 1123011534" descr="Number Line"/>
                    <pic:cNvPicPr/>
                  </pic:nvPicPr>
                  <pic:blipFill>
                    <a:blip r:embed="rId24">
                      <a:extLst>
                        <a:ext uri="{28A0092B-C50C-407E-A947-70E740481C1C}">
                          <a14:useLocalDpi xmlns:a14="http://schemas.microsoft.com/office/drawing/2010/main" val="0"/>
                        </a:ext>
                      </a:extLst>
                    </a:blip>
                    <a:stretch>
                      <a:fillRect/>
                    </a:stretch>
                  </pic:blipFill>
                  <pic:spPr>
                    <a:xfrm>
                      <a:off x="0" y="0"/>
                      <a:ext cx="3093720" cy="357505"/>
                    </a:xfrm>
                    <a:prstGeom prst="rect">
                      <a:avLst/>
                    </a:prstGeom>
                  </pic:spPr>
                </pic:pic>
              </a:graphicData>
            </a:graphic>
            <wp14:sizeRelH relativeFrom="margin">
              <wp14:pctWidth>0</wp14:pctWidth>
            </wp14:sizeRelH>
            <wp14:sizeRelV relativeFrom="margin">
              <wp14:pctHeight>0</wp14:pctHeight>
            </wp14:sizeRelV>
          </wp:anchor>
        </w:drawing>
      </w:r>
      <w:r w:rsidRPr="00FB6C17">
        <w:rPr>
          <w:rFonts w:cs="Times New Roman"/>
          <w:sz w:val="24"/>
          <w:szCs w:val="24"/>
        </w:rPr>
        <w:t>Part A. Plot the numbers 1.519, 1.9, 1.409 and 1.59 on the number line below.</w:t>
      </w:r>
    </w:p>
    <w:p w14:paraId="14D0C4F1" w14:textId="77777777" w:rsidR="00DE3942" w:rsidRPr="00FB6C17" w:rsidRDefault="00DE3942" w:rsidP="00DE3942">
      <w:pPr>
        <w:ind w:left="360"/>
        <w:contextualSpacing/>
        <w:textAlignment w:val="baseline"/>
        <w:rPr>
          <w:rFonts w:cs="Times New Roman"/>
          <w:sz w:val="24"/>
          <w:szCs w:val="24"/>
        </w:rPr>
      </w:pPr>
      <w:r w:rsidRPr="00FB6C17">
        <w:rPr>
          <w:rFonts w:cs="Times New Roman"/>
          <w:sz w:val="24"/>
          <w:szCs w:val="24"/>
        </w:rPr>
        <w:t xml:space="preserve">Part B. Choose two values from the list and compare them using </w:t>
      </w:r>
      <m:oMath>
        <m:r>
          <w:rPr>
            <w:rFonts w:ascii="Cambria Math" w:hAnsi="Cambria Math" w:cs="Times New Roman"/>
            <w:sz w:val="24"/>
            <w:szCs w:val="24"/>
          </w:rPr>
          <m:t>&gt;</m:t>
        </m:r>
      </m:oMath>
      <w:r w:rsidRPr="00FB6C17">
        <w:rPr>
          <w:rFonts w:cs="Times New Roman"/>
          <w:sz w:val="24"/>
          <w:szCs w:val="24"/>
        </w:rPr>
        <w:t xml:space="preserve">, </w:t>
      </w:r>
      <m:oMath>
        <m:r>
          <w:rPr>
            <w:rFonts w:ascii="Cambria Math" w:hAnsi="Cambria Math" w:cs="Times New Roman"/>
            <w:sz w:val="24"/>
            <w:szCs w:val="24"/>
          </w:rPr>
          <m:t>&lt;</m:t>
        </m:r>
      </m:oMath>
      <w:r w:rsidRPr="00FB6C17">
        <w:rPr>
          <w:rFonts w:cs="Times New Roman"/>
          <w:sz w:val="24"/>
          <w:szCs w:val="24"/>
        </w:rPr>
        <w:t xml:space="preserve"> or </w:t>
      </w:r>
      <m:oMath>
        <m:r>
          <w:rPr>
            <w:rFonts w:ascii="Cambria Math" w:hAnsi="Cambria Math" w:cs="Times New Roman"/>
            <w:sz w:val="24"/>
            <w:szCs w:val="24"/>
          </w:rPr>
          <m:t>=</m:t>
        </m:r>
      </m:oMath>
      <w:r w:rsidRPr="00FB6C17">
        <w:rPr>
          <w:rFonts w:cs="Times New Roman"/>
          <w:sz w:val="24"/>
          <w:szCs w:val="24"/>
        </w:rPr>
        <w:t>.</w:t>
      </w:r>
    </w:p>
    <w:p w14:paraId="282005DA" w14:textId="77777777" w:rsidR="00DE3942" w:rsidRPr="00FB6C17" w:rsidRDefault="00DE3942" w:rsidP="00DE3942">
      <w:pPr>
        <w:ind w:left="360"/>
        <w:contextualSpacing/>
        <w:textAlignment w:val="baseline"/>
        <w:rPr>
          <w:rFonts w:cs="Times New Roman"/>
          <w:sz w:val="24"/>
          <w:szCs w:val="24"/>
        </w:rPr>
      </w:pPr>
      <w:r w:rsidRPr="00FB6C17">
        <w:rPr>
          <w:rFonts w:cs="Times New Roman"/>
          <w:sz w:val="24"/>
          <w:szCs w:val="24"/>
        </w:rPr>
        <w:t xml:space="preserve">Part C. Choose a number between 1.519 and 1.59 and plot it on the number line. </w:t>
      </w:r>
    </w:p>
    <w:p w14:paraId="6F8D4DCA" w14:textId="77777777" w:rsidR="00DE3942" w:rsidRPr="00FB6C17" w:rsidRDefault="00DE3942" w:rsidP="00DE3942">
      <w:pPr>
        <w:ind w:left="360"/>
        <w:contextualSpacing/>
        <w:textAlignment w:val="baseline"/>
        <w:rPr>
          <w:rFonts w:cs="Times New Roman"/>
          <w:sz w:val="24"/>
          <w:szCs w:val="24"/>
        </w:rPr>
      </w:pPr>
      <w:r w:rsidRPr="00FB6C17">
        <w:rPr>
          <w:rFonts w:cs="Times New Roman"/>
          <w:sz w:val="24"/>
          <w:szCs w:val="24"/>
        </w:rPr>
        <w:t xml:space="preserve">Part D. Use evidence from your number line to justify which number is greatest. </w:t>
      </w:r>
    </w:p>
    <w:p w14:paraId="1AEE372B" w14:textId="77777777" w:rsidR="00DE3942" w:rsidRPr="00FB6C17" w:rsidRDefault="00DE3942" w:rsidP="00DE3942">
      <w:pPr>
        <w:contextualSpacing/>
        <w:textAlignment w:val="baseline"/>
        <w:rPr>
          <w:rFonts w:eastAsiaTheme="minorEastAsia" w:cs="Times New Roman"/>
          <w:color w:val="FF0000"/>
          <w:sz w:val="24"/>
          <w:szCs w:val="24"/>
        </w:rPr>
      </w:pPr>
    </w:p>
    <w:p w14:paraId="3FC73EF8" w14:textId="77777777" w:rsidR="00DE3942" w:rsidRPr="00FB6C17" w:rsidRDefault="00DE3942" w:rsidP="00DE3942">
      <w:pPr>
        <w:contextualSpacing/>
        <w:textAlignment w:val="baseline"/>
        <w:rPr>
          <w:rFonts w:eastAsiaTheme="minorEastAsia" w:cs="Times New Roman"/>
          <w:i/>
          <w:sz w:val="24"/>
          <w:szCs w:val="24"/>
        </w:rPr>
      </w:pPr>
      <w:r w:rsidRPr="00FB6C17">
        <w:rPr>
          <w:rFonts w:eastAsiaTheme="minorEastAsia" w:cs="Times New Roman"/>
          <w:i/>
          <w:iCs/>
          <w:sz w:val="24"/>
          <w:szCs w:val="24"/>
        </w:rPr>
        <w:t>Instructional Task 3 (MTR 3.1)</w:t>
      </w:r>
    </w:p>
    <w:p w14:paraId="59C77B78" w14:textId="77777777" w:rsidR="00DE3942" w:rsidRPr="00FB6C17" w:rsidRDefault="00DE3942" w:rsidP="00DE3942">
      <w:pPr>
        <w:contextualSpacing/>
        <w:textAlignment w:val="baseline"/>
        <w:rPr>
          <w:rFonts w:eastAsiaTheme="minorEastAsia" w:cs="Times New Roman"/>
          <w:sz w:val="24"/>
          <w:szCs w:val="24"/>
        </w:rPr>
      </w:pPr>
      <w:r w:rsidRPr="00FB6C17">
        <w:rPr>
          <w:rFonts w:eastAsiaTheme="minorEastAsia" w:cs="Times New Roman"/>
          <w:sz w:val="24"/>
          <w:szCs w:val="24"/>
        </w:rPr>
        <w:t xml:space="preserve">      List the following numbers in order from least to greatest,</w:t>
      </w:r>
    </w:p>
    <w:p w14:paraId="54D8A074" w14:textId="77777777" w:rsidR="00DE3942" w:rsidRPr="00FB6C17" w:rsidRDefault="00DE3942" w:rsidP="00DE3942">
      <w:pPr>
        <w:contextualSpacing/>
        <w:textAlignment w:val="baseline"/>
        <w:rPr>
          <w:rFonts w:eastAsiaTheme="minorEastAsia" w:cs="Times New Roman"/>
          <w:sz w:val="24"/>
          <w:szCs w:val="24"/>
        </w:rPr>
      </w:pPr>
      <w:r w:rsidRPr="00FB6C17">
        <w:rPr>
          <w:rFonts w:eastAsiaTheme="minorEastAsia" w:cs="Times New Roman"/>
          <w:sz w:val="24"/>
          <w:szCs w:val="24"/>
        </w:rPr>
        <w:t xml:space="preserve">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m:t>
            </m:r>
          </m:num>
          <m:den>
            <m:r>
              <w:rPr>
                <w:rFonts w:ascii="Cambria Math" w:eastAsiaTheme="minorEastAsia" w:hAnsi="Cambria Math" w:cs="Times New Roman"/>
                <w:sz w:val="24"/>
                <w:szCs w:val="24"/>
              </w:rPr>
              <m:t>100</m:t>
            </m:r>
          </m:den>
        </m:f>
      </m:oMath>
      <w:r w:rsidRPr="00FB6C17">
        <w:rPr>
          <w:rFonts w:eastAsiaTheme="minorEastAsia" w:cs="Times New Roman"/>
          <w:sz w:val="24"/>
          <w:szCs w:val="24"/>
        </w:rPr>
        <w:t>,  23 hundredths, 14 tenths</w:t>
      </w:r>
    </w:p>
    <w:p w14:paraId="159077A2" w14:textId="77777777" w:rsidR="00DE3942" w:rsidRPr="00FB6C17" w:rsidRDefault="00DE3942" w:rsidP="00DE3942">
      <w:pPr>
        <w:contextualSpacing/>
        <w:textAlignment w:val="baseline"/>
        <w:rPr>
          <w:rFonts w:eastAsia="Calibri" w:cs="Times New Roman"/>
          <w:i/>
          <w:iCs/>
          <w:sz w:val="24"/>
          <w:szCs w:val="24"/>
        </w:rPr>
      </w:pPr>
    </w:p>
    <w:p w14:paraId="624A2E22" w14:textId="77777777" w:rsidR="00DE3942" w:rsidRPr="00FB6C17" w:rsidRDefault="00DE3942" w:rsidP="00DE3942">
      <w:pPr>
        <w:contextualSpacing/>
        <w:textAlignment w:val="baseline"/>
        <w:rPr>
          <w:rFonts w:eastAsia="Calibri" w:cs="Times New Roman"/>
          <w:i/>
          <w:iCs/>
          <w:sz w:val="24"/>
          <w:szCs w:val="24"/>
        </w:rPr>
      </w:pPr>
      <w:r w:rsidRPr="00FB6C17">
        <w:rPr>
          <w:rFonts w:eastAsia="Calibri" w:cs="Times New Roman"/>
          <w:i/>
          <w:iCs/>
          <w:sz w:val="24"/>
          <w:szCs w:val="24"/>
        </w:rPr>
        <w:t>Enrichment Task 1 (MTR.6.1)</w:t>
      </w:r>
    </w:p>
    <w:p w14:paraId="52D8B59A" w14:textId="77777777" w:rsidR="00DE3942" w:rsidRPr="00FB6C17" w:rsidRDefault="00DE3942" w:rsidP="00DE3942">
      <w:pPr>
        <w:ind w:left="390"/>
        <w:contextualSpacing/>
        <w:textAlignment w:val="baseline"/>
        <w:rPr>
          <w:rFonts w:eastAsia="Calibri" w:cs="Times New Roman"/>
          <w:sz w:val="24"/>
          <w:szCs w:val="24"/>
        </w:rPr>
      </w:pPr>
      <w:r w:rsidRPr="00FB6C17">
        <w:rPr>
          <w:rFonts w:eastAsia="Calibri" w:cs="Times New Roman"/>
          <w:sz w:val="24"/>
          <w:szCs w:val="24"/>
        </w:rPr>
        <w:t>Jacob has two different-sized fishbowls. The smaller fishbowl has 1.2 liters of water. The larger fishbowl has 0.92 liter of water. Explain how you can tell whether one fishbowl has more water than the other.</w:t>
      </w:r>
    </w:p>
    <w:p w14:paraId="5EBBBA52" w14:textId="77777777" w:rsidR="00DE3942" w:rsidRPr="00FB6C17" w:rsidRDefault="00DE3942" w:rsidP="00DE3942">
      <w:pPr>
        <w:contextualSpacing/>
        <w:textAlignment w:val="baseline"/>
        <w:rPr>
          <w:rFonts w:eastAsia="Calibri" w:cs="Times New Roman"/>
          <w:sz w:val="24"/>
          <w:szCs w:val="24"/>
        </w:rPr>
      </w:pPr>
    </w:p>
    <w:p w14:paraId="62E7D2C6" w14:textId="77777777" w:rsidR="00DE3942" w:rsidRPr="00FB6C17" w:rsidRDefault="00DE3942" w:rsidP="00DE3942">
      <w:pPr>
        <w:contextualSpacing/>
        <w:textAlignment w:val="baseline"/>
        <w:rPr>
          <w:rFonts w:eastAsia="Calibri" w:cs="Times New Roman"/>
          <w:i/>
          <w:iCs/>
          <w:sz w:val="24"/>
          <w:szCs w:val="24"/>
        </w:rPr>
      </w:pPr>
      <w:r w:rsidRPr="00FB6C17">
        <w:rPr>
          <w:rFonts w:eastAsia="Calibri" w:cs="Times New Roman"/>
          <w:i/>
          <w:iCs/>
          <w:sz w:val="24"/>
          <w:szCs w:val="24"/>
        </w:rPr>
        <w:t>Enrichment Task 2 (MTR.5.1)</w:t>
      </w:r>
    </w:p>
    <w:p w14:paraId="728DE0D9" w14:textId="77777777" w:rsidR="00DE3942" w:rsidRPr="00FB6C17" w:rsidRDefault="00DE3942" w:rsidP="00DE3942">
      <w:pPr>
        <w:ind w:left="390"/>
        <w:rPr>
          <w:rFonts w:cs="Times New Roman"/>
          <w:sz w:val="24"/>
          <w:szCs w:val="24"/>
        </w:rPr>
      </w:pPr>
      <w:r w:rsidRPr="00FB6C17">
        <w:rPr>
          <w:rFonts w:eastAsia="Calibri" w:cs="Times New Roman"/>
          <w:sz w:val="24"/>
          <w:szCs w:val="24"/>
        </w:rPr>
        <w:t>Use each digit only once to make the comparisons true.</w:t>
      </w:r>
    </w:p>
    <w:p w14:paraId="47F7ECC0" w14:textId="77777777" w:rsidR="00DE3942" w:rsidRPr="00FB6C17" w:rsidRDefault="00DE3942" w:rsidP="00DE3942">
      <w:pPr>
        <w:ind w:left="660" w:firstLine="90"/>
        <w:rPr>
          <w:rFonts w:eastAsia="Calibri" w:cs="Times New Roman"/>
          <w:sz w:val="24"/>
          <w:szCs w:val="24"/>
        </w:rPr>
      </w:pPr>
      <w:r w:rsidRPr="00FB6C17">
        <w:rPr>
          <w:rFonts w:eastAsia="Calibri" w:cs="Times New Roman"/>
          <w:sz w:val="24"/>
          <w:szCs w:val="24"/>
        </w:rPr>
        <w:t xml:space="preserve">Part A. Use the numbers 3, 6, 9  </w:t>
      </w:r>
    </w:p>
    <w:p w14:paraId="48A0606B" w14:textId="70E332BD" w:rsidR="00DE3942" w:rsidRPr="00FB6C17" w:rsidRDefault="00DE3942" w:rsidP="00DE3942">
      <w:pPr>
        <w:ind w:left="1560"/>
        <w:rPr>
          <w:rFonts w:eastAsia="Calibri" w:cs="Times New Roman"/>
          <w:sz w:val="24"/>
          <w:szCs w:val="24"/>
        </w:rPr>
      </w:pPr>
      <m:oMathPara>
        <m:oMath>
          <m:r>
            <w:rPr>
              <w:rFonts w:ascii="Cambria Math" w:eastAsia="Calibri" w:hAnsi="Cambria Math" w:cs="Times New Roman"/>
              <w:sz w:val="24"/>
              <w:szCs w:val="24"/>
            </w:rPr>
            <w:lastRenderedPageBreak/>
            <m:t>__.138 &gt; 8.__87 &gt; 8.6__5</m:t>
          </m:r>
        </m:oMath>
      </m:oMathPara>
    </w:p>
    <w:p w14:paraId="4B9FD571" w14:textId="77777777" w:rsidR="00DE3942" w:rsidRPr="00FB6C17" w:rsidRDefault="00DE3942" w:rsidP="00DE3942">
      <w:pPr>
        <w:ind w:firstLine="750"/>
        <w:rPr>
          <w:rFonts w:eastAsia="Calibri" w:cs="Times New Roman"/>
          <w:sz w:val="24"/>
          <w:szCs w:val="24"/>
        </w:rPr>
      </w:pPr>
      <w:r w:rsidRPr="00FB6C17">
        <w:rPr>
          <w:rFonts w:eastAsia="Calibri" w:cs="Times New Roman"/>
          <w:sz w:val="24"/>
          <w:szCs w:val="24"/>
        </w:rPr>
        <w:t>Part B. Use the numbers 6, 3, 4, and 1.</w:t>
      </w:r>
    </w:p>
    <w:p w14:paraId="26318966" w14:textId="2FB1A265" w:rsidR="00E90949" w:rsidRPr="00FB6C17" w:rsidRDefault="00DE3942" w:rsidP="00DE3942">
      <w:pPr>
        <w:ind w:left="720" w:firstLine="750"/>
        <w:rPr>
          <w:rFonts w:eastAsia="Calibri" w:cs="Times New Roman"/>
          <w:sz w:val="24"/>
          <w:szCs w:val="24"/>
        </w:rPr>
      </w:pPr>
      <m:oMathPara>
        <m:oMath>
          <m:r>
            <w:rPr>
              <w:rFonts w:ascii="Cambria Math" w:eastAsia="Calibri" w:hAnsi="Cambria Math" w:cs="Times New Roman"/>
              <w:sz w:val="24"/>
              <w:szCs w:val="24"/>
            </w:rPr>
            <m:t>5.4__ __ &gt; __.34 &gt; 4.__2</m:t>
          </m:r>
        </m:oMath>
      </m:oMathPara>
    </w:p>
    <w:p w14:paraId="17EEFFEE" w14:textId="29CA3CB3" w:rsidR="00823EBD" w:rsidRDefault="00982FCF" w:rsidP="006B7390">
      <w:pPr>
        <w:pStyle w:val="BlueHeading1"/>
      </w:pPr>
      <w:r w:rsidRPr="009A78A2">
        <w:rPr>
          <w:rFonts w:eastAsia="Times New Roman"/>
          <w:bCs/>
          <w:szCs w:val="24"/>
        </w:rPr>
        <w:t>Instructional Items</w:t>
      </w:r>
    </w:p>
    <w:p w14:paraId="70A6080C"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C8F9F35" w14:textId="77777777" w:rsidR="009778BE" w:rsidRDefault="009778BE" w:rsidP="009778BE">
      <w:pPr>
        <w:spacing w:after="0" w:line="240" w:lineRule="auto"/>
        <w:ind w:left="360"/>
        <w:textAlignment w:val="baseline"/>
        <w:rPr>
          <w:rFonts w:eastAsia="Calibri" w:cs="Times New Roman"/>
          <w:color w:val="333333"/>
          <w:sz w:val="24"/>
          <w:szCs w:val="24"/>
        </w:rPr>
      </w:pPr>
      <w:r w:rsidRPr="00852276">
        <w:rPr>
          <w:rFonts w:eastAsia="Calibri" w:cs="Times New Roman"/>
          <w:color w:val="333333"/>
          <w:sz w:val="24"/>
          <w:szCs w:val="24"/>
        </w:rPr>
        <w:t xml:space="preserve">Select all the values that would make the comparison </w:t>
      </w:r>
      <m:oMath>
        <m:r>
          <w:rPr>
            <w:rFonts w:ascii="Cambria Math" w:eastAsia="STIXGeneral-Regular" w:hAnsi="Cambria Math" w:cs="Times New Roman"/>
            <w:color w:val="333333"/>
            <w:sz w:val="24"/>
            <w:szCs w:val="24"/>
          </w:rPr>
          <m:t>0.6&gt;__</m:t>
        </m:r>
      </m:oMath>
      <w:r w:rsidRPr="00852276">
        <w:rPr>
          <w:rFonts w:eastAsia="STIXGeneral-Regular" w:cs="Times New Roman"/>
          <w:color w:val="333333"/>
          <w:sz w:val="24"/>
          <w:szCs w:val="24"/>
        </w:rPr>
        <w:t xml:space="preserve"> </w:t>
      </w:r>
      <w:r w:rsidRPr="00852276">
        <w:rPr>
          <w:rFonts w:eastAsia="Calibri" w:cs="Times New Roman"/>
          <w:color w:val="333333"/>
          <w:sz w:val="24"/>
          <w:szCs w:val="24"/>
        </w:rPr>
        <w:t>a true statement.</w:t>
      </w:r>
    </w:p>
    <w:p w14:paraId="1CDB8EFF"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0.06</w:t>
      </w:r>
    </w:p>
    <w:p w14:paraId="2E097ED7"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0.70</w:t>
      </w:r>
    </w:p>
    <w:p w14:paraId="3D53CC68"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0.8</w:t>
      </w:r>
    </w:p>
    <w:p w14:paraId="52D58480" w14:textId="77777777" w:rsidR="009778BE"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0.5</w:t>
      </w:r>
    </w:p>
    <w:p w14:paraId="644910B8" w14:textId="77777777" w:rsidR="009778BE" w:rsidRPr="00852276" w:rsidRDefault="009778BE" w:rsidP="00050DA8">
      <w:pPr>
        <w:pStyle w:val="ListParagraph"/>
        <w:numPr>
          <w:ilvl w:val="0"/>
          <w:numId w:val="46"/>
        </w:numPr>
        <w:ind w:left="1080"/>
        <w:textAlignment w:val="baseline"/>
        <w:rPr>
          <w:rFonts w:eastAsia="Calibri" w:cs="Times New Roman"/>
          <w:color w:val="333333"/>
          <w:sz w:val="24"/>
          <w:szCs w:val="24"/>
        </w:rPr>
      </w:pPr>
      <w:r>
        <w:rPr>
          <w:rFonts w:eastAsia="Calibri" w:cs="Times New Roman"/>
          <w:color w:val="333333"/>
          <w:sz w:val="24"/>
          <w:szCs w:val="24"/>
        </w:rPr>
        <w:t>0.42</w:t>
      </w:r>
    </w:p>
    <w:p w14:paraId="62134419" w14:textId="77777777" w:rsidR="009778BE" w:rsidRDefault="009778BE" w:rsidP="009778BE">
      <w:pPr>
        <w:textAlignment w:val="baseline"/>
        <w:rPr>
          <w:rFonts w:eastAsia="Calibri" w:cs="Times New Roman"/>
          <w:color w:val="333333"/>
          <w:sz w:val="24"/>
          <w:szCs w:val="24"/>
        </w:rPr>
      </w:pPr>
    </w:p>
    <w:p w14:paraId="18286A72"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0F4B2B88" w14:textId="77777777" w:rsidR="009E136C" w:rsidRPr="00AC571A" w:rsidRDefault="009E136C" w:rsidP="009E136C">
      <w:pPr>
        <w:ind w:left="360"/>
        <w:textAlignment w:val="baseline"/>
      </w:pPr>
      <w:r w:rsidRPr="00AC571A">
        <w:t>Select all the statements that are true.</w:t>
      </w:r>
    </w:p>
    <w:p w14:paraId="51D1AB44"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13.049 &lt; 13.49</m:t>
        </m:r>
      </m:oMath>
    </w:p>
    <w:p w14:paraId="73A425A5"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13.049 &lt; 13.05</m:t>
        </m:r>
      </m:oMath>
    </w:p>
    <w:p w14:paraId="7B4511E4"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2.999 &gt; 28.99</m:t>
        </m:r>
      </m:oMath>
    </w:p>
    <w:p w14:paraId="23CC47D9"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1.28 &lt; 1.31</m:t>
        </m:r>
      </m:oMath>
    </w:p>
    <w:p w14:paraId="6EED1896" w14:textId="77777777" w:rsidR="009E136C" w:rsidRPr="00AC571A"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5.800 = 5.8</m:t>
        </m:r>
      </m:oMath>
    </w:p>
    <w:p w14:paraId="18D51AA5" w14:textId="77777777" w:rsidR="009E136C" w:rsidRDefault="009E136C" w:rsidP="00050DA8">
      <w:pPr>
        <w:pStyle w:val="ListParagraph"/>
        <w:widowControl/>
        <w:numPr>
          <w:ilvl w:val="0"/>
          <w:numId w:val="87"/>
        </w:numPr>
        <w:ind w:left="1080"/>
        <w:contextualSpacing/>
        <w:textAlignment w:val="baseline"/>
        <w:rPr>
          <w:rFonts w:cs="Times New Roman"/>
          <w:sz w:val="24"/>
          <w:szCs w:val="24"/>
        </w:rPr>
      </w:pPr>
      <m:oMath>
        <m:r>
          <w:rPr>
            <w:rFonts w:ascii="Cambria Math" w:hAnsi="Cambria Math" w:cs="Times New Roman"/>
            <w:sz w:val="24"/>
            <w:szCs w:val="24"/>
          </w:rPr>
          <m:t>5.800 = 5.8</m:t>
        </m:r>
      </m:oMath>
    </w:p>
    <w:p w14:paraId="426BF200" w14:textId="77777777" w:rsidR="009E136C" w:rsidRDefault="009E136C" w:rsidP="009E136C">
      <w:pPr>
        <w:contextualSpacing/>
        <w:textAlignment w:val="baseline"/>
      </w:pPr>
    </w:p>
    <w:p w14:paraId="422FBD78" w14:textId="77777777" w:rsidR="009E136C" w:rsidRDefault="009E136C" w:rsidP="009E136C">
      <w:pPr>
        <w:textAlignment w:val="baseline"/>
        <w:rPr>
          <w:rFonts w:eastAsia="Calibri"/>
          <w:i/>
        </w:rPr>
      </w:pPr>
      <w:r w:rsidRPr="009A78A2">
        <w:rPr>
          <w:rFonts w:eastAsia="Calibri"/>
          <w:i/>
        </w:rPr>
        <w:t xml:space="preserve">Instructional Item </w:t>
      </w:r>
      <w:r>
        <w:rPr>
          <w:rFonts w:eastAsia="Calibri"/>
          <w:i/>
        </w:rPr>
        <w:t>3</w:t>
      </w:r>
    </w:p>
    <w:p w14:paraId="43F2E2FA" w14:textId="45D98111" w:rsidR="009E136C" w:rsidRPr="009E136C" w:rsidRDefault="009E136C" w:rsidP="009E136C">
      <w:pPr>
        <w:ind w:left="360"/>
        <w:textAlignment w:val="baseline"/>
      </w:pPr>
      <w:r>
        <w:t>Order 2.592, 2.59 and 2.399 from least to greatest.</w:t>
      </w:r>
    </w:p>
    <w:p w14:paraId="57FA6590" w14:textId="77777777" w:rsidR="009E136C" w:rsidRDefault="009E136C" w:rsidP="009E136C">
      <w:pPr>
        <w:textAlignment w:val="baseline"/>
        <w:rPr>
          <w:rFonts w:eastAsia="Calibri"/>
          <w:i/>
        </w:rPr>
      </w:pPr>
      <w:r w:rsidRPr="009A78A2">
        <w:rPr>
          <w:rFonts w:eastAsia="Calibri"/>
          <w:i/>
        </w:rPr>
        <w:t xml:space="preserve">Instructional Item </w:t>
      </w:r>
      <w:r>
        <w:rPr>
          <w:rFonts w:eastAsia="Calibri"/>
          <w:i/>
        </w:rPr>
        <w:t>4</w:t>
      </w:r>
    </w:p>
    <w:p w14:paraId="6093F000" w14:textId="2DFCFC2A" w:rsidR="009E136C" w:rsidRDefault="009E136C" w:rsidP="009E136C">
      <w:pPr>
        <w:ind w:left="360"/>
        <w:textAlignment w:val="baseline"/>
      </w:pPr>
      <w:r>
        <w:t>Use the number line to complete the questions below.</w:t>
      </w:r>
    </w:p>
    <w:p w14:paraId="266B0B1D" w14:textId="77777777" w:rsidR="009E136C" w:rsidRDefault="009E136C" w:rsidP="009E136C">
      <w:pPr>
        <w:ind w:left="360"/>
        <w:textAlignment w:val="baseline"/>
        <w:rPr>
          <w:rFonts w:eastAsia="Calibri"/>
          <w:iCs/>
        </w:rPr>
      </w:pPr>
      <w:r w:rsidRPr="009B6CFE">
        <w:rPr>
          <w:rFonts w:eastAsia="Calibri"/>
          <w:noProof/>
        </w:rPr>
        <w:drawing>
          <wp:inline distT="0" distB="0" distL="0" distR="0" wp14:anchorId="078C0A34" wp14:editId="1292D52D">
            <wp:extent cx="5281027" cy="562332"/>
            <wp:effectExtent l="0" t="0" r="0" b="9525"/>
            <wp:docPr id="1822699387" name="Picture 1822699387"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9387" name="Picture 1822699387" descr="Number Line"/>
                    <pic:cNvPicPr/>
                  </pic:nvPicPr>
                  <pic:blipFill>
                    <a:blip r:embed="rId25"/>
                    <a:stretch>
                      <a:fillRect/>
                    </a:stretch>
                  </pic:blipFill>
                  <pic:spPr>
                    <a:xfrm>
                      <a:off x="0" y="0"/>
                      <a:ext cx="5358179" cy="570547"/>
                    </a:xfrm>
                    <a:prstGeom prst="rect">
                      <a:avLst/>
                    </a:prstGeom>
                  </pic:spPr>
                </pic:pic>
              </a:graphicData>
            </a:graphic>
          </wp:inline>
        </w:drawing>
      </w:r>
    </w:p>
    <w:p w14:paraId="2B092219" w14:textId="77777777" w:rsidR="009E136C" w:rsidRDefault="009E136C" w:rsidP="009E136C">
      <w:pPr>
        <w:ind w:left="360"/>
        <w:textAlignment w:val="baseline"/>
        <w:rPr>
          <w:rFonts w:eastAsia="Calibri"/>
          <w:iCs/>
        </w:rPr>
      </w:pPr>
    </w:p>
    <w:p w14:paraId="484D301C" w14:textId="77777777" w:rsidR="009E136C" w:rsidRDefault="009E136C" w:rsidP="009E136C">
      <w:pPr>
        <w:ind w:left="360"/>
        <w:textAlignment w:val="baseline"/>
        <w:rPr>
          <w:rFonts w:eastAsia="Calibri"/>
          <w:iCs/>
        </w:rPr>
      </w:pPr>
    </w:p>
    <w:p w14:paraId="0B86D471" w14:textId="77777777" w:rsidR="009E136C" w:rsidRDefault="009E136C" w:rsidP="009E136C">
      <w:pPr>
        <w:ind w:left="360"/>
        <w:textAlignment w:val="baseline"/>
        <w:rPr>
          <w:rFonts w:eastAsia="Calibri"/>
          <w:iCs/>
        </w:rPr>
      </w:pPr>
    </w:p>
    <w:p w14:paraId="73962C93" w14:textId="543B8C6B" w:rsidR="009E136C" w:rsidRDefault="009E136C" w:rsidP="009E136C">
      <w:pPr>
        <w:spacing w:after="0"/>
        <w:ind w:left="360"/>
        <w:textAlignment w:val="baseline"/>
        <w:rPr>
          <w:rFonts w:eastAsia="Calibri"/>
          <w:iCs/>
        </w:rPr>
      </w:pPr>
      <w:r>
        <w:rPr>
          <w:rFonts w:eastAsia="Calibri"/>
          <w:iCs/>
        </w:rPr>
        <w:t>Part A: What value does Point A represent?</w:t>
      </w:r>
    </w:p>
    <w:p w14:paraId="633909D2" w14:textId="77777777" w:rsidR="009E136C" w:rsidRDefault="009E136C" w:rsidP="009E136C">
      <w:pPr>
        <w:spacing w:after="0"/>
        <w:ind w:left="360"/>
        <w:textAlignment w:val="baseline"/>
        <w:rPr>
          <w:rFonts w:eastAsia="Calibri"/>
          <w:iCs/>
        </w:rPr>
      </w:pPr>
      <w:r>
        <w:rPr>
          <w:rFonts w:eastAsia="Calibri"/>
          <w:iCs/>
        </w:rPr>
        <w:t>Part B: Which value does Point C represent?</w:t>
      </w:r>
    </w:p>
    <w:p w14:paraId="1E3AB866"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0.77</w:t>
      </w:r>
    </w:p>
    <w:p w14:paraId="4DC0E53D"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0.772</w:t>
      </w:r>
    </w:p>
    <w:p w14:paraId="7C273A3C"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0.779</w:t>
      </w:r>
    </w:p>
    <w:p w14:paraId="07F21147" w14:textId="77777777" w:rsidR="009E136C" w:rsidRPr="0076176B" w:rsidRDefault="009E136C" w:rsidP="00050DA8">
      <w:pPr>
        <w:pStyle w:val="ListParagraph"/>
        <w:numPr>
          <w:ilvl w:val="0"/>
          <w:numId w:val="88"/>
        </w:numPr>
        <w:textAlignment w:val="baseline"/>
        <w:rPr>
          <w:rFonts w:eastAsia="Calibri" w:cs="Times New Roman"/>
          <w:iCs/>
          <w:sz w:val="24"/>
          <w:szCs w:val="24"/>
        </w:rPr>
      </w:pPr>
      <w:r w:rsidRPr="0076176B">
        <w:rPr>
          <w:rFonts w:eastAsia="Calibri" w:cs="Times New Roman"/>
          <w:iCs/>
          <w:sz w:val="24"/>
          <w:szCs w:val="24"/>
        </w:rPr>
        <w:t>0.78</w:t>
      </w:r>
    </w:p>
    <w:p w14:paraId="6C8D7F79" w14:textId="77777777" w:rsidR="009E136C" w:rsidRDefault="009E136C" w:rsidP="009E136C">
      <w:pPr>
        <w:ind w:left="360"/>
        <w:textAlignment w:val="baseline"/>
        <w:rPr>
          <w:rFonts w:eastAsia="Calibri"/>
          <w:iCs/>
        </w:rPr>
      </w:pPr>
      <w:r>
        <w:rPr>
          <w:rFonts w:eastAsia="Calibri"/>
          <w:iCs/>
        </w:rPr>
        <w:t>Part C: Plot Point B between Points A and C. What is the value of Point B?</w:t>
      </w:r>
    </w:p>
    <w:p w14:paraId="0B602505" w14:textId="77777777" w:rsidR="009E136C" w:rsidRDefault="009E136C" w:rsidP="009E136C">
      <w:pPr>
        <w:contextualSpacing/>
        <w:textAlignment w:val="baseline"/>
      </w:pPr>
    </w:p>
    <w:p w14:paraId="0278DF33" w14:textId="77777777" w:rsidR="009E136C" w:rsidRDefault="009E136C" w:rsidP="009E136C">
      <w:pPr>
        <w:spacing w:after="0"/>
        <w:textAlignment w:val="baseline"/>
        <w:rPr>
          <w:rFonts w:eastAsia="Calibri"/>
          <w:i/>
        </w:rPr>
      </w:pPr>
      <w:r w:rsidRPr="00852276">
        <w:rPr>
          <w:rFonts w:eastAsia="Calibri"/>
          <w:i/>
        </w:rPr>
        <w:lastRenderedPageBreak/>
        <w:t xml:space="preserve">Instructional Item </w:t>
      </w:r>
      <w:r>
        <w:rPr>
          <w:rFonts w:eastAsia="Calibri"/>
          <w:i/>
        </w:rPr>
        <w:t>5</w:t>
      </w:r>
    </w:p>
    <w:p w14:paraId="72176BB6" w14:textId="77777777" w:rsidR="009E136C" w:rsidRDefault="009E136C" w:rsidP="009E136C">
      <w:pPr>
        <w:spacing w:after="0"/>
        <w:textAlignment w:val="baseline"/>
        <w:rPr>
          <w:rFonts w:eastAsia="Calibri"/>
          <w:iCs/>
        </w:rPr>
      </w:pPr>
      <w:r>
        <w:rPr>
          <w:rFonts w:eastAsia="Calibri"/>
          <w:i/>
        </w:rPr>
        <w:t xml:space="preserve"> </w:t>
      </w:r>
      <w:r>
        <w:rPr>
          <w:rFonts w:eastAsia="Calibri"/>
          <w:iCs/>
        </w:rPr>
        <w:t xml:space="preserve">    Select the comparison symbol to make the statement true .06     .006    .6 </w:t>
      </w:r>
    </w:p>
    <w:p w14:paraId="31392EE4" w14:textId="77777777" w:rsidR="009E136C" w:rsidRDefault="009E136C" w:rsidP="009E136C">
      <w:pPr>
        <w:spacing w:after="0"/>
        <w:textAlignment w:val="baseline"/>
        <w:rPr>
          <w:rFonts w:eastAsia="Calibri"/>
          <w:iCs/>
        </w:rPr>
      </w:pPr>
    </w:p>
    <w:p w14:paraId="6D43EA30" w14:textId="77777777" w:rsidR="009778BE" w:rsidRPr="00FE00A7" w:rsidRDefault="009778BE" w:rsidP="009778BE">
      <w:pPr>
        <w:spacing w:after="0" w:line="240" w:lineRule="auto"/>
        <w:textAlignment w:val="baseline"/>
        <w:rPr>
          <w:rFonts w:eastAsia="Times New Roman" w:cs="Times New Roman"/>
          <w:sz w:val="14"/>
          <w:szCs w:val="14"/>
        </w:rPr>
      </w:pP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3FB7FAEC" w14:textId="77777777" w:rsidR="00032FF1" w:rsidRDefault="00032FF1" w:rsidP="005A6FAA">
      <w:pPr>
        <w:widowControl w:val="0"/>
        <w:spacing w:after="0" w:line="240" w:lineRule="auto"/>
        <w:rPr>
          <w:rFonts w:eastAsia="Times New Roman" w:cs="Times New Roman"/>
          <w:bCs/>
          <w:color w:val="000000"/>
          <w:sz w:val="24"/>
          <w:szCs w:val="24"/>
        </w:rPr>
      </w:pPr>
    </w:p>
    <w:p w14:paraId="652C80BA" w14:textId="12FC1A7A" w:rsidR="001056B4" w:rsidRPr="006B6BAE" w:rsidRDefault="00427D5A" w:rsidP="001056B4">
      <w:pPr>
        <w:spacing w:after="0" w:line="240" w:lineRule="auto"/>
        <w:jc w:val="center"/>
        <w:rPr>
          <w:rFonts w:cs="Times New Roman"/>
          <w:i/>
          <w:sz w:val="24"/>
        </w:rPr>
      </w:pPr>
      <w:r>
        <w:rPr>
          <w:rFonts w:cs="Times New Roman"/>
          <w:b/>
          <w:sz w:val="24"/>
        </w:rPr>
        <w:t>MA.</w:t>
      </w:r>
      <w:r w:rsidR="000C7224">
        <w:rPr>
          <w:rFonts w:cs="Times New Roman"/>
          <w:b/>
          <w:sz w:val="24"/>
        </w:rPr>
        <w:t>4</w:t>
      </w:r>
      <w:r w:rsidR="001056B4" w:rsidRPr="006B6BAE">
        <w:rPr>
          <w:rFonts w:cs="Times New Roman"/>
          <w:b/>
          <w:sz w:val="24"/>
        </w:rPr>
        <w:t xml:space="preserve">.NSO.2 </w:t>
      </w:r>
      <w:r w:rsidR="001623DF" w:rsidRPr="004C4782">
        <w:rPr>
          <w:rFonts w:eastAsia="Calibri" w:cs="Times New Roman"/>
          <w:i/>
          <w:color w:val="000000"/>
          <w:sz w:val="24"/>
          <w:szCs w:val="24"/>
        </w:rPr>
        <w:t>Build an understanding of operations with multi-digit numbers including decimals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EFF7668" w14:textId="73621412" w:rsidR="00D52D7C" w:rsidRPr="006B6BAE" w:rsidRDefault="00427D5A" w:rsidP="001056B4">
      <w:pPr>
        <w:pStyle w:val="Heading3"/>
      </w:pPr>
      <w:bookmarkStart w:id="8" w:name="_MA.6.NSO.2.1"/>
      <w:bookmarkStart w:id="9" w:name="_MA.4.NSO.2.1"/>
      <w:bookmarkStart w:id="10" w:name="_MA.4.NSO.2.3"/>
      <w:bookmarkStart w:id="11" w:name="_MA.4.NSO.2.3_&amp;_MA.5.NSO.2.1"/>
      <w:bookmarkEnd w:id="8"/>
      <w:bookmarkEnd w:id="9"/>
      <w:bookmarkEnd w:id="10"/>
      <w:bookmarkEnd w:id="11"/>
      <w:r>
        <w:t>MA.</w:t>
      </w:r>
      <w:r w:rsidR="00165FD7">
        <w:t>4</w:t>
      </w:r>
      <w:r w:rsidR="00D52D7C" w:rsidRPr="006B6BAE">
        <w:t>.NSO.2.3</w:t>
      </w:r>
      <w:r w:rsidR="00B52B8B">
        <w:t xml:space="preserve"> </w:t>
      </w:r>
      <w:r w:rsidR="00B52B8B" w:rsidRPr="00AC571A">
        <w:t>&amp; MA.5.NSO.2.1</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63859CC7" w:rsidR="004955D2" w:rsidRPr="006B6BAE" w:rsidRDefault="004955D2" w:rsidP="004955D2">
      <w:pPr>
        <w:pStyle w:val="BlueHeading1"/>
      </w:pPr>
      <w:r w:rsidRPr="006B6BAE">
        <w:t>Benchmark</w:t>
      </w:r>
      <w:r w:rsidR="00B52B8B">
        <w:t xml:space="preserve"> (Grade 4)</w:t>
      </w:r>
    </w:p>
    <w:p w14:paraId="3176FDC6" w14:textId="036A157F" w:rsidR="004955D2" w:rsidRDefault="00427D5A" w:rsidP="00094B77">
      <w:pPr>
        <w:pStyle w:val="Style3"/>
      </w:pPr>
      <w:r>
        <w:t>MA.</w:t>
      </w:r>
      <w:r w:rsidR="00165FD7">
        <w:t>4</w:t>
      </w:r>
      <w:r w:rsidR="004955D2" w:rsidRPr="005D617E">
        <w:t>.NSO.2.</w:t>
      </w:r>
      <w:r w:rsidR="004955D2">
        <w:t>3</w:t>
      </w:r>
      <w:r w:rsidR="004955D2" w:rsidRPr="005D617E">
        <w:tab/>
      </w:r>
      <w:r w:rsidR="008D48B0" w:rsidRPr="003265E0">
        <w:t>Multiply two whole numbers, each up to two digits, including using a standard algorithm with procedural fluency.</w:t>
      </w:r>
    </w:p>
    <w:p w14:paraId="64F0822D" w14:textId="77777777" w:rsidR="004955D2" w:rsidRDefault="004955D2" w:rsidP="004955D2">
      <w:pPr>
        <w:spacing w:after="0" w:line="240" w:lineRule="auto"/>
        <w:textAlignment w:val="baseline"/>
        <w:rPr>
          <w:rFonts w:eastAsia="Times New Roman" w:cs="Times New Roman"/>
        </w:rPr>
      </w:pPr>
    </w:p>
    <w:p w14:paraId="505D5C77" w14:textId="66E5AD5D" w:rsidR="00B52B8B" w:rsidRPr="006B6BAE" w:rsidRDefault="00B52B8B" w:rsidP="00B52B8B">
      <w:pPr>
        <w:pStyle w:val="BlueHeading1"/>
      </w:pPr>
      <w:r w:rsidRPr="006B6BAE">
        <w:t>Benchmark</w:t>
      </w:r>
      <w:r>
        <w:t xml:space="preserve"> (Grade 5)</w:t>
      </w:r>
    </w:p>
    <w:p w14:paraId="28B12E1A" w14:textId="00173D39" w:rsidR="00B52B8B" w:rsidRDefault="00B52B8B" w:rsidP="00B52B8B">
      <w:pPr>
        <w:pStyle w:val="Style3"/>
      </w:pPr>
      <w:r>
        <w:t>MA.5</w:t>
      </w:r>
      <w:r w:rsidRPr="005D617E">
        <w:t>.NSO.2.</w:t>
      </w:r>
      <w:r>
        <w:t>1</w:t>
      </w:r>
      <w:r w:rsidRPr="005D617E">
        <w:tab/>
      </w:r>
      <w:r w:rsidR="00747D5A" w:rsidRPr="00AC571A">
        <w:t>Multiply multi-digit whole numbers including using a standard algorithm with procedural fluency</w:t>
      </w:r>
      <w:r w:rsidRPr="003265E0">
        <w:t>.</w:t>
      </w:r>
    </w:p>
    <w:p w14:paraId="6EBFD50E" w14:textId="77777777" w:rsidR="00B52B8B" w:rsidRPr="009D638A" w:rsidRDefault="00B52B8B"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1302B152" w14:textId="77777777" w:rsidR="00053FF2" w:rsidRPr="00AC571A" w:rsidRDefault="00053FF2" w:rsidP="00053FF2">
      <w:pPr>
        <w:pStyle w:val="ListParagraph"/>
        <w:numPr>
          <w:ilvl w:val="0"/>
          <w:numId w:val="11"/>
        </w:numPr>
        <w:rPr>
          <w:rFonts w:cs="Times New Roman"/>
          <w:sz w:val="24"/>
          <w:szCs w:val="24"/>
        </w:rPr>
      </w:pPr>
      <w:r w:rsidRPr="00AC571A">
        <w:rPr>
          <w:rFonts w:eastAsia="Calibri" w:cs="Times New Roman"/>
          <w:color w:val="000000" w:themeColor="text1"/>
          <w:sz w:val="24"/>
          <w:szCs w:val="24"/>
        </w:rPr>
        <w:t>MA.5.</w:t>
      </w:r>
      <w:r w:rsidRPr="00AC571A">
        <w:rPr>
          <w:rFonts w:cs="Times New Roman"/>
          <w:color w:val="000000" w:themeColor="text1"/>
          <w:sz w:val="24"/>
          <w:szCs w:val="24"/>
        </w:rPr>
        <w:t>FR</w:t>
      </w:r>
      <w:r w:rsidRPr="00AC571A">
        <w:rPr>
          <w:rFonts w:eastAsia="Calibri" w:cs="Times New Roman"/>
          <w:color w:val="000000" w:themeColor="text1"/>
          <w:sz w:val="24"/>
          <w:szCs w:val="24"/>
        </w:rPr>
        <w:t>.2.</w:t>
      </w:r>
      <w:r w:rsidRPr="00AC571A">
        <w:rPr>
          <w:rFonts w:cs="Times New Roman"/>
          <w:color w:val="000000" w:themeColor="text1"/>
          <w:sz w:val="24"/>
          <w:szCs w:val="24"/>
        </w:rPr>
        <w:t xml:space="preserve">2 </w:t>
      </w:r>
    </w:p>
    <w:p w14:paraId="6959592C" w14:textId="77777777" w:rsidR="00053FF2" w:rsidRPr="00AC571A" w:rsidRDefault="00053FF2" w:rsidP="00053FF2">
      <w:pPr>
        <w:pStyle w:val="ListParagraph"/>
        <w:numPr>
          <w:ilvl w:val="0"/>
          <w:numId w:val="11"/>
        </w:numPr>
        <w:rPr>
          <w:rFonts w:cs="Times New Roman"/>
          <w:sz w:val="24"/>
          <w:szCs w:val="24"/>
        </w:rPr>
      </w:pPr>
      <w:r w:rsidRPr="00AC571A">
        <w:rPr>
          <w:rFonts w:cs="Times New Roman"/>
          <w:color w:val="000000" w:themeColor="text1"/>
          <w:sz w:val="24"/>
          <w:szCs w:val="24"/>
        </w:rPr>
        <w:t>MA.5.AR.</w:t>
      </w:r>
      <w:r w:rsidRPr="00AC571A">
        <w:rPr>
          <w:rFonts w:eastAsia="Calibri" w:cs="Times New Roman"/>
          <w:color w:val="000000" w:themeColor="text1"/>
          <w:sz w:val="24"/>
          <w:szCs w:val="24"/>
        </w:rPr>
        <w:t>1</w:t>
      </w:r>
      <w:r w:rsidRPr="00AC571A">
        <w:rPr>
          <w:rFonts w:cs="Times New Roman"/>
          <w:color w:val="000000" w:themeColor="text1"/>
          <w:sz w:val="24"/>
          <w:szCs w:val="24"/>
        </w:rPr>
        <w:t xml:space="preserve">.1 </w:t>
      </w:r>
    </w:p>
    <w:p w14:paraId="23BEEAA4" w14:textId="77777777" w:rsidR="00053FF2" w:rsidRPr="00AC571A" w:rsidRDefault="00053FF2" w:rsidP="00053FF2">
      <w:pPr>
        <w:pStyle w:val="ListParagraph"/>
        <w:numPr>
          <w:ilvl w:val="0"/>
          <w:numId w:val="11"/>
        </w:numPr>
        <w:rPr>
          <w:rFonts w:cs="Times New Roman"/>
          <w:sz w:val="24"/>
          <w:szCs w:val="24"/>
        </w:rPr>
      </w:pPr>
      <w:r w:rsidRPr="00AC571A">
        <w:rPr>
          <w:rFonts w:cs="Times New Roman"/>
          <w:color w:val="000000" w:themeColor="text1"/>
          <w:sz w:val="24"/>
          <w:szCs w:val="24"/>
        </w:rPr>
        <w:t xml:space="preserve">MA.5.M.1.1 </w:t>
      </w:r>
    </w:p>
    <w:p w14:paraId="6E3C6081" w14:textId="77777777" w:rsidR="00053FF2" w:rsidRPr="00AC571A" w:rsidRDefault="00053FF2" w:rsidP="00053FF2">
      <w:pPr>
        <w:pStyle w:val="ListParagraph"/>
        <w:numPr>
          <w:ilvl w:val="0"/>
          <w:numId w:val="11"/>
        </w:numPr>
        <w:rPr>
          <w:rFonts w:cs="Times New Roman"/>
          <w:sz w:val="24"/>
          <w:szCs w:val="24"/>
        </w:rPr>
      </w:pPr>
      <w:r>
        <w:rPr>
          <w:rFonts w:cs="Times New Roman"/>
          <w:color w:val="000000" w:themeColor="text1"/>
          <w:sz w:val="24"/>
          <w:szCs w:val="24"/>
        </w:rPr>
        <w:t>MA.5.GR.3.1, MA.5.GR.3.2, MA.5.GR.</w:t>
      </w:r>
      <w:r w:rsidRPr="00AC571A">
        <w:rPr>
          <w:rFonts w:cs="Times New Roman"/>
          <w:color w:val="000000" w:themeColor="text1"/>
          <w:sz w:val="24"/>
          <w:szCs w:val="24"/>
        </w:rPr>
        <w:t>3.3</w:t>
      </w:r>
    </w:p>
    <w:p w14:paraId="13000109" w14:textId="3B2C51C2" w:rsidR="004955D2" w:rsidRPr="006B6BAE" w:rsidRDefault="004955D2" w:rsidP="00154E4E">
      <w:pPr>
        <w:spacing w:after="0" w:line="240" w:lineRule="auto"/>
        <w:textAlignment w:val="baseline"/>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44C097D" w14:textId="752021EE" w:rsidR="00053FF2" w:rsidRPr="00053FF2" w:rsidRDefault="00053FF2" w:rsidP="00053FF2">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A429E5B" w14:textId="12A0F7B8"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32C570BC" w14:textId="77777777" w:rsidR="007416B8" w:rsidRPr="003265E0" w:rsidRDefault="007416B8" w:rsidP="007416B8">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F9188A">
        <w:trPr>
          <w:trHeight w:val="962"/>
        </w:trPr>
        <w:tc>
          <w:tcPr>
            <w:tcW w:w="2499" w:type="pct"/>
            <w:tcBorders>
              <w:top w:val="single" w:sz="4" w:space="0" w:color="auto"/>
              <w:left w:val="nil"/>
              <w:bottom w:val="nil"/>
              <w:right w:val="nil"/>
            </w:tcBorders>
            <w:hideMark/>
          </w:tcPr>
          <w:p w14:paraId="71B96E40"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1C3C4A12" w:rsidR="004955D2" w:rsidRPr="00053FF2" w:rsidRDefault="00A76B39"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00BC57C7" w:rsidRPr="00053FF2">
              <w:rPr>
                <w:rFonts w:eastAsia="Times New Roman" w:cs="Times New Roman"/>
                <w:color w:val="000000" w:themeColor="text1"/>
                <w:sz w:val="24"/>
                <w:szCs w:val="24"/>
              </w:rPr>
              <w:t xml:space="preserve"> 3.NSO.2.2, MA.3.NSO.2.3, MA.3.NSO.2.4</w:t>
            </w:r>
            <w:r w:rsidR="00BC57C7" w:rsidDel="006E1039">
              <w:t xml:space="preserve"> </w:t>
            </w:r>
          </w:p>
        </w:tc>
        <w:tc>
          <w:tcPr>
            <w:tcW w:w="2501" w:type="pct"/>
            <w:tcBorders>
              <w:top w:val="single" w:sz="4" w:space="0" w:color="auto"/>
              <w:left w:val="nil"/>
              <w:bottom w:val="nil"/>
              <w:right w:val="nil"/>
            </w:tcBorders>
          </w:tcPr>
          <w:p w14:paraId="7248A665"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004E319D" w:rsidR="004955D2" w:rsidRPr="00C011D4" w:rsidRDefault="00C011D4"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00B5789C" w:rsidRPr="003265E0">
              <w:rPr>
                <w:rFonts w:eastAsia="Times New Roman" w:cs="Times New Roman"/>
                <w:color w:val="000000" w:themeColor="text1"/>
                <w:sz w:val="24"/>
                <w:szCs w:val="24"/>
              </w:rPr>
              <w:t>.</w:t>
            </w:r>
            <w:r w:rsidR="00053FF2">
              <w:rPr>
                <w:rFonts w:eastAsia="Times New Roman" w:cs="Times New Roman"/>
                <w:color w:val="000000" w:themeColor="text1"/>
                <w:sz w:val="24"/>
                <w:szCs w:val="24"/>
              </w:rPr>
              <w:t>6</w:t>
            </w:r>
            <w:r w:rsidR="00B5789C" w:rsidRPr="003265E0">
              <w:rPr>
                <w:rFonts w:eastAsia="Times New Roman" w:cs="Times New Roman"/>
                <w:color w:val="000000" w:themeColor="text1"/>
                <w:sz w:val="24"/>
                <w:szCs w:val="24"/>
              </w:rPr>
              <w:t>.NSO.2.1</w:t>
            </w:r>
          </w:p>
        </w:tc>
      </w:tr>
    </w:tbl>
    <w:p w14:paraId="612B6438" w14:textId="122D910C" w:rsidR="004955D2" w:rsidRPr="006B6BAE" w:rsidRDefault="004955D2" w:rsidP="004955D2">
      <w:pPr>
        <w:pStyle w:val="BlueHeading1"/>
      </w:pPr>
      <w:r w:rsidRPr="006B6BAE">
        <w:t xml:space="preserve">Purpose and Instructional Strategies </w:t>
      </w:r>
    </w:p>
    <w:p w14:paraId="7FD7F033" w14:textId="77777777" w:rsidR="000573CB" w:rsidRPr="00AC571A" w:rsidRDefault="008C25E9" w:rsidP="000573CB">
      <w:pPr>
        <w:rPr>
          <w:color w:val="000000"/>
        </w:rPr>
      </w:pPr>
      <w:r w:rsidRPr="003265E0">
        <w:rPr>
          <w:rFonts w:eastAsia="Times New Roman" w:cs="Times New Roman"/>
          <w:color w:val="000000" w:themeColor="text1"/>
          <w:sz w:val="24"/>
          <w:szCs w:val="24"/>
        </w:rPr>
        <w:t xml:space="preserve">The </w:t>
      </w:r>
      <w:r w:rsidR="000573CB" w:rsidRPr="00AC571A">
        <w:rPr>
          <w:color w:val="000000" w:themeColor="text1"/>
        </w:rPr>
        <w:t xml:space="preserve">purpose of this benchmark is for students in Grade 4 Accelerated </w:t>
      </w:r>
      <w:r w:rsidR="000573CB">
        <w:rPr>
          <w:color w:val="000000" w:themeColor="text1"/>
        </w:rPr>
        <w:t xml:space="preserve">is </w:t>
      </w:r>
      <w:r w:rsidR="000573CB" w:rsidRPr="00AC571A">
        <w:rPr>
          <w:color w:val="000000" w:themeColor="text1"/>
        </w:rPr>
        <w:t>to demonstrate procedural fluency while multiplying multi-digit whole numbers. To demonstrate procedural fluency, students may choose the standard algorithm that works best for them and demonstrates their procedural fluency. A standard algorithm is a method that is efficient</w:t>
      </w:r>
      <w:r w:rsidR="000573CB">
        <w:rPr>
          <w:color w:val="000000" w:themeColor="text1"/>
        </w:rPr>
        <w:t>, generalizable (it correctly works no matter how many digits are involved)</w:t>
      </w:r>
      <w:r w:rsidR="000573CB" w:rsidRPr="00AC571A">
        <w:rPr>
          <w:color w:val="000000" w:themeColor="text1"/>
        </w:rPr>
        <w:t xml:space="preserve"> and accurate </w:t>
      </w:r>
      <w:r w:rsidR="000573CB" w:rsidRPr="00AC571A">
        <w:rPr>
          <w:i/>
          <w:color w:val="000000" w:themeColor="text1"/>
        </w:rPr>
        <w:t>(MTR.3.1)</w:t>
      </w:r>
      <w:r w:rsidR="000573CB" w:rsidRPr="00AC571A">
        <w:rPr>
          <w:color w:val="000000" w:themeColor="text1"/>
        </w:rPr>
        <w:t xml:space="preserve">. </w:t>
      </w:r>
      <w:r w:rsidR="000573CB">
        <w:t xml:space="preserve">A standard algorithm is also generalizable meaning that it works no matter how many digits are involved.  </w:t>
      </w:r>
      <w:r w:rsidR="000573CB" w:rsidRPr="00AC571A">
        <w:rPr>
          <w:color w:val="000000" w:themeColor="text1"/>
        </w:rPr>
        <w:t xml:space="preserve">In the Accelerated Grade 3 course, students had experience multiplying two-digit by three-digit numbers using a method of their choice with procedural reliability (MA.4.NSO.2.2). In </w:t>
      </w:r>
      <w:r w:rsidR="000573CB">
        <w:rPr>
          <w:color w:val="000000" w:themeColor="text1"/>
        </w:rPr>
        <w:t>G</w:t>
      </w:r>
      <w:r w:rsidR="000573CB" w:rsidRPr="00AC571A">
        <w:rPr>
          <w:color w:val="000000" w:themeColor="text1"/>
        </w:rPr>
        <w:t>rade 6, students will multiply and divide multi-digit numbers including decimals with fluency (MA.6.NSO.2.1).</w:t>
      </w:r>
    </w:p>
    <w:p w14:paraId="1A26CE83" w14:textId="77777777" w:rsidR="000573CB" w:rsidRPr="00AC571A" w:rsidRDefault="000573CB" w:rsidP="000573CB">
      <w:pPr>
        <w:pStyle w:val="ListParagraph"/>
        <w:numPr>
          <w:ilvl w:val="0"/>
          <w:numId w:val="11"/>
        </w:numPr>
        <w:rPr>
          <w:rFonts w:cs="Times New Roman"/>
          <w:color w:val="000000"/>
          <w:sz w:val="24"/>
          <w:szCs w:val="24"/>
        </w:rPr>
      </w:pPr>
      <w:r w:rsidRPr="00AC571A">
        <w:rPr>
          <w:rFonts w:cs="Times New Roman"/>
          <w:color w:val="000000" w:themeColor="text1"/>
          <w:sz w:val="24"/>
          <w:szCs w:val="24"/>
        </w:rPr>
        <w:t>It is important to challenge students to explain the steps they follow when using a standard algorithm (i.e. regrouping, proper recording and placement of digits by place value).</w:t>
      </w:r>
    </w:p>
    <w:p w14:paraId="5DCD4657" w14:textId="77777777" w:rsidR="000573CB" w:rsidRPr="00AC571A" w:rsidRDefault="000573CB" w:rsidP="000573CB">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lastRenderedPageBreak/>
        <w:t xml:space="preserve">There is no limit on the number of digits for multiplication in </w:t>
      </w:r>
      <w:r>
        <w:rPr>
          <w:rFonts w:cs="Times New Roman"/>
          <w:color w:val="000000" w:themeColor="text1"/>
          <w:sz w:val="24"/>
          <w:szCs w:val="24"/>
        </w:rPr>
        <w:t>G</w:t>
      </w:r>
      <w:r w:rsidRPr="00AC571A">
        <w:rPr>
          <w:rFonts w:cs="Times New Roman"/>
          <w:color w:val="000000" w:themeColor="text1"/>
          <w:sz w:val="24"/>
          <w:szCs w:val="24"/>
        </w:rPr>
        <w:t>rade 5.</w:t>
      </w:r>
    </w:p>
    <w:p w14:paraId="27104DC6" w14:textId="77777777" w:rsidR="000573CB" w:rsidRPr="0089103F" w:rsidRDefault="000573CB" w:rsidP="000573CB">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 xml:space="preserve">When students use a standard algorithm, they should be able to justify why it works conceptually. Teachers can expect students to demonstrate how their algorithm works, for example, by comparing it to another method for multiplication </w:t>
      </w:r>
      <w:r w:rsidRPr="00AC571A">
        <w:rPr>
          <w:rFonts w:cs="Times New Roman"/>
          <w:i/>
          <w:color w:val="000000" w:themeColor="text1"/>
          <w:sz w:val="24"/>
          <w:szCs w:val="24"/>
        </w:rPr>
        <w:t>(MTR.6.1)</w:t>
      </w:r>
      <w:r w:rsidRPr="00AC571A">
        <w:rPr>
          <w:rFonts w:cs="Times New Roman"/>
          <w:color w:val="000000" w:themeColor="text1"/>
          <w:sz w:val="24"/>
          <w:szCs w:val="24"/>
        </w:rPr>
        <w:t xml:space="preserve">. </w:t>
      </w:r>
    </w:p>
    <w:p w14:paraId="37847A6C" w14:textId="77777777" w:rsidR="000573CB" w:rsidRDefault="000573CB" w:rsidP="000573CB">
      <w:pPr>
        <w:pStyle w:val="ListParagraph"/>
        <w:widowControl/>
        <w:numPr>
          <w:ilvl w:val="0"/>
          <w:numId w:val="11"/>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705964BD" w14:textId="77777777" w:rsidR="000573CB" w:rsidRDefault="000573CB" w:rsidP="000573CB">
      <w:pPr>
        <w:pStyle w:val="ListParagraph"/>
        <w:widowControl/>
        <w:numPr>
          <w:ilvl w:val="1"/>
          <w:numId w:val="11"/>
        </w:numPr>
        <w:contextualSpacing/>
        <w:textAlignment w:val="baseline"/>
        <w:rPr>
          <w:rFonts w:eastAsiaTheme="minorEastAsia" w:cs="Times New Roman"/>
          <w:sz w:val="24"/>
          <w:szCs w:val="24"/>
        </w:rPr>
      </w:pPr>
      <w:r>
        <w:rPr>
          <w:rFonts w:eastAsiaTheme="minorEastAsia" w:cs="Times New Roman"/>
          <w:sz w:val="24"/>
          <w:szCs w:val="24"/>
        </w:rPr>
        <w:t>For example, when using a standard algorithm to find the product of 376 and 218 students can use their understanding of place value and multiplication to write an equation for each partial product.</w:t>
      </w:r>
    </w:p>
    <w:p w14:paraId="307A88E4" w14:textId="77777777" w:rsidR="000573CB" w:rsidRPr="0089103F" w:rsidRDefault="000573CB" w:rsidP="000573CB">
      <w:pPr>
        <w:pStyle w:val="ListParagraph"/>
        <w:ind w:left="1440"/>
        <w:contextualSpacing/>
        <w:textAlignment w:val="baseline"/>
        <w:rPr>
          <w:rFonts w:eastAsiaTheme="minorEastAsia" w:cs="Times New Roman"/>
          <w:sz w:val="24"/>
          <w:szCs w:val="24"/>
        </w:rPr>
      </w:pPr>
      <w:r>
        <w:rPr>
          <w:noProof/>
        </w:rPr>
        <w:drawing>
          <wp:inline distT="0" distB="0" distL="0" distR="0" wp14:anchorId="461F3EB3" wp14:editId="35A4DD21">
            <wp:extent cx="2092851" cy="953857"/>
            <wp:effectExtent l="0" t="0" r="3175" b="0"/>
            <wp:docPr id="834705745" name="Picture 834705745"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5745" name="Picture 834705745" descr="standard algorithm illustration for example abov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67E271C3" w14:textId="77777777" w:rsidR="000573CB" w:rsidRPr="00AC571A" w:rsidRDefault="000573CB" w:rsidP="000573CB">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Along with using a standard algorithm, students should estimate reasonable solutions before solving. Estimation helps students anticipate possible answers and evaluate whether their solutions make sense after solving.</w:t>
      </w:r>
    </w:p>
    <w:p w14:paraId="0687C808" w14:textId="753324FF" w:rsidR="004955D2" w:rsidRPr="000573CB" w:rsidRDefault="000573CB" w:rsidP="000573CB">
      <w:pPr>
        <w:pStyle w:val="ListParagraph"/>
        <w:numPr>
          <w:ilvl w:val="0"/>
          <w:numId w:val="11"/>
        </w:numPr>
        <w:textAlignment w:val="baseline"/>
        <w:rPr>
          <w:rFonts w:eastAsia="Times New Roman" w:cs="Times New Roman"/>
          <w:sz w:val="24"/>
          <w:szCs w:val="24"/>
        </w:rPr>
      </w:pPr>
      <w:r w:rsidRPr="000573CB">
        <w:rPr>
          <w:rFonts w:cs="Times New Roman"/>
          <w:color w:val="000000" w:themeColor="text1"/>
          <w:sz w:val="24"/>
          <w:szCs w:val="24"/>
        </w:rPr>
        <w:t>This benchmark supports students as they solve multi-step real-world problems involving combinations of operations with whole numbers (MA.5.AR.1.1).</w:t>
      </w:r>
    </w:p>
    <w:p w14:paraId="188D51C3" w14:textId="77777777" w:rsidR="000573CB" w:rsidRPr="000573CB" w:rsidRDefault="000573CB" w:rsidP="000573CB">
      <w:pPr>
        <w:pStyle w:val="ListParagraph"/>
        <w:ind w:left="720"/>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44F1DF2D" w14:textId="77777777" w:rsidR="00FC1095" w:rsidRPr="00AC571A" w:rsidRDefault="00FC1095" w:rsidP="00050DA8">
      <w:pPr>
        <w:pStyle w:val="ListParagraph"/>
        <w:numPr>
          <w:ilvl w:val="0"/>
          <w:numId w:val="47"/>
        </w:numPr>
        <w:rPr>
          <w:rFonts w:cs="Times New Roman"/>
          <w:color w:val="000000"/>
          <w:sz w:val="24"/>
          <w:szCs w:val="24"/>
        </w:rPr>
      </w:pPr>
      <w:r w:rsidRPr="00AC571A">
        <w:rPr>
          <w:rFonts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22BEBAAD" w14:textId="0E0B92B9" w:rsidR="004955D2" w:rsidRPr="00A65F67" w:rsidRDefault="00FC1095" w:rsidP="00050DA8">
      <w:pPr>
        <w:pStyle w:val="ListParagraph"/>
        <w:numPr>
          <w:ilvl w:val="0"/>
          <w:numId w:val="47"/>
        </w:numPr>
        <w:textAlignment w:val="baseline"/>
        <w:rPr>
          <w:rFonts w:eastAsia="Times New Roman" w:cs="Times New Roman"/>
          <w:b/>
          <w:bCs/>
          <w:sz w:val="24"/>
          <w:szCs w:val="24"/>
        </w:rPr>
      </w:pPr>
      <w:r w:rsidRPr="00AC571A">
        <w:rPr>
          <w:rFonts w:cs="Times New Roman"/>
          <w:color w:val="000000" w:themeColor="text1"/>
          <w:sz w:val="24"/>
          <w:szCs w:val="24"/>
        </w:rPr>
        <w:t>Some students may struggle with this benchmark if they do not have a strong command of basic addition and multiplication facts</w:t>
      </w:r>
      <w:r w:rsidR="005D7233" w:rsidRPr="00A65F67">
        <w:rPr>
          <w:rFonts w:eastAsia="Times New Roman" w:cs="Times New Roman"/>
          <w:sz w:val="24"/>
          <w:szCs w:val="24"/>
        </w:rPr>
        <w:t>.</w:t>
      </w:r>
    </w:p>
    <w:p w14:paraId="602C82C9" w14:textId="77777777" w:rsidR="00A65F67" w:rsidRPr="00A65F67" w:rsidRDefault="00A65F67" w:rsidP="00A77C14">
      <w:pPr>
        <w:spacing w:after="0"/>
        <w:textAlignment w:val="baseline"/>
        <w:rPr>
          <w:rFonts w:eastAsia="Times New Roman" w:cs="Times New Roman"/>
          <w:b/>
          <w:bCs/>
          <w:sz w:val="24"/>
          <w:szCs w:val="24"/>
        </w:rPr>
      </w:pPr>
    </w:p>
    <w:p w14:paraId="0A0C4C8D" w14:textId="77777777" w:rsidR="004955D2" w:rsidRPr="00A805BD" w:rsidRDefault="004955D2" w:rsidP="00A77C14">
      <w:pPr>
        <w:pStyle w:val="BlueHeading1"/>
      </w:pPr>
      <w:r w:rsidRPr="006B6BAE">
        <w:t>Strategies to Support Tiered Instruction</w:t>
      </w:r>
    </w:p>
    <w:p w14:paraId="19CEFC35" w14:textId="340C730E" w:rsidR="009C207F" w:rsidRPr="00AC571A" w:rsidRDefault="00FA2254" w:rsidP="009C207F">
      <w:pPr>
        <w:pStyle w:val="ListParagraph"/>
        <w:widowControl/>
        <w:numPr>
          <w:ilvl w:val="0"/>
          <w:numId w:val="14"/>
        </w:numPr>
        <w:contextualSpacing/>
        <w:rPr>
          <w:rFonts w:cs="Times New Roman"/>
          <w:b/>
          <w:i/>
          <w:sz w:val="24"/>
          <w:szCs w:val="24"/>
        </w:rPr>
      </w:pPr>
      <w:r w:rsidRPr="00E6772F">
        <w:rPr>
          <w:rFonts w:eastAsia="Times New Roman" w:cs="Times New Roman"/>
          <w:sz w:val="24"/>
          <w:szCs w:val="24"/>
        </w:rPr>
        <w:t xml:space="preserve">Instruction </w:t>
      </w:r>
      <w:r w:rsidR="009C207F" w:rsidRPr="00AC571A">
        <w:rPr>
          <w:rFonts w:cs="Times New Roman"/>
          <w:sz w:val="24"/>
          <w:szCs w:val="24"/>
        </w:rPr>
        <w:t>includes estimating reasonable values for partial products as well as final products.</w:t>
      </w:r>
    </w:p>
    <w:p w14:paraId="34AE4722" w14:textId="77777777" w:rsidR="009C207F" w:rsidRPr="007956A7" w:rsidRDefault="009C207F" w:rsidP="009C207F">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513×32</m:t>
        </m:r>
      </m:oMath>
      <w:r w:rsidRPr="00AC571A">
        <w:rPr>
          <w:rFonts w:cs="Times New Roman"/>
          <w:sz w:val="24"/>
          <w:szCs w:val="24"/>
        </w:rPr>
        <w:t>. Before using an algorithm, students can make estimates for partial products and final product to make sure that they are using the algorithm correctly and the answer is reasonable. First, students will estimate the first partial product by rounding 513 to the nearest hundred, 500, and multiplying by 2. When using an algorithm to solve the first partial product, the answer should be approximately 1,000. Next, students can estimate the 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2541F2D1" w14:textId="77777777" w:rsidR="007956A7" w:rsidRPr="002B7701" w:rsidRDefault="007956A7" w:rsidP="007956A7">
      <w:pPr>
        <w:pStyle w:val="ListParagraph"/>
        <w:widowControl/>
        <w:ind w:left="1440"/>
        <w:contextualSpacing/>
        <w:rPr>
          <w:rFonts w:cs="Times New Roman"/>
          <w:b/>
          <w:i/>
          <w:sz w:val="24"/>
          <w:szCs w:val="24"/>
        </w:rPr>
      </w:pPr>
    </w:p>
    <w:p w14:paraId="1CEBC0F1" w14:textId="62D177E6" w:rsidR="009C207F" w:rsidRDefault="007956A7" w:rsidP="007956A7">
      <w:pPr>
        <w:pStyle w:val="ListParagraph"/>
        <w:widowControl/>
        <w:ind w:left="1440"/>
        <w:contextualSpacing/>
        <w:jc w:val="center"/>
        <w:rPr>
          <w:rFonts w:cs="Times New Roman"/>
          <w:b/>
          <w:iCs/>
          <w:sz w:val="24"/>
          <w:szCs w:val="24"/>
        </w:rPr>
      </w:pPr>
      <w:r w:rsidRPr="007956A7">
        <w:rPr>
          <w:rFonts w:cs="Times New Roman"/>
          <w:b/>
          <w:iCs/>
          <w:noProof/>
          <w:sz w:val="24"/>
          <w:szCs w:val="24"/>
        </w:rPr>
        <w:lastRenderedPageBreak/>
        <w:drawing>
          <wp:inline distT="0" distB="0" distL="0" distR="0" wp14:anchorId="18F1AB91" wp14:editId="77DB718E">
            <wp:extent cx="3950898" cy="822542"/>
            <wp:effectExtent l="0" t="0" r="0" b="0"/>
            <wp:docPr id="1781703771"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3771" name="Picture 1" descr="Standard algorithm illustration for example above"/>
                    <pic:cNvPicPr/>
                  </pic:nvPicPr>
                  <pic:blipFill>
                    <a:blip r:embed="rId27"/>
                    <a:stretch>
                      <a:fillRect/>
                    </a:stretch>
                  </pic:blipFill>
                  <pic:spPr>
                    <a:xfrm>
                      <a:off x="0" y="0"/>
                      <a:ext cx="3964330" cy="825338"/>
                    </a:xfrm>
                    <a:prstGeom prst="rect">
                      <a:avLst/>
                    </a:prstGeom>
                  </pic:spPr>
                </pic:pic>
              </a:graphicData>
            </a:graphic>
          </wp:inline>
        </w:drawing>
      </w:r>
    </w:p>
    <w:p w14:paraId="58462669" w14:textId="77777777" w:rsidR="007956A7" w:rsidRPr="007956A7" w:rsidRDefault="007956A7" w:rsidP="007956A7">
      <w:pPr>
        <w:pStyle w:val="ListParagraph"/>
        <w:widowControl/>
        <w:ind w:left="1440"/>
        <w:contextualSpacing/>
        <w:jc w:val="center"/>
        <w:rPr>
          <w:rFonts w:cs="Times New Roman"/>
          <w:b/>
          <w:iCs/>
          <w:sz w:val="24"/>
          <w:szCs w:val="24"/>
        </w:rPr>
      </w:pPr>
    </w:p>
    <w:p w14:paraId="27FB9ED6" w14:textId="77777777" w:rsidR="009C207F" w:rsidRPr="00F23974" w:rsidRDefault="009C207F" w:rsidP="009C207F">
      <w:pPr>
        <w:pStyle w:val="ListParagraph"/>
        <w:widowControl/>
        <w:numPr>
          <w:ilvl w:val="1"/>
          <w:numId w:val="14"/>
        </w:numPr>
        <w:contextualSpacing/>
        <w:rPr>
          <w:rFonts w:eastAsia="Calibri"/>
          <w:b/>
          <w:bCs/>
          <w:color w:val="000000"/>
          <w:lang w:val="en"/>
        </w:rPr>
      </w:pPr>
      <w:r w:rsidRPr="00D46A4D">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41×23</m:t>
        </m:r>
      </m:oMath>
      <w:r w:rsidRPr="00D46A4D">
        <w:rPr>
          <w:rFonts w:cs="Times New Roman"/>
          <w:sz w:val="24"/>
          <w:szCs w:val="24"/>
        </w:rPr>
        <w:t>. Before using an algorithm, students can make estimates for our partial products and final product to make sure that they are using the algorithm correctly and the answer is reasonable. First, students will estimate the first partial product by rounding 41 to 40 and multiplying by 3. When using an algorithm to determine the first partial product, it should be approximately 120. Next, students will estimate the second partial product by rounding 41 to 40 and multiplying by 20. When using an algorithm to determine the second partial product, it should be approximately 800. Finally, students can add the estimates for the partial products to find an estimate for the final product.</w:t>
      </w:r>
      <w:r w:rsidRPr="00D46A4D">
        <w:rPr>
          <w:rFonts w:cs="Times New Roman"/>
          <w:noProof/>
          <w:sz w:val="24"/>
          <w:szCs w:val="24"/>
        </w:rPr>
        <w:t xml:space="preserve"> </w:t>
      </w:r>
    </w:p>
    <w:p w14:paraId="36993119" w14:textId="77777777" w:rsidR="00F23974" w:rsidRPr="002B7701" w:rsidRDefault="00F23974" w:rsidP="00C767B9">
      <w:pPr>
        <w:pStyle w:val="ListParagraph"/>
        <w:widowControl/>
        <w:ind w:left="1440"/>
        <w:contextualSpacing/>
        <w:rPr>
          <w:rFonts w:eastAsia="Calibri"/>
          <w:b/>
          <w:bCs/>
          <w:color w:val="000000"/>
          <w:lang w:val="en"/>
        </w:rPr>
      </w:pPr>
    </w:p>
    <w:p w14:paraId="7B094D02" w14:textId="0719133F" w:rsidR="009C207F" w:rsidRPr="002B7701" w:rsidRDefault="00F23974" w:rsidP="00F23974">
      <w:pPr>
        <w:pStyle w:val="ListParagraph"/>
        <w:widowControl/>
        <w:ind w:left="1440"/>
        <w:contextualSpacing/>
        <w:jc w:val="center"/>
        <w:rPr>
          <w:rFonts w:eastAsia="Calibri"/>
          <w:b/>
          <w:bCs/>
          <w:color w:val="000000"/>
          <w:lang w:val="en"/>
        </w:rPr>
      </w:pPr>
      <w:r w:rsidRPr="00F23974">
        <w:rPr>
          <w:rFonts w:eastAsia="Calibri"/>
          <w:b/>
          <w:bCs/>
          <w:noProof/>
          <w:color w:val="000000"/>
          <w:lang w:val="en"/>
        </w:rPr>
        <w:drawing>
          <wp:inline distT="0" distB="0" distL="0" distR="0" wp14:anchorId="68041088" wp14:editId="22A4700E">
            <wp:extent cx="3709718" cy="1037207"/>
            <wp:effectExtent l="0" t="0" r="5080" b="0"/>
            <wp:docPr id="790154385"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54385" name="Picture 1" descr="Standard algorithm illustration for example above"/>
                    <pic:cNvPicPr/>
                  </pic:nvPicPr>
                  <pic:blipFill>
                    <a:blip r:embed="rId28"/>
                    <a:stretch>
                      <a:fillRect/>
                    </a:stretch>
                  </pic:blipFill>
                  <pic:spPr>
                    <a:xfrm>
                      <a:off x="0" y="0"/>
                      <a:ext cx="3723304" cy="1041006"/>
                    </a:xfrm>
                    <a:prstGeom prst="rect">
                      <a:avLst/>
                    </a:prstGeom>
                  </pic:spPr>
                </pic:pic>
              </a:graphicData>
            </a:graphic>
          </wp:inline>
        </w:drawing>
      </w:r>
    </w:p>
    <w:p w14:paraId="2CE4BA3F" w14:textId="77777777" w:rsidR="009C207F" w:rsidRPr="00AC571A" w:rsidRDefault="009C207F" w:rsidP="009C207F">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multiplication algorithm. Instruction includes determining if an algorithm was used correctly by analyzing any errors made and reviewing the reasonableness of solutions. </w:t>
      </w:r>
    </w:p>
    <w:p w14:paraId="5DC9DFB9" w14:textId="77777777" w:rsidR="009C207F" w:rsidRDefault="009C207F" w:rsidP="009C207F">
      <w:pPr>
        <w:pStyle w:val="ListParagraph"/>
        <w:widowControl/>
        <w:ind w:left="1440"/>
        <w:contextualSpacing/>
        <w:rPr>
          <w:rFonts w:cs="Times New Roman"/>
          <w:sz w:val="24"/>
          <w:szCs w:val="24"/>
        </w:rPr>
      </w:pPr>
      <w:r w:rsidRPr="00AC571A">
        <w:rPr>
          <w:rFonts w:cs="Times New Roman"/>
          <w:sz w:val="24"/>
          <w:szCs w:val="24"/>
        </w:rPr>
        <w:t>For example, students use an algorithm to determine</w:t>
      </w:r>
      <w:r w:rsidRPr="00AC571A" w:rsidDel="000E1F44">
        <w:rPr>
          <w:rFonts w:cs="Times New Roman"/>
          <w:sz w:val="24"/>
          <w:szCs w:val="24"/>
        </w:rPr>
        <w:t xml:space="preserve"> </w:t>
      </w:r>
      <m:oMath>
        <m:r>
          <m:rPr>
            <m:sty m:val="p"/>
          </m:rPr>
          <w:rPr>
            <w:rFonts w:ascii="Cambria Math" w:hAnsi="Cambria Math" w:cs="Times New Roman"/>
            <w:sz w:val="24"/>
            <w:szCs w:val="24"/>
          </w:rPr>
          <m:t xml:space="preserve">513×32 </m:t>
        </m:r>
      </m:oMath>
      <w:r w:rsidRPr="00AC571A">
        <w:rPr>
          <w:rFonts w:cs="Times New Roman"/>
          <w:sz w:val="24"/>
          <w:szCs w:val="24"/>
        </w:rPr>
        <w:t xml:space="preserve">and explain their thinking using place value understanding. Begin by multiplying 2 ones times 3 ones; students should recognize this equals 6 ones. Students can write the 6 ones under the line, in the ones place. Next, multiply 2 ones times 1 ten, which students should recognize this equals 2 tens. They can write the 2 tens under the line in the tens place. Then, multiply 2 ones times 5 hundreds, which equals 10 hundreds. Write the 10 hundreds under the line in the thousands and hundreds place because 10 hundred is the same as 1 thousand. Students should see that this gives the first partial product of 1,026. Now multiply the 3 ones by the 3 </w:t>
      </w:r>
      <w:proofErr w:type="spellStart"/>
      <w:r w:rsidRPr="00AC571A">
        <w:rPr>
          <w:rFonts w:cs="Times New Roman"/>
          <w:sz w:val="24"/>
          <w:szCs w:val="24"/>
        </w:rPr>
        <w:t>tens</w:t>
      </w:r>
      <w:proofErr w:type="spellEnd"/>
      <w:r w:rsidRPr="00AC571A">
        <w:rPr>
          <w:rFonts w:cs="Times New Roman"/>
          <w:sz w:val="24"/>
          <w:szCs w:val="24"/>
        </w:rPr>
        <w:t xml:space="preserve"> from 32; this equals 9 tens or 90. Record 90 below the first partial product of 1,026. Next, multiply the 1 ten by 3 tens, which equal 3 hundreds, and write the 3 in the hundreds place of the second partial product. Then, multiply the 5 hundreds times 3 tens, which equals 15 thousands. Students can write the 15 in the ten thousands and thousands place of our second partial product, noticing that the second partial product is 15,390. Finally, add the partial products to find the product of 16,416.</w:t>
      </w:r>
    </w:p>
    <w:p w14:paraId="6F0A85C3" w14:textId="77777777" w:rsidR="001F7264" w:rsidRDefault="001F7264" w:rsidP="009C207F">
      <w:pPr>
        <w:pStyle w:val="ListParagraph"/>
        <w:widowControl/>
        <w:ind w:left="1440"/>
        <w:contextualSpacing/>
        <w:rPr>
          <w:rFonts w:cs="Times New Roman"/>
          <w:sz w:val="24"/>
          <w:szCs w:val="24"/>
        </w:rPr>
      </w:pPr>
    </w:p>
    <w:p w14:paraId="68E7A0DA" w14:textId="77777777" w:rsidR="001F7264" w:rsidRDefault="001F7264" w:rsidP="009C207F">
      <w:pPr>
        <w:pStyle w:val="ListParagraph"/>
        <w:widowControl/>
        <w:ind w:left="1440"/>
        <w:contextualSpacing/>
        <w:rPr>
          <w:rFonts w:cs="Times New Roman"/>
          <w:sz w:val="24"/>
          <w:szCs w:val="24"/>
        </w:rPr>
      </w:pPr>
    </w:p>
    <w:p w14:paraId="24989812" w14:textId="77777777" w:rsidR="009C207F" w:rsidRPr="002B7701" w:rsidRDefault="009C207F" w:rsidP="009C207F">
      <w:pPr>
        <w:contextualSpacing/>
      </w:pPr>
    </w:p>
    <w:p w14:paraId="4D78E58A" w14:textId="10ACABFF" w:rsidR="00FF19B2" w:rsidRDefault="004575D0" w:rsidP="004575D0">
      <w:pPr>
        <w:pStyle w:val="ListParagraph"/>
        <w:widowControl/>
        <w:ind w:left="1440"/>
        <w:contextualSpacing/>
        <w:jc w:val="center"/>
        <w:rPr>
          <w:rFonts w:cs="Times New Roman"/>
          <w:sz w:val="24"/>
          <w:szCs w:val="24"/>
        </w:rPr>
      </w:pPr>
      <w:r w:rsidRPr="004575D0">
        <w:rPr>
          <w:rFonts w:cs="Times New Roman"/>
          <w:noProof/>
          <w:sz w:val="24"/>
          <w:szCs w:val="24"/>
        </w:rPr>
        <w:drawing>
          <wp:inline distT="0" distB="0" distL="0" distR="0" wp14:anchorId="4B4F09B6" wp14:editId="494E7305">
            <wp:extent cx="4051717" cy="890954"/>
            <wp:effectExtent l="0" t="0" r="6350" b="4445"/>
            <wp:docPr id="669794180"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94180" name="Picture 1" descr="Standard algorithm illustration for example above"/>
                    <pic:cNvPicPr/>
                  </pic:nvPicPr>
                  <pic:blipFill>
                    <a:blip r:embed="rId29"/>
                    <a:stretch>
                      <a:fillRect/>
                    </a:stretch>
                  </pic:blipFill>
                  <pic:spPr>
                    <a:xfrm>
                      <a:off x="0" y="0"/>
                      <a:ext cx="4083325" cy="897905"/>
                    </a:xfrm>
                    <a:prstGeom prst="rect">
                      <a:avLst/>
                    </a:prstGeom>
                  </pic:spPr>
                </pic:pic>
              </a:graphicData>
            </a:graphic>
          </wp:inline>
        </w:drawing>
      </w:r>
    </w:p>
    <w:p w14:paraId="7E158605" w14:textId="77777777" w:rsidR="004575D0" w:rsidRDefault="004575D0" w:rsidP="004575D0">
      <w:pPr>
        <w:pStyle w:val="ListParagraph"/>
        <w:widowControl/>
        <w:ind w:left="1440"/>
        <w:contextualSpacing/>
        <w:jc w:val="center"/>
        <w:rPr>
          <w:rFonts w:cs="Times New Roman"/>
          <w:sz w:val="24"/>
          <w:szCs w:val="24"/>
        </w:rPr>
      </w:pPr>
    </w:p>
    <w:p w14:paraId="4E122E8D" w14:textId="71F48AAC" w:rsidR="009C207F" w:rsidRDefault="009C207F" w:rsidP="009C207F">
      <w:pPr>
        <w:pStyle w:val="ListParagraph"/>
        <w:widowControl/>
        <w:numPr>
          <w:ilvl w:val="1"/>
          <w:numId w:val="14"/>
        </w:numPr>
        <w:contextualSpacing/>
        <w:rPr>
          <w:rFonts w:cs="Times New Roman"/>
          <w:sz w:val="24"/>
          <w:szCs w:val="24"/>
        </w:rPr>
      </w:pPr>
      <w:r w:rsidRPr="00AC571A">
        <w:rPr>
          <w:rFonts w:cs="Times New Roman"/>
          <w:sz w:val="24"/>
          <w:szCs w:val="24"/>
        </w:rPr>
        <w:t>For example, have students use an algorithm to determine</w:t>
      </w:r>
      <w:r w:rsidRPr="00AC571A" w:rsidDel="005D62F2">
        <w:rPr>
          <w:rFonts w:cs="Times New Roman"/>
          <w:sz w:val="24"/>
          <w:szCs w:val="24"/>
        </w:rPr>
        <w:t xml:space="preserve"> </w:t>
      </w:r>
      <m:oMath>
        <m:r>
          <m:rPr>
            <m:sty m:val="p"/>
          </m:rPr>
          <w:rPr>
            <w:rFonts w:ascii="Cambria Math" w:hAnsi="Cambria Math" w:cs="Times New Roman"/>
            <w:sz w:val="24"/>
            <w:szCs w:val="24"/>
          </w:rPr>
          <m:t xml:space="preserve">41×23 </m:t>
        </m:r>
      </m:oMath>
      <w:r w:rsidRPr="00AC571A">
        <w:rPr>
          <w:rFonts w:cs="Times New Roman"/>
          <w:sz w:val="24"/>
          <w:szCs w:val="24"/>
        </w:rPr>
        <w:t xml:space="preserve">and explain their thinking using place value understanding. Explicit instruction could include “Begin by multiplying 3 ones times 1 one. This equals 3 ones. We will write the 3 ones under the line, in the ones place. Next, we will multiply 3 ones times 4 tens. This equals 12 tens. We will write the 12 tens under the line in the hundreds and tens place because 12 tens is the same as 1 hundred 2 tens. This gives us our first partial product of 123. Now we will multiply the 1 one by the 2 </w:t>
      </w:r>
      <w:proofErr w:type="spellStart"/>
      <w:r w:rsidRPr="00AC571A">
        <w:rPr>
          <w:rFonts w:cs="Times New Roman"/>
          <w:sz w:val="24"/>
          <w:szCs w:val="24"/>
        </w:rPr>
        <w:t>tens</w:t>
      </w:r>
      <w:proofErr w:type="spellEnd"/>
      <w:r w:rsidRPr="00AC571A">
        <w:rPr>
          <w:rFonts w:cs="Times New Roman"/>
          <w:sz w:val="24"/>
          <w:szCs w:val="24"/>
        </w:rPr>
        <w:t xml:space="preserve"> from 23. This equals 2 tens or 20. We will record 20 below our first partial product of 123. Next, we will multiply 2 </w:t>
      </w:r>
      <w:proofErr w:type="spellStart"/>
      <w:r w:rsidRPr="00AC571A">
        <w:rPr>
          <w:rFonts w:cs="Times New Roman"/>
          <w:sz w:val="24"/>
          <w:szCs w:val="24"/>
        </w:rPr>
        <w:t>tens</w:t>
      </w:r>
      <w:proofErr w:type="spellEnd"/>
      <w:r w:rsidRPr="00AC571A">
        <w:rPr>
          <w:rFonts w:cs="Times New Roman"/>
          <w:sz w:val="24"/>
          <w:szCs w:val="24"/>
        </w:rPr>
        <w:t xml:space="preserve"> times 4 tens, which equal 8 hundreds. We will write the 8 in the hundreds place of our second partial product.  Our second partial product is 820. Finally, we add our partial products to get 943.”</w:t>
      </w:r>
    </w:p>
    <w:p w14:paraId="524C0B77" w14:textId="77777777" w:rsidR="00BC464D" w:rsidRPr="00AC571A" w:rsidRDefault="00BC464D" w:rsidP="00BC464D">
      <w:pPr>
        <w:pStyle w:val="ListParagraph"/>
        <w:widowControl/>
        <w:ind w:left="1440"/>
        <w:contextualSpacing/>
        <w:rPr>
          <w:rFonts w:cs="Times New Roman"/>
          <w:sz w:val="24"/>
          <w:szCs w:val="24"/>
        </w:rPr>
      </w:pPr>
    </w:p>
    <w:p w14:paraId="2A90C811" w14:textId="55AFD663" w:rsidR="009C207F" w:rsidRDefault="00BC464D" w:rsidP="00BC464D">
      <w:pPr>
        <w:pStyle w:val="ListParagraph"/>
        <w:widowControl/>
        <w:ind w:left="1440"/>
        <w:contextualSpacing/>
        <w:jc w:val="center"/>
        <w:rPr>
          <w:rFonts w:eastAsia="Calibri"/>
          <w:b/>
          <w:bCs/>
          <w:color w:val="000000"/>
          <w:lang w:val="en"/>
        </w:rPr>
      </w:pPr>
      <w:r w:rsidRPr="00BC464D">
        <w:rPr>
          <w:rFonts w:eastAsia="Calibri"/>
          <w:b/>
          <w:bCs/>
          <w:noProof/>
          <w:color w:val="000000"/>
          <w:lang w:val="en"/>
        </w:rPr>
        <w:drawing>
          <wp:inline distT="0" distB="0" distL="0" distR="0" wp14:anchorId="55C06975" wp14:editId="4E1E19A1">
            <wp:extent cx="3386046" cy="837785"/>
            <wp:effectExtent l="0" t="0" r="5080" b="635"/>
            <wp:docPr id="1513795552"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5552" name="Picture 1" descr="Standard algorithm illustration for example above"/>
                    <pic:cNvPicPr/>
                  </pic:nvPicPr>
                  <pic:blipFill>
                    <a:blip r:embed="rId30"/>
                    <a:stretch>
                      <a:fillRect/>
                    </a:stretch>
                  </pic:blipFill>
                  <pic:spPr>
                    <a:xfrm>
                      <a:off x="0" y="0"/>
                      <a:ext cx="3388449" cy="838379"/>
                    </a:xfrm>
                    <a:prstGeom prst="rect">
                      <a:avLst/>
                    </a:prstGeom>
                  </pic:spPr>
                </pic:pic>
              </a:graphicData>
            </a:graphic>
          </wp:inline>
        </w:drawing>
      </w:r>
    </w:p>
    <w:p w14:paraId="7CD159E0" w14:textId="77777777" w:rsidR="00BC464D" w:rsidRDefault="00BC464D" w:rsidP="00BC464D">
      <w:pPr>
        <w:pStyle w:val="ListParagraph"/>
        <w:widowControl/>
        <w:ind w:left="1440"/>
        <w:contextualSpacing/>
        <w:jc w:val="center"/>
        <w:rPr>
          <w:rFonts w:eastAsia="Calibri"/>
          <w:b/>
          <w:bCs/>
          <w:color w:val="000000"/>
          <w:lang w:val="en"/>
        </w:rPr>
      </w:pPr>
    </w:p>
    <w:p w14:paraId="51C742E6" w14:textId="77777777" w:rsidR="009C207F" w:rsidRPr="00AC571A" w:rsidRDefault="009C207F" w:rsidP="009C207F">
      <w:pPr>
        <w:pStyle w:val="ListParagraph"/>
        <w:numPr>
          <w:ilvl w:val="1"/>
          <w:numId w:val="25"/>
        </w:numPr>
        <w:textAlignment w:val="baseline"/>
        <w:rPr>
          <w:rFonts w:cs="Times New Roman"/>
          <w:b/>
          <w:bCs/>
          <w:sz w:val="24"/>
          <w:szCs w:val="24"/>
        </w:rPr>
      </w:pPr>
      <w:r w:rsidRPr="00AC571A">
        <w:rPr>
          <w:rFonts w:cs="Times New Roman"/>
          <w:sz w:val="24"/>
          <w:szCs w:val="24"/>
        </w:rPr>
        <w:t xml:space="preserve">For example, students solve </w:t>
      </w:r>
      <m:oMath>
        <m:r>
          <m:rPr>
            <m:sty m:val="p"/>
          </m:rPr>
          <w:rPr>
            <w:rFonts w:ascii="Cambria Math" w:hAnsi="Cambria Math" w:cs="Times New Roman"/>
            <w:sz w:val="24"/>
            <w:szCs w:val="24"/>
          </w:rPr>
          <m:t xml:space="preserve">41×23 </m:t>
        </m:r>
      </m:oMath>
      <w:r w:rsidRPr="00AC571A">
        <w:rPr>
          <w:rFonts w:cs="Times New Roman"/>
          <w:sz w:val="24"/>
          <w:szCs w:val="24"/>
        </w:rPr>
        <w:t>using an area model and place value understanding and explain how each partial product is calculated and what it represents as they multiply using the area model. Then, students explain how the final product is calculated using the partial products from the area model.</w:t>
      </w:r>
    </w:p>
    <w:p w14:paraId="49D854AB" w14:textId="135D3803" w:rsidR="00DF5930" w:rsidRPr="00DF5930" w:rsidRDefault="00E600F6" w:rsidP="00E600F6">
      <w:pPr>
        <w:pStyle w:val="ListParagraph"/>
        <w:widowControl/>
        <w:ind w:left="720"/>
        <w:contextualSpacing/>
        <w:jc w:val="center"/>
        <w:rPr>
          <w:rFonts w:cs="Times New Roman"/>
          <w:sz w:val="24"/>
          <w:szCs w:val="24"/>
        </w:rPr>
      </w:pPr>
      <w:r w:rsidRPr="00E600F6">
        <w:rPr>
          <w:rFonts w:cs="Times New Roman"/>
          <w:noProof/>
          <w:sz w:val="24"/>
          <w:szCs w:val="24"/>
        </w:rPr>
        <w:drawing>
          <wp:inline distT="0" distB="0" distL="0" distR="0" wp14:anchorId="7A3A7F29" wp14:editId="330BCD6C">
            <wp:extent cx="2834836" cy="1207698"/>
            <wp:effectExtent l="0" t="0" r="3810" b="0"/>
            <wp:docPr id="1290312117" name="Picture 1" descr="Area model and 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117" name="Picture 1" descr="Area model and standard algorithm illustration for example above."/>
                    <pic:cNvPicPr/>
                  </pic:nvPicPr>
                  <pic:blipFill>
                    <a:blip r:embed="rId31"/>
                    <a:stretch>
                      <a:fillRect/>
                    </a:stretch>
                  </pic:blipFill>
                  <pic:spPr>
                    <a:xfrm>
                      <a:off x="0" y="0"/>
                      <a:ext cx="2844371" cy="1211760"/>
                    </a:xfrm>
                    <a:prstGeom prst="rect">
                      <a:avLst/>
                    </a:prstGeom>
                  </pic:spPr>
                </pic:pic>
              </a:graphicData>
            </a:graphic>
          </wp:inline>
        </w:drawing>
      </w:r>
    </w:p>
    <w:p w14:paraId="0DB57824" w14:textId="77777777" w:rsidR="004955D2" w:rsidRDefault="004955D2" w:rsidP="004955D2">
      <w:pPr>
        <w:pStyle w:val="BlueHeading1"/>
      </w:pPr>
      <w:r w:rsidRPr="006B6BAE">
        <w:t>Instructional Tasks </w:t>
      </w:r>
    </w:p>
    <w:p w14:paraId="75177CAF" w14:textId="77777777" w:rsidR="00827158" w:rsidRDefault="00827158" w:rsidP="00827158">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3AB94937" w14:textId="5139029B" w:rsidR="000E374B" w:rsidRPr="000E374B" w:rsidRDefault="000E374B" w:rsidP="000E374B">
      <w:pPr>
        <w:ind w:left="360"/>
        <w:rPr>
          <w:color w:val="000000" w:themeColor="text1"/>
        </w:rPr>
      </w:pPr>
      <w:r w:rsidRPr="00AC571A">
        <w:rPr>
          <w:color w:val="000000" w:themeColor="text1"/>
        </w:rPr>
        <w:t>Using the digits 1, 2, 3 and 4, arrange them to create two 2-digit numbers that when multiplied, will yield the greatest product.</w:t>
      </w:r>
    </w:p>
    <w:p w14:paraId="713AA4C2" w14:textId="77777777" w:rsidR="000E374B" w:rsidRPr="00AC571A" w:rsidRDefault="000E374B" w:rsidP="000E374B">
      <w:pPr>
        <w:spacing w:after="0"/>
        <w:rPr>
          <w:color w:val="000000" w:themeColor="text1"/>
        </w:rPr>
      </w:pPr>
      <w:r w:rsidRPr="00AC571A">
        <w:rPr>
          <w:i/>
          <w:color w:val="000000" w:themeColor="text1"/>
        </w:rPr>
        <w:t>Instructional Task 2 (MTR.7.1)</w:t>
      </w:r>
    </w:p>
    <w:p w14:paraId="71CFA840" w14:textId="77777777" w:rsidR="000E374B" w:rsidRPr="00AC571A" w:rsidRDefault="000E374B" w:rsidP="000E374B">
      <w:pPr>
        <w:spacing w:after="0"/>
        <w:ind w:left="360"/>
        <w:rPr>
          <w:color w:val="000000" w:themeColor="text1"/>
        </w:rPr>
      </w:pPr>
      <w:r w:rsidRPr="00AC571A">
        <w:rPr>
          <w:color w:val="000000" w:themeColor="text1"/>
        </w:rPr>
        <w:t xml:space="preserve">Maggie has three dogs. She buys a box containing 175 bags of dog food. Each bag weighs 64 ounces. </w:t>
      </w:r>
    </w:p>
    <w:p w14:paraId="4676902B" w14:textId="77777777" w:rsidR="000E374B" w:rsidRPr="00AC571A" w:rsidRDefault="000E374B" w:rsidP="000E374B">
      <w:pPr>
        <w:spacing w:after="0"/>
        <w:ind w:left="1440" w:hanging="720"/>
        <w:rPr>
          <w:color w:val="000000" w:themeColor="text1"/>
        </w:rPr>
      </w:pPr>
      <w:r w:rsidRPr="00AC571A">
        <w:rPr>
          <w:color w:val="000000" w:themeColor="text1"/>
        </w:rPr>
        <w:t>Part A. What is the total weight of the bags of dog food in ounces?</w:t>
      </w:r>
    </w:p>
    <w:p w14:paraId="4D859145" w14:textId="77777777" w:rsidR="000E374B" w:rsidRPr="00AC571A" w:rsidRDefault="000E374B" w:rsidP="000E374B">
      <w:pPr>
        <w:spacing w:after="0"/>
        <w:ind w:left="1440" w:hanging="720"/>
        <w:rPr>
          <w:color w:val="000000" w:themeColor="text1"/>
        </w:rPr>
      </w:pPr>
      <w:r w:rsidRPr="00AC571A">
        <w:rPr>
          <w:color w:val="000000" w:themeColor="text1"/>
        </w:rPr>
        <w:t>Part B. Maggie has a storage cart to transport the box that holds up to 750 pounds. Will the storage cart be able to hold the box? Explain.</w:t>
      </w:r>
    </w:p>
    <w:p w14:paraId="1822E121" w14:textId="77777777" w:rsidR="000E374B" w:rsidRDefault="000E374B" w:rsidP="000E374B">
      <w:pPr>
        <w:spacing w:after="0"/>
        <w:rPr>
          <w:color w:val="000000" w:themeColor="text1"/>
        </w:rPr>
      </w:pPr>
    </w:p>
    <w:p w14:paraId="08CD25A0" w14:textId="77777777" w:rsidR="000E374B" w:rsidRDefault="000E374B" w:rsidP="000E374B">
      <w:pPr>
        <w:spacing w:after="0"/>
        <w:rPr>
          <w:color w:val="000000" w:themeColor="text1"/>
        </w:rPr>
      </w:pPr>
    </w:p>
    <w:p w14:paraId="6145AE97" w14:textId="77777777" w:rsidR="000E374B" w:rsidRDefault="000E374B" w:rsidP="000E374B">
      <w:pPr>
        <w:spacing w:after="0"/>
        <w:rPr>
          <w:color w:val="000000" w:themeColor="text1"/>
        </w:rPr>
      </w:pPr>
    </w:p>
    <w:p w14:paraId="60F5EFF1" w14:textId="77777777" w:rsidR="000E374B" w:rsidRDefault="000E374B" w:rsidP="000E374B">
      <w:pPr>
        <w:spacing w:after="0"/>
        <w:rPr>
          <w:color w:val="000000" w:themeColor="text1"/>
        </w:rPr>
      </w:pPr>
    </w:p>
    <w:p w14:paraId="0D237965" w14:textId="77777777" w:rsidR="000E374B" w:rsidRPr="009A78A2" w:rsidRDefault="000E374B" w:rsidP="000E374B">
      <w:pPr>
        <w:spacing w:after="0"/>
        <w:textAlignment w:val="baseline"/>
        <w:rPr>
          <w:rFonts w:eastAsia="Calibri"/>
          <w:i/>
        </w:rPr>
      </w:pPr>
      <w:r w:rsidRPr="009A78A2">
        <w:rPr>
          <w:rFonts w:eastAsia="Calibri"/>
          <w:i/>
        </w:rPr>
        <w:t xml:space="preserve">Instructional Task </w:t>
      </w:r>
      <w:r>
        <w:rPr>
          <w:rFonts w:eastAsia="Calibri"/>
          <w:i/>
        </w:rPr>
        <w:t xml:space="preserve">3 </w:t>
      </w:r>
    </w:p>
    <w:p w14:paraId="24F4D955" w14:textId="77777777" w:rsidR="000E374B" w:rsidRDefault="000E374B" w:rsidP="000E374B">
      <w:pPr>
        <w:spacing w:after="0"/>
        <w:ind w:left="360"/>
        <w:textAlignment w:val="baseline"/>
      </w:pPr>
      <w:r>
        <w:t>Select six cards from the set of cards below</w:t>
      </w:r>
      <w:r w:rsidRPr="00B549BD">
        <w:t>.</w:t>
      </w:r>
    </w:p>
    <w:p w14:paraId="6A17FDF8" w14:textId="77777777" w:rsidR="000E374B" w:rsidRDefault="000E374B" w:rsidP="000E374B">
      <w:pPr>
        <w:ind w:left="360"/>
        <w:textAlignment w:val="baseline"/>
      </w:pPr>
      <w:r w:rsidRPr="00E34E22">
        <w:rPr>
          <w:noProof/>
        </w:rPr>
        <w:drawing>
          <wp:inline distT="0" distB="0" distL="0" distR="0" wp14:anchorId="315526A3" wp14:editId="0A9116E3">
            <wp:extent cx="3574007" cy="344954"/>
            <wp:effectExtent l="0" t="0" r="7620" b="0"/>
            <wp:docPr id="910227842" name="Picture 910227842" descr="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6, 2, 3, 8, 5, 4, 9, 1"/>
                    <pic:cNvPicPr/>
                  </pic:nvPicPr>
                  <pic:blipFill>
                    <a:blip r:embed="rId32"/>
                    <a:stretch>
                      <a:fillRect/>
                    </a:stretch>
                  </pic:blipFill>
                  <pic:spPr>
                    <a:xfrm>
                      <a:off x="0" y="0"/>
                      <a:ext cx="3635338" cy="350874"/>
                    </a:xfrm>
                    <a:prstGeom prst="rect">
                      <a:avLst/>
                    </a:prstGeom>
                  </pic:spPr>
                </pic:pic>
              </a:graphicData>
            </a:graphic>
          </wp:inline>
        </w:drawing>
      </w:r>
    </w:p>
    <w:p w14:paraId="318B7A8B" w14:textId="43276E16" w:rsidR="000E374B" w:rsidRPr="00B549BD" w:rsidRDefault="000E374B" w:rsidP="000E374B">
      <w:pPr>
        <w:spacing w:after="0"/>
        <w:ind w:left="360"/>
        <w:textAlignment w:val="baseline"/>
      </w:pPr>
      <w:r w:rsidRPr="00B549BD">
        <w:lastRenderedPageBreak/>
        <w:t xml:space="preserve"> Part A. </w:t>
      </w:r>
      <w:r>
        <w:t>Use your cards to create a four-digit number and a two-digit number. Find the product of your four-digit and two-digit numbers.</w:t>
      </w:r>
    </w:p>
    <w:p w14:paraId="4EE90521" w14:textId="77777777" w:rsidR="000E374B" w:rsidRDefault="000E374B" w:rsidP="000E374B">
      <w:pPr>
        <w:spacing w:after="0"/>
        <w:ind w:left="1440" w:hanging="720"/>
        <w:textAlignment w:val="baseline"/>
      </w:pPr>
      <w:r w:rsidRPr="00B549BD">
        <w:t xml:space="preserve">Part B. </w:t>
      </w:r>
      <w:r>
        <w:t>Use your cards to create a three-digit number and another three-digit number. Find the product of your three-digit numbers.</w:t>
      </w:r>
    </w:p>
    <w:p w14:paraId="4FC9C766" w14:textId="00D8E1BC" w:rsidR="000E374B" w:rsidRDefault="000E374B" w:rsidP="000E374B">
      <w:pPr>
        <w:spacing w:after="0"/>
        <w:ind w:left="1440" w:hanging="720"/>
        <w:textAlignment w:val="baseline"/>
      </w:pPr>
      <w:r w:rsidRPr="00B549BD">
        <w:t xml:space="preserve">Part </w:t>
      </w:r>
      <w:r>
        <w:t>C</w:t>
      </w:r>
      <w:r w:rsidRPr="00B549BD">
        <w:t xml:space="preserve">. </w:t>
      </w:r>
      <w:r>
        <w:t>How are your two products similar? How are they different?</w:t>
      </w:r>
    </w:p>
    <w:p w14:paraId="5AB1B4F8" w14:textId="77777777" w:rsidR="000E374B" w:rsidRPr="000E374B" w:rsidRDefault="000E374B" w:rsidP="000E374B">
      <w:pPr>
        <w:spacing w:after="0"/>
        <w:ind w:left="1440" w:hanging="720"/>
        <w:textAlignment w:val="baseline"/>
      </w:pPr>
    </w:p>
    <w:p w14:paraId="0AF37A43" w14:textId="77777777" w:rsidR="000E374B" w:rsidRDefault="000E374B" w:rsidP="000E374B">
      <w:pPr>
        <w:spacing w:after="0" w:line="240" w:lineRule="auto"/>
        <w:textAlignment w:val="baseline"/>
        <w:rPr>
          <w:rFonts w:eastAsia="Calibri"/>
          <w:i/>
        </w:rPr>
      </w:pPr>
      <w:r w:rsidRPr="00CE7E6C">
        <w:rPr>
          <w:rFonts w:eastAsia="Calibri"/>
          <w:i/>
        </w:rPr>
        <w:t xml:space="preserve">Instructional Task </w:t>
      </w:r>
      <w:r>
        <w:rPr>
          <w:rFonts w:eastAsia="Calibri"/>
          <w:i/>
        </w:rPr>
        <w:t>4 (MTR.4.1, MTR.5.1)</w:t>
      </w:r>
    </w:p>
    <w:p w14:paraId="71DC29B1" w14:textId="39A60686" w:rsidR="00827158" w:rsidRDefault="000E374B" w:rsidP="000E374B">
      <w:pPr>
        <w:spacing w:after="0" w:line="240" w:lineRule="auto"/>
        <w:ind w:left="360"/>
        <w:rPr>
          <w:rFonts w:eastAsia="MS Mincho" w:cs="Times New Roman"/>
          <w:sz w:val="24"/>
          <w:szCs w:val="24"/>
        </w:rPr>
      </w:pPr>
      <w:r>
        <w:rPr>
          <w:color w:val="000000" w:themeColor="text1"/>
        </w:rPr>
        <w:t>Using the digits 2, 3, 6, and 8 arrange them to create two 2-digit numbers that when multiplied, will yield the smallest product</w:t>
      </w:r>
      <w:r w:rsidR="00827158">
        <w:rPr>
          <w:rFonts w:eastAsia="MS Mincho" w:cs="Times New Roman"/>
          <w:sz w:val="24"/>
          <w:szCs w:val="24"/>
        </w:rPr>
        <w:t>.</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242E7D3A" w14:textId="77777777" w:rsidR="00676ED6" w:rsidRPr="00AC571A" w:rsidRDefault="00676ED6" w:rsidP="00676ED6">
      <w:pPr>
        <w:spacing w:after="0"/>
        <w:rPr>
          <w:i/>
          <w:color w:val="000000"/>
        </w:rPr>
      </w:pPr>
      <w:r w:rsidRPr="00AC571A">
        <w:rPr>
          <w:i/>
          <w:color w:val="000000" w:themeColor="text1"/>
        </w:rPr>
        <w:t>Instructional Item 1</w:t>
      </w:r>
    </w:p>
    <w:p w14:paraId="2686E2D4" w14:textId="77777777" w:rsidR="00676ED6" w:rsidRPr="00AC571A" w:rsidRDefault="00676ED6" w:rsidP="00676ED6">
      <w:pPr>
        <w:spacing w:after="0"/>
        <w:ind w:firstLine="390"/>
        <w:rPr>
          <w:rFonts w:eastAsia="Cambria Math"/>
          <w:i/>
          <w:iCs/>
          <w:color w:val="000000" w:themeColor="text1"/>
        </w:rPr>
      </w:pPr>
      <w:r w:rsidRPr="00AC571A">
        <w:rPr>
          <w:color w:val="333333"/>
        </w:rPr>
        <w:t xml:space="preserve">Select the expressions that have a product of </w:t>
      </w:r>
      <w:r w:rsidRPr="00AC571A">
        <w:rPr>
          <w:rFonts w:eastAsia="STIXGeneral-Regular"/>
          <w:color w:val="000000" w:themeColor="text1"/>
        </w:rPr>
        <w:t>480.</w:t>
      </w:r>
    </w:p>
    <w:p w14:paraId="1FB8A0CE"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10×48</m:t>
        </m:r>
      </m:oMath>
    </w:p>
    <w:p w14:paraId="08FDC4BF"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16×30</m:t>
        </m:r>
      </m:oMath>
    </w:p>
    <w:p w14:paraId="0A7198EC"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24×24</m:t>
        </m:r>
      </m:oMath>
    </w:p>
    <w:p w14:paraId="43045ECA"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32×15</m:t>
        </m:r>
      </m:oMath>
    </w:p>
    <w:p w14:paraId="19B5490C" w14:textId="77777777" w:rsidR="00676ED6" w:rsidRPr="00AC571A" w:rsidRDefault="00676ED6"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40×80</m:t>
        </m:r>
      </m:oMath>
    </w:p>
    <w:p w14:paraId="5AC006C8" w14:textId="77777777" w:rsidR="00676ED6" w:rsidRDefault="00676ED6" w:rsidP="00676ED6">
      <w:pPr>
        <w:spacing w:after="0"/>
        <w:rPr>
          <w:i/>
          <w:color w:val="000000"/>
        </w:rPr>
      </w:pPr>
    </w:p>
    <w:p w14:paraId="13D1140E" w14:textId="77777777" w:rsidR="00676ED6" w:rsidRPr="009A78A2" w:rsidRDefault="00676ED6" w:rsidP="00676ED6">
      <w:pPr>
        <w:spacing w:after="0"/>
        <w:textAlignment w:val="baseline"/>
        <w:rPr>
          <w:rFonts w:eastAsia="Calibri"/>
          <w:i/>
        </w:rPr>
      </w:pPr>
      <w:r w:rsidRPr="009A78A2">
        <w:rPr>
          <w:rFonts w:eastAsia="Calibri"/>
          <w:i/>
        </w:rPr>
        <w:t xml:space="preserve">Instructional Item </w:t>
      </w:r>
      <w:r>
        <w:rPr>
          <w:rFonts w:eastAsia="Calibri"/>
          <w:i/>
        </w:rPr>
        <w:t>2</w:t>
      </w:r>
    </w:p>
    <w:p w14:paraId="79D6A90C" w14:textId="3AA6E9F4" w:rsidR="00676ED6" w:rsidRDefault="00676ED6" w:rsidP="00676ED6">
      <w:pPr>
        <w:spacing w:after="0"/>
        <w:ind w:left="372"/>
        <w:textAlignment w:val="baseline"/>
      </w:pPr>
      <w:r w:rsidRPr="004D306F">
        <w:t xml:space="preserve">What is the product of </w:t>
      </w:r>
      <w:r>
        <w:t xml:space="preserve">427 </w:t>
      </w:r>
      <m:oMath>
        <m:r>
          <w:rPr>
            <w:rFonts w:ascii="Cambria Math" w:hAnsi="Cambria Math"/>
          </w:rPr>
          <m:t>×165</m:t>
        </m:r>
      </m:oMath>
      <w:r w:rsidRPr="004D306F">
        <w:t>?</w:t>
      </w:r>
    </w:p>
    <w:p w14:paraId="3B203B01" w14:textId="77777777" w:rsidR="00676ED6" w:rsidRPr="003265E0" w:rsidRDefault="00676ED6" w:rsidP="00676ED6">
      <w:pPr>
        <w:spacing w:after="0"/>
        <w:textAlignment w:val="baseline"/>
        <w:rPr>
          <w:rFonts w:eastAsia="Calibri"/>
          <w:i/>
        </w:rPr>
      </w:pPr>
      <w:r w:rsidRPr="003265E0">
        <w:rPr>
          <w:rFonts w:eastAsia="Calibri"/>
          <w:i/>
        </w:rPr>
        <w:t xml:space="preserve">Instructional Item </w:t>
      </w:r>
      <w:r>
        <w:rPr>
          <w:rFonts w:eastAsia="Calibri"/>
          <w:i/>
        </w:rPr>
        <w:t>3</w:t>
      </w:r>
    </w:p>
    <w:p w14:paraId="5E8462C3" w14:textId="77777777" w:rsidR="00676ED6" w:rsidRDefault="00676ED6" w:rsidP="00676ED6">
      <w:pPr>
        <w:spacing w:after="0"/>
        <w:textAlignment w:val="baseline"/>
      </w:pPr>
      <w:r>
        <w:t xml:space="preserve">     Select the expression that has a product of 255.</w:t>
      </w:r>
    </w:p>
    <w:p w14:paraId="17CDC509" w14:textId="77777777" w:rsidR="00676ED6" w:rsidRDefault="00676ED6" w:rsidP="00050DA8">
      <w:pPr>
        <w:pStyle w:val="ListParagraph"/>
        <w:numPr>
          <w:ilvl w:val="0"/>
          <w:numId w:val="90"/>
        </w:numPr>
        <w:textAlignment w:val="baseline"/>
        <w:rPr>
          <w:rFonts w:cs="Times New Roman"/>
          <w:sz w:val="24"/>
          <w:szCs w:val="24"/>
        </w:rPr>
      </w:pPr>
      <w:r>
        <w:rPr>
          <w:rFonts w:cs="Times New Roman"/>
          <w:sz w:val="24"/>
          <w:szCs w:val="24"/>
        </w:rPr>
        <w:t>15 X 17</w:t>
      </w:r>
    </w:p>
    <w:p w14:paraId="4C0C96DA" w14:textId="77777777" w:rsidR="00676ED6" w:rsidRDefault="00676ED6" w:rsidP="00050DA8">
      <w:pPr>
        <w:pStyle w:val="ListParagraph"/>
        <w:numPr>
          <w:ilvl w:val="0"/>
          <w:numId w:val="90"/>
        </w:numPr>
        <w:textAlignment w:val="baseline"/>
        <w:rPr>
          <w:rFonts w:cs="Times New Roman"/>
          <w:sz w:val="24"/>
          <w:szCs w:val="24"/>
        </w:rPr>
      </w:pPr>
      <w:r>
        <w:rPr>
          <w:rFonts w:cs="Times New Roman"/>
          <w:sz w:val="24"/>
          <w:szCs w:val="24"/>
        </w:rPr>
        <w:t>25 X 13</w:t>
      </w:r>
    </w:p>
    <w:p w14:paraId="1A0405F6" w14:textId="77777777" w:rsidR="00676ED6" w:rsidRDefault="00676ED6" w:rsidP="00050DA8">
      <w:pPr>
        <w:pStyle w:val="ListParagraph"/>
        <w:numPr>
          <w:ilvl w:val="0"/>
          <w:numId w:val="90"/>
        </w:numPr>
        <w:textAlignment w:val="baseline"/>
        <w:rPr>
          <w:rFonts w:cs="Times New Roman"/>
          <w:sz w:val="24"/>
          <w:szCs w:val="24"/>
        </w:rPr>
      </w:pPr>
      <w:r>
        <w:rPr>
          <w:rFonts w:cs="Times New Roman"/>
          <w:sz w:val="24"/>
          <w:szCs w:val="24"/>
        </w:rPr>
        <w:t>25 X 25</w:t>
      </w:r>
    </w:p>
    <w:p w14:paraId="27655CE6" w14:textId="77777777" w:rsidR="00676ED6" w:rsidRPr="0076176B" w:rsidRDefault="00676ED6" w:rsidP="00050DA8">
      <w:pPr>
        <w:pStyle w:val="ListParagraph"/>
        <w:numPr>
          <w:ilvl w:val="0"/>
          <w:numId w:val="90"/>
        </w:numPr>
        <w:textAlignment w:val="baseline"/>
        <w:rPr>
          <w:rFonts w:cs="Times New Roman"/>
          <w:sz w:val="24"/>
          <w:szCs w:val="24"/>
        </w:rPr>
      </w:pPr>
      <w:r>
        <w:rPr>
          <w:rFonts w:cs="Times New Roman"/>
          <w:sz w:val="24"/>
          <w:szCs w:val="24"/>
        </w:rPr>
        <w:t>75 X 15</w:t>
      </w:r>
    </w:p>
    <w:p w14:paraId="5023225E" w14:textId="77777777" w:rsidR="00D942B2" w:rsidRPr="00FC23AE" w:rsidRDefault="00D942B2" w:rsidP="00582DD3">
      <w:pPr>
        <w:spacing w:after="0" w:line="240" w:lineRule="auto"/>
        <w:ind w:left="360"/>
        <w:textAlignment w:val="baseline"/>
        <w:rPr>
          <w:rFonts w:eastAsia="Calibri" w:cs="Times New Roman"/>
          <w:color w:val="333333"/>
          <w:sz w:val="14"/>
          <w:szCs w:val="1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3AEE0C70" w:rsidR="00B25213" w:rsidRPr="006B6BAE" w:rsidRDefault="00B25213" w:rsidP="00B25213">
      <w:pPr>
        <w:pStyle w:val="Heading3"/>
      </w:pPr>
      <w:bookmarkStart w:id="12" w:name="_MA.4.NSO.2.4"/>
      <w:bookmarkStart w:id="13" w:name="_MA.4.NSO.2.4_&amp;_5.NSO.2.2"/>
      <w:bookmarkEnd w:id="12"/>
      <w:bookmarkEnd w:id="13"/>
      <w:r>
        <w:t>MA.</w:t>
      </w:r>
      <w:r w:rsidR="00FA0900">
        <w:t>4</w:t>
      </w:r>
      <w:r w:rsidRPr="006B6BAE">
        <w:t>.NSO.</w:t>
      </w:r>
      <w:r>
        <w:t>2.4</w:t>
      </w:r>
      <w:r w:rsidR="00F51811">
        <w:t xml:space="preserve"> &amp; 5.NSO.2.2</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2B9C6589" w:rsidR="00B25213" w:rsidRPr="006B6BAE" w:rsidRDefault="00B25213" w:rsidP="00B25213">
      <w:pPr>
        <w:pStyle w:val="BlueHeading1"/>
      </w:pPr>
      <w:r w:rsidRPr="006B6BAE">
        <w:t>Benchmark</w:t>
      </w:r>
      <w:r w:rsidR="005E484C">
        <w:t xml:space="preserve"> (G</w:t>
      </w:r>
      <w:r w:rsidR="009E760E">
        <w:t>rade 4)</w:t>
      </w:r>
    </w:p>
    <w:p w14:paraId="5BB21062" w14:textId="6B4C278F" w:rsidR="00B25213" w:rsidRDefault="00B25213" w:rsidP="00B25213">
      <w:pPr>
        <w:pStyle w:val="Style3"/>
      </w:pPr>
      <w:r>
        <w:t>MA.</w:t>
      </w:r>
      <w:r w:rsidR="00FA0900">
        <w:t>4</w:t>
      </w:r>
      <w:r w:rsidRPr="005D617E">
        <w:t>.NSO.</w:t>
      </w:r>
      <w:r w:rsidR="009041A5">
        <w:t>2.4</w:t>
      </w:r>
      <w:r w:rsidRPr="005D617E">
        <w:tab/>
      </w:r>
      <w:r w:rsidR="00951C93" w:rsidRPr="003265E0">
        <w:t xml:space="preserve">Divide a whole number up to four digits by a one-digit whole number with </w:t>
      </w:r>
      <w:r w:rsidR="00951C93" w:rsidRPr="003265E0">
        <w:rPr>
          <w:color w:val="000000"/>
        </w:rPr>
        <w:t>procedural reliability</w:t>
      </w:r>
      <w:r w:rsidR="00951C93" w:rsidRPr="003265E0">
        <w:t>. Represent remainders as fractional parts of the divisor.</w:t>
      </w:r>
    </w:p>
    <w:p w14:paraId="73346026" w14:textId="77777777" w:rsidR="00F55FF2" w:rsidRPr="003265E0" w:rsidRDefault="00F55FF2" w:rsidP="00F55FF2">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3B5975AF" w14:textId="77777777" w:rsidR="00F55FF2" w:rsidRPr="003265E0" w:rsidRDefault="00F55FF2" w:rsidP="00F55FF2">
      <w:pPr>
        <w:spacing w:after="0" w:line="240" w:lineRule="auto"/>
        <w:rPr>
          <w:rFonts w:eastAsia="Calibri" w:cs="Times New Roman"/>
          <w:szCs w:val="24"/>
        </w:rPr>
      </w:pPr>
      <w:r w:rsidRPr="003265E0">
        <w:rPr>
          <w:rFonts w:eastAsia="Calibri" w:cs="Times New Roman"/>
          <w:i/>
          <w:szCs w:val="24"/>
        </w:rPr>
        <w:t xml:space="preserve">Clarification 1: </w:t>
      </w:r>
      <w:r w:rsidRPr="003265E0">
        <w:rPr>
          <w:rFonts w:eastAsia="Calibri" w:cs="Times New Roman"/>
          <w:szCs w:val="24"/>
        </w:rPr>
        <w:t>Instruction focuses on helping a student choose a method they can use reliably.</w:t>
      </w:r>
    </w:p>
    <w:p w14:paraId="7204995B" w14:textId="77777777" w:rsidR="00F55FF2" w:rsidRDefault="00F55FF2" w:rsidP="00F55FF2">
      <w:pPr>
        <w:spacing w:after="0" w:line="240" w:lineRule="auto"/>
        <w:rPr>
          <w:rFonts w:eastAsia="Calibri" w:cs="Times New Roman"/>
          <w:szCs w:val="24"/>
        </w:rPr>
      </w:pPr>
      <w:r w:rsidRPr="003265E0">
        <w:rPr>
          <w:rFonts w:eastAsia="Calibri" w:cs="Times New Roman"/>
          <w:i/>
          <w:szCs w:val="24"/>
        </w:rPr>
        <w:t xml:space="preserve">Clarification 2: </w:t>
      </w:r>
      <w:r w:rsidRPr="003265E0">
        <w:rPr>
          <w:rFonts w:eastAsia="Calibri" w:cs="Times New Roman"/>
          <w:szCs w:val="24"/>
        </w:rPr>
        <w:t>Instruction includes the use of models based on place value, properties of operations or the relationship between multiplication and division.</w:t>
      </w:r>
    </w:p>
    <w:p w14:paraId="76F31FC7" w14:textId="77777777" w:rsidR="009E760E" w:rsidRDefault="009E760E" w:rsidP="00F55FF2">
      <w:pPr>
        <w:spacing w:after="0" w:line="240" w:lineRule="auto"/>
        <w:rPr>
          <w:rFonts w:eastAsia="Calibri" w:cs="Times New Roman"/>
          <w:szCs w:val="24"/>
        </w:rPr>
      </w:pPr>
    </w:p>
    <w:p w14:paraId="554DA12A" w14:textId="77777777" w:rsidR="009E760E" w:rsidRDefault="009E760E" w:rsidP="00F55FF2">
      <w:pPr>
        <w:spacing w:after="0" w:line="240" w:lineRule="auto"/>
        <w:rPr>
          <w:rFonts w:eastAsia="Calibri" w:cs="Times New Roman"/>
          <w:szCs w:val="24"/>
        </w:rPr>
      </w:pPr>
    </w:p>
    <w:p w14:paraId="31228CF4" w14:textId="77777777" w:rsidR="009E760E" w:rsidRPr="003265E0" w:rsidRDefault="009E760E" w:rsidP="00F55FF2">
      <w:pPr>
        <w:spacing w:after="0" w:line="240" w:lineRule="auto"/>
        <w:rPr>
          <w:rFonts w:eastAsia="Calibri" w:cs="Times New Roman"/>
          <w:i/>
          <w:szCs w:val="24"/>
        </w:rPr>
      </w:pPr>
    </w:p>
    <w:p w14:paraId="2AF2BC64" w14:textId="7AEED135" w:rsidR="00EE2E6B" w:rsidRDefault="00EE2E6B" w:rsidP="00EE2E6B">
      <w:pPr>
        <w:spacing w:after="0" w:line="240" w:lineRule="auto"/>
        <w:rPr>
          <w:rFonts w:eastAsia="Times New Roman" w:cs="Times New Roman"/>
          <w:color w:val="000000"/>
          <w:sz w:val="24"/>
          <w:szCs w:val="24"/>
        </w:rPr>
      </w:pPr>
    </w:p>
    <w:p w14:paraId="74ED1566" w14:textId="2AE6287A" w:rsidR="005E484C" w:rsidRPr="006B6BAE" w:rsidRDefault="005E484C" w:rsidP="005E484C">
      <w:pPr>
        <w:pStyle w:val="BlueHeading1"/>
      </w:pPr>
      <w:r w:rsidRPr="006B6BAE">
        <w:t>Benchmark</w:t>
      </w:r>
      <w:r w:rsidR="009E760E">
        <w:t xml:space="preserve"> (Grade 5)</w:t>
      </w:r>
    </w:p>
    <w:p w14:paraId="465ADB6C" w14:textId="3F0C4E73" w:rsidR="005E484C" w:rsidRDefault="005E484C" w:rsidP="005E484C">
      <w:pPr>
        <w:pStyle w:val="Style3"/>
      </w:pPr>
      <w:r>
        <w:t>MA.</w:t>
      </w:r>
      <w:r w:rsidR="009E760E">
        <w:t>5</w:t>
      </w:r>
      <w:r w:rsidRPr="005D617E">
        <w:t>.NSO.</w:t>
      </w:r>
      <w:r>
        <w:t>2.</w:t>
      </w:r>
      <w:r w:rsidR="009E760E">
        <w:t>2</w:t>
      </w:r>
      <w:r w:rsidRPr="005D617E">
        <w:tab/>
      </w:r>
      <w:r w:rsidR="00153709" w:rsidRPr="00AC571A">
        <w:rPr>
          <w:color w:val="000000"/>
        </w:rPr>
        <w:t>Divide multi-digit whole numbers, up to five digits by two digits, including using a standard algorithm with procedural fluency. Represent remainders as fractions</w:t>
      </w:r>
      <w:r w:rsidRPr="003265E0">
        <w:t>.</w:t>
      </w:r>
    </w:p>
    <w:p w14:paraId="1E8E50DA" w14:textId="54C084D9" w:rsidR="002B5314" w:rsidRDefault="002B5314" w:rsidP="002B5314">
      <w:pPr>
        <w:spacing w:after="0" w:line="240" w:lineRule="auto"/>
        <w:ind w:left="720" w:firstLine="360"/>
        <w:rPr>
          <w:rFonts w:eastAsia="Calibri" w:cs="Times New Roman"/>
          <w:color w:val="000000"/>
          <w:szCs w:val="24"/>
          <w:u w:val="single"/>
        </w:rPr>
      </w:pPr>
      <w:r w:rsidRPr="00AC571A">
        <w:rPr>
          <w:rFonts w:eastAsia="Calibri"/>
          <w:i/>
          <w:color w:val="000000"/>
        </w:rPr>
        <w:lastRenderedPageBreak/>
        <w:t>Example:</w:t>
      </w:r>
      <w:r w:rsidRPr="00AC571A">
        <w:rPr>
          <w:rFonts w:eastAsia="Calibri"/>
          <w:color w:val="000000"/>
        </w:rPr>
        <w:t xml:space="preserve"> The quotient </w:t>
      </w:r>
      <m:oMath>
        <m:r>
          <w:rPr>
            <w:rFonts w:ascii="Cambria Math" w:eastAsia="Calibri" w:hAnsi="Cambria Math"/>
            <w:color w:val="000000"/>
          </w:rPr>
          <m:t>27÷7</m:t>
        </m:r>
      </m:oMath>
      <w:r w:rsidRPr="00AC571A">
        <w:rPr>
          <w:rFonts w:eastAsia="Calibri"/>
          <w:color w:val="000000"/>
        </w:rPr>
        <w:t xml:space="preserve"> gives </w:t>
      </w:r>
      <m:oMath>
        <m:r>
          <w:rPr>
            <w:rFonts w:ascii="Cambria Math" w:eastAsia="Calibri" w:hAnsi="Cambria Math"/>
            <w:color w:val="000000"/>
          </w:rPr>
          <m:t>3</m:t>
        </m:r>
      </m:oMath>
      <w:r w:rsidRPr="00AC571A">
        <w:rPr>
          <w:rFonts w:eastAsia="Calibri"/>
          <w:color w:val="000000"/>
        </w:rPr>
        <w:t xml:space="preserve"> with remainder </w:t>
      </w:r>
      <m:oMath>
        <m:r>
          <w:rPr>
            <w:rFonts w:ascii="Cambria Math" w:eastAsia="Calibri" w:hAnsi="Cambria Math"/>
            <w:color w:val="000000"/>
          </w:rPr>
          <m:t>6</m:t>
        </m:r>
      </m:oMath>
      <w:r w:rsidRPr="00AC571A">
        <w:rPr>
          <w:rFonts w:eastAsia="Calibri"/>
          <w:color w:val="000000"/>
        </w:rPr>
        <w:t xml:space="preserve"> which can be expressed as </w:t>
      </w:r>
      <m:oMath>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6</m:t>
            </m:r>
          </m:num>
          <m:den>
            <m:r>
              <w:rPr>
                <w:rFonts w:ascii="Cambria Math" w:eastAsia="Calibri" w:hAnsi="Cambria Math"/>
                <w:color w:val="000000"/>
              </w:rPr>
              <m:t>7</m:t>
            </m:r>
          </m:den>
        </m:f>
      </m:oMath>
      <w:r w:rsidRPr="00AC571A">
        <w:rPr>
          <w:rFonts w:eastAsia="Calibri"/>
          <w:color w:val="000000"/>
        </w:rPr>
        <w:t>.</w:t>
      </w:r>
    </w:p>
    <w:p w14:paraId="26A09155" w14:textId="7EBFC8FB" w:rsidR="005E484C" w:rsidRPr="003265E0" w:rsidRDefault="005E484C" w:rsidP="005E484C">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4A9DC0A2" w14:textId="165C6B34" w:rsidR="005E484C" w:rsidRPr="003265E0" w:rsidRDefault="005E484C" w:rsidP="004F3FDB">
      <w:pPr>
        <w:spacing w:after="0" w:line="240" w:lineRule="auto"/>
        <w:rPr>
          <w:rFonts w:eastAsia="Calibri" w:cs="Times New Roman"/>
          <w:i/>
          <w:szCs w:val="24"/>
        </w:rPr>
      </w:pPr>
      <w:r w:rsidRPr="003265E0">
        <w:rPr>
          <w:rFonts w:eastAsia="Calibri" w:cs="Times New Roman"/>
          <w:i/>
          <w:szCs w:val="24"/>
        </w:rPr>
        <w:t xml:space="preserve">Clarification 1: </w:t>
      </w:r>
      <w:r w:rsidR="004F3FDB" w:rsidRPr="00AC571A">
        <w:t>Within this benchmark, the expectation is not to use simplest form for fractions</w:t>
      </w:r>
      <w:r w:rsidRPr="003265E0">
        <w:rPr>
          <w:rFonts w:eastAsia="Calibri" w:cs="Times New Roman"/>
          <w:szCs w:val="24"/>
        </w:rPr>
        <w:t>.</w:t>
      </w:r>
    </w:p>
    <w:p w14:paraId="66FF8DBA" w14:textId="77777777" w:rsidR="005E484C" w:rsidRPr="00BB6DF7" w:rsidRDefault="005E484C"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3958EE71" w14:textId="77777777" w:rsidR="00C26D63" w:rsidRPr="00AC571A" w:rsidRDefault="00C26D63" w:rsidP="00C26D63">
      <w:pPr>
        <w:widowControl w:val="0"/>
        <w:numPr>
          <w:ilvl w:val="0"/>
          <w:numId w:val="12"/>
        </w:numPr>
        <w:spacing w:after="0" w:line="240" w:lineRule="auto"/>
        <w:contextualSpacing/>
      </w:pPr>
      <w:r w:rsidRPr="00AC571A">
        <w:t>MA.5.FR.2.4</w:t>
      </w:r>
    </w:p>
    <w:p w14:paraId="23C03E98" w14:textId="77777777" w:rsidR="00C26D63" w:rsidRPr="00AC571A" w:rsidRDefault="00C26D63" w:rsidP="00C26D63">
      <w:pPr>
        <w:widowControl w:val="0"/>
        <w:numPr>
          <w:ilvl w:val="0"/>
          <w:numId w:val="12"/>
        </w:numPr>
        <w:spacing w:after="0" w:line="240" w:lineRule="auto"/>
        <w:contextualSpacing/>
      </w:pPr>
      <w:r>
        <w:t>MA.5.AR.1.1, MA.5.AR.</w:t>
      </w:r>
      <w:r w:rsidRPr="00AC571A">
        <w:t>1.3</w:t>
      </w:r>
    </w:p>
    <w:p w14:paraId="212E0305" w14:textId="77777777" w:rsidR="00C26D63" w:rsidRPr="00AC571A" w:rsidRDefault="00C26D63" w:rsidP="00C26D63">
      <w:pPr>
        <w:widowControl w:val="0"/>
        <w:numPr>
          <w:ilvl w:val="0"/>
          <w:numId w:val="12"/>
        </w:numPr>
        <w:spacing w:after="0" w:line="240" w:lineRule="auto"/>
        <w:contextualSpacing/>
      </w:pPr>
      <w:r w:rsidRPr="00AC571A">
        <w:t>MA.5.M.1.1</w:t>
      </w:r>
    </w:p>
    <w:p w14:paraId="7D369A53" w14:textId="77777777" w:rsidR="00C26D63" w:rsidRPr="00AC571A" w:rsidRDefault="00C26D63" w:rsidP="00C26D63">
      <w:pPr>
        <w:widowControl w:val="0"/>
        <w:numPr>
          <w:ilvl w:val="0"/>
          <w:numId w:val="12"/>
        </w:numPr>
        <w:spacing w:after="0" w:line="240" w:lineRule="auto"/>
        <w:contextualSpacing/>
      </w:pPr>
      <w:r w:rsidRPr="00AC571A">
        <w:t>MA.5.GR.3.3</w:t>
      </w:r>
    </w:p>
    <w:p w14:paraId="16F5C80E" w14:textId="77777777" w:rsidR="00DB3699" w:rsidRPr="00901B41" w:rsidRDefault="00DB3699" w:rsidP="00D9093B">
      <w:pPr>
        <w:spacing w:after="0" w:line="240" w:lineRule="auto"/>
        <w:textAlignment w:val="baseline"/>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6782DD94" w14:textId="77777777" w:rsidR="00980057" w:rsidRPr="003265E0" w:rsidRDefault="00980057" w:rsidP="00980057">
      <w:pPr>
        <w:pStyle w:val="ListParagraph"/>
        <w:numPr>
          <w:ilvl w:val="0"/>
          <w:numId w:val="12"/>
        </w:numPr>
        <w:textAlignment w:val="baseline"/>
        <w:rPr>
          <w:rFonts w:eastAsiaTheme="minorEastAsia" w:cs="Times New Roman"/>
          <w:sz w:val="24"/>
          <w:szCs w:val="24"/>
        </w:rPr>
      </w:pPr>
      <w:r w:rsidRPr="003265E0">
        <w:rPr>
          <w:rFonts w:eastAsia="Times New Roman" w:cs="Times New Roman"/>
          <w:sz w:val="24"/>
          <w:szCs w:val="24"/>
        </w:rPr>
        <w:t>Dividend</w:t>
      </w:r>
    </w:p>
    <w:p w14:paraId="227B51F5"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eastAsia="Times New Roman" w:cs="Times New Roman"/>
          <w:sz w:val="24"/>
          <w:szCs w:val="24"/>
        </w:rPr>
        <w:t>Divisor</w:t>
      </w:r>
    </w:p>
    <w:p w14:paraId="7003D9A6"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Expression</w:t>
      </w:r>
    </w:p>
    <w:p w14:paraId="5EC1B79A"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Equation</w:t>
      </w:r>
    </w:p>
    <w:p w14:paraId="5CD71F71" w14:textId="48AD8A5A" w:rsidR="00676B6C" w:rsidRDefault="00980057" w:rsidP="00980057">
      <w:pPr>
        <w:pStyle w:val="ListParagraph"/>
        <w:numPr>
          <w:ilvl w:val="0"/>
          <w:numId w:val="12"/>
        </w:numPr>
        <w:textAlignment w:val="baseline"/>
        <w:rPr>
          <w:rFonts w:eastAsia="Times New Roman" w:cs="Times New Roman"/>
          <w:sz w:val="24"/>
          <w:szCs w:val="24"/>
        </w:rPr>
      </w:pPr>
      <w:r w:rsidRPr="00980057">
        <w:rPr>
          <w:rFonts w:eastAsia="Times New Roman" w:cs="Times New Roman"/>
          <w:sz w:val="24"/>
          <w:szCs w:val="24"/>
        </w:rPr>
        <w:t>Quotient</w:t>
      </w:r>
    </w:p>
    <w:p w14:paraId="33509A94" w14:textId="77777777" w:rsidR="009026F3" w:rsidRPr="00CA115E" w:rsidRDefault="009026F3" w:rsidP="009026F3">
      <w:pPr>
        <w:pStyle w:val="paragraph"/>
        <w:numPr>
          <w:ilvl w:val="0"/>
          <w:numId w:val="12"/>
        </w:numPr>
        <w:spacing w:before="0" w:beforeAutospacing="0" w:after="0" w:afterAutospacing="0"/>
        <w:textAlignment w:val="baseline"/>
        <w:rPr>
          <w:rStyle w:val="eop"/>
          <w:rFonts w:eastAsia="Calibri"/>
        </w:rPr>
      </w:pPr>
      <w:r>
        <w:rPr>
          <w:rStyle w:val="eop"/>
        </w:rPr>
        <w:t>Whole Number</w:t>
      </w:r>
    </w:p>
    <w:p w14:paraId="4FD1810C" w14:textId="77777777" w:rsidR="009026F3" w:rsidRDefault="009026F3" w:rsidP="009026F3">
      <w:pPr>
        <w:pStyle w:val="ListParagraph"/>
        <w:ind w:left="720"/>
        <w:textAlignment w:val="baseline"/>
        <w:rPr>
          <w:rFonts w:eastAsia="Times New Roman" w:cs="Times New Roman"/>
          <w:sz w:val="24"/>
          <w:szCs w:val="24"/>
        </w:rPr>
      </w:pPr>
    </w:p>
    <w:p w14:paraId="3A8BA0E7" w14:textId="77777777" w:rsidR="00DC41D1" w:rsidRPr="00DC41D1" w:rsidRDefault="00DC41D1" w:rsidP="004A23D5">
      <w:pPr>
        <w:spacing w:after="0"/>
        <w:textAlignment w:val="baseline"/>
        <w:rPr>
          <w:rFonts w:eastAsia="Times New Roman" w:cs="Times New Roman"/>
          <w:sz w:val="24"/>
          <w:szCs w:val="24"/>
        </w:rPr>
      </w:pPr>
    </w:p>
    <w:p w14:paraId="43DE0F7D" w14:textId="77777777" w:rsidR="00676B6C" w:rsidRPr="00775194" w:rsidRDefault="00676B6C" w:rsidP="004A23D5">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F9188A">
        <w:trPr>
          <w:trHeight w:val="702"/>
        </w:trPr>
        <w:tc>
          <w:tcPr>
            <w:tcW w:w="2692" w:type="pct"/>
            <w:hideMark/>
          </w:tcPr>
          <w:p w14:paraId="3904F54B"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516F719C" w:rsidR="00676B6C" w:rsidRPr="00D36A64" w:rsidRDefault="001C0DCA" w:rsidP="00507FF7">
            <w:pPr>
              <w:numPr>
                <w:ilvl w:val="0"/>
                <w:numId w:val="11"/>
              </w:numPr>
              <w:spacing w:after="0" w:line="240" w:lineRule="auto"/>
              <w:textAlignment w:val="baseline"/>
              <w:rPr>
                <w:rFonts w:eastAsia="Times New Roman" w:cs="Times New Roman"/>
                <w:color w:val="000000" w:themeColor="text1"/>
                <w:sz w:val="24"/>
                <w:szCs w:val="24"/>
              </w:rPr>
            </w:pPr>
            <w:r w:rsidRPr="002229DD">
              <w:rPr>
                <w:rFonts w:eastAsia="Times New Roman" w:cs="Times New Roman"/>
                <w:sz w:val="24"/>
                <w:szCs w:val="24"/>
              </w:rPr>
              <w:t>MA</w:t>
            </w:r>
            <w:r w:rsidR="002309F7" w:rsidRPr="003265E0">
              <w:rPr>
                <w:rFonts w:eastAsia="Times New Roman" w:cs="Times New Roman"/>
                <w:color w:val="000000" w:themeColor="text1"/>
                <w:sz w:val="24"/>
                <w:szCs w:val="24"/>
              </w:rPr>
              <w:t>.3.NSO.2.4</w:t>
            </w:r>
            <w:r w:rsidR="002309F7" w:rsidDel="00D10859">
              <w:t xml:space="preserve"> </w:t>
            </w:r>
          </w:p>
        </w:tc>
        <w:tc>
          <w:tcPr>
            <w:tcW w:w="2308" w:type="pct"/>
          </w:tcPr>
          <w:p w14:paraId="6C0D218C"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20112B46" w:rsidR="00676B6C" w:rsidRPr="00F1260F" w:rsidRDefault="00676B6C" w:rsidP="00050DA8">
            <w:pPr>
              <w:pStyle w:val="ListParagraph"/>
              <w:numPr>
                <w:ilvl w:val="0"/>
                <w:numId w:val="27"/>
              </w:numPr>
              <w:textAlignment w:val="baseline"/>
              <w:rPr>
                <w:rFonts w:eastAsia="Times New Roman" w:cs="Times New Roman"/>
                <w:sz w:val="24"/>
                <w:szCs w:val="24"/>
              </w:rPr>
            </w:pPr>
            <w:r>
              <w:rPr>
                <w:sz w:val="24"/>
              </w:rPr>
              <w:t>MA.</w:t>
            </w:r>
            <w:r w:rsidR="009026F3">
              <w:rPr>
                <w:rFonts w:eastAsia="Times New Roman" w:cs="Times New Roman"/>
                <w:color w:val="000000" w:themeColor="text1"/>
                <w:sz w:val="24"/>
                <w:szCs w:val="24"/>
              </w:rPr>
              <w:t>6</w:t>
            </w:r>
            <w:r w:rsidR="00791634" w:rsidRPr="003265E0">
              <w:rPr>
                <w:rFonts w:eastAsia="Times New Roman" w:cs="Times New Roman"/>
                <w:color w:val="000000" w:themeColor="text1"/>
                <w:sz w:val="24"/>
                <w:szCs w:val="24"/>
              </w:rPr>
              <w:t>.NSO.2.</w:t>
            </w:r>
            <w:r w:rsidR="009026F3">
              <w:rPr>
                <w:rFonts w:eastAsia="Times New Roman" w:cs="Times New Roman"/>
                <w:color w:val="000000" w:themeColor="text1"/>
                <w:sz w:val="24"/>
                <w:szCs w:val="24"/>
              </w:rPr>
              <w:t>1</w:t>
            </w:r>
          </w:p>
        </w:tc>
      </w:tr>
    </w:tbl>
    <w:p w14:paraId="62999602" w14:textId="77777777" w:rsidR="00B25213" w:rsidRPr="009B1E55" w:rsidRDefault="00B25213" w:rsidP="00507FF7">
      <w:pPr>
        <w:pStyle w:val="BenchmarkClarification"/>
      </w:pPr>
    </w:p>
    <w:p w14:paraId="08ECF0EE" w14:textId="77777777" w:rsidR="00DA12C0" w:rsidRPr="006B6BAE" w:rsidRDefault="00DA12C0" w:rsidP="00507FF7">
      <w:pPr>
        <w:pStyle w:val="NumberSenseHeading1"/>
      </w:pPr>
      <w:r w:rsidRPr="006B6BAE">
        <w:t xml:space="preserve">Purpose and Instructional Strategies </w:t>
      </w:r>
    </w:p>
    <w:p w14:paraId="28CE8114" w14:textId="68C0B929" w:rsidR="00D11C25" w:rsidRPr="00D11C25" w:rsidRDefault="00D80C4A" w:rsidP="00D11C25">
      <w:pPr>
        <w:rPr>
          <w:rStyle w:val="normaltextrun"/>
          <w:rFonts w:eastAsiaTheme="minorEastAsia" w:cs="Times New Roman"/>
          <w:sz w:val="24"/>
          <w:szCs w:val="24"/>
        </w:rPr>
      </w:pPr>
      <w:r w:rsidRPr="00D11C25">
        <w:rPr>
          <w:rFonts w:eastAsia="Calibri" w:cs="Times New Roman"/>
          <w:color w:val="000000" w:themeColor="text1"/>
          <w:sz w:val="24"/>
          <w:szCs w:val="24"/>
        </w:rPr>
        <w:t xml:space="preserve">The purpose </w:t>
      </w:r>
      <w:r w:rsidR="00D11C25" w:rsidRPr="00D11C25">
        <w:rPr>
          <w:rFonts w:eastAsia="Calibri" w:cs="Times New Roman"/>
          <w:color w:val="000000" w:themeColor="text1"/>
          <w:sz w:val="24"/>
          <w:szCs w:val="24"/>
        </w:rPr>
        <w:t xml:space="preserve"> of this benchmark </w:t>
      </w:r>
      <w:r w:rsidR="00D11C25" w:rsidRPr="00D11C25">
        <w:rPr>
          <w:rStyle w:val="normaltextrun"/>
          <w:rFonts w:eastAsiaTheme="minorEastAsia" w:cs="Times New Roman"/>
          <w:sz w:val="24"/>
          <w:szCs w:val="24"/>
        </w:rPr>
        <w:t xml:space="preserve">is for students to demonstrate procedural fluency while dividing multi-digit whole numbers with up to 5-digit dividends and 2-digit divisors. To demonstrate procedural fluency, students in Grade 4 Accelerated may choose a standard algorithm that works best for them and demonstrates their procedural fluency. </w:t>
      </w:r>
      <w:r w:rsidR="00D11C25" w:rsidRPr="00D11C25">
        <w:rPr>
          <w:rFonts w:cs="Times New Roman"/>
          <w:color w:val="000000" w:themeColor="text1"/>
          <w:sz w:val="24"/>
          <w:szCs w:val="24"/>
        </w:rPr>
        <w:t xml:space="preserve">A standard algorithm is a method that is efficient, generalizable (it works correctly no matter how many digits are involved) and accurate </w:t>
      </w:r>
      <w:r w:rsidR="00D11C25" w:rsidRPr="00D11C25">
        <w:rPr>
          <w:rFonts w:cs="Times New Roman"/>
          <w:i/>
          <w:color w:val="000000" w:themeColor="text1"/>
          <w:sz w:val="24"/>
          <w:szCs w:val="24"/>
        </w:rPr>
        <w:t xml:space="preserve">(MTR.3.1) </w:t>
      </w:r>
      <w:r w:rsidR="00D11C25" w:rsidRPr="00D11C25">
        <w:rPr>
          <w:rFonts w:cs="Times New Roman"/>
          <w:iCs/>
          <w:color w:val="000000" w:themeColor="text1"/>
          <w:sz w:val="24"/>
          <w:szCs w:val="24"/>
        </w:rPr>
        <w:t>no matter how many digits are involved.</w:t>
      </w:r>
      <w:r w:rsidR="00D11C25" w:rsidRPr="00D11C25">
        <w:rPr>
          <w:rFonts w:eastAsia="Calibri" w:cs="Times New Roman"/>
          <w:sz w:val="24"/>
          <w:szCs w:val="24"/>
        </w:rPr>
        <w:t xml:space="preserve"> In Grade 6, students will multiply and divide multi-digit numbers including decimals with fluency (MA.6.NSO.2.1). </w:t>
      </w:r>
    </w:p>
    <w:p w14:paraId="153A99EF" w14:textId="77777777" w:rsidR="00D11C25" w:rsidRPr="00D11C25" w:rsidRDefault="00D11C25" w:rsidP="00050DA8">
      <w:pPr>
        <w:pStyle w:val="paragraph"/>
        <w:numPr>
          <w:ilvl w:val="0"/>
          <w:numId w:val="91"/>
        </w:numPr>
        <w:spacing w:before="0" w:beforeAutospacing="0" w:after="0" w:afterAutospacing="0"/>
        <w:textAlignment w:val="baseline"/>
        <w:rPr>
          <w:rStyle w:val="eop"/>
          <w:rFonts w:eastAsiaTheme="minorEastAsia"/>
        </w:rPr>
      </w:pPr>
      <w:r w:rsidRPr="00D11C2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division </w:t>
      </w:r>
      <w:r w:rsidRPr="00D11C25">
        <w:rPr>
          <w:rStyle w:val="normaltextrun"/>
          <w:rFonts w:eastAsiaTheme="minorEastAsia"/>
          <w:i/>
        </w:rPr>
        <w:t>(MTR.6.1)</w:t>
      </w:r>
      <w:r w:rsidRPr="00D11C25">
        <w:rPr>
          <w:rStyle w:val="normaltextrun"/>
          <w:rFonts w:eastAsiaTheme="minorEastAsia"/>
        </w:rPr>
        <w:t>. </w:t>
      </w:r>
      <w:r w:rsidRPr="00D11C25">
        <w:rPr>
          <w:rStyle w:val="eop"/>
          <w:rFonts w:eastAsiaTheme="minorEastAsia"/>
        </w:rPr>
        <w:t> </w:t>
      </w:r>
    </w:p>
    <w:p w14:paraId="04302C1C" w14:textId="77777777" w:rsidR="00D11C25" w:rsidRPr="00D11C25" w:rsidRDefault="00D11C25" w:rsidP="00050DA8">
      <w:pPr>
        <w:pStyle w:val="paragraph"/>
        <w:numPr>
          <w:ilvl w:val="0"/>
          <w:numId w:val="91"/>
        </w:numPr>
        <w:spacing w:before="0" w:beforeAutospacing="0" w:after="0" w:afterAutospacing="0"/>
        <w:textAlignment w:val="baseline"/>
        <w:rPr>
          <w:rFonts w:eastAsiaTheme="minorEastAsia"/>
        </w:rPr>
      </w:pPr>
      <w:r w:rsidRPr="00D11C25">
        <w:rPr>
          <w:rFonts w:eastAsiaTheme="minorEastAsia"/>
        </w:rPr>
        <w:t>When used efficiently, partial quotients are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4718F02F" w14:textId="77777777" w:rsidR="00D11C25" w:rsidRPr="00D11C25" w:rsidRDefault="00D11C25" w:rsidP="00050DA8">
      <w:pPr>
        <w:pStyle w:val="paragraph"/>
        <w:numPr>
          <w:ilvl w:val="1"/>
          <w:numId w:val="91"/>
        </w:numPr>
        <w:spacing w:before="0" w:beforeAutospacing="0" w:after="0" w:afterAutospacing="0"/>
        <w:textAlignment w:val="baseline"/>
        <w:rPr>
          <w:rStyle w:val="eop"/>
          <w:rFonts w:eastAsiaTheme="minorEastAsia"/>
        </w:rPr>
      </w:pPr>
      <w:r w:rsidRPr="00D11C25">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sidRPr="00D11C25">
        <w:rPr>
          <w:rStyle w:val="eop"/>
          <w:rFonts w:eastAsiaTheme="minorEastAsia"/>
        </w:rPr>
        <w:t xml:space="preserve"> Students can begin by determining that the product </w:t>
      </w:r>
      <m:oMath>
        <m:r>
          <w:rPr>
            <w:rStyle w:val="eop"/>
            <w:rFonts w:ascii="Cambria Math" w:eastAsiaTheme="minorEastAsia" w:hAnsi="Cambria Math"/>
          </w:rPr>
          <m:t>2,000 ×15</m:t>
        </m:r>
      </m:oMath>
      <w:r w:rsidRPr="00D11C25">
        <w:rPr>
          <w:rStyle w:val="eop"/>
          <w:rFonts w:eastAsiaTheme="minorEastAsia"/>
        </w:rPr>
        <w:t xml:space="preserve">  gets them close to their dividend of 34,681 and continue by </w:t>
      </w:r>
      <w:r w:rsidRPr="00D11C25">
        <w:rPr>
          <w:rStyle w:val="eop"/>
          <w:rFonts w:eastAsiaTheme="minorEastAsia"/>
        </w:rPr>
        <w:lastRenderedPageBreak/>
        <w:t>subtracting groups of 15 based place value and multiples of 15.</w:t>
      </w:r>
      <w:r w:rsidRPr="00D11C25">
        <w:rPr>
          <w:noProof/>
        </w:rPr>
        <w:drawing>
          <wp:inline distT="0" distB="0" distL="0" distR="0" wp14:anchorId="576D779C" wp14:editId="119FAC62">
            <wp:extent cx="1911927" cy="1759753"/>
            <wp:effectExtent l="0" t="0" r="0" b="0"/>
            <wp:docPr id="1834781799" name="Picture 1834781799"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1799" name="Picture 1834781799" descr="Standard algorithm illustration for example abo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22C315E4" w14:textId="77777777" w:rsidR="00D11C25" w:rsidRPr="00D11C25" w:rsidRDefault="00D11C25" w:rsidP="00050DA8">
      <w:pPr>
        <w:pStyle w:val="paragraph"/>
        <w:numPr>
          <w:ilvl w:val="0"/>
          <w:numId w:val="91"/>
        </w:numPr>
        <w:spacing w:before="0" w:beforeAutospacing="0" w:after="0" w:afterAutospacing="0"/>
        <w:textAlignment w:val="baseline"/>
        <w:rPr>
          <w:rFonts w:eastAsiaTheme="minorEastAsia"/>
        </w:rPr>
      </w:pPr>
      <w:r w:rsidRPr="00D11C25">
        <w:rPr>
          <w:rFonts w:eastAsiaTheme="minorEastAsia"/>
        </w:rPr>
        <w:t xml:space="preserve">In this benchmark, students are to represent remainders as fractions. In the benchmark example, the quotient of </w:t>
      </w:r>
      <m:oMath>
        <m:r>
          <w:rPr>
            <w:rFonts w:ascii="Cambria Math" w:hAnsi="Cambria Math"/>
          </w:rPr>
          <m:t>27÷7</m:t>
        </m:r>
      </m:oMath>
      <w:r w:rsidRPr="00D11C25">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D11C25">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D11C25">
        <w:rPr>
          <w:rFonts w:eastAsiaTheme="minorEastAsia"/>
        </w:rPr>
        <w:t xml:space="preserve"> of another group. Students are not expected to have mastery of converting between forms (fraction, decimal, percentage) until grade 6 but students should start to gain familiarity that fractions and decimals are numbers and can be equivalent (i.e., a remainder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D11C25">
        <w:rPr>
          <w:rFonts w:eastAsiaTheme="minorEastAsia"/>
        </w:rPr>
        <w:t xml:space="preserve"> is the same as 0.5). Writing remainders as fractions or decimals is acceptable. Similarly, students should be able to understand that a remainder of zero means that whole groups have been filled without any of the dividend remaining </w:t>
      </w:r>
      <w:r w:rsidRPr="00D11C25">
        <w:rPr>
          <w:rFonts w:eastAsiaTheme="minorEastAsia"/>
          <w:i/>
        </w:rPr>
        <w:t>(MTR.5.1, MTR.7.1)</w:t>
      </w:r>
      <w:r w:rsidRPr="00D11C25">
        <w:rPr>
          <w:rFonts w:eastAsiaTheme="minorEastAsia"/>
        </w:rPr>
        <w:t xml:space="preserve">. </w:t>
      </w:r>
    </w:p>
    <w:p w14:paraId="312B8500" w14:textId="77777777" w:rsidR="00D11C25" w:rsidRPr="00D11C25" w:rsidRDefault="00D11C25" w:rsidP="00050DA8">
      <w:pPr>
        <w:pStyle w:val="paragraph"/>
        <w:numPr>
          <w:ilvl w:val="0"/>
          <w:numId w:val="91"/>
        </w:numPr>
        <w:spacing w:before="0" w:beforeAutospacing="0" w:after="0" w:afterAutospacing="0"/>
        <w:textAlignment w:val="baseline"/>
        <w:rPr>
          <w:rStyle w:val="normaltextrun"/>
          <w:rFonts w:eastAsiaTheme="minorEastAsia"/>
        </w:rPr>
      </w:pPr>
      <w:r w:rsidRPr="00D11C25">
        <w:rPr>
          <w:rStyle w:val="normaltextrun"/>
          <w:rFonts w:eastAsiaTheme="minorEastAsia"/>
        </w:rPr>
        <w:t>Along with using a standard algorithm, students should estimate reasonable solutions before solving. Estimation helps students anticipate possible answers and evaluate whether their solutions make sense after solving.</w:t>
      </w:r>
    </w:p>
    <w:p w14:paraId="43786042" w14:textId="77777777" w:rsidR="00D11C25" w:rsidRPr="00D11C25" w:rsidRDefault="00D11C25" w:rsidP="00050DA8">
      <w:pPr>
        <w:pStyle w:val="paragraph"/>
        <w:numPr>
          <w:ilvl w:val="0"/>
          <w:numId w:val="91"/>
        </w:numPr>
        <w:spacing w:before="0" w:beforeAutospacing="0" w:after="0" w:afterAutospacing="0"/>
        <w:textAlignment w:val="baseline"/>
        <w:rPr>
          <w:rStyle w:val="eop"/>
          <w:rFonts w:eastAsiaTheme="minorEastAsia"/>
        </w:rPr>
      </w:pPr>
      <w:r w:rsidRPr="00D11C25">
        <w:rPr>
          <w:rStyle w:val="eop"/>
          <w:rFonts w:eastAsiaTheme="minorEastAsia"/>
        </w:rPr>
        <w:t>When working with standard algorithms, it is important to note that when used well, partial quotients is a suitable procedure, even though it is technically not an “algorithm.” Partial quotients is not considered an algorithm because the steps are not fully prescribed; they involve some choice by the student. This procedure is often more reliable and efficient for a student than the long division algorithm that is considered “standard” in the U.S. Students can demonstrate fluency by skillfully using partial quotients, and any such student should be able to understand the full long division algorithm.</w:t>
      </w:r>
    </w:p>
    <w:p w14:paraId="1989FD50" w14:textId="05164C43" w:rsidR="00D80C4A" w:rsidRPr="00D11C25" w:rsidRDefault="00D11C25" w:rsidP="00050DA8">
      <w:pPr>
        <w:pStyle w:val="paragraph"/>
        <w:numPr>
          <w:ilvl w:val="0"/>
          <w:numId w:val="91"/>
        </w:numPr>
        <w:spacing w:before="0" w:beforeAutospacing="0" w:after="0" w:afterAutospacing="0"/>
        <w:textAlignment w:val="baseline"/>
        <w:rPr>
          <w:rFonts w:eastAsiaTheme="minorEastAsia"/>
        </w:rPr>
      </w:pPr>
      <w:r w:rsidRPr="00D11C25">
        <w:rPr>
          <w:rStyle w:val="normaltextrun"/>
          <w:rFonts w:eastAsiaTheme="minorEastAsia"/>
        </w:rPr>
        <w:t>This benchmark supports students as they solve multi-step real-world problems involving combinations of operations with whole numbers (MA.5.AR.1.1).</w:t>
      </w:r>
      <w:r w:rsidRPr="00D11C25">
        <w:rPr>
          <w:rStyle w:val="eop"/>
          <w:rFonts w:eastAsiaTheme="minorEastAsia"/>
        </w:rPr>
        <w:t xml:space="preserve"> In a real-world problem, students should interpret remainders depending on its context</w:t>
      </w:r>
      <w:r w:rsidR="00D80C4A" w:rsidRPr="00D11C25">
        <w:rPr>
          <w:rStyle w:val="eop"/>
          <w:rFonts w:eastAsiaTheme="minorEastAsia"/>
        </w:rPr>
        <w:t>.</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2B279A72" w14:textId="0B1B3CBB" w:rsidR="00DA12C0" w:rsidRPr="00E95433" w:rsidRDefault="00E95433" w:rsidP="00050DA8">
      <w:pPr>
        <w:pStyle w:val="ListParagraph"/>
        <w:numPr>
          <w:ilvl w:val="0"/>
          <w:numId w:val="48"/>
        </w:numPr>
        <w:rPr>
          <w:rFonts w:eastAsia="Calibri" w:cs="Times New Roman"/>
          <w:color w:val="000000" w:themeColor="text1"/>
          <w:sz w:val="24"/>
          <w:szCs w:val="24"/>
        </w:rPr>
      </w:pPr>
      <w:r w:rsidRPr="00E95433">
        <w:rPr>
          <w:sz w:val="24"/>
          <w:szCs w:val="24"/>
        </w:rPr>
        <w:t>Students can make computational errors while using standard algorithms when they cannot reason why their algorithms work. In addition, they can struggle to determine where or why that computational mistake occurred because they did not estimate reasonable values for intermediate outcomes as well as for the final outcome. During instruction, teachers should expect students to justify their work while using their chosen algorithms and engage in error analysis activities to connect their understanding to the algorithm.</w:t>
      </w:r>
    </w:p>
    <w:p w14:paraId="1D8C0B7F" w14:textId="77777777" w:rsidR="00EE1C53" w:rsidRDefault="00EE1C53" w:rsidP="00EA2778">
      <w:pPr>
        <w:spacing w:after="0" w:line="240" w:lineRule="auto"/>
        <w:rPr>
          <w:rFonts w:eastAsia="Times New Roman" w:cs="Times New Roman"/>
          <w:sz w:val="24"/>
          <w:szCs w:val="24"/>
        </w:rPr>
      </w:pPr>
    </w:p>
    <w:p w14:paraId="7E0FEE70" w14:textId="77777777" w:rsidR="00E95433" w:rsidRDefault="00E95433" w:rsidP="00EA2778">
      <w:pPr>
        <w:spacing w:after="0" w:line="240" w:lineRule="auto"/>
        <w:rPr>
          <w:rFonts w:eastAsia="Times New Roman" w:cs="Times New Roman"/>
          <w:sz w:val="24"/>
          <w:szCs w:val="24"/>
        </w:rPr>
      </w:pPr>
    </w:p>
    <w:p w14:paraId="2F4789D2" w14:textId="77777777" w:rsidR="00E95433" w:rsidRDefault="00E95433" w:rsidP="00EA2778">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lastRenderedPageBreak/>
        <w:t>Strategies to Support Tiered Instruction</w:t>
      </w:r>
    </w:p>
    <w:p w14:paraId="19921E71" w14:textId="77777777" w:rsidR="00030FEE" w:rsidRPr="00AC571A" w:rsidRDefault="00FC14DC" w:rsidP="00030FEE">
      <w:pPr>
        <w:pStyle w:val="ListParagraph"/>
        <w:widowControl/>
        <w:numPr>
          <w:ilvl w:val="0"/>
          <w:numId w:val="14"/>
        </w:numPr>
        <w:contextualSpacing/>
        <w:rPr>
          <w:rFonts w:cs="Times New Roman"/>
          <w:b/>
          <w:bCs/>
          <w:i/>
          <w:iCs/>
          <w:sz w:val="24"/>
          <w:szCs w:val="24"/>
        </w:rPr>
      </w:pPr>
      <w:r>
        <w:rPr>
          <w:rFonts w:cs="Times New Roman"/>
        </w:rPr>
        <w:t xml:space="preserve">Instruction </w:t>
      </w:r>
      <w:r w:rsidR="00030FEE" w:rsidRPr="00AC571A">
        <w:rPr>
          <w:rFonts w:cs="Times New Roman"/>
          <w:sz w:val="24"/>
          <w:szCs w:val="24"/>
        </w:rPr>
        <w:t>includes estimating reasonable values for quotients when dividing by two-digit divisors.</w:t>
      </w:r>
    </w:p>
    <w:p w14:paraId="15A69AE3" w14:textId="77777777" w:rsidR="00030FEE" w:rsidRPr="00AC571A" w:rsidRDefault="00030FEE" w:rsidP="00030FEE">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496÷24</m:t>
        </m:r>
      </m:oMath>
      <w:r w:rsidRPr="00AC571A">
        <w:rPr>
          <w:rFonts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hAnsi="Cambria Math" w:cs="Times New Roman"/>
            <w:sz w:val="24"/>
            <w:szCs w:val="24"/>
          </w:rPr>
          <m:t>24×2=48</m:t>
        </m:r>
      </m:oMath>
      <w:r w:rsidRPr="00AC571A">
        <w:rPr>
          <w:rFonts w:cs="Times New Roman"/>
          <w:sz w:val="24"/>
          <w:szCs w:val="24"/>
        </w:rPr>
        <w:t>, they can state that</w:t>
      </w:r>
      <w:r w:rsidRPr="00AC571A" w:rsidDel="00C74E8A">
        <w:rPr>
          <w:rFonts w:cs="Times New Roman"/>
          <w:sz w:val="24"/>
          <w:szCs w:val="24"/>
        </w:rPr>
        <w:t xml:space="preserve"> </w:t>
      </w:r>
      <m:oMath>
        <m:r>
          <m:rPr>
            <m:sty m:val="p"/>
          </m:rPr>
          <w:rPr>
            <w:rFonts w:ascii="Cambria Math" w:hAnsi="Cambria Math" w:cs="Times New Roman"/>
            <w:sz w:val="24"/>
            <w:szCs w:val="24"/>
          </w:rPr>
          <m:t>24×20=480</m:t>
        </m:r>
      </m:oMath>
      <w:r w:rsidRPr="00AC571A">
        <w:rPr>
          <w:rFonts w:cs="Times New Roman"/>
          <w:sz w:val="24"/>
          <w:szCs w:val="24"/>
        </w:rPr>
        <w:t>. A reasonable estimate for the quotient would be 20 because 480 is close to 496.”</w:t>
      </w:r>
    </w:p>
    <w:p w14:paraId="3390B508" w14:textId="77777777" w:rsidR="00030FEE" w:rsidRPr="00AC571A" w:rsidRDefault="00030FEE" w:rsidP="00030FEE">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94÷13</m:t>
        </m:r>
      </m:oMath>
      <w:r w:rsidRPr="00AC571A">
        <w:rPr>
          <w:rFonts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hAnsi="Cambria Math" w:cs="Times New Roman"/>
            <w:sz w:val="24"/>
            <w:szCs w:val="24"/>
          </w:rPr>
          <m:t>90÷10=9</m:t>
        </m:r>
      </m:oMath>
      <w:r w:rsidRPr="00AC571A">
        <w:rPr>
          <w:rFonts w:cs="Times New Roman"/>
          <w:sz w:val="24"/>
          <w:szCs w:val="24"/>
        </w:rPr>
        <w:t xml:space="preserve"> to estimate that our quotient should be close to 9.”</w:t>
      </w:r>
    </w:p>
    <w:p w14:paraId="517DC115" w14:textId="77777777" w:rsidR="00030FEE" w:rsidRPr="00AC571A" w:rsidRDefault="00030FEE" w:rsidP="00030FEE">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division algorithm to divide by two-digit divisors. Instruction also includes determining if an algorithm was used correctly by analyzing any errors made and reviewing the reasonableness of solutions. </w:t>
      </w:r>
    </w:p>
    <w:p w14:paraId="60651FEA" w14:textId="77777777" w:rsidR="00030FEE" w:rsidRPr="00C63E60" w:rsidRDefault="00030FEE" w:rsidP="00030FEE">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the teacher connects place value with the partial quotients model to determine </w:t>
      </w:r>
      <m:oMath>
        <m:r>
          <w:rPr>
            <w:rFonts w:ascii="Cambria Math" w:hAnsi="Cambria Math" w:cs="Times New Roman"/>
            <w:sz w:val="24"/>
            <w:szCs w:val="24"/>
          </w:rPr>
          <m:t>496÷24</m:t>
        </m:r>
      </m:oMath>
      <w:r w:rsidRPr="00AC571A">
        <w:rPr>
          <w:rFonts w:cs="Times New Roman"/>
          <w:sz w:val="24"/>
          <w:szCs w:val="24"/>
        </w:rPr>
        <w:t xml:space="preserve">. Students should not just view the digits as individual numbers but connect individual digits with the value of that number (e.g., 496 is </w:t>
      </w:r>
      <m:oMath>
        <m:r>
          <w:rPr>
            <w:rFonts w:ascii="Cambria Math" w:hAnsi="Cambria Math" w:cs="Times New Roman"/>
            <w:sz w:val="24"/>
            <w:szCs w:val="24"/>
          </w:rPr>
          <m:t>400+90+6</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because we have 20 full groups of 24 in 496 and the remainder of 16 represents </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of another group.”</w:t>
      </w:r>
    </w:p>
    <w:p w14:paraId="25CF482A" w14:textId="77777777" w:rsidR="00C63E60" w:rsidRPr="00C63E60" w:rsidRDefault="00C63E60" w:rsidP="00C63E60">
      <w:pPr>
        <w:pStyle w:val="ListParagraph"/>
        <w:widowControl/>
        <w:ind w:left="1440"/>
        <w:contextualSpacing/>
        <w:rPr>
          <w:rFonts w:cs="Times New Roman"/>
          <w:b/>
          <w:i/>
          <w:sz w:val="24"/>
          <w:szCs w:val="24"/>
        </w:rPr>
      </w:pPr>
    </w:p>
    <w:p w14:paraId="161EAC2D" w14:textId="47EF066F" w:rsidR="00C63E60" w:rsidRDefault="00C63E60" w:rsidP="00C63E60">
      <w:pPr>
        <w:pStyle w:val="ListParagraph"/>
        <w:widowControl/>
        <w:ind w:left="1440"/>
        <w:contextualSpacing/>
        <w:jc w:val="center"/>
        <w:rPr>
          <w:rFonts w:cs="Times New Roman"/>
          <w:sz w:val="24"/>
          <w:szCs w:val="24"/>
        </w:rPr>
      </w:pPr>
      <w:r w:rsidRPr="00C63E60">
        <w:rPr>
          <w:rFonts w:cs="Times New Roman"/>
          <w:noProof/>
          <w:sz w:val="24"/>
          <w:szCs w:val="24"/>
        </w:rPr>
        <w:drawing>
          <wp:inline distT="0" distB="0" distL="0" distR="0" wp14:anchorId="37D6A6A4" wp14:editId="36745977">
            <wp:extent cx="2148412" cy="957532"/>
            <wp:effectExtent l="0" t="0" r="4445" b="0"/>
            <wp:docPr id="423063393"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3393" name="Picture 1" descr="Standard algorithm illustration for example above"/>
                    <pic:cNvPicPr/>
                  </pic:nvPicPr>
                  <pic:blipFill>
                    <a:blip r:embed="rId34"/>
                    <a:stretch>
                      <a:fillRect/>
                    </a:stretch>
                  </pic:blipFill>
                  <pic:spPr>
                    <a:xfrm>
                      <a:off x="0" y="0"/>
                      <a:ext cx="2152166" cy="959205"/>
                    </a:xfrm>
                    <a:prstGeom prst="rect">
                      <a:avLst/>
                    </a:prstGeom>
                  </pic:spPr>
                </pic:pic>
              </a:graphicData>
            </a:graphic>
          </wp:inline>
        </w:drawing>
      </w:r>
    </w:p>
    <w:p w14:paraId="2BC8A12E" w14:textId="77777777" w:rsidR="00C63E60" w:rsidRDefault="00C63E60" w:rsidP="00C63E60">
      <w:pPr>
        <w:pStyle w:val="ListParagraph"/>
        <w:widowControl/>
        <w:ind w:left="1440"/>
        <w:contextualSpacing/>
        <w:rPr>
          <w:rFonts w:cs="Times New Roman"/>
          <w:sz w:val="24"/>
          <w:szCs w:val="24"/>
        </w:rPr>
      </w:pPr>
    </w:p>
    <w:p w14:paraId="72DE1208" w14:textId="77777777" w:rsidR="00030FEE" w:rsidRPr="00CA115E" w:rsidRDefault="00030FEE" w:rsidP="00030FEE">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connect place value with the partial quotients model to determine </w:t>
      </w:r>
      <m:oMath>
        <m:r>
          <w:rPr>
            <w:rFonts w:ascii="Cambria Math" w:hAnsi="Cambria Math" w:cs="Times New Roman"/>
            <w:sz w:val="24"/>
            <w:szCs w:val="24"/>
          </w:rPr>
          <m:t>94÷13</m:t>
        </m:r>
      </m:oMath>
      <w:r w:rsidRPr="00AC571A">
        <w:rPr>
          <w:rFonts w:cs="Times New Roman"/>
          <w:sz w:val="24"/>
          <w:szCs w:val="24"/>
        </w:rPr>
        <w:t xml:space="preserve">. Students should not just view the digits as individual numbers but connect individual digits with the value of that number (e.g., 94 is </w:t>
      </w:r>
      <m:oMath>
        <m:r>
          <w:rPr>
            <w:rFonts w:ascii="Cambria Math" w:hAnsi="Cambria Math" w:cs="Times New Roman"/>
            <w:sz w:val="24"/>
            <w:szCs w:val="24"/>
          </w:rPr>
          <m:t>90+4</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because we have 7 full groups of 13 in 94 and the remainder of 3 represents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of another group.”</w:t>
      </w:r>
    </w:p>
    <w:p w14:paraId="08A0E9F3" w14:textId="7BE81F12" w:rsidR="005E289D" w:rsidRDefault="008A7B85" w:rsidP="008A7B85">
      <w:pPr>
        <w:pStyle w:val="ListParagraph"/>
        <w:widowControl/>
        <w:ind w:left="1440"/>
        <w:contextualSpacing/>
        <w:jc w:val="center"/>
        <w:rPr>
          <w:rFonts w:cs="Times New Roman"/>
          <w:sz w:val="24"/>
          <w:szCs w:val="24"/>
        </w:rPr>
      </w:pPr>
      <w:r w:rsidRPr="008A7B85">
        <w:rPr>
          <w:rFonts w:cs="Times New Roman"/>
          <w:noProof/>
          <w:sz w:val="24"/>
          <w:szCs w:val="24"/>
        </w:rPr>
        <w:lastRenderedPageBreak/>
        <w:drawing>
          <wp:inline distT="0" distB="0" distL="0" distR="0" wp14:anchorId="12FCF1D9" wp14:editId="4ECBED20">
            <wp:extent cx="1685386" cy="1440501"/>
            <wp:effectExtent l="0" t="0" r="0" b="7620"/>
            <wp:docPr id="1760108274" name="Picture 1" descr="Standard algorithm illustration for example ab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08274" name="Picture 1" descr="Standard algorithm illustration for example aboved"/>
                    <pic:cNvPicPr/>
                  </pic:nvPicPr>
                  <pic:blipFill>
                    <a:blip r:embed="rId35"/>
                    <a:stretch>
                      <a:fillRect/>
                    </a:stretch>
                  </pic:blipFill>
                  <pic:spPr>
                    <a:xfrm>
                      <a:off x="0" y="0"/>
                      <a:ext cx="1687837" cy="1442595"/>
                    </a:xfrm>
                    <a:prstGeom prst="rect">
                      <a:avLst/>
                    </a:prstGeom>
                  </pic:spPr>
                </pic:pic>
              </a:graphicData>
            </a:graphic>
          </wp:inline>
        </w:drawing>
      </w:r>
    </w:p>
    <w:p w14:paraId="75CB483A" w14:textId="22EA1128" w:rsidR="00030FEE" w:rsidRDefault="00030FEE" w:rsidP="00030FEE">
      <w:pPr>
        <w:pStyle w:val="ListParagraph"/>
        <w:widowControl/>
        <w:numPr>
          <w:ilvl w:val="1"/>
          <w:numId w:val="14"/>
        </w:numPr>
        <w:contextualSpacing/>
        <w:rPr>
          <w:rFonts w:cs="Times New Roman"/>
          <w:sz w:val="24"/>
          <w:szCs w:val="24"/>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496÷24</m:t>
        </m:r>
      </m:oMath>
      <w:r w:rsidRPr="00CA115E">
        <w:rPr>
          <w:rFonts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your divide 400 by 24 the result will be less than 100, so the quotient won’t have any whole hundreds. Remember that 496 is the same as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6 </m:t>
        </m:r>
        <m:r>
          <w:rPr>
            <w:rFonts w:ascii="Cambria Math" w:hAnsi="Cambria Math" w:cs="Times New Roman"/>
            <w:sz w:val="24"/>
            <w:szCs w:val="24"/>
          </w:rPr>
          <m:t>ones</m:t>
        </m:r>
      </m:oMath>
      <w:r w:rsidRPr="00CA115E">
        <w:rPr>
          <w:rFonts w:cs="Times New Roman"/>
          <w:sz w:val="24"/>
          <w:szCs w:val="24"/>
        </w:rPr>
        <w:t xml:space="preserve">, so we will see how many groups of 24 are in </w:t>
      </w:r>
      <m:oMath>
        <m:r>
          <m:rPr>
            <m:sty m:val="p"/>
          </m:rPr>
          <w:rPr>
            <w:rFonts w:ascii="Cambria Math" w:hAnsi="Cambria Math" w:cs="Times New Roman"/>
            <w:sz w:val="24"/>
            <w:szCs w:val="24"/>
          </w:rPr>
          <m:t>49</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We can also think of this as </w:t>
      </w:r>
      <m:oMath>
        <m:r>
          <m:rPr>
            <m:sty m:val="p"/>
          </m:rPr>
          <w:rPr>
            <w:rFonts w:ascii="Cambria Math" w:hAnsi="Cambria Math" w:cs="Times New Roman"/>
            <w:sz w:val="24"/>
            <w:szCs w:val="24"/>
          </w:rPr>
          <m:t xml:space="preserve">___ ×24=49 </m:t>
        </m:r>
        <m:r>
          <w:rPr>
            <w:rFonts w:ascii="Cambria Math" w:hAnsi="Cambria Math" w:cs="Times New Roman"/>
            <w:sz w:val="24"/>
            <w:szCs w:val="24"/>
          </w:rPr>
          <m:t>tens</m:t>
        </m:r>
      </m:oMath>
      <w:r w:rsidRPr="00CA115E">
        <w:rPr>
          <w:rFonts w:cs="Times New Roman"/>
          <w:sz w:val="24"/>
          <w:szCs w:val="24"/>
        </w:rPr>
        <w:t xml:space="preserve">. There are 20 groups of 24 in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oMath>
      <w:r w:rsidRPr="00CA115E">
        <w:rPr>
          <w:rFonts w:cs="Times New Roman"/>
          <w:sz w:val="24"/>
          <w:szCs w:val="24"/>
        </w:rPr>
        <w:t xml:space="preserve">, that’s 2 times 10 groups, so we can place a 2 in the tens place of the quotient. Next, we will subtract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- 48 </m:t>
        </m:r>
        <m:r>
          <w:rPr>
            <w:rFonts w:ascii="Cambria Math" w:hAnsi="Cambria Math" w:cs="Times New Roman"/>
            <w:sz w:val="24"/>
            <w:szCs w:val="24"/>
          </w:rPr>
          <m:t>tens</m:t>
        </m:r>
      </m:oMath>
      <w:r w:rsidRPr="00CA115E">
        <w:rPr>
          <w:rFonts w:cs="Times New Roman"/>
          <w:sz w:val="24"/>
          <w:szCs w:val="24"/>
        </w:rPr>
        <w:t xml:space="preserve"> (20 groups of 24 equal </w:t>
      </w:r>
      <m:oMath>
        <m:r>
          <m:rPr>
            <m:sty m:val="p"/>
          </m:rPr>
          <w:rPr>
            <w:rFonts w:ascii="Cambria Math" w:hAnsi="Cambria Math" w:cs="Times New Roman"/>
            <w:sz w:val="24"/>
            <w:szCs w:val="24"/>
          </w:rPr>
          <m:t>48</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to find a difference of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We can combine this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with the </w:t>
      </w:r>
      <m:oMath>
        <m:r>
          <m:rPr>
            <m:sty m:val="p"/>
          </m:rPr>
          <w:rPr>
            <w:rFonts w:ascii="Cambria Math" w:hAnsi="Cambria Math" w:cs="Times New Roman"/>
            <w:sz w:val="24"/>
            <w:szCs w:val="24"/>
          </w:rPr>
          <m:t xml:space="preserve">6 </m:t>
        </m:r>
        <m:r>
          <w:rPr>
            <w:rFonts w:ascii="Cambria Math" w:hAnsi="Cambria Math" w:cs="Times New Roman"/>
            <w:sz w:val="24"/>
            <w:szCs w:val="24"/>
          </w:rPr>
          <m:t>ones</m:t>
        </m:r>
      </m:oMath>
      <w:r w:rsidRPr="00CA115E">
        <w:rPr>
          <w:rFonts w:cs="Times New Roman"/>
          <w:sz w:val="24"/>
          <w:szCs w:val="24"/>
        </w:rPr>
        <w:t xml:space="preserve"> remaining in 496. We now have </w:t>
      </w:r>
      <m:oMath>
        <m:r>
          <m:rPr>
            <m:sty m:val="p"/>
          </m:rPr>
          <w:rPr>
            <w:rFonts w:ascii="Cambria Math" w:hAnsi="Cambria Math" w:cs="Times New Roman"/>
            <w:sz w:val="24"/>
            <w:szCs w:val="24"/>
          </w:rPr>
          <m:t xml:space="preserve">16 </m:t>
        </m:r>
        <m:r>
          <w:rPr>
            <w:rFonts w:ascii="Cambria Math" w:hAnsi="Cambria Math" w:cs="Times New Roman"/>
            <w:sz w:val="24"/>
            <w:szCs w:val="24"/>
          </w:rPr>
          <m:t>ones</m:t>
        </m:r>
      </m:oMath>
      <w:r w:rsidRPr="00CA115E">
        <w:rPr>
          <w:rFonts w:cs="Times New Roman"/>
          <w:sz w:val="24"/>
          <w:szCs w:val="24"/>
        </w:rPr>
        <w:t xml:space="preserve"> remaining from our original dividend of 496, this is not enough to make a group of 24. We have a remainder of 16. The quotient is represented as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because we have 20 full groups of 24 in 496 and the remainder of 16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is close to our estimate of 20, this helps us determine that our answer is reasonable.”</w:t>
      </w:r>
    </w:p>
    <w:p w14:paraId="6D9C78F5" w14:textId="77777777" w:rsidR="004C29C2" w:rsidRDefault="004C29C2" w:rsidP="004C29C2">
      <w:pPr>
        <w:pStyle w:val="ListParagraph"/>
        <w:widowControl/>
        <w:ind w:left="1440"/>
        <w:contextualSpacing/>
        <w:rPr>
          <w:rFonts w:cs="Times New Roman"/>
          <w:sz w:val="24"/>
          <w:szCs w:val="24"/>
        </w:rPr>
      </w:pPr>
    </w:p>
    <w:p w14:paraId="68DEEADE" w14:textId="31FA94A8" w:rsidR="004C29C2" w:rsidRDefault="004C29C2" w:rsidP="004C29C2">
      <w:pPr>
        <w:pStyle w:val="ListParagraph"/>
        <w:widowControl/>
        <w:ind w:left="1440"/>
        <w:contextualSpacing/>
        <w:jc w:val="center"/>
        <w:rPr>
          <w:rFonts w:cs="Times New Roman"/>
          <w:sz w:val="24"/>
          <w:szCs w:val="24"/>
        </w:rPr>
      </w:pPr>
      <w:r w:rsidRPr="004C29C2">
        <w:rPr>
          <w:rFonts w:cs="Times New Roman"/>
          <w:noProof/>
          <w:sz w:val="24"/>
          <w:szCs w:val="24"/>
        </w:rPr>
        <w:drawing>
          <wp:inline distT="0" distB="0" distL="0" distR="0" wp14:anchorId="7525CCE4" wp14:editId="38FB14F5">
            <wp:extent cx="1213340" cy="955016"/>
            <wp:effectExtent l="0" t="0" r="6350" b="0"/>
            <wp:docPr id="1603672721"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2721" name="Picture 1" descr="Standard algorithm illustration for example above"/>
                    <pic:cNvPicPr/>
                  </pic:nvPicPr>
                  <pic:blipFill>
                    <a:blip r:embed="rId36"/>
                    <a:stretch>
                      <a:fillRect/>
                    </a:stretch>
                  </pic:blipFill>
                  <pic:spPr>
                    <a:xfrm>
                      <a:off x="0" y="0"/>
                      <a:ext cx="1215536" cy="956744"/>
                    </a:xfrm>
                    <a:prstGeom prst="rect">
                      <a:avLst/>
                    </a:prstGeom>
                  </pic:spPr>
                </pic:pic>
              </a:graphicData>
            </a:graphic>
          </wp:inline>
        </w:drawing>
      </w:r>
    </w:p>
    <w:p w14:paraId="78F17F4F" w14:textId="77777777" w:rsidR="004C29C2" w:rsidRPr="00CA115E" w:rsidRDefault="004C29C2" w:rsidP="004C29C2">
      <w:pPr>
        <w:pStyle w:val="ListParagraph"/>
        <w:widowControl/>
        <w:ind w:left="1440"/>
        <w:contextualSpacing/>
        <w:jc w:val="center"/>
        <w:rPr>
          <w:rFonts w:cs="Times New Roman"/>
          <w:sz w:val="24"/>
          <w:szCs w:val="24"/>
        </w:rPr>
      </w:pPr>
    </w:p>
    <w:p w14:paraId="16964B08" w14:textId="77777777" w:rsidR="00030FEE" w:rsidRPr="00CA115E" w:rsidRDefault="00030FEE" w:rsidP="00030FEE">
      <w:pPr>
        <w:pStyle w:val="ListParagraph"/>
        <w:widowControl/>
        <w:numPr>
          <w:ilvl w:val="1"/>
          <w:numId w:val="14"/>
        </w:numPr>
        <w:contextualSpacing/>
        <w:rPr>
          <w:rFonts w:eastAsia="Calibri"/>
          <w:b/>
          <w:bCs/>
          <w:color w:val="000000"/>
          <w:lang w:val="en"/>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94÷13</m:t>
        </m:r>
      </m:oMath>
      <w:r w:rsidRPr="00CA115E">
        <w:rPr>
          <w:rFonts w:cs="Times New Roman"/>
          <w:sz w:val="24"/>
          <w:szCs w:val="24"/>
        </w:rPr>
        <w:t xml:space="preserve"> and explain their thinking using base ten blocks and place value understanding. Instruction includes stating, “In this problem we are finding how many groups of 13 are in 94. We will begin by dividing our largest place value first. How many groups of 13 are in </w:t>
      </w:r>
      <m:oMath>
        <m:r>
          <m:rPr>
            <m:sty m:val="p"/>
          </m:rPr>
          <w:rPr>
            <w:rFonts w:ascii="Cambria Math" w:hAnsi="Cambria Math" w:cs="Times New Roman"/>
            <w:sz w:val="24"/>
            <w:szCs w:val="24"/>
          </w:rPr>
          <m:t xml:space="preserve">9 </m:t>
        </m:r>
        <m:r>
          <w:rPr>
            <w:rFonts w:ascii="Cambria Math" w:hAnsi="Cambria Math" w:cs="Times New Roman"/>
            <w:sz w:val="24"/>
            <w:szCs w:val="24"/>
          </w:rPr>
          <m:t>tens</m:t>
        </m:r>
      </m:oMath>
      <w:r w:rsidRPr="00CA115E">
        <w:rPr>
          <w:rFonts w:cs="Times New Roman"/>
          <w:sz w:val="24"/>
          <w:szCs w:val="24"/>
        </w:rPr>
        <w:t xml:space="preserve">? Recognizing that the 9 represents 90, if you divide 90 by 13 the result will be less than 10, so the quotient won’t have any whole tens. Remember that 94 is the same as </w:t>
      </w:r>
      <m:oMath>
        <m:r>
          <m:rPr>
            <m:sty m:val="p"/>
          </m:rPr>
          <w:rPr>
            <w:rFonts w:ascii="Cambria Math" w:hAnsi="Cambria Math" w:cs="Times New Roman"/>
            <w:sz w:val="24"/>
            <w:szCs w:val="24"/>
          </w:rPr>
          <m:t xml:space="preserve">9 </m:t>
        </m:r>
        <m:r>
          <w:rPr>
            <w:rFonts w:ascii="Cambria Math" w:hAnsi="Cambria Math" w:cs="Times New Roman"/>
            <w:sz w:val="24"/>
            <w:szCs w:val="24"/>
          </w:rPr>
          <m:t>tens</m:t>
        </m:r>
        <m:r>
          <m:rPr>
            <m:sty m:val="p"/>
          </m:rPr>
          <w:rPr>
            <w:rFonts w:ascii="Cambria Math" w:hAnsi="Cambria Math" w:cs="Times New Roman"/>
            <w:sz w:val="24"/>
            <w:szCs w:val="24"/>
          </w:rPr>
          <m:t xml:space="preserve"> 4 </m:t>
        </m:r>
        <m:r>
          <w:rPr>
            <w:rFonts w:ascii="Cambria Math" w:hAnsi="Cambria Math" w:cs="Times New Roman"/>
            <w:sz w:val="24"/>
            <w:szCs w:val="24"/>
          </w:rPr>
          <m:t>ones</m:t>
        </m:r>
      </m:oMath>
      <w:r w:rsidRPr="00CA115E">
        <w:rPr>
          <w:rFonts w:cs="Times New Roman"/>
          <w:sz w:val="24"/>
          <w:szCs w:val="24"/>
        </w:rPr>
        <w:t xml:space="preserve"> and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so we will see how many groups of 13 are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We can also think of this as</w:t>
      </w:r>
      <m:oMath>
        <m:r>
          <m:rPr>
            <m:sty m:val="p"/>
          </m:rPr>
          <w:rPr>
            <w:rFonts w:ascii="Cambria Math" w:hAnsi="Cambria Math" w:cs="Times New Roman"/>
            <w:sz w:val="24"/>
            <w:szCs w:val="24"/>
          </w:rPr>
          <m:t xml:space="preserve"> ___×13=94</m:t>
        </m:r>
      </m:oMath>
      <w:r w:rsidRPr="00CA115E">
        <w:rPr>
          <w:rFonts w:cs="Times New Roman"/>
          <w:sz w:val="24"/>
          <w:szCs w:val="24"/>
        </w:rPr>
        <w:t xml:space="preserve">. There are 7 groups of 13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Next, we will subtract to find our remainder of 3. Our quotient is represented as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because we have 7 full groups of 13 in 94 and the remainder of 3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is close to our estimate of 9, this helps us determine that our answer is reasonable.”</w:t>
      </w:r>
    </w:p>
    <w:p w14:paraId="2E381607" w14:textId="77777777" w:rsidR="00CD54D6" w:rsidRDefault="00CD54D6" w:rsidP="00CD54D6">
      <w:pPr>
        <w:pStyle w:val="ListParagraph"/>
        <w:widowControl/>
        <w:ind w:left="720"/>
        <w:contextualSpacing/>
        <w:rPr>
          <w:rFonts w:cs="Times New Roman"/>
          <w:b/>
          <w:bCs/>
          <w:i/>
          <w:iCs/>
          <w:sz w:val="24"/>
          <w:szCs w:val="24"/>
        </w:rPr>
      </w:pPr>
    </w:p>
    <w:p w14:paraId="17EFFF2E" w14:textId="77777777" w:rsidR="00CD54D6" w:rsidRDefault="00CD54D6" w:rsidP="00CD54D6">
      <w:pPr>
        <w:pStyle w:val="ListParagraph"/>
        <w:widowControl/>
        <w:ind w:left="720"/>
        <w:contextualSpacing/>
        <w:rPr>
          <w:rFonts w:cs="Times New Roman"/>
          <w:b/>
          <w:bCs/>
          <w:i/>
          <w:iCs/>
          <w:sz w:val="24"/>
          <w:szCs w:val="24"/>
        </w:rPr>
      </w:pPr>
    </w:p>
    <w:p w14:paraId="1443BFD2" w14:textId="1D36E83E" w:rsidR="00CD54D6" w:rsidRPr="00CD54D6" w:rsidRDefault="00CD54D6" w:rsidP="00CD54D6">
      <w:pPr>
        <w:pStyle w:val="ListParagraph"/>
        <w:widowControl/>
        <w:ind w:left="720"/>
        <w:contextualSpacing/>
        <w:jc w:val="center"/>
        <w:rPr>
          <w:rFonts w:cs="Times New Roman"/>
          <w:b/>
          <w:bCs/>
          <w:i/>
          <w:iCs/>
          <w:sz w:val="24"/>
          <w:szCs w:val="24"/>
        </w:rPr>
      </w:pPr>
      <w:r w:rsidRPr="00CD54D6">
        <w:rPr>
          <w:rFonts w:cs="Times New Roman"/>
          <w:b/>
          <w:bCs/>
          <w:i/>
          <w:iCs/>
          <w:noProof/>
          <w:sz w:val="24"/>
          <w:szCs w:val="24"/>
        </w:rPr>
        <w:lastRenderedPageBreak/>
        <w:drawing>
          <wp:inline distT="0" distB="0" distL="0" distR="0" wp14:anchorId="5E784985" wp14:editId="112A53FA">
            <wp:extent cx="4149305" cy="1206927"/>
            <wp:effectExtent l="0" t="0" r="3810" b="0"/>
            <wp:docPr id="910312107" name="Picture 1" descr="Standard algorithm illustration for example above and visual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12107" name="Picture 1" descr="Standard algorithm illustration for example above and visual representation"/>
                    <pic:cNvPicPr/>
                  </pic:nvPicPr>
                  <pic:blipFill>
                    <a:blip r:embed="rId37"/>
                    <a:stretch>
                      <a:fillRect/>
                    </a:stretch>
                  </pic:blipFill>
                  <pic:spPr>
                    <a:xfrm>
                      <a:off x="0" y="0"/>
                      <a:ext cx="4160081" cy="1210062"/>
                    </a:xfrm>
                    <a:prstGeom prst="rect">
                      <a:avLst/>
                    </a:prstGeom>
                  </pic:spPr>
                </pic:pic>
              </a:graphicData>
            </a:graphic>
          </wp:inline>
        </w:drawing>
      </w:r>
    </w:p>
    <w:p w14:paraId="30C4CCD4" w14:textId="7622C04C" w:rsidR="00030FEE" w:rsidRPr="00AC571A" w:rsidRDefault="00030FEE" w:rsidP="00030FEE">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the use of place value columns to support place value understanding when using a division algorithm. </w:t>
      </w:r>
    </w:p>
    <w:p w14:paraId="08F2AD4C" w14:textId="77777777" w:rsidR="00030FEE" w:rsidRPr="00AC571A" w:rsidRDefault="00030FEE" w:rsidP="00030FEE">
      <w:pPr>
        <w:pStyle w:val="ListParagraph"/>
        <w:widowControl/>
        <w:numPr>
          <w:ilvl w:val="1"/>
          <w:numId w:val="14"/>
        </w:numPr>
        <w:contextualSpacing/>
        <w:rPr>
          <w:rFonts w:cs="Times New Roman"/>
          <w:b/>
          <w:bCs/>
          <w:i/>
          <w:iCs/>
          <w:sz w:val="24"/>
          <w:szCs w:val="24"/>
        </w:rPr>
      </w:pPr>
      <w:r w:rsidRPr="00AC571A">
        <w:rPr>
          <w:rFonts w:cs="Times New Roman"/>
          <w:sz w:val="24"/>
          <w:szCs w:val="24"/>
        </w:rPr>
        <w:t>Example:</w:t>
      </w:r>
    </w:p>
    <w:p w14:paraId="74B5275E" w14:textId="54C9FC41" w:rsidR="00FC14DC" w:rsidRPr="00921A60" w:rsidRDefault="00074968" w:rsidP="00074968">
      <w:pPr>
        <w:contextualSpacing/>
        <w:jc w:val="center"/>
        <w:rPr>
          <w:rFonts w:eastAsia="Times New Roman" w:cs="Times New Roman"/>
          <w:b/>
          <w:bCs/>
          <w:sz w:val="24"/>
          <w:szCs w:val="24"/>
        </w:rPr>
      </w:pPr>
      <w:r w:rsidRPr="00074968">
        <w:rPr>
          <w:rFonts w:eastAsia="Times New Roman" w:cs="Times New Roman"/>
          <w:b/>
          <w:bCs/>
          <w:noProof/>
          <w:sz w:val="24"/>
          <w:szCs w:val="24"/>
        </w:rPr>
        <w:drawing>
          <wp:inline distT="0" distB="0" distL="0" distR="0" wp14:anchorId="63DF32A9" wp14:editId="60AABC63">
            <wp:extent cx="2128287" cy="1009290"/>
            <wp:effectExtent l="0" t="0" r="5715" b="635"/>
            <wp:docPr id="1063852007"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52007" name="Picture 1" descr="Standard algorithm illustration for example above"/>
                    <pic:cNvPicPr/>
                  </pic:nvPicPr>
                  <pic:blipFill>
                    <a:blip r:embed="rId38"/>
                    <a:stretch>
                      <a:fillRect/>
                    </a:stretch>
                  </pic:blipFill>
                  <pic:spPr>
                    <a:xfrm>
                      <a:off x="0" y="0"/>
                      <a:ext cx="2134650" cy="1012308"/>
                    </a:xfrm>
                    <a:prstGeom prst="rect">
                      <a:avLst/>
                    </a:prstGeom>
                  </pic:spPr>
                </pic:pic>
              </a:graphicData>
            </a:graphic>
          </wp:inline>
        </w:drawing>
      </w:r>
    </w:p>
    <w:p w14:paraId="23166451" w14:textId="77777777" w:rsidR="00964251" w:rsidRDefault="00964251" w:rsidP="00964251">
      <w:pPr>
        <w:spacing w:after="0" w:line="240" w:lineRule="auto"/>
        <w:textAlignment w:val="baseline"/>
        <w:rPr>
          <w:rFonts w:eastAsia="Times New Roman" w:cs="Times New Roman"/>
          <w:b/>
          <w:bCs/>
          <w:sz w:val="24"/>
          <w:szCs w:val="24"/>
        </w:rPr>
      </w:pPr>
    </w:p>
    <w:p w14:paraId="1353AB6A" w14:textId="77777777" w:rsidR="00D96A2A" w:rsidRDefault="00D96A2A" w:rsidP="00D96A2A">
      <w:pPr>
        <w:pStyle w:val="NumberSenseHeading1"/>
      </w:pPr>
      <w:r w:rsidRPr="006B6BAE">
        <w:t>Instructional Tasks </w:t>
      </w:r>
    </w:p>
    <w:p w14:paraId="051DE9FD" w14:textId="77777777" w:rsidR="00302DDF" w:rsidRPr="00360EF1" w:rsidRDefault="00302DDF" w:rsidP="00302DDF">
      <w:pPr>
        <w:spacing w:after="0" w:line="240" w:lineRule="auto"/>
        <w:textAlignment w:val="baseline"/>
        <w:rPr>
          <w:rFonts w:eastAsia="Calibri" w:cs="Times New Roman"/>
          <w:i/>
          <w:sz w:val="24"/>
          <w:szCs w:val="24"/>
        </w:rPr>
      </w:pPr>
      <w:r w:rsidRPr="00360EF1">
        <w:rPr>
          <w:rFonts w:eastAsia="Calibri" w:cs="Times New Roman"/>
          <w:i/>
          <w:sz w:val="24"/>
          <w:szCs w:val="24"/>
        </w:rPr>
        <w:t>Instructional Task 1</w:t>
      </w:r>
      <w:r>
        <w:rPr>
          <w:rFonts w:eastAsia="Calibri" w:cs="Times New Roman"/>
          <w:i/>
          <w:sz w:val="24"/>
          <w:szCs w:val="24"/>
        </w:rPr>
        <w:t xml:space="preserve"> (MTR.5.1)</w:t>
      </w:r>
    </w:p>
    <w:p w14:paraId="60C71C02" w14:textId="77777777" w:rsidR="00086AC9" w:rsidRPr="00560680" w:rsidRDefault="00086AC9" w:rsidP="00086AC9">
      <w:pPr>
        <w:spacing w:after="0"/>
        <w:ind w:left="360"/>
        <w:textAlignment w:val="baseline"/>
        <w:rPr>
          <w:sz w:val="24"/>
          <w:szCs w:val="24"/>
        </w:rPr>
      </w:pPr>
      <w:r w:rsidRPr="00560680">
        <w:rPr>
          <w:sz w:val="24"/>
          <w:szCs w:val="24"/>
        </w:rPr>
        <w:t xml:space="preserve">The Magnolia Outreach organization is donating 6,924 pounds of rice to families in need. They pour all the rice into 15-pound containers. </w:t>
      </w:r>
    </w:p>
    <w:p w14:paraId="518A6AD7" w14:textId="77777777" w:rsidR="00086AC9" w:rsidRPr="00560680" w:rsidRDefault="00086AC9" w:rsidP="00086AC9">
      <w:pPr>
        <w:spacing w:after="0"/>
        <w:ind w:left="1440" w:hanging="720"/>
        <w:textAlignment w:val="baseline"/>
        <w:rPr>
          <w:sz w:val="24"/>
          <w:szCs w:val="24"/>
        </w:rPr>
      </w:pPr>
      <w:r w:rsidRPr="00560680">
        <w:rPr>
          <w:sz w:val="24"/>
          <w:szCs w:val="24"/>
        </w:rPr>
        <w:t>Part A. How many containers will they fill completely if they use all the rice?</w:t>
      </w:r>
    </w:p>
    <w:p w14:paraId="4631AC72" w14:textId="77777777" w:rsidR="00086AC9" w:rsidRPr="00560680" w:rsidRDefault="00086AC9" w:rsidP="00086AC9">
      <w:pPr>
        <w:spacing w:after="0"/>
        <w:ind w:left="1440" w:hanging="720"/>
        <w:textAlignment w:val="baseline"/>
        <w:rPr>
          <w:sz w:val="24"/>
          <w:szCs w:val="24"/>
        </w:rPr>
      </w:pPr>
      <w:r w:rsidRPr="00560680">
        <w:rPr>
          <w:sz w:val="24"/>
          <w:szCs w:val="24"/>
        </w:rPr>
        <w:t>Part B. How many containers will they need for all of the rice?</w:t>
      </w:r>
    </w:p>
    <w:p w14:paraId="047AA222" w14:textId="07D6E2BE" w:rsidR="00086AC9" w:rsidRPr="00560680" w:rsidRDefault="00086AC9" w:rsidP="00086AC9">
      <w:pPr>
        <w:spacing w:after="0"/>
        <w:ind w:left="1440" w:hanging="720"/>
        <w:textAlignment w:val="baseline"/>
        <w:rPr>
          <w:sz w:val="24"/>
          <w:szCs w:val="24"/>
        </w:rPr>
      </w:pPr>
      <w:r w:rsidRPr="00560680">
        <w:rPr>
          <w:sz w:val="24"/>
          <w:szCs w:val="24"/>
        </w:rPr>
        <w:t>Part C. Will the Magnolia Outreach organization completely fill all of the containers needed for all of the rice? If not, will the partially filled container be more or less than half-full? Explain how you know.</w:t>
      </w:r>
    </w:p>
    <w:p w14:paraId="7CB68D23" w14:textId="77777777" w:rsidR="00086AC9" w:rsidRPr="00560680" w:rsidRDefault="00086AC9" w:rsidP="00086AC9">
      <w:pPr>
        <w:spacing w:after="0"/>
        <w:ind w:left="1440" w:hanging="720"/>
        <w:textAlignment w:val="baseline"/>
        <w:rPr>
          <w:sz w:val="24"/>
          <w:szCs w:val="24"/>
        </w:rPr>
      </w:pPr>
    </w:p>
    <w:p w14:paraId="6FAAA1A1" w14:textId="77777777" w:rsidR="00086AC9" w:rsidRPr="00560680" w:rsidRDefault="00086AC9" w:rsidP="00086AC9">
      <w:pPr>
        <w:spacing w:after="0"/>
        <w:textAlignment w:val="baseline"/>
        <w:rPr>
          <w:rFonts w:eastAsia="Calibri"/>
          <w:i/>
          <w:sz w:val="24"/>
          <w:szCs w:val="24"/>
        </w:rPr>
      </w:pPr>
      <w:r w:rsidRPr="00560680">
        <w:rPr>
          <w:rFonts w:eastAsia="Calibri"/>
          <w:i/>
          <w:sz w:val="24"/>
          <w:szCs w:val="24"/>
        </w:rPr>
        <w:t xml:space="preserve">Instructional Task 2 </w:t>
      </w:r>
    </w:p>
    <w:p w14:paraId="00078EEF" w14:textId="77777777" w:rsidR="00086AC9" w:rsidRPr="00560680" w:rsidRDefault="00086AC9" w:rsidP="00086AC9">
      <w:pPr>
        <w:spacing w:after="0"/>
        <w:ind w:left="720"/>
        <w:textAlignment w:val="baseline"/>
        <w:rPr>
          <w:sz w:val="24"/>
          <w:szCs w:val="24"/>
        </w:rPr>
      </w:pPr>
      <w:r w:rsidRPr="00560680">
        <w:rPr>
          <w:sz w:val="24"/>
          <w:szCs w:val="24"/>
        </w:rPr>
        <w:t>Natalie says that 5,978 is not divisible by 24 a whole number of times. Is Natalie correct? Why or why not?</w:t>
      </w:r>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49081AE8" w14:textId="77777777" w:rsidR="00991B8A" w:rsidRPr="00560680" w:rsidRDefault="00991B8A" w:rsidP="00991B8A">
      <w:pPr>
        <w:spacing w:after="0" w:line="240" w:lineRule="auto"/>
        <w:textAlignment w:val="baseline"/>
        <w:rPr>
          <w:rFonts w:eastAsia="Calibri" w:cs="Times New Roman"/>
          <w:i/>
          <w:sz w:val="24"/>
          <w:szCs w:val="24"/>
        </w:rPr>
      </w:pPr>
      <w:r w:rsidRPr="00560680">
        <w:rPr>
          <w:rFonts w:eastAsia="Calibri" w:cs="Times New Roman"/>
          <w:i/>
          <w:sz w:val="24"/>
          <w:szCs w:val="24"/>
        </w:rPr>
        <w:t>Instructional Item 1</w:t>
      </w:r>
    </w:p>
    <w:p w14:paraId="20C8DFDD"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 xml:space="preserve">What is the quotient of </w:t>
      </w:r>
      <m:oMath>
        <m:r>
          <w:rPr>
            <w:rFonts w:ascii="Cambria Math" w:hAnsi="Cambria Math" w:cs="Times New Roman"/>
            <w:sz w:val="24"/>
            <w:szCs w:val="24"/>
          </w:rPr>
          <m:t>498÷72</m:t>
        </m:r>
      </m:oMath>
      <w:r w:rsidRPr="00560680">
        <w:rPr>
          <w:rFonts w:cs="Times New Roman"/>
          <w:sz w:val="24"/>
          <w:szCs w:val="24"/>
        </w:rPr>
        <w:t>?</w:t>
      </w:r>
    </w:p>
    <w:p w14:paraId="5540EDF0" w14:textId="77777777" w:rsidR="00560680" w:rsidRPr="00560680" w:rsidRDefault="00560680" w:rsidP="00560680">
      <w:pPr>
        <w:spacing w:after="0"/>
        <w:textAlignment w:val="baseline"/>
        <w:rPr>
          <w:rFonts w:cs="Times New Roman"/>
          <w:sz w:val="24"/>
          <w:szCs w:val="24"/>
        </w:rPr>
      </w:pPr>
    </w:p>
    <w:p w14:paraId="36F4E30F" w14:textId="77777777" w:rsidR="00560680" w:rsidRPr="00560680" w:rsidRDefault="00560680" w:rsidP="00560680">
      <w:pPr>
        <w:spacing w:after="0"/>
        <w:textAlignment w:val="baseline"/>
        <w:rPr>
          <w:rFonts w:eastAsia="Calibri" w:cs="Times New Roman"/>
          <w:i/>
          <w:sz w:val="24"/>
          <w:szCs w:val="24"/>
        </w:rPr>
      </w:pPr>
      <w:r w:rsidRPr="00560680">
        <w:rPr>
          <w:rFonts w:eastAsia="Calibri" w:cs="Times New Roman"/>
          <w:i/>
          <w:sz w:val="24"/>
          <w:szCs w:val="24"/>
        </w:rPr>
        <w:t>Instructional Item 2</w:t>
      </w:r>
    </w:p>
    <w:p w14:paraId="6BB78C3D"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Part A. What is the quotient of 65</w:t>
      </w:r>
      <m:oMath>
        <m:r>
          <w:rPr>
            <w:rFonts w:ascii="Cambria Math" w:hAnsi="Cambria Math" w:cs="Times New Roman"/>
            <w:sz w:val="24"/>
            <w:szCs w:val="24"/>
          </w:rPr>
          <m:t>,106÷34</m:t>
        </m:r>
      </m:oMath>
      <w:r w:rsidRPr="00560680">
        <w:rPr>
          <w:rFonts w:cs="Times New Roman"/>
          <w:sz w:val="24"/>
          <w:szCs w:val="24"/>
        </w:rPr>
        <w:t>?</w:t>
      </w:r>
    </w:p>
    <w:p w14:paraId="7B8BFF89"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Part B. Write the remainder of 65,</w:t>
      </w:r>
      <m:oMath>
        <m:r>
          <w:rPr>
            <w:rFonts w:ascii="Cambria Math" w:hAnsi="Cambria Math" w:cs="Times New Roman"/>
            <w:sz w:val="24"/>
            <w:szCs w:val="24"/>
          </w:rPr>
          <m:t>106÷34</m:t>
        </m:r>
      </m:oMath>
      <w:r w:rsidRPr="00560680">
        <w:rPr>
          <w:rFonts w:cs="Times New Roman"/>
          <w:sz w:val="24"/>
          <w:szCs w:val="24"/>
        </w:rPr>
        <w:t xml:space="preserve"> as a fraction.</w:t>
      </w:r>
    </w:p>
    <w:p w14:paraId="44D722E1" w14:textId="77777777" w:rsidR="00560680" w:rsidRPr="00560680" w:rsidRDefault="00560680" w:rsidP="00560680">
      <w:pPr>
        <w:spacing w:after="0"/>
        <w:ind w:left="372"/>
        <w:textAlignment w:val="baseline"/>
        <w:rPr>
          <w:rFonts w:cs="Times New Roman"/>
          <w:sz w:val="24"/>
          <w:szCs w:val="24"/>
        </w:rPr>
      </w:pPr>
    </w:p>
    <w:p w14:paraId="0C61F22D" w14:textId="77777777" w:rsidR="00560680" w:rsidRPr="00560680" w:rsidRDefault="00560680" w:rsidP="00560680">
      <w:pPr>
        <w:spacing w:after="0"/>
        <w:textAlignment w:val="baseline"/>
        <w:rPr>
          <w:rFonts w:eastAsia="Calibri" w:cs="Times New Roman"/>
          <w:i/>
          <w:sz w:val="24"/>
          <w:szCs w:val="24"/>
        </w:rPr>
      </w:pPr>
      <w:r w:rsidRPr="00560680">
        <w:rPr>
          <w:rFonts w:eastAsia="Calibri" w:cs="Times New Roman"/>
          <w:i/>
          <w:sz w:val="24"/>
          <w:szCs w:val="24"/>
        </w:rPr>
        <w:t>Instructional Item 3</w:t>
      </w:r>
    </w:p>
    <w:p w14:paraId="2494530F" w14:textId="77777777" w:rsidR="00560680" w:rsidRPr="00560680" w:rsidRDefault="00560680" w:rsidP="00560680">
      <w:pPr>
        <w:spacing w:after="0"/>
        <w:ind w:left="372"/>
        <w:textAlignment w:val="baseline"/>
        <w:rPr>
          <w:rFonts w:cs="Times New Roman"/>
          <w:sz w:val="24"/>
          <w:szCs w:val="24"/>
        </w:rPr>
      </w:pPr>
      <w:r w:rsidRPr="00560680">
        <w:rPr>
          <w:rFonts w:cs="Times New Roman"/>
          <w:sz w:val="24"/>
          <w:szCs w:val="24"/>
        </w:rPr>
        <w:t xml:space="preserve">What is the quotient of </w:t>
      </w:r>
      <m:oMath>
        <m:r>
          <w:rPr>
            <w:rFonts w:ascii="Cambria Math" w:hAnsi="Cambria Math" w:cs="Times New Roman"/>
            <w:sz w:val="24"/>
            <w:szCs w:val="24"/>
          </w:rPr>
          <m:t>9,253÷46</m:t>
        </m:r>
      </m:oMath>
      <w:r w:rsidRPr="00560680">
        <w:rPr>
          <w:rFonts w:cs="Times New Roman"/>
          <w:sz w:val="24"/>
          <w:szCs w:val="24"/>
        </w:rPr>
        <w:t>?</w:t>
      </w:r>
    </w:p>
    <w:p w14:paraId="69432E74"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20</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46</m:t>
            </m:r>
          </m:den>
        </m:f>
      </m:oMath>
    </w:p>
    <w:p w14:paraId="515A0755"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46</m:t>
            </m:r>
          </m:den>
        </m:f>
      </m:oMath>
    </w:p>
    <w:p w14:paraId="05D83700"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46</m:t>
            </m:r>
          </m:den>
        </m:f>
      </m:oMath>
    </w:p>
    <w:p w14:paraId="52C2BCC9" w14:textId="77777777" w:rsidR="00560680" w:rsidRPr="00560680" w:rsidRDefault="00560680" w:rsidP="00050DA8">
      <w:pPr>
        <w:pStyle w:val="ListParagraph"/>
        <w:numPr>
          <w:ilvl w:val="0"/>
          <w:numId w:val="92"/>
        </w:numPr>
        <w:textAlignment w:val="baseline"/>
        <w:rPr>
          <w:rFonts w:cs="Times New Roman"/>
          <w:sz w:val="24"/>
          <w:szCs w:val="24"/>
        </w:rPr>
      </w:pPr>
      <w:r w:rsidRPr="00560680">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26</m:t>
            </m:r>
          </m:den>
        </m:f>
      </m:oMath>
    </w:p>
    <w:p w14:paraId="29C96FA4" w14:textId="77777777" w:rsidR="00D942B2" w:rsidRPr="00D942B2" w:rsidRDefault="00D942B2" w:rsidP="00D942B2">
      <w:pPr>
        <w:spacing w:after="0"/>
        <w:rPr>
          <w:rFonts w:eastAsia="Times New Roman" w:cs="Times New Roman"/>
          <w:sz w:val="14"/>
          <w:szCs w:val="14"/>
        </w:rPr>
      </w:pP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32BAD9F1" w14:textId="77777777" w:rsidR="001638E9" w:rsidRDefault="001638E9" w:rsidP="00DE55C9">
      <w:pPr>
        <w:spacing w:after="0" w:line="240" w:lineRule="auto"/>
        <w:rPr>
          <w:rFonts w:eastAsia="Times New Roman" w:cs="Times New Roman"/>
          <w:sz w:val="24"/>
          <w:szCs w:val="24"/>
        </w:rPr>
      </w:pPr>
      <w:bookmarkStart w:id="14" w:name="_MA.4.NSO.2.5"/>
      <w:bookmarkEnd w:id="14"/>
    </w:p>
    <w:p w14:paraId="23628CA7" w14:textId="77777777" w:rsidR="00D7087F" w:rsidRDefault="00D7087F" w:rsidP="00D7087F">
      <w:pPr>
        <w:pStyle w:val="Heading3"/>
      </w:pPr>
      <w:bookmarkStart w:id="15" w:name="_MA.4.NSO.2.6"/>
      <w:bookmarkEnd w:id="15"/>
      <w:r w:rsidRPr="00022AD6">
        <w:t>MA.4.NSO.2.6</w:t>
      </w:r>
    </w:p>
    <w:p w14:paraId="43468E62" w14:textId="77777777" w:rsidR="005A07FC" w:rsidRDefault="005A07FC" w:rsidP="005A07FC">
      <w:pPr>
        <w:pStyle w:val="Normal11"/>
      </w:pPr>
    </w:p>
    <w:p w14:paraId="04D12DAE" w14:textId="77777777" w:rsidR="005A07FC" w:rsidRPr="00C42FB5" w:rsidRDefault="005A07FC" w:rsidP="005A07FC">
      <w:pPr>
        <w:pStyle w:val="NumberSenseHeading1"/>
      </w:pPr>
      <w:r w:rsidRPr="00C42FB5">
        <w:t>Benchmark</w:t>
      </w:r>
    </w:p>
    <w:p w14:paraId="67D22B26" w14:textId="2071D622" w:rsidR="005A07FC" w:rsidRPr="00247468" w:rsidRDefault="005A07FC" w:rsidP="005A07FC">
      <w:pPr>
        <w:pStyle w:val="Style3"/>
      </w:pPr>
      <w:r w:rsidRPr="00247468">
        <w:t>MA</w:t>
      </w:r>
      <w:r>
        <w:t>.</w:t>
      </w:r>
      <w:r w:rsidR="00767489">
        <w:t>4</w:t>
      </w:r>
      <w:r>
        <w:t>.</w:t>
      </w:r>
      <w:r w:rsidRPr="00247468">
        <w:t>NSO.</w:t>
      </w:r>
      <w:r w:rsidR="005B7D0E">
        <w:t>2.6</w:t>
      </w:r>
      <w:r w:rsidRPr="00247468">
        <w:t xml:space="preserve"> </w:t>
      </w:r>
      <w:r w:rsidRPr="00247468">
        <w:tab/>
      </w:r>
      <w:r w:rsidR="006362A2" w:rsidRPr="003265E0">
        <w:rPr>
          <w:color w:val="000000"/>
        </w:rPr>
        <w:t>Identify the number that is one-tenth more, one-tenth less, one-hundredth more and one-hundredth less than a given number.</w:t>
      </w:r>
    </w:p>
    <w:p w14:paraId="1F1D8D22"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One-hundredth less than 1.10 is 1.09. </w:t>
      </w:r>
    </w:p>
    <w:p w14:paraId="4BBC15B0"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One-tenth more than 2.31 is 2.41.</w:t>
      </w:r>
    </w:p>
    <w:p w14:paraId="31C0B4EB" w14:textId="77777777" w:rsidR="005A07FC" w:rsidRDefault="005A07FC" w:rsidP="005A07FC">
      <w:pPr>
        <w:widowControl w:val="0"/>
        <w:autoSpaceDE w:val="0"/>
        <w:autoSpaceDN w:val="0"/>
        <w:spacing w:after="0" w:line="240" w:lineRule="auto"/>
        <w:rPr>
          <w:rFonts w:eastAsia="Times New Roman" w:cs="Times New Roman"/>
          <w:sz w:val="24"/>
          <w:szCs w:val="24"/>
        </w:rPr>
      </w:pPr>
    </w:p>
    <w:p w14:paraId="48E9677F" w14:textId="77777777" w:rsidR="005A07FC" w:rsidRPr="006B6BAE" w:rsidRDefault="005A07FC" w:rsidP="005A07FC">
      <w:pPr>
        <w:pStyle w:val="NumberSenseHeading1"/>
      </w:pPr>
      <w:r>
        <w:t xml:space="preserve">Connecting </w:t>
      </w:r>
      <w:r w:rsidRPr="006B6BAE">
        <w:t>Benchmark</w:t>
      </w:r>
      <w:r>
        <w:t>s/</w:t>
      </w:r>
      <w:r w:rsidRPr="006B6BAE">
        <w:t>Horizontal Alignment</w:t>
      </w:r>
      <w:r>
        <w:t xml:space="preserve">        </w:t>
      </w:r>
    </w:p>
    <w:p w14:paraId="19F9BC18" w14:textId="77777777" w:rsidR="00923F2A" w:rsidRPr="003265E0" w:rsidRDefault="005A07FC" w:rsidP="00923F2A">
      <w:pPr>
        <w:numPr>
          <w:ilvl w:val="0"/>
          <w:numId w:val="12"/>
        </w:numPr>
        <w:spacing w:after="0" w:line="240" w:lineRule="auto"/>
        <w:textAlignment w:val="baseline"/>
        <w:rPr>
          <w:rFonts w:eastAsia="Times New Roman" w:cs="Times New Roman"/>
          <w:color w:val="000000" w:themeColor="text1"/>
          <w:sz w:val="24"/>
          <w:szCs w:val="24"/>
        </w:rPr>
      </w:pPr>
      <w:r>
        <w:rPr>
          <w:spacing w:val="-2"/>
          <w:sz w:val="24"/>
        </w:rPr>
        <w:t>MA</w:t>
      </w:r>
      <w:r w:rsidR="00923F2A" w:rsidRPr="003265E0">
        <w:rPr>
          <w:rFonts w:eastAsia="Times New Roman" w:cs="Times New Roman"/>
          <w:color w:val="000000" w:themeColor="text1"/>
          <w:sz w:val="24"/>
          <w:szCs w:val="24"/>
        </w:rPr>
        <w:t>.4.NSO.1.5</w:t>
      </w:r>
    </w:p>
    <w:p w14:paraId="1CB19F2A" w14:textId="77777777" w:rsidR="00923F2A" w:rsidRPr="003265E0" w:rsidRDefault="00923F2A" w:rsidP="00923F2A">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r>
        <w:rPr>
          <w:rFonts w:eastAsia="Times New Roman" w:cs="Times New Roman"/>
          <w:color w:val="000000" w:themeColor="text1"/>
          <w:sz w:val="24"/>
          <w:szCs w:val="24"/>
        </w:rPr>
        <w:t>.4.FR1.1, MA.4.FR.</w:t>
      </w:r>
      <w:r w:rsidRPr="003265E0">
        <w:rPr>
          <w:rFonts w:eastAsia="Times New Roman" w:cs="Times New Roman"/>
          <w:color w:val="000000" w:themeColor="text1"/>
          <w:sz w:val="24"/>
          <w:szCs w:val="24"/>
        </w:rPr>
        <w:t>1.2</w:t>
      </w:r>
    </w:p>
    <w:p w14:paraId="6533DBCF" w14:textId="77777777" w:rsidR="00923F2A" w:rsidRPr="003265E0"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MA.4.M.1.2</w:t>
      </w:r>
    </w:p>
    <w:p w14:paraId="11846DF7" w14:textId="77777777" w:rsidR="00923F2A" w:rsidRPr="003552FB"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MA.4.M.2.2</w:t>
      </w:r>
    </w:p>
    <w:p w14:paraId="6E43608C" w14:textId="207B6770" w:rsidR="005A07FC" w:rsidRPr="006B6BAE" w:rsidRDefault="005A07FC" w:rsidP="003752FE">
      <w:pPr>
        <w:pStyle w:val="TableParagraph"/>
        <w:tabs>
          <w:tab w:val="left" w:pos="827"/>
        </w:tabs>
        <w:autoSpaceDE w:val="0"/>
        <w:autoSpaceDN w:val="0"/>
        <w:spacing w:line="277" w:lineRule="exact"/>
        <w:rPr>
          <w:rFonts w:eastAsia="Times New Roman" w:cs="Times New Roman"/>
          <w:sz w:val="24"/>
          <w:szCs w:val="24"/>
        </w:rPr>
      </w:pPr>
    </w:p>
    <w:p w14:paraId="29DBC542" w14:textId="77777777" w:rsidR="005A07FC" w:rsidRDefault="005A07FC" w:rsidP="005A07FC">
      <w:pPr>
        <w:pStyle w:val="NumberSenseHeading1"/>
      </w:pPr>
      <w:r w:rsidRPr="006B6BAE">
        <w:t>Terms from the K-12 Glossary </w:t>
      </w:r>
    </w:p>
    <w:p w14:paraId="6BE64820"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cs="Times New Roman"/>
          <w:color w:val="000000" w:themeColor="text1"/>
          <w:sz w:val="24"/>
          <w:szCs w:val="24"/>
        </w:rPr>
        <w:t>Equation</w:t>
      </w:r>
      <w:r w:rsidRPr="003265E0">
        <w:rPr>
          <w:rFonts w:eastAsia="Times New Roman" w:cs="Times New Roman"/>
          <w:sz w:val="24"/>
          <w:szCs w:val="24"/>
        </w:rPr>
        <w:t xml:space="preserve"> </w:t>
      </w:r>
    </w:p>
    <w:p w14:paraId="7C69E1C4"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eastAsia="Times New Roman" w:cs="Times New Roman"/>
          <w:sz w:val="24"/>
          <w:szCs w:val="24"/>
        </w:rPr>
        <w:t>Expression</w:t>
      </w:r>
    </w:p>
    <w:p w14:paraId="6595EDED" w14:textId="77777777" w:rsidR="005A07FC" w:rsidRPr="00940E72" w:rsidRDefault="005A07FC" w:rsidP="00940E72">
      <w:pPr>
        <w:spacing w:after="0"/>
        <w:textAlignment w:val="baseline"/>
        <w:rPr>
          <w:rFonts w:eastAsia="Times New Roman" w:cs="Times New Roman"/>
          <w:sz w:val="24"/>
          <w:szCs w:val="24"/>
        </w:rPr>
      </w:pPr>
    </w:p>
    <w:p w14:paraId="43D57FC7" w14:textId="77777777" w:rsidR="005A07FC" w:rsidRPr="00775194" w:rsidRDefault="005A07FC" w:rsidP="00940E72">
      <w:pPr>
        <w:pStyle w:val="NumberSenseHeading1"/>
      </w:pPr>
      <w:r>
        <w:t xml:space="preserve">Vertical Alignment </w:t>
      </w:r>
    </w:p>
    <w:tbl>
      <w:tblPr>
        <w:tblW w:w="5010" w:type="pct"/>
        <w:tblCellMar>
          <w:left w:w="0" w:type="dxa"/>
          <w:right w:w="0" w:type="dxa"/>
        </w:tblCellMar>
        <w:tblLook w:val="04A0" w:firstRow="1" w:lastRow="0" w:firstColumn="1" w:lastColumn="0" w:noHBand="0" w:noVBand="1"/>
      </w:tblPr>
      <w:tblGrid>
        <w:gridCol w:w="5147"/>
        <w:gridCol w:w="4232"/>
      </w:tblGrid>
      <w:tr w:rsidR="005A07FC" w:rsidRPr="006B6BAE" w14:paraId="01DF71EB" w14:textId="77777777" w:rsidTr="002741A6">
        <w:trPr>
          <w:trHeight w:val="412"/>
        </w:trPr>
        <w:tc>
          <w:tcPr>
            <w:tcW w:w="2744" w:type="pct"/>
            <w:hideMark/>
          </w:tcPr>
          <w:p w14:paraId="7093D799" w14:textId="77777777" w:rsidR="005A07FC" w:rsidRDefault="005A07FC">
            <w:pPr>
              <w:pStyle w:val="TableParagraph"/>
              <w:spacing w:before="4" w:line="273" w:lineRule="exact"/>
              <w:rPr>
                <w:b/>
                <w:sz w:val="24"/>
              </w:rPr>
            </w:pPr>
            <w:r>
              <w:rPr>
                <w:b/>
                <w:sz w:val="24"/>
              </w:rPr>
              <w:t>Previous</w:t>
            </w:r>
            <w:r>
              <w:rPr>
                <w:b/>
                <w:spacing w:val="-2"/>
                <w:sz w:val="24"/>
              </w:rPr>
              <w:t xml:space="preserve"> Benchmarks</w:t>
            </w:r>
          </w:p>
          <w:p w14:paraId="72C2EE68" w14:textId="234587C4" w:rsidR="005A07FC" w:rsidRPr="00A22B58" w:rsidRDefault="005A07FC">
            <w:pPr>
              <w:numPr>
                <w:ilvl w:val="0"/>
                <w:numId w:val="11"/>
              </w:numPr>
              <w:spacing w:after="0" w:line="240" w:lineRule="auto"/>
              <w:textAlignment w:val="baseline"/>
              <w:rPr>
                <w:rFonts w:eastAsia="Times New Roman" w:cs="Times New Roman"/>
                <w:sz w:val="24"/>
                <w:szCs w:val="24"/>
              </w:rPr>
            </w:pPr>
            <w:r>
              <w:rPr>
                <w:spacing w:val="-2"/>
                <w:sz w:val="24"/>
              </w:rPr>
              <w:t>MA</w:t>
            </w:r>
            <w:r w:rsidR="002E3FE1" w:rsidRPr="003265E0">
              <w:rPr>
                <w:rFonts w:eastAsia="Times New Roman" w:cs="Times New Roman"/>
                <w:color w:val="000000" w:themeColor="text1"/>
                <w:sz w:val="24"/>
                <w:szCs w:val="24"/>
              </w:rPr>
              <w:t>.2.NSO.2.2</w:t>
            </w:r>
          </w:p>
        </w:tc>
        <w:tc>
          <w:tcPr>
            <w:tcW w:w="2256" w:type="pct"/>
          </w:tcPr>
          <w:p w14:paraId="3B41064A" w14:textId="77777777" w:rsidR="005A07FC" w:rsidRDefault="005A07FC">
            <w:pPr>
              <w:pStyle w:val="TableParagraph"/>
              <w:spacing w:before="4" w:line="273" w:lineRule="exact"/>
              <w:rPr>
                <w:b/>
                <w:sz w:val="24"/>
              </w:rPr>
            </w:pPr>
            <w:r>
              <w:rPr>
                <w:b/>
                <w:sz w:val="24"/>
              </w:rPr>
              <w:t>Next</w:t>
            </w:r>
            <w:r>
              <w:rPr>
                <w:b/>
                <w:spacing w:val="-2"/>
                <w:sz w:val="24"/>
              </w:rPr>
              <w:t xml:space="preserve"> Benchmarks</w:t>
            </w:r>
          </w:p>
          <w:p w14:paraId="489B1E1F" w14:textId="17CD2765" w:rsidR="00494EA6" w:rsidRPr="000C439C" w:rsidRDefault="005A07FC" w:rsidP="00050DA8">
            <w:pPr>
              <w:pStyle w:val="ListParagraph"/>
              <w:numPr>
                <w:ilvl w:val="0"/>
                <w:numId w:val="49"/>
              </w:numPr>
              <w:textAlignment w:val="baseline"/>
              <w:rPr>
                <w:rFonts w:eastAsia="Times New Roman" w:cs="Times New Roman"/>
                <w:sz w:val="24"/>
                <w:szCs w:val="24"/>
              </w:rPr>
            </w:pPr>
            <w:r w:rsidRPr="00F2673C">
              <w:rPr>
                <w:spacing w:val="-2"/>
                <w:sz w:val="24"/>
              </w:rPr>
              <w:t>MA</w:t>
            </w:r>
            <w:r w:rsidR="00E305F4" w:rsidRPr="00BC59F5">
              <w:rPr>
                <w:rFonts w:eastAsia="Times New Roman" w:cs="Times New Roman"/>
                <w:color w:val="000000" w:themeColor="text1"/>
                <w:sz w:val="24"/>
                <w:szCs w:val="24"/>
              </w:rPr>
              <w:t>.5.NSO.2.3</w:t>
            </w:r>
            <w:r w:rsidR="00E305F4">
              <w:rPr>
                <w:rFonts w:eastAsia="Times New Roman" w:cs="Times New Roman"/>
                <w:color w:val="000000" w:themeColor="text1"/>
                <w:sz w:val="24"/>
                <w:szCs w:val="24"/>
              </w:rPr>
              <w:t xml:space="preserve">, </w:t>
            </w:r>
            <w:r w:rsidR="00E305F4" w:rsidRPr="00BC59F5">
              <w:rPr>
                <w:rFonts w:eastAsia="Times New Roman" w:cs="Times New Roman"/>
                <w:color w:val="000000" w:themeColor="text1"/>
                <w:sz w:val="24"/>
                <w:szCs w:val="24"/>
              </w:rPr>
              <w:t>MA.5.NSO.2.4</w:t>
            </w:r>
          </w:p>
        </w:tc>
      </w:tr>
    </w:tbl>
    <w:p w14:paraId="09EB364B" w14:textId="77777777" w:rsidR="00427B7C" w:rsidRDefault="00427B7C" w:rsidP="002741A6">
      <w:pPr>
        <w:spacing w:after="0"/>
      </w:pPr>
    </w:p>
    <w:p w14:paraId="35B34C1F" w14:textId="589E062F" w:rsidR="00B115DF" w:rsidRDefault="003F190E" w:rsidP="0013123F">
      <w:pPr>
        <w:pStyle w:val="BlueHeading1"/>
      </w:pPr>
      <w:r w:rsidRPr="0048254C">
        <w:rPr>
          <w:rFonts w:eastAsia="Times New Roman"/>
          <w:bCs/>
          <w:szCs w:val="24"/>
        </w:rPr>
        <w:t>Purpose and Instructional Strategies</w:t>
      </w:r>
    </w:p>
    <w:p w14:paraId="1B82EF1B" w14:textId="77777777" w:rsidR="004C7AC7" w:rsidRPr="006B1307" w:rsidRDefault="004C7AC7" w:rsidP="004C7AC7">
      <w:pPr>
        <w:spacing w:after="0" w:line="240" w:lineRule="auto"/>
        <w:textAlignment w:val="baseline"/>
        <w:rPr>
          <w:rFonts w:eastAsia="Times New Roman" w:cs="Times New Roman"/>
          <w:color w:val="000000" w:themeColor="text1"/>
          <w:sz w:val="24"/>
          <w:szCs w:val="24"/>
        </w:rPr>
      </w:pPr>
      <w:r w:rsidRPr="006B1307">
        <w:rPr>
          <w:rFonts w:eastAsia="Times New Roman" w:cs="Times New Roman"/>
          <w:color w:val="000000" w:themeColor="text1"/>
          <w:sz w:val="24"/>
          <w:szCs w:val="24"/>
        </w:rPr>
        <w:t xml:space="preserve">The purpose of this benchmark is for students to develop an understanding of place value with tenths and hundredths in addition and subtraction. </w:t>
      </w:r>
    </w:p>
    <w:p w14:paraId="091BAE76" w14:textId="77777777" w:rsidR="004C7AC7" w:rsidRPr="007711DC" w:rsidRDefault="004C7AC7" w:rsidP="00050DA8">
      <w:pPr>
        <w:pStyle w:val="ListParagraph"/>
        <w:numPr>
          <w:ilvl w:val="0"/>
          <w:numId w:val="50"/>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06009B92" w14:textId="77777777" w:rsidR="004C7AC7" w:rsidRPr="007711DC" w:rsidRDefault="004C7AC7" w:rsidP="00050DA8">
      <w:pPr>
        <w:pStyle w:val="ListParagraph"/>
        <w:numPr>
          <w:ilvl w:val="0"/>
          <w:numId w:val="50"/>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Teachers should use familiar manipulatives to help connect students’ exploration of decimals to whole numbers. These materials include place</w:t>
      </w:r>
      <w:r w:rsidRPr="4CE410F5">
        <w:rPr>
          <w:rFonts w:eastAsia="Times New Roman" w:cs="Times New Roman"/>
          <w:color w:val="000000" w:themeColor="text1"/>
          <w:sz w:val="24"/>
          <w:szCs w:val="24"/>
        </w:rPr>
        <w:t xml:space="preserve">-value </w:t>
      </w:r>
      <w:r w:rsidRPr="007711DC">
        <w:rPr>
          <w:rFonts w:eastAsia="Times New Roman" w:cs="Times New Roman"/>
          <w:color w:val="000000" w:themeColor="text1"/>
          <w:sz w:val="24"/>
          <w:szCs w:val="24"/>
        </w:rPr>
        <w:t>blocks, tenths and hundredths charts (modeled after hundred charts students used in p</w:t>
      </w:r>
      <w:r>
        <w:rPr>
          <w:rFonts w:eastAsia="Times New Roman" w:cs="Times New Roman"/>
          <w:color w:val="000000" w:themeColor="text1"/>
          <w:sz w:val="24"/>
          <w:szCs w:val="24"/>
        </w:rPr>
        <w:t xml:space="preserve">rimary), and place value mats. </w:t>
      </w:r>
      <w:r w:rsidRPr="007711DC">
        <w:rPr>
          <w:rFonts w:eastAsia="Times New Roman" w:cs="Times New Roman"/>
          <w:color w:val="000000" w:themeColor="text1"/>
          <w:sz w:val="24"/>
          <w:szCs w:val="24"/>
        </w:rPr>
        <w:t xml:space="preserve">During instruction, teachers model correct vocabulary consistently to describe decimals and expect the same from students (e.g., the number 1.09 is read as “one </w:t>
      </w:r>
      <w:r w:rsidRPr="007711DC">
        <w:rPr>
          <w:rFonts w:eastAsia="Times New Roman" w:cs="Times New Roman"/>
          <w:i/>
          <w:iCs/>
          <w:color w:val="000000" w:themeColor="text1"/>
          <w:sz w:val="24"/>
          <w:szCs w:val="24"/>
        </w:rPr>
        <w:t>and</w:t>
      </w:r>
      <w:r w:rsidRPr="007711DC">
        <w:rPr>
          <w:rFonts w:eastAsia="Times New Roman" w:cs="Times New Roman"/>
          <w:color w:val="000000" w:themeColor="text1"/>
          <w:sz w:val="24"/>
          <w:szCs w:val="24"/>
        </w:rPr>
        <w:t xml:space="preserve"> 9 hundredths”).</w:t>
      </w:r>
    </w:p>
    <w:p w14:paraId="605CD414" w14:textId="77777777" w:rsidR="004C7AC7" w:rsidRDefault="004C7AC7" w:rsidP="00050DA8">
      <w:pPr>
        <w:pStyle w:val="ListParagraph"/>
        <w:numPr>
          <w:ilvl w:val="0"/>
          <w:numId w:val="50"/>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 </w:t>
      </w:r>
    </w:p>
    <w:p w14:paraId="46F49CEF" w14:textId="77777777" w:rsidR="00B115DF" w:rsidRDefault="00B115DF" w:rsidP="002741A6">
      <w:pPr>
        <w:spacing w:after="0"/>
      </w:pPr>
    </w:p>
    <w:p w14:paraId="523B7E87" w14:textId="0C7FD407" w:rsidR="0098412A" w:rsidRDefault="00DB74A6" w:rsidP="00DB74A6">
      <w:pPr>
        <w:pStyle w:val="BlueHeading1"/>
      </w:pPr>
      <w:r w:rsidRPr="00920D93">
        <w:rPr>
          <w:rFonts w:eastAsia="Times New Roman"/>
          <w:bCs/>
          <w:szCs w:val="24"/>
        </w:rPr>
        <w:t>Common Misconceptions or Errors</w:t>
      </w:r>
    </w:p>
    <w:p w14:paraId="460C570F" w14:textId="77777777" w:rsidR="00C97969" w:rsidRDefault="00C97969" w:rsidP="00050DA8">
      <w:pPr>
        <w:pStyle w:val="ListParagraph"/>
        <w:numPr>
          <w:ilvl w:val="0"/>
          <w:numId w:val="51"/>
        </w:numPr>
      </w:pPr>
      <w:r w:rsidRPr="000B3D74">
        <w:rPr>
          <w:rFonts w:eastAsia="Times New Roman" w:cs="Times New Roman"/>
          <w:color w:val="000000" w:themeColor="text1"/>
          <w:sz w:val="24"/>
          <w:szCs w:val="24"/>
        </w:rPr>
        <w:t xml:space="preserve">When using </w:t>
      </w:r>
      <w:r>
        <w:rPr>
          <w:rFonts w:eastAsia="Times New Roman" w:cs="Times New Roman"/>
          <w:color w:val="000000" w:themeColor="text1"/>
          <w:sz w:val="24"/>
          <w:szCs w:val="24"/>
        </w:rPr>
        <w:t>place value</w:t>
      </w:r>
      <w:r w:rsidRPr="000B3D74">
        <w:rPr>
          <w:rFonts w:eastAsia="Times New Roman" w:cs="Times New Roman"/>
          <w:color w:val="000000" w:themeColor="text1"/>
          <w:sz w:val="24"/>
          <w:szCs w:val="24"/>
        </w:rPr>
        <w:t xml:space="preserve"> blocks, it is important to first identify the value of each block. Students may have preconceptions about relating units to ones, rods to tens, and flats to hundreds, which can be confusing when their values shift from whole numbers to </w:t>
      </w:r>
      <w:r w:rsidRPr="000B3D74">
        <w:rPr>
          <w:rFonts w:eastAsia="Times New Roman" w:cs="Times New Roman"/>
          <w:color w:val="000000" w:themeColor="text1"/>
          <w:sz w:val="24"/>
          <w:szCs w:val="24"/>
        </w:rPr>
        <w:lastRenderedPageBreak/>
        <w:t xml:space="preserve">decimals. Teachers should share the relationship between the blocks (each larger block is ten times larger </w:t>
      </w:r>
      <w:r>
        <w:rPr>
          <w:rFonts w:eastAsia="Times New Roman" w:cs="Times New Roman"/>
          <w:color w:val="000000" w:themeColor="text1"/>
          <w:sz w:val="24"/>
          <w:szCs w:val="24"/>
        </w:rPr>
        <w:t xml:space="preserve">than </w:t>
      </w:r>
      <w:r w:rsidRPr="000B3D74">
        <w:rPr>
          <w:rFonts w:eastAsia="Times New Roman" w:cs="Times New Roman"/>
          <w:color w:val="000000" w:themeColor="text1"/>
          <w:sz w:val="24"/>
          <w:szCs w:val="24"/>
        </w:rPr>
        <w:t xml:space="preserve">the next smaller block) so that students understand they can be used flexibly. </w:t>
      </w:r>
    </w:p>
    <w:p w14:paraId="6274AB98" w14:textId="77777777" w:rsidR="00C97969" w:rsidRPr="000B3D74" w:rsidRDefault="00C97969" w:rsidP="00050DA8">
      <w:pPr>
        <w:pStyle w:val="ListParagraph"/>
        <w:numPr>
          <w:ilvl w:val="0"/>
          <w:numId w:val="51"/>
        </w:numPr>
        <w:rPr>
          <w:rFonts w:eastAsia="Times New Roman" w:cs="Times New Roman"/>
          <w:sz w:val="24"/>
          <w:szCs w:val="24"/>
        </w:rPr>
      </w:pPr>
      <w:r w:rsidRPr="000B3D74">
        <w:rPr>
          <w:rFonts w:eastAsia="Times New Roman" w:cs="Times New Roman"/>
          <w:color w:val="000000" w:themeColor="text1"/>
          <w:sz w:val="24"/>
          <w:szCs w:val="24"/>
        </w:rPr>
        <w:t xml:space="preserve">Students </w:t>
      </w:r>
      <w:r>
        <w:rPr>
          <w:rFonts w:eastAsia="Times New Roman" w:cs="Times New Roman"/>
          <w:color w:val="000000" w:themeColor="text1"/>
          <w:sz w:val="24"/>
          <w:szCs w:val="24"/>
        </w:rPr>
        <w:t>may</w:t>
      </w:r>
      <w:r w:rsidRPr="000B3D74">
        <w:rPr>
          <w:rFonts w:eastAsia="Times New Roman" w:cs="Times New Roman"/>
          <w:color w:val="000000" w:themeColor="text1"/>
          <w:sz w:val="24"/>
          <w:szCs w:val="24"/>
        </w:rPr>
        <w:t xml:space="preserve"> struggle to understand that one-hundredth is smaller than one-tenth because of one hundred is </w:t>
      </w:r>
      <w:r>
        <w:rPr>
          <w:rFonts w:eastAsia="Times New Roman" w:cs="Times New Roman"/>
          <w:color w:val="000000" w:themeColor="text1"/>
          <w:sz w:val="24"/>
          <w:szCs w:val="24"/>
        </w:rPr>
        <w:t>greater</w:t>
      </w:r>
      <w:r w:rsidRPr="000B3D74">
        <w:rPr>
          <w:rFonts w:eastAsia="Times New Roman" w:cs="Times New Roman"/>
          <w:color w:val="000000" w:themeColor="text1"/>
          <w:sz w:val="24"/>
          <w:szCs w:val="24"/>
        </w:rPr>
        <w:t xml:space="preserve"> than one ten. During instruction, emphasize that one-hundredth is </w:t>
      </w:r>
      <w:r>
        <w:rPr>
          <w:rFonts w:eastAsia="Times New Roman" w:cs="Times New Roman"/>
          <w:color w:val="000000" w:themeColor="text1"/>
          <w:sz w:val="24"/>
          <w:szCs w:val="24"/>
        </w:rPr>
        <w:t>less</w:t>
      </w:r>
      <w:r w:rsidRPr="000B3D74">
        <w:rPr>
          <w:rFonts w:eastAsia="Times New Roman" w:cs="Times New Roman"/>
          <w:color w:val="000000" w:themeColor="text1"/>
          <w:sz w:val="24"/>
          <w:szCs w:val="24"/>
        </w:rPr>
        <w:t xml:space="preserve"> because it would require 100 hundredths to equal 1 whole and only 10 tenths to equal 1 whole. </w:t>
      </w:r>
    </w:p>
    <w:p w14:paraId="30E7DB8F" w14:textId="77777777" w:rsidR="00C97969" w:rsidRPr="00B313CD" w:rsidRDefault="00C97969" w:rsidP="00050DA8">
      <w:pPr>
        <w:widowControl w:val="0"/>
        <w:numPr>
          <w:ilvl w:val="0"/>
          <w:numId w:val="51"/>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w:t>
      </w:r>
      <w:r>
        <w:rPr>
          <w:rFonts w:eastAsia="Times New Roman" w:cs="Times New Roman"/>
          <w:sz w:val="24"/>
          <w:szCs w:val="24"/>
        </w:rPr>
        <w:t>ecimal point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value</w:t>
      </w:r>
      <w:r>
        <w:rPr>
          <w:rFonts w:eastAsia="Times New Roman" w:cs="Times New Roman"/>
          <w:sz w:val="24"/>
          <w:szCs w:val="24"/>
        </w:rPr>
        <w:t>s</w:t>
      </w:r>
      <w:r w:rsidRPr="003909A4">
        <w:rPr>
          <w:rFonts w:eastAsia="Times New Roman" w:cs="Times New Roman"/>
          <w:sz w:val="24"/>
          <w:szCs w:val="24"/>
        </w:rPr>
        <w:t xml:space="preserve"> will help students gain understanding. </w:t>
      </w:r>
    </w:p>
    <w:p w14:paraId="7DF3E5E3" w14:textId="77777777" w:rsidR="00DB74A6" w:rsidRDefault="00DB74A6" w:rsidP="002741A6">
      <w:pPr>
        <w:spacing w:after="0"/>
      </w:pPr>
    </w:p>
    <w:p w14:paraId="4648A886" w14:textId="1899C8A1" w:rsidR="00DB74A6" w:rsidRDefault="00304A96" w:rsidP="00973702">
      <w:pPr>
        <w:pStyle w:val="BlueHeading1"/>
      </w:pPr>
      <w:r w:rsidRPr="004C4782">
        <w:rPr>
          <w:rFonts w:eastAsia="Times New Roman"/>
          <w:bCs/>
          <w:szCs w:val="24"/>
        </w:rPr>
        <w:t>Strategies to Support Tiered Instruction</w:t>
      </w:r>
    </w:p>
    <w:p w14:paraId="39DF2722" w14:textId="77777777" w:rsidR="00A30566" w:rsidRPr="004E3258" w:rsidRDefault="00A30566" w:rsidP="00050DA8">
      <w:pPr>
        <w:pStyle w:val="ListParagraph"/>
        <w:widowControl/>
        <w:numPr>
          <w:ilvl w:val="0"/>
          <w:numId w:val="52"/>
        </w:numPr>
        <w:contextualSpacing/>
        <w:rPr>
          <w:rFonts w:cs="Times New Roman"/>
          <w:sz w:val="24"/>
          <w:szCs w:val="24"/>
        </w:rPr>
      </w:pPr>
      <w:r w:rsidRPr="004E3258">
        <w:rPr>
          <w:rFonts w:cs="Times New Roman"/>
          <w:sz w:val="24"/>
          <w:szCs w:val="24"/>
        </w:rPr>
        <w:t>Instruction includes opportunities to model and represent decimals.</w:t>
      </w:r>
    </w:p>
    <w:p w14:paraId="40ED2283" w14:textId="4814B94E" w:rsidR="00A30566" w:rsidRPr="004E3258" w:rsidRDefault="00A30566" w:rsidP="00050DA8">
      <w:pPr>
        <w:pStyle w:val="ListParagraph"/>
        <w:widowControl/>
        <w:numPr>
          <w:ilvl w:val="1"/>
          <w:numId w:val="52"/>
        </w:numPr>
        <w:contextualSpacing/>
        <w:rPr>
          <w:rFonts w:cs="Times New Roman"/>
          <w:sz w:val="24"/>
          <w:szCs w:val="24"/>
        </w:rPr>
      </w:pPr>
      <w:r>
        <w:rPr>
          <w:rFonts w:cs="Times New Roman"/>
          <w:sz w:val="24"/>
          <w:szCs w:val="24"/>
        </w:rPr>
        <w:t xml:space="preserve">For example, if a 10 by </w:t>
      </w:r>
      <w:r w:rsidRPr="004E3258">
        <w:rPr>
          <w:rFonts w:cs="Times New Roman"/>
          <w:sz w:val="24"/>
          <w:szCs w:val="24"/>
        </w:rPr>
        <w:t xml:space="preserve">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w:t>
      </w:r>
      <w:r w:rsidR="000548D8" w:rsidRPr="004E3258">
        <w:rPr>
          <w:rFonts w:cs="Times New Roman"/>
          <w:sz w:val="24"/>
          <w:szCs w:val="24"/>
        </w:rPr>
        <w:t>visuals</w:t>
      </w:r>
      <w:r w:rsidRPr="004E3258">
        <w:rPr>
          <w:rFonts w:cs="Times New Roman"/>
          <w:sz w:val="24"/>
          <w:szCs w:val="24"/>
        </w:rPr>
        <w:t xml:space="preserve">. This will help solidify the understanding that tenths are larger than hundredths. Using visuals will also connect the learning of one tenth more/less and one hundredth more/less.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70"/>
      </w:tblGrid>
      <w:tr w:rsidR="00A30566" w14:paraId="1F2A53F5" w14:textId="77777777">
        <w:trPr>
          <w:jc w:val="center"/>
        </w:trPr>
        <w:tc>
          <w:tcPr>
            <w:tcW w:w="2875" w:type="dxa"/>
            <w:vAlign w:val="center"/>
          </w:tcPr>
          <w:p w14:paraId="6451C94A"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08FD2EEC" wp14:editId="6E9D3B27">
                  <wp:extent cx="1038225" cy="942858"/>
                  <wp:effectExtent l="0" t="0" r="0" b="0"/>
                  <wp:docPr id="532930718" name="Picture 532930718"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8" name="Picture 532930718" descr="Decimal grid."/>
                          <pic:cNvPicPr/>
                        </pic:nvPicPr>
                        <pic:blipFill rotWithShape="1">
                          <a:blip r:embed="rId39"/>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vAlign w:val="center"/>
          </w:tcPr>
          <w:p w14:paraId="30A40396"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CB0132E" wp14:editId="4DEC5385">
                  <wp:extent cx="968769" cy="933450"/>
                  <wp:effectExtent l="0" t="0" r="3175" b="0"/>
                  <wp:docPr id="532930719" name="Picture 532930719"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9" name="Picture 532930719" descr="Decimal grid."/>
                          <pic:cNvPicPr/>
                        </pic:nvPicPr>
                        <pic:blipFill rotWithShape="1">
                          <a:blip r:embed="rId39"/>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03E8FD00" w14:textId="77777777">
        <w:trPr>
          <w:jc w:val="center"/>
        </w:trPr>
        <w:tc>
          <w:tcPr>
            <w:tcW w:w="2875" w:type="dxa"/>
            <w:vAlign w:val="center"/>
          </w:tcPr>
          <w:p w14:paraId="35E395E7" w14:textId="77777777" w:rsidR="00A30566" w:rsidRPr="00A92F65" w:rsidRDefault="00A30566">
            <w:pPr>
              <w:jc w:val="center"/>
              <w:rPr>
                <w:rFonts w:cs="Times New Roman"/>
              </w:rPr>
            </w:pPr>
            <w:r w:rsidRPr="00A92F65">
              <w:rPr>
                <w:rFonts w:cs="Times New Roman"/>
              </w:rPr>
              <w:t>0.4</w:t>
            </w:r>
          </w:p>
        </w:tc>
        <w:tc>
          <w:tcPr>
            <w:tcW w:w="2970" w:type="dxa"/>
            <w:vAlign w:val="center"/>
          </w:tcPr>
          <w:p w14:paraId="76FA85B9" w14:textId="77777777" w:rsidR="00A30566" w:rsidRPr="00A92F65" w:rsidRDefault="00A30566">
            <w:pPr>
              <w:jc w:val="center"/>
              <w:rPr>
                <w:rFonts w:cs="Times New Roman"/>
              </w:rPr>
            </w:pPr>
            <w:r w:rsidRPr="00A92F65">
              <w:rPr>
                <w:rFonts w:cs="Times New Roman"/>
              </w:rPr>
              <w:t>0.12</w:t>
            </w:r>
          </w:p>
        </w:tc>
      </w:tr>
    </w:tbl>
    <w:p w14:paraId="1C3EA6F8" w14:textId="77777777" w:rsidR="00A30566" w:rsidRPr="004D1FAD" w:rsidRDefault="00A30566" w:rsidP="00050DA8">
      <w:pPr>
        <w:pStyle w:val="ListParagraph"/>
        <w:widowControl/>
        <w:numPr>
          <w:ilvl w:val="0"/>
          <w:numId w:val="52"/>
        </w:numPr>
        <w:contextualSpacing/>
        <w:rPr>
          <w:noProof/>
        </w:rPr>
      </w:pPr>
      <w:r>
        <w:rPr>
          <w:rFonts w:eastAsia="Times New Roman" w:cs="Times New Roman"/>
          <w:sz w:val="24"/>
          <w:szCs w:val="24"/>
        </w:rPr>
        <w:t xml:space="preserve">Instruction includes </w:t>
      </w:r>
      <w:r w:rsidRPr="00C430C5">
        <w:rPr>
          <w:rFonts w:eastAsia="Times New Roman" w:cs="Times New Roman"/>
          <w:sz w:val="24"/>
          <w:szCs w:val="24"/>
        </w:rPr>
        <w:t xml:space="preserve">building decimals with </w:t>
      </w:r>
      <w:r>
        <w:rPr>
          <w:rFonts w:eastAsia="Times New Roman" w:cs="Times New Roman"/>
          <w:sz w:val="24"/>
          <w:szCs w:val="24"/>
        </w:rPr>
        <w:t>place value</w:t>
      </w:r>
      <w:r w:rsidRPr="00C430C5">
        <w:rPr>
          <w:rFonts w:eastAsia="Times New Roman" w:cs="Times New Roman"/>
          <w:sz w:val="24"/>
          <w:szCs w:val="24"/>
        </w:rPr>
        <w:t xml:space="preserve"> blocks. </w:t>
      </w:r>
    </w:p>
    <w:p w14:paraId="2A9833E3" w14:textId="77777777" w:rsidR="00A30566" w:rsidRPr="00A92F65" w:rsidRDefault="00A30566" w:rsidP="00050DA8">
      <w:pPr>
        <w:pStyle w:val="ListParagraph"/>
        <w:numPr>
          <w:ilvl w:val="0"/>
          <w:numId w:val="53"/>
        </w:numPr>
        <w:ind w:left="1440"/>
        <w:textAlignment w:val="baseline"/>
        <w:rPr>
          <w:rFonts w:eastAsia="Times New Roman" w:cs="Times New Roman"/>
          <w:b/>
          <w:bCs/>
          <w:sz w:val="24"/>
          <w:szCs w:val="24"/>
        </w:rPr>
      </w:pPr>
      <w:r w:rsidRPr="00A92F65">
        <w:rPr>
          <w:rFonts w:eastAsia="Times New Roman" w:cs="Times New Roman"/>
          <w:sz w:val="24"/>
          <w:szCs w:val="24"/>
        </w:rPr>
        <w:t>For example, the teacher asks students to build 0.3 (three-tenths) and 0.4 (four-tenths)</w:t>
      </w:r>
      <w:r>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30566" w14:paraId="3C9CEBF6" w14:textId="77777777">
        <w:trPr>
          <w:jc w:val="center"/>
        </w:trPr>
        <w:tc>
          <w:tcPr>
            <w:tcW w:w="1842" w:type="dxa"/>
            <w:vAlign w:val="center"/>
          </w:tcPr>
          <w:p w14:paraId="2C0B635B"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39C4361" wp14:editId="07346933">
                  <wp:extent cx="533400" cy="813717"/>
                  <wp:effectExtent l="0" t="0" r="0" b="5715"/>
                  <wp:docPr id="1132422659" name="Picture 1132422659" descr="Three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59" name="Picture 1132422659" descr="Three tens rods."/>
                          <pic:cNvPicPr/>
                        </pic:nvPicPr>
                        <pic:blipFill rotWithShape="1">
                          <a:blip r:embed="rId40"/>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4BEF765F"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156EFC58" wp14:editId="66EA9859">
                  <wp:extent cx="714375" cy="828882"/>
                  <wp:effectExtent l="0" t="0" r="0" b="9525"/>
                  <wp:docPr id="1132422660" name="Picture 1132422660" descr="Four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0" name="Picture 1132422660" descr="Four tens rods."/>
                          <pic:cNvPicPr/>
                        </pic:nvPicPr>
                        <pic:blipFill rotWithShape="1">
                          <a:blip r:embed="rId40"/>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50EF3AB9" w14:textId="77777777">
        <w:trPr>
          <w:jc w:val="center"/>
        </w:trPr>
        <w:tc>
          <w:tcPr>
            <w:tcW w:w="1842" w:type="dxa"/>
            <w:vAlign w:val="center"/>
          </w:tcPr>
          <w:p w14:paraId="6B1500D9" w14:textId="77777777" w:rsidR="00A30566" w:rsidRPr="00A92F65" w:rsidRDefault="00A30566">
            <w:pPr>
              <w:jc w:val="center"/>
              <w:rPr>
                <w:rFonts w:cs="Times New Roman"/>
              </w:rPr>
            </w:pPr>
            <w:r w:rsidRPr="00A92F65">
              <w:rPr>
                <w:rFonts w:cs="Times New Roman"/>
              </w:rPr>
              <w:t>0.</w:t>
            </w:r>
            <w:r>
              <w:rPr>
                <w:rFonts w:cs="Times New Roman"/>
              </w:rPr>
              <w:t>3</w:t>
            </w:r>
          </w:p>
        </w:tc>
        <w:tc>
          <w:tcPr>
            <w:tcW w:w="2176" w:type="dxa"/>
            <w:vAlign w:val="center"/>
          </w:tcPr>
          <w:p w14:paraId="1FCE85C9" w14:textId="77777777" w:rsidR="00A30566" w:rsidRPr="00A92F65" w:rsidRDefault="00A30566">
            <w:pPr>
              <w:jc w:val="center"/>
              <w:rPr>
                <w:rFonts w:cs="Times New Roman"/>
              </w:rPr>
            </w:pPr>
            <w:r w:rsidRPr="00A92F65">
              <w:rPr>
                <w:rFonts w:cs="Times New Roman"/>
              </w:rPr>
              <w:t>0.</w:t>
            </w:r>
            <w:r>
              <w:rPr>
                <w:rFonts w:cs="Times New Roman"/>
              </w:rPr>
              <w:t>4</w:t>
            </w:r>
          </w:p>
        </w:tc>
      </w:tr>
    </w:tbl>
    <w:p w14:paraId="04ACA8B9" w14:textId="77777777" w:rsidR="00A30566" w:rsidRDefault="00A30566" w:rsidP="00A30566">
      <w:pPr>
        <w:spacing w:after="0" w:line="240" w:lineRule="auto"/>
        <w:ind w:left="280" w:firstLine="1170"/>
        <w:rPr>
          <w:rFonts w:eastAsia="Times New Roman" w:cs="Times New Roman"/>
          <w:sz w:val="24"/>
          <w:szCs w:val="24"/>
        </w:rPr>
      </w:pPr>
      <w:r>
        <w:rPr>
          <w:rFonts w:eastAsia="Times New Roman" w:cs="Times New Roman"/>
          <w:sz w:val="24"/>
          <w:szCs w:val="24"/>
        </w:rPr>
        <w:t xml:space="preserve">Students physically see that 0.3 is one-tenth less than 0.4. </w:t>
      </w:r>
    </w:p>
    <w:p w14:paraId="6ED168B1" w14:textId="77777777" w:rsidR="00A30566" w:rsidRPr="00EE4234" w:rsidRDefault="00A30566" w:rsidP="00050DA8">
      <w:pPr>
        <w:pStyle w:val="ListParagraph"/>
        <w:widowControl/>
        <w:numPr>
          <w:ilvl w:val="0"/>
          <w:numId w:val="52"/>
        </w:numPr>
        <w:contextualSpacing/>
        <w:rPr>
          <w:rFonts w:eastAsia="Times New Roman" w:cs="Times New Roman"/>
          <w:sz w:val="24"/>
          <w:szCs w:val="24"/>
        </w:rPr>
      </w:pPr>
      <w:r>
        <w:rPr>
          <w:rFonts w:cs="Times New Roman"/>
          <w:sz w:val="24"/>
          <w:szCs w:val="24"/>
        </w:rPr>
        <w:t xml:space="preserve">During instruction, </w:t>
      </w:r>
      <w:r w:rsidRPr="00EE4234">
        <w:rPr>
          <w:rFonts w:cs="Times New Roman"/>
          <w:sz w:val="24"/>
          <w:szCs w:val="24"/>
        </w:rPr>
        <w:t xml:space="preserve">the teacher shares the relationship between the blocks (each larger block is ten times larger the next smaller block) </w:t>
      </w:r>
      <w:r>
        <w:rPr>
          <w:rFonts w:cs="Times New Roman"/>
          <w:sz w:val="24"/>
          <w:szCs w:val="24"/>
        </w:rPr>
        <w:t>to demonstrate that they</w:t>
      </w:r>
      <w:r w:rsidRPr="00EE4234">
        <w:rPr>
          <w:rFonts w:cs="Times New Roman"/>
          <w:sz w:val="24"/>
          <w:szCs w:val="24"/>
        </w:rPr>
        <w:t xml:space="preserve"> can be used flexibly.</w:t>
      </w:r>
    </w:p>
    <w:p w14:paraId="72AA43EF" w14:textId="77777777" w:rsidR="00A30566" w:rsidRPr="007656F7" w:rsidRDefault="00A30566" w:rsidP="00050DA8">
      <w:pPr>
        <w:pStyle w:val="ListParagraph"/>
        <w:numPr>
          <w:ilvl w:val="0"/>
          <w:numId w:val="53"/>
        </w:numPr>
        <w:ind w:left="1440"/>
        <w:textAlignment w:val="baseline"/>
        <w:rPr>
          <w:rFonts w:eastAsia="Times New Roman" w:cs="Times New Roman"/>
          <w:b/>
          <w:bCs/>
          <w:sz w:val="24"/>
          <w:szCs w:val="24"/>
        </w:rPr>
      </w:pPr>
      <w:r w:rsidRPr="00A92F65">
        <w:rPr>
          <w:rFonts w:eastAsia="Times New Roman" w:cs="Times New Roman"/>
          <w:sz w:val="24"/>
          <w:szCs w:val="24"/>
        </w:rPr>
        <w:t>For example, emphasize that one-hundredth is smaller because it would require 100 hundredths to equal 1 whole and only 10 tenths to equal 1 whole.</w:t>
      </w:r>
    </w:p>
    <w:p w14:paraId="020F5A0E" w14:textId="77777777" w:rsidR="00DB74A6" w:rsidRDefault="00DB74A6" w:rsidP="002741A6">
      <w:pPr>
        <w:spacing w:after="0"/>
      </w:pPr>
    </w:p>
    <w:p w14:paraId="3D04D812" w14:textId="68948949" w:rsidR="00DB74A6" w:rsidRDefault="0079170D" w:rsidP="00D511F9">
      <w:pPr>
        <w:pStyle w:val="BlueHeading1"/>
      </w:pPr>
      <w:r w:rsidRPr="00920D93">
        <w:rPr>
          <w:rFonts w:eastAsia="Times New Roman"/>
          <w:bCs/>
          <w:szCs w:val="24"/>
        </w:rPr>
        <w:t>Instructional Tasks </w:t>
      </w:r>
    </w:p>
    <w:p w14:paraId="31D00C3F" w14:textId="77777777" w:rsidR="009C15D0" w:rsidRPr="00514759" w:rsidRDefault="009C15D0" w:rsidP="009C15D0">
      <w:pPr>
        <w:spacing w:after="0" w:line="240" w:lineRule="auto"/>
        <w:textAlignment w:val="baseline"/>
        <w:rPr>
          <w:rFonts w:eastAsia="Calibri" w:cs="Times New Roman"/>
          <w:i/>
          <w:sz w:val="24"/>
          <w:szCs w:val="24"/>
        </w:rPr>
      </w:pPr>
      <w:r w:rsidRPr="00514759">
        <w:rPr>
          <w:rFonts w:eastAsia="Calibri" w:cs="Times New Roman"/>
          <w:i/>
          <w:sz w:val="24"/>
          <w:szCs w:val="24"/>
        </w:rPr>
        <w:t>Instructional Task 1 (MTR.4.1)</w:t>
      </w:r>
    </w:p>
    <w:p w14:paraId="6A1EB32E" w14:textId="77777777" w:rsidR="00514759" w:rsidRPr="00514759" w:rsidRDefault="00514759" w:rsidP="00514759">
      <w:pPr>
        <w:ind w:left="360"/>
        <w:textAlignment w:val="baseline"/>
        <w:rPr>
          <w:sz w:val="24"/>
          <w:szCs w:val="24"/>
        </w:rPr>
      </w:pPr>
      <w:r w:rsidRPr="00514759">
        <w:rPr>
          <w:sz w:val="24"/>
          <w:szCs w:val="24"/>
        </w:rPr>
        <w:t>Vianna says that 1 tenth more than 3.9 is 4. Tracy says that 1 tenth more than 3.9 is 3.91. Who is correct? Explain how you know.</w:t>
      </w:r>
    </w:p>
    <w:p w14:paraId="36CCC9E6" w14:textId="77777777" w:rsidR="00514759" w:rsidRPr="00514759" w:rsidRDefault="00514759" w:rsidP="00514759">
      <w:pPr>
        <w:ind w:left="360"/>
        <w:textAlignment w:val="baseline"/>
        <w:rPr>
          <w:sz w:val="24"/>
          <w:szCs w:val="24"/>
        </w:rPr>
      </w:pPr>
    </w:p>
    <w:p w14:paraId="696A3C64" w14:textId="77777777" w:rsidR="00514759" w:rsidRPr="00514759" w:rsidRDefault="00514759" w:rsidP="00514759">
      <w:pPr>
        <w:spacing w:after="0"/>
        <w:rPr>
          <w:rFonts w:eastAsia="Calibri"/>
          <w:i/>
          <w:sz w:val="24"/>
          <w:szCs w:val="24"/>
        </w:rPr>
      </w:pPr>
      <w:r w:rsidRPr="00514759">
        <w:rPr>
          <w:rFonts w:eastAsia="Calibri"/>
          <w:i/>
          <w:sz w:val="24"/>
          <w:szCs w:val="24"/>
        </w:rPr>
        <w:lastRenderedPageBreak/>
        <w:t>Instructional Task 2 (MTR.4.1)</w:t>
      </w:r>
    </w:p>
    <w:p w14:paraId="2B9BBF3E" w14:textId="77777777" w:rsidR="00514759" w:rsidRPr="00514759" w:rsidRDefault="00514759" w:rsidP="00514759">
      <w:pPr>
        <w:spacing w:after="0"/>
        <w:textAlignment w:val="baseline"/>
        <w:rPr>
          <w:sz w:val="24"/>
          <w:szCs w:val="24"/>
        </w:rPr>
      </w:pPr>
      <w:r w:rsidRPr="00514759">
        <w:rPr>
          <w:sz w:val="24"/>
          <w:szCs w:val="24"/>
        </w:rPr>
        <w:t xml:space="preserve">     Robert says that 5.21 is equivalent to 5.210.  James says that they are not equivalent.  Who is correct? Explain how you know.</w:t>
      </w:r>
    </w:p>
    <w:p w14:paraId="11046B1E" w14:textId="77777777" w:rsidR="00514759" w:rsidRPr="00514759" w:rsidRDefault="00514759" w:rsidP="00514759">
      <w:pPr>
        <w:ind w:left="372"/>
        <w:textAlignment w:val="baseline"/>
        <w:rPr>
          <w:rFonts w:eastAsiaTheme="minorEastAsia"/>
          <w:color w:val="000000" w:themeColor="text1"/>
          <w:sz w:val="24"/>
          <w:szCs w:val="24"/>
        </w:rPr>
      </w:pPr>
    </w:p>
    <w:p w14:paraId="718E1D36" w14:textId="77777777" w:rsidR="00514759" w:rsidRPr="00514759" w:rsidRDefault="00514759" w:rsidP="00514759">
      <w:pPr>
        <w:spacing w:after="0"/>
        <w:rPr>
          <w:sz w:val="24"/>
          <w:szCs w:val="24"/>
        </w:rPr>
      </w:pPr>
      <w:r w:rsidRPr="00514759">
        <w:rPr>
          <w:rFonts w:eastAsiaTheme="minorEastAsia"/>
          <w:i/>
          <w:iCs/>
          <w:color w:val="000000" w:themeColor="text1"/>
          <w:sz w:val="24"/>
          <w:szCs w:val="24"/>
        </w:rPr>
        <w:t xml:space="preserve">Enrichment Task 1 </w:t>
      </w:r>
      <w:r w:rsidRPr="00514759">
        <w:rPr>
          <w:i/>
          <w:iCs/>
          <w:color w:val="000000" w:themeColor="text1"/>
          <w:sz w:val="24"/>
          <w:szCs w:val="24"/>
        </w:rPr>
        <w:t>(MTR.1.1)</w:t>
      </w:r>
    </w:p>
    <w:p w14:paraId="74038D1C" w14:textId="77777777" w:rsidR="00514759" w:rsidRPr="00514759" w:rsidRDefault="00514759" w:rsidP="00514759">
      <w:pPr>
        <w:spacing w:after="0"/>
        <w:ind w:left="372"/>
        <w:rPr>
          <w:rFonts w:eastAsiaTheme="minorEastAsia"/>
          <w:color w:val="000000" w:themeColor="text1"/>
          <w:sz w:val="24"/>
          <w:szCs w:val="24"/>
        </w:rPr>
      </w:pPr>
      <w:r w:rsidRPr="00514759">
        <w:rPr>
          <w:rFonts w:eastAsiaTheme="minorEastAsia"/>
          <w:color w:val="000000" w:themeColor="text1"/>
          <w:sz w:val="24"/>
          <w:szCs w:val="24"/>
        </w:rPr>
        <w:t xml:space="preserve">Molly says, “0.30 is greater than 0.3 because 30 is greater than 3.” Do you agree? Explain. </w:t>
      </w:r>
    </w:p>
    <w:p w14:paraId="47496BF9" w14:textId="77777777" w:rsidR="00514759" w:rsidRPr="00514759" w:rsidRDefault="00514759" w:rsidP="00514759">
      <w:pPr>
        <w:ind w:left="372"/>
        <w:rPr>
          <w:rFonts w:eastAsiaTheme="minorEastAsia"/>
          <w:color w:val="000000" w:themeColor="text1"/>
          <w:sz w:val="24"/>
          <w:szCs w:val="24"/>
        </w:rPr>
      </w:pPr>
    </w:p>
    <w:p w14:paraId="66C01296" w14:textId="77777777" w:rsidR="00514759" w:rsidRPr="00514759" w:rsidRDefault="00514759" w:rsidP="00514759">
      <w:pPr>
        <w:spacing w:after="0"/>
        <w:rPr>
          <w:sz w:val="24"/>
          <w:szCs w:val="24"/>
        </w:rPr>
      </w:pPr>
      <w:r w:rsidRPr="00514759">
        <w:rPr>
          <w:rFonts w:eastAsiaTheme="minorEastAsia"/>
          <w:i/>
          <w:iCs/>
          <w:color w:val="000000" w:themeColor="text1"/>
          <w:sz w:val="24"/>
          <w:szCs w:val="24"/>
        </w:rPr>
        <w:t xml:space="preserve">Enrichment Task 2 </w:t>
      </w:r>
      <w:r w:rsidRPr="00514759">
        <w:rPr>
          <w:i/>
          <w:iCs/>
          <w:color w:val="000000" w:themeColor="text1"/>
          <w:sz w:val="24"/>
          <w:szCs w:val="24"/>
        </w:rPr>
        <w:t>(MTR.7.1)</w:t>
      </w:r>
    </w:p>
    <w:p w14:paraId="7195EA3E" w14:textId="77777777" w:rsidR="00514759" w:rsidRPr="00514759" w:rsidRDefault="00514759" w:rsidP="00514759">
      <w:pPr>
        <w:spacing w:after="0"/>
        <w:ind w:left="372"/>
        <w:rPr>
          <w:rFonts w:eastAsiaTheme="minorEastAsia"/>
          <w:color w:val="000000" w:themeColor="text1"/>
          <w:sz w:val="24"/>
          <w:szCs w:val="24"/>
        </w:rPr>
      </w:pPr>
      <w:r w:rsidRPr="00514759">
        <w:rPr>
          <w:rFonts w:eastAsiaTheme="minorEastAsia"/>
          <w:color w:val="000000" w:themeColor="text1"/>
          <w:sz w:val="24"/>
          <w:szCs w:val="24"/>
        </w:rPr>
        <w:t>Rachel runs the 100-meter race in 11.13 seconds. Courtney ran the same race in 11.12 seconds. Who had the faster time? How do you know?</w:t>
      </w:r>
    </w:p>
    <w:p w14:paraId="4263E9AE" w14:textId="77777777" w:rsidR="004732A0" w:rsidRDefault="004732A0" w:rsidP="004732A0">
      <w:pPr>
        <w:spacing w:after="0" w:line="240" w:lineRule="auto"/>
        <w:textAlignment w:val="baseline"/>
        <w:rPr>
          <w:rFonts w:eastAsia="Times New Roman" w:cs="Times New Roman"/>
          <w:sz w:val="24"/>
          <w:szCs w:val="24"/>
        </w:rPr>
      </w:pPr>
    </w:p>
    <w:p w14:paraId="1CD9CE13" w14:textId="3E105014" w:rsidR="004732A0" w:rsidRDefault="00DD605E" w:rsidP="004732A0">
      <w:pPr>
        <w:pStyle w:val="BlueHeading1"/>
      </w:pPr>
      <w:r w:rsidRPr="00920D93">
        <w:rPr>
          <w:rFonts w:eastAsia="Times New Roman"/>
          <w:bCs/>
          <w:szCs w:val="24"/>
        </w:rPr>
        <w:t>Instructional Items</w:t>
      </w:r>
    </w:p>
    <w:p w14:paraId="35976446"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2</w:t>
      </w:r>
    </w:p>
    <w:p w14:paraId="5BF4012A" w14:textId="77777777" w:rsidR="00550F6E" w:rsidRPr="00AC571A" w:rsidRDefault="00550F6E" w:rsidP="00550F6E">
      <w:pPr>
        <w:spacing w:after="0"/>
        <w:ind w:left="360"/>
        <w:textAlignment w:val="baseline"/>
      </w:pPr>
      <w:bookmarkStart w:id="16" w:name="_Hlk174106362"/>
      <w:r w:rsidRPr="00AC571A">
        <w:t>What is one tenth more than 3.8?</w:t>
      </w:r>
    </w:p>
    <w:p w14:paraId="3ADD9D5F" w14:textId="77777777" w:rsidR="00550F6E" w:rsidRPr="00AC571A" w:rsidRDefault="00550F6E" w:rsidP="00550F6E">
      <w:pPr>
        <w:spacing w:after="0"/>
        <w:ind w:left="360"/>
        <w:textAlignment w:val="baseline"/>
      </w:pPr>
      <w:r w:rsidRPr="00AC571A">
        <w:t>What is one tenth less than 7?</w:t>
      </w:r>
    </w:p>
    <w:p w14:paraId="62EB1BAD" w14:textId="77777777" w:rsidR="00550F6E" w:rsidRPr="00AC571A" w:rsidRDefault="00550F6E" w:rsidP="00550F6E">
      <w:pPr>
        <w:spacing w:after="0"/>
        <w:ind w:left="360"/>
        <w:textAlignment w:val="baseline"/>
      </w:pPr>
      <w:r w:rsidRPr="00AC571A">
        <w:t>What is one hundredth more than 15.29?</w:t>
      </w:r>
    </w:p>
    <w:p w14:paraId="7091B7B4" w14:textId="77777777" w:rsidR="00550F6E" w:rsidRPr="00AC571A" w:rsidRDefault="00550F6E" w:rsidP="00550F6E">
      <w:pPr>
        <w:spacing w:after="0"/>
        <w:ind w:left="360"/>
        <w:textAlignment w:val="baseline"/>
      </w:pPr>
      <w:r w:rsidRPr="00AC571A">
        <w:t>What is one hundredth less than 7?</w:t>
      </w:r>
    </w:p>
    <w:p w14:paraId="214157E6" w14:textId="77777777" w:rsidR="00550F6E" w:rsidRDefault="00550F6E" w:rsidP="00550F6E">
      <w:pPr>
        <w:spacing w:after="0"/>
      </w:pPr>
    </w:p>
    <w:p w14:paraId="62D5CE6C" w14:textId="77777777" w:rsidR="00550F6E" w:rsidRDefault="00550F6E" w:rsidP="00550F6E">
      <w:pPr>
        <w:spacing w:after="0"/>
        <w:textAlignment w:val="baseline"/>
        <w:rPr>
          <w:rFonts w:eastAsia="Calibri"/>
          <w:i/>
        </w:rPr>
      </w:pPr>
      <w:r w:rsidRPr="00920D93">
        <w:rPr>
          <w:rFonts w:eastAsia="Calibri"/>
          <w:i/>
        </w:rPr>
        <w:t xml:space="preserve">Instructional Item </w:t>
      </w:r>
      <w:r>
        <w:rPr>
          <w:rFonts w:eastAsia="Calibri"/>
          <w:i/>
        </w:rPr>
        <w:t>2</w:t>
      </w:r>
    </w:p>
    <w:p w14:paraId="3F5CE418" w14:textId="77777777" w:rsidR="00550F6E" w:rsidRDefault="00550F6E" w:rsidP="00550F6E">
      <w:pPr>
        <w:spacing w:after="0"/>
        <w:textAlignment w:val="baseline"/>
        <w:rPr>
          <w:rFonts w:eastAsia="Calibri"/>
          <w:i/>
        </w:rPr>
      </w:pPr>
      <w:r>
        <w:rPr>
          <w:rFonts w:eastAsia="Calibri"/>
          <w:i/>
        </w:rPr>
        <w:t xml:space="preserve">  What is the equivalent decimal to 4.2?</w:t>
      </w:r>
    </w:p>
    <w:p w14:paraId="69A744E8" w14:textId="77777777" w:rsidR="00550F6E" w:rsidRDefault="00550F6E" w:rsidP="00550F6E">
      <w:pPr>
        <w:spacing w:after="0"/>
        <w:textAlignment w:val="baseline"/>
        <w:rPr>
          <w:rFonts w:eastAsia="Calibri"/>
          <w:i/>
        </w:rPr>
      </w:pPr>
      <w:r>
        <w:rPr>
          <w:rFonts w:eastAsia="Calibri"/>
          <w:i/>
        </w:rPr>
        <w:t xml:space="preserve">  What is one tenth less than 3?</w:t>
      </w:r>
    </w:p>
    <w:p w14:paraId="510B7077" w14:textId="77777777" w:rsidR="00550F6E" w:rsidRDefault="00550F6E" w:rsidP="00550F6E">
      <w:pPr>
        <w:spacing w:after="0"/>
        <w:textAlignment w:val="baseline"/>
        <w:rPr>
          <w:rFonts w:eastAsia="Calibri"/>
          <w:i/>
        </w:rPr>
      </w:pPr>
      <w:r>
        <w:rPr>
          <w:rFonts w:eastAsia="Calibri"/>
          <w:i/>
        </w:rPr>
        <w:t xml:space="preserve">  What is one hundredth more than 4.23?</w:t>
      </w:r>
    </w:p>
    <w:p w14:paraId="3EE66C8F" w14:textId="77777777" w:rsidR="00550F6E" w:rsidRDefault="00550F6E" w:rsidP="00550F6E">
      <w:pPr>
        <w:spacing w:after="0"/>
        <w:textAlignment w:val="baseline"/>
        <w:rPr>
          <w:rFonts w:eastAsia="Calibri"/>
          <w:i/>
        </w:rPr>
      </w:pPr>
      <w:r>
        <w:rPr>
          <w:rFonts w:eastAsia="Calibri"/>
          <w:i/>
        </w:rPr>
        <w:t xml:space="preserve">  What is one hundredth less than 2.80?</w:t>
      </w:r>
    </w:p>
    <w:p w14:paraId="28DF6FEF" w14:textId="77777777" w:rsidR="00550F6E" w:rsidRPr="00AC571A" w:rsidRDefault="00550F6E" w:rsidP="00550F6E">
      <w:pPr>
        <w:spacing w:after="0"/>
      </w:pPr>
    </w:p>
    <w:p w14:paraId="1ED5F054" w14:textId="77777777" w:rsidR="00550F6E" w:rsidRPr="00AC571A" w:rsidRDefault="00550F6E" w:rsidP="00550F6E">
      <w:pPr>
        <w:spacing w:after="0"/>
        <w:textAlignment w:val="baseline"/>
      </w:pPr>
      <w:r w:rsidRPr="00AC571A">
        <w:rPr>
          <w:i/>
          <w:iCs/>
        </w:rPr>
        <w:t xml:space="preserve">Enrichment Item 1 </w:t>
      </w:r>
      <w:r w:rsidRPr="00AC571A">
        <w:rPr>
          <w:i/>
          <w:iCs/>
          <w:color w:val="000000" w:themeColor="text1"/>
        </w:rPr>
        <w:t>(MTR.6.1)</w:t>
      </w:r>
    </w:p>
    <w:p w14:paraId="2F059D06" w14:textId="37C40946" w:rsidR="00B25DA0" w:rsidRDefault="00550F6E" w:rsidP="00550F6E">
      <w:pPr>
        <w:pStyle w:val="TableParagraph"/>
        <w:spacing w:line="268" w:lineRule="exact"/>
        <w:ind w:left="7"/>
      </w:pPr>
      <w:r>
        <w:t xml:space="preserve">Will the product of </w:t>
      </w:r>
      <m:oMath>
        <m:r>
          <w:rPr>
            <w:rFonts w:ascii="Cambria Math" w:hAnsi="Cambria Math"/>
          </w:rPr>
          <m:t>73.8×0.1</m:t>
        </m:r>
      </m:oMath>
      <w:r w:rsidRPr="00AC571A">
        <w:t xml:space="preserve"> be greater than, less than, or the same as 73.8? Explain how you know</w:t>
      </w:r>
      <w:r>
        <w:t>.</w:t>
      </w:r>
    </w:p>
    <w:p w14:paraId="4D0BDACD" w14:textId="77777777" w:rsidR="00550F6E" w:rsidRPr="00E04005" w:rsidRDefault="00550F6E" w:rsidP="00550F6E">
      <w:pPr>
        <w:pStyle w:val="TableParagraph"/>
        <w:spacing w:line="268" w:lineRule="exact"/>
        <w:ind w:left="7"/>
        <w:rPr>
          <w:rFonts w:ascii="Cambria Math"/>
          <w:sz w:val="14"/>
        </w:rPr>
      </w:pPr>
    </w:p>
    <w:p w14:paraId="0565AB93" w14:textId="77777777" w:rsidR="00B25DA0" w:rsidRPr="00C0141B" w:rsidRDefault="00B25DA0" w:rsidP="00B25DA0">
      <w:pPr>
        <w:pStyle w:val="Style4"/>
      </w:pPr>
      <w:r w:rsidRPr="006B6BAE">
        <w:t>*The strategies, tasks and items included in the B1G-M are examples and should not be considered comprehensive.</w:t>
      </w:r>
    </w:p>
    <w:bookmarkEnd w:id="16"/>
    <w:p w14:paraId="256E9BD3" w14:textId="77777777" w:rsidR="00BE7D9B" w:rsidRDefault="00BE7D9B" w:rsidP="002741A6">
      <w:pPr>
        <w:spacing w:after="0"/>
      </w:pPr>
    </w:p>
    <w:p w14:paraId="612EF983" w14:textId="443585B7" w:rsidR="002B7239" w:rsidRPr="006B6BAE" w:rsidRDefault="002B7239" w:rsidP="002B7239">
      <w:pPr>
        <w:pStyle w:val="Heading3"/>
      </w:pPr>
      <w:bookmarkStart w:id="17" w:name="_MA.4.NSO.2.7"/>
      <w:bookmarkStart w:id="18" w:name="_MA.4.NSO.2.7_&amp;_MA.5.NSO.2.3"/>
      <w:bookmarkEnd w:id="17"/>
      <w:bookmarkEnd w:id="18"/>
      <w:r>
        <w:t>MA.</w:t>
      </w:r>
      <w:r w:rsidR="00077704">
        <w:t>4</w:t>
      </w:r>
      <w:r w:rsidRPr="006B6BAE">
        <w:t>.NSO.</w:t>
      </w:r>
      <w:r>
        <w:t>2.</w:t>
      </w:r>
      <w:r w:rsidR="00077704">
        <w:t>7</w:t>
      </w:r>
      <w:r w:rsidR="0033470B">
        <w:t xml:space="preserve"> &amp; MA.</w:t>
      </w:r>
      <w:r w:rsidR="008D3572">
        <w:t>5.</w:t>
      </w:r>
      <w:r w:rsidR="0033470B">
        <w:t>NSO.2.3</w:t>
      </w:r>
    </w:p>
    <w:p w14:paraId="6226EE41" w14:textId="77777777" w:rsidR="002B7239" w:rsidRPr="006B6BAE" w:rsidRDefault="002B7239" w:rsidP="002B7239">
      <w:pPr>
        <w:spacing w:after="0" w:line="240" w:lineRule="auto"/>
        <w:textAlignment w:val="baseline"/>
        <w:rPr>
          <w:rFonts w:eastAsia="Times New Roman" w:cs="Times New Roman"/>
          <w:sz w:val="24"/>
          <w:szCs w:val="24"/>
        </w:rPr>
      </w:pPr>
    </w:p>
    <w:p w14:paraId="0A8F2163" w14:textId="308CA03B" w:rsidR="002B7239" w:rsidRPr="006B6BAE" w:rsidRDefault="002B7239" w:rsidP="002B7239">
      <w:pPr>
        <w:pStyle w:val="BlueHeading1"/>
      </w:pPr>
      <w:r w:rsidRPr="006B6BAE">
        <w:t>Benchmark</w:t>
      </w:r>
      <w:r w:rsidR="0033470B">
        <w:t xml:space="preserve"> (Grade 4)</w:t>
      </w:r>
    </w:p>
    <w:p w14:paraId="30008A6A" w14:textId="23FA3A15" w:rsidR="002B7239" w:rsidRDefault="002B7239" w:rsidP="002B7239">
      <w:pPr>
        <w:pStyle w:val="Style3"/>
      </w:pPr>
      <w:r w:rsidRPr="002229DD">
        <w:rPr>
          <w:color w:val="000000"/>
        </w:rPr>
        <w:t>MA.</w:t>
      </w:r>
      <w:r w:rsidR="00EF4FE4">
        <w:rPr>
          <w:color w:val="000000"/>
        </w:rPr>
        <w:t>4</w:t>
      </w:r>
      <w:r w:rsidRPr="002229DD">
        <w:rPr>
          <w:color w:val="000000"/>
        </w:rPr>
        <w:t>.NSO.2.</w:t>
      </w:r>
      <w:r w:rsidR="00EF4FE4">
        <w:rPr>
          <w:color w:val="000000"/>
        </w:rPr>
        <w:t>7</w:t>
      </w:r>
      <w:r w:rsidRPr="005D617E">
        <w:tab/>
      </w:r>
      <w:r w:rsidR="00D40B20" w:rsidRPr="003265E0">
        <w:rPr>
          <w:color w:val="000000"/>
        </w:rPr>
        <w:t xml:space="preserve">Explore the addition and subtraction of multi-digit numbers with decimals to the hundredths. </w:t>
      </w:r>
    </w:p>
    <w:p w14:paraId="63938E65"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color w:val="000000"/>
          <w:sz w:val="24"/>
          <w:szCs w:val="24"/>
          <w:u w:val="single"/>
        </w:rPr>
        <w:t xml:space="preserve">Benchmark Clarifications: </w:t>
      </w:r>
    </w:p>
    <w:p w14:paraId="2ECAAB09"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i/>
          <w:sz w:val="24"/>
          <w:szCs w:val="24"/>
        </w:rPr>
        <w:t>Clarification 1:</w:t>
      </w:r>
      <w:r w:rsidRPr="003265E0">
        <w:rPr>
          <w:rFonts w:eastAsia="Calibri" w:cs="Times New Roman"/>
          <w:sz w:val="24"/>
          <w:szCs w:val="24"/>
        </w:rPr>
        <w:t xml:space="preserve"> Instruction includes the connection to money and the use of manipulatives and models based on place value.</w:t>
      </w:r>
    </w:p>
    <w:p w14:paraId="4F36E099" w14:textId="77777777" w:rsidR="002B7239" w:rsidRDefault="002B7239" w:rsidP="002B7239">
      <w:pPr>
        <w:spacing w:after="0" w:line="240" w:lineRule="auto"/>
        <w:rPr>
          <w:rFonts w:eastAsia="Times New Roman" w:cs="Times New Roman"/>
          <w:color w:val="000000"/>
          <w:sz w:val="24"/>
          <w:szCs w:val="24"/>
        </w:rPr>
      </w:pPr>
    </w:p>
    <w:p w14:paraId="174DEAD5" w14:textId="46F9B8D3" w:rsidR="0033470B" w:rsidRPr="006B6BAE" w:rsidRDefault="0033470B" w:rsidP="0033470B">
      <w:pPr>
        <w:pStyle w:val="BlueHeading1"/>
      </w:pPr>
      <w:r w:rsidRPr="006B6BAE">
        <w:t>Benchmark</w:t>
      </w:r>
      <w:r>
        <w:t xml:space="preserve"> (Grade 5)</w:t>
      </w:r>
    </w:p>
    <w:p w14:paraId="2336A6A0" w14:textId="3E2DF07C" w:rsidR="0033470B" w:rsidRDefault="0033470B" w:rsidP="0033470B">
      <w:pPr>
        <w:pStyle w:val="Style3"/>
      </w:pPr>
      <w:r w:rsidRPr="002229DD">
        <w:rPr>
          <w:color w:val="000000"/>
        </w:rPr>
        <w:t>MA.</w:t>
      </w:r>
      <w:r>
        <w:rPr>
          <w:color w:val="000000"/>
        </w:rPr>
        <w:t>5</w:t>
      </w:r>
      <w:r w:rsidRPr="002229DD">
        <w:rPr>
          <w:color w:val="000000"/>
        </w:rPr>
        <w:t>.NSO.2.</w:t>
      </w:r>
      <w:r>
        <w:rPr>
          <w:color w:val="000000"/>
        </w:rPr>
        <w:t>3</w:t>
      </w:r>
      <w:r w:rsidRPr="005D617E">
        <w:tab/>
      </w:r>
      <w:r w:rsidR="00AA035D" w:rsidRPr="00AC571A">
        <w:rPr>
          <w:color w:val="000000"/>
          <w:shd w:val="clear" w:color="auto" w:fill="FFFFFF"/>
        </w:rPr>
        <w:t>Add and subtract multi-digit numbers with decimals to the thousandths, including using a standard algorithm with procedural fluency</w:t>
      </w:r>
      <w:r w:rsidRPr="003265E0">
        <w:rPr>
          <w:color w:val="000000"/>
        </w:rPr>
        <w:t xml:space="preserve">. </w:t>
      </w:r>
    </w:p>
    <w:p w14:paraId="17C5B8C4" w14:textId="77777777" w:rsidR="0033470B" w:rsidRDefault="0033470B" w:rsidP="002B7239">
      <w:pPr>
        <w:spacing w:after="0" w:line="240" w:lineRule="auto"/>
        <w:rPr>
          <w:rFonts w:eastAsia="Times New Roman" w:cs="Times New Roman"/>
          <w:color w:val="000000"/>
          <w:sz w:val="24"/>
          <w:szCs w:val="24"/>
        </w:rPr>
      </w:pPr>
    </w:p>
    <w:p w14:paraId="2146F8DB" w14:textId="77777777" w:rsidR="00AA035D" w:rsidRDefault="00AA035D" w:rsidP="002B7239">
      <w:pPr>
        <w:spacing w:after="0" w:line="240" w:lineRule="auto"/>
        <w:rPr>
          <w:rFonts w:eastAsia="Times New Roman" w:cs="Times New Roman"/>
          <w:color w:val="000000"/>
          <w:sz w:val="24"/>
          <w:szCs w:val="24"/>
        </w:rPr>
      </w:pPr>
    </w:p>
    <w:p w14:paraId="4ECF1E45" w14:textId="77777777" w:rsidR="00AA035D" w:rsidRPr="00BB6DF7" w:rsidRDefault="00AA035D" w:rsidP="002B7239">
      <w:pPr>
        <w:spacing w:after="0" w:line="240" w:lineRule="auto"/>
        <w:rPr>
          <w:rFonts w:eastAsia="Times New Roman" w:cs="Times New Roman"/>
          <w:color w:val="000000"/>
          <w:sz w:val="24"/>
          <w:szCs w:val="24"/>
        </w:rPr>
      </w:pPr>
    </w:p>
    <w:p w14:paraId="07533CC8" w14:textId="77777777" w:rsidR="002B7239" w:rsidRPr="006B6BAE" w:rsidRDefault="002B7239" w:rsidP="002B7239">
      <w:pPr>
        <w:pStyle w:val="BlueHeading1"/>
      </w:pPr>
      <w:r>
        <w:t xml:space="preserve">Connecting </w:t>
      </w:r>
      <w:r w:rsidRPr="006B6BAE">
        <w:t>Benchmark</w:t>
      </w:r>
      <w:r>
        <w:t>s/</w:t>
      </w:r>
      <w:r w:rsidRPr="006B6BAE">
        <w:t>Horizontal Alignment</w:t>
      </w:r>
      <w:r>
        <w:t xml:space="preserve">        </w:t>
      </w:r>
    </w:p>
    <w:p w14:paraId="55CA3DC1" w14:textId="77777777" w:rsidR="007F2145" w:rsidRPr="00AC571A" w:rsidRDefault="007F2145" w:rsidP="00050DA8">
      <w:pPr>
        <w:pStyle w:val="paragraph"/>
        <w:numPr>
          <w:ilvl w:val="0"/>
          <w:numId w:val="82"/>
        </w:numPr>
        <w:spacing w:before="0" w:beforeAutospacing="0" w:after="0" w:afterAutospacing="0"/>
        <w:textAlignment w:val="baseline"/>
      </w:pPr>
      <w:r>
        <w:rPr>
          <w:rStyle w:val="normaltextrun"/>
          <w:color w:val="000000"/>
        </w:rPr>
        <w:t>M</w:t>
      </w:r>
      <w:r w:rsidRPr="00AC571A">
        <w:rPr>
          <w:rStyle w:val="normaltextrun"/>
          <w:color w:val="000000"/>
        </w:rPr>
        <w:t>A.4.NSO.1.5</w:t>
      </w:r>
      <w:r w:rsidRPr="00AC571A">
        <w:rPr>
          <w:rStyle w:val="eop"/>
          <w:color w:val="000000"/>
        </w:rPr>
        <w:t> </w:t>
      </w:r>
    </w:p>
    <w:p w14:paraId="4AB00056" w14:textId="77777777" w:rsidR="007F2145" w:rsidRPr="00AC571A" w:rsidRDefault="007F2145" w:rsidP="00050DA8">
      <w:pPr>
        <w:pStyle w:val="paragraph"/>
        <w:numPr>
          <w:ilvl w:val="0"/>
          <w:numId w:val="82"/>
        </w:numPr>
        <w:spacing w:before="0" w:beforeAutospacing="0" w:after="0" w:afterAutospacing="0"/>
        <w:textAlignment w:val="baseline"/>
      </w:pPr>
      <w:r>
        <w:rPr>
          <w:rStyle w:val="normaltextrun"/>
          <w:color w:val="000000"/>
        </w:rPr>
        <w:lastRenderedPageBreak/>
        <w:t>MA.4.FR.1.1, MA.4.FR.1</w:t>
      </w:r>
      <w:r w:rsidRPr="00AC571A">
        <w:rPr>
          <w:rStyle w:val="normaltextrun"/>
          <w:color w:val="000000"/>
        </w:rPr>
        <w:t>.2</w:t>
      </w:r>
      <w:r w:rsidRPr="00AC571A">
        <w:rPr>
          <w:rStyle w:val="eop"/>
          <w:color w:val="000000"/>
        </w:rPr>
        <w:t> </w:t>
      </w:r>
    </w:p>
    <w:p w14:paraId="5D09BA4F" w14:textId="77777777" w:rsidR="007F2145" w:rsidRPr="00AC571A" w:rsidRDefault="007F2145" w:rsidP="00050DA8">
      <w:pPr>
        <w:pStyle w:val="paragraph"/>
        <w:numPr>
          <w:ilvl w:val="0"/>
          <w:numId w:val="82"/>
        </w:numPr>
        <w:spacing w:before="0" w:beforeAutospacing="0" w:after="0" w:afterAutospacing="0"/>
        <w:textAlignment w:val="baseline"/>
      </w:pPr>
      <w:r w:rsidRPr="00AC571A">
        <w:rPr>
          <w:rStyle w:val="normaltextrun"/>
          <w:color w:val="000000"/>
        </w:rPr>
        <w:t>MA.4.FR.2.3</w:t>
      </w:r>
      <w:r w:rsidRPr="00AC571A">
        <w:rPr>
          <w:rStyle w:val="eop"/>
          <w:color w:val="000000"/>
        </w:rPr>
        <w:t> </w:t>
      </w:r>
    </w:p>
    <w:p w14:paraId="593D4516" w14:textId="77777777" w:rsidR="007F2145" w:rsidRPr="00AC571A" w:rsidRDefault="007F2145" w:rsidP="00050DA8">
      <w:pPr>
        <w:pStyle w:val="paragraph"/>
        <w:numPr>
          <w:ilvl w:val="0"/>
          <w:numId w:val="82"/>
        </w:numPr>
        <w:spacing w:before="0" w:beforeAutospacing="0" w:after="0" w:afterAutospacing="0"/>
        <w:textAlignment w:val="baseline"/>
      </w:pPr>
      <w:r w:rsidRPr="00AC571A">
        <w:rPr>
          <w:rStyle w:val="normaltextrun"/>
          <w:color w:val="000000"/>
        </w:rPr>
        <w:t>MA.4.M.2.2</w:t>
      </w:r>
      <w:r w:rsidRPr="00AC571A">
        <w:rPr>
          <w:rStyle w:val="eop"/>
          <w:color w:val="000000"/>
        </w:rPr>
        <w:t> </w:t>
      </w:r>
    </w:p>
    <w:p w14:paraId="1E903569" w14:textId="77777777" w:rsidR="007F2145" w:rsidRPr="00AC571A" w:rsidRDefault="007F2145" w:rsidP="00050DA8">
      <w:pPr>
        <w:pStyle w:val="paragraph"/>
        <w:numPr>
          <w:ilvl w:val="0"/>
          <w:numId w:val="82"/>
        </w:numPr>
        <w:spacing w:before="0" w:beforeAutospacing="0" w:after="0" w:afterAutospacing="0"/>
        <w:textAlignment w:val="baseline"/>
        <w:rPr>
          <w:rStyle w:val="normaltextrun"/>
        </w:rPr>
      </w:pPr>
      <w:r w:rsidRPr="00AC571A">
        <w:rPr>
          <w:rStyle w:val="normaltextrun"/>
          <w:color w:val="000000"/>
        </w:rPr>
        <w:t>MA.4.DP.1.3</w:t>
      </w:r>
    </w:p>
    <w:p w14:paraId="1D5DBD83" w14:textId="77777777" w:rsidR="007F2145" w:rsidRPr="00AC571A" w:rsidRDefault="007F2145" w:rsidP="00050DA8">
      <w:pPr>
        <w:numPr>
          <w:ilvl w:val="0"/>
          <w:numId w:val="82"/>
        </w:numPr>
        <w:spacing w:after="0" w:line="240" w:lineRule="auto"/>
        <w:textAlignment w:val="baseline"/>
      </w:pPr>
      <w:r w:rsidRPr="00AC571A">
        <w:t>MA.5.NSO.1.5</w:t>
      </w:r>
    </w:p>
    <w:p w14:paraId="303BFF31" w14:textId="77777777" w:rsidR="007F2145" w:rsidRPr="00AC571A" w:rsidRDefault="007F2145" w:rsidP="00050DA8">
      <w:pPr>
        <w:numPr>
          <w:ilvl w:val="0"/>
          <w:numId w:val="82"/>
        </w:numPr>
        <w:spacing w:after="0" w:line="240" w:lineRule="auto"/>
        <w:textAlignment w:val="baseline"/>
      </w:pPr>
      <w:r>
        <w:t>MA.5.AR.2.1, MA.5.AR.2.2, MA.5.AR.</w:t>
      </w:r>
      <w:r w:rsidRPr="00AC571A">
        <w:t>2.3</w:t>
      </w:r>
    </w:p>
    <w:p w14:paraId="08B9C1E9" w14:textId="77777777" w:rsidR="007F2145" w:rsidRPr="00AC571A" w:rsidRDefault="007F2145" w:rsidP="00050DA8">
      <w:pPr>
        <w:widowControl w:val="0"/>
        <w:numPr>
          <w:ilvl w:val="0"/>
          <w:numId w:val="82"/>
        </w:numPr>
        <w:spacing w:after="0" w:line="240" w:lineRule="auto"/>
        <w:contextualSpacing/>
      </w:pPr>
      <w:r w:rsidRPr="00AC571A">
        <w:t>MA.5.M.2.1</w:t>
      </w:r>
    </w:p>
    <w:p w14:paraId="5950C995" w14:textId="77777777" w:rsidR="007F2145" w:rsidRPr="00AC571A" w:rsidRDefault="007F2145" w:rsidP="00050DA8">
      <w:pPr>
        <w:widowControl w:val="0"/>
        <w:numPr>
          <w:ilvl w:val="0"/>
          <w:numId w:val="82"/>
        </w:numPr>
        <w:spacing w:after="0" w:line="240" w:lineRule="auto"/>
        <w:contextualSpacing/>
      </w:pPr>
      <w:r w:rsidRPr="00AC571A">
        <w:t>MA.5.GR.2.1</w:t>
      </w:r>
      <w:r w:rsidRPr="00AC571A">
        <w:rPr>
          <w:rStyle w:val="eop"/>
          <w:color w:val="000000"/>
        </w:rPr>
        <w:t> </w:t>
      </w:r>
    </w:p>
    <w:p w14:paraId="2F60405A" w14:textId="7A5B294D" w:rsidR="002B7239" w:rsidRPr="00901B41" w:rsidRDefault="002B7239" w:rsidP="00264C81">
      <w:pPr>
        <w:spacing w:after="0" w:line="240" w:lineRule="auto"/>
        <w:textAlignment w:val="baseline"/>
        <w:rPr>
          <w:rFonts w:eastAsia="Times New Roman" w:cs="Times New Roman"/>
          <w:sz w:val="24"/>
          <w:szCs w:val="24"/>
        </w:rPr>
      </w:pPr>
    </w:p>
    <w:p w14:paraId="1A9183BB" w14:textId="77777777" w:rsidR="002B7239" w:rsidRDefault="002B7239" w:rsidP="002B7239">
      <w:pPr>
        <w:pStyle w:val="BlueHeading1"/>
      </w:pPr>
      <w:r w:rsidRPr="006B6BAE">
        <w:t>Terms from the K-12 Glossary </w:t>
      </w:r>
    </w:p>
    <w:p w14:paraId="5B7757E7"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C7410E3"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BB89161" w14:textId="77777777" w:rsidR="002B7239" w:rsidRPr="001731F3" w:rsidRDefault="002B7239" w:rsidP="002B7239">
      <w:pPr>
        <w:pStyle w:val="ListParagraph"/>
        <w:ind w:left="720"/>
        <w:textAlignment w:val="baseline"/>
        <w:rPr>
          <w:rFonts w:eastAsia="Times New Roman" w:cs="Times New Roman"/>
          <w:sz w:val="24"/>
          <w:szCs w:val="24"/>
        </w:rPr>
      </w:pPr>
    </w:p>
    <w:p w14:paraId="52AE29ED" w14:textId="77777777" w:rsidR="002B7239" w:rsidRPr="00775194" w:rsidRDefault="002B7239" w:rsidP="002B7239">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B7239" w:rsidRPr="006B6BAE" w14:paraId="5BD66FE4" w14:textId="77777777">
        <w:trPr>
          <w:trHeight w:val="702"/>
        </w:trPr>
        <w:tc>
          <w:tcPr>
            <w:tcW w:w="2692" w:type="pct"/>
            <w:hideMark/>
          </w:tcPr>
          <w:p w14:paraId="7E8B5451"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2EA4DB" w14:textId="4D57EC85" w:rsidR="002B7239" w:rsidRPr="00F010A9" w:rsidRDefault="002B7239" w:rsidP="002B7239">
            <w:pPr>
              <w:widowControl w:val="0"/>
              <w:numPr>
                <w:ilvl w:val="0"/>
                <w:numId w:val="11"/>
              </w:numPr>
              <w:spacing w:after="0" w:line="240" w:lineRule="auto"/>
              <w:textAlignment w:val="baseline"/>
              <w:rPr>
                <w:rFonts w:eastAsia="Times New Roman" w:cs="Times New Roman"/>
                <w:sz w:val="24"/>
                <w:szCs w:val="24"/>
              </w:rPr>
            </w:pPr>
            <w:r w:rsidRPr="002229DD">
              <w:rPr>
                <w:rFonts w:eastAsia="Times New Roman" w:cs="Times New Roman"/>
                <w:sz w:val="24"/>
                <w:szCs w:val="24"/>
              </w:rPr>
              <w:t>MA</w:t>
            </w:r>
            <w:r w:rsidR="00C9250B" w:rsidRPr="003265E0">
              <w:rPr>
                <w:rFonts w:eastAsia="Times New Roman" w:cs="Times New Roman"/>
                <w:color w:val="000000" w:themeColor="text1"/>
                <w:sz w:val="24"/>
                <w:szCs w:val="24"/>
              </w:rPr>
              <w:t>.2.NSO.2.2</w:t>
            </w:r>
          </w:p>
          <w:p w14:paraId="20B74F93" w14:textId="77777777" w:rsidR="00F010A9" w:rsidRPr="00AC571A" w:rsidRDefault="00F010A9" w:rsidP="00F010A9">
            <w:pPr>
              <w:numPr>
                <w:ilvl w:val="0"/>
                <w:numId w:val="11"/>
              </w:numPr>
              <w:spacing w:after="0" w:line="240" w:lineRule="auto"/>
              <w:textAlignment w:val="baseline"/>
            </w:pPr>
            <w:r w:rsidRPr="00AC571A">
              <w:t>MA.4.NSO.2.6</w:t>
            </w:r>
          </w:p>
          <w:p w14:paraId="6317BCEA" w14:textId="77777777" w:rsidR="00F010A9" w:rsidRDefault="00F010A9" w:rsidP="00F010A9">
            <w:pPr>
              <w:widowControl w:val="0"/>
              <w:spacing w:after="0" w:line="240" w:lineRule="auto"/>
              <w:textAlignment w:val="baseline"/>
              <w:rPr>
                <w:rFonts w:eastAsia="Times New Roman" w:cs="Times New Roman"/>
                <w:sz w:val="24"/>
                <w:szCs w:val="24"/>
              </w:rPr>
            </w:pPr>
          </w:p>
          <w:p w14:paraId="12774219" w14:textId="77777777" w:rsidR="002B7239" w:rsidRPr="006B6BAE" w:rsidRDefault="002B7239">
            <w:pPr>
              <w:widowControl w:val="0"/>
              <w:spacing w:after="0" w:line="240" w:lineRule="auto"/>
              <w:ind w:left="360"/>
              <w:textAlignment w:val="baseline"/>
              <w:rPr>
                <w:rFonts w:eastAsia="Times New Roman" w:cs="Times New Roman"/>
                <w:sz w:val="24"/>
                <w:szCs w:val="24"/>
              </w:rPr>
            </w:pPr>
          </w:p>
        </w:tc>
        <w:tc>
          <w:tcPr>
            <w:tcW w:w="2308" w:type="pct"/>
          </w:tcPr>
          <w:p w14:paraId="042F7913"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448606" w14:textId="086E92AC" w:rsidR="002B7239" w:rsidRPr="00F1260F" w:rsidRDefault="002B7239" w:rsidP="00050DA8">
            <w:pPr>
              <w:pStyle w:val="ListParagraph"/>
              <w:numPr>
                <w:ilvl w:val="0"/>
                <w:numId w:val="27"/>
              </w:numPr>
              <w:textAlignment w:val="baseline"/>
              <w:rPr>
                <w:rFonts w:eastAsia="Times New Roman" w:cs="Times New Roman"/>
                <w:sz w:val="24"/>
                <w:szCs w:val="24"/>
              </w:rPr>
            </w:pPr>
            <w:r>
              <w:rPr>
                <w:sz w:val="24"/>
              </w:rPr>
              <w:t>MA</w:t>
            </w:r>
            <w:r w:rsidR="00947869" w:rsidRPr="003265E0">
              <w:rPr>
                <w:rFonts w:eastAsia="Times New Roman" w:cs="Times New Roman"/>
                <w:color w:val="000000" w:themeColor="text1"/>
                <w:sz w:val="24"/>
                <w:szCs w:val="24"/>
              </w:rPr>
              <w:t>.</w:t>
            </w:r>
            <w:r w:rsidR="007F2145">
              <w:rPr>
                <w:rFonts w:eastAsia="Times New Roman" w:cs="Times New Roman"/>
                <w:color w:val="000000" w:themeColor="text1"/>
                <w:sz w:val="24"/>
                <w:szCs w:val="24"/>
              </w:rPr>
              <w:t>6</w:t>
            </w:r>
            <w:r w:rsidR="00947869" w:rsidRPr="003265E0">
              <w:rPr>
                <w:rFonts w:eastAsia="Times New Roman" w:cs="Times New Roman"/>
                <w:color w:val="000000" w:themeColor="text1"/>
                <w:sz w:val="24"/>
                <w:szCs w:val="24"/>
              </w:rPr>
              <w:t>.NSO.2.3</w:t>
            </w:r>
          </w:p>
        </w:tc>
      </w:tr>
    </w:tbl>
    <w:p w14:paraId="44838846" w14:textId="77777777" w:rsidR="00BE7D9B" w:rsidRDefault="00BE7D9B" w:rsidP="002741A6">
      <w:pPr>
        <w:spacing w:after="0"/>
      </w:pPr>
    </w:p>
    <w:p w14:paraId="4909C1A7" w14:textId="56571809" w:rsidR="00BE7D9B" w:rsidRPr="00A77F0C" w:rsidRDefault="009418BC" w:rsidP="00947869">
      <w:pPr>
        <w:pStyle w:val="BlueHeading1"/>
      </w:pPr>
      <w:r w:rsidRPr="00A77F0C">
        <w:rPr>
          <w:rFonts w:eastAsia="Times New Roman"/>
          <w:szCs w:val="24"/>
        </w:rPr>
        <w:t>Purpose and Instructional Strategies</w:t>
      </w:r>
    </w:p>
    <w:p w14:paraId="3590CDB3" w14:textId="77777777" w:rsidR="00B02435" w:rsidRPr="00AC571A" w:rsidRDefault="00E8050F" w:rsidP="00B02435">
      <w:pPr>
        <w:pStyle w:val="paragraph"/>
        <w:spacing w:before="0" w:beforeAutospacing="0" w:after="0" w:afterAutospacing="0"/>
        <w:textAlignment w:val="baseline"/>
      </w:pPr>
      <w:r w:rsidRPr="003265E0">
        <w:rPr>
          <w:rFonts w:eastAsia="Calibri"/>
        </w:rPr>
        <w:t xml:space="preserve">The purpose </w:t>
      </w:r>
      <w:r w:rsidR="00B02435" w:rsidRPr="00AC571A">
        <w:rPr>
          <w:rStyle w:val="normaltextrun"/>
        </w:rPr>
        <w:t xml:space="preserve">of this benchmark is for students to explore addition and subtraction of decimals to the </w:t>
      </w:r>
      <w:r w:rsidR="00B02435">
        <w:rPr>
          <w:rStyle w:val="normaltextrun"/>
        </w:rPr>
        <w:t>thousandth</w:t>
      </w:r>
      <w:r w:rsidR="00B02435" w:rsidRPr="00AC571A">
        <w:rPr>
          <w:rStyle w:val="normaltextrun"/>
        </w:rPr>
        <w:t>s using manipulatives, visual models, discussions, estimation and drawing. </w:t>
      </w:r>
      <w:r w:rsidR="00B02435" w:rsidRPr="00AC571A">
        <w:rPr>
          <w:rStyle w:val="eop"/>
        </w:rPr>
        <w:t> </w:t>
      </w:r>
    </w:p>
    <w:p w14:paraId="0F302126" w14:textId="77777777" w:rsidR="00B02435" w:rsidRPr="00AC571A" w:rsidRDefault="00B02435" w:rsidP="00B02435">
      <w:pPr>
        <w:pStyle w:val="paragraph"/>
        <w:numPr>
          <w:ilvl w:val="0"/>
          <w:numId w:val="11"/>
        </w:numPr>
        <w:spacing w:before="0" w:beforeAutospacing="0" w:after="0" w:afterAutospacing="0"/>
        <w:textAlignment w:val="baseline"/>
        <w:rPr>
          <w:rStyle w:val="eop"/>
        </w:rPr>
      </w:pPr>
      <w:r w:rsidRPr="00AC571A">
        <w:rPr>
          <w:rStyle w:val="normaltextrun"/>
        </w:rPr>
        <w:t>Instruction should focus on strategies based on place value. Through the connection to money, students can build on previous content knowledge about money to adding and subtracting decimals based on place value. Examples of manipulatives that support understanding when adding and subtracting decimals are base-ten blocks, place value chips, money (dollars and coins) and place value mats.</w:t>
      </w:r>
      <w:r w:rsidRPr="00AC571A">
        <w:rPr>
          <w:rStyle w:val="eop"/>
        </w:rPr>
        <w:t> </w:t>
      </w:r>
    </w:p>
    <w:p w14:paraId="44746F78" w14:textId="77777777" w:rsidR="00B02435" w:rsidRPr="0076176B" w:rsidRDefault="00B02435" w:rsidP="00B02435">
      <w:pPr>
        <w:pStyle w:val="paragraph"/>
        <w:numPr>
          <w:ilvl w:val="0"/>
          <w:numId w:val="11"/>
        </w:numPr>
        <w:spacing w:before="0" w:beforeAutospacing="0" w:after="0" w:afterAutospacing="0"/>
        <w:textAlignment w:val="baseline"/>
        <w:rPr>
          <w:rFonts w:eastAsiaTheme="minorEastAsia"/>
          <w:szCs w:val="22"/>
        </w:rPr>
      </w:pPr>
      <w:r w:rsidRPr="00AC571A">
        <w:rPr>
          <w:rStyle w:val="normaltextrun"/>
          <w:rFonts w:eastAsiaTheme="minorEastAsia"/>
        </w:rPr>
        <w:t xml:space="preserve">To demonstrate procedural fluency, students may choose a standard algorithm that works best for them and demonstrates their procedural fluency. </w:t>
      </w:r>
      <w:r w:rsidRPr="00AC571A">
        <w:rPr>
          <w:color w:val="000000" w:themeColor="text1"/>
        </w:rPr>
        <w:t>A standard algorithm is a method that is efficient</w:t>
      </w:r>
      <w:r>
        <w:rPr>
          <w:color w:val="000000" w:themeColor="text1"/>
        </w:rPr>
        <w:t>, generalizable (it works correctly no matter how many digits are involved)</w:t>
      </w:r>
      <w:r w:rsidRPr="00AC571A">
        <w:rPr>
          <w:color w:val="000000" w:themeColor="text1"/>
        </w:rPr>
        <w:t xml:space="preserve"> and accurate </w:t>
      </w:r>
      <w:r w:rsidRPr="00AC571A">
        <w:rPr>
          <w:i/>
          <w:color w:val="000000" w:themeColor="text1"/>
        </w:rPr>
        <w:t>(MTR.3.1)</w:t>
      </w:r>
      <w:r w:rsidRPr="00AC571A">
        <w:rPr>
          <w:color w:val="000000" w:themeColor="text1"/>
        </w:rPr>
        <w:t>.</w:t>
      </w:r>
      <w:r>
        <w:rPr>
          <w:color w:val="000000" w:themeColor="text1"/>
        </w:rPr>
        <w:t xml:space="preserve"> </w:t>
      </w:r>
      <w:r>
        <w:t xml:space="preserve">A standard algorithm is also generalizable meaning that it works no matter how many digits are involved.  </w:t>
      </w:r>
    </w:p>
    <w:p w14:paraId="41E51F11" w14:textId="77777777" w:rsidR="00B02435" w:rsidRPr="00A640E4" w:rsidRDefault="00B02435" w:rsidP="00B02435">
      <w:pPr>
        <w:pStyle w:val="paragraph"/>
        <w:numPr>
          <w:ilvl w:val="0"/>
          <w:numId w:val="11"/>
        </w:numPr>
        <w:spacing w:before="0" w:beforeAutospacing="0" w:after="0" w:afterAutospacing="0"/>
        <w:textAlignment w:val="baseline"/>
        <w:rPr>
          <w:rFonts w:eastAsiaTheme="minorEastAsia"/>
          <w:szCs w:val="22"/>
        </w:rPr>
      </w:pPr>
      <w:r w:rsidRPr="6D03BA7F">
        <w:rPr>
          <w:rStyle w:val="eop"/>
          <w:rFonts w:eastAsiaTheme="minorEastAsia"/>
        </w:rPr>
        <w:t xml:space="preserve">Instruction includes explaining that lining up the decimals points to add or subtract decimals also lines up the corresponding place values. </w:t>
      </w:r>
      <w:r>
        <w:rPr>
          <w:rStyle w:val="eop"/>
          <w:rFonts w:eastAsiaTheme="minorEastAsia"/>
        </w:rPr>
        <w:t xml:space="preserve">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or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100</m:t>
            </m:r>
          </m:den>
        </m:f>
      </m:oMath>
      <w:r>
        <w:rPr>
          <w:rStyle w:val="eop"/>
          <w:rFonts w:eastAsiaTheme="minorEastAsia"/>
        </w:rPr>
        <w:t>,  the process of adding or subtracting the digits in a specific column is the same as adding or subtracting fractions with like denominators.</w:t>
      </w:r>
    </w:p>
    <w:p w14:paraId="0DE5AC2A" w14:textId="77777777" w:rsidR="00B02435" w:rsidRDefault="00B02435" w:rsidP="00B02435">
      <w:pPr>
        <w:pStyle w:val="paragraph"/>
        <w:numPr>
          <w:ilvl w:val="0"/>
          <w:numId w:val="11"/>
        </w:numPr>
        <w:spacing w:before="0" w:beforeAutospacing="0" w:after="0" w:afterAutospacing="0"/>
        <w:textAlignment w:val="baseline"/>
        <w:rPr>
          <w:rStyle w:val="normaltextrun"/>
          <w:rFonts w:eastAsiaTheme="minorEastAsia"/>
        </w:rPr>
      </w:pPr>
      <w:r w:rsidRPr="00AC571A">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addition and subtraction </w:t>
      </w:r>
      <w:r w:rsidRPr="00AC571A">
        <w:rPr>
          <w:rStyle w:val="normaltextrun"/>
          <w:rFonts w:eastAsiaTheme="minorEastAsia"/>
          <w:i/>
        </w:rPr>
        <w:t>(MTR.6.1)</w:t>
      </w:r>
      <w:r w:rsidRPr="00AC571A">
        <w:rPr>
          <w:rStyle w:val="normaltextrun"/>
          <w:rFonts w:eastAsiaTheme="minorEastAsia"/>
        </w:rPr>
        <w:t>. </w:t>
      </w:r>
    </w:p>
    <w:p w14:paraId="3F0A8AB2" w14:textId="77777777" w:rsidR="00B02435" w:rsidRPr="00C32875" w:rsidRDefault="00B02435" w:rsidP="00B02435">
      <w:pPr>
        <w:pStyle w:val="paragraph"/>
        <w:numPr>
          <w:ilvl w:val="0"/>
          <w:numId w:val="11"/>
        </w:numPr>
        <w:spacing w:before="0" w:beforeAutospacing="0" w:after="0" w:afterAutospacing="0"/>
        <w:textAlignment w:val="baseline"/>
        <w:rPr>
          <w:rStyle w:val="eop"/>
          <w:rFonts w:eastAsiaTheme="minorEastAsia"/>
          <w:szCs w:val="22"/>
        </w:rPr>
      </w:pPr>
      <w:r>
        <w:rPr>
          <w:rStyle w:val="normaltextrun"/>
          <w:rFonts w:eastAsiaTheme="minorEastAsia"/>
        </w:rPr>
        <w:t>Instruction makes the connection to decimal and fraction equivalence when solving addition and subtraction equations involving different numbers of decimal places.</w:t>
      </w:r>
      <w:r w:rsidRPr="0048570F">
        <w:rPr>
          <w:rStyle w:val="normaltextrun"/>
          <w:rFonts w:eastAsiaTheme="minorEastAsia"/>
        </w:rPr>
        <w:t xml:space="preserve"> </w:t>
      </w:r>
    </w:p>
    <w:p w14:paraId="1277946D" w14:textId="77777777" w:rsidR="00B02435" w:rsidRPr="00FC618C" w:rsidRDefault="00B02435" w:rsidP="00B02435">
      <w:pPr>
        <w:pStyle w:val="paragraph"/>
        <w:numPr>
          <w:ilvl w:val="1"/>
          <w:numId w:val="11"/>
        </w:numPr>
        <w:spacing w:before="0" w:beforeAutospacing="0" w:after="0" w:afterAutospacing="0"/>
        <w:textAlignment w:val="baseline"/>
        <w:rPr>
          <w:rFonts w:eastAsiaTheme="minorEastAsia"/>
          <w:szCs w:val="22"/>
        </w:rPr>
      </w:pPr>
      <w:r>
        <w:rPr>
          <w:rFonts w:eastAsiaTheme="minorEastAsia"/>
          <w:szCs w:val="22"/>
        </w:rPr>
        <w:t>F</w:t>
      </w:r>
      <w:r>
        <w:rPr>
          <w:rFonts w:eastAsiaTheme="minorEastAsia"/>
        </w:rPr>
        <w:t xml:space="preserve">or example, when solving </w:t>
      </w:r>
      <m:oMath>
        <m:r>
          <w:rPr>
            <w:rFonts w:ascii="Cambria Math" w:eastAsiaTheme="minorEastAsia" w:hAnsi="Cambria Math"/>
          </w:rPr>
          <m:t>7.5 -3.42</m:t>
        </m:r>
      </m:oMath>
      <w:r>
        <w:rPr>
          <w:rFonts w:eastAsiaTheme="minorEastAsia"/>
        </w:rPr>
        <w:t xml:space="preserve">students can use their understanding of decimal and fraction equivalence to write 7.5 as 7.50 because </w:t>
      </w:r>
      <w:r>
        <w:rPr>
          <w:rFonts w:eastAsiaTheme="minorEastAsia"/>
          <w:i/>
          <w:iCs/>
        </w:rPr>
        <w:t xml:space="preserve">seven and five tenths </w:t>
      </w:r>
      <w:r>
        <w:rPr>
          <w:rFonts w:eastAsiaTheme="minorEastAsia"/>
        </w:rPr>
        <w:t xml:space="preserve">is equivalent to </w:t>
      </w:r>
      <w:r>
        <w:rPr>
          <w:rFonts w:eastAsiaTheme="minorEastAsia"/>
          <w:i/>
          <w:iCs/>
        </w:rPr>
        <w:t xml:space="preserve">seven and fifty hundredths. </w:t>
      </w:r>
      <w:r w:rsidRPr="00FC618C">
        <w:rPr>
          <w:rStyle w:val="normaltextrun"/>
          <w:rFonts w:eastAsiaTheme="minorEastAsia"/>
        </w:rPr>
        <w:t> </w:t>
      </w:r>
      <w:r w:rsidRPr="00FC618C">
        <w:rPr>
          <w:rStyle w:val="eop"/>
          <w:rFonts w:eastAsiaTheme="minorEastAsia"/>
        </w:rPr>
        <w:t> </w:t>
      </w:r>
    </w:p>
    <w:p w14:paraId="218A5F93" w14:textId="1085D133" w:rsidR="00E8050F" w:rsidRPr="00B02435" w:rsidRDefault="00B02435" w:rsidP="00B02435">
      <w:pPr>
        <w:pStyle w:val="ListParagraph"/>
        <w:numPr>
          <w:ilvl w:val="0"/>
          <w:numId w:val="11"/>
        </w:numPr>
        <w:textAlignment w:val="baseline"/>
        <w:rPr>
          <w:rFonts w:eastAsia="Calibri" w:cs="Times New Roman"/>
          <w:sz w:val="24"/>
          <w:szCs w:val="24"/>
        </w:rPr>
      </w:pPr>
      <w:r w:rsidRPr="00B02435">
        <w:rPr>
          <w:rStyle w:val="normaltextrun"/>
          <w:rFonts w:eastAsiaTheme="minorEastAsia" w:cs="Times New Roman"/>
          <w:sz w:val="24"/>
          <w:szCs w:val="24"/>
          <w:shd w:val="clear" w:color="auto" w:fill="FFFFFF"/>
        </w:rPr>
        <w:t xml:space="preserve">Along with using a standard algorithm, students should estimate reasonable solutions </w:t>
      </w:r>
      <w:r w:rsidRPr="00B02435">
        <w:rPr>
          <w:rStyle w:val="normaltextrun"/>
          <w:rFonts w:eastAsiaTheme="minorEastAsia" w:cs="Times New Roman"/>
          <w:sz w:val="24"/>
          <w:szCs w:val="24"/>
          <w:shd w:val="clear" w:color="auto" w:fill="FFFFFF"/>
        </w:rPr>
        <w:lastRenderedPageBreak/>
        <w:t>before solving. Estimation helps students anticipate possible answers and evaluate whether their solutions make sense after solving</w:t>
      </w:r>
      <w:r w:rsidR="00E8050F" w:rsidRPr="00B02435">
        <w:rPr>
          <w:rStyle w:val="eop"/>
          <w:rFonts w:eastAsiaTheme="minorEastAsia" w:cs="Times New Roman"/>
          <w:sz w:val="24"/>
          <w:szCs w:val="24"/>
        </w:rPr>
        <w:t>.</w:t>
      </w:r>
    </w:p>
    <w:p w14:paraId="20094FC4" w14:textId="77777777" w:rsidR="00BE7D9B" w:rsidRDefault="00BE7D9B" w:rsidP="002741A6">
      <w:pPr>
        <w:spacing w:after="0"/>
      </w:pPr>
    </w:p>
    <w:p w14:paraId="32751696" w14:textId="2967BDA1" w:rsidR="00BE7D9B" w:rsidRPr="00A77F0C" w:rsidRDefault="00902D72" w:rsidP="00E8050F">
      <w:pPr>
        <w:pStyle w:val="BlueHeading1"/>
      </w:pPr>
      <w:r w:rsidRPr="00A77F0C">
        <w:rPr>
          <w:rFonts w:eastAsia="Times New Roman"/>
          <w:szCs w:val="24"/>
        </w:rPr>
        <w:t>Common Misconceptions or Errors</w:t>
      </w:r>
    </w:p>
    <w:p w14:paraId="19B2E2CC" w14:textId="77777777" w:rsidR="000D767C" w:rsidRPr="00AC571A" w:rsidRDefault="00921F3E" w:rsidP="00050DA8">
      <w:pPr>
        <w:pStyle w:val="ListParagraph"/>
        <w:numPr>
          <w:ilvl w:val="0"/>
          <w:numId w:val="93"/>
        </w:numPr>
        <w:rPr>
          <w:rStyle w:val="eop"/>
          <w:rFonts w:eastAsiaTheme="majorEastAsia" w:cs="Times New Roman"/>
          <w:color w:val="000000"/>
          <w:sz w:val="24"/>
          <w:szCs w:val="24"/>
          <w:shd w:val="clear" w:color="auto" w:fill="FFFFFF"/>
        </w:rPr>
      </w:pPr>
      <w:r w:rsidRPr="003265E0">
        <w:rPr>
          <w:rFonts w:eastAsia="Times New Roman" w:cs="Times New Roman"/>
          <w:color w:val="000000" w:themeColor="text1"/>
          <w:sz w:val="24"/>
          <w:szCs w:val="24"/>
        </w:rPr>
        <w:t xml:space="preserve">A common </w:t>
      </w:r>
      <w:r w:rsidR="000D767C" w:rsidRPr="00AC571A">
        <w:rPr>
          <w:rStyle w:val="normaltextrun"/>
          <w:rFonts w:cs="Times New Roman"/>
          <w:color w:val="000000"/>
          <w:sz w:val="24"/>
          <w:szCs w:val="24"/>
          <w:shd w:val="clear" w:color="auto" w:fill="FFFFFF"/>
        </w:rPr>
        <w:t xml:space="preserve">error that students make is to not add or subtract like place values, especially in an example such as </w:t>
      </w:r>
      <m:oMath>
        <m:r>
          <w:rPr>
            <w:rStyle w:val="mn"/>
            <w:rFonts w:ascii="Cambria Math" w:hAnsi="Cambria Math" w:cs="Times New Roman"/>
            <w:color w:val="000000"/>
            <w:sz w:val="24"/>
            <w:szCs w:val="24"/>
            <w:bdr w:val="none" w:sz="0" w:space="0" w:color="auto" w:frame="1"/>
            <w:shd w:val="clear" w:color="auto" w:fill="FFFFFF"/>
          </w:rPr>
          <m:t>30</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1</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2</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74</m:t>
        </m:r>
      </m:oMath>
      <w:r w:rsidR="000D767C" w:rsidRPr="00AC571A">
        <w:rPr>
          <w:rStyle w:val="mn"/>
          <w:rFonts w:cs="Times New Roman"/>
          <w:color w:val="000000"/>
          <w:sz w:val="24"/>
          <w:szCs w:val="24"/>
          <w:bdr w:val="none" w:sz="0" w:space="0" w:color="auto" w:frame="1"/>
          <w:shd w:val="clear" w:color="auto" w:fill="FFFFFF"/>
        </w:rPr>
        <w:t xml:space="preserve">. </w:t>
      </w:r>
      <w:r w:rsidR="000D767C" w:rsidRPr="00AC571A">
        <w:rPr>
          <w:rStyle w:val="normaltextrun"/>
          <w:rFonts w:cs="Times New Roman"/>
          <w:color w:val="000000"/>
          <w:sz w:val="24"/>
          <w:szCs w:val="24"/>
          <w:shd w:val="clear" w:color="auto" w:fill="FFFFFF"/>
        </w:rPr>
        <w:t>Instruction should relate decimals to methods used for whole numbers. When adding whole numbers, ones were added to ones, tens to tens, hundreds to hundreds, and so forth. When adding decimal numbers, like place values are combined, too. Like place values are subtracted, just as with whole numbers. </w:t>
      </w:r>
      <w:r w:rsidR="000D767C" w:rsidRPr="00AC571A">
        <w:rPr>
          <w:rStyle w:val="eop"/>
          <w:rFonts w:eastAsiaTheme="majorEastAsia" w:cs="Times New Roman"/>
          <w:color w:val="000000"/>
          <w:sz w:val="24"/>
          <w:szCs w:val="24"/>
          <w:shd w:val="clear" w:color="auto" w:fill="FFFFFF"/>
        </w:rPr>
        <w:t> </w:t>
      </w:r>
    </w:p>
    <w:p w14:paraId="540602EE" w14:textId="7EB37CE1" w:rsidR="00921F3E" w:rsidRPr="00A92F65" w:rsidRDefault="000D767C" w:rsidP="00050DA8">
      <w:pPr>
        <w:pStyle w:val="ListParagraph"/>
        <w:numPr>
          <w:ilvl w:val="0"/>
          <w:numId w:val="54"/>
        </w:numPr>
        <w:rPr>
          <w:rFonts w:eastAsia="Times New Roman" w:cs="Times New Roman"/>
          <w:sz w:val="24"/>
          <w:szCs w:val="24"/>
        </w:rPr>
      </w:pPr>
      <w:r w:rsidRPr="00AC571A">
        <w:rPr>
          <w:rFonts w:cs="Times New Roman"/>
          <w:sz w:val="24"/>
          <w:szCs w:val="24"/>
        </w:rPr>
        <w:t>Students can make computational errors while using standard algorithms when they cannot reason why their algorithms work. In addition, they can struggle to determine where or why that computational mistake occurred because they did not estimate reasonable values for intermediate outcomes as well as for the final outcome. During instruction, teachers should expect students to justify their work while using their chosen algorithms and engage in error analysis activities to connect their understanding to the algorithm</w:t>
      </w:r>
      <w:r w:rsidR="00921F3E" w:rsidRPr="000B3D74">
        <w:rPr>
          <w:rFonts w:eastAsia="Times New Roman" w:cs="Times New Roman"/>
          <w:color w:val="000000" w:themeColor="text1"/>
          <w:sz w:val="24"/>
          <w:szCs w:val="24"/>
        </w:rPr>
        <w:t>.</w:t>
      </w:r>
      <w:r w:rsidR="00921F3E">
        <w:rPr>
          <w:rFonts w:eastAsia="Times New Roman" w:cs="Times New Roman"/>
          <w:color w:val="000000" w:themeColor="text1"/>
          <w:sz w:val="24"/>
          <w:szCs w:val="24"/>
        </w:rPr>
        <w:t xml:space="preserve"> </w:t>
      </w:r>
    </w:p>
    <w:p w14:paraId="111FE97F" w14:textId="77777777" w:rsidR="00E8050F" w:rsidRDefault="00E8050F" w:rsidP="002741A6">
      <w:pPr>
        <w:spacing w:after="0"/>
      </w:pPr>
    </w:p>
    <w:p w14:paraId="02BFA160" w14:textId="3258F283" w:rsidR="00E8050F" w:rsidRPr="00A77F0C" w:rsidRDefault="00D40179" w:rsidP="00921F3E">
      <w:pPr>
        <w:pStyle w:val="BlueHeading1"/>
      </w:pPr>
      <w:r w:rsidRPr="00A77F0C">
        <w:rPr>
          <w:rFonts w:eastAsia="Times New Roman"/>
          <w:szCs w:val="24"/>
        </w:rPr>
        <w:t>Strategies to Support Tiered Instruction</w:t>
      </w:r>
    </w:p>
    <w:p w14:paraId="390CCE8C" w14:textId="77777777" w:rsidR="00360014" w:rsidRPr="00AC571A" w:rsidRDefault="00BA610B" w:rsidP="00360014">
      <w:pPr>
        <w:pStyle w:val="ListParagraph"/>
        <w:widowControl/>
        <w:numPr>
          <w:ilvl w:val="0"/>
          <w:numId w:val="14"/>
        </w:numPr>
        <w:contextualSpacing/>
        <w:rPr>
          <w:rFonts w:cs="Times New Roman"/>
          <w:b/>
          <w:bCs/>
          <w:i/>
          <w:iCs/>
          <w:sz w:val="24"/>
          <w:szCs w:val="24"/>
        </w:rPr>
      </w:pPr>
      <w:r w:rsidRPr="00421427">
        <w:rPr>
          <w:rFonts w:eastAsia="Times New Roman" w:cs="Times New Roman"/>
          <w:sz w:val="24"/>
          <w:szCs w:val="24"/>
        </w:rPr>
        <w:t xml:space="preserve">Instruction </w:t>
      </w:r>
      <w:r w:rsidR="00360014" w:rsidRPr="00AC571A">
        <w:rPr>
          <w:rFonts w:cs="Times New Roman"/>
          <w:sz w:val="24"/>
          <w:szCs w:val="24"/>
        </w:rPr>
        <w:t xml:space="preserve">includes estimating reasonable values for sums and differences when adding and subtracting decimals to the hundredths. </w:t>
      </w:r>
    </w:p>
    <w:p w14:paraId="3B5CAD65" w14:textId="77777777" w:rsidR="00360014" w:rsidRPr="00AC571A" w:rsidRDefault="00360014" w:rsidP="00360014">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make reasonable estimates for the sum of </w:t>
      </w:r>
      <m:oMath>
        <m:r>
          <w:rPr>
            <w:rFonts w:ascii="Cambria Math" w:hAnsi="Cambria Math" w:cs="Times New Roman"/>
            <w:sz w:val="24"/>
            <w:szCs w:val="24"/>
          </w:rPr>
          <m:t>6.32+2.84</m:t>
        </m:r>
      </m:oMath>
      <w:r w:rsidRPr="00AC571A">
        <w:rPr>
          <w:rFonts w:cs="Times New Roman"/>
          <w:sz w:val="24"/>
          <w:szCs w:val="24"/>
        </w:rPr>
        <w:t xml:space="preserve">. Instruction includes stating, “Before using an algorithm, we will estimate the sum to make sure that we are using the algorithm correctly and our answer is reasonable. I will use my understanding of rounding decimals to estimate my sum. The addend of 6.32 rounds to 6 when rounded to the nearest whole number and the addend 2.84 rounds to 3 when rounded to the nearest whole number. A reasonable estimate for my sum would be 9 because </w:t>
      </w:r>
      <m:oMath>
        <m:r>
          <w:rPr>
            <w:rFonts w:ascii="Cambria Math" w:hAnsi="Cambria Math" w:cs="Times New Roman"/>
            <w:sz w:val="24"/>
            <w:szCs w:val="24"/>
          </w:rPr>
          <m:t>6+3=9.</m:t>
        </m:r>
      </m:oMath>
      <w:r w:rsidRPr="00AC571A">
        <w:rPr>
          <w:rFonts w:cs="Times New Roman"/>
          <w:sz w:val="24"/>
          <w:szCs w:val="24"/>
        </w:rPr>
        <w:t>”</w:t>
      </w:r>
    </w:p>
    <w:p w14:paraId="6D74E20A" w14:textId="77777777" w:rsidR="00360014" w:rsidRPr="00AC571A" w:rsidRDefault="00360014" w:rsidP="00360014">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make reasonable estimates for the difference of </w:t>
      </w:r>
      <m:oMath>
        <m:r>
          <w:rPr>
            <w:rFonts w:ascii="Cambria Math" w:hAnsi="Cambria Math" w:cs="Times New Roman"/>
            <w:sz w:val="24"/>
            <w:szCs w:val="24"/>
          </w:rPr>
          <m:t>7.9-4.25</m:t>
        </m:r>
      </m:oMath>
      <w:r w:rsidRPr="00AC571A">
        <w:rPr>
          <w:rFonts w:cs="Times New Roman"/>
          <w:sz w:val="24"/>
          <w:szCs w:val="24"/>
        </w:rPr>
        <w:t xml:space="preserve">. Instruction includes stating, “Before using an algorithm, we will estimate the difference to make sure that we are using the algorithm correctly and our answer is reasonable. I will use my understanding of rounding decimals to estimate my difference. The minuend of 7.9 rounds to 8 when rounded to the nearest whole number and the subtrahend 4.25 rounds to 4 when rounded to the nearest whole number. A reasonable estimate for my difference would be 4 because </w:t>
      </w:r>
      <m:oMath>
        <m:r>
          <w:rPr>
            <w:rFonts w:ascii="Cambria Math" w:hAnsi="Cambria Math" w:cs="Times New Roman"/>
            <w:sz w:val="24"/>
            <w:szCs w:val="24"/>
          </w:rPr>
          <m:t>8-4=4.</m:t>
        </m:r>
      </m:oMath>
      <w:r w:rsidRPr="00AC571A">
        <w:rPr>
          <w:rFonts w:cs="Times New Roman"/>
          <w:sz w:val="24"/>
          <w:szCs w:val="24"/>
        </w:rPr>
        <w:t>”</w:t>
      </w:r>
    </w:p>
    <w:p w14:paraId="38109E7B" w14:textId="77777777" w:rsidR="00360014" w:rsidRPr="00C46A89" w:rsidRDefault="00360014" w:rsidP="00360014">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an algorithm to add and subtract decimals to the hundredths. Instruction also includes determining if an algorithm was used correctly by analyzing any errors made and reviewing the reasonableness of solutions. </w:t>
      </w:r>
    </w:p>
    <w:p w14:paraId="709CB078" w14:textId="77777777" w:rsidR="00360014" w:rsidRPr="00C46A89" w:rsidRDefault="00360014" w:rsidP="00360014">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6.32 +2.84</m:t>
        </m:r>
      </m:oMath>
      <w:r w:rsidRPr="00AC571A">
        <w:rPr>
          <w:rFonts w:cs="Times New Roman"/>
          <w:sz w:val="24"/>
          <w:szCs w:val="24"/>
        </w:rPr>
        <w:t xml:space="preserve"> and explain their thinking using a place value understanding. Instruction includes stating, “Begin by lining up the decimal points and place values for each addend</w:t>
      </w:r>
    </w:p>
    <w:p w14:paraId="462AD8FD" w14:textId="77777777" w:rsidR="00360014" w:rsidRDefault="00360014" w:rsidP="00360014">
      <w:pPr>
        <w:pStyle w:val="ListParagraph"/>
        <w:widowControl/>
        <w:ind w:left="1440"/>
        <w:contextualSpacing/>
        <w:rPr>
          <w:rFonts w:cs="Times New Roman"/>
          <w:sz w:val="24"/>
          <w:szCs w:val="24"/>
        </w:rPr>
      </w:pPr>
      <w:r w:rsidRPr="00AC571A">
        <w:rPr>
          <w:rFonts w:cs="Times New Roman"/>
          <w:sz w:val="24"/>
          <w:szCs w:val="24"/>
        </w:rPr>
        <w:t xml:space="preserve">Next, add in hundredths place. </w:t>
      </w:r>
      <m:oMath>
        <m:r>
          <w:rPr>
            <w:rFonts w:ascii="Cambria Math" w:hAnsi="Cambria Math" w:cs="Times New Roman"/>
            <w:sz w:val="24"/>
            <w:szCs w:val="24"/>
          </w:rPr>
          <m:t xml:space="preserve">2 </m:t>
        </m:r>
        <m:r>
          <w:rPr>
            <w:rFonts w:ascii="Cambria Math" w:hAnsi="Cambria Math" w:cs="Times New Roman"/>
            <w:sz w:val="24"/>
            <w:szCs w:val="24"/>
          </w:rPr>
          <m:t xml:space="preserve">hundredths plus 4 </m:t>
        </m:r>
        <m:r>
          <w:rPr>
            <w:rFonts w:ascii="Cambria Math" w:hAnsi="Cambria Math" w:cs="Times New Roman"/>
            <w:sz w:val="24"/>
            <w:szCs w:val="24"/>
          </w:rPr>
          <m:t>hundredths</m:t>
        </m:r>
      </m:oMath>
      <w:r w:rsidRPr="00AC571A">
        <w:rPr>
          <w:rFonts w:cs="Times New Roman"/>
          <w:sz w:val="24"/>
          <w:szCs w:val="24"/>
        </w:rPr>
        <w:t xml:space="preserve"> </w:t>
      </w:r>
      <m:oMath>
        <m:r>
          <w:rPr>
            <w:rFonts w:ascii="Cambria Math" w:hAnsi="Cambria Math" w:cs="Times New Roman"/>
            <w:sz w:val="24"/>
            <w:szCs w:val="24"/>
          </w:rPr>
          <m:t xml:space="preserve">are 6 </m:t>
        </m:r>
        <m:r>
          <w:rPr>
            <w:rFonts w:ascii="Cambria Math" w:hAnsi="Cambria Math" w:cs="Times New Roman"/>
            <w:sz w:val="24"/>
            <w:szCs w:val="24"/>
          </w:rPr>
          <m:t>hundredths</m:t>
        </m:r>
      </m:oMath>
      <w:r w:rsidRPr="00AC571A">
        <w:rPr>
          <w:rFonts w:cs="Times New Roman"/>
          <w:sz w:val="24"/>
          <w:szCs w:val="24"/>
        </w:rPr>
        <w:t xml:space="preserve">. Because the total number of </w:t>
      </w:r>
      <m:oMath>
        <m:r>
          <w:rPr>
            <w:rFonts w:ascii="Cambria Math" w:hAnsi="Cambria Math" w:cs="Times New Roman"/>
            <w:sz w:val="24"/>
            <w:szCs w:val="24"/>
          </w:rPr>
          <m:t>hundredths</m:t>
        </m:r>
      </m:oMath>
      <w:r w:rsidRPr="00AC571A">
        <w:rPr>
          <w:rFonts w:cs="Times New Roman"/>
          <w:sz w:val="24"/>
          <w:szCs w:val="24"/>
        </w:rPr>
        <w:t xml:space="preserve"> is less than </w:t>
      </w:r>
      <m:oMath>
        <m:r>
          <w:rPr>
            <w:rFonts w:ascii="Cambria Math" w:hAnsi="Cambria Math" w:cs="Times New Roman"/>
            <w:sz w:val="24"/>
            <w:szCs w:val="24"/>
          </w:rPr>
          <m:t xml:space="preserve">10 </m:t>
        </m:r>
        <m:r>
          <w:rPr>
            <w:rFonts w:ascii="Cambria Math" w:hAnsi="Cambria Math" w:cs="Times New Roman"/>
            <w:sz w:val="24"/>
            <w:szCs w:val="24"/>
          </w:rPr>
          <m:t>hundredths</m:t>
        </m:r>
      </m:oMath>
      <w:r w:rsidRPr="00AC571A">
        <w:rPr>
          <w:rFonts w:cs="Times New Roman"/>
          <w:sz w:val="24"/>
          <w:szCs w:val="24"/>
        </w:rPr>
        <w:t xml:space="preserve"> it is not necessary to regroup. Next, add in the tenths place. </w:t>
      </w:r>
      <m:oMath>
        <m:r>
          <w:rPr>
            <w:rFonts w:ascii="Cambria Math" w:hAnsi="Cambria Math" w:cs="Times New Roman"/>
            <w:sz w:val="24"/>
            <w:szCs w:val="24"/>
          </w:rPr>
          <m:t>3 tenths plus 8 tenths are 11 tenths</m:t>
        </m:r>
      </m:oMath>
      <w:r w:rsidRPr="00AC571A">
        <w:rPr>
          <w:rFonts w:cs="Times New Roman"/>
          <w:sz w:val="24"/>
          <w:szCs w:val="24"/>
        </w:rPr>
        <w:t xml:space="preserve">. Because I have more than </w:t>
      </w:r>
      <m:oMath>
        <m:r>
          <w:rPr>
            <w:rFonts w:ascii="Cambria Math" w:hAnsi="Cambria Math" w:cs="Times New Roman"/>
            <w:sz w:val="24"/>
            <w:szCs w:val="24"/>
          </w:rPr>
          <m:t>10 tenths</m:t>
        </m:r>
      </m:oMath>
      <w:r w:rsidRPr="00AC571A">
        <w:rPr>
          <w:rFonts w:cs="Times New Roman"/>
          <w:sz w:val="24"/>
          <w:szCs w:val="24"/>
        </w:rPr>
        <w:t xml:space="preserve"> it</w:t>
      </w:r>
    </w:p>
    <w:p w14:paraId="66ABA689" w14:textId="77777777" w:rsidR="00354434" w:rsidRDefault="00360014" w:rsidP="00354434">
      <w:pPr>
        <w:pStyle w:val="ListParagraph"/>
        <w:widowControl/>
        <w:ind w:left="1440"/>
        <w:contextualSpacing/>
        <w:rPr>
          <w:rFonts w:cs="Times New Roman"/>
          <w:sz w:val="24"/>
          <w:szCs w:val="24"/>
        </w:rPr>
      </w:pPr>
      <w:r w:rsidRPr="00AC571A">
        <w:rPr>
          <w:rFonts w:cs="Times New Roman"/>
          <w:sz w:val="24"/>
          <w:szCs w:val="24"/>
        </w:rPr>
        <w:t xml:space="preserve">is necessary to regroup the </w:t>
      </w:r>
      <m:oMath>
        <m:r>
          <w:rPr>
            <w:rFonts w:ascii="Cambria Math" w:hAnsi="Cambria Math" w:cs="Times New Roman"/>
            <w:sz w:val="24"/>
            <w:szCs w:val="24"/>
          </w:rPr>
          <m:t>10 tenths</m:t>
        </m:r>
      </m:oMath>
      <w:r w:rsidRPr="00AC571A">
        <w:rPr>
          <w:rFonts w:cs="Times New Roman"/>
          <w:sz w:val="24"/>
          <w:szCs w:val="24"/>
        </w:rPr>
        <w:t xml:space="preserve"> to make one whole. After composing a</w:t>
      </w:r>
      <w:r>
        <w:rPr>
          <w:rFonts w:cs="Times New Roman"/>
          <w:sz w:val="24"/>
          <w:szCs w:val="24"/>
        </w:rPr>
        <w:t xml:space="preserve"> </w:t>
      </w:r>
      <w:r w:rsidRPr="00AC571A">
        <w:rPr>
          <w:rFonts w:cs="Times New Roman"/>
          <w:sz w:val="24"/>
          <w:szCs w:val="24"/>
        </w:rPr>
        <w:t xml:space="preserve">group of 10 tenths there is 1 tenth remaining. Finally, add </w:t>
      </w:r>
      <m:oMath>
        <m:r>
          <w:rPr>
            <w:rFonts w:ascii="Cambria Math" w:hAnsi="Cambria Math" w:cs="Times New Roman"/>
            <w:sz w:val="24"/>
            <w:szCs w:val="24"/>
          </w:rPr>
          <m:t>6 ones</m:t>
        </m:r>
      </m:oMath>
      <w:r w:rsidRPr="00AC571A">
        <w:rPr>
          <w:rFonts w:cs="Times New Roman"/>
          <w:sz w:val="24"/>
          <w:szCs w:val="24"/>
        </w:rPr>
        <w:t xml:space="preserve"> plus </w:t>
      </w:r>
      <m:oMath>
        <m:r>
          <w:rPr>
            <w:rFonts w:ascii="Cambria Math" w:hAnsi="Cambria Math" w:cs="Times New Roman"/>
            <w:sz w:val="24"/>
            <w:szCs w:val="24"/>
          </w:rPr>
          <m:t>2 ones</m:t>
        </m:r>
      </m:oMath>
      <w:r w:rsidRPr="00AC571A">
        <w:rPr>
          <w:rFonts w:cs="Times New Roman"/>
          <w:sz w:val="24"/>
          <w:szCs w:val="24"/>
        </w:rPr>
        <w:t xml:space="preserve"> and</w:t>
      </w:r>
      <w:r w:rsidR="00354434">
        <w:rPr>
          <w:rFonts w:cs="Times New Roman"/>
          <w:sz w:val="24"/>
          <w:szCs w:val="24"/>
        </w:rPr>
        <w:t xml:space="preserve"> </w:t>
      </w:r>
      <w:r w:rsidR="00354434" w:rsidRPr="00AC571A">
        <w:rPr>
          <w:rFonts w:cs="Times New Roman"/>
          <w:sz w:val="24"/>
          <w:szCs w:val="24"/>
        </w:rPr>
        <w:t xml:space="preserve">the 1 whole that was regrouped from the tenths place. The sum is 9.16. </w:t>
      </w:r>
      <w:bookmarkStart w:id="19" w:name="_Hlk92262335"/>
      <w:r w:rsidR="00354434" w:rsidRPr="00AC571A">
        <w:rPr>
          <w:rFonts w:cs="Times New Roman"/>
          <w:sz w:val="24"/>
          <w:szCs w:val="24"/>
        </w:rPr>
        <w:t xml:space="preserve">Our sum </w:t>
      </w:r>
      <w:r w:rsidR="00354434" w:rsidRPr="00AC571A">
        <w:rPr>
          <w:rFonts w:cs="Times New Roman"/>
          <w:sz w:val="24"/>
          <w:szCs w:val="24"/>
        </w:rPr>
        <w:lastRenderedPageBreak/>
        <w:t>of 9.16 is close to our estimate of 9, this helps us determine that our answer is reasonable.”</w:t>
      </w:r>
      <w:bookmarkEnd w:id="19"/>
    </w:p>
    <w:p w14:paraId="15F2B672" w14:textId="7BC97C14" w:rsidR="005B1DA1" w:rsidRPr="00AC571A" w:rsidRDefault="00E431A8" w:rsidP="00E431A8">
      <w:pPr>
        <w:pStyle w:val="ListParagraph"/>
        <w:widowControl/>
        <w:ind w:left="1440"/>
        <w:contextualSpacing/>
        <w:jc w:val="center"/>
        <w:rPr>
          <w:rFonts w:cs="Times New Roman"/>
          <w:sz w:val="24"/>
          <w:szCs w:val="24"/>
        </w:rPr>
      </w:pPr>
      <w:r w:rsidRPr="00E431A8">
        <w:rPr>
          <w:rFonts w:cs="Times New Roman"/>
          <w:noProof/>
          <w:sz w:val="24"/>
          <w:szCs w:val="24"/>
        </w:rPr>
        <w:drawing>
          <wp:inline distT="0" distB="0" distL="0" distR="0" wp14:anchorId="7BAA0432" wp14:editId="42B43CCC">
            <wp:extent cx="1837786" cy="837010"/>
            <wp:effectExtent l="0" t="0" r="0" b="1270"/>
            <wp:docPr id="1316009876"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09876" name="Picture 1" descr="Standard algorithm illustration for example above"/>
                    <pic:cNvPicPr/>
                  </pic:nvPicPr>
                  <pic:blipFill>
                    <a:blip r:embed="rId41"/>
                    <a:stretch>
                      <a:fillRect/>
                    </a:stretch>
                  </pic:blipFill>
                  <pic:spPr>
                    <a:xfrm>
                      <a:off x="0" y="0"/>
                      <a:ext cx="1838684" cy="837419"/>
                    </a:xfrm>
                    <a:prstGeom prst="rect">
                      <a:avLst/>
                    </a:prstGeom>
                  </pic:spPr>
                </pic:pic>
              </a:graphicData>
            </a:graphic>
          </wp:inline>
        </w:drawing>
      </w:r>
    </w:p>
    <w:p w14:paraId="1A92E19C" w14:textId="77777777" w:rsidR="005B1DA1" w:rsidRPr="005B1DA1" w:rsidRDefault="005B1DA1" w:rsidP="005B1DA1">
      <w:pPr>
        <w:pStyle w:val="ListParagraph"/>
        <w:widowControl/>
        <w:ind w:left="1440"/>
        <w:contextualSpacing/>
        <w:rPr>
          <w:rFonts w:cs="Times New Roman"/>
          <w:b/>
          <w:bCs/>
          <w:i/>
          <w:iCs/>
          <w:sz w:val="24"/>
          <w:szCs w:val="24"/>
        </w:rPr>
      </w:pPr>
    </w:p>
    <w:p w14:paraId="0088F7C8" w14:textId="4C1346E0" w:rsidR="00354434" w:rsidRPr="005B1DA1" w:rsidRDefault="00354434" w:rsidP="00354434">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7.9 -4.25</m:t>
        </m:r>
      </m:oMath>
      <w:r w:rsidRPr="00AC571A">
        <w:rPr>
          <w:rFonts w:cs="Times New Roman"/>
          <w:sz w:val="24"/>
          <w:szCs w:val="24"/>
        </w:rPr>
        <w:t xml:space="preserve"> and explain their thinking using place value understanding. The teacher reminds students that 7.9 is equivalent to 7.90 and uses a decimal grid to show the equivalency of 0.9 and 0.90 if needed. Instruction includes stating,</w:t>
      </w:r>
      <w:r w:rsidRPr="00AC571A" w:rsidDel="00BF58C4">
        <w:rPr>
          <w:rFonts w:cs="Times New Roman"/>
          <w:sz w:val="24"/>
          <w:szCs w:val="24"/>
        </w:rPr>
        <w:t xml:space="preserve"> </w:t>
      </w:r>
      <w:r w:rsidRPr="00AC571A">
        <w:rPr>
          <w:rFonts w:cs="Times New Roman"/>
          <w:sz w:val="24"/>
          <w:szCs w:val="24"/>
        </w:rPr>
        <w:t xml:space="preserve">“Begin by lining up the decimal points and place values. Next, subtract 4.25 starting in the </w:t>
      </w:r>
      <m:oMath>
        <m:r>
          <w:rPr>
            <w:rFonts w:ascii="Cambria Math" w:hAnsi="Cambria Math" w:cs="Times New Roman"/>
            <w:sz w:val="24"/>
            <w:szCs w:val="24"/>
          </w:rPr>
          <m:t>hundredths</m:t>
        </m:r>
      </m:oMath>
      <w:r w:rsidRPr="00AC571A">
        <w:rPr>
          <w:rFonts w:cs="Times New Roman"/>
          <w:sz w:val="24"/>
          <w:szCs w:val="24"/>
        </w:rPr>
        <w:t xml:space="preserve"> place. There are not enough </w:t>
      </w:r>
      <m:oMath>
        <m:r>
          <w:rPr>
            <w:rFonts w:ascii="Cambria Math" w:hAnsi="Cambria Math" w:cs="Times New Roman"/>
            <w:sz w:val="24"/>
            <w:szCs w:val="24"/>
          </w:rPr>
          <m:t>hundredths</m:t>
        </m:r>
      </m:oMath>
      <w:r w:rsidRPr="00AC571A">
        <w:rPr>
          <w:rFonts w:cs="Times New Roman"/>
          <w:sz w:val="24"/>
          <w:szCs w:val="24"/>
        </w:rPr>
        <w:t xml:space="preserve"> to subtract </w:t>
      </w:r>
      <m:oMath>
        <m:r>
          <w:rPr>
            <w:rFonts w:ascii="Cambria Math" w:hAnsi="Cambria Math" w:cs="Times New Roman"/>
            <w:sz w:val="24"/>
            <w:szCs w:val="24"/>
          </w:rPr>
          <m:t xml:space="preserve">5 </m:t>
        </m:r>
        <m:r>
          <w:rPr>
            <w:rFonts w:ascii="Cambria Math" w:hAnsi="Cambria Math" w:cs="Times New Roman"/>
            <w:sz w:val="24"/>
            <w:szCs w:val="24"/>
          </w:rPr>
          <m:t>hundredths</m:t>
        </m:r>
      </m:oMath>
      <w:r w:rsidRPr="00AC571A">
        <w:rPr>
          <w:rFonts w:cs="Times New Roman"/>
          <w:sz w:val="24"/>
          <w:szCs w:val="24"/>
        </w:rPr>
        <w:t xml:space="preserve"> from </w:t>
      </w:r>
      <m:oMath>
        <m:r>
          <w:rPr>
            <w:rFonts w:ascii="Cambria Math" w:hAnsi="Cambria Math" w:cs="Times New Roman"/>
            <w:sz w:val="24"/>
            <w:szCs w:val="24"/>
          </w:rPr>
          <m:t xml:space="preserve">0 </m:t>
        </m:r>
        <m:r>
          <w:rPr>
            <w:rFonts w:ascii="Cambria Math" w:hAnsi="Cambria Math" w:cs="Times New Roman"/>
            <w:sz w:val="24"/>
            <w:szCs w:val="24"/>
          </w:rPr>
          <m:t>hundredths</m:t>
        </m:r>
      </m:oMath>
      <w:r w:rsidRPr="00AC571A">
        <w:rPr>
          <w:rFonts w:cs="Times New Roman"/>
          <w:sz w:val="24"/>
          <w:szCs w:val="24"/>
        </w:rPr>
        <w:t xml:space="preserve">. It is necessary to decompose one tenth into </w:t>
      </w:r>
      <m:oMath>
        <m:r>
          <w:rPr>
            <w:rFonts w:ascii="Cambria Math" w:hAnsi="Cambria Math" w:cs="Times New Roman"/>
            <w:sz w:val="24"/>
            <w:szCs w:val="24"/>
          </w:rPr>
          <m:t xml:space="preserve">10 </m:t>
        </m:r>
        <m:r>
          <w:rPr>
            <w:rFonts w:ascii="Cambria Math" w:hAnsi="Cambria Math" w:cs="Times New Roman"/>
            <w:sz w:val="24"/>
            <w:szCs w:val="24"/>
          </w:rPr>
          <m:t>hundredths</m:t>
        </m:r>
      </m:oMath>
      <w:r w:rsidRPr="00AC571A">
        <w:rPr>
          <w:rFonts w:cs="Times New Roman"/>
          <w:sz w:val="24"/>
          <w:szCs w:val="24"/>
        </w:rPr>
        <w:t xml:space="preserve">. Now there are </w:t>
      </w:r>
      <m:oMath>
        <m:r>
          <w:rPr>
            <w:rFonts w:ascii="Cambria Math" w:hAnsi="Cambria Math" w:cs="Times New Roman"/>
            <w:sz w:val="24"/>
            <w:szCs w:val="24"/>
          </w:rPr>
          <m:t xml:space="preserve">10 </m:t>
        </m:r>
        <m:r>
          <w:rPr>
            <w:rFonts w:ascii="Cambria Math" w:hAnsi="Cambria Math" w:cs="Times New Roman"/>
            <w:sz w:val="24"/>
            <w:szCs w:val="24"/>
          </w:rPr>
          <m:t>hundredths</m:t>
        </m:r>
      </m:oMath>
      <w:r w:rsidRPr="00AC571A">
        <w:rPr>
          <w:rFonts w:cs="Times New Roman"/>
          <w:sz w:val="24"/>
          <w:szCs w:val="24"/>
        </w:rPr>
        <w:t xml:space="preserve">, and there is enough to subtract </w:t>
      </w:r>
      <m:oMath>
        <m:r>
          <w:rPr>
            <w:rFonts w:ascii="Cambria Math" w:hAnsi="Cambria Math" w:cs="Times New Roman"/>
            <w:sz w:val="24"/>
            <w:szCs w:val="24"/>
          </w:rPr>
          <m:t xml:space="preserve">5 </m:t>
        </m:r>
        <m:r>
          <w:rPr>
            <w:rFonts w:ascii="Cambria Math" w:hAnsi="Cambria Math" w:cs="Times New Roman"/>
            <w:sz w:val="24"/>
            <w:szCs w:val="24"/>
          </w:rPr>
          <m:t>hundredths</m:t>
        </m:r>
      </m:oMath>
      <w:r w:rsidRPr="00AC571A">
        <w:rPr>
          <w:rFonts w:cs="Times New Roman"/>
          <w:sz w:val="24"/>
          <w:szCs w:val="24"/>
        </w:rPr>
        <w:t xml:space="preserve">. </w:t>
      </w:r>
      <m:oMath>
        <m:r>
          <w:rPr>
            <w:rFonts w:ascii="Cambria Math" w:hAnsi="Cambria Math" w:cs="Times New Roman"/>
            <w:sz w:val="24"/>
            <w:szCs w:val="24"/>
          </w:rPr>
          <m:t xml:space="preserve">10 </m:t>
        </m:r>
        <m:r>
          <w:rPr>
            <w:rFonts w:ascii="Cambria Math" w:hAnsi="Cambria Math" w:cs="Times New Roman"/>
            <w:sz w:val="24"/>
            <w:szCs w:val="24"/>
          </w:rPr>
          <m:t xml:space="preserve">hundredths-5 </m:t>
        </m:r>
        <m:r>
          <w:rPr>
            <w:rFonts w:ascii="Cambria Math" w:hAnsi="Cambria Math" w:cs="Times New Roman"/>
            <w:sz w:val="24"/>
            <w:szCs w:val="24"/>
          </w:rPr>
          <m:t xml:space="preserve">hundredths = 5 </m:t>
        </m:r>
        <m:r>
          <w:rPr>
            <w:rFonts w:ascii="Cambria Math" w:hAnsi="Cambria Math" w:cs="Times New Roman"/>
            <w:sz w:val="24"/>
            <w:szCs w:val="24"/>
          </w:rPr>
          <m:t>hundredths</m:t>
        </m:r>
      </m:oMath>
      <w:r w:rsidRPr="00AC571A">
        <w:rPr>
          <w:rFonts w:cs="Times New Roman"/>
          <w:sz w:val="24"/>
          <w:szCs w:val="24"/>
        </w:rPr>
        <w:t xml:space="preserve">. Then, subtract the </w:t>
      </w:r>
      <m:oMath>
        <m:r>
          <w:rPr>
            <w:rFonts w:ascii="Cambria Math" w:hAnsi="Cambria Math" w:cs="Times New Roman"/>
            <w:sz w:val="24"/>
            <w:szCs w:val="24"/>
          </w:rPr>
          <m:t>tenths</m:t>
        </m:r>
      </m:oMath>
      <w:r w:rsidRPr="00AC571A">
        <w:rPr>
          <w:rFonts w:cs="Times New Roman"/>
          <w:sz w:val="24"/>
          <w:szCs w:val="24"/>
        </w:rPr>
        <w:t xml:space="preserve">: </w:t>
      </w:r>
      <m:oMath>
        <m:r>
          <w:rPr>
            <w:rFonts w:ascii="Cambria Math" w:hAnsi="Cambria Math" w:cs="Times New Roman"/>
            <w:sz w:val="24"/>
            <w:szCs w:val="24"/>
          </w:rPr>
          <m:t>8 tenths-2 tenths = 6 tenths</m:t>
        </m:r>
      </m:oMath>
      <w:r w:rsidRPr="00AC571A">
        <w:rPr>
          <w:rFonts w:cs="Times New Roman"/>
          <w:sz w:val="24"/>
          <w:szCs w:val="24"/>
        </w:rPr>
        <w:t xml:space="preserve">. Finally, subtract the </w:t>
      </w:r>
      <m:oMath>
        <m:r>
          <w:rPr>
            <w:rFonts w:ascii="Cambria Math" w:hAnsi="Cambria Math" w:cs="Times New Roman"/>
            <w:sz w:val="24"/>
            <w:szCs w:val="24"/>
          </w:rPr>
          <m:t>ones</m:t>
        </m:r>
      </m:oMath>
      <w:r w:rsidRPr="00AC571A">
        <w:rPr>
          <w:rFonts w:cs="Times New Roman"/>
          <w:sz w:val="24"/>
          <w:szCs w:val="24"/>
        </w:rPr>
        <w:t xml:space="preserve">: </w:t>
      </w:r>
      <m:oMath>
        <m:r>
          <w:rPr>
            <w:rFonts w:ascii="Cambria Math" w:hAnsi="Cambria Math" w:cs="Times New Roman"/>
            <w:sz w:val="24"/>
            <w:szCs w:val="24"/>
          </w:rPr>
          <m:t>7 ones-4 ones = 3 ones</m:t>
        </m:r>
      </m:oMath>
      <w:r w:rsidRPr="00AC571A">
        <w:rPr>
          <w:rFonts w:cs="Times New Roman"/>
          <w:sz w:val="24"/>
          <w:szCs w:val="24"/>
        </w:rPr>
        <w:t>. The difference is 3.65. Our difference of 3.65 is close to our estimate of 4, this helps us determine that our answer is reasonable.”</w:t>
      </w:r>
    </w:p>
    <w:p w14:paraId="12651CEC" w14:textId="77777777" w:rsidR="005B1DA1" w:rsidRPr="00AC571A" w:rsidRDefault="005B1DA1" w:rsidP="005B1DA1">
      <w:pPr>
        <w:pStyle w:val="ListParagraph"/>
        <w:widowControl/>
        <w:ind w:left="1440"/>
        <w:contextualSpacing/>
        <w:rPr>
          <w:rFonts w:cs="Times New Roman"/>
          <w:b/>
          <w:bCs/>
          <w:i/>
          <w:iCs/>
          <w:sz w:val="24"/>
          <w:szCs w:val="24"/>
        </w:rPr>
      </w:pPr>
    </w:p>
    <w:p w14:paraId="21AD285E" w14:textId="21DA4092" w:rsidR="005B1DA1" w:rsidRDefault="00274DFD" w:rsidP="00274DFD">
      <w:pPr>
        <w:pStyle w:val="ListParagraph"/>
        <w:widowControl/>
        <w:ind w:left="1440"/>
        <w:contextualSpacing/>
        <w:jc w:val="center"/>
        <w:rPr>
          <w:rFonts w:cs="Times New Roman"/>
          <w:sz w:val="24"/>
          <w:szCs w:val="24"/>
        </w:rPr>
      </w:pPr>
      <w:r w:rsidRPr="00274DFD">
        <w:rPr>
          <w:rFonts w:cs="Times New Roman"/>
          <w:noProof/>
          <w:sz w:val="24"/>
          <w:szCs w:val="24"/>
        </w:rPr>
        <w:drawing>
          <wp:inline distT="0" distB="0" distL="0" distR="0" wp14:anchorId="4CEBDB8F" wp14:editId="1F36AE7B">
            <wp:extent cx="1601342" cy="733246"/>
            <wp:effectExtent l="0" t="0" r="0" b="0"/>
            <wp:docPr id="1039341750"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41750" name="Picture 1" descr="Standard algorithm illustration for example above"/>
                    <pic:cNvPicPr/>
                  </pic:nvPicPr>
                  <pic:blipFill>
                    <a:blip r:embed="rId42"/>
                    <a:stretch>
                      <a:fillRect/>
                    </a:stretch>
                  </pic:blipFill>
                  <pic:spPr>
                    <a:xfrm>
                      <a:off x="0" y="0"/>
                      <a:ext cx="1606150" cy="735447"/>
                    </a:xfrm>
                    <a:prstGeom prst="rect">
                      <a:avLst/>
                    </a:prstGeom>
                  </pic:spPr>
                </pic:pic>
              </a:graphicData>
            </a:graphic>
          </wp:inline>
        </w:drawing>
      </w:r>
    </w:p>
    <w:p w14:paraId="72456B95" w14:textId="77777777" w:rsidR="00274DFD" w:rsidRDefault="00274DFD" w:rsidP="00274DFD">
      <w:pPr>
        <w:pStyle w:val="ListParagraph"/>
        <w:widowControl/>
        <w:ind w:left="1440"/>
        <w:contextualSpacing/>
        <w:jc w:val="center"/>
        <w:rPr>
          <w:rFonts w:cs="Times New Roman"/>
          <w:sz w:val="24"/>
          <w:szCs w:val="24"/>
        </w:rPr>
      </w:pPr>
    </w:p>
    <w:p w14:paraId="39C4BE88" w14:textId="42B12A36" w:rsidR="00354434" w:rsidRDefault="00354434" w:rsidP="00354434">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1.9+2.3</m:t>
        </m:r>
      </m:oMath>
      <w:r w:rsidRPr="00AC571A">
        <w:rPr>
          <w:rFonts w:cs="Times New Roman"/>
          <w:sz w:val="24"/>
          <w:szCs w:val="24"/>
        </w:rPr>
        <w:t xml:space="preserve"> and explain their thinking using a place value understanding. Instruction includes stating, “Begin by lining up the decimal points and place values for each addend. Next, add in </w:t>
      </w:r>
      <m:oMath>
        <m:r>
          <w:rPr>
            <w:rFonts w:ascii="Cambria Math" w:hAnsi="Cambria Math" w:cs="Times New Roman"/>
            <w:sz w:val="24"/>
            <w:szCs w:val="24"/>
          </w:rPr>
          <m:t>tenths</m:t>
        </m:r>
      </m:oMath>
      <w:r w:rsidRPr="00AC571A">
        <w:rPr>
          <w:rFonts w:cs="Times New Roman"/>
          <w:sz w:val="24"/>
          <w:szCs w:val="24"/>
        </w:rPr>
        <w:t xml:space="preserve"> place. </w:t>
      </w:r>
      <m:oMath>
        <m:r>
          <w:rPr>
            <w:rFonts w:ascii="Cambria Math" w:hAnsi="Cambria Math" w:cs="Times New Roman"/>
            <w:sz w:val="24"/>
            <w:szCs w:val="24"/>
          </w:rPr>
          <m:t>9 tenths plus 3 tenths are 12 tenths</m:t>
        </m:r>
      </m:oMath>
      <w:r w:rsidRPr="00AC571A">
        <w:rPr>
          <w:rFonts w:cs="Times New Roman"/>
          <w:sz w:val="24"/>
          <w:szCs w:val="24"/>
        </w:rPr>
        <w:t xml:space="preserve">. Because I have more than </w:t>
      </w:r>
      <m:oMath>
        <m:r>
          <w:rPr>
            <w:rFonts w:ascii="Cambria Math" w:hAnsi="Cambria Math" w:cs="Times New Roman"/>
            <w:sz w:val="24"/>
            <w:szCs w:val="24"/>
          </w:rPr>
          <m:t>10 tenths</m:t>
        </m:r>
      </m:oMath>
      <w:r w:rsidRPr="00AC571A">
        <w:rPr>
          <w:rFonts w:cs="Times New Roman"/>
          <w:sz w:val="24"/>
          <w:szCs w:val="24"/>
        </w:rPr>
        <w:t xml:space="preserve"> it is necessary to regroup the </w:t>
      </w:r>
      <m:oMath>
        <m:r>
          <w:rPr>
            <w:rFonts w:ascii="Cambria Math" w:hAnsi="Cambria Math" w:cs="Times New Roman"/>
            <w:sz w:val="24"/>
            <w:szCs w:val="24"/>
          </w:rPr>
          <m:t>10 tenths</m:t>
        </m:r>
      </m:oMath>
      <w:r w:rsidRPr="00AC571A">
        <w:rPr>
          <w:rFonts w:cs="Times New Roman"/>
          <w:sz w:val="24"/>
          <w:szCs w:val="24"/>
        </w:rPr>
        <w:t xml:space="preserve"> to make one whole. After composing a group of </w:t>
      </w:r>
      <m:oMath>
        <m:r>
          <w:rPr>
            <w:rFonts w:ascii="Cambria Math" w:hAnsi="Cambria Math" w:cs="Times New Roman"/>
            <w:sz w:val="24"/>
            <w:szCs w:val="24"/>
          </w:rPr>
          <m:t xml:space="preserve">10 tenths </m:t>
        </m:r>
      </m:oMath>
      <w:r w:rsidRPr="00AC571A">
        <w:rPr>
          <w:rFonts w:cs="Times New Roman"/>
          <w:sz w:val="24"/>
          <w:szCs w:val="24"/>
        </w:rPr>
        <w:t xml:space="preserve">there are </w:t>
      </w:r>
      <m:oMath>
        <m:r>
          <w:rPr>
            <w:rFonts w:ascii="Cambria Math" w:hAnsi="Cambria Math" w:cs="Times New Roman"/>
            <w:sz w:val="24"/>
            <w:szCs w:val="24"/>
          </w:rPr>
          <m:t>2 tenths</m:t>
        </m:r>
      </m:oMath>
      <w:r w:rsidRPr="00AC571A">
        <w:rPr>
          <w:rFonts w:cs="Times New Roman"/>
          <w:sz w:val="24"/>
          <w:szCs w:val="24"/>
        </w:rPr>
        <w:t xml:space="preserve"> remaining. Finally, add </w:t>
      </w:r>
      <m:oMath>
        <m:r>
          <w:rPr>
            <w:rFonts w:ascii="Cambria Math" w:hAnsi="Cambria Math" w:cs="Times New Roman"/>
            <w:sz w:val="24"/>
            <w:szCs w:val="24"/>
          </w:rPr>
          <m:t>1 one</m:t>
        </m:r>
      </m:oMath>
      <w:r w:rsidRPr="00AC571A">
        <w:rPr>
          <w:rFonts w:cs="Times New Roman"/>
          <w:sz w:val="24"/>
          <w:szCs w:val="24"/>
        </w:rPr>
        <w:t xml:space="preserve"> plus </w:t>
      </w:r>
      <m:oMath>
        <m:r>
          <w:rPr>
            <w:rFonts w:ascii="Cambria Math" w:hAnsi="Cambria Math" w:cs="Times New Roman"/>
            <w:sz w:val="24"/>
            <w:szCs w:val="24"/>
          </w:rPr>
          <m:t>2 ones</m:t>
        </m:r>
      </m:oMath>
      <w:r w:rsidRPr="00AC571A">
        <w:rPr>
          <w:rFonts w:cs="Times New Roman"/>
          <w:sz w:val="24"/>
          <w:szCs w:val="24"/>
        </w:rPr>
        <w:t xml:space="preserve"> and the 1 whole that was regrouped from the </w:t>
      </w:r>
      <m:oMath>
        <m:r>
          <w:rPr>
            <w:rFonts w:ascii="Cambria Math" w:hAnsi="Cambria Math" w:cs="Times New Roman"/>
            <w:sz w:val="24"/>
            <w:szCs w:val="24"/>
          </w:rPr>
          <m:t>tenths</m:t>
        </m:r>
      </m:oMath>
      <w:r w:rsidRPr="00AC571A">
        <w:rPr>
          <w:rFonts w:cs="Times New Roman"/>
          <w:sz w:val="24"/>
          <w:szCs w:val="24"/>
        </w:rPr>
        <w:t xml:space="preserve"> place. The sum is 4.2. Our sum of 4.2 is close to our estimate of 4, this helps us determine that our answer is reasonable.”</w:t>
      </w:r>
    </w:p>
    <w:p w14:paraId="5EBE3982" w14:textId="77777777" w:rsidR="005B1DA1" w:rsidRPr="00AC571A" w:rsidRDefault="005B1DA1" w:rsidP="005B1DA1">
      <w:pPr>
        <w:pStyle w:val="ListParagraph"/>
        <w:widowControl/>
        <w:ind w:left="1440"/>
        <w:contextualSpacing/>
        <w:rPr>
          <w:rFonts w:cs="Times New Roman"/>
          <w:sz w:val="24"/>
          <w:szCs w:val="24"/>
        </w:rPr>
      </w:pPr>
    </w:p>
    <w:p w14:paraId="22F32EEA" w14:textId="52B2B99A" w:rsidR="005B1DA1" w:rsidRPr="005B1DA1" w:rsidRDefault="00BD2439" w:rsidP="00BD2439">
      <w:pPr>
        <w:pStyle w:val="ListParagraph"/>
        <w:widowControl/>
        <w:ind w:left="1440"/>
        <w:contextualSpacing/>
        <w:jc w:val="center"/>
      </w:pPr>
      <w:r w:rsidRPr="00BD2439">
        <w:rPr>
          <w:noProof/>
        </w:rPr>
        <w:drawing>
          <wp:inline distT="0" distB="0" distL="0" distR="0" wp14:anchorId="2D873B83" wp14:editId="28C5B516">
            <wp:extent cx="1280801" cy="803812"/>
            <wp:effectExtent l="0" t="0" r="0" b="0"/>
            <wp:docPr id="1943795048" name="Picture 1" descr="Standard algorithm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95048" name="Picture 1" descr="Standard algorithm illustration for example above"/>
                    <pic:cNvPicPr/>
                  </pic:nvPicPr>
                  <pic:blipFill>
                    <a:blip r:embed="rId43"/>
                    <a:stretch>
                      <a:fillRect/>
                    </a:stretch>
                  </pic:blipFill>
                  <pic:spPr>
                    <a:xfrm>
                      <a:off x="0" y="0"/>
                      <a:ext cx="1284475" cy="806118"/>
                    </a:xfrm>
                    <a:prstGeom prst="rect">
                      <a:avLst/>
                    </a:prstGeom>
                  </pic:spPr>
                </pic:pic>
              </a:graphicData>
            </a:graphic>
          </wp:inline>
        </w:drawing>
      </w:r>
    </w:p>
    <w:p w14:paraId="3B98C916" w14:textId="0A315E16" w:rsidR="00E8050F" w:rsidRPr="005B1DA1" w:rsidRDefault="00354434" w:rsidP="005B1DA1">
      <w:pPr>
        <w:pStyle w:val="ListParagraph"/>
        <w:widowControl/>
        <w:numPr>
          <w:ilvl w:val="1"/>
          <w:numId w:val="14"/>
        </w:numPr>
        <w:contextualSpacing/>
      </w:pPr>
      <w:r w:rsidRPr="00AC571A">
        <w:rPr>
          <w:rFonts w:cs="Times New Roman"/>
          <w:sz w:val="24"/>
          <w:szCs w:val="24"/>
        </w:rPr>
        <w:t xml:space="preserve">For example, students use a standard algorithm to determine </w:t>
      </w:r>
      <m:oMath>
        <m:r>
          <w:rPr>
            <w:rFonts w:ascii="Cambria Math" w:hAnsi="Cambria Math" w:cs="Times New Roman"/>
            <w:sz w:val="24"/>
            <w:szCs w:val="24"/>
          </w:rPr>
          <m:t>5.2-3.8</m:t>
        </m:r>
      </m:oMath>
      <w:r w:rsidRPr="00AC571A">
        <w:rPr>
          <w:rFonts w:cs="Times New Roman"/>
          <w:sz w:val="24"/>
          <w:szCs w:val="24"/>
        </w:rPr>
        <w:t xml:space="preserve"> and explain their thinking using place value disks and their understanding of place value. Instruction includes stating, “Begin by lining up the decimal points and place values. Next, subtract 3.8 starting in the </w:t>
      </w:r>
      <m:oMath>
        <m:r>
          <w:rPr>
            <w:rFonts w:ascii="Cambria Math" w:hAnsi="Cambria Math" w:cs="Times New Roman"/>
            <w:sz w:val="24"/>
            <w:szCs w:val="24"/>
          </w:rPr>
          <m:t>tenths</m:t>
        </m:r>
      </m:oMath>
      <w:r w:rsidRPr="00AC571A">
        <w:rPr>
          <w:rFonts w:cs="Times New Roman"/>
          <w:sz w:val="24"/>
          <w:szCs w:val="24"/>
        </w:rPr>
        <w:t xml:space="preserve"> place. There are not enough </w:t>
      </w:r>
      <m:oMath>
        <m:r>
          <w:rPr>
            <w:rFonts w:ascii="Cambria Math" w:hAnsi="Cambria Math" w:cs="Times New Roman"/>
            <w:sz w:val="24"/>
            <w:szCs w:val="24"/>
          </w:rPr>
          <m:t>tenths</m:t>
        </m:r>
      </m:oMath>
      <w:r w:rsidRPr="00AC571A">
        <w:rPr>
          <w:rFonts w:cs="Times New Roman"/>
          <w:sz w:val="24"/>
          <w:szCs w:val="24"/>
        </w:rPr>
        <w:t xml:space="preserve"> to subtract </w:t>
      </w:r>
      <m:oMath>
        <m:r>
          <w:rPr>
            <w:rFonts w:ascii="Cambria Math" w:hAnsi="Cambria Math" w:cs="Times New Roman"/>
            <w:sz w:val="24"/>
            <w:szCs w:val="24"/>
          </w:rPr>
          <m:t>8 tenths</m:t>
        </m:r>
      </m:oMath>
      <w:r w:rsidRPr="00AC571A">
        <w:rPr>
          <w:rFonts w:cs="Times New Roman"/>
          <w:sz w:val="24"/>
          <w:szCs w:val="24"/>
        </w:rPr>
        <w:t xml:space="preserve"> from </w:t>
      </w:r>
      <m:oMath>
        <m:r>
          <w:rPr>
            <w:rFonts w:ascii="Cambria Math" w:hAnsi="Cambria Math" w:cs="Times New Roman"/>
            <w:sz w:val="24"/>
            <w:szCs w:val="24"/>
          </w:rPr>
          <m:t>2 tenths</m:t>
        </m:r>
      </m:oMath>
      <w:r w:rsidRPr="00AC571A">
        <w:rPr>
          <w:rFonts w:cs="Times New Roman"/>
          <w:sz w:val="24"/>
          <w:szCs w:val="24"/>
        </w:rPr>
        <w:t xml:space="preserve">. It is necessary to decompose one whole into </w:t>
      </w:r>
      <m:oMath>
        <m:r>
          <w:rPr>
            <w:rFonts w:ascii="Cambria Math" w:hAnsi="Cambria Math" w:cs="Times New Roman"/>
            <w:sz w:val="24"/>
            <w:szCs w:val="24"/>
          </w:rPr>
          <m:t>10 tenths</m:t>
        </m:r>
      </m:oMath>
      <w:r w:rsidRPr="00AC571A">
        <w:rPr>
          <w:rFonts w:cs="Times New Roman"/>
          <w:sz w:val="24"/>
          <w:szCs w:val="24"/>
        </w:rPr>
        <w:t xml:space="preserve">. Now there are a total of </w:t>
      </w:r>
      <m:oMath>
        <m:r>
          <w:rPr>
            <w:rFonts w:ascii="Cambria Math" w:hAnsi="Cambria Math" w:cs="Times New Roman"/>
            <w:sz w:val="24"/>
            <w:szCs w:val="24"/>
          </w:rPr>
          <m:t>12 tenths</m:t>
        </m:r>
      </m:oMath>
      <w:r w:rsidRPr="00AC571A">
        <w:rPr>
          <w:rFonts w:cs="Times New Roman"/>
          <w:sz w:val="24"/>
          <w:szCs w:val="24"/>
        </w:rPr>
        <w:t xml:space="preserve">, and there are enough to subtract </w:t>
      </w:r>
      <m:oMath>
        <m:r>
          <w:rPr>
            <w:rFonts w:ascii="Cambria Math" w:hAnsi="Cambria Math" w:cs="Times New Roman"/>
            <w:sz w:val="24"/>
            <w:szCs w:val="24"/>
          </w:rPr>
          <m:t>8 tenths</m:t>
        </m:r>
      </m:oMath>
      <w:r w:rsidRPr="00AC571A">
        <w:rPr>
          <w:rFonts w:cs="Times New Roman"/>
          <w:sz w:val="24"/>
          <w:szCs w:val="24"/>
        </w:rPr>
        <w:t xml:space="preserve">. </w:t>
      </w:r>
      <m:oMath>
        <m:r>
          <w:rPr>
            <w:rFonts w:ascii="Cambria Math" w:hAnsi="Cambria Math" w:cs="Times New Roman"/>
            <w:sz w:val="24"/>
            <w:szCs w:val="24"/>
          </w:rPr>
          <m:t>12 tenths - 8 tenths = 4 tenths</m:t>
        </m:r>
      </m:oMath>
      <w:r w:rsidRPr="00AC571A">
        <w:rPr>
          <w:rFonts w:cs="Times New Roman"/>
          <w:sz w:val="24"/>
          <w:szCs w:val="24"/>
        </w:rPr>
        <w:t xml:space="preserve">. Finally, subtract the </w:t>
      </w:r>
      <m:oMath>
        <m:r>
          <w:rPr>
            <w:rFonts w:ascii="Cambria Math" w:hAnsi="Cambria Math" w:cs="Times New Roman"/>
            <w:sz w:val="24"/>
            <w:szCs w:val="24"/>
          </w:rPr>
          <m:t>ones</m:t>
        </m:r>
      </m:oMath>
      <w:r w:rsidRPr="00AC571A">
        <w:rPr>
          <w:rFonts w:cs="Times New Roman"/>
          <w:sz w:val="24"/>
          <w:szCs w:val="24"/>
        </w:rPr>
        <w:t xml:space="preserve">: </w:t>
      </w:r>
      <m:oMath>
        <m:r>
          <w:rPr>
            <w:rFonts w:ascii="Cambria Math" w:hAnsi="Cambria Math" w:cs="Times New Roman"/>
            <w:sz w:val="24"/>
            <w:szCs w:val="24"/>
          </w:rPr>
          <m:t>4 ones - 3 ones = 1 one</m:t>
        </m:r>
      </m:oMath>
      <w:r w:rsidRPr="00AC571A">
        <w:rPr>
          <w:rFonts w:cs="Times New Roman"/>
          <w:sz w:val="24"/>
          <w:szCs w:val="24"/>
        </w:rPr>
        <w:t>. The difference is 1.4. Our difference of 1.4 is close to our estimate of 1, this helps us determine that our answer is reasonable.”</w:t>
      </w:r>
    </w:p>
    <w:p w14:paraId="23F40D2E" w14:textId="77777777" w:rsidR="005B1DA1" w:rsidRPr="005B1DA1" w:rsidRDefault="005B1DA1" w:rsidP="005B1DA1">
      <w:pPr>
        <w:pStyle w:val="ListParagraph"/>
        <w:widowControl/>
        <w:ind w:left="1440"/>
        <w:contextualSpacing/>
      </w:pPr>
    </w:p>
    <w:p w14:paraId="086404D6" w14:textId="2EAA0535" w:rsidR="005B1DA1" w:rsidRPr="005B1DA1" w:rsidRDefault="0045176D" w:rsidP="005B1DA1">
      <w:pPr>
        <w:pStyle w:val="ListParagraph"/>
        <w:widowControl/>
        <w:ind w:left="1440"/>
        <w:contextualSpacing/>
      </w:pPr>
      <w:r w:rsidRPr="0045176D">
        <w:rPr>
          <w:noProof/>
        </w:rPr>
        <w:drawing>
          <wp:inline distT="0" distB="0" distL="0" distR="0" wp14:anchorId="4B968FF4" wp14:editId="7D62D572">
            <wp:extent cx="5105400" cy="1371600"/>
            <wp:effectExtent l="0" t="0" r="0" b="0"/>
            <wp:docPr id="118367678" name="Picture 1" descr="Standard algorithm and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678" name="Picture 1" descr="Standard algorithm and illustration for example above"/>
                    <pic:cNvPicPr/>
                  </pic:nvPicPr>
                  <pic:blipFill rotWithShape="1">
                    <a:blip r:embed="rId44"/>
                    <a:srcRect b="49296"/>
                    <a:stretch/>
                  </pic:blipFill>
                  <pic:spPr bwMode="auto">
                    <a:xfrm>
                      <a:off x="0" y="0"/>
                      <a:ext cx="5106113" cy="1371792"/>
                    </a:xfrm>
                    <a:prstGeom prst="rect">
                      <a:avLst/>
                    </a:prstGeom>
                    <a:ln>
                      <a:noFill/>
                    </a:ln>
                    <a:extLst>
                      <a:ext uri="{53640926-AAD7-44D8-BBD7-CCE9431645EC}">
                        <a14:shadowObscured xmlns:a14="http://schemas.microsoft.com/office/drawing/2010/main"/>
                      </a:ext>
                    </a:extLst>
                  </pic:spPr>
                </pic:pic>
              </a:graphicData>
            </a:graphic>
          </wp:inline>
        </w:drawing>
      </w:r>
    </w:p>
    <w:p w14:paraId="3034F306" w14:textId="76B13C52" w:rsidR="005B1DA1" w:rsidRPr="005B1DA1" w:rsidRDefault="005B1DA1" w:rsidP="005B1DA1">
      <w:pPr>
        <w:pStyle w:val="ListParagraph"/>
        <w:widowControl/>
        <w:numPr>
          <w:ilvl w:val="1"/>
          <w:numId w:val="14"/>
        </w:numPr>
        <w:contextualSpacing/>
      </w:pPr>
      <w:r w:rsidRPr="00AC571A">
        <w:rPr>
          <w:rFonts w:cs="Times New Roman"/>
          <w:sz w:val="24"/>
          <w:szCs w:val="24"/>
        </w:rPr>
        <w:t>Instruction includes the use of place value columns to support place value understanding when using an algorithm to add and subtract decimals</w:t>
      </w:r>
    </w:p>
    <w:p w14:paraId="186913B0" w14:textId="77777777" w:rsidR="005B1DA1" w:rsidRDefault="005B1DA1" w:rsidP="005B1DA1">
      <w:pPr>
        <w:pStyle w:val="ListParagraph"/>
        <w:widowControl/>
        <w:ind w:left="1440"/>
        <w:contextualSpacing/>
      </w:pPr>
    </w:p>
    <w:p w14:paraId="60564BE7" w14:textId="3888A66E" w:rsidR="00E8050F" w:rsidRPr="00A77F0C" w:rsidRDefault="00A77F0C" w:rsidP="00BA610B">
      <w:pPr>
        <w:pStyle w:val="BlueHeading1"/>
      </w:pPr>
      <w:r w:rsidRPr="00A77F0C">
        <w:rPr>
          <w:rFonts w:eastAsia="Times New Roman"/>
          <w:szCs w:val="24"/>
        </w:rPr>
        <w:t>Instructional Tasks  </w:t>
      </w:r>
    </w:p>
    <w:p w14:paraId="46889CA7" w14:textId="77777777" w:rsidR="00815053" w:rsidRDefault="00815053" w:rsidP="00815053">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1</w:t>
      </w:r>
    </w:p>
    <w:p w14:paraId="2BACE258" w14:textId="77777777" w:rsidR="00645EFC" w:rsidRPr="002258DD" w:rsidRDefault="00645EFC" w:rsidP="00645EFC">
      <w:pPr>
        <w:pStyle w:val="paragraph"/>
        <w:spacing w:before="0" w:beforeAutospacing="0" w:after="0" w:afterAutospacing="0"/>
        <w:ind w:left="360"/>
        <w:textAlignment w:val="baseline"/>
      </w:pPr>
      <w:r w:rsidRPr="002258DD">
        <w:rPr>
          <w:rStyle w:val="normaltextrun"/>
        </w:rPr>
        <w:t>Karina’s lunchbox weighs 2.5 pounds. She took out her apple that weighed 0.65 pounds. How much does her lunchbox weigh now?</w:t>
      </w:r>
      <w:r w:rsidRPr="002258DD">
        <w:rPr>
          <w:rStyle w:val="eop"/>
        </w:rPr>
        <w:t> </w:t>
      </w:r>
    </w:p>
    <w:p w14:paraId="227420AA" w14:textId="77777777" w:rsidR="00645EFC" w:rsidRPr="002258DD" w:rsidRDefault="00645EFC" w:rsidP="00645EFC">
      <w:pPr>
        <w:pStyle w:val="paragraph"/>
        <w:spacing w:before="0" w:beforeAutospacing="0" w:after="0" w:afterAutospacing="0"/>
        <w:ind w:left="360"/>
        <w:textAlignment w:val="baseline"/>
      </w:pPr>
      <w:r w:rsidRPr="002258DD">
        <w:rPr>
          <w:rStyle w:val="eop"/>
        </w:rPr>
        <w:t> </w:t>
      </w:r>
    </w:p>
    <w:p w14:paraId="5C15D34D" w14:textId="77777777" w:rsidR="00645EFC" w:rsidRPr="002258DD" w:rsidRDefault="00645EFC" w:rsidP="002258DD">
      <w:pPr>
        <w:spacing w:after="0"/>
        <w:textAlignment w:val="baseline"/>
        <w:rPr>
          <w:rFonts w:eastAsia="Calibri"/>
          <w:i/>
          <w:sz w:val="24"/>
          <w:szCs w:val="24"/>
        </w:rPr>
      </w:pPr>
      <w:r w:rsidRPr="002258DD">
        <w:rPr>
          <w:rFonts w:eastAsia="Calibri"/>
          <w:i/>
          <w:sz w:val="24"/>
          <w:szCs w:val="24"/>
        </w:rPr>
        <w:t>Instructional Task 2</w:t>
      </w:r>
    </w:p>
    <w:p w14:paraId="4C581DFE" w14:textId="77777777" w:rsidR="00645EFC" w:rsidRDefault="00645EFC" w:rsidP="002258DD">
      <w:pPr>
        <w:spacing w:after="0"/>
        <w:ind w:left="360"/>
        <w:textAlignment w:val="baseline"/>
        <w:rPr>
          <w:sz w:val="24"/>
          <w:szCs w:val="24"/>
        </w:rPr>
      </w:pPr>
      <w:r w:rsidRPr="002258DD">
        <w:rPr>
          <w:sz w:val="24"/>
          <w:szCs w:val="24"/>
        </w:rPr>
        <w:t xml:space="preserve">A school is packing textbooks into a shipping container. The table below shows the total weights of the textbooks for five different subject areas. </w:t>
      </w:r>
    </w:p>
    <w:p w14:paraId="1E13F956" w14:textId="77777777" w:rsidR="002258DD" w:rsidRPr="002258DD" w:rsidRDefault="002258DD" w:rsidP="002258DD">
      <w:pPr>
        <w:spacing w:after="0"/>
        <w:ind w:left="360"/>
        <w:textAlignment w:val="baseline"/>
        <w:rPr>
          <w:sz w:val="24"/>
          <w:szCs w:val="24"/>
        </w:rPr>
      </w:pPr>
    </w:p>
    <w:p w14:paraId="6B837E20" w14:textId="77777777" w:rsidR="00645EFC" w:rsidRPr="002258DD" w:rsidRDefault="00645EFC" w:rsidP="00645EFC">
      <w:pPr>
        <w:ind w:left="360"/>
        <w:jc w:val="center"/>
        <w:textAlignment w:val="baseline"/>
        <w:rPr>
          <w:sz w:val="24"/>
          <w:szCs w:val="24"/>
        </w:rPr>
      </w:pPr>
      <w:r w:rsidRPr="002258DD">
        <w:rPr>
          <w:noProof/>
          <w:sz w:val="24"/>
          <w:szCs w:val="24"/>
        </w:rPr>
        <w:drawing>
          <wp:inline distT="0" distB="0" distL="0" distR="0" wp14:anchorId="13296FD2" wp14:editId="18574842">
            <wp:extent cx="2368774" cy="1126813"/>
            <wp:effectExtent l="0" t="0" r="0" b="0"/>
            <wp:docPr id="1236117271" name="Picture 1236117271" descr="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7271" name="Picture 1236117271" descr="Table for example above"/>
                    <pic:cNvPicPr/>
                  </pic:nvPicPr>
                  <pic:blipFill>
                    <a:blip r:embed="rId45"/>
                    <a:stretch>
                      <a:fillRect/>
                    </a:stretch>
                  </pic:blipFill>
                  <pic:spPr>
                    <a:xfrm>
                      <a:off x="0" y="0"/>
                      <a:ext cx="2378907" cy="1131633"/>
                    </a:xfrm>
                    <a:prstGeom prst="rect">
                      <a:avLst/>
                    </a:prstGeom>
                  </pic:spPr>
                </pic:pic>
              </a:graphicData>
            </a:graphic>
          </wp:inline>
        </w:drawing>
      </w:r>
    </w:p>
    <w:p w14:paraId="2E8A7E33" w14:textId="77777777" w:rsidR="00645EFC" w:rsidRPr="002258DD" w:rsidRDefault="00645EFC" w:rsidP="00645EFC">
      <w:pPr>
        <w:ind w:left="360"/>
        <w:textAlignment w:val="baseline"/>
        <w:rPr>
          <w:sz w:val="24"/>
          <w:szCs w:val="24"/>
        </w:rPr>
      </w:pPr>
      <w:r w:rsidRPr="002258DD">
        <w:rPr>
          <w:sz w:val="24"/>
          <w:szCs w:val="24"/>
        </w:rPr>
        <w:t>If the weight limit of the shipping container is 75 pounds, which combination of subject area textbooks will fit in the shipping container?</w:t>
      </w:r>
    </w:p>
    <w:p w14:paraId="121825A6" w14:textId="77777777" w:rsidR="00645EFC" w:rsidRPr="002258DD" w:rsidRDefault="00645EFC" w:rsidP="00050DA8">
      <w:pPr>
        <w:pStyle w:val="ListParagraph"/>
        <w:numPr>
          <w:ilvl w:val="0"/>
          <w:numId w:val="94"/>
        </w:numPr>
        <w:textAlignment w:val="baseline"/>
        <w:rPr>
          <w:rFonts w:cs="Times New Roman"/>
          <w:sz w:val="24"/>
          <w:szCs w:val="24"/>
        </w:rPr>
      </w:pPr>
      <w:r w:rsidRPr="002258DD">
        <w:rPr>
          <w:rFonts w:cs="Times New Roman"/>
          <w:sz w:val="24"/>
          <w:szCs w:val="24"/>
        </w:rPr>
        <w:t>Math, Science and Music</w:t>
      </w:r>
    </w:p>
    <w:p w14:paraId="436910D8" w14:textId="77777777" w:rsidR="00645EFC" w:rsidRPr="002258DD" w:rsidRDefault="00645EFC" w:rsidP="00050DA8">
      <w:pPr>
        <w:pStyle w:val="ListParagraph"/>
        <w:numPr>
          <w:ilvl w:val="0"/>
          <w:numId w:val="94"/>
        </w:numPr>
        <w:textAlignment w:val="baseline"/>
        <w:rPr>
          <w:rFonts w:cs="Times New Roman"/>
          <w:sz w:val="24"/>
          <w:szCs w:val="24"/>
        </w:rPr>
      </w:pPr>
      <w:r w:rsidRPr="002258DD">
        <w:rPr>
          <w:rFonts w:cs="Times New Roman"/>
          <w:sz w:val="24"/>
          <w:szCs w:val="24"/>
        </w:rPr>
        <w:t>ELA, Science and Social Studies</w:t>
      </w:r>
    </w:p>
    <w:p w14:paraId="30B80982" w14:textId="77777777" w:rsidR="00645EFC" w:rsidRPr="002258DD" w:rsidRDefault="00645EFC" w:rsidP="00050DA8">
      <w:pPr>
        <w:pStyle w:val="ListParagraph"/>
        <w:numPr>
          <w:ilvl w:val="0"/>
          <w:numId w:val="94"/>
        </w:numPr>
        <w:textAlignment w:val="baseline"/>
        <w:rPr>
          <w:rFonts w:cs="Times New Roman"/>
          <w:sz w:val="24"/>
          <w:szCs w:val="24"/>
        </w:rPr>
      </w:pPr>
      <w:r w:rsidRPr="002258DD">
        <w:rPr>
          <w:rFonts w:cs="Times New Roman"/>
          <w:sz w:val="24"/>
          <w:szCs w:val="24"/>
        </w:rPr>
        <w:t>Math, ELA and Science</w:t>
      </w:r>
    </w:p>
    <w:p w14:paraId="1F518E4E" w14:textId="77777777" w:rsidR="00645EFC" w:rsidRPr="002258DD" w:rsidRDefault="00645EFC" w:rsidP="00050DA8">
      <w:pPr>
        <w:widowControl w:val="0"/>
        <w:numPr>
          <w:ilvl w:val="0"/>
          <w:numId w:val="94"/>
        </w:numPr>
        <w:spacing w:after="0" w:line="240" w:lineRule="auto"/>
        <w:textAlignment w:val="baseline"/>
        <w:rPr>
          <w:sz w:val="24"/>
          <w:szCs w:val="24"/>
        </w:rPr>
      </w:pPr>
      <w:r w:rsidRPr="002258DD">
        <w:rPr>
          <w:sz w:val="24"/>
          <w:szCs w:val="24"/>
        </w:rPr>
        <w:t>Math, Science and Social Studies</w:t>
      </w:r>
    </w:p>
    <w:p w14:paraId="16CD0428" w14:textId="77777777" w:rsidR="00645EFC" w:rsidRDefault="00645EFC" w:rsidP="00645EFC">
      <w:pPr>
        <w:ind w:left="360"/>
        <w:textAlignment w:val="baseline"/>
        <w:rPr>
          <w:sz w:val="24"/>
          <w:szCs w:val="24"/>
        </w:rPr>
      </w:pPr>
    </w:p>
    <w:p w14:paraId="681AEB63" w14:textId="77777777" w:rsidR="002258DD" w:rsidRDefault="002258DD" w:rsidP="00645EFC">
      <w:pPr>
        <w:ind w:left="360"/>
        <w:textAlignment w:val="baseline"/>
        <w:rPr>
          <w:sz w:val="24"/>
          <w:szCs w:val="24"/>
        </w:rPr>
      </w:pPr>
    </w:p>
    <w:p w14:paraId="03F22E33" w14:textId="77777777" w:rsidR="002258DD" w:rsidRPr="002258DD" w:rsidRDefault="002258DD" w:rsidP="00645EFC">
      <w:pPr>
        <w:ind w:left="360"/>
        <w:textAlignment w:val="baseline"/>
        <w:rPr>
          <w:sz w:val="24"/>
          <w:szCs w:val="24"/>
        </w:rPr>
      </w:pPr>
    </w:p>
    <w:p w14:paraId="52252063" w14:textId="77777777" w:rsidR="00645EFC" w:rsidRPr="002258DD" w:rsidRDefault="00645EFC" w:rsidP="002258DD">
      <w:pPr>
        <w:spacing w:after="0"/>
        <w:textAlignment w:val="baseline"/>
        <w:rPr>
          <w:rFonts w:eastAsia="Calibri"/>
          <w:i/>
          <w:sz w:val="24"/>
          <w:szCs w:val="24"/>
        </w:rPr>
      </w:pPr>
      <w:r w:rsidRPr="002258DD">
        <w:rPr>
          <w:rFonts w:eastAsia="Calibri"/>
          <w:i/>
          <w:sz w:val="24"/>
          <w:szCs w:val="24"/>
        </w:rPr>
        <w:t>Instructional Task 3 (MTR.7.1)</w:t>
      </w:r>
    </w:p>
    <w:p w14:paraId="75585618" w14:textId="77777777" w:rsidR="00645EFC" w:rsidRPr="002258DD" w:rsidRDefault="00645EFC" w:rsidP="002258DD">
      <w:pPr>
        <w:spacing w:after="0"/>
        <w:textAlignment w:val="baseline"/>
        <w:rPr>
          <w:rFonts w:eastAsia="Calibri"/>
          <w:iCs/>
          <w:sz w:val="24"/>
          <w:szCs w:val="24"/>
        </w:rPr>
      </w:pPr>
      <w:r w:rsidRPr="002258DD">
        <w:rPr>
          <w:rFonts w:eastAsia="Calibri"/>
          <w:i/>
          <w:sz w:val="24"/>
          <w:szCs w:val="24"/>
        </w:rPr>
        <w:t xml:space="preserve">  </w:t>
      </w:r>
      <w:r w:rsidRPr="002258DD">
        <w:rPr>
          <w:rFonts w:eastAsia="Calibri"/>
          <w:iCs/>
          <w:sz w:val="24"/>
          <w:szCs w:val="24"/>
        </w:rPr>
        <w:t>Anna’s backpack weighs 10.7 pounds.  She added her math book to her backpack and it now weighs 17.3 pounds.  How does her math book weigh?</w:t>
      </w:r>
    </w:p>
    <w:p w14:paraId="58EBD8A5" w14:textId="77777777" w:rsidR="00645EFC" w:rsidRPr="002258DD" w:rsidRDefault="00645EFC" w:rsidP="00645EFC">
      <w:pPr>
        <w:pStyle w:val="paragraph"/>
        <w:spacing w:before="0" w:beforeAutospacing="0" w:after="0" w:afterAutospacing="0"/>
        <w:textAlignment w:val="baseline"/>
        <w:rPr>
          <w:rStyle w:val="normaltextrun"/>
          <w:i/>
          <w:iCs/>
        </w:rPr>
      </w:pPr>
    </w:p>
    <w:p w14:paraId="6AE30A94" w14:textId="77777777" w:rsidR="00645EFC" w:rsidRPr="002258DD" w:rsidRDefault="00645EFC" w:rsidP="00645EFC">
      <w:pPr>
        <w:pStyle w:val="paragraph"/>
        <w:spacing w:before="0" w:beforeAutospacing="0" w:after="0" w:afterAutospacing="0"/>
        <w:textAlignment w:val="baseline"/>
        <w:rPr>
          <w:rStyle w:val="eop"/>
          <w:color w:val="000000"/>
        </w:rPr>
      </w:pPr>
      <w:r w:rsidRPr="002258DD">
        <w:rPr>
          <w:rStyle w:val="normaltextrun"/>
          <w:i/>
          <w:iCs/>
        </w:rPr>
        <w:t xml:space="preserve">Enrichment Task 1 </w:t>
      </w:r>
      <w:r w:rsidRPr="002258DD">
        <w:rPr>
          <w:rStyle w:val="normaltextrun"/>
          <w:i/>
          <w:iCs/>
          <w:color w:val="000000"/>
        </w:rPr>
        <w:t>(MTR.7.1)</w:t>
      </w:r>
      <w:r w:rsidRPr="002258DD">
        <w:rPr>
          <w:rStyle w:val="eop"/>
          <w:color w:val="000000"/>
        </w:rPr>
        <w:t> </w:t>
      </w:r>
    </w:p>
    <w:p w14:paraId="2319CB66" w14:textId="77777777" w:rsidR="00645EFC" w:rsidRPr="002258DD" w:rsidRDefault="00645EFC" w:rsidP="00645EFC">
      <w:pPr>
        <w:pStyle w:val="paragraph"/>
        <w:spacing w:before="0" w:beforeAutospacing="0" w:after="0" w:afterAutospacing="0"/>
        <w:textAlignment w:val="baseline"/>
        <w:rPr>
          <w:rStyle w:val="normaltextrun"/>
          <w:color w:val="000000"/>
        </w:rPr>
      </w:pPr>
      <w:r w:rsidRPr="002258DD">
        <w:rPr>
          <w:rStyle w:val="normaltextrun"/>
          <w:color w:val="000000"/>
        </w:rPr>
        <w:t>The average rainfall, in inches, for five cities is shown.</w:t>
      </w:r>
    </w:p>
    <w:p w14:paraId="0F2985B9" w14:textId="77777777" w:rsidR="005D741B" w:rsidRPr="002258DD" w:rsidRDefault="005D741B" w:rsidP="00645EFC">
      <w:pPr>
        <w:pStyle w:val="paragraph"/>
        <w:spacing w:before="0" w:beforeAutospacing="0" w:after="0" w:afterAutospacing="0"/>
        <w:textAlignment w:val="baseline"/>
      </w:pPr>
    </w:p>
    <w:p w14:paraId="62DC1FB1" w14:textId="564C3432" w:rsidR="00645EFC" w:rsidRPr="002258DD" w:rsidRDefault="002258DD" w:rsidP="002258DD">
      <w:pPr>
        <w:pStyle w:val="paragraph"/>
        <w:spacing w:before="0" w:beforeAutospacing="0" w:after="0" w:afterAutospacing="0"/>
        <w:ind w:left="360"/>
        <w:jc w:val="center"/>
        <w:textAlignment w:val="baseline"/>
      </w:pPr>
      <w:r w:rsidRPr="002258DD">
        <w:rPr>
          <w:rStyle w:val="normaltextrun"/>
          <w:noProof/>
          <w:color w:val="000000"/>
        </w:rPr>
        <w:lastRenderedPageBreak/>
        <w:drawing>
          <wp:inline distT="0" distB="0" distL="0" distR="0" wp14:anchorId="1C68F2C6" wp14:editId="07E67079">
            <wp:extent cx="3269759" cy="1190445"/>
            <wp:effectExtent l="0" t="0" r="6985" b="0"/>
            <wp:docPr id="806975760" name="Picture 1" descr="A 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75760" name="Picture 1" descr="A table for example above"/>
                    <pic:cNvPicPr/>
                  </pic:nvPicPr>
                  <pic:blipFill>
                    <a:blip r:embed="rId46"/>
                    <a:stretch>
                      <a:fillRect/>
                    </a:stretch>
                  </pic:blipFill>
                  <pic:spPr>
                    <a:xfrm>
                      <a:off x="0" y="0"/>
                      <a:ext cx="3273650" cy="1191862"/>
                    </a:xfrm>
                    <a:prstGeom prst="rect">
                      <a:avLst/>
                    </a:prstGeom>
                  </pic:spPr>
                </pic:pic>
              </a:graphicData>
            </a:graphic>
          </wp:inline>
        </w:drawing>
      </w:r>
    </w:p>
    <w:p w14:paraId="1EBD6A87" w14:textId="77777777" w:rsidR="002258DD" w:rsidRDefault="002258DD" w:rsidP="00645EFC">
      <w:pPr>
        <w:spacing w:after="0"/>
        <w:rPr>
          <w:rStyle w:val="normaltextrun"/>
          <w:color w:val="000000"/>
          <w:sz w:val="24"/>
          <w:szCs w:val="24"/>
        </w:rPr>
      </w:pPr>
    </w:p>
    <w:p w14:paraId="51EDF90A" w14:textId="0C970F0B" w:rsidR="00E8050F" w:rsidRDefault="00645EFC" w:rsidP="00645EFC">
      <w:pPr>
        <w:spacing w:after="0"/>
        <w:rPr>
          <w:rStyle w:val="normaltextrun"/>
          <w:color w:val="000000"/>
          <w:sz w:val="24"/>
          <w:szCs w:val="24"/>
        </w:rPr>
      </w:pPr>
      <w:r w:rsidRPr="002258DD">
        <w:rPr>
          <w:rStyle w:val="normaltextrun"/>
          <w:color w:val="000000"/>
          <w:sz w:val="24"/>
          <w:szCs w:val="24"/>
        </w:rPr>
        <w:t>What is the difference between the greatest and the least amount of rainfall</w:t>
      </w:r>
      <w:r w:rsidR="00937A85">
        <w:rPr>
          <w:rStyle w:val="normaltextrun"/>
          <w:color w:val="000000"/>
          <w:sz w:val="24"/>
          <w:szCs w:val="24"/>
        </w:rPr>
        <w:t>?</w:t>
      </w:r>
    </w:p>
    <w:p w14:paraId="2CF67013" w14:textId="77777777" w:rsidR="00937A85" w:rsidRPr="002258DD" w:rsidRDefault="00937A85" w:rsidP="00645EFC">
      <w:pPr>
        <w:spacing w:after="0"/>
        <w:rPr>
          <w:sz w:val="24"/>
          <w:szCs w:val="24"/>
        </w:rPr>
      </w:pPr>
    </w:p>
    <w:p w14:paraId="5D07C051" w14:textId="17B1D527" w:rsidR="00E8050F" w:rsidRPr="002258DD" w:rsidRDefault="00C54D43" w:rsidP="000D2D21">
      <w:pPr>
        <w:pStyle w:val="BlueHeading1"/>
        <w:rPr>
          <w:szCs w:val="24"/>
        </w:rPr>
      </w:pPr>
      <w:r w:rsidRPr="002258DD">
        <w:rPr>
          <w:szCs w:val="24"/>
        </w:rPr>
        <w:t>Instructional Items</w:t>
      </w:r>
    </w:p>
    <w:p w14:paraId="381FED3D"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w:t>
      </w:r>
      <w:r>
        <w:rPr>
          <w:rFonts w:eastAsia="Calibri" w:cs="Times New Roman"/>
          <w:i/>
          <w:sz w:val="24"/>
          <w:szCs w:val="24"/>
        </w:rPr>
        <w:t>Item</w:t>
      </w:r>
      <w:r w:rsidRPr="003265E0">
        <w:rPr>
          <w:rFonts w:eastAsia="Calibri" w:cs="Times New Roman"/>
          <w:i/>
          <w:sz w:val="24"/>
          <w:szCs w:val="24"/>
        </w:rPr>
        <w:t xml:space="preserve"> 1</w:t>
      </w:r>
      <w:r>
        <w:rPr>
          <w:rFonts w:eastAsia="Calibri" w:cs="Times New Roman"/>
          <w:i/>
          <w:sz w:val="24"/>
          <w:szCs w:val="24"/>
        </w:rPr>
        <w:t xml:space="preserve"> </w:t>
      </w:r>
    </w:p>
    <w:p w14:paraId="15DE4C95" w14:textId="77777777" w:rsidR="001E5290" w:rsidRDefault="001E5290" w:rsidP="001E5290">
      <w:pPr>
        <w:pStyle w:val="paragraph"/>
        <w:spacing w:before="0" w:beforeAutospacing="0" w:after="0" w:afterAutospacing="0"/>
        <w:ind w:left="360"/>
        <w:textAlignment w:val="baseline"/>
        <w:rPr>
          <w:rStyle w:val="eop"/>
        </w:rPr>
      </w:pPr>
      <w:r w:rsidRPr="001E5290">
        <w:rPr>
          <w:rStyle w:val="normaltextrun"/>
          <w:color w:val="000000"/>
        </w:rPr>
        <w:t>Match each expression on the left with the equivalent decimal.</w:t>
      </w:r>
      <w:r w:rsidRPr="001E5290">
        <w:rPr>
          <w:rStyle w:val="eop"/>
        </w:rPr>
        <w:t xml:space="preserve"> </w:t>
      </w:r>
    </w:p>
    <w:p w14:paraId="70D7CAD7" w14:textId="77777777" w:rsidR="00B266CD" w:rsidRPr="001E5290" w:rsidRDefault="00B266CD" w:rsidP="001E5290">
      <w:pPr>
        <w:pStyle w:val="paragraph"/>
        <w:spacing w:before="0" w:beforeAutospacing="0" w:after="0" w:afterAutospacing="0"/>
        <w:ind w:left="360"/>
        <w:textAlignment w:val="baseline"/>
        <w:rPr>
          <w:rStyle w:val="eop"/>
          <w:color w:val="000000"/>
        </w:rPr>
      </w:pPr>
    </w:p>
    <w:p w14:paraId="0C2CB238" w14:textId="228CD824" w:rsidR="001E5290" w:rsidRPr="001E5290" w:rsidRDefault="00B266CD" w:rsidP="00B266CD">
      <w:pPr>
        <w:pStyle w:val="paragraph"/>
        <w:spacing w:before="0" w:beforeAutospacing="0" w:after="0" w:afterAutospacing="0"/>
        <w:ind w:left="360"/>
        <w:jc w:val="center"/>
        <w:textAlignment w:val="baseline"/>
        <w:rPr>
          <w:rStyle w:val="eop"/>
          <w:color w:val="000000"/>
        </w:rPr>
      </w:pPr>
      <w:r w:rsidRPr="00B266CD">
        <w:rPr>
          <w:rStyle w:val="eop"/>
          <w:noProof/>
          <w:color w:val="000000"/>
        </w:rPr>
        <w:drawing>
          <wp:inline distT="0" distB="0" distL="0" distR="0" wp14:anchorId="104CAD08" wp14:editId="761676F5">
            <wp:extent cx="4649638" cy="971443"/>
            <wp:effectExtent l="0" t="0" r="0" b="635"/>
            <wp:docPr id="2069246077" name="Picture 1" descr="A 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46077" name="Picture 1" descr="A table for example above"/>
                    <pic:cNvPicPr/>
                  </pic:nvPicPr>
                  <pic:blipFill>
                    <a:blip r:embed="rId47"/>
                    <a:stretch>
                      <a:fillRect/>
                    </a:stretch>
                  </pic:blipFill>
                  <pic:spPr>
                    <a:xfrm>
                      <a:off x="0" y="0"/>
                      <a:ext cx="4663406" cy="974320"/>
                    </a:xfrm>
                    <a:prstGeom prst="rect">
                      <a:avLst/>
                    </a:prstGeom>
                  </pic:spPr>
                </pic:pic>
              </a:graphicData>
            </a:graphic>
          </wp:inline>
        </w:drawing>
      </w:r>
    </w:p>
    <w:p w14:paraId="4CF1D691" w14:textId="77777777" w:rsidR="001E5290" w:rsidRPr="001E5290" w:rsidRDefault="001E5290" w:rsidP="005B7626">
      <w:pPr>
        <w:spacing w:after="0" w:line="240" w:lineRule="auto"/>
        <w:textAlignment w:val="baseline"/>
        <w:rPr>
          <w:rFonts w:eastAsia="Calibri" w:cs="Times New Roman"/>
          <w:i/>
          <w:sz w:val="24"/>
          <w:szCs w:val="24"/>
        </w:rPr>
      </w:pPr>
    </w:p>
    <w:p w14:paraId="06BC4F26" w14:textId="4C1140DA" w:rsidR="005B7626" w:rsidRPr="001E5290" w:rsidRDefault="005B7626" w:rsidP="005B7626">
      <w:pPr>
        <w:spacing w:after="0" w:line="240" w:lineRule="auto"/>
        <w:textAlignment w:val="baseline"/>
        <w:rPr>
          <w:rFonts w:eastAsia="Calibri" w:cs="Times New Roman"/>
          <w:i/>
          <w:sz w:val="24"/>
          <w:szCs w:val="24"/>
        </w:rPr>
      </w:pPr>
      <w:r w:rsidRPr="001E5290">
        <w:rPr>
          <w:rFonts w:eastAsia="Calibri" w:cs="Times New Roman"/>
          <w:i/>
          <w:sz w:val="24"/>
          <w:szCs w:val="24"/>
        </w:rPr>
        <w:t xml:space="preserve">Instructional Item 2 </w:t>
      </w:r>
    </w:p>
    <w:p w14:paraId="028D00F3" w14:textId="77777777" w:rsidR="00D86AD6" w:rsidRPr="001E5290" w:rsidRDefault="00D86AD6" w:rsidP="00D86AD6">
      <w:pPr>
        <w:ind w:left="372"/>
        <w:textAlignment w:val="baseline"/>
        <w:rPr>
          <w:rFonts w:cs="Times New Roman"/>
          <w:sz w:val="24"/>
          <w:szCs w:val="24"/>
        </w:rPr>
      </w:pPr>
      <w:r w:rsidRPr="001E5290">
        <w:rPr>
          <w:rFonts w:cs="Times New Roman"/>
          <w:sz w:val="24"/>
          <w:szCs w:val="24"/>
        </w:rPr>
        <w:t>An equation is shown. What is the missing value in the equation?</w:t>
      </w:r>
    </w:p>
    <w:p w14:paraId="1D35996D" w14:textId="77777777" w:rsidR="00D86AD6" w:rsidRPr="001E5290" w:rsidRDefault="00D86AD6" w:rsidP="00D86AD6">
      <w:pPr>
        <w:ind w:left="372"/>
        <w:textAlignment w:val="baseline"/>
        <w:rPr>
          <w:rFonts w:cs="Times New Roman"/>
          <w:sz w:val="24"/>
          <w:szCs w:val="24"/>
        </w:rPr>
      </w:pPr>
      <w:r w:rsidRPr="001E5290">
        <w:rPr>
          <w:rFonts w:cs="Times New Roman"/>
          <w:noProof/>
          <w:sz w:val="24"/>
          <w:szCs w:val="24"/>
        </w:rPr>
        <mc:AlternateContent>
          <mc:Choice Requires="wps">
            <w:drawing>
              <wp:anchor distT="0" distB="0" distL="114300" distR="114300" simplePos="0" relativeHeight="251678208" behindDoc="0" locked="0" layoutInCell="1" allowOverlap="1" wp14:anchorId="567A113C" wp14:editId="2C77BCD2">
                <wp:simplePos x="0" y="0"/>
                <wp:positionH relativeFrom="column">
                  <wp:posOffset>1220206</wp:posOffset>
                </wp:positionH>
                <wp:positionV relativeFrom="paragraph">
                  <wp:posOffset>17145</wp:posOffset>
                </wp:positionV>
                <wp:extent cx="140970" cy="135255"/>
                <wp:effectExtent l="0" t="0" r="11430" b="17145"/>
                <wp:wrapNone/>
                <wp:docPr id="1036168025" name="Rectangle 1036168025" descr="Blank rectangle"/>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9FB07" id="Rectangle 1036168025" o:spid="_x0000_s1026" alt="Blank rectangle" style="position:absolute;margin-left:96.1pt;margin-top:1.35pt;width:11.1pt;height:10.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" filled="f" strokecolor="windowText" strokeweight="1pt"/>
            </w:pict>
          </mc:Fallback>
        </mc:AlternateContent>
      </w:r>
      <w:r w:rsidRPr="001E5290">
        <w:rPr>
          <w:rFonts w:cs="Times New Roman"/>
          <w:sz w:val="24"/>
          <w:szCs w:val="24"/>
        </w:rPr>
        <w:t xml:space="preserve">           </w:t>
      </w:r>
      <m:oMath>
        <m:r>
          <w:rPr>
            <w:rFonts w:ascii="Cambria Math" w:hAnsi="Cambria Math" w:cs="Times New Roman"/>
            <w:sz w:val="24"/>
            <w:szCs w:val="24"/>
          </w:rPr>
          <m:t>9.732 +        =11.6</m:t>
        </m:r>
      </m:oMath>
    </w:p>
    <w:p w14:paraId="2C4BA93D" w14:textId="77777777" w:rsidR="00D86AD6" w:rsidRPr="001E5290" w:rsidRDefault="00D86AD6" w:rsidP="00D86AD6">
      <w:pPr>
        <w:pStyle w:val="paragraph"/>
        <w:spacing w:before="0" w:beforeAutospacing="0" w:after="0" w:afterAutospacing="0"/>
        <w:textAlignment w:val="baseline"/>
        <w:rPr>
          <w:rStyle w:val="normaltextrun"/>
          <w:i/>
          <w:iCs/>
        </w:rPr>
      </w:pPr>
    </w:p>
    <w:p w14:paraId="6DA85D4D" w14:textId="77777777" w:rsidR="00D86AD6" w:rsidRPr="001E5290" w:rsidRDefault="00D86AD6" w:rsidP="00D86AD6">
      <w:pPr>
        <w:textAlignment w:val="baseline"/>
        <w:rPr>
          <w:rFonts w:eastAsia="Calibri" w:cs="Times New Roman"/>
          <w:i/>
          <w:sz w:val="24"/>
          <w:szCs w:val="24"/>
        </w:rPr>
      </w:pPr>
      <w:r w:rsidRPr="001E5290">
        <w:rPr>
          <w:rFonts w:eastAsia="Calibri" w:cs="Times New Roman"/>
          <w:i/>
          <w:sz w:val="24"/>
          <w:szCs w:val="24"/>
        </w:rPr>
        <w:t>Instructional Item 3</w:t>
      </w:r>
    </w:p>
    <w:p w14:paraId="64721358" w14:textId="7DDB3A43" w:rsidR="00D86AD6" w:rsidRDefault="001F3FBA" w:rsidP="001F3FBA">
      <w:pPr>
        <w:pStyle w:val="paragraph"/>
        <w:spacing w:before="0" w:beforeAutospacing="0" w:after="0" w:afterAutospacing="0"/>
        <w:jc w:val="center"/>
        <w:textAlignment w:val="baseline"/>
        <w:rPr>
          <w:rStyle w:val="normaltextrun"/>
          <w:i/>
          <w:iCs/>
        </w:rPr>
      </w:pPr>
      <w:r w:rsidRPr="001F3FBA">
        <w:rPr>
          <w:rStyle w:val="normaltextrun"/>
          <w:i/>
          <w:iCs/>
          <w:noProof/>
        </w:rPr>
        <w:drawing>
          <wp:inline distT="0" distB="0" distL="0" distR="0" wp14:anchorId="5E571007" wp14:editId="0EC17700">
            <wp:extent cx="4784348" cy="979202"/>
            <wp:effectExtent l="0" t="0" r="0" b="0"/>
            <wp:docPr id="1734132329" name="Picture 1" descr="Tabl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32329" name="Picture 1" descr="Table for example above"/>
                    <pic:cNvPicPr/>
                  </pic:nvPicPr>
                  <pic:blipFill>
                    <a:blip r:embed="rId48"/>
                    <a:stretch>
                      <a:fillRect/>
                    </a:stretch>
                  </pic:blipFill>
                  <pic:spPr>
                    <a:xfrm>
                      <a:off x="0" y="0"/>
                      <a:ext cx="4807549" cy="983951"/>
                    </a:xfrm>
                    <a:prstGeom prst="rect">
                      <a:avLst/>
                    </a:prstGeom>
                  </pic:spPr>
                </pic:pic>
              </a:graphicData>
            </a:graphic>
          </wp:inline>
        </w:drawing>
      </w:r>
    </w:p>
    <w:p w14:paraId="0AEFEF8E" w14:textId="77777777" w:rsidR="00747433" w:rsidRDefault="00747433" w:rsidP="001F3FBA">
      <w:pPr>
        <w:pStyle w:val="paragraph"/>
        <w:spacing w:before="0" w:beforeAutospacing="0" w:after="0" w:afterAutospacing="0"/>
        <w:jc w:val="center"/>
        <w:textAlignment w:val="baseline"/>
        <w:rPr>
          <w:rStyle w:val="normaltextrun"/>
          <w:i/>
          <w:iCs/>
        </w:rPr>
      </w:pPr>
    </w:p>
    <w:p w14:paraId="1509DA59" w14:textId="77777777" w:rsidR="00747433" w:rsidRDefault="00747433" w:rsidP="001F3FBA">
      <w:pPr>
        <w:pStyle w:val="paragraph"/>
        <w:spacing w:before="0" w:beforeAutospacing="0" w:after="0" w:afterAutospacing="0"/>
        <w:jc w:val="center"/>
        <w:textAlignment w:val="baseline"/>
        <w:rPr>
          <w:rStyle w:val="normaltextrun"/>
          <w:i/>
          <w:iCs/>
        </w:rPr>
      </w:pPr>
    </w:p>
    <w:p w14:paraId="433A93A3" w14:textId="77777777" w:rsidR="00747433" w:rsidRDefault="00747433" w:rsidP="001F3FBA">
      <w:pPr>
        <w:pStyle w:val="paragraph"/>
        <w:spacing w:before="0" w:beforeAutospacing="0" w:after="0" w:afterAutospacing="0"/>
        <w:jc w:val="center"/>
        <w:textAlignment w:val="baseline"/>
        <w:rPr>
          <w:rStyle w:val="normaltextrun"/>
          <w:i/>
          <w:iCs/>
        </w:rPr>
      </w:pPr>
    </w:p>
    <w:p w14:paraId="33BF4B3C" w14:textId="77777777" w:rsidR="00747433" w:rsidRDefault="00747433" w:rsidP="001F3FBA">
      <w:pPr>
        <w:pStyle w:val="paragraph"/>
        <w:spacing w:before="0" w:beforeAutospacing="0" w:after="0" w:afterAutospacing="0"/>
        <w:jc w:val="center"/>
        <w:textAlignment w:val="baseline"/>
        <w:rPr>
          <w:rStyle w:val="normaltextrun"/>
          <w:i/>
          <w:iCs/>
        </w:rPr>
      </w:pPr>
    </w:p>
    <w:p w14:paraId="7EC63172" w14:textId="77777777" w:rsidR="00747433" w:rsidRDefault="00747433" w:rsidP="001F3FBA">
      <w:pPr>
        <w:pStyle w:val="paragraph"/>
        <w:spacing w:before="0" w:beforeAutospacing="0" w:after="0" w:afterAutospacing="0"/>
        <w:jc w:val="center"/>
        <w:textAlignment w:val="baseline"/>
        <w:rPr>
          <w:rStyle w:val="normaltextrun"/>
          <w:i/>
          <w:iCs/>
        </w:rPr>
      </w:pPr>
    </w:p>
    <w:p w14:paraId="575E34B1" w14:textId="77777777" w:rsidR="00747433" w:rsidRDefault="00747433" w:rsidP="001F3FBA">
      <w:pPr>
        <w:pStyle w:val="paragraph"/>
        <w:spacing w:before="0" w:beforeAutospacing="0" w:after="0" w:afterAutospacing="0"/>
        <w:jc w:val="center"/>
        <w:textAlignment w:val="baseline"/>
        <w:rPr>
          <w:rStyle w:val="normaltextrun"/>
          <w:i/>
          <w:iCs/>
        </w:rPr>
      </w:pPr>
    </w:p>
    <w:p w14:paraId="4561E390" w14:textId="77777777" w:rsidR="00747433" w:rsidRDefault="00747433" w:rsidP="001F3FBA">
      <w:pPr>
        <w:pStyle w:val="paragraph"/>
        <w:spacing w:before="0" w:beforeAutospacing="0" w:after="0" w:afterAutospacing="0"/>
        <w:jc w:val="center"/>
        <w:textAlignment w:val="baseline"/>
        <w:rPr>
          <w:rStyle w:val="normaltextrun"/>
          <w:i/>
          <w:iCs/>
        </w:rPr>
      </w:pPr>
    </w:p>
    <w:p w14:paraId="30E19DBE" w14:textId="77777777" w:rsidR="00747433" w:rsidRPr="001E5290" w:rsidRDefault="00747433" w:rsidP="001F3FBA">
      <w:pPr>
        <w:pStyle w:val="paragraph"/>
        <w:spacing w:before="0" w:beforeAutospacing="0" w:after="0" w:afterAutospacing="0"/>
        <w:jc w:val="center"/>
        <w:textAlignment w:val="baseline"/>
        <w:rPr>
          <w:rStyle w:val="normaltextrun"/>
          <w:i/>
          <w:iCs/>
        </w:rPr>
      </w:pPr>
    </w:p>
    <w:p w14:paraId="075CF5D5" w14:textId="77777777" w:rsidR="00D86AD6" w:rsidRPr="001E5290" w:rsidRDefault="00D86AD6" w:rsidP="00D86AD6">
      <w:pPr>
        <w:pStyle w:val="paragraph"/>
        <w:spacing w:before="0" w:beforeAutospacing="0" w:after="0" w:afterAutospacing="0"/>
        <w:textAlignment w:val="baseline"/>
      </w:pPr>
      <w:r w:rsidRPr="001E5290">
        <w:rPr>
          <w:rStyle w:val="normaltextrun"/>
          <w:i/>
          <w:iCs/>
        </w:rPr>
        <w:t xml:space="preserve">Enrichment Item 1 </w:t>
      </w:r>
      <w:r w:rsidRPr="001E5290">
        <w:rPr>
          <w:rStyle w:val="normaltextrun"/>
          <w:i/>
          <w:iCs/>
          <w:color w:val="000000"/>
        </w:rPr>
        <w:t>(MTR.3.1)</w:t>
      </w:r>
      <w:r w:rsidRPr="001E5290">
        <w:rPr>
          <w:rStyle w:val="eop"/>
          <w:color w:val="000000"/>
        </w:rPr>
        <w:t> </w:t>
      </w:r>
    </w:p>
    <w:p w14:paraId="144F9E36" w14:textId="77777777" w:rsidR="00D86AD6" w:rsidRPr="001E5290" w:rsidRDefault="00D86AD6" w:rsidP="00D86AD6">
      <w:pPr>
        <w:pStyle w:val="paragraph"/>
        <w:spacing w:before="0" w:beforeAutospacing="0" w:after="0" w:afterAutospacing="0"/>
        <w:ind w:firstLine="390"/>
        <w:textAlignment w:val="baseline"/>
      </w:pPr>
      <w:r w:rsidRPr="001E5290">
        <w:rPr>
          <w:rStyle w:val="normaltextrun"/>
        </w:rPr>
        <w:t>Select all that are equivalent to 1.75.</w:t>
      </w:r>
      <w:r w:rsidRPr="001E5290">
        <w:rPr>
          <w:rStyle w:val="eop"/>
        </w:rPr>
        <w:t> </w:t>
      </w:r>
    </w:p>
    <w:p w14:paraId="4D752913" w14:textId="77777777" w:rsidR="00D86AD6" w:rsidRPr="001E5290" w:rsidRDefault="00D86AD6" w:rsidP="00050DA8">
      <w:pPr>
        <w:pStyle w:val="paragraph"/>
        <w:numPr>
          <w:ilvl w:val="0"/>
          <w:numId w:val="95"/>
        </w:numPr>
        <w:spacing w:before="0" w:beforeAutospacing="0" w:after="0" w:afterAutospacing="0"/>
        <w:ind w:left="1080" w:firstLine="0"/>
        <w:textAlignment w:val="baseline"/>
      </w:pPr>
      <m:oMath>
        <m:r>
          <w:rPr>
            <w:rStyle w:val="normaltextrun"/>
            <w:rFonts w:ascii="Cambria Math" w:hAnsi="Cambria Math"/>
          </w:rPr>
          <m:t>4.9-3.15</m:t>
        </m:r>
        <m:r>
          <w:rPr>
            <w:rStyle w:val="eop"/>
            <w:rFonts w:ascii="Cambria Math" w:hAnsi="Cambria Math"/>
          </w:rPr>
          <m:t> </m:t>
        </m:r>
      </m:oMath>
    </w:p>
    <w:p w14:paraId="22B5A53B" w14:textId="77777777" w:rsidR="00D86AD6" w:rsidRPr="001E5290" w:rsidRDefault="00D86AD6" w:rsidP="00050DA8">
      <w:pPr>
        <w:pStyle w:val="paragraph"/>
        <w:numPr>
          <w:ilvl w:val="0"/>
          <w:numId w:val="96"/>
        </w:numPr>
        <w:spacing w:before="0" w:beforeAutospacing="0" w:after="0" w:afterAutospacing="0"/>
        <w:ind w:left="1080" w:firstLine="0"/>
        <w:textAlignment w:val="baseline"/>
      </w:pPr>
      <m:oMath>
        <m:r>
          <w:rPr>
            <w:rStyle w:val="normaltextrun"/>
            <w:rFonts w:ascii="Cambria Math" w:hAnsi="Cambria Math"/>
          </w:rPr>
          <m:t>9.587-7.837</m:t>
        </m:r>
        <m:r>
          <w:rPr>
            <w:rStyle w:val="eop"/>
            <w:rFonts w:ascii="Cambria Math" w:hAnsi="Cambria Math"/>
          </w:rPr>
          <m:t> </m:t>
        </m:r>
      </m:oMath>
    </w:p>
    <w:p w14:paraId="2D908E6B" w14:textId="77777777" w:rsidR="00D86AD6" w:rsidRPr="001E5290" w:rsidRDefault="00D86AD6" w:rsidP="00050DA8">
      <w:pPr>
        <w:pStyle w:val="paragraph"/>
        <w:numPr>
          <w:ilvl w:val="0"/>
          <w:numId w:val="97"/>
        </w:numPr>
        <w:spacing w:before="0" w:beforeAutospacing="0" w:after="0" w:afterAutospacing="0"/>
        <w:ind w:left="1080" w:firstLine="0"/>
        <w:textAlignment w:val="baseline"/>
      </w:pPr>
      <m:oMath>
        <m:r>
          <w:rPr>
            <w:rStyle w:val="normaltextrun"/>
            <w:rFonts w:ascii="Cambria Math" w:hAnsi="Cambria Math"/>
          </w:rPr>
          <m:t>4.79-3.675</m:t>
        </m:r>
        <m:r>
          <w:rPr>
            <w:rStyle w:val="eop"/>
            <w:rFonts w:ascii="Cambria Math" w:hAnsi="Cambria Math"/>
          </w:rPr>
          <m:t> </m:t>
        </m:r>
      </m:oMath>
    </w:p>
    <w:p w14:paraId="1DB46B60" w14:textId="77777777" w:rsidR="00D86AD6" w:rsidRDefault="00D86AD6" w:rsidP="00050DA8">
      <w:pPr>
        <w:pStyle w:val="paragraph"/>
        <w:numPr>
          <w:ilvl w:val="0"/>
          <w:numId w:val="98"/>
        </w:numPr>
        <w:spacing w:before="0" w:beforeAutospacing="0" w:after="0" w:afterAutospacing="0"/>
        <w:ind w:left="1080" w:firstLine="0"/>
        <w:textAlignment w:val="baseline"/>
        <w:rPr>
          <w:rStyle w:val="eop"/>
        </w:rPr>
      </w:pPr>
      <m:oMath>
        <m:r>
          <w:rPr>
            <w:rStyle w:val="normaltextrun"/>
            <w:rFonts w:ascii="Cambria Math" w:hAnsi="Cambria Math"/>
          </w:rPr>
          <m:t>12.489-10.739</m:t>
        </m:r>
        <m:r>
          <w:rPr>
            <w:rStyle w:val="eop"/>
            <w:rFonts w:ascii="Cambria Math" w:hAnsi="Cambria Math"/>
          </w:rPr>
          <m:t> </m:t>
        </m:r>
      </m:oMath>
    </w:p>
    <w:p w14:paraId="752F2A68" w14:textId="2D7AD91C" w:rsidR="00747433" w:rsidRPr="001E5290" w:rsidRDefault="00747433" w:rsidP="00050DA8">
      <w:pPr>
        <w:pStyle w:val="paragraph"/>
        <w:numPr>
          <w:ilvl w:val="0"/>
          <w:numId w:val="98"/>
        </w:numPr>
        <w:spacing w:before="0" w:beforeAutospacing="0" w:after="0" w:afterAutospacing="0"/>
        <w:ind w:left="1080" w:firstLine="0"/>
        <w:textAlignment w:val="baseline"/>
      </w:pPr>
      <m:oMath>
        <m:r>
          <w:rPr>
            <w:rStyle w:val="normaltextrun"/>
            <w:rFonts w:ascii="Cambria Math" w:hAnsi="Cambria Math"/>
          </w:rPr>
          <m:t>17.476-15.771</m:t>
        </m:r>
        <m:r>
          <w:rPr>
            <w:rStyle w:val="eop"/>
            <w:rFonts w:ascii="Cambria Math" w:hAnsi="Cambria Math"/>
          </w:rPr>
          <m:t> </m:t>
        </m:r>
      </m:oMath>
    </w:p>
    <w:p w14:paraId="1F580FDC" w14:textId="5CE7CE6D" w:rsidR="00401249" w:rsidRPr="00C0141B" w:rsidRDefault="00401249" w:rsidP="00D86AD6">
      <w:pPr>
        <w:pStyle w:val="Style4"/>
      </w:pPr>
      <w:r w:rsidRPr="006B6BAE">
        <w:lastRenderedPageBreak/>
        <w:t>*The strategies, tasks and items included in the B1G-M are examples and should not be considered comprehensive.</w:t>
      </w:r>
    </w:p>
    <w:p w14:paraId="1B69D68A" w14:textId="77777777" w:rsidR="00E8050F" w:rsidRDefault="00E8050F" w:rsidP="002741A6">
      <w:pPr>
        <w:spacing w:after="0"/>
      </w:pPr>
    </w:p>
    <w:p w14:paraId="571A74D0" w14:textId="3C6170A0" w:rsidR="002C63C2" w:rsidRPr="006B6BAE" w:rsidRDefault="002C63C2" w:rsidP="002C63C2">
      <w:pPr>
        <w:spacing w:after="0" w:line="240" w:lineRule="auto"/>
        <w:jc w:val="center"/>
        <w:rPr>
          <w:rFonts w:cs="Times New Roman"/>
          <w:i/>
          <w:sz w:val="24"/>
        </w:rPr>
      </w:pPr>
      <w:r>
        <w:rPr>
          <w:rFonts w:cs="Times New Roman"/>
          <w:b/>
          <w:sz w:val="24"/>
        </w:rPr>
        <w:t>MA.</w:t>
      </w:r>
      <w:r w:rsidR="00E5041C">
        <w:rPr>
          <w:rFonts w:cs="Times New Roman"/>
          <w:b/>
          <w:sz w:val="24"/>
        </w:rPr>
        <w:t>5</w:t>
      </w:r>
      <w:r w:rsidRPr="006B6BAE">
        <w:rPr>
          <w:rFonts w:cs="Times New Roman"/>
          <w:b/>
          <w:sz w:val="24"/>
        </w:rPr>
        <w:t>.NSO.</w:t>
      </w:r>
      <w:r w:rsidR="00E5041C">
        <w:rPr>
          <w:rFonts w:cs="Times New Roman"/>
          <w:b/>
          <w:sz w:val="24"/>
        </w:rPr>
        <w:t>1</w:t>
      </w:r>
      <w:r w:rsidRPr="006B6BAE">
        <w:rPr>
          <w:rFonts w:cs="Times New Roman"/>
          <w:b/>
          <w:sz w:val="24"/>
        </w:rPr>
        <w:t xml:space="preserve"> </w:t>
      </w:r>
      <w:r w:rsidR="00A72185" w:rsidRPr="00AC571A">
        <w:rPr>
          <w:rFonts w:eastAsia="Calibri"/>
          <w:i/>
          <w:color w:val="000000"/>
        </w:rPr>
        <w:t>Understand the place value of multi-digit numbers with decimals to the thousandths place</w:t>
      </w:r>
      <w:r w:rsidRPr="006B6BAE">
        <w:rPr>
          <w:rFonts w:cs="Times New Roman"/>
          <w:i/>
          <w:sz w:val="24"/>
        </w:rPr>
        <w:t>.</w:t>
      </w:r>
    </w:p>
    <w:p w14:paraId="2D003D2F" w14:textId="77777777" w:rsidR="002C63C2" w:rsidRPr="006B6BAE" w:rsidRDefault="002C63C2" w:rsidP="002C63C2">
      <w:pPr>
        <w:spacing w:after="0" w:line="240" w:lineRule="auto"/>
        <w:rPr>
          <w:rFonts w:cs="Times New Roman"/>
        </w:rPr>
      </w:pPr>
    </w:p>
    <w:p w14:paraId="7D3803F2" w14:textId="449E4951" w:rsidR="002C63C2" w:rsidRPr="006B6BAE" w:rsidRDefault="002C63C2" w:rsidP="002C63C2">
      <w:pPr>
        <w:pStyle w:val="Heading3"/>
      </w:pPr>
      <w:bookmarkStart w:id="20" w:name="_MA.5.NSO.1.2"/>
      <w:bookmarkEnd w:id="20"/>
      <w:r>
        <w:t>MA.</w:t>
      </w:r>
      <w:r w:rsidR="00A72185">
        <w:t>5</w:t>
      </w:r>
      <w:r w:rsidRPr="006B6BAE">
        <w:t>.NSO.</w:t>
      </w:r>
      <w:r w:rsidR="00E5041C">
        <w:t>1.2</w:t>
      </w:r>
    </w:p>
    <w:p w14:paraId="68FC4CE1" w14:textId="77777777" w:rsidR="002C63C2" w:rsidRDefault="002C63C2" w:rsidP="002C63C2">
      <w:pPr>
        <w:spacing w:after="0" w:line="240" w:lineRule="auto"/>
        <w:textAlignment w:val="baseline"/>
        <w:rPr>
          <w:rFonts w:eastAsia="Times New Roman" w:cs="Times New Roman"/>
          <w:sz w:val="24"/>
          <w:szCs w:val="24"/>
        </w:rPr>
      </w:pPr>
    </w:p>
    <w:p w14:paraId="39B03C49" w14:textId="45385EF7" w:rsidR="002C63C2" w:rsidRPr="006B6BAE" w:rsidRDefault="002C63C2" w:rsidP="002C63C2">
      <w:pPr>
        <w:pStyle w:val="BlueHeading1"/>
      </w:pPr>
      <w:r w:rsidRPr="006B6BAE">
        <w:t>Benchmark</w:t>
      </w:r>
      <w:r>
        <w:t xml:space="preserve"> </w:t>
      </w:r>
    </w:p>
    <w:p w14:paraId="390586ED" w14:textId="31747EE2" w:rsidR="002C63C2" w:rsidRDefault="002C63C2" w:rsidP="002C63C2">
      <w:pPr>
        <w:pStyle w:val="Style3"/>
      </w:pPr>
      <w:r>
        <w:t>MA.5</w:t>
      </w:r>
      <w:r w:rsidRPr="005D617E">
        <w:t>.NSO.</w:t>
      </w:r>
      <w:r w:rsidR="00E5041C">
        <w:t>1.2</w:t>
      </w:r>
      <w:r w:rsidRPr="005D617E">
        <w:tab/>
      </w:r>
      <w:r w:rsidR="00D939D8" w:rsidRPr="00AC571A">
        <w:rPr>
          <w:color w:val="000000"/>
        </w:rPr>
        <w:t>Read and write multi-digit numbers with decimals to the thousandths using standard form, word form and expanded form</w:t>
      </w:r>
      <w:r w:rsidRPr="003265E0">
        <w:t>.</w:t>
      </w:r>
    </w:p>
    <w:p w14:paraId="6BB2D062" w14:textId="635B4C8E" w:rsidR="00C91D63" w:rsidRPr="00AC571A" w:rsidRDefault="00C91D63" w:rsidP="00C91D63">
      <w:pPr>
        <w:ind w:left="904" w:firstLine="5"/>
        <w:rPr>
          <w:rFonts w:eastAsia="Calibri"/>
        </w:rPr>
      </w:pPr>
      <w:r w:rsidRPr="00AC571A">
        <w:rPr>
          <w:rFonts w:eastAsia="Calibri"/>
          <w:i/>
          <w:iCs/>
          <w:color w:val="000000"/>
        </w:rPr>
        <w:t xml:space="preserve">Example: </w:t>
      </w:r>
      <w:r w:rsidRPr="00AC571A">
        <w:rPr>
          <w:rFonts w:eastAsia="Calibri"/>
        </w:rPr>
        <w:t xml:space="preserve">The number sixty-seven and three hundredths written in standard form is </w:t>
      </w:r>
      <m:oMath>
        <m:r>
          <w:rPr>
            <w:rFonts w:ascii="Cambria Math" w:eastAsia="Calibri" w:hAnsi="Cambria Math"/>
          </w:rPr>
          <m:t>67.03</m:t>
        </m:r>
      </m:oMath>
      <w:r w:rsidRPr="00AC571A">
        <w:rPr>
          <w:rFonts w:eastAsia="Calibri"/>
        </w:rPr>
        <w:t xml:space="preserve"> and in expanded form is </w:t>
      </w:r>
      <m:oMath>
        <m:r>
          <m:rPr>
            <m:sty m:val="p"/>
          </m:rPr>
          <w:rPr>
            <w:rFonts w:ascii="Cambria Math" w:eastAsia="Calibri" w:hAnsi="Cambria Math"/>
          </w:rPr>
          <m:t>60+7+0.03</m:t>
        </m:r>
      </m:oMath>
      <w:r w:rsidRPr="00AC571A">
        <w:rPr>
          <w:rFonts w:eastAsia="Calibri"/>
        </w:rPr>
        <w:t xml:space="preserve"> or </w:t>
      </w:r>
      <w:r>
        <w:rPr>
          <w:rFonts w:eastAsia="Calibri"/>
        </w:rPr>
        <w:t xml:space="preserve"> </w:t>
      </w:r>
      <m:oMath>
        <m:r>
          <w:rPr>
            <w:rFonts w:ascii="Cambria Math" w:eastAsia="Calibri" w:hAnsi="Cambria Math"/>
          </w:rPr>
          <m:t>(6×10)+(7×1)+</m:t>
        </m:r>
        <m:d>
          <m:dPr>
            <m:ctrlPr>
              <w:rPr>
                <w:rFonts w:ascii="Cambria Math" w:eastAsia="Calibri" w:hAnsi="Cambria Math"/>
                <w:i/>
              </w:rPr>
            </m:ctrlPr>
          </m:dPr>
          <m:e>
            <m:r>
              <w:rPr>
                <w:rFonts w:ascii="Cambria Math" w:eastAsia="Calibri" w:hAnsi="Cambria Math"/>
              </w:rPr>
              <m:t>3</m:t>
            </m:r>
            <m:r>
              <m:rPr>
                <m:sty m:val="p"/>
              </m:rPr>
              <w:rPr>
                <w:rFonts w:ascii="Cambria Math" w:eastAsia="Calibri" w:hAnsi="Cambria Math"/>
              </w:rPr>
              <m:t>×</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100</m:t>
                </m:r>
              </m:den>
            </m:f>
            <m:ctrlPr>
              <w:rPr>
                <w:rFonts w:ascii="Cambria Math" w:eastAsia="Calibri" w:hAnsi="Cambria Math"/>
              </w:rPr>
            </m:ctrlPr>
          </m:e>
        </m:d>
      </m:oMath>
      <w:r w:rsidRPr="00AC571A">
        <w:rPr>
          <w:rFonts w:eastAsia="Calibri"/>
        </w:rPr>
        <w:t>.</w:t>
      </w:r>
    </w:p>
    <w:p w14:paraId="795F9117" w14:textId="77777777" w:rsidR="00C91D63" w:rsidRPr="009D638A" w:rsidRDefault="00C91D63" w:rsidP="002C63C2">
      <w:pPr>
        <w:spacing w:after="0" w:line="240" w:lineRule="auto"/>
        <w:textAlignment w:val="baseline"/>
        <w:rPr>
          <w:rFonts w:eastAsia="Times New Roman" w:cs="Times New Roman"/>
        </w:rPr>
      </w:pPr>
    </w:p>
    <w:p w14:paraId="793451A1" w14:textId="77777777" w:rsidR="002C63C2" w:rsidRPr="006B6BAE" w:rsidRDefault="002C63C2" w:rsidP="002C63C2">
      <w:pPr>
        <w:pStyle w:val="BlueHeading1"/>
      </w:pPr>
      <w:r>
        <w:t xml:space="preserve">Connecting </w:t>
      </w:r>
      <w:r w:rsidRPr="006B6BAE">
        <w:t>Benchmark</w:t>
      </w:r>
      <w:r>
        <w:t>s/</w:t>
      </w:r>
      <w:r w:rsidRPr="006B6BAE">
        <w:t>Horizontal Alignment</w:t>
      </w:r>
      <w:r>
        <w:t xml:space="preserve">        </w:t>
      </w:r>
    </w:p>
    <w:p w14:paraId="74B993FA" w14:textId="77777777" w:rsidR="00C11B21" w:rsidRPr="00AC571A" w:rsidRDefault="00C11B21" w:rsidP="00050DA8">
      <w:pPr>
        <w:widowControl w:val="0"/>
        <w:numPr>
          <w:ilvl w:val="0"/>
          <w:numId w:val="82"/>
        </w:numPr>
        <w:spacing w:after="0" w:line="240" w:lineRule="auto"/>
        <w:contextualSpacing/>
      </w:pPr>
      <w:r w:rsidRPr="00AC571A">
        <w:rPr>
          <w:color w:val="000000" w:themeColor="text1"/>
        </w:rPr>
        <w:t>MA.</w:t>
      </w:r>
      <w:r w:rsidRPr="00AC571A">
        <w:t>5.NSO</w:t>
      </w:r>
      <w:r>
        <w:t>.</w:t>
      </w:r>
      <w:r w:rsidRPr="00AC571A">
        <w:t>2.4</w:t>
      </w:r>
      <w:r>
        <w:t>, MA.5.NSO.</w:t>
      </w:r>
      <w:r w:rsidRPr="00AC571A">
        <w:t>2.5</w:t>
      </w:r>
    </w:p>
    <w:p w14:paraId="0E6ED915" w14:textId="77777777" w:rsidR="00C11B21" w:rsidRPr="00AC571A" w:rsidRDefault="00C11B21" w:rsidP="00050DA8">
      <w:pPr>
        <w:widowControl w:val="0"/>
        <w:numPr>
          <w:ilvl w:val="0"/>
          <w:numId w:val="82"/>
        </w:numPr>
        <w:spacing w:after="0" w:line="240" w:lineRule="auto"/>
        <w:contextualSpacing/>
      </w:pPr>
      <w:r w:rsidRPr="00AC571A">
        <w:rPr>
          <w:color w:val="000000" w:themeColor="text1"/>
        </w:rPr>
        <w:t>MA.</w:t>
      </w:r>
      <w:r>
        <w:t>5.AR.2.1, MA.5.AR.2.2, MA.5.AR.</w:t>
      </w:r>
      <w:r w:rsidRPr="00AC571A">
        <w:t>2.3</w:t>
      </w:r>
    </w:p>
    <w:p w14:paraId="4D8AA676" w14:textId="77777777" w:rsidR="00C11B21" w:rsidRPr="00B312D7" w:rsidRDefault="00C11B21" w:rsidP="00050DA8">
      <w:pPr>
        <w:pStyle w:val="ListParagraph"/>
        <w:numPr>
          <w:ilvl w:val="0"/>
          <w:numId w:val="82"/>
        </w:numPr>
        <w:rPr>
          <w:rFonts w:eastAsia="Calibri" w:cs="Times New Roman"/>
          <w:color w:val="000000"/>
          <w:sz w:val="24"/>
          <w:szCs w:val="24"/>
          <w:u w:val="single"/>
        </w:rPr>
      </w:pPr>
      <w:r w:rsidRPr="00AC571A">
        <w:rPr>
          <w:rFonts w:cs="Times New Roman"/>
          <w:color w:val="000000" w:themeColor="text1"/>
          <w:sz w:val="24"/>
          <w:szCs w:val="24"/>
        </w:rPr>
        <w:t>MA.</w:t>
      </w:r>
      <w:r w:rsidRPr="00AC571A">
        <w:rPr>
          <w:rFonts w:cs="Times New Roman"/>
          <w:sz w:val="24"/>
          <w:szCs w:val="24"/>
        </w:rPr>
        <w:t>5.M.2.1</w:t>
      </w:r>
    </w:p>
    <w:p w14:paraId="4AC76133" w14:textId="77777777" w:rsidR="002C63C2" w:rsidRPr="006B6BAE" w:rsidRDefault="002C63C2" w:rsidP="002C63C2">
      <w:pPr>
        <w:spacing w:after="0" w:line="240" w:lineRule="auto"/>
        <w:textAlignment w:val="baseline"/>
        <w:rPr>
          <w:rFonts w:eastAsia="Times New Roman" w:cs="Times New Roman"/>
          <w:sz w:val="24"/>
          <w:szCs w:val="24"/>
        </w:rPr>
      </w:pPr>
    </w:p>
    <w:p w14:paraId="5DE8B8AB" w14:textId="77777777" w:rsidR="002C63C2" w:rsidRDefault="002C63C2" w:rsidP="002C63C2">
      <w:pPr>
        <w:pStyle w:val="BlueHeading1"/>
      </w:pPr>
      <w:r w:rsidRPr="009C58CD">
        <w:t>Terms</w:t>
      </w:r>
      <w:r w:rsidRPr="006B6BAE">
        <w:t> from the K-12 Glossary </w:t>
      </w:r>
    </w:p>
    <w:p w14:paraId="6AD9CF28" w14:textId="77777777" w:rsidR="002C63C2" w:rsidRPr="009D638A" w:rsidRDefault="002C63C2" w:rsidP="002C63C2">
      <w:pPr>
        <w:widowControl w:val="0"/>
        <w:spacing w:after="0" w:line="240" w:lineRule="auto"/>
        <w:textAlignment w:val="baseline"/>
        <w:rPr>
          <w:rFonts w:eastAsia="Times New Roman" w:cs="Times New Roman"/>
          <w:sz w:val="24"/>
          <w:szCs w:val="24"/>
        </w:rPr>
      </w:pPr>
    </w:p>
    <w:p w14:paraId="40ED2166" w14:textId="77777777" w:rsidR="002C63C2" w:rsidRPr="00775194" w:rsidRDefault="002C63C2" w:rsidP="002C63C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C63C2" w:rsidRPr="006B6BAE" w14:paraId="12CCEDD2" w14:textId="77777777" w:rsidTr="00D86D78">
        <w:trPr>
          <w:trHeight w:val="962"/>
        </w:trPr>
        <w:tc>
          <w:tcPr>
            <w:tcW w:w="2499" w:type="pct"/>
            <w:tcBorders>
              <w:top w:val="single" w:sz="4" w:space="0" w:color="auto"/>
              <w:left w:val="nil"/>
              <w:bottom w:val="nil"/>
              <w:right w:val="nil"/>
            </w:tcBorders>
            <w:hideMark/>
          </w:tcPr>
          <w:p w14:paraId="6427273C"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191930" w14:textId="5BAD6DE5" w:rsidR="002C63C2" w:rsidRPr="0074437F" w:rsidRDefault="0074437F" w:rsidP="00050DA8">
            <w:pPr>
              <w:widowControl w:val="0"/>
              <w:numPr>
                <w:ilvl w:val="0"/>
                <w:numId w:val="86"/>
              </w:numPr>
              <w:spacing w:after="0" w:line="240" w:lineRule="auto"/>
              <w:textAlignment w:val="baseline"/>
              <w:rPr>
                <w:rFonts w:eastAsia="Calibri"/>
              </w:rPr>
            </w:pPr>
            <w:r w:rsidRPr="00AC571A">
              <w:t>MA.4.NSO.1.2</w:t>
            </w:r>
          </w:p>
        </w:tc>
        <w:tc>
          <w:tcPr>
            <w:tcW w:w="2501" w:type="pct"/>
            <w:tcBorders>
              <w:top w:val="single" w:sz="4" w:space="0" w:color="auto"/>
              <w:left w:val="nil"/>
              <w:bottom w:val="nil"/>
              <w:right w:val="nil"/>
            </w:tcBorders>
          </w:tcPr>
          <w:p w14:paraId="56E831F5"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D176F2" w14:textId="4C6F8F9A" w:rsidR="002C63C2" w:rsidRPr="00C011D4" w:rsidRDefault="002C63C2"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w:t>
            </w:r>
            <w:r w:rsidR="0074437F">
              <w:rPr>
                <w:rFonts w:eastAsia="Times New Roman" w:cs="Times New Roman"/>
                <w:color w:val="000000" w:themeColor="text1"/>
                <w:sz w:val="24"/>
                <w:szCs w:val="24"/>
              </w:rPr>
              <w:t>AR.1.1</w:t>
            </w:r>
          </w:p>
        </w:tc>
      </w:tr>
    </w:tbl>
    <w:p w14:paraId="5ACC44D7" w14:textId="77777777" w:rsidR="002C63C2" w:rsidRPr="006B6BAE" w:rsidRDefault="002C63C2" w:rsidP="002C63C2">
      <w:pPr>
        <w:pStyle w:val="BlueHeading1"/>
      </w:pPr>
      <w:r w:rsidRPr="006B6BAE">
        <w:t xml:space="preserve">Purpose and Instructional Strategies </w:t>
      </w:r>
    </w:p>
    <w:p w14:paraId="6EAE8023" w14:textId="77777777" w:rsidR="007B2B1F" w:rsidRPr="00B312D7" w:rsidRDefault="002C63C2" w:rsidP="007B2B1F">
      <w:pPr>
        <w:ind w:left="127"/>
        <w:rPr>
          <w:rFonts w:eastAsia="Calibri"/>
        </w:rPr>
      </w:pPr>
      <w:r w:rsidRPr="003265E0">
        <w:rPr>
          <w:rFonts w:eastAsia="Times New Roman" w:cs="Times New Roman"/>
          <w:color w:val="000000" w:themeColor="text1"/>
          <w:sz w:val="24"/>
          <w:szCs w:val="24"/>
        </w:rPr>
        <w:t xml:space="preserve">The </w:t>
      </w:r>
      <w:r w:rsidRPr="00AC571A">
        <w:rPr>
          <w:color w:val="000000" w:themeColor="text1"/>
        </w:rPr>
        <w:t xml:space="preserve">purpose </w:t>
      </w:r>
      <w:r w:rsidR="007B2B1F" w:rsidRPr="00AC571A">
        <w:rPr>
          <w:rFonts w:eastAsia="Calibri"/>
        </w:rPr>
        <w:t xml:space="preserve">of this benchmark is for students to read numbers appropriately and to write numbers in all forms. Utilizing place value, students are expected to understand the value of tenths, hundredths, and thousandths, extending from their work to read and write whole numbers in any form in the Grade 3 Accelerated course (MA.4.NSO.1.2). Writing numbers in expanded </w:t>
      </w:r>
      <w:r w:rsidR="007B2B1F" w:rsidRPr="00B312D7">
        <w:rPr>
          <w:rFonts w:eastAsia="Calibri"/>
        </w:rPr>
        <w:t xml:space="preserve">form can help students see the relationship between decimals and fractions </w:t>
      </w:r>
      <w:r w:rsidR="007B2B1F" w:rsidRPr="00B312D7">
        <w:rPr>
          <w:rFonts w:eastAsia="Calibri"/>
          <w:i/>
        </w:rPr>
        <w:t>(MTR.5.1)</w:t>
      </w:r>
      <w:r w:rsidR="007B2B1F" w:rsidRPr="00B312D7">
        <w:rPr>
          <w:rFonts w:eastAsia="Calibri"/>
        </w:rPr>
        <w:t>.</w:t>
      </w:r>
    </w:p>
    <w:p w14:paraId="3776AC7C" w14:textId="77777777" w:rsidR="007B2B1F" w:rsidRPr="00B312D7" w:rsidRDefault="007B2B1F" w:rsidP="007B2B1F">
      <w:pPr>
        <w:ind w:left="127"/>
        <w:rPr>
          <w:rFonts w:eastAsia="Calibri"/>
          <w:bCs/>
          <w:color w:val="000000"/>
          <w:lang w:val="en"/>
        </w:rPr>
      </w:pPr>
      <w:r w:rsidRPr="00B312D7">
        <w:rPr>
          <w:rFonts w:eastAsia="Calibri"/>
          <w:bCs/>
          <w:color w:val="000000"/>
          <w:lang w:val="en"/>
        </w:rPr>
        <w:t>Translating from written form to symbolic form builds the foundation for moving from written to algebraic form in grade 6 (MA.6.AR.1.1).</w:t>
      </w:r>
    </w:p>
    <w:p w14:paraId="5EC3EEEE" w14:textId="77777777" w:rsidR="007B2B1F" w:rsidRPr="00B312D7" w:rsidRDefault="007B2B1F" w:rsidP="007B2B1F">
      <w:pPr>
        <w:widowControl w:val="0"/>
        <w:numPr>
          <w:ilvl w:val="0"/>
          <w:numId w:val="11"/>
        </w:numPr>
        <w:spacing w:after="0" w:line="240" w:lineRule="auto"/>
      </w:pPr>
      <w:r w:rsidRPr="00B312D7">
        <w:t>Representing numbers in flexible ways will help students name, order, compare and operate with decimals (MTR.3.1).</w:t>
      </w:r>
    </w:p>
    <w:p w14:paraId="1DB21128" w14:textId="77777777" w:rsidR="007B2B1F" w:rsidRPr="008B769B" w:rsidRDefault="007B2B1F" w:rsidP="007B2B1F">
      <w:pPr>
        <w:widowControl w:val="0"/>
        <w:numPr>
          <w:ilvl w:val="0"/>
          <w:numId w:val="11"/>
        </w:numPr>
        <w:spacing w:after="0" w:line="240" w:lineRule="auto"/>
        <w:rPr>
          <w:rFonts w:eastAsia="Calibri"/>
          <w:b/>
          <w:bCs/>
          <w:color w:val="000000"/>
          <w:lang w:val="en"/>
        </w:rPr>
      </w:pPr>
      <w:r w:rsidRPr="00B312D7">
        <w:t>During instruction, teachers should relate all three forms using place value charts and base ten manipulatives (e.g., blocks) (MTR.3.1, MTR.4.1, MTR.5.1).</w:t>
      </w:r>
    </w:p>
    <w:p w14:paraId="1259A464" w14:textId="5348E633" w:rsidR="002C63C2" w:rsidRPr="000573CB" w:rsidRDefault="007B2B1F" w:rsidP="007B2B1F">
      <w:pPr>
        <w:rPr>
          <w:rFonts w:eastAsia="Times New Roman" w:cs="Times New Roman"/>
          <w:sz w:val="24"/>
          <w:szCs w:val="24"/>
        </w:rPr>
      </w:pPr>
      <w:r>
        <w:rPr>
          <w:rFonts w:eastAsia="Calibri" w:cs="Times New Roman"/>
          <w:sz w:val="24"/>
          <w:szCs w:val="24"/>
        </w:rPr>
        <w:t xml:space="preserve">Instruction includes explanation of the word </w:t>
      </w:r>
      <w:r>
        <w:rPr>
          <w:rFonts w:eastAsia="Calibri" w:cs="Times New Roman"/>
          <w:i/>
          <w:iCs/>
          <w:sz w:val="24"/>
          <w:szCs w:val="24"/>
        </w:rPr>
        <w:t xml:space="preserve">and </w:t>
      </w:r>
      <w:r>
        <w:rPr>
          <w:rFonts w:eastAsia="Calibri" w:cs="Times New Roman"/>
          <w:sz w:val="24"/>
          <w:szCs w:val="24"/>
        </w:rPr>
        <w:t xml:space="preserve">when reading decimals and writing decimals in word form. Students should understand that the word </w:t>
      </w:r>
      <w:r>
        <w:rPr>
          <w:rFonts w:eastAsia="Calibri" w:cs="Times New Roman"/>
          <w:i/>
          <w:iCs/>
          <w:sz w:val="24"/>
          <w:szCs w:val="24"/>
        </w:rPr>
        <w:t xml:space="preserve">and </w:t>
      </w:r>
      <w:r>
        <w:rPr>
          <w:rFonts w:eastAsia="Calibri" w:cs="Times New Roman"/>
          <w:sz w:val="24"/>
          <w:szCs w:val="24"/>
        </w:rPr>
        <w:t>represents the decimal point in the number and separates the portions of the number that are greater than and less than 1</w:t>
      </w:r>
    </w:p>
    <w:p w14:paraId="14044DEC" w14:textId="77777777" w:rsidR="002C63C2" w:rsidRPr="00AB3CDB" w:rsidRDefault="002C63C2" w:rsidP="002C63C2">
      <w:pPr>
        <w:pStyle w:val="BlueHeading1"/>
      </w:pPr>
      <w:r w:rsidRPr="006B6BAE">
        <w:t>Common Misconceptions or Errors</w:t>
      </w:r>
    </w:p>
    <w:p w14:paraId="7710B6DA" w14:textId="567D4602" w:rsidR="002C63C2" w:rsidRPr="00A65F67" w:rsidRDefault="00B02E5A" w:rsidP="00050DA8">
      <w:pPr>
        <w:pStyle w:val="ListParagraph"/>
        <w:numPr>
          <w:ilvl w:val="0"/>
          <w:numId w:val="47"/>
        </w:numPr>
        <w:textAlignment w:val="baseline"/>
        <w:rPr>
          <w:rFonts w:eastAsia="Times New Roman" w:cs="Times New Roman"/>
          <w:b/>
          <w:bCs/>
          <w:sz w:val="24"/>
          <w:szCs w:val="24"/>
        </w:rPr>
      </w:pPr>
      <w:r w:rsidRPr="00AC571A">
        <w:t>Students may incorrectly read and write from expanded form if one of the digits is 0, like in the number 67.03 as used in the benchmark example. A common mistake that students make is to name the number as 67.3 because they do not see that 3 is the value of hundredths</w:t>
      </w:r>
      <w:r w:rsidR="002C63C2" w:rsidRPr="00A65F67">
        <w:rPr>
          <w:rFonts w:eastAsia="Times New Roman" w:cs="Times New Roman"/>
          <w:sz w:val="24"/>
          <w:szCs w:val="24"/>
        </w:rPr>
        <w:t>.</w:t>
      </w:r>
    </w:p>
    <w:p w14:paraId="5743C9FF" w14:textId="77777777" w:rsidR="002C63C2" w:rsidRPr="00A65F67" w:rsidRDefault="002C63C2" w:rsidP="002C63C2">
      <w:pPr>
        <w:spacing w:after="0"/>
        <w:textAlignment w:val="baseline"/>
        <w:rPr>
          <w:rFonts w:eastAsia="Times New Roman" w:cs="Times New Roman"/>
          <w:b/>
          <w:bCs/>
          <w:sz w:val="24"/>
          <w:szCs w:val="24"/>
        </w:rPr>
      </w:pPr>
    </w:p>
    <w:p w14:paraId="5EA91EC4" w14:textId="77777777" w:rsidR="002C63C2" w:rsidRPr="00A805BD" w:rsidRDefault="002C63C2" w:rsidP="002C63C2">
      <w:pPr>
        <w:pStyle w:val="BlueHeading1"/>
      </w:pPr>
      <w:r w:rsidRPr="006B6BAE">
        <w:t>Strategies to Support Tiered Instruction</w:t>
      </w:r>
    </w:p>
    <w:p w14:paraId="6E7B03A1" w14:textId="77777777" w:rsidR="00E16F73" w:rsidRPr="00884B9B" w:rsidRDefault="002C63C2" w:rsidP="00E16F73">
      <w:pPr>
        <w:numPr>
          <w:ilvl w:val="0"/>
          <w:numId w:val="11"/>
        </w:numPr>
        <w:spacing w:after="0" w:line="240" w:lineRule="auto"/>
        <w:contextualSpacing/>
        <w:rPr>
          <w:sz w:val="24"/>
          <w:szCs w:val="24"/>
        </w:rPr>
      </w:pPr>
      <w:r w:rsidRPr="00E6772F">
        <w:rPr>
          <w:rFonts w:eastAsia="Times New Roman" w:cs="Times New Roman"/>
          <w:sz w:val="24"/>
          <w:szCs w:val="24"/>
        </w:rPr>
        <w:lastRenderedPageBreak/>
        <w:t xml:space="preserve">Instruction </w:t>
      </w:r>
      <w:r w:rsidR="00E16F73" w:rsidRPr="00884B9B">
        <w:rPr>
          <w:sz w:val="24"/>
          <w:szCs w:val="24"/>
        </w:rPr>
        <w:t>includes the use of place value understanding, models such as place value disks and decimal fractions to read and write multi-digit numbers with decimals to the thousandths using standard form, word form and expanded form when one of the digits in the decimal place values is 0.</w:t>
      </w:r>
    </w:p>
    <w:p w14:paraId="004720EB" w14:textId="77777777" w:rsidR="00E16F73" w:rsidRPr="00DC57A4" w:rsidRDefault="00E16F73" w:rsidP="00E16F73">
      <w:pPr>
        <w:pStyle w:val="ListParagraph"/>
        <w:widowControl/>
        <w:numPr>
          <w:ilvl w:val="1"/>
          <w:numId w:val="11"/>
        </w:numPr>
        <w:contextualSpacing/>
        <w:rPr>
          <w:rFonts w:cs="Times New Roman"/>
          <w:i/>
          <w:iCs/>
          <w:sz w:val="24"/>
          <w:szCs w:val="24"/>
        </w:rPr>
      </w:pPr>
      <w:r w:rsidRPr="00AC571A">
        <w:rPr>
          <w:rFonts w:cs="Times New Roman"/>
          <w:sz w:val="24"/>
          <w:szCs w:val="24"/>
        </w:rPr>
        <w:t>For example, write 2.054 in standard form, word form and expanded form using a place value chart.</w:t>
      </w:r>
    </w:p>
    <w:p w14:paraId="38556AD1" w14:textId="77777777" w:rsidR="00DC57A4" w:rsidRPr="000E5D8E" w:rsidRDefault="00DC57A4" w:rsidP="00DC57A4">
      <w:pPr>
        <w:pStyle w:val="ListParagraph"/>
        <w:widowControl/>
        <w:ind w:left="1440"/>
        <w:contextualSpacing/>
        <w:rPr>
          <w:rFonts w:cs="Times New Roman"/>
          <w:i/>
          <w:iCs/>
          <w:sz w:val="24"/>
          <w:szCs w:val="24"/>
        </w:rPr>
      </w:pPr>
    </w:p>
    <w:p w14:paraId="286BE672" w14:textId="4EDE325A" w:rsidR="00E16F73" w:rsidRDefault="00593A6E" w:rsidP="00C13911">
      <w:pPr>
        <w:ind w:left="127"/>
        <w:jc w:val="center"/>
        <w:rPr>
          <w:rFonts w:eastAsia="Calibri"/>
          <w:b/>
          <w:bCs/>
          <w:color w:val="000000"/>
          <w:lang w:val="en"/>
        </w:rPr>
      </w:pPr>
      <w:r w:rsidRPr="00593A6E">
        <w:rPr>
          <w:rFonts w:eastAsia="Calibri"/>
          <w:b/>
          <w:bCs/>
          <w:noProof/>
          <w:color w:val="000000"/>
          <w:lang w:val="en"/>
        </w:rPr>
        <w:drawing>
          <wp:inline distT="0" distB="0" distL="0" distR="0" wp14:anchorId="3D3E736C" wp14:editId="520301CF">
            <wp:extent cx="4706051" cy="2130724"/>
            <wp:effectExtent l="0" t="0" r="0" b="3175"/>
            <wp:docPr id="1087891303" name="Picture 1" descr="Table display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91303" name="Picture 1" descr="Table displaying example above."/>
                    <pic:cNvPicPr/>
                  </pic:nvPicPr>
                  <pic:blipFill>
                    <a:blip r:embed="rId49"/>
                    <a:stretch>
                      <a:fillRect/>
                    </a:stretch>
                  </pic:blipFill>
                  <pic:spPr>
                    <a:xfrm>
                      <a:off x="0" y="0"/>
                      <a:ext cx="4716212" cy="2135325"/>
                    </a:xfrm>
                    <a:prstGeom prst="rect">
                      <a:avLst/>
                    </a:prstGeom>
                  </pic:spPr>
                </pic:pic>
              </a:graphicData>
            </a:graphic>
          </wp:inline>
        </w:drawing>
      </w:r>
    </w:p>
    <w:p w14:paraId="75C9560A" w14:textId="77777777" w:rsidR="00E16F73" w:rsidRPr="00E16F73" w:rsidRDefault="00E16F73" w:rsidP="00C54486">
      <w:pPr>
        <w:pStyle w:val="ListParagraph"/>
        <w:widowControl/>
        <w:numPr>
          <w:ilvl w:val="2"/>
          <w:numId w:val="14"/>
        </w:numPr>
        <w:contextualSpacing/>
      </w:pPr>
      <w:r w:rsidRPr="000E5D8E">
        <w:rPr>
          <w:rFonts w:cs="Times New Roman"/>
          <w:sz w:val="24"/>
          <w:szCs w:val="24"/>
        </w:rPr>
        <w:t xml:space="preserve">For example, the teacher uses decimal fractions and a place value chart to help students read 2.054,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54</m:t>
            </m:r>
          </m:num>
          <m:den>
            <m:r>
              <w:rPr>
                <w:rFonts w:ascii="Cambria Math" w:hAnsi="Cambria Math" w:cs="Times New Roman"/>
                <w:sz w:val="24"/>
                <w:szCs w:val="24"/>
              </w:rPr>
              <m:t>1,000</m:t>
            </m:r>
          </m:den>
        </m:f>
      </m:oMath>
      <w:r w:rsidRPr="000E5D8E">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the teacher and stud</w:t>
      </w:r>
      <w:r>
        <w:rPr>
          <w:rFonts w:eastAsiaTheme="minorEastAsia" w:cs="Times New Roman"/>
          <w:sz w:val="24"/>
          <w:szCs w:val="24"/>
        </w:rPr>
        <w:t xml:space="preserve">ents write 2.054 as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1,000</m:t>
            </m:r>
          </m:den>
        </m:f>
      </m:oMath>
      <w:r w:rsidRPr="000E5D8E">
        <w:rPr>
          <w:rFonts w:eastAsiaTheme="minorEastAsia" w:cs="Times New Roman"/>
          <w:sz w:val="24"/>
          <w:szCs w:val="24"/>
        </w:rPr>
        <w:t xml:space="preserve"> and read the number as “two and fifty-four thousandths.”</w:t>
      </w:r>
    </w:p>
    <w:p w14:paraId="5223A50C" w14:textId="77777777" w:rsidR="001255C6" w:rsidRPr="00422C20" w:rsidRDefault="001255C6" w:rsidP="00C54486">
      <w:pPr>
        <w:pStyle w:val="ListParagraph"/>
        <w:widowControl/>
        <w:numPr>
          <w:ilvl w:val="2"/>
          <w:numId w:val="14"/>
        </w:numPr>
        <w:contextualSpacing/>
        <w:rPr>
          <w:rFonts w:cs="Times New Roman"/>
          <w:i/>
          <w:iCs/>
          <w:sz w:val="24"/>
          <w:szCs w:val="24"/>
        </w:rPr>
      </w:pPr>
      <w:r w:rsidRPr="00AC571A">
        <w:rPr>
          <w:rFonts w:cs="Times New Roman"/>
          <w:sz w:val="24"/>
          <w:szCs w:val="24"/>
        </w:rPr>
        <w:t>For example, write 6.03 in standard form, word form and expanded form using a place value chart.</w:t>
      </w:r>
    </w:p>
    <w:p w14:paraId="0C1602B4" w14:textId="77777777" w:rsidR="00422C20" w:rsidRPr="00AC571A" w:rsidRDefault="00422C20" w:rsidP="00422C20">
      <w:pPr>
        <w:pStyle w:val="ListParagraph"/>
        <w:widowControl/>
        <w:ind w:left="1440"/>
        <w:contextualSpacing/>
        <w:rPr>
          <w:rFonts w:cs="Times New Roman"/>
          <w:i/>
          <w:iCs/>
          <w:sz w:val="24"/>
          <w:szCs w:val="24"/>
        </w:rPr>
      </w:pPr>
    </w:p>
    <w:p w14:paraId="08EDF400" w14:textId="282CC85C" w:rsidR="00422C20" w:rsidRDefault="00DC57A4" w:rsidP="00DC57A4">
      <w:pPr>
        <w:pStyle w:val="ListParagraph"/>
        <w:widowControl/>
        <w:ind w:left="1440"/>
        <w:contextualSpacing/>
        <w:jc w:val="center"/>
        <w:rPr>
          <w:rFonts w:cs="Times New Roman"/>
          <w:sz w:val="24"/>
          <w:szCs w:val="24"/>
        </w:rPr>
      </w:pPr>
      <w:r w:rsidRPr="00DC57A4">
        <w:rPr>
          <w:rFonts w:cs="Times New Roman"/>
          <w:noProof/>
          <w:sz w:val="24"/>
          <w:szCs w:val="24"/>
        </w:rPr>
        <w:drawing>
          <wp:inline distT="0" distB="0" distL="0" distR="0" wp14:anchorId="590F306F" wp14:editId="7511DC05">
            <wp:extent cx="3901338" cy="2516144"/>
            <wp:effectExtent l="0" t="0" r="4445" b="0"/>
            <wp:docPr id="790081401" name="Picture 1" descr="Table display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81401" name="Picture 1" descr="Table displaying example above."/>
                    <pic:cNvPicPr/>
                  </pic:nvPicPr>
                  <pic:blipFill>
                    <a:blip r:embed="rId50"/>
                    <a:stretch>
                      <a:fillRect/>
                    </a:stretch>
                  </pic:blipFill>
                  <pic:spPr>
                    <a:xfrm>
                      <a:off x="0" y="0"/>
                      <a:ext cx="3905285" cy="2518689"/>
                    </a:xfrm>
                    <a:prstGeom prst="rect">
                      <a:avLst/>
                    </a:prstGeom>
                  </pic:spPr>
                </pic:pic>
              </a:graphicData>
            </a:graphic>
          </wp:inline>
        </w:drawing>
      </w:r>
    </w:p>
    <w:p w14:paraId="0A0B874D" w14:textId="77777777" w:rsidR="00DC57A4" w:rsidRDefault="00DC57A4" w:rsidP="00422C20">
      <w:pPr>
        <w:pStyle w:val="ListParagraph"/>
        <w:widowControl/>
        <w:ind w:left="1440"/>
        <w:contextualSpacing/>
        <w:rPr>
          <w:rFonts w:cs="Times New Roman"/>
          <w:sz w:val="24"/>
          <w:szCs w:val="24"/>
        </w:rPr>
      </w:pPr>
    </w:p>
    <w:p w14:paraId="7519542F" w14:textId="5AA86315" w:rsidR="001255C6" w:rsidRPr="00AC571A" w:rsidRDefault="001255C6" w:rsidP="001255C6">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the teacher uses decimal fractions and a place value chart to help students read 6.03, while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sidRPr="00AC571A">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write 6.03 as </w:t>
      </w:r>
      <m:oMath>
        <m:r>
          <w:rPr>
            <w:rFonts w:ascii="Cambria Math" w:eastAsiaTheme="minorEastAsia" w:hAnsi="Cambria Math" w:cs="Times New Roman"/>
            <w:sz w:val="24"/>
            <w:szCs w:val="24"/>
          </w:rPr>
          <m:t>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oMath>
      <w:r w:rsidRPr="00AC571A">
        <w:rPr>
          <w:rFonts w:eastAsiaTheme="minorEastAsia" w:cs="Times New Roman"/>
          <w:sz w:val="24"/>
          <w:szCs w:val="24"/>
        </w:rPr>
        <w:t xml:space="preserve"> and read the number as “six and three hundredths.”</w:t>
      </w:r>
    </w:p>
    <w:p w14:paraId="40FA71ED" w14:textId="77777777" w:rsidR="001255C6" w:rsidRPr="001255C6" w:rsidRDefault="001255C6" w:rsidP="001255C6">
      <w:pPr>
        <w:pStyle w:val="ListParagraph"/>
        <w:numPr>
          <w:ilvl w:val="0"/>
          <w:numId w:val="14"/>
        </w:numPr>
        <w:rPr>
          <w:rFonts w:eastAsia="Calibri" w:cs="Times New Roman"/>
          <w:color w:val="000000"/>
          <w:sz w:val="24"/>
          <w:szCs w:val="24"/>
          <w:u w:val="single"/>
        </w:rPr>
      </w:pPr>
      <w:r w:rsidRPr="00AC571A">
        <w:rPr>
          <w:rFonts w:eastAsia="Calibri" w:cs="Times New Roman"/>
          <w:color w:val="000000"/>
          <w:sz w:val="24"/>
          <w:szCs w:val="24"/>
        </w:rPr>
        <w:t>Opportunities for enrichment include presenting problems with decimals in different notations.</w:t>
      </w:r>
    </w:p>
    <w:p w14:paraId="5D3FCBEA" w14:textId="4F071537" w:rsidR="00E16F73" w:rsidRPr="001255C6" w:rsidRDefault="001255C6" w:rsidP="001255C6">
      <w:pPr>
        <w:pStyle w:val="ListParagraph"/>
        <w:numPr>
          <w:ilvl w:val="1"/>
          <w:numId w:val="14"/>
        </w:numPr>
        <w:rPr>
          <w:rFonts w:eastAsia="Calibri" w:cs="Times New Roman"/>
          <w:color w:val="000000"/>
          <w:sz w:val="24"/>
          <w:szCs w:val="24"/>
          <w:u w:val="single"/>
        </w:rPr>
      </w:pPr>
      <w:r w:rsidRPr="001255C6">
        <w:rPr>
          <w:rFonts w:eastAsia="Calibri" w:cs="Times New Roman"/>
          <w:color w:val="000000"/>
          <w:sz w:val="24"/>
          <w:szCs w:val="24"/>
        </w:rPr>
        <w:t>For example, students can be asked to solve the problem Thirty-one and fifty-three tens minus (2 x10) + (5x1) + (4x 1/10) + (9x 1/100). Students would need to identify the numbers in word form and expanded form, rewrite the numbers in standard form and solve</w:t>
      </w:r>
      <w:r w:rsidR="00E26CC7">
        <w:rPr>
          <w:rFonts w:eastAsia="Calibri" w:cs="Times New Roman"/>
          <w:color w:val="000000"/>
          <w:sz w:val="24"/>
          <w:szCs w:val="24"/>
        </w:rPr>
        <w:t>.</w:t>
      </w:r>
    </w:p>
    <w:p w14:paraId="5813EF2B" w14:textId="226D7C21" w:rsidR="002C63C2" w:rsidRDefault="002C63C2" w:rsidP="00E16F73">
      <w:pPr>
        <w:pStyle w:val="BlueHeading1"/>
      </w:pPr>
      <w:r w:rsidRPr="006B6BAE">
        <w:t>Instructional Tasks </w:t>
      </w:r>
    </w:p>
    <w:p w14:paraId="0FCB3398" w14:textId="62A6C1CC" w:rsidR="002C63C2" w:rsidRPr="00C4273C" w:rsidRDefault="002C63C2" w:rsidP="002C63C2">
      <w:pPr>
        <w:spacing w:after="0" w:line="240" w:lineRule="auto"/>
        <w:textAlignment w:val="baseline"/>
        <w:rPr>
          <w:rFonts w:eastAsia="Calibri" w:cs="Times New Roman"/>
          <w:i/>
          <w:sz w:val="24"/>
          <w:szCs w:val="24"/>
        </w:rPr>
      </w:pPr>
      <w:r w:rsidRPr="00C4273C">
        <w:rPr>
          <w:rFonts w:eastAsia="Calibri" w:cs="Times New Roman"/>
          <w:i/>
          <w:sz w:val="24"/>
          <w:szCs w:val="24"/>
        </w:rPr>
        <w:t xml:space="preserve">Instructional Task 1 </w:t>
      </w:r>
    </w:p>
    <w:p w14:paraId="242B17C0" w14:textId="20F285EE" w:rsidR="00151EF0" w:rsidRPr="00C4273C" w:rsidRDefault="00151EF0" w:rsidP="009B49A0">
      <w:pPr>
        <w:ind w:left="372"/>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 xml:space="preserve">Use the number cards below to write a number in standard, word and expanded forms. You can use the cards in any order to make your number, but it must have a digit other than zero in the thousandths place.             </w:t>
      </w:r>
    </w:p>
    <w:p w14:paraId="243ADF3E" w14:textId="1308B720" w:rsidR="00151EF0" w:rsidRPr="00C4273C" w:rsidRDefault="009B49A0" w:rsidP="00151EF0">
      <w:pPr>
        <w:ind w:left="372"/>
        <w:textAlignment w:val="baseline"/>
        <w:rPr>
          <w:rFonts w:eastAsiaTheme="minorEastAsia" w:cs="Times New Roman"/>
          <w:color w:val="000000" w:themeColor="text1"/>
          <w:sz w:val="24"/>
          <w:szCs w:val="24"/>
        </w:rPr>
      </w:pPr>
      <w:r w:rsidRPr="00C4273C">
        <w:rPr>
          <w:rFonts w:cs="Times New Roman"/>
          <w:noProof/>
          <w:sz w:val="24"/>
          <w:szCs w:val="24"/>
        </w:rPr>
        <mc:AlternateContent>
          <mc:Choice Requires="wps">
            <w:drawing>
              <wp:anchor distT="0" distB="0" distL="114300" distR="114300" simplePos="0" relativeHeight="251680256" behindDoc="0" locked="0" layoutInCell="1" allowOverlap="1" wp14:anchorId="44D39A82" wp14:editId="228C4BA8">
                <wp:simplePos x="0" y="0"/>
                <wp:positionH relativeFrom="column">
                  <wp:posOffset>3510280</wp:posOffset>
                </wp:positionH>
                <wp:positionV relativeFrom="page">
                  <wp:posOffset>4192905</wp:posOffset>
                </wp:positionV>
                <wp:extent cx="236855" cy="473710"/>
                <wp:effectExtent l="0" t="0" r="10795" b="21590"/>
                <wp:wrapNone/>
                <wp:docPr id="1008492279" name="Text Box 100849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473710"/>
                        </a:xfrm>
                        <a:prstGeom prst="rect">
                          <a:avLst/>
                        </a:prstGeom>
                        <a:solidFill>
                          <a:srgbClr val="FFFFFF"/>
                        </a:solidFill>
                        <a:ln w="9525">
                          <a:solidFill>
                            <a:srgbClr val="000000"/>
                          </a:solidFill>
                          <a:miter lim="800000"/>
                          <a:headEnd/>
                          <a:tailEnd/>
                        </a:ln>
                      </wps:spPr>
                      <wps:txbx>
                        <w:txbxContent>
                          <w:p w14:paraId="3A5AC02A" w14:textId="77777777" w:rsidR="00151EF0" w:rsidRPr="00AC7485" w:rsidRDefault="00151EF0" w:rsidP="00151EF0">
                            <w:pPr>
                              <w:jc w:val="center"/>
                              <w:rPr>
                                <w:sz w:val="56"/>
                                <w:szCs w:val="38"/>
                              </w:rPr>
                            </w:pPr>
                            <w:r w:rsidRPr="00AC7485">
                              <w:rPr>
                                <w:sz w:val="56"/>
                                <w:szCs w:val="3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39A82" id="_x0000_t202" coordsize="21600,21600" o:spt="202" path="m,l,21600r21600,l21600,xe">
                <v:stroke joinstyle="miter"/>
                <v:path gradientshapeok="t" o:connecttype="rect"/>
              </v:shapetype>
              <v:shape id="Text Box 1008492279" o:spid="_x0000_s1026" type="#_x0000_t202" style="position:absolute;left:0;text-align:left;margin-left:276.4pt;margin-top:330.15pt;width:18.65pt;height:37.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">
                <v:textbox>
                  <w:txbxContent>
                    <w:p w14:paraId="3A5AC02A" w14:textId="77777777" w:rsidR="00151EF0" w:rsidRPr="00AC7485" w:rsidRDefault="00151EF0" w:rsidP="00151EF0">
                      <w:pPr>
                        <w:jc w:val="center"/>
                        <w:rPr>
                          <w:sz w:val="56"/>
                          <w:szCs w:val="38"/>
                        </w:rPr>
                      </w:pPr>
                      <w:r w:rsidRPr="00AC7485">
                        <w:rPr>
                          <w:sz w:val="56"/>
                          <w:szCs w:val="38"/>
                        </w:rPr>
                        <w:t>.</w:t>
                      </w:r>
                    </w:p>
                  </w:txbxContent>
                </v:textbox>
                <w10:wrap anchory="page"/>
              </v:shape>
            </w:pict>
          </mc:Fallback>
        </mc:AlternateContent>
      </w:r>
      <w:r w:rsidR="00151EF0" w:rsidRPr="00C4273C">
        <w:rPr>
          <w:rFonts w:eastAsiaTheme="minorEastAsia" w:cs="Times New Roman"/>
          <w:color w:val="000000" w:themeColor="text1"/>
          <w:sz w:val="24"/>
          <w:szCs w:val="24"/>
        </w:rPr>
        <w:t xml:space="preserve"> </w:t>
      </w:r>
      <w:r w:rsidR="00151EF0" w:rsidRPr="00C4273C">
        <w:rPr>
          <w:rFonts w:cs="Times New Roman"/>
          <w:noProof/>
          <w:sz w:val="24"/>
          <w:szCs w:val="24"/>
        </w:rPr>
        <mc:AlternateContent>
          <mc:Choice Requires="wpg">
            <w:drawing>
              <wp:inline distT="0" distB="0" distL="0" distR="0" wp14:anchorId="6D2AD2DC" wp14:editId="73042C9E">
                <wp:extent cx="1657350" cy="942975"/>
                <wp:effectExtent l="0" t="0" r="19050" b="28575"/>
                <wp:docPr id="600655537" name="Group 7" descr="8, 0, 3, 6, 5"/>
                <wp:cNvGraphicFramePr/>
                <a:graphic xmlns:a="http://schemas.openxmlformats.org/drawingml/2006/main">
                  <a:graphicData uri="http://schemas.microsoft.com/office/word/2010/wordprocessingGroup">
                    <wpg:wgp>
                      <wpg:cNvGrpSpPr/>
                      <wpg:grpSpPr>
                        <a:xfrm>
                          <a:off x="0" y="0"/>
                          <a:ext cx="1657350" cy="942975"/>
                          <a:chOff x="0" y="0"/>
                          <a:chExt cx="1657350" cy="942975"/>
                        </a:xfrm>
                      </wpg:grpSpPr>
                      <wps:wsp>
                        <wps:cNvPr id="1419376926" name="Text Box 2"/>
                        <wps:cNvSpPr txBox="1">
                          <a:spLocks noChangeArrowheads="1"/>
                        </wps:cNvSpPr>
                        <wps:spPr bwMode="auto">
                          <a:xfrm>
                            <a:off x="0" y="9525"/>
                            <a:ext cx="466725" cy="400050"/>
                          </a:xfrm>
                          <a:prstGeom prst="rect">
                            <a:avLst/>
                          </a:prstGeom>
                          <a:solidFill>
                            <a:srgbClr val="FFFFFF"/>
                          </a:solidFill>
                          <a:ln w="9525">
                            <a:solidFill>
                              <a:srgbClr val="000000"/>
                            </a:solidFill>
                            <a:miter lim="800000"/>
                            <a:headEnd/>
                            <a:tailEnd/>
                          </a:ln>
                        </wps:spPr>
                        <wps:txbx>
                          <w:txbxContent>
                            <w:p w14:paraId="5A97B556" w14:textId="77777777" w:rsidR="00151EF0" w:rsidRPr="00EF33B9" w:rsidRDefault="00151EF0" w:rsidP="00151EF0">
                              <w:pPr>
                                <w:jc w:val="center"/>
                                <w:rPr>
                                  <w:sz w:val="38"/>
                                  <w:szCs w:val="38"/>
                                </w:rPr>
                              </w:pPr>
                              <w:r w:rsidRPr="00EF33B9">
                                <w:rPr>
                                  <w:sz w:val="38"/>
                                  <w:szCs w:val="38"/>
                                </w:rPr>
                                <w:t>8</w:t>
                              </w:r>
                            </w:p>
                          </w:txbxContent>
                        </wps:txbx>
                        <wps:bodyPr rot="0" vert="horz" wrap="square" lIns="91440" tIns="45720" rIns="91440" bIns="45720" anchor="t" anchorCtr="0">
                          <a:noAutofit/>
                        </wps:bodyPr>
                      </wps:wsp>
                      <wps:wsp>
                        <wps:cNvPr id="990825740" name="Text Box 2"/>
                        <wps:cNvSpPr txBox="1">
                          <a:spLocks noChangeArrowheads="1"/>
                        </wps:cNvSpPr>
                        <wps:spPr bwMode="auto">
                          <a:xfrm>
                            <a:off x="619125" y="0"/>
                            <a:ext cx="466725" cy="400050"/>
                          </a:xfrm>
                          <a:prstGeom prst="rect">
                            <a:avLst/>
                          </a:prstGeom>
                          <a:solidFill>
                            <a:srgbClr val="FFFFFF"/>
                          </a:solidFill>
                          <a:ln w="9525">
                            <a:solidFill>
                              <a:srgbClr val="000000"/>
                            </a:solidFill>
                            <a:miter lim="800000"/>
                            <a:headEnd/>
                            <a:tailEnd/>
                          </a:ln>
                        </wps:spPr>
                        <wps:txbx>
                          <w:txbxContent>
                            <w:p w14:paraId="7618508D" w14:textId="77777777" w:rsidR="00151EF0" w:rsidRPr="00EF33B9" w:rsidRDefault="00151EF0" w:rsidP="00151EF0">
                              <w:pPr>
                                <w:jc w:val="center"/>
                                <w:rPr>
                                  <w:sz w:val="38"/>
                                  <w:szCs w:val="38"/>
                                </w:rPr>
                              </w:pPr>
                              <w:r>
                                <w:rPr>
                                  <w:sz w:val="38"/>
                                  <w:szCs w:val="38"/>
                                </w:rPr>
                                <w:t>0</w:t>
                              </w:r>
                            </w:p>
                          </w:txbxContent>
                        </wps:txbx>
                        <wps:bodyPr rot="0" vert="horz" wrap="square" lIns="91440" tIns="45720" rIns="91440" bIns="45720" anchor="t" anchorCtr="0">
                          <a:noAutofit/>
                        </wps:bodyPr>
                      </wps:wsp>
                      <wps:wsp>
                        <wps:cNvPr id="586861756" name="Text Box 586861756"/>
                        <wps:cNvSpPr txBox="1">
                          <a:spLocks noChangeArrowheads="1"/>
                        </wps:cNvSpPr>
                        <wps:spPr bwMode="auto">
                          <a:xfrm>
                            <a:off x="1190625" y="0"/>
                            <a:ext cx="466725" cy="400050"/>
                          </a:xfrm>
                          <a:prstGeom prst="rect">
                            <a:avLst/>
                          </a:prstGeom>
                          <a:solidFill>
                            <a:srgbClr val="FFFFFF"/>
                          </a:solidFill>
                          <a:ln w="9525">
                            <a:solidFill>
                              <a:srgbClr val="000000"/>
                            </a:solidFill>
                            <a:miter lim="800000"/>
                            <a:headEnd/>
                            <a:tailEnd/>
                          </a:ln>
                        </wps:spPr>
                        <wps:txbx>
                          <w:txbxContent>
                            <w:p w14:paraId="6287803E" w14:textId="77777777" w:rsidR="00151EF0" w:rsidRPr="00EF33B9" w:rsidRDefault="00151EF0" w:rsidP="00151EF0">
                              <w:pPr>
                                <w:jc w:val="center"/>
                                <w:rPr>
                                  <w:sz w:val="38"/>
                                  <w:szCs w:val="38"/>
                                </w:rPr>
                              </w:pPr>
                              <w:r>
                                <w:rPr>
                                  <w:sz w:val="38"/>
                                  <w:szCs w:val="38"/>
                                </w:rPr>
                                <w:t>3</w:t>
                              </w:r>
                            </w:p>
                          </w:txbxContent>
                        </wps:txbx>
                        <wps:bodyPr rot="0" vert="horz" wrap="square" lIns="91440" tIns="45720" rIns="91440" bIns="45720" anchor="t" anchorCtr="0">
                          <a:noAutofit/>
                        </wps:bodyPr>
                      </wps:wsp>
                      <wps:wsp>
                        <wps:cNvPr id="2039578042" name="Text Box 2039578042"/>
                        <wps:cNvSpPr txBox="1">
                          <a:spLocks noChangeArrowheads="1"/>
                        </wps:cNvSpPr>
                        <wps:spPr bwMode="auto">
                          <a:xfrm>
                            <a:off x="295275" y="533400"/>
                            <a:ext cx="466725" cy="400050"/>
                          </a:xfrm>
                          <a:prstGeom prst="rect">
                            <a:avLst/>
                          </a:prstGeom>
                          <a:solidFill>
                            <a:srgbClr val="FFFFFF"/>
                          </a:solidFill>
                          <a:ln w="9525">
                            <a:solidFill>
                              <a:srgbClr val="000000"/>
                            </a:solidFill>
                            <a:miter lim="800000"/>
                            <a:headEnd/>
                            <a:tailEnd/>
                          </a:ln>
                        </wps:spPr>
                        <wps:txbx>
                          <w:txbxContent>
                            <w:p w14:paraId="21AEF1F8" w14:textId="77777777" w:rsidR="00151EF0" w:rsidRPr="00EF33B9" w:rsidRDefault="00151EF0" w:rsidP="00151EF0">
                              <w:pPr>
                                <w:jc w:val="center"/>
                                <w:rPr>
                                  <w:sz w:val="38"/>
                                  <w:szCs w:val="38"/>
                                </w:rPr>
                              </w:pPr>
                              <w:r>
                                <w:rPr>
                                  <w:sz w:val="38"/>
                                  <w:szCs w:val="38"/>
                                </w:rPr>
                                <w:t>6</w:t>
                              </w:r>
                            </w:p>
                          </w:txbxContent>
                        </wps:txbx>
                        <wps:bodyPr rot="0" vert="horz" wrap="square" lIns="91440" tIns="45720" rIns="91440" bIns="45720" anchor="t" anchorCtr="0">
                          <a:noAutofit/>
                        </wps:bodyPr>
                      </wps:wsp>
                      <wps:wsp>
                        <wps:cNvPr id="1900054594" name="Text Box 1900054594"/>
                        <wps:cNvSpPr txBox="1">
                          <a:spLocks noChangeArrowheads="1"/>
                        </wps:cNvSpPr>
                        <wps:spPr bwMode="auto">
                          <a:xfrm>
                            <a:off x="933450" y="542925"/>
                            <a:ext cx="466725" cy="400050"/>
                          </a:xfrm>
                          <a:prstGeom prst="rect">
                            <a:avLst/>
                          </a:prstGeom>
                          <a:solidFill>
                            <a:srgbClr val="FFFFFF"/>
                          </a:solidFill>
                          <a:ln w="9525">
                            <a:solidFill>
                              <a:srgbClr val="000000"/>
                            </a:solidFill>
                            <a:miter lim="800000"/>
                            <a:headEnd/>
                            <a:tailEnd/>
                          </a:ln>
                        </wps:spPr>
                        <wps:txbx>
                          <w:txbxContent>
                            <w:p w14:paraId="4CD7A5E5" w14:textId="77777777" w:rsidR="00151EF0" w:rsidRPr="00EF33B9" w:rsidRDefault="00151EF0" w:rsidP="00151EF0">
                              <w:pPr>
                                <w:jc w:val="center"/>
                                <w:rPr>
                                  <w:sz w:val="38"/>
                                  <w:szCs w:val="38"/>
                                </w:rPr>
                              </w:pPr>
                              <w:r>
                                <w:rPr>
                                  <w:sz w:val="38"/>
                                  <w:szCs w:val="38"/>
                                </w:rPr>
                                <w:t>5</w:t>
                              </w:r>
                            </w:p>
                          </w:txbxContent>
                        </wps:txbx>
                        <wps:bodyPr rot="0" vert="horz" wrap="square" lIns="91440" tIns="45720" rIns="91440" bIns="45720" anchor="t" anchorCtr="0">
                          <a:noAutofit/>
                        </wps:bodyPr>
                      </wps:wsp>
                    </wpg:wgp>
                  </a:graphicData>
                </a:graphic>
              </wp:inline>
            </w:drawing>
          </mc:Choice>
          <mc:Fallback>
            <w:pict>
              <v:group w14:anchorId="6D2AD2DC" id="Group 7" o:spid="_x0000_s1027" alt="8, 0, 3, 6, 5" style="width:130.5pt;height:74.25pt;mso-position-horizontal-relative:char;mso-position-vertical-relative:line" coordsize="16573,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">
                <v:shape id="Text Box 2" o:spid="_x0000_s1028" type="#_x0000_t202" style="position:absolute;top:95;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">
                  <v:textbox>
                    <w:txbxContent>
                      <w:p w14:paraId="5A97B556" w14:textId="77777777" w:rsidR="00151EF0" w:rsidRPr="00EF33B9" w:rsidRDefault="00151EF0" w:rsidP="00151EF0">
                        <w:pPr>
                          <w:jc w:val="center"/>
                          <w:rPr>
                            <w:sz w:val="38"/>
                            <w:szCs w:val="38"/>
                          </w:rPr>
                        </w:pPr>
                        <w:r w:rsidRPr="00EF33B9">
                          <w:rPr>
                            <w:sz w:val="38"/>
                            <w:szCs w:val="38"/>
                          </w:rPr>
                          <w:t>8</w:t>
                        </w:r>
                      </w:p>
                    </w:txbxContent>
                  </v:textbox>
                </v:shape>
                <v:shape id="Text Box 2" o:spid="_x0000_s1029" type="#_x0000_t202" style="position:absolute;left:6191;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">
                  <v:textbox>
                    <w:txbxContent>
                      <w:p w14:paraId="7618508D" w14:textId="77777777" w:rsidR="00151EF0" w:rsidRPr="00EF33B9" w:rsidRDefault="00151EF0" w:rsidP="00151EF0">
                        <w:pPr>
                          <w:jc w:val="center"/>
                          <w:rPr>
                            <w:sz w:val="38"/>
                            <w:szCs w:val="38"/>
                          </w:rPr>
                        </w:pPr>
                        <w:r>
                          <w:rPr>
                            <w:sz w:val="38"/>
                            <w:szCs w:val="38"/>
                          </w:rPr>
                          <w:t>0</w:t>
                        </w:r>
                      </w:p>
                    </w:txbxContent>
                  </v:textbox>
                </v:shape>
                <v:shape id="Text Box 586861756" o:spid="_x0000_s1030" type="#_x0000_t202" style="position:absolute;left:11906;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">
                  <v:textbox>
                    <w:txbxContent>
                      <w:p w14:paraId="6287803E" w14:textId="77777777" w:rsidR="00151EF0" w:rsidRPr="00EF33B9" w:rsidRDefault="00151EF0" w:rsidP="00151EF0">
                        <w:pPr>
                          <w:jc w:val="center"/>
                          <w:rPr>
                            <w:sz w:val="38"/>
                            <w:szCs w:val="38"/>
                          </w:rPr>
                        </w:pPr>
                        <w:r>
                          <w:rPr>
                            <w:sz w:val="38"/>
                            <w:szCs w:val="38"/>
                          </w:rPr>
                          <w:t>3</w:t>
                        </w:r>
                      </w:p>
                    </w:txbxContent>
                  </v:textbox>
                </v:shape>
                <v:shape id="Text Box 2039578042" o:spid="_x0000_s1031" type="#_x0000_t202" style="position:absolute;left:2952;top:5334;width:466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">
                  <v:textbox>
                    <w:txbxContent>
                      <w:p w14:paraId="21AEF1F8" w14:textId="77777777" w:rsidR="00151EF0" w:rsidRPr="00EF33B9" w:rsidRDefault="00151EF0" w:rsidP="00151EF0">
                        <w:pPr>
                          <w:jc w:val="center"/>
                          <w:rPr>
                            <w:sz w:val="38"/>
                            <w:szCs w:val="38"/>
                          </w:rPr>
                        </w:pPr>
                        <w:r>
                          <w:rPr>
                            <w:sz w:val="38"/>
                            <w:szCs w:val="38"/>
                          </w:rPr>
                          <w:t>6</w:t>
                        </w:r>
                      </w:p>
                    </w:txbxContent>
                  </v:textbox>
                </v:shape>
                <v:shape id="Text Box 1900054594" o:spid="_x0000_s1032" type="#_x0000_t202" style="position:absolute;left:9334;top:5429;width:466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">
                  <v:textbox>
                    <w:txbxContent>
                      <w:p w14:paraId="4CD7A5E5" w14:textId="77777777" w:rsidR="00151EF0" w:rsidRPr="00EF33B9" w:rsidRDefault="00151EF0" w:rsidP="00151EF0">
                        <w:pPr>
                          <w:jc w:val="center"/>
                          <w:rPr>
                            <w:sz w:val="38"/>
                            <w:szCs w:val="38"/>
                          </w:rPr>
                        </w:pPr>
                        <w:r>
                          <w:rPr>
                            <w:sz w:val="38"/>
                            <w:szCs w:val="38"/>
                          </w:rPr>
                          <w:t>5</w:t>
                        </w:r>
                      </w:p>
                    </w:txbxContent>
                  </v:textbox>
                </v:shape>
                <w10:anchorlock/>
              </v:group>
            </w:pict>
          </mc:Fallback>
        </mc:AlternateContent>
      </w:r>
      <w:r w:rsidR="00151EF0" w:rsidRPr="00C4273C">
        <w:rPr>
          <w:rFonts w:eastAsiaTheme="minorEastAsia" w:cs="Times New Roman"/>
          <w:color w:val="000000" w:themeColor="text1"/>
          <w:sz w:val="24"/>
          <w:szCs w:val="24"/>
        </w:rPr>
        <w:t xml:space="preserve">                                                    </w:t>
      </w:r>
    </w:p>
    <w:p w14:paraId="019313BC" w14:textId="77777777" w:rsidR="00151EF0" w:rsidRPr="00C4273C" w:rsidRDefault="00151EF0" w:rsidP="00151EF0">
      <w:pPr>
        <w:ind w:left="372" w:firstLine="2868"/>
        <w:textAlignment w:val="baseline"/>
        <w:rPr>
          <w:rFonts w:eastAsiaTheme="minorEastAsia" w:cs="Times New Roman"/>
          <w:color w:val="000000" w:themeColor="text1"/>
          <w:sz w:val="24"/>
          <w:szCs w:val="24"/>
        </w:rPr>
      </w:pPr>
    </w:p>
    <w:p w14:paraId="0268CE58" w14:textId="77777777" w:rsidR="00151EF0" w:rsidRPr="00C4273C" w:rsidRDefault="00151EF0" w:rsidP="00151EF0">
      <w:pPr>
        <w:textAlignment w:val="baseline"/>
        <w:rPr>
          <w:rFonts w:eastAsia="Calibri" w:cs="Times New Roman"/>
          <w:i/>
          <w:sz w:val="24"/>
          <w:szCs w:val="24"/>
        </w:rPr>
      </w:pPr>
      <w:r w:rsidRPr="00C4273C">
        <w:rPr>
          <w:rFonts w:eastAsia="Calibri" w:cs="Times New Roman"/>
          <w:i/>
          <w:sz w:val="24"/>
          <w:szCs w:val="24"/>
        </w:rPr>
        <w:t>Instructional Task 2</w:t>
      </w:r>
    </w:p>
    <w:p w14:paraId="09C0BE8B" w14:textId="77777777" w:rsidR="00151EF0" w:rsidRPr="00C4273C" w:rsidRDefault="00151EF0" w:rsidP="009B49A0">
      <w:pPr>
        <w:spacing w:after="0"/>
        <w:ind w:left="372"/>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425A9ECB" w14:textId="77777777" w:rsidR="00151EF0" w:rsidRPr="00C4273C" w:rsidRDefault="00151EF0" w:rsidP="009B49A0">
      <w:pPr>
        <w:spacing w:after="0"/>
        <w:ind w:left="372"/>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sidRPr="00C4273C">
        <w:rPr>
          <w:rFonts w:eastAsiaTheme="minorEastAsia" w:cs="Times New Roman"/>
          <w:color w:val="000000" w:themeColor="text1"/>
          <w:sz w:val="24"/>
          <w:szCs w:val="24"/>
        </w:rPr>
        <w:t>.</w:t>
      </w:r>
    </w:p>
    <w:p w14:paraId="55633090" w14:textId="206618B9" w:rsidR="002C63C2" w:rsidRPr="00C4273C" w:rsidRDefault="00151EF0" w:rsidP="009B49A0">
      <w:pPr>
        <w:spacing w:after="0"/>
        <w:ind w:firstLine="360"/>
        <w:rPr>
          <w:rFonts w:eastAsiaTheme="minorEastAsia" w:cs="Times New Roman"/>
          <w:color w:val="000000" w:themeColor="text1"/>
          <w:sz w:val="24"/>
          <w:szCs w:val="24"/>
        </w:rPr>
      </w:pPr>
      <w:r w:rsidRPr="00C4273C">
        <w:rPr>
          <w:rFonts w:eastAsiaTheme="minorEastAsia" w:cs="Times New Roman"/>
          <w:color w:val="000000" w:themeColor="text1"/>
          <w:sz w:val="24"/>
          <w:szCs w:val="24"/>
        </w:rPr>
        <w:t>Their teacher explains that they are both correct. Explain why this is the case</w:t>
      </w:r>
      <w:r w:rsidR="009B49A0" w:rsidRPr="00C4273C">
        <w:rPr>
          <w:rFonts w:eastAsiaTheme="minorEastAsia" w:cs="Times New Roman"/>
          <w:color w:val="000000" w:themeColor="text1"/>
          <w:sz w:val="24"/>
          <w:szCs w:val="24"/>
        </w:rPr>
        <w:t>.</w:t>
      </w:r>
    </w:p>
    <w:p w14:paraId="32F845A4" w14:textId="77777777" w:rsidR="009B49A0" w:rsidRPr="00C4273C" w:rsidRDefault="009B49A0" w:rsidP="009B49A0">
      <w:pPr>
        <w:spacing w:after="0"/>
        <w:ind w:firstLine="360"/>
        <w:rPr>
          <w:rFonts w:cs="Times New Roman"/>
          <w:color w:val="000000" w:themeColor="text1"/>
          <w:sz w:val="24"/>
          <w:szCs w:val="24"/>
        </w:rPr>
      </w:pPr>
    </w:p>
    <w:p w14:paraId="04ECC62F" w14:textId="77777777" w:rsidR="00ED6CF2" w:rsidRPr="00C4273C" w:rsidRDefault="00ED6CF2" w:rsidP="00ED6CF2">
      <w:pPr>
        <w:spacing w:after="0"/>
        <w:textAlignment w:val="baseline"/>
        <w:rPr>
          <w:rFonts w:cs="Times New Roman"/>
          <w:sz w:val="24"/>
          <w:szCs w:val="24"/>
        </w:rPr>
      </w:pPr>
      <w:r w:rsidRPr="00C4273C">
        <w:rPr>
          <w:rFonts w:eastAsiaTheme="minorEastAsia" w:cs="Times New Roman"/>
          <w:i/>
          <w:iCs/>
          <w:color w:val="000000" w:themeColor="text1"/>
          <w:sz w:val="24"/>
          <w:szCs w:val="24"/>
        </w:rPr>
        <w:t xml:space="preserve">Enrichment Task 1 </w:t>
      </w:r>
      <w:r w:rsidRPr="00C4273C">
        <w:rPr>
          <w:rFonts w:cs="Times New Roman"/>
          <w:i/>
          <w:iCs/>
          <w:color w:val="000000" w:themeColor="text1"/>
          <w:sz w:val="24"/>
          <w:szCs w:val="24"/>
        </w:rPr>
        <w:t>(MTR.5.1)</w:t>
      </w:r>
    </w:p>
    <w:p w14:paraId="0A7B9A45" w14:textId="77777777" w:rsidR="00ED6CF2" w:rsidRPr="00C4273C" w:rsidRDefault="00ED6CF2" w:rsidP="00ED6CF2">
      <w:pPr>
        <w:spacing w:after="0"/>
        <w:ind w:left="390"/>
        <w:textAlignment w:val="baseline"/>
        <w:rPr>
          <w:rFonts w:cs="Times New Roman"/>
          <w:sz w:val="24"/>
          <w:szCs w:val="24"/>
        </w:rPr>
      </w:pPr>
      <w:r w:rsidRPr="00C4273C">
        <w:rPr>
          <w:rFonts w:cs="Times New Roman"/>
          <w:sz w:val="24"/>
          <w:szCs w:val="24"/>
        </w:rPr>
        <w:t>Sherri biked 24.008 kilometers. What is 24.008 written in expanded form?</w:t>
      </w:r>
    </w:p>
    <w:p w14:paraId="42DA0E73" w14:textId="77777777" w:rsidR="00ED6CF2" w:rsidRPr="00C4273C" w:rsidRDefault="00ED6CF2" w:rsidP="00ED6CF2">
      <w:pPr>
        <w:spacing w:after="0"/>
        <w:textAlignment w:val="baseline"/>
        <w:rPr>
          <w:rFonts w:cs="Times New Roman"/>
          <w:sz w:val="24"/>
          <w:szCs w:val="24"/>
        </w:rPr>
      </w:pPr>
    </w:p>
    <w:p w14:paraId="42693342" w14:textId="77777777" w:rsidR="00ED6CF2" w:rsidRPr="00C4273C" w:rsidRDefault="00ED6CF2" w:rsidP="00ED6CF2">
      <w:pPr>
        <w:spacing w:after="0"/>
        <w:ind w:left="750"/>
        <w:textAlignment w:val="baseline"/>
        <w:rPr>
          <w:rFonts w:cs="Times New Roman"/>
          <w:sz w:val="24"/>
          <w:szCs w:val="24"/>
        </w:rPr>
      </w:pPr>
      <w:r w:rsidRPr="00C4273C">
        <w:rPr>
          <w:rFonts w:cs="Times New Roman"/>
          <w:sz w:val="24"/>
          <w:szCs w:val="24"/>
        </w:rPr>
        <w:t>(2 x ______) + (4 x ________) + (8 x _________)</w:t>
      </w:r>
    </w:p>
    <w:p w14:paraId="58E050E1" w14:textId="77777777" w:rsidR="00ED6CF2" w:rsidRPr="00C4273C" w:rsidRDefault="00ED6CF2" w:rsidP="00ED6CF2">
      <w:pPr>
        <w:spacing w:after="0"/>
        <w:textAlignment w:val="baseline"/>
        <w:rPr>
          <w:rFonts w:eastAsiaTheme="minorEastAsia" w:cs="Times New Roman"/>
          <w:color w:val="000000" w:themeColor="text1"/>
          <w:sz w:val="24"/>
          <w:szCs w:val="24"/>
        </w:rPr>
      </w:pPr>
    </w:p>
    <w:p w14:paraId="308BA2C7" w14:textId="77777777" w:rsidR="00ED6CF2" w:rsidRPr="00C4273C" w:rsidRDefault="00ED6CF2" w:rsidP="00ED6CF2">
      <w:pPr>
        <w:spacing w:after="0"/>
        <w:textAlignment w:val="baseline"/>
        <w:rPr>
          <w:rFonts w:cs="Times New Roman"/>
          <w:sz w:val="24"/>
          <w:szCs w:val="24"/>
        </w:rPr>
      </w:pPr>
      <w:r w:rsidRPr="00C4273C">
        <w:rPr>
          <w:rFonts w:eastAsiaTheme="minorEastAsia" w:cs="Times New Roman"/>
          <w:i/>
          <w:iCs/>
          <w:color w:val="000000" w:themeColor="text1"/>
          <w:sz w:val="24"/>
          <w:szCs w:val="24"/>
        </w:rPr>
        <w:t xml:space="preserve">Enrichment Task 2 </w:t>
      </w:r>
      <w:r w:rsidRPr="00C4273C">
        <w:rPr>
          <w:rFonts w:cs="Times New Roman"/>
          <w:i/>
          <w:iCs/>
          <w:color w:val="000000" w:themeColor="text1"/>
          <w:sz w:val="24"/>
          <w:szCs w:val="24"/>
        </w:rPr>
        <w:t>(MTR.3.1)</w:t>
      </w:r>
    </w:p>
    <w:p w14:paraId="77F07A5D" w14:textId="77777777" w:rsidR="00ED6CF2" w:rsidRPr="00C4273C" w:rsidRDefault="00ED6CF2" w:rsidP="00ED6CF2">
      <w:pPr>
        <w:ind w:left="390"/>
        <w:textAlignment w:val="baseline"/>
        <w:rPr>
          <w:rFonts w:eastAsiaTheme="minorEastAsia" w:cs="Times New Roman"/>
          <w:color w:val="000000" w:themeColor="text1"/>
          <w:sz w:val="24"/>
          <w:szCs w:val="24"/>
        </w:rPr>
      </w:pPr>
      <w:r w:rsidRPr="00C4273C">
        <w:rPr>
          <w:rFonts w:eastAsiaTheme="minorEastAsia" w:cs="Times New Roman"/>
          <w:color w:val="000000" w:themeColor="text1"/>
          <w:sz w:val="24"/>
          <w:szCs w:val="24"/>
        </w:rPr>
        <w:t>Matthew is building a fence. He has a piece of wood that measures (9x 1/10) + (6x 1/100) + (4x 1/1000) meter. How can this measurement be written as a decimal?</w:t>
      </w:r>
    </w:p>
    <w:p w14:paraId="5F934C53" w14:textId="77777777" w:rsidR="00ED6CF2" w:rsidRPr="00C4273C" w:rsidRDefault="00ED6CF2" w:rsidP="00ED6CF2">
      <w:pPr>
        <w:textAlignment w:val="baseline"/>
        <w:rPr>
          <w:rFonts w:eastAsiaTheme="minorEastAsia" w:cs="Times New Roman"/>
          <w:color w:val="000000" w:themeColor="text1"/>
          <w:sz w:val="24"/>
          <w:szCs w:val="24"/>
        </w:rPr>
      </w:pPr>
    </w:p>
    <w:p w14:paraId="39384EAE" w14:textId="77777777" w:rsidR="00ED6CF2" w:rsidRDefault="00ED6CF2" w:rsidP="00ED6CF2">
      <w:pPr>
        <w:textAlignment w:val="baseline"/>
        <w:rPr>
          <w:rFonts w:eastAsiaTheme="minorEastAsia" w:cs="Times New Roman"/>
          <w:color w:val="000000" w:themeColor="text1"/>
          <w:sz w:val="24"/>
          <w:szCs w:val="24"/>
        </w:rPr>
      </w:pPr>
    </w:p>
    <w:p w14:paraId="38AA85CE" w14:textId="77777777" w:rsidR="00B85744" w:rsidRDefault="00B85744" w:rsidP="00ED6CF2">
      <w:pPr>
        <w:textAlignment w:val="baseline"/>
        <w:rPr>
          <w:rFonts w:eastAsiaTheme="minorEastAsia" w:cs="Times New Roman"/>
          <w:color w:val="000000" w:themeColor="text1"/>
          <w:sz w:val="24"/>
          <w:szCs w:val="24"/>
        </w:rPr>
      </w:pPr>
    </w:p>
    <w:p w14:paraId="12D6B5C2" w14:textId="77777777" w:rsidR="00B85744" w:rsidRPr="00C4273C" w:rsidRDefault="00B85744" w:rsidP="00ED6CF2">
      <w:pPr>
        <w:textAlignment w:val="baseline"/>
        <w:rPr>
          <w:rFonts w:eastAsiaTheme="minorEastAsia" w:cs="Times New Roman"/>
          <w:color w:val="000000" w:themeColor="text1"/>
          <w:sz w:val="24"/>
          <w:szCs w:val="24"/>
        </w:rPr>
      </w:pPr>
    </w:p>
    <w:p w14:paraId="30E406D0" w14:textId="77777777" w:rsidR="00ED6CF2" w:rsidRPr="00C4273C" w:rsidRDefault="00ED6CF2" w:rsidP="00ED6CF2">
      <w:pPr>
        <w:textAlignment w:val="baseline"/>
        <w:rPr>
          <w:rFonts w:cs="Times New Roman"/>
          <w:i/>
          <w:color w:val="000000" w:themeColor="text1"/>
          <w:sz w:val="24"/>
          <w:szCs w:val="24"/>
        </w:rPr>
      </w:pPr>
      <w:r w:rsidRPr="00C4273C">
        <w:rPr>
          <w:rFonts w:eastAsiaTheme="minorEastAsia" w:cs="Times New Roman"/>
          <w:i/>
          <w:iCs/>
          <w:color w:val="000000" w:themeColor="text1"/>
          <w:sz w:val="24"/>
          <w:szCs w:val="24"/>
        </w:rPr>
        <w:lastRenderedPageBreak/>
        <w:t xml:space="preserve">Enrichment Task 3 </w:t>
      </w:r>
      <w:r w:rsidRPr="00C4273C">
        <w:rPr>
          <w:rFonts w:cs="Times New Roman"/>
          <w:i/>
          <w:iCs/>
          <w:color w:val="000000" w:themeColor="text1"/>
          <w:sz w:val="24"/>
          <w:szCs w:val="24"/>
        </w:rPr>
        <w:t>(MTR.7.1)</w:t>
      </w:r>
    </w:p>
    <w:p w14:paraId="36E61A4D" w14:textId="2585ADB6" w:rsidR="00ED6CF2" w:rsidRPr="00C4273C" w:rsidRDefault="00971C70" w:rsidP="00B40C43">
      <w:pPr>
        <w:jc w:val="center"/>
        <w:textAlignment w:val="baseline"/>
        <w:rPr>
          <w:rFonts w:cs="Times New Roman"/>
          <w:sz w:val="24"/>
          <w:szCs w:val="24"/>
        </w:rPr>
      </w:pPr>
      <w:r w:rsidRPr="00C4273C">
        <w:rPr>
          <w:rFonts w:cs="Times New Roman"/>
          <w:noProof/>
          <w:sz w:val="24"/>
          <w:szCs w:val="24"/>
        </w:rPr>
        <w:drawing>
          <wp:inline distT="0" distB="0" distL="0" distR="0" wp14:anchorId="1465D764" wp14:editId="7B1F6D17">
            <wp:extent cx="2907102" cy="1119886"/>
            <wp:effectExtent l="0" t="0" r="7620" b="4445"/>
            <wp:docPr id="2144279876" name="Picture 1" descr="Informational chart for Enrichment ta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9876" name="Picture 1" descr="Informational chart for Enrichment task 3"/>
                    <pic:cNvPicPr/>
                  </pic:nvPicPr>
                  <pic:blipFill>
                    <a:blip r:embed="rId51"/>
                    <a:stretch>
                      <a:fillRect/>
                    </a:stretch>
                  </pic:blipFill>
                  <pic:spPr>
                    <a:xfrm>
                      <a:off x="0" y="0"/>
                      <a:ext cx="2915326" cy="1123054"/>
                    </a:xfrm>
                    <a:prstGeom prst="rect">
                      <a:avLst/>
                    </a:prstGeom>
                  </pic:spPr>
                </pic:pic>
              </a:graphicData>
            </a:graphic>
          </wp:inline>
        </w:drawing>
      </w:r>
    </w:p>
    <w:p w14:paraId="756C6E5B" w14:textId="5D99C555" w:rsidR="002C63C2" w:rsidRPr="00C4273C" w:rsidRDefault="00ED6CF2" w:rsidP="00ED6CF2">
      <w:pPr>
        <w:spacing w:after="0" w:line="240" w:lineRule="auto"/>
        <w:rPr>
          <w:rFonts w:eastAsiaTheme="minorEastAsia" w:cs="Times New Roman"/>
          <w:color w:val="000000" w:themeColor="text1"/>
          <w:sz w:val="24"/>
          <w:szCs w:val="24"/>
        </w:rPr>
      </w:pPr>
      <w:r w:rsidRPr="00C4273C">
        <w:rPr>
          <w:rFonts w:eastAsiaTheme="minorEastAsia" w:cs="Times New Roman"/>
          <w:color w:val="000000" w:themeColor="text1"/>
          <w:sz w:val="24"/>
          <w:szCs w:val="24"/>
        </w:rPr>
        <w:t>Melanie spent eight dollars and seventy-five cents on lunch. What two items did Melanie buy</w:t>
      </w:r>
      <w:r w:rsidR="00B40C43" w:rsidRPr="00C4273C">
        <w:rPr>
          <w:rFonts w:eastAsiaTheme="minorEastAsia" w:cs="Times New Roman"/>
          <w:color w:val="000000" w:themeColor="text1"/>
          <w:sz w:val="24"/>
          <w:szCs w:val="24"/>
        </w:rPr>
        <w:t>?</w:t>
      </w:r>
    </w:p>
    <w:p w14:paraId="4048FF7B" w14:textId="77777777" w:rsidR="00B40C43" w:rsidRPr="006B6BAE" w:rsidRDefault="00B40C43" w:rsidP="00ED6CF2">
      <w:pPr>
        <w:spacing w:after="0" w:line="240" w:lineRule="auto"/>
        <w:rPr>
          <w:rFonts w:eastAsia="Times New Roman" w:cs="Times New Roman"/>
          <w:sz w:val="24"/>
          <w:szCs w:val="24"/>
        </w:rPr>
      </w:pPr>
    </w:p>
    <w:p w14:paraId="5BD28CBF" w14:textId="77777777" w:rsidR="002C63C2" w:rsidRPr="006B6BAE" w:rsidRDefault="002C63C2" w:rsidP="002C63C2">
      <w:pPr>
        <w:pStyle w:val="BlueHeading1"/>
      </w:pPr>
      <w:r w:rsidRPr="006B6BAE">
        <w:t>Instructional </w:t>
      </w:r>
      <w:r>
        <w:t>Items</w:t>
      </w:r>
      <w:r w:rsidRPr="006B6BAE">
        <w:t> </w:t>
      </w:r>
    </w:p>
    <w:p w14:paraId="376E669C" w14:textId="77777777" w:rsidR="002C63C2" w:rsidRPr="00C4273C" w:rsidRDefault="002C63C2" w:rsidP="002C63C2">
      <w:pPr>
        <w:spacing w:after="0"/>
        <w:rPr>
          <w:rFonts w:cs="Times New Roman"/>
          <w:i/>
          <w:color w:val="000000"/>
          <w:sz w:val="24"/>
          <w:szCs w:val="24"/>
        </w:rPr>
      </w:pPr>
      <w:r w:rsidRPr="00C4273C">
        <w:rPr>
          <w:rFonts w:cs="Times New Roman"/>
          <w:i/>
          <w:color w:val="000000" w:themeColor="text1"/>
          <w:sz w:val="24"/>
          <w:szCs w:val="24"/>
        </w:rPr>
        <w:t>Instructional Item 1</w:t>
      </w:r>
    </w:p>
    <w:p w14:paraId="22F75658" w14:textId="77777777" w:rsidR="00C4273C" w:rsidRPr="00C4273C" w:rsidRDefault="00C4273C" w:rsidP="00C4273C">
      <w:pPr>
        <w:ind w:left="360"/>
        <w:contextualSpacing/>
        <w:textAlignment w:val="baseline"/>
        <w:rPr>
          <w:rFonts w:cs="Times New Roman"/>
          <w:sz w:val="24"/>
          <w:szCs w:val="24"/>
        </w:rPr>
      </w:pPr>
      <w:r w:rsidRPr="00C4273C">
        <w:rPr>
          <w:rFonts w:cs="Times New Roman"/>
          <w:sz w:val="24"/>
          <w:szCs w:val="24"/>
        </w:rPr>
        <w:t>Which shows the number below in word form?</w:t>
      </w:r>
    </w:p>
    <w:p w14:paraId="05B84291" w14:textId="77777777" w:rsidR="00C4273C" w:rsidRPr="00C4273C" w:rsidRDefault="00EB5A2B" w:rsidP="00C4273C">
      <w:pPr>
        <w:pStyle w:val="ListParagraph"/>
        <w:textAlignment w:val="baseline"/>
        <w:rPr>
          <w:rFonts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7 ×100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1000</m:t>
                  </m:r>
                </m:den>
              </m:f>
            </m:e>
          </m:d>
        </m:oMath>
      </m:oMathPara>
    </w:p>
    <w:p w14:paraId="08DE6AED"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Seventy-two and fifty-nine thousandths</m:t>
        </m:r>
      </m:oMath>
    </w:p>
    <w:p w14:paraId="57B8CD0E"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 xml:space="preserve">Seven hundred two and fifty-nine hundredths </m:t>
        </m:r>
      </m:oMath>
    </w:p>
    <w:p w14:paraId="679F6C73"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Seven hundred two and five hundred nine thousandths</m:t>
        </m:r>
      </m:oMath>
    </w:p>
    <w:p w14:paraId="6A1053DD" w14:textId="77777777" w:rsidR="00C4273C" w:rsidRPr="00C4273C" w:rsidRDefault="00C4273C" w:rsidP="00050DA8">
      <w:pPr>
        <w:pStyle w:val="ListParagraph"/>
        <w:numPr>
          <w:ilvl w:val="0"/>
          <w:numId w:val="100"/>
        </w:numPr>
        <w:contextualSpacing/>
        <w:textAlignment w:val="baseline"/>
        <w:rPr>
          <w:rFonts w:cs="Times New Roman"/>
          <w:sz w:val="24"/>
          <w:szCs w:val="24"/>
        </w:rPr>
      </w:pPr>
      <m:oMath>
        <m:r>
          <w:rPr>
            <w:rFonts w:ascii="Cambria Math" w:hAnsi="Cambria Math" w:cs="Times New Roman"/>
            <w:sz w:val="24"/>
            <w:szCs w:val="24"/>
          </w:rPr>
          <m:t>Seventy-two and five hundred nine thousandths</m:t>
        </m:r>
      </m:oMath>
    </w:p>
    <w:p w14:paraId="0F6E2832" w14:textId="77777777" w:rsidR="00C4273C" w:rsidRPr="00C4273C" w:rsidRDefault="00C4273C" w:rsidP="00C4273C">
      <w:pPr>
        <w:textAlignment w:val="baseline"/>
        <w:rPr>
          <w:rFonts w:eastAsia="Calibri" w:cs="Times New Roman"/>
          <w:i/>
          <w:sz w:val="24"/>
          <w:szCs w:val="24"/>
        </w:rPr>
      </w:pPr>
    </w:p>
    <w:p w14:paraId="1008B0A7" w14:textId="77777777" w:rsidR="00C4273C" w:rsidRPr="00C4273C" w:rsidRDefault="00C4273C" w:rsidP="00C4273C">
      <w:pPr>
        <w:textAlignment w:val="baseline"/>
        <w:rPr>
          <w:rFonts w:eastAsia="Calibri" w:cs="Times New Roman"/>
          <w:i/>
          <w:sz w:val="24"/>
          <w:szCs w:val="24"/>
        </w:rPr>
      </w:pPr>
      <w:r w:rsidRPr="00C4273C">
        <w:rPr>
          <w:rFonts w:eastAsia="Calibri" w:cs="Times New Roman"/>
          <w:i/>
          <w:sz w:val="24"/>
          <w:szCs w:val="24"/>
        </w:rPr>
        <w:t>Instructional Item 2</w:t>
      </w:r>
    </w:p>
    <w:p w14:paraId="386DA9C5" w14:textId="77777777" w:rsidR="00C4273C" w:rsidRPr="00C4273C" w:rsidRDefault="00C4273C" w:rsidP="00C4273C">
      <w:pPr>
        <w:ind w:left="360"/>
        <w:contextualSpacing/>
        <w:textAlignment w:val="baseline"/>
        <w:rPr>
          <w:rFonts w:cs="Times New Roman"/>
          <w:sz w:val="24"/>
          <w:szCs w:val="24"/>
        </w:rPr>
      </w:pPr>
      <w:r w:rsidRPr="00C4273C">
        <w:rPr>
          <w:rFonts w:cs="Times New Roman"/>
          <w:sz w:val="24"/>
          <w:szCs w:val="24"/>
        </w:rPr>
        <w:t xml:space="preserve">Write </w:t>
      </w:r>
      <m:oMath>
        <m:r>
          <w:rPr>
            <w:rFonts w:ascii="Cambria Math" w:hAnsi="Cambria Math" w:cs="Times New Roman"/>
            <w:sz w:val="24"/>
            <w:szCs w:val="24"/>
          </w:rPr>
          <m:t xml:space="preserve">eight thousand and 2 </m:t>
        </m:r>
        <m:r>
          <w:rPr>
            <w:rFonts w:ascii="Cambria Math" w:hAnsi="Cambria Math" w:cs="Times New Roman"/>
            <w:sz w:val="24"/>
            <w:szCs w:val="24"/>
          </w:rPr>
          <m:t xml:space="preserve">hundredths </m:t>
        </m:r>
      </m:oMath>
      <w:r w:rsidRPr="00C4273C">
        <w:rPr>
          <w:rFonts w:cs="Times New Roman"/>
          <w:sz w:val="24"/>
          <w:szCs w:val="24"/>
        </w:rPr>
        <w:t>in standard form.</w:t>
      </w:r>
    </w:p>
    <w:p w14:paraId="6216BFC2" w14:textId="77777777" w:rsidR="00C4273C" w:rsidRPr="00C4273C" w:rsidRDefault="00C4273C" w:rsidP="00C4273C">
      <w:pPr>
        <w:textAlignment w:val="baseline"/>
        <w:rPr>
          <w:rFonts w:eastAsia="Calibri" w:cs="Times New Roman"/>
          <w:i/>
          <w:sz w:val="24"/>
          <w:szCs w:val="24"/>
        </w:rPr>
      </w:pPr>
    </w:p>
    <w:p w14:paraId="1DC76379" w14:textId="77777777" w:rsidR="00C4273C" w:rsidRPr="00C4273C" w:rsidRDefault="00C4273C" w:rsidP="00C4273C">
      <w:pPr>
        <w:textAlignment w:val="baseline"/>
        <w:rPr>
          <w:rFonts w:eastAsia="Calibri" w:cs="Times New Roman"/>
          <w:i/>
          <w:sz w:val="24"/>
          <w:szCs w:val="24"/>
        </w:rPr>
      </w:pPr>
      <w:r w:rsidRPr="00C4273C">
        <w:rPr>
          <w:rFonts w:eastAsia="Calibri" w:cs="Times New Roman"/>
          <w:i/>
          <w:sz w:val="24"/>
          <w:szCs w:val="24"/>
        </w:rPr>
        <w:t>Instructional Item 3</w:t>
      </w:r>
    </w:p>
    <w:p w14:paraId="053FE550" w14:textId="77777777" w:rsidR="00C4273C" w:rsidRPr="00C4273C" w:rsidRDefault="00C4273C" w:rsidP="00C4273C">
      <w:pPr>
        <w:ind w:left="360"/>
        <w:contextualSpacing/>
        <w:textAlignment w:val="baseline"/>
        <w:rPr>
          <w:rFonts w:cs="Times New Roman"/>
          <w:sz w:val="24"/>
          <w:szCs w:val="24"/>
        </w:rPr>
      </w:pPr>
      <w:r w:rsidRPr="00C4273C">
        <w:rPr>
          <w:rFonts w:cs="Times New Roman"/>
          <w:sz w:val="24"/>
          <w:szCs w:val="24"/>
        </w:rPr>
        <w:t>Which of the following correctly represents 9.023? Select all that apply.</w:t>
      </w:r>
    </w:p>
    <w:p w14:paraId="7F4CE50E" w14:textId="77777777" w:rsidR="00C4273C" w:rsidRPr="00C4273C" w:rsidRDefault="00C4273C" w:rsidP="00050DA8">
      <w:pPr>
        <w:pStyle w:val="ListParagraph"/>
        <w:numPr>
          <w:ilvl w:val="0"/>
          <w:numId w:val="101"/>
        </w:numPr>
        <w:contextualSpacing/>
        <w:textAlignment w:val="baseline"/>
        <w:rPr>
          <w:rFonts w:cs="Times New Roman"/>
          <w:sz w:val="24"/>
          <w:szCs w:val="24"/>
        </w:rPr>
      </w:pPr>
      <w:r w:rsidRPr="00C4273C">
        <w:rPr>
          <w:rFonts w:cs="Times New Roman"/>
          <w:i/>
          <w:iCs/>
          <w:sz w:val="24"/>
          <w:szCs w:val="24"/>
        </w:rPr>
        <w:t>Nine and twenty-three hundredths</w:t>
      </w:r>
    </w:p>
    <w:p w14:paraId="43FC56BA" w14:textId="77777777" w:rsidR="00C4273C" w:rsidRPr="00C4273C" w:rsidRDefault="00C4273C" w:rsidP="00050DA8">
      <w:pPr>
        <w:pStyle w:val="ListParagraph"/>
        <w:numPr>
          <w:ilvl w:val="0"/>
          <w:numId w:val="101"/>
        </w:numPr>
        <w:contextualSpacing/>
        <w:textAlignment w:val="baseline"/>
        <w:rPr>
          <w:rFonts w:cs="Times New Roman"/>
          <w:sz w:val="24"/>
          <w:szCs w:val="24"/>
        </w:rPr>
      </w:pPr>
      <m:oMath>
        <m:r>
          <w:rPr>
            <w:rFonts w:ascii="Cambria Math" w:hAnsi="Cambria Math" w:cs="Times New Roman"/>
            <w:sz w:val="24"/>
            <w:szCs w:val="24"/>
          </w:rPr>
          <m:t>9+0.02+0.003</m:t>
        </m:r>
      </m:oMath>
    </w:p>
    <w:p w14:paraId="4297F529" w14:textId="77777777" w:rsidR="00C4273C" w:rsidRPr="00C4273C" w:rsidRDefault="00C4273C" w:rsidP="00050DA8">
      <w:pPr>
        <w:pStyle w:val="ListParagraph"/>
        <w:numPr>
          <w:ilvl w:val="0"/>
          <w:numId w:val="101"/>
        </w:numPr>
        <w:contextualSpacing/>
        <w:textAlignment w:val="baseline"/>
        <w:rPr>
          <w:rFonts w:cs="Times New Roman"/>
          <w:sz w:val="24"/>
          <w:szCs w:val="24"/>
        </w:rPr>
      </w:pPr>
      <w:r w:rsidRPr="00C4273C">
        <w:rPr>
          <w:rFonts w:cs="Times New Roman"/>
          <w:i/>
          <w:iCs/>
          <w:sz w:val="24"/>
          <w:szCs w:val="24"/>
        </w:rPr>
        <w:t>Nine and twenty-three thousandths</w:t>
      </w:r>
    </w:p>
    <w:p w14:paraId="5AA50CB2" w14:textId="77777777" w:rsidR="00C4273C" w:rsidRPr="00C4273C" w:rsidRDefault="00C4273C" w:rsidP="00050DA8">
      <w:pPr>
        <w:pStyle w:val="ListParagraph"/>
        <w:numPr>
          <w:ilvl w:val="0"/>
          <w:numId w:val="101"/>
        </w:numPr>
        <w:contextualSpacing/>
        <w:textAlignment w:val="baseline"/>
        <w:rPr>
          <w:rFonts w:cs="Times New Roman"/>
          <w:sz w:val="24"/>
          <w:szCs w:val="24"/>
        </w:rPr>
      </w:pPr>
      <m:oMath>
        <m:r>
          <w:rPr>
            <w:rFonts w:ascii="Cambria Math" w:hAnsi="Cambria Math" w:cs="Times New Roman"/>
            <w:sz w:val="24"/>
            <w:szCs w:val="24"/>
          </w:rPr>
          <m:t>9+0.2+0.03</m:t>
        </m:r>
      </m:oMath>
    </w:p>
    <w:p w14:paraId="08E4EA99" w14:textId="77777777" w:rsidR="00C4273C" w:rsidRPr="00C4273C" w:rsidRDefault="00EB5A2B" w:rsidP="00050DA8">
      <w:pPr>
        <w:widowControl w:val="0"/>
        <w:numPr>
          <w:ilvl w:val="0"/>
          <w:numId w:val="101"/>
        </w:numPr>
        <w:spacing w:after="0" w:line="240" w:lineRule="auto"/>
        <w:contextualSpacing/>
        <w:textAlignment w:val="baseline"/>
        <w:rPr>
          <w:rFonts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9 ×1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2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3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1,000</m:t>
                </m:r>
              </m:den>
            </m:f>
          </m:e>
        </m:d>
      </m:oMath>
    </w:p>
    <w:p w14:paraId="5108B291" w14:textId="77777777" w:rsidR="00C4273C" w:rsidRPr="00C4273C" w:rsidRDefault="00C4273C" w:rsidP="00C4273C">
      <w:pPr>
        <w:ind w:left="372"/>
        <w:textAlignment w:val="baseline"/>
        <w:rPr>
          <w:rFonts w:cs="Times New Roman"/>
          <w:sz w:val="24"/>
          <w:szCs w:val="24"/>
        </w:rPr>
      </w:pPr>
    </w:p>
    <w:p w14:paraId="55B74D59" w14:textId="77777777" w:rsidR="00C4273C" w:rsidRPr="00C4273C" w:rsidRDefault="00C4273C" w:rsidP="00C4273C">
      <w:pPr>
        <w:textAlignment w:val="baseline"/>
        <w:rPr>
          <w:rFonts w:cs="Times New Roman"/>
          <w:sz w:val="24"/>
          <w:szCs w:val="24"/>
        </w:rPr>
      </w:pPr>
      <w:r w:rsidRPr="00C4273C">
        <w:rPr>
          <w:rFonts w:cs="Times New Roman"/>
          <w:i/>
          <w:iCs/>
          <w:sz w:val="24"/>
          <w:szCs w:val="24"/>
        </w:rPr>
        <w:t xml:space="preserve">Enrichment Item 1 </w:t>
      </w:r>
      <w:r w:rsidRPr="00C4273C">
        <w:rPr>
          <w:rFonts w:cs="Times New Roman"/>
          <w:i/>
          <w:iCs/>
          <w:color w:val="000000" w:themeColor="text1"/>
          <w:sz w:val="24"/>
          <w:szCs w:val="24"/>
        </w:rPr>
        <w:t>(MTR.3.1)</w:t>
      </w:r>
    </w:p>
    <w:p w14:paraId="741F4604" w14:textId="77777777" w:rsidR="00C4273C" w:rsidRPr="00C4273C" w:rsidRDefault="00C4273C" w:rsidP="00C4273C">
      <w:pPr>
        <w:ind w:left="390"/>
        <w:textAlignment w:val="baseline"/>
        <w:rPr>
          <w:rFonts w:cs="Times New Roman"/>
          <w:sz w:val="24"/>
          <w:szCs w:val="24"/>
        </w:rPr>
      </w:pPr>
      <w:r w:rsidRPr="00C4273C">
        <w:rPr>
          <w:rFonts w:cs="Times New Roman"/>
          <w:sz w:val="24"/>
          <w:szCs w:val="24"/>
        </w:rPr>
        <w:t>Which two decimals are equivalent to (8x100) + (3x 1/10) + (6x 1/100)?</w:t>
      </w:r>
    </w:p>
    <w:p w14:paraId="6ECDFCDD"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8.36</w:t>
      </w:r>
    </w:p>
    <w:p w14:paraId="6F6A9C66"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800.36</w:t>
      </w:r>
    </w:p>
    <w:p w14:paraId="67FEE778"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800.036</w:t>
      </w:r>
    </w:p>
    <w:p w14:paraId="3902CE85"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800.306</w:t>
      </w:r>
    </w:p>
    <w:p w14:paraId="57CBED97" w14:textId="77777777" w:rsidR="00C4273C"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8.360</w:t>
      </w:r>
    </w:p>
    <w:p w14:paraId="525F46ED" w14:textId="71F1796B" w:rsidR="002C63C2" w:rsidRPr="00C4273C" w:rsidRDefault="00C4273C" w:rsidP="00050DA8">
      <w:pPr>
        <w:pStyle w:val="ListParagraph"/>
        <w:numPr>
          <w:ilvl w:val="0"/>
          <w:numId w:val="99"/>
        </w:numPr>
        <w:ind w:left="1110"/>
        <w:textAlignment w:val="baseline"/>
        <w:rPr>
          <w:rFonts w:cs="Times New Roman"/>
          <w:sz w:val="24"/>
          <w:szCs w:val="24"/>
        </w:rPr>
      </w:pPr>
      <w:r w:rsidRPr="00C4273C">
        <w:rPr>
          <w:rFonts w:cs="Times New Roman"/>
          <w:sz w:val="24"/>
          <w:szCs w:val="24"/>
        </w:rPr>
        <w:t>800.360</w:t>
      </w:r>
    </w:p>
    <w:p w14:paraId="0A3FF0B8" w14:textId="77777777" w:rsidR="00C4273C" w:rsidRPr="00C4273C" w:rsidRDefault="00C4273C" w:rsidP="00C4273C">
      <w:pPr>
        <w:pStyle w:val="ListParagraph"/>
        <w:ind w:left="1110"/>
        <w:textAlignment w:val="baseline"/>
        <w:rPr>
          <w:rFonts w:cs="Times New Roman"/>
          <w:sz w:val="24"/>
          <w:szCs w:val="24"/>
        </w:rPr>
      </w:pPr>
    </w:p>
    <w:p w14:paraId="2C30D262" w14:textId="77777777" w:rsidR="002C63C2" w:rsidRPr="006B6BAE" w:rsidRDefault="002C63C2" w:rsidP="002C63C2">
      <w:pPr>
        <w:pStyle w:val="Style4"/>
      </w:pPr>
      <w:r w:rsidRPr="006B6BAE">
        <w:lastRenderedPageBreak/>
        <w:t>*The strategies, tasks and items included in the B1G-M are examples and should not be considered comprehensive.</w:t>
      </w:r>
    </w:p>
    <w:p w14:paraId="5930E76A" w14:textId="77777777" w:rsidR="0068052E" w:rsidRDefault="0068052E" w:rsidP="002C63C2">
      <w:pPr>
        <w:spacing w:after="0" w:line="240" w:lineRule="auto"/>
        <w:jc w:val="center"/>
        <w:rPr>
          <w:rFonts w:cs="Times New Roman"/>
          <w:b/>
          <w:sz w:val="24"/>
        </w:rPr>
      </w:pPr>
    </w:p>
    <w:p w14:paraId="727342A4" w14:textId="77777777" w:rsidR="002C63C2" w:rsidRPr="006B6BAE" w:rsidRDefault="002C63C2" w:rsidP="002C63C2">
      <w:pPr>
        <w:spacing w:after="0" w:line="240" w:lineRule="auto"/>
        <w:rPr>
          <w:rFonts w:cs="Times New Roman"/>
        </w:rPr>
      </w:pPr>
    </w:p>
    <w:p w14:paraId="4AD09439" w14:textId="52437F8D" w:rsidR="002C63C2" w:rsidRPr="006B6BAE" w:rsidRDefault="002C63C2" w:rsidP="002C63C2">
      <w:pPr>
        <w:pStyle w:val="Heading3"/>
      </w:pPr>
      <w:bookmarkStart w:id="21" w:name="_MA.5.NSO.1.3"/>
      <w:bookmarkEnd w:id="21"/>
      <w:r>
        <w:t>MA.</w:t>
      </w:r>
      <w:r w:rsidR="001D20AE">
        <w:t>5</w:t>
      </w:r>
      <w:r w:rsidRPr="006B6BAE">
        <w:t>.NSO.</w:t>
      </w:r>
      <w:r w:rsidR="001D20AE">
        <w:t>1</w:t>
      </w:r>
      <w:r w:rsidRPr="006B6BAE">
        <w:t>.3</w:t>
      </w:r>
      <w:r>
        <w:t xml:space="preserve"> </w:t>
      </w:r>
    </w:p>
    <w:p w14:paraId="37F830EB" w14:textId="77777777" w:rsidR="002C63C2" w:rsidRDefault="002C63C2" w:rsidP="002C63C2">
      <w:pPr>
        <w:spacing w:after="0" w:line="240" w:lineRule="auto"/>
        <w:textAlignment w:val="baseline"/>
        <w:rPr>
          <w:rFonts w:eastAsia="Times New Roman" w:cs="Times New Roman"/>
        </w:rPr>
      </w:pPr>
    </w:p>
    <w:p w14:paraId="4779687C" w14:textId="3B41CF48" w:rsidR="002C63C2" w:rsidRPr="006B6BAE" w:rsidRDefault="002C63C2" w:rsidP="002C63C2">
      <w:pPr>
        <w:pStyle w:val="BlueHeading1"/>
      </w:pPr>
      <w:r w:rsidRPr="006B6BAE">
        <w:t>Benchmark</w:t>
      </w:r>
      <w:r>
        <w:t xml:space="preserve"> </w:t>
      </w:r>
    </w:p>
    <w:p w14:paraId="17AA3C6F" w14:textId="4B89ACE9" w:rsidR="002C63C2" w:rsidRDefault="002C63C2" w:rsidP="002C63C2">
      <w:pPr>
        <w:pStyle w:val="Style3"/>
      </w:pPr>
      <w:r>
        <w:t>MA.5</w:t>
      </w:r>
      <w:r w:rsidRPr="005D617E">
        <w:t>.NSO.</w:t>
      </w:r>
      <w:r w:rsidR="00C47C84">
        <w:t>1.3</w:t>
      </w:r>
      <w:r w:rsidRPr="005D617E">
        <w:tab/>
      </w:r>
      <w:r w:rsidR="00452BC6" w:rsidRPr="00AC571A">
        <w:rPr>
          <w:color w:val="000000"/>
        </w:rPr>
        <w:t>Compose and decompose multi-digit numbers with decimals to the thousandths in multiple ways using the values of the digits in each place. Demonstrate the compositions or decompositions usin</w:t>
      </w:r>
      <w:r w:rsidR="00452BC6" w:rsidRPr="00AC571A">
        <w:t xml:space="preserve">g objects, </w:t>
      </w:r>
      <w:r w:rsidR="00452BC6" w:rsidRPr="00AC571A">
        <w:rPr>
          <w:color w:val="000000"/>
        </w:rPr>
        <w:t>drawings and expressions or equations</w:t>
      </w:r>
      <w:r w:rsidRPr="003265E0">
        <w:t>.</w:t>
      </w:r>
    </w:p>
    <w:p w14:paraId="78DD2A90" w14:textId="423E53BC" w:rsidR="002C63C2" w:rsidRDefault="00D627F1" w:rsidP="00D627F1">
      <w:pPr>
        <w:spacing w:after="0" w:line="240" w:lineRule="auto"/>
        <w:ind w:left="1080"/>
        <w:textAlignment w:val="baseline"/>
        <w:rPr>
          <w:rFonts w:eastAsia="Times New Roman" w:cs="Times New Roman"/>
        </w:rPr>
      </w:pPr>
      <w:r w:rsidRPr="00AC571A">
        <w:rPr>
          <w:rFonts w:eastAsia="Calibri"/>
          <w:i/>
        </w:rPr>
        <w:t>Example:</w:t>
      </w:r>
      <w:r w:rsidRPr="00AC571A">
        <w:rPr>
          <w:rFonts w:eastAsia="Calibri"/>
        </w:rPr>
        <w:t xml:space="preserve"> The number </w:t>
      </w:r>
      <m:oMath>
        <m:r>
          <w:rPr>
            <w:rFonts w:ascii="Cambria Math" w:eastAsia="Calibri" w:hAnsi="Cambria Math"/>
          </w:rPr>
          <m:t>20.107</m:t>
        </m:r>
      </m:oMath>
      <w:r w:rsidRPr="00AC571A">
        <w:rPr>
          <w:rFonts w:eastAsia="Calibri"/>
        </w:rPr>
        <w:t xml:space="preserve"> can be expressed as </w:t>
      </w:r>
      <m:oMath>
        <m:r>
          <w:rPr>
            <w:rFonts w:ascii="Cambria Math" w:eastAsia="Calibri" w:hAnsi="Cambria Math"/>
          </w:rPr>
          <m:t>2 tens + 1 tenth+7 thousandths</m:t>
        </m:r>
      </m:oMath>
      <w:r w:rsidRPr="00AC571A">
        <w:rPr>
          <w:rFonts w:eastAsia="Calibri"/>
        </w:rPr>
        <w:t xml:space="preserve"> or as </w:t>
      </w:r>
      <m:oMath>
        <m:r>
          <w:rPr>
            <w:rFonts w:ascii="Cambria Math" w:eastAsia="Calibri" w:hAnsi="Cambria Math"/>
          </w:rPr>
          <m:t>20 ones + 107 thousandths</m:t>
        </m:r>
      </m:oMath>
      <w:r w:rsidRPr="00AC571A">
        <w:rPr>
          <w:rFonts w:eastAsia="Calibri"/>
        </w:rPr>
        <w:t>.</w:t>
      </w:r>
    </w:p>
    <w:p w14:paraId="5385774B" w14:textId="77777777" w:rsidR="00D627F1" w:rsidRPr="009D638A" w:rsidRDefault="00D627F1" w:rsidP="002C63C2">
      <w:pPr>
        <w:spacing w:after="0" w:line="240" w:lineRule="auto"/>
        <w:textAlignment w:val="baseline"/>
        <w:rPr>
          <w:rFonts w:eastAsia="Times New Roman" w:cs="Times New Roman"/>
        </w:rPr>
      </w:pPr>
    </w:p>
    <w:p w14:paraId="57B6D803" w14:textId="77777777" w:rsidR="002C63C2" w:rsidRPr="006B6BAE" w:rsidRDefault="002C63C2" w:rsidP="002C63C2">
      <w:pPr>
        <w:pStyle w:val="BlueHeading1"/>
      </w:pPr>
      <w:r>
        <w:t xml:space="preserve">Connecting </w:t>
      </w:r>
      <w:r w:rsidRPr="006B6BAE">
        <w:t>Benchmark</w:t>
      </w:r>
      <w:r>
        <w:t>s/</w:t>
      </w:r>
      <w:r w:rsidRPr="006B6BAE">
        <w:t>Horizontal Alignment</w:t>
      </w:r>
      <w:r>
        <w:t xml:space="preserve">        </w:t>
      </w:r>
    </w:p>
    <w:p w14:paraId="60CD4788" w14:textId="77777777" w:rsidR="00C47C84" w:rsidRPr="00C47C84" w:rsidRDefault="00C47C84" w:rsidP="00050DA8">
      <w:pPr>
        <w:widowControl w:val="0"/>
        <w:numPr>
          <w:ilvl w:val="0"/>
          <w:numId w:val="82"/>
        </w:numPr>
        <w:spacing w:after="0" w:line="240" w:lineRule="auto"/>
        <w:contextualSpacing/>
        <w:rPr>
          <w:sz w:val="24"/>
          <w:szCs w:val="24"/>
        </w:rPr>
      </w:pPr>
      <w:r w:rsidRPr="00C47C84">
        <w:rPr>
          <w:color w:val="000000" w:themeColor="text1"/>
          <w:sz w:val="24"/>
          <w:szCs w:val="24"/>
        </w:rPr>
        <w:t>MA.</w:t>
      </w:r>
      <w:r w:rsidRPr="00C47C84">
        <w:rPr>
          <w:sz w:val="24"/>
          <w:szCs w:val="24"/>
        </w:rPr>
        <w:t>5.NSO.2.4/2.5</w:t>
      </w:r>
    </w:p>
    <w:p w14:paraId="3E3E038C" w14:textId="77777777" w:rsidR="00C47C84" w:rsidRPr="00C47C84" w:rsidRDefault="00C47C84" w:rsidP="00050DA8">
      <w:pPr>
        <w:widowControl w:val="0"/>
        <w:numPr>
          <w:ilvl w:val="0"/>
          <w:numId w:val="82"/>
        </w:numPr>
        <w:spacing w:after="0" w:line="240" w:lineRule="auto"/>
        <w:contextualSpacing/>
        <w:rPr>
          <w:sz w:val="24"/>
          <w:szCs w:val="24"/>
        </w:rPr>
      </w:pPr>
      <w:r w:rsidRPr="00C47C84">
        <w:rPr>
          <w:color w:val="000000" w:themeColor="text1"/>
          <w:sz w:val="24"/>
          <w:szCs w:val="24"/>
        </w:rPr>
        <w:t>MA.</w:t>
      </w:r>
      <w:r w:rsidRPr="00C47C84">
        <w:rPr>
          <w:sz w:val="24"/>
          <w:szCs w:val="24"/>
        </w:rPr>
        <w:t>5.AR.2.1/2.2/2.3</w:t>
      </w:r>
    </w:p>
    <w:p w14:paraId="6C1AF536" w14:textId="77777777" w:rsidR="00C47C84" w:rsidRPr="00C47C84" w:rsidRDefault="00C47C84" w:rsidP="00050DA8">
      <w:pPr>
        <w:widowControl w:val="0"/>
        <w:numPr>
          <w:ilvl w:val="0"/>
          <w:numId w:val="82"/>
        </w:numPr>
        <w:spacing w:after="0" w:line="240" w:lineRule="auto"/>
        <w:contextualSpacing/>
        <w:rPr>
          <w:sz w:val="24"/>
          <w:szCs w:val="24"/>
        </w:rPr>
      </w:pPr>
      <w:r w:rsidRPr="00C47C84">
        <w:rPr>
          <w:color w:val="000000" w:themeColor="text1"/>
          <w:sz w:val="24"/>
          <w:szCs w:val="24"/>
        </w:rPr>
        <w:t>MA.</w:t>
      </w:r>
      <w:r w:rsidRPr="00C47C84">
        <w:rPr>
          <w:sz w:val="24"/>
          <w:szCs w:val="24"/>
        </w:rPr>
        <w:t>5.M.2.1</w:t>
      </w:r>
    </w:p>
    <w:p w14:paraId="57826E93" w14:textId="77777777" w:rsidR="002C63C2" w:rsidRPr="006B6BAE" w:rsidRDefault="002C63C2" w:rsidP="002C63C2">
      <w:pPr>
        <w:spacing w:after="0" w:line="240" w:lineRule="auto"/>
        <w:textAlignment w:val="baseline"/>
        <w:rPr>
          <w:rFonts w:eastAsia="Times New Roman" w:cs="Times New Roman"/>
          <w:sz w:val="24"/>
          <w:szCs w:val="24"/>
        </w:rPr>
      </w:pPr>
    </w:p>
    <w:p w14:paraId="41D8EB06" w14:textId="77777777" w:rsidR="002C63C2" w:rsidRDefault="002C63C2" w:rsidP="002C63C2">
      <w:pPr>
        <w:pStyle w:val="BlueHeading1"/>
      </w:pPr>
      <w:r w:rsidRPr="009C58CD">
        <w:t>Terms</w:t>
      </w:r>
      <w:r w:rsidRPr="006B6BAE">
        <w:t> from the K-12 Glossary </w:t>
      </w:r>
    </w:p>
    <w:p w14:paraId="4D9413BB" w14:textId="77777777" w:rsidR="002C63C2" w:rsidRDefault="002C63C2" w:rsidP="002C63C2">
      <w:pPr>
        <w:widowControl w:val="0"/>
        <w:spacing w:after="0" w:line="240" w:lineRule="auto"/>
        <w:textAlignment w:val="baseline"/>
        <w:rPr>
          <w:rFonts w:eastAsia="Times New Roman" w:cs="Times New Roman"/>
          <w:sz w:val="24"/>
          <w:szCs w:val="24"/>
        </w:rPr>
      </w:pPr>
    </w:p>
    <w:p w14:paraId="0C18C40F" w14:textId="77777777" w:rsidR="00D627F1" w:rsidRPr="009D638A" w:rsidRDefault="00D627F1" w:rsidP="002C63C2">
      <w:pPr>
        <w:widowControl w:val="0"/>
        <w:spacing w:after="0" w:line="240" w:lineRule="auto"/>
        <w:textAlignment w:val="baseline"/>
        <w:rPr>
          <w:rFonts w:eastAsia="Times New Roman" w:cs="Times New Roman"/>
          <w:sz w:val="24"/>
          <w:szCs w:val="24"/>
        </w:rPr>
      </w:pPr>
    </w:p>
    <w:p w14:paraId="44C5C0B4" w14:textId="77777777" w:rsidR="002C63C2" w:rsidRPr="00775194" w:rsidRDefault="002C63C2" w:rsidP="002C63C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C63C2" w:rsidRPr="006B6BAE" w14:paraId="3EA736E3" w14:textId="77777777" w:rsidTr="00D86D78">
        <w:trPr>
          <w:trHeight w:val="962"/>
        </w:trPr>
        <w:tc>
          <w:tcPr>
            <w:tcW w:w="2499" w:type="pct"/>
            <w:tcBorders>
              <w:top w:val="single" w:sz="4" w:space="0" w:color="auto"/>
              <w:left w:val="nil"/>
              <w:bottom w:val="nil"/>
              <w:right w:val="nil"/>
            </w:tcBorders>
            <w:hideMark/>
          </w:tcPr>
          <w:p w14:paraId="717E9613"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0504B31" w14:textId="592599A4" w:rsidR="002C63C2" w:rsidRPr="00053FF2" w:rsidRDefault="002C63C2"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Pr="00053FF2">
              <w:rPr>
                <w:rFonts w:eastAsia="Times New Roman" w:cs="Times New Roman"/>
                <w:color w:val="000000" w:themeColor="text1"/>
                <w:sz w:val="24"/>
                <w:szCs w:val="24"/>
              </w:rPr>
              <w:t xml:space="preserve"> </w:t>
            </w:r>
            <w:r w:rsidR="00452BC6">
              <w:rPr>
                <w:rFonts w:eastAsia="Times New Roman" w:cs="Times New Roman"/>
                <w:color w:val="000000" w:themeColor="text1"/>
                <w:sz w:val="24"/>
                <w:szCs w:val="24"/>
              </w:rPr>
              <w:t>4.</w:t>
            </w:r>
            <w:r w:rsidR="00175B6F">
              <w:rPr>
                <w:rFonts w:eastAsia="Times New Roman" w:cs="Times New Roman"/>
                <w:color w:val="000000" w:themeColor="text1"/>
                <w:sz w:val="24"/>
                <w:szCs w:val="24"/>
              </w:rPr>
              <w:t>FR</w:t>
            </w:r>
            <w:r w:rsidR="00452BC6">
              <w:rPr>
                <w:rFonts w:eastAsia="Times New Roman" w:cs="Times New Roman"/>
                <w:color w:val="000000" w:themeColor="text1"/>
                <w:sz w:val="24"/>
                <w:szCs w:val="24"/>
              </w:rPr>
              <w:t>.2.1</w:t>
            </w:r>
            <w:r w:rsidDel="006E1039">
              <w:t xml:space="preserve"> </w:t>
            </w:r>
          </w:p>
        </w:tc>
        <w:tc>
          <w:tcPr>
            <w:tcW w:w="2501" w:type="pct"/>
            <w:tcBorders>
              <w:top w:val="single" w:sz="4" w:space="0" w:color="auto"/>
              <w:left w:val="nil"/>
              <w:bottom w:val="nil"/>
              <w:right w:val="nil"/>
            </w:tcBorders>
          </w:tcPr>
          <w:p w14:paraId="43616D0B" w14:textId="77777777" w:rsidR="002C63C2" w:rsidRPr="006B6BAE" w:rsidRDefault="002C63C2"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A11B76" w14:textId="04CA6EDD" w:rsidR="002C63C2" w:rsidRPr="00C011D4" w:rsidRDefault="002C63C2"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w:t>
            </w:r>
            <w:r w:rsidR="00452BC6">
              <w:rPr>
                <w:rFonts w:eastAsia="Times New Roman" w:cs="Times New Roman"/>
                <w:color w:val="000000" w:themeColor="text1"/>
                <w:sz w:val="24"/>
                <w:szCs w:val="24"/>
              </w:rPr>
              <w:t>3.2</w:t>
            </w:r>
          </w:p>
        </w:tc>
      </w:tr>
    </w:tbl>
    <w:p w14:paraId="2FF18512" w14:textId="77777777" w:rsidR="002C63C2" w:rsidRPr="006B6BAE" w:rsidRDefault="002C63C2" w:rsidP="002C63C2">
      <w:pPr>
        <w:pStyle w:val="BlueHeading1"/>
      </w:pPr>
      <w:r w:rsidRPr="006B6BAE">
        <w:t xml:space="preserve">Purpose and Instructional Strategies </w:t>
      </w:r>
    </w:p>
    <w:p w14:paraId="7B86AC72" w14:textId="77777777" w:rsidR="00583D1F" w:rsidRPr="00C522E1" w:rsidRDefault="002C63C2" w:rsidP="00583D1F">
      <w:pPr>
        <w:textAlignment w:val="baseline"/>
        <w:rPr>
          <w:sz w:val="24"/>
          <w:szCs w:val="24"/>
        </w:rPr>
      </w:pPr>
      <w:r w:rsidRPr="00C522E1">
        <w:rPr>
          <w:rFonts w:eastAsia="Times New Roman" w:cs="Times New Roman"/>
          <w:color w:val="000000" w:themeColor="text1"/>
          <w:sz w:val="24"/>
          <w:szCs w:val="24"/>
        </w:rPr>
        <w:t xml:space="preserve">The </w:t>
      </w:r>
      <w:r w:rsidRPr="00C522E1">
        <w:rPr>
          <w:color w:val="000000" w:themeColor="text1"/>
          <w:sz w:val="24"/>
          <w:szCs w:val="24"/>
        </w:rPr>
        <w:t xml:space="preserve">purpose </w:t>
      </w:r>
      <w:r w:rsidR="00583D1F" w:rsidRPr="00C522E1">
        <w:rPr>
          <w:sz w:val="24"/>
          <w:szCs w:val="24"/>
        </w:rPr>
        <w:t>of this benchmark is for students to use place value relationships to compose and decompose multi-digit numbers with decimals. While students have composed and decomposed whole numbers (MA.3.NSO.1.2) and fractions (MA.4.FR.2.1) in the Grade 3 Accelerated course, naming multi-digit decimals in flexible ways in grade 5 helps students with decimal comparisons and operations (addition, subtraction, multiplication and division). Flexible representations of multi-digit numbers with decimals also reinforces the understanding of how the value of digits change if they move one or more places left or right (MA.5.NSO.1.1). Composing and decomposing numbers also helps build the foundation for further work with the D</w:t>
      </w:r>
      <w:r w:rsidR="00583D1F" w:rsidRPr="00C522E1">
        <w:rPr>
          <w:color w:val="000000" w:themeColor="text1"/>
          <w:sz w:val="24"/>
          <w:szCs w:val="24"/>
        </w:rPr>
        <w:t>istributive property in Grade 6 (MA.6.NSO.3.2).</w:t>
      </w:r>
    </w:p>
    <w:p w14:paraId="78929968" w14:textId="77777777" w:rsidR="00583D1F" w:rsidRDefault="00583D1F" w:rsidP="00583D1F">
      <w:pPr>
        <w:pStyle w:val="ListParagraph"/>
        <w:numPr>
          <w:ilvl w:val="0"/>
          <w:numId w:val="11"/>
        </w:numPr>
        <w:textAlignment w:val="baseline"/>
        <w:rPr>
          <w:rFonts w:cs="Times New Roman"/>
          <w:sz w:val="24"/>
          <w:szCs w:val="24"/>
        </w:rPr>
      </w:pPr>
      <w:r w:rsidRPr="00AC571A">
        <w:rPr>
          <w:rFonts w:cs="Times New Roman"/>
          <w:sz w:val="24"/>
          <w:szCs w:val="24"/>
        </w:rPr>
        <w:t xml:space="preserve">Instruction may include multiple representations using base ten models </w:t>
      </w:r>
      <w:r w:rsidRPr="00AC571A">
        <w:rPr>
          <w:rFonts w:cs="Times New Roman"/>
          <w:i/>
          <w:sz w:val="24"/>
          <w:szCs w:val="24"/>
        </w:rPr>
        <w:t>(MTR.2.1)</w:t>
      </w:r>
      <w:r w:rsidRPr="00AC571A">
        <w:rPr>
          <w:rFonts w:cs="Times New Roman"/>
          <w:sz w:val="24"/>
          <w:szCs w:val="24"/>
        </w:rPr>
        <w:t xml:space="preserve">. During instruction, teachers should emphasize that the value of a base ten block (or another concrete model) is flexible (e.g., one flat could be 1 ten, one, tenth, hundredth, and so forth). Using base ten models flexibly helps students think about how numbers can be composed and decomposed in different ways. </w:t>
      </w:r>
    </w:p>
    <w:p w14:paraId="271C78CC" w14:textId="06758170" w:rsidR="002C63C2" w:rsidRDefault="00583D1F" w:rsidP="00C6220B">
      <w:pPr>
        <w:pStyle w:val="ListParagraph"/>
        <w:numPr>
          <w:ilvl w:val="1"/>
          <w:numId w:val="11"/>
        </w:numPr>
        <w:rPr>
          <w:rFonts w:eastAsiaTheme="minorEastAsia" w:cs="Times New Roman"/>
          <w:sz w:val="24"/>
          <w:szCs w:val="24"/>
        </w:rPr>
      </w:pPr>
      <w:r w:rsidRPr="00C6220B">
        <w:rPr>
          <w:rFonts w:cs="Times New Roman"/>
          <w:sz w:val="24"/>
          <w:szCs w:val="24"/>
        </w:rPr>
        <w:t xml:space="preserve">For example, the image below shows 2.1. This representation shows that 2.1 can also be composed as </w:t>
      </w:r>
      <m:oMath>
        <m:r>
          <w:rPr>
            <w:rFonts w:ascii="Cambria Math" w:hAnsi="Cambria Math" w:cs="Times New Roman"/>
            <w:sz w:val="24"/>
            <w:szCs w:val="24"/>
          </w:rPr>
          <m:t>21 tenths</m:t>
        </m:r>
      </m:oMath>
      <w:r w:rsidRPr="00C6220B">
        <w:rPr>
          <w:rFonts w:cs="Times New Roman"/>
          <w:sz w:val="24"/>
          <w:szCs w:val="24"/>
        </w:rPr>
        <w:t xml:space="preserve"> or </w:t>
      </w:r>
      <m:oMath>
        <m:r>
          <w:rPr>
            <w:rFonts w:ascii="Cambria Math" w:hAnsi="Cambria Math" w:cs="Times New Roman"/>
            <w:sz w:val="24"/>
            <w:szCs w:val="24"/>
          </w:rPr>
          <m:t xml:space="preserve">210 </m:t>
        </m:r>
        <m:r>
          <w:rPr>
            <w:rFonts w:ascii="Cambria Math" w:hAnsi="Cambria Math" w:cs="Times New Roman"/>
            <w:sz w:val="24"/>
            <w:szCs w:val="24"/>
          </w:rPr>
          <m:t>hundredths</m:t>
        </m:r>
      </m:oMath>
      <w:r w:rsidRPr="00C6220B">
        <w:rPr>
          <w:rFonts w:cs="Times New Roman"/>
          <w:sz w:val="24"/>
          <w:szCs w:val="24"/>
        </w:rPr>
        <w:t xml:space="preserve">. Thinking about 2.1 as </w:t>
      </w:r>
      <m:oMath>
        <m:r>
          <w:rPr>
            <w:rFonts w:ascii="Cambria Math" w:hAnsi="Cambria Math" w:cs="Times New Roman"/>
            <w:sz w:val="24"/>
            <w:szCs w:val="24"/>
          </w:rPr>
          <m:t xml:space="preserve">210 </m:t>
        </m:r>
        <m:r>
          <w:rPr>
            <w:rFonts w:ascii="Cambria Math" w:hAnsi="Cambria Math" w:cs="Times New Roman"/>
            <w:sz w:val="24"/>
            <w:szCs w:val="24"/>
          </w:rPr>
          <m:t>hundredths</m:t>
        </m:r>
      </m:oMath>
      <w:r w:rsidRPr="00C6220B">
        <w:rPr>
          <w:rFonts w:cs="Times New Roman"/>
          <w:sz w:val="24"/>
          <w:szCs w:val="24"/>
        </w:rPr>
        <w:t xml:space="preserve"> may help subtracting </w:t>
      </w:r>
      <m:oMath>
        <m:r>
          <w:rPr>
            <w:rFonts w:ascii="Cambria Math" w:hAnsi="Cambria Math" w:cs="Times New Roman"/>
            <w:sz w:val="24"/>
            <w:szCs w:val="24"/>
          </w:rPr>
          <m:t>2.1 - 0.04</m:t>
        </m:r>
      </m:oMath>
      <w:r w:rsidRPr="00C6220B">
        <w:rPr>
          <w:rFonts w:cs="Times New Roman"/>
          <w:sz w:val="24"/>
          <w:szCs w:val="24"/>
        </w:rPr>
        <w:t xml:space="preserve"> easier for students because they can think about the expression as </w:t>
      </w:r>
      <m:oMath>
        <m:r>
          <w:rPr>
            <w:rFonts w:ascii="Cambria Math" w:hAnsi="Cambria Math" w:cs="Times New Roman"/>
            <w:sz w:val="24"/>
            <w:szCs w:val="24"/>
          </w:rPr>
          <m:t xml:space="preserve">210 </m:t>
        </m:r>
        <m:r>
          <w:rPr>
            <w:rFonts w:ascii="Cambria Math" w:hAnsi="Cambria Math" w:cs="Times New Roman"/>
            <w:sz w:val="24"/>
            <w:szCs w:val="24"/>
          </w:rPr>
          <m:t xml:space="preserve">hundredths minus 4 </m:t>
        </m:r>
        <m:r>
          <w:rPr>
            <w:rFonts w:ascii="Cambria Math" w:hAnsi="Cambria Math" w:cs="Times New Roman"/>
            <w:sz w:val="24"/>
            <w:szCs w:val="24"/>
          </w:rPr>
          <m:t>hundredths</m:t>
        </m:r>
      </m:oMath>
      <w:r w:rsidRPr="00C6220B">
        <w:rPr>
          <w:rFonts w:cs="Times New Roman"/>
          <w:sz w:val="24"/>
          <w:szCs w:val="24"/>
        </w:rPr>
        <w:t xml:space="preserve">, or </w:t>
      </w:r>
      <m:oMath>
        <m:r>
          <w:rPr>
            <w:rFonts w:ascii="Cambria Math" w:hAnsi="Cambria Math" w:cs="Times New Roman"/>
            <w:sz w:val="24"/>
            <w:szCs w:val="24"/>
          </w:rPr>
          <m:t xml:space="preserve">206 </m:t>
        </m:r>
        <m:r>
          <w:rPr>
            <w:rFonts w:ascii="Cambria Math" w:hAnsi="Cambria Math" w:cs="Times New Roman"/>
            <w:sz w:val="24"/>
            <w:szCs w:val="24"/>
          </w:rPr>
          <m:t>hundredths</m:t>
        </m:r>
      </m:oMath>
      <w:r w:rsidRPr="00C6220B">
        <w:rPr>
          <w:rFonts w:eastAsiaTheme="minorEastAsia" w:cs="Times New Roman"/>
          <w:sz w:val="24"/>
          <w:szCs w:val="24"/>
        </w:rPr>
        <w:t>.</w:t>
      </w:r>
    </w:p>
    <w:p w14:paraId="38F2589E" w14:textId="77777777" w:rsidR="00595F41" w:rsidRPr="00C6220B" w:rsidRDefault="00595F41" w:rsidP="00595F41">
      <w:pPr>
        <w:pStyle w:val="ListParagraph"/>
        <w:ind w:left="1440"/>
        <w:rPr>
          <w:rFonts w:eastAsiaTheme="minorEastAsia" w:cs="Times New Roman"/>
          <w:sz w:val="24"/>
          <w:szCs w:val="24"/>
        </w:rPr>
      </w:pPr>
    </w:p>
    <w:p w14:paraId="26FBADFC" w14:textId="77777777" w:rsidR="00C522E1" w:rsidRDefault="00C522E1" w:rsidP="00C522E1">
      <w:pPr>
        <w:pStyle w:val="ListParagraph"/>
        <w:numPr>
          <w:ilvl w:val="0"/>
          <w:numId w:val="11"/>
        </w:numPr>
        <w:contextualSpacing/>
        <w:textAlignment w:val="baseline"/>
        <w:rPr>
          <w:rFonts w:cs="Times New Roman"/>
          <w:sz w:val="24"/>
          <w:szCs w:val="24"/>
        </w:rPr>
      </w:pPr>
      <w:r w:rsidRPr="00AC571A">
        <w:rPr>
          <w:rFonts w:cs="Times New Roman"/>
          <w:sz w:val="24"/>
          <w:szCs w:val="24"/>
        </w:rPr>
        <w:lastRenderedPageBreak/>
        <w:t xml:space="preserve">Representing multi-digit numbers with decimals flexibly can help students reason through multiplication and division as well. For example, students may prefer to multiply </w:t>
      </w:r>
      <m:oMath>
        <m:r>
          <w:rPr>
            <w:rFonts w:ascii="Cambria Math" w:hAnsi="Cambria Math" w:cs="Times New Roman"/>
            <w:sz w:val="24"/>
            <w:szCs w:val="24"/>
          </w:rPr>
          <m:t>1.2 × 4</m:t>
        </m:r>
      </m:oMath>
      <w:r w:rsidRPr="00AC571A">
        <w:rPr>
          <w:rFonts w:cs="Times New Roman"/>
          <w:sz w:val="24"/>
          <w:szCs w:val="24"/>
        </w:rPr>
        <w:t xml:space="preserve"> as </w:t>
      </w:r>
      <m:oMath>
        <m:r>
          <w:rPr>
            <w:rFonts w:ascii="Cambria Math" w:hAnsi="Cambria Math" w:cs="Times New Roman"/>
            <w:sz w:val="24"/>
            <w:szCs w:val="24"/>
          </w:rPr>
          <m:t>12 tenths × 4</m:t>
        </m:r>
      </m:oMath>
      <w:r w:rsidRPr="00AC571A">
        <w:rPr>
          <w:rFonts w:cs="Times New Roman"/>
          <w:sz w:val="24"/>
          <w:szCs w:val="24"/>
        </w:rPr>
        <w:t xml:space="preserve"> to use more familiar numbers </w:t>
      </w:r>
      <w:r w:rsidRPr="00AC571A">
        <w:rPr>
          <w:rFonts w:cs="Times New Roman"/>
          <w:i/>
          <w:sz w:val="24"/>
          <w:szCs w:val="24"/>
        </w:rPr>
        <w:t>(MTR.2.1, MTR.5.1)</w:t>
      </w:r>
      <w:r w:rsidRPr="00AC571A">
        <w:rPr>
          <w:rFonts w:cs="Times New Roman"/>
          <w:sz w:val="24"/>
          <w:szCs w:val="24"/>
        </w:rPr>
        <w:t>.</w:t>
      </w:r>
    </w:p>
    <w:p w14:paraId="693DAE60" w14:textId="045B58C3" w:rsidR="00C522E1" w:rsidRPr="00DE4BA9" w:rsidRDefault="00C522E1" w:rsidP="00C522E1">
      <w:pPr>
        <w:pStyle w:val="ListParagraph"/>
        <w:numPr>
          <w:ilvl w:val="0"/>
          <w:numId w:val="11"/>
        </w:numPr>
        <w:contextualSpacing/>
        <w:textAlignment w:val="baseline"/>
        <w:rPr>
          <w:rFonts w:cs="Times New Roman"/>
          <w:sz w:val="24"/>
          <w:szCs w:val="24"/>
        </w:rPr>
      </w:pPr>
      <w:r w:rsidRPr="00C522E1">
        <w:rPr>
          <w:rFonts w:cs="Times New Roman"/>
          <w:sz w:val="24"/>
          <w:szCs w:val="24"/>
        </w:rPr>
        <w:t xml:space="preserve">Students should name their representations in different forms (e.g., word, expanded) during classroom discussion. While students are representing multi-digit numbers with decimals in different ways, teachers should invite all answers and have students compare them </w:t>
      </w:r>
      <w:r w:rsidRPr="00C522E1">
        <w:rPr>
          <w:rFonts w:cs="Times New Roman"/>
          <w:i/>
          <w:sz w:val="24"/>
          <w:szCs w:val="24"/>
        </w:rPr>
        <w:t>(MTR.4.1</w:t>
      </w:r>
      <w:r w:rsidR="00DE4BA9">
        <w:rPr>
          <w:rFonts w:cs="Times New Roman"/>
          <w:i/>
          <w:sz w:val="24"/>
          <w:szCs w:val="24"/>
        </w:rPr>
        <w:t>).</w:t>
      </w:r>
    </w:p>
    <w:p w14:paraId="3822710B" w14:textId="77777777" w:rsidR="00DE4BA9" w:rsidRPr="00C522E1" w:rsidRDefault="00DE4BA9" w:rsidP="00DE4BA9">
      <w:pPr>
        <w:pStyle w:val="ListParagraph"/>
        <w:ind w:left="720"/>
        <w:contextualSpacing/>
        <w:textAlignment w:val="baseline"/>
        <w:rPr>
          <w:rFonts w:cs="Times New Roman"/>
          <w:sz w:val="24"/>
          <w:szCs w:val="24"/>
        </w:rPr>
      </w:pPr>
    </w:p>
    <w:p w14:paraId="0A52F33F" w14:textId="64F36C0B" w:rsidR="002C63C2" w:rsidRPr="00AB3CDB" w:rsidRDefault="005506E9" w:rsidP="002C63C2">
      <w:pPr>
        <w:pStyle w:val="BlueHeading1"/>
      </w:pPr>
      <w:r w:rsidRPr="00AC571A">
        <w:rPr>
          <w:noProof/>
        </w:rPr>
        <w:drawing>
          <wp:anchor distT="0" distB="0" distL="114300" distR="114300" simplePos="0" relativeHeight="251682304" behindDoc="1" locked="0" layoutInCell="1" allowOverlap="1" wp14:anchorId="3DEA6C81" wp14:editId="0531A45D">
            <wp:simplePos x="0" y="0"/>
            <wp:positionH relativeFrom="column">
              <wp:posOffset>1707851</wp:posOffset>
            </wp:positionH>
            <wp:positionV relativeFrom="margin">
              <wp:align>top</wp:align>
            </wp:positionV>
            <wp:extent cx="1483360" cy="790575"/>
            <wp:effectExtent l="0" t="0" r="2540" b="9525"/>
            <wp:wrapTopAndBottom/>
            <wp:docPr id="1159083674" name="Picture 1159083674" descr="base ten model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3674" name="Picture 1159083674" descr="base ten model of example abov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3360" cy="790575"/>
                    </a:xfrm>
                    <a:prstGeom prst="rect">
                      <a:avLst/>
                    </a:prstGeom>
                  </pic:spPr>
                </pic:pic>
              </a:graphicData>
            </a:graphic>
            <wp14:sizeRelH relativeFrom="margin">
              <wp14:pctWidth>0</wp14:pctWidth>
            </wp14:sizeRelH>
            <wp14:sizeRelV relativeFrom="margin">
              <wp14:pctHeight>0</wp14:pctHeight>
            </wp14:sizeRelV>
          </wp:anchor>
        </w:drawing>
      </w:r>
      <w:r w:rsidR="002C63C2" w:rsidRPr="006B6BAE">
        <w:t>Common Misconceptions or Errors</w:t>
      </w:r>
    </w:p>
    <w:p w14:paraId="69224690" w14:textId="10985172" w:rsidR="002C63C2" w:rsidRPr="003F7F9B" w:rsidRDefault="003F7F9B" w:rsidP="00050DA8">
      <w:pPr>
        <w:pStyle w:val="ListParagraph"/>
        <w:numPr>
          <w:ilvl w:val="0"/>
          <w:numId w:val="102"/>
        </w:numPr>
        <w:textAlignment w:val="baseline"/>
        <w:rPr>
          <w:rFonts w:eastAsia="Times New Roman" w:cs="Times New Roman"/>
          <w:b/>
          <w:bCs/>
          <w:sz w:val="24"/>
          <w:szCs w:val="24"/>
        </w:rPr>
      </w:pPr>
      <w:r w:rsidRPr="003F7F9B">
        <w:rPr>
          <w:sz w:val="24"/>
          <w:szCs w:val="24"/>
        </w:rPr>
        <w:t>Students may assume that the value of base ten blocks are fixed based on their previous experiences with whole numbers (e.g., units are ones, rods are tens, flats are hundreds). During instruction, teachers should name a base ten block for each example so students can relate the other blocks. (For example, “Show 2.4. Allow 1 rod to represent 1 tenth.”)</w:t>
      </w:r>
    </w:p>
    <w:p w14:paraId="246D97CD" w14:textId="77777777" w:rsidR="003F7F9B" w:rsidRPr="003F7F9B" w:rsidRDefault="003F7F9B" w:rsidP="003F7F9B">
      <w:pPr>
        <w:pStyle w:val="ListParagraph"/>
        <w:ind w:left="720"/>
        <w:textAlignment w:val="baseline"/>
        <w:rPr>
          <w:rFonts w:eastAsia="Times New Roman" w:cs="Times New Roman"/>
          <w:b/>
          <w:bCs/>
          <w:sz w:val="24"/>
          <w:szCs w:val="24"/>
        </w:rPr>
      </w:pPr>
    </w:p>
    <w:p w14:paraId="144699AD" w14:textId="27883FE4" w:rsidR="000C7291" w:rsidRPr="006B6BAE" w:rsidRDefault="002C63C2" w:rsidP="00CC6156">
      <w:pPr>
        <w:pStyle w:val="BlueHeading1"/>
      </w:pPr>
      <w:r w:rsidRPr="006B6BAE">
        <w:t>Strategies to Support Tiered Instruction</w:t>
      </w:r>
    </w:p>
    <w:tbl>
      <w:tblPr>
        <w:tblW w:w="5055" w:type="pct"/>
        <w:tblInd w:w="-5" w:type="dxa"/>
        <w:tblLook w:val="0600" w:firstRow="0" w:lastRow="0" w:firstColumn="0" w:lastColumn="0" w:noHBand="1" w:noVBand="1"/>
      </w:tblPr>
      <w:tblGrid>
        <w:gridCol w:w="9463"/>
      </w:tblGrid>
      <w:tr w:rsidR="000C7291" w14:paraId="330A7C7E" w14:textId="77777777" w:rsidTr="005A527D">
        <w:trPr>
          <w:cantSplit/>
          <w:trHeight w:val="20"/>
        </w:trPr>
        <w:tc>
          <w:tcPr>
            <w:tcW w:w="5000" w:type="pct"/>
            <w:tcMar>
              <w:top w:w="58" w:type="dxa"/>
              <w:left w:w="58" w:type="dxa"/>
              <w:bottom w:w="58" w:type="dxa"/>
              <w:right w:w="58" w:type="dxa"/>
            </w:tcMar>
            <w:vAlign w:val="center"/>
          </w:tcPr>
          <w:p w14:paraId="738236D2" w14:textId="77777777" w:rsidR="000C7291" w:rsidRPr="00AC571A" w:rsidRDefault="000C7291" w:rsidP="000C7291">
            <w:pPr>
              <w:pStyle w:val="ListParagraph"/>
              <w:widowControl/>
              <w:numPr>
                <w:ilvl w:val="0"/>
                <w:numId w:val="25"/>
              </w:numPr>
              <w:contextualSpacing/>
              <w:rPr>
                <w:rFonts w:cs="Times New Roman"/>
                <w:sz w:val="24"/>
                <w:szCs w:val="24"/>
              </w:rPr>
            </w:pPr>
            <w:r w:rsidRPr="00AC571A">
              <w:rPr>
                <w:rFonts w:cs="Times New Roman"/>
                <w:sz w:val="24"/>
                <w:szCs w:val="24"/>
              </w:rPr>
              <w:t xml:space="preserve">Instruction includes opportunities to decompose multi-digit numbers with decimals to the hundredths in multiple ways. Instruction includes the use of base-ten blocks to represent decimals where one flat represents one whole, one rod represents one tenth and one unit represents one hundredth. During instruction, the teacher names a base ten block for each example, so students relate the other blocks. A chart can be used to organize students’ thinking. The teacher asks students to identify the different ways to name the values (grouping the hundredths into tenths and the tenths into the ones, e.g., 2 </w:t>
            </w:r>
            <w:r w:rsidRPr="00AC571A">
              <w:rPr>
                <w:rFonts w:cs="Times New Roman"/>
                <w:i/>
                <w:iCs/>
                <w:sz w:val="24"/>
                <w:szCs w:val="24"/>
              </w:rPr>
              <w:t>ones</w:t>
            </w:r>
            <w:r w:rsidRPr="00AC571A">
              <w:rPr>
                <w:rFonts w:cs="Times New Roman"/>
                <w:sz w:val="24"/>
                <w:szCs w:val="24"/>
              </w:rPr>
              <w:t xml:space="preserve"> and 34 </w:t>
            </w:r>
            <w:r w:rsidRPr="00AC571A">
              <w:rPr>
                <w:rFonts w:cs="Times New Roman"/>
                <w:i/>
                <w:iCs/>
                <w:sz w:val="24"/>
                <w:szCs w:val="24"/>
              </w:rPr>
              <w:t>hundredths</w:t>
            </w:r>
            <w:r w:rsidRPr="00AC571A">
              <w:rPr>
                <w:rFonts w:cs="Times New Roman"/>
                <w:sz w:val="24"/>
                <w:szCs w:val="24"/>
              </w:rPr>
              <w:t xml:space="preserve"> or 20 </w:t>
            </w:r>
            <w:r w:rsidRPr="00AC571A">
              <w:rPr>
                <w:rFonts w:cs="Times New Roman"/>
                <w:i/>
                <w:iCs/>
                <w:sz w:val="24"/>
                <w:szCs w:val="24"/>
              </w:rPr>
              <w:t>tenths</w:t>
            </w:r>
            <w:r w:rsidRPr="00AC571A">
              <w:rPr>
                <w:rFonts w:cs="Times New Roman"/>
                <w:sz w:val="24"/>
                <w:szCs w:val="24"/>
              </w:rPr>
              <w:t xml:space="preserve"> and 34 </w:t>
            </w:r>
            <w:r w:rsidRPr="00AC571A">
              <w:rPr>
                <w:rFonts w:cs="Times New Roman"/>
                <w:i/>
                <w:iCs/>
                <w:sz w:val="24"/>
                <w:szCs w:val="24"/>
              </w:rPr>
              <w:t>hundredths</w:t>
            </w:r>
            <w:r w:rsidRPr="00AC571A">
              <w:rPr>
                <w:rFonts w:cs="Times New Roman"/>
                <w:sz w:val="24"/>
                <w:szCs w:val="24"/>
              </w:rPr>
              <w:t xml:space="preserve">, etc.) </w:t>
            </w:r>
          </w:p>
          <w:p w14:paraId="657E003C" w14:textId="77777777" w:rsidR="000C7291" w:rsidRDefault="000C7291" w:rsidP="000C7291">
            <w:pPr>
              <w:pStyle w:val="ListParagraph"/>
              <w:widowControl/>
              <w:numPr>
                <w:ilvl w:val="1"/>
                <w:numId w:val="25"/>
              </w:numPr>
              <w:contextualSpacing/>
              <w:rPr>
                <w:rFonts w:cs="Times New Roman"/>
                <w:sz w:val="24"/>
                <w:szCs w:val="24"/>
              </w:rPr>
            </w:pPr>
            <w:r w:rsidRPr="00AC571A">
              <w:rPr>
                <w:rFonts w:cs="Times New Roman"/>
                <w:sz w:val="24"/>
                <w:szCs w:val="24"/>
              </w:rPr>
              <w:t>For example, decompose 2.34 in multiple ways using ones, tenths and hundredths.</w:t>
            </w:r>
          </w:p>
          <w:p w14:paraId="4AD1FC4D" w14:textId="77777777" w:rsidR="000C7291" w:rsidRPr="000C7291" w:rsidRDefault="000C7291" w:rsidP="000C7291">
            <w:pPr>
              <w:ind w:left="1080"/>
              <w:contextualSpacing/>
              <w:rPr>
                <w:rFonts w:cs="Times New Roman"/>
                <w:sz w:val="24"/>
                <w:szCs w:val="24"/>
              </w:rPr>
            </w:pPr>
          </w:p>
          <w:p w14:paraId="5D6CD3E9" w14:textId="1DD48B12" w:rsidR="000C7291" w:rsidRDefault="00435ED6" w:rsidP="00435ED6">
            <w:pPr>
              <w:ind w:left="127"/>
              <w:jc w:val="center"/>
              <w:rPr>
                <w:rFonts w:eastAsia="Calibri"/>
                <w:b/>
                <w:bCs/>
                <w:color w:val="000000"/>
                <w:lang w:val="en"/>
              </w:rPr>
            </w:pPr>
            <w:r w:rsidRPr="00435ED6">
              <w:rPr>
                <w:rFonts w:eastAsia="Calibri"/>
                <w:b/>
                <w:bCs/>
                <w:noProof/>
                <w:color w:val="000000"/>
                <w:lang w:val="en"/>
              </w:rPr>
              <w:drawing>
                <wp:inline distT="0" distB="0" distL="0" distR="0" wp14:anchorId="7DE7EA55" wp14:editId="5E84E1D4">
                  <wp:extent cx="4514713" cy="1570008"/>
                  <wp:effectExtent l="0" t="0" r="635" b="0"/>
                  <wp:docPr id="158527980" name="Picture 1" descr="Chart showing decomposition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7980" name="Picture 1" descr="Chart showing decomposition of numbers."/>
                          <pic:cNvPicPr/>
                        </pic:nvPicPr>
                        <pic:blipFill>
                          <a:blip r:embed="rId53"/>
                          <a:stretch>
                            <a:fillRect/>
                          </a:stretch>
                        </pic:blipFill>
                        <pic:spPr>
                          <a:xfrm>
                            <a:off x="0" y="0"/>
                            <a:ext cx="4519067" cy="1571522"/>
                          </a:xfrm>
                          <a:prstGeom prst="rect">
                            <a:avLst/>
                          </a:prstGeom>
                        </pic:spPr>
                      </pic:pic>
                    </a:graphicData>
                  </a:graphic>
                </wp:inline>
              </w:drawing>
            </w:r>
          </w:p>
        </w:tc>
      </w:tr>
      <w:tr w:rsidR="000C7291" w:rsidRPr="00AC571A" w14:paraId="0C46E804" w14:textId="77777777" w:rsidTr="00D86D78">
        <w:trPr>
          <w:cantSplit/>
          <w:trHeight w:val="288"/>
        </w:trPr>
        <w:tc>
          <w:tcPr>
            <w:tcW w:w="5000" w:type="pct"/>
            <w:tcMar>
              <w:top w:w="58" w:type="dxa"/>
              <w:left w:w="58" w:type="dxa"/>
              <w:bottom w:w="58" w:type="dxa"/>
              <w:right w:w="58" w:type="dxa"/>
            </w:tcMar>
            <w:vAlign w:val="center"/>
          </w:tcPr>
          <w:p w14:paraId="3456C85D" w14:textId="77777777" w:rsidR="000C7291" w:rsidRDefault="000C7291" w:rsidP="000C7291">
            <w:pPr>
              <w:pStyle w:val="ListParagraph"/>
              <w:widowControl/>
              <w:numPr>
                <w:ilvl w:val="1"/>
                <w:numId w:val="25"/>
              </w:numPr>
              <w:contextualSpacing/>
              <w:rPr>
                <w:rFonts w:cs="Times New Roman"/>
                <w:sz w:val="24"/>
                <w:szCs w:val="24"/>
              </w:rPr>
            </w:pPr>
            <w:r w:rsidRPr="00AC571A">
              <w:rPr>
                <w:rFonts w:cs="Times New Roman"/>
                <w:sz w:val="24"/>
                <w:szCs w:val="24"/>
              </w:rPr>
              <w:lastRenderedPageBreak/>
              <w:t>For example, show 3.5. Allow one rod to represent one-tenth. Then, decompose 3.5 in multiple ways using ones, tenths and hundredths.</w:t>
            </w:r>
          </w:p>
          <w:p w14:paraId="08AEC116" w14:textId="77777777" w:rsidR="00016FC0" w:rsidRDefault="00016FC0" w:rsidP="00D86D78">
            <w:pPr>
              <w:pStyle w:val="ListParagraph"/>
              <w:rPr>
                <w:rFonts w:eastAsia="Calibri" w:cs="Times New Roman"/>
                <w:color w:val="000000"/>
                <w:sz w:val="24"/>
                <w:szCs w:val="24"/>
                <w:u w:val="single"/>
              </w:rPr>
            </w:pPr>
          </w:p>
          <w:p w14:paraId="04A36ADA" w14:textId="27059CC1" w:rsidR="00016FC0" w:rsidRPr="00AC571A" w:rsidRDefault="00016FC0" w:rsidP="00A11232">
            <w:pPr>
              <w:pStyle w:val="ListParagraph"/>
              <w:jc w:val="center"/>
              <w:rPr>
                <w:rFonts w:eastAsia="Calibri" w:cs="Times New Roman"/>
                <w:color w:val="000000"/>
                <w:sz w:val="24"/>
                <w:szCs w:val="24"/>
                <w:u w:val="single"/>
              </w:rPr>
            </w:pPr>
            <w:r w:rsidRPr="00016FC0">
              <w:rPr>
                <w:rFonts w:eastAsia="Calibri" w:cs="Times New Roman"/>
                <w:noProof/>
                <w:color w:val="000000"/>
                <w:sz w:val="24"/>
                <w:szCs w:val="24"/>
                <w:u w:val="single"/>
              </w:rPr>
              <w:drawing>
                <wp:inline distT="0" distB="0" distL="0" distR="0" wp14:anchorId="1D5B601F" wp14:editId="5B30B302">
                  <wp:extent cx="5364948" cy="3188516"/>
                  <wp:effectExtent l="0" t="0" r="7620" b="0"/>
                  <wp:docPr id="1992803514" name="Picture 1" descr="Multiple examples of representation of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03514" name="Picture 1" descr="Multiple examples of representation of numbers.&#10;"/>
                          <pic:cNvPicPr/>
                        </pic:nvPicPr>
                        <pic:blipFill>
                          <a:blip r:embed="rId54"/>
                          <a:stretch>
                            <a:fillRect/>
                          </a:stretch>
                        </pic:blipFill>
                        <pic:spPr>
                          <a:xfrm>
                            <a:off x="0" y="0"/>
                            <a:ext cx="5371166" cy="3192211"/>
                          </a:xfrm>
                          <a:prstGeom prst="rect">
                            <a:avLst/>
                          </a:prstGeom>
                        </pic:spPr>
                      </pic:pic>
                    </a:graphicData>
                  </a:graphic>
                </wp:inline>
              </w:drawing>
            </w:r>
          </w:p>
        </w:tc>
      </w:tr>
    </w:tbl>
    <w:p w14:paraId="3410EBB1" w14:textId="77777777" w:rsidR="000C7291" w:rsidRDefault="000C7291" w:rsidP="000C7291">
      <w:pPr>
        <w:contextualSpacing/>
      </w:pPr>
    </w:p>
    <w:p w14:paraId="177DAC96" w14:textId="514736DF" w:rsidR="002C63C2" w:rsidRDefault="002C63C2" w:rsidP="000C7291">
      <w:pPr>
        <w:pStyle w:val="BlueHeading1"/>
      </w:pPr>
      <w:r w:rsidRPr="006B6BAE">
        <w:t>Instructional Tasks </w:t>
      </w:r>
    </w:p>
    <w:p w14:paraId="4B52BE33" w14:textId="77777777" w:rsidR="002C63C2" w:rsidRPr="006A11B8" w:rsidRDefault="002C63C2" w:rsidP="002C63C2">
      <w:pPr>
        <w:spacing w:after="0" w:line="240" w:lineRule="auto"/>
        <w:textAlignment w:val="baseline"/>
        <w:rPr>
          <w:rFonts w:eastAsia="Calibri" w:cs="Times New Roman"/>
          <w:i/>
          <w:sz w:val="24"/>
          <w:szCs w:val="24"/>
        </w:rPr>
      </w:pPr>
      <w:r w:rsidRPr="006A11B8">
        <w:rPr>
          <w:rFonts w:eastAsia="Calibri" w:cs="Times New Roman"/>
          <w:i/>
          <w:sz w:val="24"/>
          <w:szCs w:val="24"/>
        </w:rPr>
        <w:t>Instructional Task 1 (MTR.4.1, MTR.5.1)</w:t>
      </w:r>
    </w:p>
    <w:p w14:paraId="2D7B3F39" w14:textId="09EB4E47" w:rsidR="006A11B8" w:rsidRPr="006A11B8" w:rsidRDefault="006A11B8" w:rsidP="006A11B8">
      <w:pPr>
        <w:spacing w:after="0"/>
        <w:ind w:left="360"/>
        <w:textAlignment w:val="baseline"/>
        <w:rPr>
          <w:sz w:val="24"/>
          <w:szCs w:val="24"/>
        </w:rPr>
      </w:pPr>
      <w:r w:rsidRPr="006A11B8">
        <w:rPr>
          <w:sz w:val="24"/>
          <w:szCs w:val="24"/>
        </w:rPr>
        <w:t>Using base ten blocks, represent 1.36 in two different ways. Allow one flat to represent 1 whole.</w:t>
      </w:r>
    </w:p>
    <w:p w14:paraId="0DEDA0FE" w14:textId="77777777" w:rsidR="006A11B8" w:rsidRPr="006A11B8" w:rsidRDefault="006A11B8" w:rsidP="006A11B8">
      <w:pPr>
        <w:spacing w:after="0"/>
        <w:textAlignment w:val="baseline"/>
        <w:rPr>
          <w:rFonts w:eastAsia="Calibri"/>
          <w:i/>
          <w:sz w:val="24"/>
          <w:szCs w:val="24"/>
        </w:rPr>
      </w:pPr>
    </w:p>
    <w:p w14:paraId="6C3542E6" w14:textId="218F34E9" w:rsidR="006A11B8" w:rsidRPr="006A11B8" w:rsidRDefault="006A11B8" w:rsidP="006A11B8">
      <w:pPr>
        <w:spacing w:after="0"/>
        <w:textAlignment w:val="baseline"/>
        <w:rPr>
          <w:rFonts w:eastAsia="Calibri"/>
          <w:i/>
          <w:sz w:val="24"/>
          <w:szCs w:val="24"/>
        </w:rPr>
      </w:pPr>
      <w:r w:rsidRPr="006A11B8">
        <w:rPr>
          <w:rFonts w:eastAsia="Calibri"/>
          <w:i/>
          <w:sz w:val="24"/>
          <w:szCs w:val="24"/>
        </w:rPr>
        <w:t>Instructional Task 2 (MTR.3.1)</w:t>
      </w:r>
    </w:p>
    <w:p w14:paraId="09E27094" w14:textId="3832EACD" w:rsidR="006A11B8" w:rsidRPr="006A11B8" w:rsidRDefault="006A11B8" w:rsidP="006A11B8">
      <w:pPr>
        <w:spacing w:after="0"/>
        <w:ind w:left="372"/>
        <w:textAlignment w:val="baseline"/>
        <w:rPr>
          <w:sz w:val="24"/>
          <w:szCs w:val="24"/>
        </w:rPr>
      </w:pPr>
      <w:r w:rsidRPr="006A11B8">
        <w:rPr>
          <w:sz w:val="24"/>
          <w:szCs w:val="24"/>
        </w:rPr>
        <w:t xml:space="preserve">How many tenths are equivalent to 13.2? How do you know?  </w:t>
      </w:r>
    </w:p>
    <w:p w14:paraId="60AB2AA0" w14:textId="77777777" w:rsidR="006A11B8" w:rsidRPr="006A11B8" w:rsidRDefault="006A11B8" w:rsidP="006A11B8">
      <w:pPr>
        <w:spacing w:after="0"/>
        <w:rPr>
          <w:i/>
          <w:iCs/>
          <w:sz w:val="24"/>
          <w:szCs w:val="24"/>
        </w:rPr>
      </w:pPr>
    </w:p>
    <w:p w14:paraId="4F0594C3" w14:textId="2B6F1CA8" w:rsidR="006A11B8" w:rsidRPr="006A11B8" w:rsidRDefault="006A11B8" w:rsidP="006A11B8">
      <w:pPr>
        <w:spacing w:after="0"/>
        <w:rPr>
          <w:sz w:val="24"/>
          <w:szCs w:val="24"/>
        </w:rPr>
      </w:pPr>
      <w:r w:rsidRPr="006A11B8">
        <w:rPr>
          <w:i/>
          <w:iCs/>
          <w:sz w:val="24"/>
          <w:szCs w:val="24"/>
        </w:rPr>
        <w:t xml:space="preserve">Enrichment Task 1 </w:t>
      </w:r>
      <w:r w:rsidRPr="006A11B8">
        <w:rPr>
          <w:i/>
          <w:iCs/>
          <w:color w:val="000000" w:themeColor="text1"/>
          <w:sz w:val="24"/>
          <w:szCs w:val="24"/>
        </w:rPr>
        <w:t>(MTR.7.1)</w:t>
      </w:r>
    </w:p>
    <w:p w14:paraId="4F9DCD6A" w14:textId="56EF0183" w:rsidR="006A11B8" w:rsidRPr="006A11B8" w:rsidRDefault="006A11B8" w:rsidP="006A11B8">
      <w:pPr>
        <w:spacing w:after="0"/>
        <w:ind w:left="390"/>
        <w:rPr>
          <w:sz w:val="24"/>
          <w:szCs w:val="24"/>
        </w:rPr>
      </w:pPr>
      <w:r w:rsidRPr="006A11B8">
        <w:rPr>
          <w:sz w:val="24"/>
          <w:szCs w:val="24"/>
        </w:rPr>
        <w:t>The queen honey bee is the largest bee in her colony. A scientist measures one queen honey bee’s length to be 3.024 centimeters. Write this decimal in word form and tell the place and value of the digit 4.</w:t>
      </w:r>
    </w:p>
    <w:p w14:paraId="5B3F6E16" w14:textId="77777777" w:rsidR="006A11B8" w:rsidRPr="006A11B8" w:rsidRDefault="006A11B8" w:rsidP="006A11B8">
      <w:pPr>
        <w:spacing w:after="0"/>
        <w:rPr>
          <w:i/>
          <w:iCs/>
          <w:sz w:val="24"/>
          <w:szCs w:val="24"/>
        </w:rPr>
      </w:pPr>
    </w:p>
    <w:p w14:paraId="73DE3B57" w14:textId="231E44BB" w:rsidR="006A11B8" w:rsidRPr="006A11B8" w:rsidRDefault="006A11B8" w:rsidP="006A11B8">
      <w:pPr>
        <w:spacing w:after="0"/>
        <w:rPr>
          <w:sz w:val="24"/>
          <w:szCs w:val="24"/>
        </w:rPr>
      </w:pPr>
      <w:r w:rsidRPr="006A11B8">
        <w:rPr>
          <w:i/>
          <w:iCs/>
          <w:sz w:val="24"/>
          <w:szCs w:val="24"/>
        </w:rPr>
        <w:t xml:space="preserve">Enrichment Task 2 </w:t>
      </w:r>
      <w:r w:rsidRPr="006A11B8">
        <w:rPr>
          <w:i/>
          <w:iCs/>
          <w:color w:val="000000" w:themeColor="text1"/>
          <w:sz w:val="24"/>
          <w:szCs w:val="24"/>
        </w:rPr>
        <w:t>(MTR.6.1)</w:t>
      </w:r>
    </w:p>
    <w:p w14:paraId="67CFD466" w14:textId="2F975EA9" w:rsidR="002C63C2" w:rsidRPr="006A11B8" w:rsidRDefault="006A11B8" w:rsidP="006A11B8">
      <w:pPr>
        <w:spacing w:after="0" w:line="240" w:lineRule="auto"/>
        <w:ind w:left="360"/>
        <w:rPr>
          <w:rFonts w:eastAsia="MS Mincho" w:cs="Times New Roman"/>
          <w:sz w:val="24"/>
          <w:szCs w:val="24"/>
        </w:rPr>
      </w:pPr>
      <w:r w:rsidRPr="006A11B8">
        <w:rPr>
          <w:sz w:val="24"/>
          <w:szCs w:val="24"/>
        </w:rPr>
        <w:t>Nicole says that 6.493 can be written as 6 ones + 4 tenths + 9 hundredths + 3 thousandths and as 6 ones + 493 hundredths. Do you agree</w:t>
      </w:r>
      <w:r w:rsidR="002C63C2" w:rsidRPr="006A11B8">
        <w:rPr>
          <w:rFonts w:eastAsia="MS Mincho" w:cs="Times New Roman"/>
          <w:sz w:val="24"/>
          <w:szCs w:val="24"/>
        </w:rPr>
        <w:t>.</w:t>
      </w:r>
    </w:p>
    <w:p w14:paraId="2B144A7C" w14:textId="77777777" w:rsidR="002C63C2" w:rsidRDefault="002C63C2" w:rsidP="002C63C2">
      <w:pPr>
        <w:spacing w:after="0" w:line="240" w:lineRule="auto"/>
        <w:rPr>
          <w:rFonts w:eastAsia="Times New Roman" w:cs="Times New Roman"/>
          <w:sz w:val="24"/>
          <w:szCs w:val="24"/>
        </w:rPr>
      </w:pPr>
    </w:p>
    <w:p w14:paraId="698D2EF2" w14:textId="77777777" w:rsidR="00EB5A2B" w:rsidRDefault="00EB5A2B" w:rsidP="002C63C2">
      <w:pPr>
        <w:spacing w:after="0" w:line="240" w:lineRule="auto"/>
        <w:rPr>
          <w:rFonts w:eastAsia="Times New Roman" w:cs="Times New Roman"/>
          <w:sz w:val="24"/>
          <w:szCs w:val="24"/>
        </w:rPr>
      </w:pPr>
    </w:p>
    <w:p w14:paraId="34BF3209" w14:textId="77777777" w:rsidR="00EB5A2B" w:rsidRDefault="00EB5A2B" w:rsidP="002C63C2">
      <w:pPr>
        <w:spacing w:after="0" w:line="240" w:lineRule="auto"/>
        <w:rPr>
          <w:rFonts w:eastAsia="Times New Roman" w:cs="Times New Roman"/>
          <w:sz w:val="24"/>
          <w:szCs w:val="24"/>
        </w:rPr>
      </w:pPr>
    </w:p>
    <w:p w14:paraId="677293C5" w14:textId="77777777" w:rsidR="00EB5A2B" w:rsidRDefault="00EB5A2B" w:rsidP="002C63C2">
      <w:pPr>
        <w:spacing w:after="0" w:line="240" w:lineRule="auto"/>
        <w:rPr>
          <w:rFonts w:eastAsia="Times New Roman" w:cs="Times New Roman"/>
          <w:sz w:val="24"/>
          <w:szCs w:val="24"/>
        </w:rPr>
      </w:pPr>
    </w:p>
    <w:p w14:paraId="41F1A01D" w14:textId="77777777" w:rsidR="00EB5A2B" w:rsidRDefault="00EB5A2B" w:rsidP="002C63C2">
      <w:pPr>
        <w:spacing w:after="0" w:line="240" w:lineRule="auto"/>
        <w:rPr>
          <w:rFonts w:eastAsia="Times New Roman" w:cs="Times New Roman"/>
          <w:sz w:val="24"/>
          <w:szCs w:val="24"/>
        </w:rPr>
      </w:pPr>
    </w:p>
    <w:p w14:paraId="09210D17" w14:textId="77777777" w:rsidR="00EB5A2B" w:rsidRDefault="00EB5A2B" w:rsidP="002C63C2">
      <w:pPr>
        <w:spacing w:after="0" w:line="240" w:lineRule="auto"/>
        <w:rPr>
          <w:rFonts w:eastAsia="Times New Roman" w:cs="Times New Roman"/>
          <w:sz w:val="24"/>
          <w:szCs w:val="24"/>
        </w:rPr>
      </w:pPr>
    </w:p>
    <w:p w14:paraId="1CE302B9" w14:textId="77777777" w:rsidR="00EB5A2B" w:rsidRDefault="00EB5A2B" w:rsidP="002C63C2">
      <w:pPr>
        <w:spacing w:after="0" w:line="240" w:lineRule="auto"/>
        <w:rPr>
          <w:rFonts w:eastAsia="Times New Roman" w:cs="Times New Roman"/>
          <w:sz w:val="24"/>
          <w:szCs w:val="24"/>
        </w:rPr>
      </w:pPr>
    </w:p>
    <w:p w14:paraId="3E585074" w14:textId="77777777" w:rsidR="00EB5A2B" w:rsidRPr="006B6BAE" w:rsidRDefault="00EB5A2B" w:rsidP="002C63C2">
      <w:pPr>
        <w:spacing w:after="0" w:line="240" w:lineRule="auto"/>
        <w:rPr>
          <w:rFonts w:eastAsia="Times New Roman" w:cs="Times New Roman"/>
          <w:sz w:val="24"/>
          <w:szCs w:val="24"/>
        </w:rPr>
      </w:pPr>
    </w:p>
    <w:p w14:paraId="447A536F" w14:textId="77777777" w:rsidR="002C63C2" w:rsidRPr="006B6BAE" w:rsidRDefault="002C63C2" w:rsidP="002C63C2">
      <w:pPr>
        <w:pStyle w:val="BlueHeading1"/>
      </w:pPr>
      <w:r w:rsidRPr="006B6BAE">
        <w:lastRenderedPageBreak/>
        <w:t>Instructional </w:t>
      </w:r>
      <w:r>
        <w:t>Items</w:t>
      </w:r>
      <w:r w:rsidRPr="006B6BAE">
        <w:t> </w:t>
      </w:r>
    </w:p>
    <w:p w14:paraId="1BC56457" w14:textId="77777777" w:rsidR="00EB5A2B" w:rsidRPr="006B6BAE" w:rsidRDefault="00EB5A2B" w:rsidP="00EB5A2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A72F80" w14:textId="77777777" w:rsidR="00EB5A2B" w:rsidRPr="005235DF" w:rsidRDefault="00EB5A2B" w:rsidP="00EB5A2B">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Select all the ways to name</w:t>
      </w:r>
      <m:oMath>
        <m:r>
          <w:rPr>
            <w:rFonts w:ascii="Cambria Math" w:eastAsia="Times New Roman" w:hAnsi="Cambria Math" w:cs="Times New Roman"/>
            <w:sz w:val="24"/>
            <w:szCs w:val="24"/>
          </w:rPr>
          <m:t xml:space="preserve"> 14.09</m:t>
        </m:r>
      </m:oMath>
      <w:r w:rsidRPr="005235DF">
        <w:rPr>
          <w:rFonts w:eastAsia="Times New Roman" w:cs="Times New Roman"/>
          <w:sz w:val="24"/>
          <w:szCs w:val="24"/>
        </w:rPr>
        <w:t>.</w:t>
      </w:r>
    </w:p>
    <w:p w14:paraId="6ED62FCB" w14:textId="77777777" w:rsidR="00EB5A2B" w:rsidRPr="005235DF" w:rsidRDefault="00EB5A2B" w:rsidP="00EB5A2B">
      <w:pPr>
        <w:pStyle w:val="ListParagraph"/>
        <w:widowControl/>
        <w:numPr>
          <w:ilvl w:val="0"/>
          <w:numId w:val="205"/>
        </w:numPr>
        <w:ind w:left="1080"/>
        <w:contextualSpacing/>
        <w:textAlignment w:val="baseline"/>
        <w:rPr>
          <w:rFonts w:eastAsia="Times New Roman" w:cs="Times New Roman"/>
          <w:sz w:val="24"/>
          <w:szCs w:val="24"/>
        </w:rPr>
      </w:pPr>
      <w:r>
        <w:rPr>
          <w:rFonts w:eastAsia="Times New Roman" w:cs="Times New Roman"/>
          <w:sz w:val="24"/>
          <w:szCs w:val="24"/>
        </w:rPr>
        <w:t xml:space="preserve"> 1,409 </w:t>
      </w:r>
      <w:r>
        <w:rPr>
          <w:rFonts w:eastAsia="Times New Roman" w:cs="Times New Roman"/>
          <w:i/>
          <w:iCs/>
          <w:sz w:val="24"/>
          <w:szCs w:val="24"/>
        </w:rPr>
        <w:t>hundredths</w:t>
      </w:r>
    </w:p>
    <w:p w14:paraId="29F466F9" w14:textId="77777777" w:rsidR="00EB5A2B" w:rsidRPr="005235DF" w:rsidRDefault="00EB5A2B" w:rsidP="00EB5A2B">
      <w:pPr>
        <w:pStyle w:val="ListParagraph"/>
        <w:widowControl/>
        <w:numPr>
          <w:ilvl w:val="0"/>
          <w:numId w:val="20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+ 409 </w:t>
      </w:r>
      <w:r>
        <w:rPr>
          <w:rFonts w:eastAsia="Times New Roman" w:cs="Times New Roman"/>
          <w:i/>
          <w:iCs/>
          <w:sz w:val="24"/>
          <w:szCs w:val="24"/>
        </w:rPr>
        <w:t>hundredths</w:t>
      </w:r>
    </w:p>
    <w:p w14:paraId="201F2B69" w14:textId="77777777" w:rsidR="00EB5A2B" w:rsidRPr="005235DF" w:rsidRDefault="00EB5A2B" w:rsidP="00EB5A2B">
      <w:pPr>
        <w:pStyle w:val="ListParagraph"/>
        <w:widowControl/>
        <w:numPr>
          <w:ilvl w:val="0"/>
          <w:numId w:val="20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 </w:t>
      </w:r>
      <w:r>
        <w:rPr>
          <w:rFonts w:eastAsia="Times New Roman" w:cs="Times New Roman"/>
          <w:i/>
          <w:iCs/>
          <w:sz w:val="24"/>
          <w:szCs w:val="24"/>
        </w:rPr>
        <w:t xml:space="preserve">ones </w:t>
      </w:r>
      <w:r>
        <w:rPr>
          <w:rFonts w:eastAsia="Times New Roman" w:cs="Times New Roman"/>
          <w:sz w:val="24"/>
          <w:szCs w:val="24"/>
        </w:rPr>
        <w:t xml:space="preserve">+ 9 </w:t>
      </w:r>
      <w:r>
        <w:rPr>
          <w:rFonts w:eastAsia="Times New Roman" w:cs="Times New Roman"/>
          <w:i/>
          <w:iCs/>
          <w:sz w:val="24"/>
          <w:szCs w:val="24"/>
        </w:rPr>
        <w:t>tenths</w:t>
      </w:r>
    </w:p>
    <w:p w14:paraId="66D12386" w14:textId="77777777" w:rsidR="00EB5A2B" w:rsidRPr="005235DF" w:rsidRDefault="00EB5A2B" w:rsidP="00EB5A2B">
      <w:pPr>
        <w:pStyle w:val="ListParagraph"/>
        <w:widowControl/>
        <w:numPr>
          <w:ilvl w:val="0"/>
          <w:numId w:val="205"/>
        </w:numPr>
        <w:ind w:left="1080"/>
        <w:contextualSpacing/>
        <w:textAlignment w:val="baseline"/>
        <w:rPr>
          <w:rFonts w:eastAsia="Times New Roman" w:cs="Times New Roman"/>
          <w:sz w:val="24"/>
          <w:szCs w:val="24"/>
        </w:rPr>
      </w:pPr>
      <w:r>
        <w:rPr>
          <w:rFonts w:eastAsia="Times New Roman" w:cs="Times New Roman"/>
          <w:sz w:val="24"/>
          <w:szCs w:val="24"/>
        </w:rPr>
        <w:t xml:space="preserve">140 </w:t>
      </w:r>
      <w:r>
        <w:rPr>
          <w:rFonts w:eastAsia="Times New Roman" w:cs="Times New Roman"/>
          <w:i/>
          <w:iCs/>
          <w:sz w:val="24"/>
          <w:szCs w:val="24"/>
        </w:rPr>
        <w:t xml:space="preserve">tenths </w:t>
      </w:r>
      <w:r>
        <w:rPr>
          <w:rFonts w:eastAsia="Times New Roman" w:cs="Times New Roman"/>
          <w:sz w:val="24"/>
          <w:szCs w:val="24"/>
        </w:rPr>
        <w:t xml:space="preserve">+ 9 </w:t>
      </w:r>
      <w:r w:rsidRPr="00B66465">
        <w:rPr>
          <w:rFonts w:eastAsia="Times New Roman" w:cs="Times New Roman"/>
          <w:i/>
          <w:iCs/>
          <w:sz w:val="24"/>
          <w:szCs w:val="24"/>
        </w:rPr>
        <w:t>hundredths</w:t>
      </w:r>
    </w:p>
    <w:p w14:paraId="004CB75B" w14:textId="77777777" w:rsidR="00EB5A2B" w:rsidRPr="00FC00D9" w:rsidRDefault="00EB5A2B" w:rsidP="00EB5A2B">
      <w:pPr>
        <w:pStyle w:val="ListParagraph"/>
        <w:numPr>
          <w:ilvl w:val="0"/>
          <w:numId w:val="205"/>
        </w:numPr>
        <w:ind w:left="1080"/>
        <w:textAlignment w:val="baseline"/>
        <w:rPr>
          <w:rFonts w:eastAsia="Times New Roman" w:cs="Times New Roman"/>
          <w:sz w:val="24"/>
          <w:szCs w:val="24"/>
        </w:rPr>
      </w:pPr>
      <w:r>
        <w:rPr>
          <w:rFonts w:eastAsia="Times New Roman" w:cs="Times New Roman"/>
          <w:sz w:val="24"/>
          <w:szCs w:val="24"/>
        </w:rPr>
        <w:t xml:space="preserve">1,409 </w:t>
      </w:r>
      <w:r>
        <w:rPr>
          <w:rFonts w:eastAsia="Times New Roman" w:cs="Times New Roman"/>
          <w:i/>
          <w:iCs/>
          <w:sz w:val="24"/>
          <w:szCs w:val="24"/>
        </w:rPr>
        <w:t>tenths</w:t>
      </w:r>
      <w:r>
        <w:rPr>
          <w:rFonts w:eastAsia="Times New Roman" w:cs="Times New Roman"/>
          <w:sz w:val="24"/>
          <w:szCs w:val="24"/>
        </w:rPr>
        <w:t xml:space="preserve"> </w:t>
      </w:r>
    </w:p>
    <w:p w14:paraId="1A22D236" w14:textId="77777777" w:rsidR="00EB5A2B" w:rsidRPr="006B6BAE" w:rsidRDefault="00EB5A2B" w:rsidP="00EB5A2B">
      <w:pPr>
        <w:spacing w:after="0" w:line="240" w:lineRule="auto"/>
        <w:textAlignment w:val="baseline"/>
        <w:rPr>
          <w:rFonts w:eastAsia="Calibri" w:cs="Times New Roman"/>
          <w:sz w:val="24"/>
          <w:szCs w:val="24"/>
        </w:rPr>
      </w:pPr>
    </w:p>
    <w:p w14:paraId="44E72547" w14:textId="77777777" w:rsidR="00EB5A2B" w:rsidRPr="006B6BAE" w:rsidRDefault="00EB5A2B" w:rsidP="00EB5A2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28DFDD2" w14:textId="77777777" w:rsidR="00EB5A2B" w:rsidRPr="005235DF" w:rsidRDefault="00EB5A2B" w:rsidP="00EB5A2B">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number is composed of </w:t>
      </w:r>
      <m:oMath>
        <m:r>
          <w:rPr>
            <w:rFonts w:ascii="Cambria Math" w:eastAsia="Times New Roman" w:hAnsi="Cambria Math" w:cs="Times New Roman"/>
            <w:sz w:val="24"/>
            <w:szCs w:val="24"/>
          </w:rPr>
          <m:t xml:space="preserve">7 ones, 18 tenths, </m:t>
        </m:r>
      </m:oMath>
      <w:r>
        <w:rPr>
          <w:rFonts w:eastAsia="Times New Roman" w:cs="Times New Roman"/>
          <w:sz w:val="24"/>
          <w:szCs w:val="24"/>
        </w:rPr>
        <w:t xml:space="preserve">and </w:t>
      </w:r>
      <m:oMath>
        <m:r>
          <w:rPr>
            <w:rFonts w:ascii="Cambria Math" w:eastAsia="Times New Roman" w:hAnsi="Cambria Math" w:cs="Times New Roman"/>
            <w:sz w:val="24"/>
            <w:szCs w:val="24"/>
          </w:rPr>
          <m:t>59 thousanths</m:t>
        </m:r>
      </m:oMath>
      <w:r>
        <w:rPr>
          <w:rFonts w:eastAsia="Times New Roman" w:cs="Times New Roman"/>
          <w:sz w:val="24"/>
          <w:szCs w:val="24"/>
        </w:rPr>
        <w:t>?</w:t>
      </w:r>
    </w:p>
    <w:p w14:paraId="30DE0760" w14:textId="77777777" w:rsidR="002C63C2" w:rsidRPr="00FC23AE" w:rsidRDefault="002C63C2" w:rsidP="002C63C2">
      <w:pPr>
        <w:spacing w:after="0" w:line="240" w:lineRule="auto"/>
        <w:ind w:left="360"/>
        <w:textAlignment w:val="baseline"/>
        <w:rPr>
          <w:rFonts w:eastAsia="Calibri" w:cs="Times New Roman"/>
          <w:color w:val="333333"/>
          <w:sz w:val="14"/>
          <w:szCs w:val="14"/>
        </w:rPr>
      </w:pPr>
    </w:p>
    <w:p w14:paraId="50CDCD8F" w14:textId="77777777" w:rsidR="002C63C2" w:rsidRPr="006B6BAE" w:rsidRDefault="002C63C2" w:rsidP="002C63C2">
      <w:pPr>
        <w:pStyle w:val="Style4"/>
      </w:pPr>
      <w:r w:rsidRPr="006B6BAE">
        <w:t>*The strategies, tasks and items included in the B1G-M are examples and should not be considered comprehensive.</w:t>
      </w:r>
    </w:p>
    <w:p w14:paraId="6EE0BA36" w14:textId="77777777" w:rsidR="00AC6B39" w:rsidRDefault="00AC6B39" w:rsidP="00ED4644">
      <w:pPr>
        <w:spacing w:after="0" w:line="240" w:lineRule="auto"/>
        <w:jc w:val="center"/>
        <w:rPr>
          <w:rFonts w:cs="Times New Roman"/>
          <w:b/>
          <w:sz w:val="24"/>
        </w:rPr>
      </w:pPr>
    </w:p>
    <w:p w14:paraId="182949B2" w14:textId="77777777" w:rsidR="006E48F2" w:rsidRDefault="006E48F2" w:rsidP="006E48F2">
      <w:pPr>
        <w:pStyle w:val="Heading3"/>
      </w:pPr>
      <w:bookmarkStart w:id="22" w:name="_MA.5.NSO.1.4"/>
      <w:bookmarkEnd w:id="22"/>
      <w:r>
        <w:t>MA.5</w:t>
      </w:r>
      <w:r w:rsidRPr="006B6BAE">
        <w:t>.NSO.</w:t>
      </w:r>
      <w:r>
        <w:t>1</w:t>
      </w:r>
      <w:r w:rsidRPr="006B6BAE">
        <w:t>.</w:t>
      </w:r>
      <w:r>
        <w:t>4</w:t>
      </w:r>
    </w:p>
    <w:p w14:paraId="1CC5F1A7" w14:textId="055EE1B8" w:rsidR="006E48F2" w:rsidRPr="008025CE" w:rsidRDefault="006E48F2" w:rsidP="006E48F2">
      <w:pPr>
        <w:pStyle w:val="Heading3"/>
        <w:rPr>
          <w:i w:val="0"/>
          <w:iCs w:val="0"/>
        </w:rPr>
      </w:pPr>
      <w:r w:rsidRPr="008025CE">
        <w:rPr>
          <w:i w:val="0"/>
          <w:iCs w:val="0"/>
          <w:color w:val="auto"/>
        </w:rPr>
        <w:t xml:space="preserve">See </w:t>
      </w:r>
      <w:r w:rsidR="008025CE">
        <w:rPr>
          <w:i w:val="0"/>
          <w:iCs w:val="0"/>
          <w:color w:val="auto"/>
        </w:rPr>
        <w:t>B</w:t>
      </w:r>
      <w:r w:rsidRPr="008025CE">
        <w:rPr>
          <w:i w:val="0"/>
          <w:iCs w:val="0"/>
          <w:color w:val="auto"/>
        </w:rPr>
        <w:t xml:space="preserve">enchmark MA.4.NSO.1.5 </w:t>
      </w:r>
    </w:p>
    <w:p w14:paraId="00963042" w14:textId="77777777" w:rsidR="006E48F2" w:rsidRDefault="006E48F2" w:rsidP="00ED4644">
      <w:pPr>
        <w:spacing w:after="0" w:line="240" w:lineRule="auto"/>
        <w:jc w:val="center"/>
        <w:rPr>
          <w:rFonts w:cs="Times New Roman"/>
          <w:b/>
          <w:sz w:val="24"/>
        </w:rPr>
      </w:pPr>
    </w:p>
    <w:p w14:paraId="1B8C175D" w14:textId="16D3E5CA" w:rsidR="005A527D" w:rsidRPr="006B6BAE" w:rsidRDefault="005A527D" w:rsidP="005A527D">
      <w:pPr>
        <w:pStyle w:val="Heading3"/>
      </w:pPr>
      <w:bookmarkStart w:id="23" w:name="_MA.5.NSO.1.5"/>
      <w:bookmarkEnd w:id="23"/>
      <w:r>
        <w:t>MA.5</w:t>
      </w:r>
      <w:r w:rsidRPr="006B6BAE">
        <w:t>.NSO.</w:t>
      </w:r>
      <w:r>
        <w:t>1</w:t>
      </w:r>
      <w:r w:rsidRPr="006B6BAE">
        <w:t>.</w:t>
      </w:r>
      <w:r w:rsidR="008025CE">
        <w:t>5</w:t>
      </w:r>
      <w:r>
        <w:t xml:space="preserve"> </w:t>
      </w:r>
    </w:p>
    <w:p w14:paraId="68691DA7" w14:textId="77777777" w:rsidR="005A527D" w:rsidRDefault="005A527D" w:rsidP="005A527D">
      <w:pPr>
        <w:spacing w:after="0" w:line="240" w:lineRule="auto"/>
        <w:textAlignment w:val="baseline"/>
        <w:rPr>
          <w:rFonts w:eastAsia="Times New Roman" w:cs="Times New Roman"/>
        </w:rPr>
      </w:pPr>
    </w:p>
    <w:p w14:paraId="23A38BD4" w14:textId="77777777" w:rsidR="005A527D" w:rsidRPr="006B6BAE" w:rsidRDefault="005A527D" w:rsidP="005A527D">
      <w:pPr>
        <w:pStyle w:val="BlueHeading1"/>
      </w:pPr>
      <w:r w:rsidRPr="006B6BAE">
        <w:t>Benchmark</w:t>
      </w:r>
      <w:r>
        <w:t xml:space="preserve"> </w:t>
      </w:r>
    </w:p>
    <w:p w14:paraId="5437F6AB" w14:textId="105254B9" w:rsidR="005A527D" w:rsidRDefault="005A527D" w:rsidP="005A527D">
      <w:pPr>
        <w:pStyle w:val="Style3"/>
      </w:pPr>
      <w:r>
        <w:t>MA.5</w:t>
      </w:r>
      <w:r w:rsidRPr="005D617E">
        <w:t>.NSO.</w:t>
      </w:r>
      <w:r>
        <w:t>1.</w:t>
      </w:r>
      <w:r w:rsidR="008025CE">
        <w:t>5</w:t>
      </w:r>
      <w:r w:rsidRPr="005D617E">
        <w:tab/>
      </w:r>
      <w:r w:rsidR="00160B9D" w:rsidRPr="00AC571A">
        <w:rPr>
          <w:color w:val="000000"/>
        </w:rPr>
        <w:t>Round multi-digit numbers with decimals to the thousandths to the nearest hundredth, tenth or whole number</w:t>
      </w:r>
      <w:r w:rsidRPr="003265E0">
        <w:t>.</w:t>
      </w:r>
    </w:p>
    <w:p w14:paraId="01FECFDF" w14:textId="05A6FCB7" w:rsidR="005A527D" w:rsidRPr="0025322E" w:rsidRDefault="005A527D" w:rsidP="005A527D">
      <w:pPr>
        <w:spacing w:after="0" w:line="240" w:lineRule="auto"/>
        <w:ind w:left="1080"/>
        <w:textAlignment w:val="baseline"/>
        <w:rPr>
          <w:rFonts w:eastAsia="Times New Roman" w:cs="Times New Roman"/>
          <w:sz w:val="28"/>
          <w:szCs w:val="28"/>
        </w:rPr>
      </w:pPr>
      <w:r w:rsidRPr="0025322E">
        <w:rPr>
          <w:rFonts w:eastAsia="Calibri"/>
          <w:i/>
          <w:sz w:val="28"/>
          <w:szCs w:val="28"/>
        </w:rPr>
        <w:t>Example:</w:t>
      </w:r>
      <w:r w:rsidRPr="0025322E">
        <w:rPr>
          <w:rFonts w:eastAsia="Calibri"/>
          <w:sz w:val="28"/>
          <w:szCs w:val="28"/>
        </w:rPr>
        <w:t xml:space="preserve"> </w:t>
      </w:r>
      <w:r w:rsidR="0025322E" w:rsidRPr="0025322E">
        <w:rPr>
          <w:rFonts w:eastAsia="Calibri"/>
          <w:color w:val="000000"/>
          <w:sz w:val="28"/>
          <w:szCs w:val="28"/>
        </w:rPr>
        <w:t>The number 18.507 rounded to the nearest tenth is 18.5 and to the nearest hundredth is 18.51</w:t>
      </w:r>
      <w:r w:rsidRPr="0025322E">
        <w:rPr>
          <w:rFonts w:eastAsia="Calibri"/>
          <w:sz w:val="28"/>
          <w:szCs w:val="28"/>
        </w:rPr>
        <w:t>.</w:t>
      </w:r>
    </w:p>
    <w:p w14:paraId="27795802" w14:textId="77777777" w:rsidR="005A527D" w:rsidRPr="009D638A" w:rsidRDefault="005A527D" w:rsidP="005A527D">
      <w:pPr>
        <w:spacing w:after="0" w:line="240" w:lineRule="auto"/>
        <w:textAlignment w:val="baseline"/>
        <w:rPr>
          <w:rFonts w:eastAsia="Times New Roman" w:cs="Times New Roman"/>
        </w:rPr>
      </w:pPr>
    </w:p>
    <w:p w14:paraId="75320ED4" w14:textId="77777777" w:rsidR="005A527D" w:rsidRPr="006B6BAE" w:rsidRDefault="005A527D" w:rsidP="005A527D">
      <w:pPr>
        <w:pStyle w:val="BlueHeading1"/>
      </w:pPr>
      <w:r>
        <w:t xml:space="preserve">Connecting </w:t>
      </w:r>
      <w:r w:rsidRPr="006B6BAE">
        <w:t>Benchmark</w:t>
      </w:r>
      <w:r>
        <w:t>s/</w:t>
      </w:r>
      <w:r w:rsidRPr="006B6BAE">
        <w:t>Horizontal Alignment</w:t>
      </w:r>
      <w:r>
        <w:t xml:space="preserve">        </w:t>
      </w:r>
    </w:p>
    <w:p w14:paraId="7BCCD592" w14:textId="77777777" w:rsidR="00175B6F" w:rsidRPr="00AC571A" w:rsidRDefault="00175B6F" w:rsidP="00050DA8">
      <w:pPr>
        <w:pStyle w:val="paragraph"/>
        <w:numPr>
          <w:ilvl w:val="0"/>
          <w:numId w:val="82"/>
        </w:numPr>
        <w:spacing w:before="0" w:beforeAutospacing="0" w:after="0" w:afterAutospacing="0"/>
        <w:textAlignment w:val="baseline"/>
      </w:pPr>
      <w:r w:rsidRPr="00AC571A">
        <w:rPr>
          <w:rStyle w:val="normaltextrun"/>
        </w:rPr>
        <w:t>MA.5.NSO.2.3/2.4</w:t>
      </w:r>
      <w:r w:rsidRPr="00AC571A">
        <w:rPr>
          <w:rStyle w:val="eop"/>
        </w:rPr>
        <w:t> </w:t>
      </w:r>
    </w:p>
    <w:p w14:paraId="7C2A2BFC" w14:textId="77777777" w:rsidR="00175B6F" w:rsidRPr="00AC571A" w:rsidRDefault="00175B6F" w:rsidP="00050DA8">
      <w:pPr>
        <w:pStyle w:val="paragraph"/>
        <w:numPr>
          <w:ilvl w:val="0"/>
          <w:numId w:val="82"/>
        </w:numPr>
        <w:spacing w:before="0" w:beforeAutospacing="0" w:after="0" w:afterAutospacing="0"/>
        <w:textAlignment w:val="baseline"/>
      </w:pPr>
      <w:r w:rsidRPr="00AC571A">
        <w:rPr>
          <w:rStyle w:val="normaltextrun"/>
        </w:rPr>
        <w:t>MA.5.AR.2.1/2.2/2.3</w:t>
      </w:r>
      <w:r w:rsidRPr="00AC571A">
        <w:rPr>
          <w:rStyle w:val="eop"/>
        </w:rPr>
        <w:t> </w:t>
      </w:r>
    </w:p>
    <w:p w14:paraId="1E0586BB" w14:textId="77777777" w:rsidR="005A527D" w:rsidRPr="006B6BAE" w:rsidRDefault="005A527D" w:rsidP="005A527D">
      <w:pPr>
        <w:spacing w:after="0" w:line="240" w:lineRule="auto"/>
        <w:textAlignment w:val="baseline"/>
        <w:rPr>
          <w:rFonts w:eastAsia="Times New Roman" w:cs="Times New Roman"/>
          <w:sz w:val="24"/>
          <w:szCs w:val="24"/>
        </w:rPr>
      </w:pPr>
    </w:p>
    <w:p w14:paraId="550E7160" w14:textId="77777777" w:rsidR="005A527D" w:rsidRDefault="005A527D" w:rsidP="005A527D">
      <w:pPr>
        <w:pStyle w:val="BlueHeading1"/>
      </w:pPr>
      <w:r w:rsidRPr="009C58CD">
        <w:t>Terms</w:t>
      </w:r>
      <w:r w:rsidRPr="006B6BAE">
        <w:t> from the K-12 Glossary </w:t>
      </w:r>
    </w:p>
    <w:p w14:paraId="2620479E" w14:textId="77777777" w:rsidR="005A527D" w:rsidRDefault="005A527D" w:rsidP="005A527D">
      <w:pPr>
        <w:widowControl w:val="0"/>
        <w:spacing w:after="0" w:line="240" w:lineRule="auto"/>
        <w:textAlignment w:val="baseline"/>
        <w:rPr>
          <w:rFonts w:eastAsia="Times New Roman" w:cs="Times New Roman"/>
          <w:sz w:val="24"/>
          <w:szCs w:val="24"/>
        </w:rPr>
      </w:pPr>
    </w:p>
    <w:p w14:paraId="3F6846C6" w14:textId="77777777" w:rsidR="005A527D" w:rsidRPr="009D638A" w:rsidRDefault="005A527D" w:rsidP="005A527D">
      <w:pPr>
        <w:widowControl w:val="0"/>
        <w:spacing w:after="0" w:line="240" w:lineRule="auto"/>
        <w:textAlignment w:val="baseline"/>
        <w:rPr>
          <w:rFonts w:eastAsia="Times New Roman" w:cs="Times New Roman"/>
          <w:sz w:val="24"/>
          <w:szCs w:val="24"/>
        </w:rPr>
      </w:pPr>
    </w:p>
    <w:p w14:paraId="1E6FF39F" w14:textId="77777777" w:rsidR="005A527D" w:rsidRPr="00775194" w:rsidRDefault="005A527D" w:rsidP="005A527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A527D" w:rsidRPr="006B6BAE" w14:paraId="661EC892" w14:textId="77777777" w:rsidTr="009C37CC">
        <w:trPr>
          <w:trHeight w:val="962"/>
        </w:trPr>
        <w:tc>
          <w:tcPr>
            <w:tcW w:w="2499" w:type="pct"/>
            <w:tcBorders>
              <w:top w:val="single" w:sz="4" w:space="0" w:color="auto"/>
              <w:left w:val="nil"/>
              <w:bottom w:val="nil"/>
              <w:right w:val="nil"/>
            </w:tcBorders>
            <w:hideMark/>
          </w:tcPr>
          <w:p w14:paraId="47E1DE7F" w14:textId="77777777" w:rsidR="005A527D" w:rsidRPr="006B6BAE" w:rsidRDefault="005A527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218FC5" w14:textId="1656D6D8" w:rsidR="005A527D" w:rsidRPr="00053FF2" w:rsidRDefault="005A527D"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00D514C6">
              <w:rPr>
                <w:rFonts w:eastAsia="Times New Roman" w:cs="Times New Roman"/>
                <w:sz w:val="24"/>
                <w:szCs w:val="24"/>
              </w:rPr>
              <w:t>.</w:t>
            </w:r>
            <w:r w:rsidR="00D514C6" w:rsidRPr="00AC571A">
              <w:rPr>
                <w:rStyle w:val="normaltextrun"/>
                <w:color w:val="000000"/>
                <w:shd w:val="clear" w:color="auto" w:fill="FFFFFF"/>
              </w:rPr>
              <w:t>4.NSO.1.4</w:t>
            </w:r>
            <w:r w:rsidR="00D514C6" w:rsidRPr="00AC571A">
              <w:rPr>
                <w:rStyle w:val="eop"/>
                <w:color w:val="000000"/>
                <w:shd w:val="clear" w:color="auto" w:fill="FFFFFF"/>
              </w:rPr>
              <w:t> </w:t>
            </w:r>
          </w:p>
        </w:tc>
        <w:tc>
          <w:tcPr>
            <w:tcW w:w="2501" w:type="pct"/>
            <w:tcBorders>
              <w:top w:val="single" w:sz="4" w:space="0" w:color="auto"/>
              <w:left w:val="nil"/>
              <w:bottom w:val="nil"/>
              <w:right w:val="nil"/>
            </w:tcBorders>
          </w:tcPr>
          <w:p w14:paraId="0595460C" w14:textId="77777777" w:rsidR="005A527D" w:rsidRPr="006B6BAE" w:rsidRDefault="005A527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A9B4D03" w14:textId="77777777" w:rsidR="00444158" w:rsidRPr="00AC571A" w:rsidRDefault="00444158" w:rsidP="00050DA8">
            <w:pPr>
              <w:pStyle w:val="paragraph"/>
              <w:numPr>
                <w:ilvl w:val="0"/>
                <w:numId w:val="26"/>
              </w:numPr>
              <w:spacing w:before="0" w:beforeAutospacing="0" w:after="0" w:afterAutospacing="0"/>
              <w:textAlignment w:val="baseline"/>
            </w:pPr>
            <w:r w:rsidRPr="00AC571A">
              <w:rPr>
                <w:rStyle w:val="normaltextrun"/>
              </w:rPr>
              <w:t>MA.6.NSO.2.3</w:t>
            </w:r>
            <w:r w:rsidRPr="00AC571A">
              <w:rPr>
                <w:rStyle w:val="eop"/>
              </w:rPr>
              <w:t> </w:t>
            </w:r>
          </w:p>
          <w:p w14:paraId="02E6166E" w14:textId="77777777" w:rsidR="00444158" w:rsidRPr="00AC571A" w:rsidRDefault="00444158" w:rsidP="00050DA8">
            <w:pPr>
              <w:pStyle w:val="paragraph"/>
              <w:numPr>
                <w:ilvl w:val="0"/>
                <w:numId w:val="26"/>
              </w:numPr>
              <w:spacing w:before="0" w:beforeAutospacing="0" w:after="0" w:afterAutospacing="0"/>
              <w:textAlignment w:val="baseline"/>
            </w:pPr>
            <w:r w:rsidRPr="00AC571A">
              <w:rPr>
                <w:rStyle w:val="normaltextrun"/>
              </w:rPr>
              <w:t>MA.8.NSO.1.4</w:t>
            </w:r>
            <w:r w:rsidRPr="00AC571A">
              <w:rPr>
                <w:rStyle w:val="eop"/>
              </w:rPr>
              <w:t> </w:t>
            </w:r>
          </w:p>
          <w:p w14:paraId="4AACE6CB" w14:textId="1D6A1B05" w:rsidR="005A527D" w:rsidRPr="00444158" w:rsidRDefault="005A527D" w:rsidP="00444158">
            <w:pPr>
              <w:textAlignment w:val="baseline"/>
              <w:rPr>
                <w:rFonts w:eastAsia="Times New Roman" w:cs="Times New Roman"/>
                <w:sz w:val="24"/>
                <w:szCs w:val="24"/>
              </w:rPr>
            </w:pPr>
          </w:p>
        </w:tc>
      </w:tr>
    </w:tbl>
    <w:p w14:paraId="4601662D" w14:textId="77777777" w:rsidR="005A527D" w:rsidRPr="006B6BAE" w:rsidRDefault="005A527D" w:rsidP="005A527D">
      <w:pPr>
        <w:pStyle w:val="BlueHeading1"/>
      </w:pPr>
      <w:r w:rsidRPr="006B6BAE">
        <w:t xml:space="preserve">Purpose and Instructional Strategies </w:t>
      </w:r>
    </w:p>
    <w:p w14:paraId="47C65C72" w14:textId="77777777" w:rsidR="00D2157F" w:rsidRPr="00D2157F" w:rsidRDefault="005A527D" w:rsidP="00D2157F">
      <w:pPr>
        <w:pStyle w:val="paragraph"/>
        <w:spacing w:before="0" w:beforeAutospacing="0" w:after="0" w:afterAutospacing="0"/>
        <w:textAlignment w:val="baseline"/>
      </w:pPr>
      <w:r w:rsidRPr="00D2157F">
        <w:rPr>
          <w:color w:val="000000" w:themeColor="text1"/>
        </w:rPr>
        <w:t xml:space="preserve">The purpose </w:t>
      </w:r>
      <w:r w:rsidR="00D2157F" w:rsidRPr="00D2157F">
        <w:rPr>
          <w:rStyle w:val="normaltextrun"/>
        </w:rPr>
        <w:t>of this benchmark is for students to think about the magnitude of multi-digit numbers with decimals to round them to the nearest hundredth, tenth or whole number. In grade 5, the expectations for rounding are to the nearest hundredth and to digits other than the leading digit, e.g., round 29.834 to the nearest hundredth. Students have experience rounding whole numbers to the nearest 10, 100, or 1,000 in the Grade 3 Accelerated course (MA.4.NSO.1.4). Rounding skills continue to be important in later grades as students solve real-world problems with fractions and decimals (MA.6.NSO.2.3) and work with scientific notation (MA.8.NSO.1.4).</w:t>
      </w:r>
      <w:r w:rsidR="00D2157F" w:rsidRPr="00D2157F">
        <w:rPr>
          <w:rStyle w:val="eop"/>
        </w:rPr>
        <w:t> </w:t>
      </w:r>
    </w:p>
    <w:p w14:paraId="49D59269" w14:textId="77777777" w:rsidR="00D2157F" w:rsidRPr="00D2157F" w:rsidRDefault="00D2157F" w:rsidP="00D2157F">
      <w:pPr>
        <w:pStyle w:val="paragraph"/>
        <w:numPr>
          <w:ilvl w:val="0"/>
          <w:numId w:val="11"/>
        </w:numPr>
        <w:spacing w:before="0" w:beforeAutospacing="0" w:after="0" w:afterAutospacing="0"/>
        <w:textAlignment w:val="baseline"/>
        <w:rPr>
          <w:rStyle w:val="eop"/>
        </w:rPr>
      </w:pPr>
      <w:r w:rsidRPr="00D2157F">
        <w:rPr>
          <w:rStyle w:val="normaltextrun"/>
        </w:rPr>
        <w:lastRenderedPageBreak/>
        <w:t xml:space="preserve">Instruction develops some efficient rules for rounding fluently by building from the basic strategy of – “Is 29.834 closer to 20 or 30?” Number lines are effective tools for this type of thinking and help students relate the placement of numbers to benchmarks for rounding </w:t>
      </w:r>
      <w:r w:rsidRPr="00D2157F">
        <w:rPr>
          <w:rStyle w:val="normaltextrun"/>
          <w:i/>
          <w:iCs/>
        </w:rPr>
        <w:t>(MTR.3.1, MTR.5.1)</w:t>
      </w:r>
      <w:r w:rsidRPr="00D2157F">
        <w:rPr>
          <w:rStyle w:val="normaltextrun"/>
        </w:rPr>
        <w:t>. </w:t>
      </w:r>
      <w:r w:rsidRPr="00D2157F">
        <w:rPr>
          <w:rStyle w:val="eop"/>
        </w:rPr>
        <w:t> </w:t>
      </w:r>
    </w:p>
    <w:p w14:paraId="78C33B30" w14:textId="12FB32B9" w:rsidR="005A527D" w:rsidRPr="00D2157F" w:rsidRDefault="00D2157F" w:rsidP="00D2157F">
      <w:pPr>
        <w:pStyle w:val="paragraph"/>
        <w:numPr>
          <w:ilvl w:val="0"/>
          <w:numId w:val="11"/>
        </w:numPr>
        <w:spacing w:before="0" w:beforeAutospacing="0" w:after="0" w:afterAutospacing="0"/>
        <w:textAlignment w:val="baseline"/>
      </w:pPr>
      <w:r w:rsidRPr="00D2157F">
        <w:rPr>
          <w:rStyle w:val="normaltextrun"/>
        </w:rPr>
        <w:t>The expectation is that students have a deep understanding of place value and number sense in order to develop and use an algorithm or procedure for rounding. Additionally, students should explain and reason about their answers when they round and have numerous experiences using a number line and a place value  chart as tools to support their work with rounding</w:t>
      </w:r>
      <w:r w:rsidR="005A527D" w:rsidRPr="00D2157F">
        <w:rPr>
          <w:i/>
        </w:rPr>
        <w:t>.</w:t>
      </w:r>
    </w:p>
    <w:p w14:paraId="74C28703" w14:textId="77777777" w:rsidR="005A527D" w:rsidRPr="00C522E1" w:rsidRDefault="005A527D" w:rsidP="005A527D">
      <w:pPr>
        <w:pStyle w:val="ListParagraph"/>
        <w:ind w:left="720"/>
        <w:contextualSpacing/>
        <w:textAlignment w:val="baseline"/>
        <w:rPr>
          <w:rFonts w:cs="Times New Roman"/>
          <w:sz w:val="24"/>
          <w:szCs w:val="24"/>
        </w:rPr>
      </w:pPr>
    </w:p>
    <w:p w14:paraId="65C2718D" w14:textId="1C3094FE" w:rsidR="005A527D" w:rsidRPr="00AB3CDB" w:rsidRDefault="005A527D" w:rsidP="005A527D">
      <w:pPr>
        <w:pStyle w:val="BlueHeading1"/>
      </w:pPr>
      <w:r w:rsidRPr="006B6BAE">
        <w:t>Common Misconceptions or Errors</w:t>
      </w:r>
    </w:p>
    <w:p w14:paraId="0EB4851D" w14:textId="77777777" w:rsidR="00525013" w:rsidRPr="00525013" w:rsidRDefault="00525013" w:rsidP="00525013">
      <w:pPr>
        <w:widowControl w:val="0"/>
        <w:numPr>
          <w:ilvl w:val="0"/>
          <w:numId w:val="11"/>
        </w:numPr>
        <w:spacing w:after="0" w:line="240" w:lineRule="auto"/>
        <w:rPr>
          <w:sz w:val="24"/>
          <w:szCs w:val="24"/>
        </w:rPr>
      </w:pPr>
      <w:r w:rsidRPr="00525013">
        <w:rPr>
          <w:sz w:val="24"/>
          <w:szCs w:val="24"/>
        </w:rPr>
        <w:t xml:space="preserve">Students may confuse the place value to which they are rounding a number. </w:t>
      </w:r>
    </w:p>
    <w:p w14:paraId="48FCA338" w14:textId="1B1BFD4C" w:rsidR="005A527D" w:rsidRPr="00525013" w:rsidRDefault="00525013" w:rsidP="00525013">
      <w:pPr>
        <w:pStyle w:val="ListParagraph"/>
        <w:ind w:left="720"/>
        <w:textAlignment w:val="baseline"/>
        <w:rPr>
          <w:sz w:val="24"/>
          <w:szCs w:val="24"/>
        </w:rPr>
      </w:pPr>
      <w:r w:rsidRPr="00525013">
        <w:rPr>
          <w:sz w:val="24"/>
          <w:szCs w:val="24"/>
        </w:rPr>
        <w:t>For example, when rounding 29.834 to the nearest tenth, they may have difficulty determining that 29.834 is between 29.8 and 29.9.  The reliance on mnemonics, songs or rhymes during instruction can often confuse students further because they may lack the conceptual understanding for rounding decimals.</w:t>
      </w:r>
    </w:p>
    <w:p w14:paraId="3D44CEEC" w14:textId="77777777" w:rsidR="00525013" w:rsidRPr="003F7F9B" w:rsidRDefault="00525013" w:rsidP="00525013">
      <w:pPr>
        <w:pStyle w:val="ListParagraph"/>
        <w:ind w:left="720"/>
        <w:textAlignment w:val="baseline"/>
        <w:rPr>
          <w:rFonts w:eastAsia="Times New Roman" w:cs="Times New Roman"/>
          <w:b/>
          <w:bCs/>
          <w:sz w:val="24"/>
          <w:szCs w:val="24"/>
        </w:rPr>
      </w:pPr>
    </w:p>
    <w:p w14:paraId="1F0E727D" w14:textId="77777777" w:rsidR="005A527D" w:rsidRPr="006B6BAE" w:rsidRDefault="005A527D" w:rsidP="005A527D">
      <w:pPr>
        <w:pStyle w:val="BlueHeading1"/>
      </w:pPr>
      <w:r w:rsidRPr="006B6BAE">
        <w:t>Strategies to Support Tiered Instruction</w:t>
      </w:r>
    </w:p>
    <w:tbl>
      <w:tblPr>
        <w:tblW w:w="5055" w:type="pct"/>
        <w:tblInd w:w="-5" w:type="dxa"/>
        <w:tblLook w:val="0600" w:firstRow="0" w:lastRow="0" w:firstColumn="0" w:lastColumn="0" w:noHBand="1" w:noVBand="1"/>
      </w:tblPr>
      <w:tblGrid>
        <w:gridCol w:w="9463"/>
      </w:tblGrid>
      <w:tr w:rsidR="005A527D" w14:paraId="225D8CE3" w14:textId="77777777" w:rsidTr="009C37CC">
        <w:trPr>
          <w:cantSplit/>
          <w:trHeight w:val="20"/>
        </w:trPr>
        <w:tc>
          <w:tcPr>
            <w:tcW w:w="5000" w:type="pct"/>
            <w:tcMar>
              <w:top w:w="58" w:type="dxa"/>
              <w:left w:w="58" w:type="dxa"/>
              <w:bottom w:w="58" w:type="dxa"/>
              <w:right w:w="58" w:type="dxa"/>
            </w:tcMar>
            <w:vAlign w:val="center"/>
          </w:tcPr>
          <w:p w14:paraId="69CC651E" w14:textId="77777777" w:rsidR="00F0748D" w:rsidRPr="00F0748D" w:rsidRDefault="005A527D" w:rsidP="00050DA8">
            <w:pPr>
              <w:pStyle w:val="paragraph"/>
              <w:numPr>
                <w:ilvl w:val="0"/>
                <w:numId w:val="104"/>
              </w:numPr>
              <w:spacing w:before="0" w:beforeAutospacing="0" w:after="0" w:afterAutospacing="0"/>
              <w:ind w:left="750"/>
              <w:textAlignment w:val="baseline"/>
              <w:rPr>
                <w:rStyle w:val="eop"/>
              </w:rPr>
            </w:pPr>
            <w:r w:rsidRPr="00F0748D">
              <w:t xml:space="preserve">Instruction </w:t>
            </w:r>
            <w:r w:rsidR="00F0748D" w:rsidRPr="00F0748D">
              <w:rPr>
                <w:rStyle w:val="normaltextrun"/>
              </w:rPr>
              <w:t>includes using number lines and place value understanding to round multi-digit numbers with decimals to the nearest tenth or whole number.</w:t>
            </w:r>
            <w:r w:rsidR="00F0748D" w:rsidRPr="00F0748D">
              <w:rPr>
                <w:rStyle w:val="eop"/>
              </w:rPr>
              <w:t> </w:t>
            </w:r>
          </w:p>
          <w:p w14:paraId="3BDC5DB6" w14:textId="6150205D" w:rsidR="005A527D" w:rsidRPr="00F0748D" w:rsidRDefault="00F0748D" w:rsidP="00F0748D">
            <w:pPr>
              <w:pStyle w:val="ListParagraph"/>
              <w:widowControl/>
              <w:numPr>
                <w:ilvl w:val="1"/>
                <w:numId w:val="25"/>
              </w:numPr>
              <w:contextualSpacing/>
              <w:rPr>
                <w:rFonts w:cs="Times New Roman"/>
                <w:sz w:val="24"/>
                <w:szCs w:val="24"/>
              </w:rPr>
            </w:pPr>
            <w:r w:rsidRPr="00F0748D">
              <w:rPr>
                <w:rStyle w:val="normaltextrun"/>
                <w:sz w:val="24"/>
                <w:szCs w:val="24"/>
              </w:rPr>
              <w:t>For example, students round 16.32 to the nearest tenth using a number line and place value understanding. The teacher explains that the endpoints of the number line will be represented using tenths, because we are rounding to the nearest tenth.  The teacher explains that there are three tenths in the number 16.32 and one more tenth would be four tenths. The teacher represents these endpoints on the number line as sixteen and three-tenths (16.3) and sixteen and four-tenths (16.4) while reminding students that 16.3 is equivalent to 16.30 and 16.4 is equivalent to 16.40. Additionally, the teacher explains that the mid-point on the number line can be labeled as sixteen and three-tenths, five-hundredths or sixteen and 35 hundredths (16.35). This midpoint is halfway between 16.3 and 16.4. The teacher asks students to plot 16.32 on the number line and discuss if it is closer to 16.3 or 16.4, explaining that 16.32 rounds to 16.3 because it is less than the midpoint of 16.35 and closer to 16.3 on the number line</w:t>
            </w:r>
            <w:r w:rsidR="005A527D" w:rsidRPr="00F0748D">
              <w:rPr>
                <w:rFonts w:cs="Times New Roman"/>
                <w:sz w:val="24"/>
                <w:szCs w:val="24"/>
              </w:rPr>
              <w:t>.</w:t>
            </w:r>
          </w:p>
          <w:p w14:paraId="1003F639" w14:textId="6AD1875E" w:rsidR="005A527D" w:rsidRPr="000C7291" w:rsidRDefault="00B16616" w:rsidP="009C37CC">
            <w:pPr>
              <w:ind w:left="1080"/>
              <w:contextualSpacing/>
              <w:rPr>
                <w:rFonts w:cs="Times New Roman"/>
                <w:sz w:val="24"/>
                <w:szCs w:val="24"/>
              </w:rPr>
            </w:pPr>
            <w:r w:rsidRPr="00AC571A">
              <w:rPr>
                <w:noProof/>
              </w:rPr>
              <w:drawing>
                <wp:anchor distT="0" distB="0" distL="114300" distR="114300" simplePos="0" relativeHeight="251686400" behindDoc="0" locked="0" layoutInCell="1" allowOverlap="1" wp14:anchorId="39AB34D1" wp14:editId="1A388B85">
                  <wp:simplePos x="0" y="0"/>
                  <wp:positionH relativeFrom="column">
                    <wp:posOffset>693420</wp:posOffset>
                  </wp:positionH>
                  <wp:positionV relativeFrom="page">
                    <wp:posOffset>2840355</wp:posOffset>
                  </wp:positionV>
                  <wp:extent cx="4495800" cy="514350"/>
                  <wp:effectExtent l="0" t="0" r="0" b="0"/>
                  <wp:wrapTopAndBottom/>
                  <wp:docPr id="172" name="Picture 17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Number line"/>
                          <pic:cNvPicPr/>
                        </pic:nvPicPr>
                        <pic:blipFill>
                          <a:blip r:embed="rId55">
                            <a:extLst>
                              <a:ext uri="{28A0092B-C50C-407E-A947-70E740481C1C}">
                                <a14:useLocalDpi xmlns:a14="http://schemas.microsoft.com/office/drawing/2010/main" val="0"/>
                              </a:ext>
                            </a:extLst>
                          </a:blip>
                          <a:stretch>
                            <a:fillRect/>
                          </a:stretch>
                        </pic:blipFill>
                        <pic:spPr>
                          <a:xfrm>
                            <a:off x="0" y="0"/>
                            <a:ext cx="4495800" cy="514350"/>
                          </a:xfrm>
                          <a:prstGeom prst="rect">
                            <a:avLst/>
                          </a:prstGeom>
                        </pic:spPr>
                      </pic:pic>
                    </a:graphicData>
                  </a:graphic>
                  <wp14:sizeRelH relativeFrom="margin">
                    <wp14:pctWidth>0</wp14:pctWidth>
                  </wp14:sizeRelH>
                  <wp14:sizeRelV relativeFrom="margin">
                    <wp14:pctHeight>0</wp14:pctHeight>
                  </wp14:sizeRelV>
                </wp:anchor>
              </w:drawing>
            </w:r>
          </w:p>
          <w:p w14:paraId="030999CA" w14:textId="36836BF6" w:rsidR="005A527D" w:rsidRDefault="005A527D" w:rsidP="00F0748D">
            <w:pPr>
              <w:ind w:left="127"/>
              <w:rPr>
                <w:rFonts w:eastAsia="Calibri"/>
                <w:b/>
                <w:bCs/>
                <w:color w:val="000000"/>
                <w:lang w:val="en"/>
              </w:rPr>
            </w:pPr>
          </w:p>
        </w:tc>
      </w:tr>
      <w:tr w:rsidR="005A527D" w:rsidRPr="00AC571A" w14:paraId="04918FE5" w14:textId="77777777" w:rsidTr="009C37CC">
        <w:trPr>
          <w:cantSplit/>
          <w:trHeight w:val="288"/>
        </w:trPr>
        <w:tc>
          <w:tcPr>
            <w:tcW w:w="5000" w:type="pct"/>
            <w:tcMar>
              <w:top w:w="58" w:type="dxa"/>
              <w:left w:w="58" w:type="dxa"/>
              <w:bottom w:w="58" w:type="dxa"/>
              <w:right w:w="58" w:type="dxa"/>
            </w:tcMar>
            <w:vAlign w:val="center"/>
          </w:tcPr>
          <w:p w14:paraId="2DBB46A2" w14:textId="0B74B425" w:rsidR="005A527D" w:rsidRPr="000B05FE" w:rsidRDefault="000B05FE" w:rsidP="000B05FE">
            <w:pPr>
              <w:pStyle w:val="ListParagraph"/>
              <w:numPr>
                <w:ilvl w:val="1"/>
                <w:numId w:val="25"/>
              </w:numPr>
              <w:rPr>
                <w:rFonts w:eastAsia="Calibri" w:cs="Times New Roman"/>
                <w:color w:val="000000"/>
                <w:sz w:val="24"/>
                <w:szCs w:val="24"/>
                <w:u w:val="single"/>
              </w:rPr>
            </w:pPr>
            <w:r w:rsidRPr="000B05FE">
              <w:rPr>
                <w:rStyle w:val="normaltextrun"/>
                <w:sz w:val="24"/>
                <w:szCs w:val="24"/>
              </w:rPr>
              <w:lastRenderedPageBreak/>
              <w:t>For example, students round 6.8 to the nearest whole number using a number line and place value understanding. The teacher explains that the endpoints of our number line will be represented using ones, because we are rounding to the nearest whole number. Also, the teacher explains that there are six ones in the number 6.8 and one more one would be seven ones. The teacher represents these endpoints on the number line as six ones (6) and seven ones (7). The midpoint on the number line is labeled as 6 ones and 5 tenths (6.5). This midpoint is halfway between 6 and 7. The teacher asks students to plot 6.8 on the number line and discuss if it is closer to six or seven, explaining that 6.8 rounds to seven because it is eight-tenths away from six and only two-tenths away from seven. It is also less than the midpoint of 6.5</w:t>
            </w:r>
            <w:r>
              <w:rPr>
                <w:rStyle w:val="normaltextrun"/>
                <w:sz w:val="24"/>
                <w:szCs w:val="24"/>
              </w:rPr>
              <w:t>.</w:t>
            </w:r>
          </w:p>
        </w:tc>
      </w:tr>
    </w:tbl>
    <w:p w14:paraId="5F49EBE7" w14:textId="677F8503" w:rsidR="005A527D" w:rsidRDefault="000D0B30" w:rsidP="000D0B30">
      <w:pPr>
        <w:contextualSpacing/>
        <w:jc w:val="center"/>
      </w:pPr>
      <w:r w:rsidRPr="00AC571A">
        <w:rPr>
          <w:noProof/>
        </w:rPr>
        <w:drawing>
          <wp:inline distT="0" distB="0" distL="0" distR="0" wp14:anchorId="221EB469" wp14:editId="6EC6D864">
            <wp:extent cx="4543425" cy="1009650"/>
            <wp:effectExtent l="0" t="0" r="9525" b="0"/>
            <wp:docPr id="171" name="Picture 171" descr="Number line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Number line for example above"/>
                    <pic:cNvPicPr/>
                  </pic:nvPicPr>
                  <pic:blipFill>
                    <a:blip r:embed="rId56">
                      <a:extLst>
                        <a:ext uri="{28A0092B-C50C-407E-A947-70E740481C1C}">
                          <a14:useLocalDpi xmlns:a14="http://schemas.microsoft.com/office/drawing/2010/main" val="0"/>
                        </a:ext>
                      </a:extLst>
                    </a:blip>
                    <a:stretch>
                      <a:fillRect/>
                    </a:stretch>
                  </pic:blipFill>
                  <pic:spPr>
                    <a:xfrm>
                      <a:off x="0" y="0"/>
                      <a:ext cx="4543425" cy="1009650"/>
                    </a:xfrm>
                    <a:prstGeom prst="rect">
                      <a:avLst/>
                    </a:prstGeom>
                  </pic:spPr>
                </pic:pic>
              </a:graphicData>
            </a:graphic>
          </wp:inline>
        </w:drawing>
      </w:r>
    </w:p>
    <w:p w14:paraId="31EBE119" w14:textId="77777777" w:rsidR="005A527D" w:rsidRDefault="005A527D" w:rsidP="005A527D">
      <w:pPr>
        <w:pStyle w:val="BlueHeading1"/>
      </w:pPr>
      <w:r w:rsidRPr="006B6BAE">
        <w:t>Instructional Tasks </w:t>
      </w:r>
    </w:p>
    <w:p w14:paraId="7436CAEF" w14:textId="77777777" w:rsidR="00FA4AB3" w:rsidRPr="00AC571A" w:rsidRDefault="005A527D" w:rsidP="00FA4AB3">
      <w:pPr>
        <w:pStyle w:val="paragraph"/>
        <w:spacing w:before="0" w:beforeAutospacing="0" w:after="0" w:afterAutospacing="0"/>
        <w:textAlignment w:val="baseline"/>
      </w:pPr>
      <w:r w:rsidRPr="006A11B8">
        <w:rPr>
          <w:rFonts w:eastAsia="Calibri"/>
          <w:i/>
        </w:rPr>
        <w:t xml:space="preserve">Instructional Task 1 </w:t>
      </w:r>
      <w:r w:rsidR="00FA4AB3" w:rsidRPr="00AC571A">
        <w:rPr>
          <w:rStyle w:val="normaltextrun"/>
          <w:i/>
          <w:iCs/>
        </w:rPr>
        <w:t>(MTR.3.1, MTR.6.1)</w:t>
      </w:r>
      <w:r w:rsidR="00FA4AB3" w:rsidRPr="00AC571A">
        <w:rPr>
          <w:rStyle w:val="eop"/>
        </w:rPr>
        <w:t> </w:t>
      </w:r>
    </w:p>
    <w:p w14:paraId="7514173A" w14:textId="77777777" w:rsidR="00FA4AB3" w:rsidRPr="00AC571A" w:rsidRDefault="00FA4AB3" w:rsidP="00FA4AB3">
      <w:pPr>
        <w:pStyle w:val="paragraph"/>
        <w:spacing w:before="0" w:beforeAutospacing="0" w:after="0" w:afterAutospacing="0"/>
        <w:ind w:left="360"/>
        <w:textAlignment w:val="baseline"/>
      </w:pPr>
      <w:r w:rsidRPr="00AC571A">
        <w:rPr>
          <w:rStyle w:val="normaltextrun"/>
        </w:rPr>
        <w:t>Round 29.834 to the nearest whole number. Identify between which two whole numbers 29.834 lies on a number line.</w:t>
      </w:r>
      <w:r w:rsidRPr="00AC571A">
        <w:rPr>
          <w:rStyle w:val="eop"/>
        </w:rPr>
        <w:t> </w:t>
      </w:r>
    </w:p>
    <w:p w14:paraId="1ECBF532" w14:textId="77777777" w:rsidR="00FA4AB3" w:rsidRPr="00AC571A" w:rsidRDefault="00FA4AB3" w:rsidP="00FA4AB3">
      <w:pPr>
        <w:pStyle w:val="paragraph"/>
        <w:spacing w:before="0" w:beforeAutospacing="0" w:after="0" w:afterAutospacing="0"/>
        <w:ind w:left="360"/>
        <w:textAlignment w:val="baseline"/>
      </w:pPr>
      <w:r w:rsidRPr="00AC571A">
        <w:rPr>
          <w:rStyle w:val="eop"/>
        </w:rPr>
        <w:t> </w:t>
      </w:r>
    </w:p>
    <w:p w14:paraId="118A5303" w14:textId="77777777" w:rsidR="00FA4AB3" w:rsidRPr="00AC571A" w:rsidRDefault="00FA4AB3" w:rsidP="00FA4AB3">
      <w:pPr>
        <w:pStyle w:val="paragraph"/>
        <w:spacing w:before="0" w:beforeAutospacing="0" w:after="0" w:afterAutospacing="0"/>
        <w:textAlignment w:val="baseline"/>
      </w:pPr>
      <w:r w:rsidRPr="00AC571A">
        <w:rPr>
          <w:rStyle w:val="normaltextrun"/>
          <w:i/>
          <w:iCs/>
        </w:rPr>
        <w:t>Instructional Task 2 (MTR.3.1, MTR.6.1)</w:t>
      </w:r>
      <w:r w:rsidRPr="00AC571A">
        <w:rPr>
          <w:rStyle w:val="eop"/>
        </w:rPr>
        <w:t> </w:t>
      </w:r>
    </w:p>
    <w:p w14:paraId="029F5763" w14:textId="77777777" w:rsidR="00FA4AB3" w:rsidRPr="00AC571A" w:rsidRDefault="00FA4AB3" w:rsidP="00FA4AB3">
      <w:pPr>
        <w:pStyle w:val="paragraph"/>
        <w:spacing w:before="0" w:beforeAutospacing="0" w:after="0" w:afterAutospacing="0"/>
        <w:ind w:left="360"/>
        <w:textAlignment w:val="baseline"/>
        <w:rPr>
          <w:color w:val="000000"/>
        </w:rPr>
      </w:pPr>
      <w:r w:rsidRPr="00AC571A">
        <w:rPr>
          <w:rStyle w:val="normaltextrun"/>
        </w:rPr>
        <w:t xml:space="preserve">Round 29.834 to the nearest </w:t>
      </w:r>
      <w:r w:rsidRPr="00AC571A">
        <w:rPr>
          <w:rStyle w:val="mi"/>
          <w:color w:val="000000"/>
          <w:bdr w:val="none" w:sz="0" w:space="0" w:color="auto" w:frame="1"/>
        </w:rPr>
        <w:t>tenth</w:t>
      </w:r>
      <w:r w:rsidRPr="00AC571A">
        <w:rPr>
          <w:rStyle w:val="normaltextrun"/>
          <w:color w:val="000000"/>
        </w:rPr>
        <w:t xml:space="preserve">. Identify between which </w:t>
      </w:r>
      <w:r w:rsidRPr="00AC571A">
        <w:rPr>
          <w:rStyle w:val="mi"/>
          <w:color w:val="000000"/>
          <w:bdr w:val="none" w:sz="0" w:space="0" w:color="auto" w:frame="1"/>
        </w:rPr>
        <w:t>two</w:t>
      </w:r>
      <w:r w:rsidRPr="00AC571A">
        <w:rPr>
          <w:rStyle w:val="mo"/>
          <w:rFonts w:eastAsiaTheme="majorEastAsia"/>
          <w:color w:val="000000"/>
          <w:bdr w:val="none" w:sz="0" w:space="0" w:color="auto" w:frame="1"/>
        </w:rPr>
        <w:t> </w:t>
      </w:r>
      <w:r w:rsidRPr="00AC571A">
        <w:rPr>
          <w:rStyle w:val="mi"/>
          <w:color w:val="000000"/>
          <w:bdr w:val="none" w:sz="0" w:space="0" w:color="auto" w:frame="1"/>
        </w:rPr>
        <w:t xml:space="preserve">tenths </w:t>
      </w:r>
      <w:r w:rsidRPr="00AC571A">
        <w:rPr>
          <w:rStyle w:val="normaltextrun"/>
          <w:color w:val="000000"/>
        </w:rPr>
        <w:t>29.834 lies on a umber line.</w:t>
      </w:r>
      <w:r w:rsidRPr="00AC571A">
        <w:rPr>
          <w:rStyle w:val="eop"/>
          <w:color w:val="000000"/>
        </w:rPr>
        <w:t> </w:t>
      </w:r>
    </w:p>
    <w:p w14:paraId="35E81468" w14:textId="77777777" w:rsidR="00FA4AB3" w:rsidRPr="00AC571A" w:rsidRDefault="00FA4AB3" w:rsidP="00FA4AB3">
      <w:pPr>
        <w:pStyle w:val="paragraph"/>
        <w:spacing w:before="0" w:beforeAutospacing="0" w:after="0" w:afterAutospacing="0"/>
        <w:ind w:left="360"/>
        <w:textAlignment w:val="baseline"/>
      </w:pPr>
      <w:r w:rsidRPr="00AC571A">
        <w:rPr>
          <w:rStyle w:val="eop"/>
        </w:rPr>
        <w:t> </w:t>
      </w:r>
    </w:p>
    <w:p w14:paraId="2363B067" w14:textId="77777777" w:rsidR="00FA4AB3" w:rsidRPr="00AC571A" w:rsidRDefault="00FA4AB3" w:rsidP="00FA4AB3">
      <w:pPr>
        <w:pStyle w:val="paragraph"/>
        <w:spacing w:before="0" w:beforeAutospacing="0" w:after="0" w:afterAutospacing="0"/>
        <w:textAlignment w:val="baseline"/>
      </w:pPr>
      <w:r w:rsidRPr="00AC571A">
        <w:rPr>
          <w:rStyle w:val="normaltextrun"/>
          <w:i/>
          <w:iCs/>
        </w:rPr>
        <w:t>Instructional Task 3 (MTR.3.1, MTR.6.1)</w:t>
      </w:r>
      <w:r w:rsidRPr="00AC571A">
        <w:rPr>
          <w:rStyle w:val="eop"/>
        </w:rPr>
        <w:t> </w:t>
      </w:r>
    </w:p>
    <w:p w14:paraId="427328FF" w14:textId="77777777" w:rsidR="00FA4AB3" w:rsidRPr="00FA4AB3" w:rsidRDefault="00FA4AB3" w:rsidP="00FA4AB3">
      <w:pPr>
        <w:pStyle w:val="paragraph"/>
        <w:spacing w:before="0" w:beforeAutospacing="0" w:after="0" w:afterAutospacing="0"/>
        <w:ind w:left="360"/>
        <w:textAlignment w:val="baseline"/>
        <w:rPr>
          <w:rStyle w:val="eop"/>
          <w:color w:val="000000"/>
        </w:rPr>
      </w:pPr>
      <w:r w:rsidRPr="00FA4AB3">
        <w:rPr>
          <w:rStyle w:val="normaltextrun"/>
        </w:rPr>
        <w:t xml:space="preserve">Round 29.834 to the nearest </w:t>
      </w:r>
      <w:r w:rsidRPr="00FA4AB3">
        <w:rPr>
          <w:rStyle w:val="mi"/>
          <w:color w:val="000000"/>
          <w:bdr w:val="none" w:sz="0" w:space="0" w:color="auto" w:frame="1"/>
        </w:rPr>
        <w:t>hundredth</w:t>
      </w:r>
      <w:r w:rsidRPr="00FA4AB3">
        <w:rPr>
          <w:rStyle w:val="normaltextrun"/>
          <w:color w:val="000000"/>
        </w:rPr>
        <w:t xml:space="preserve">. Identify between which </w:t>
      </w:r>
      <w:r w:rsidRPr="00FA4AB3">
        <w:rPr>
          <w:rStyle w:val="mi"/>
          <w:color w:val="000000"/>
          <w:bdr w:val="none" w:sz="0" w:space="0" w:color="auto" w:frame="1"/>
        </w:rPr>
        <w:t>two</w:t>
      </w:r>
      <w:r w:rsidRPr="00FA4AB3">
        <w:rPr>
          <w:rStyle w:val="mo"/>
          <w:rFonts w:eastAsiaTheme="majorEastAsia"/>
          <w:color w:val="000000"/>
          <w:bdr w:val="none" w:sz="0" w:space="0" w:color="auto" w:frame="1"/>
        </w:rPr>
        <w:t> </w:t>
      </w:r>
      <w:r w:rsidRPr="00FA4AB3">
        <w:rPr>
          <w:rStyle w:val="mi"/>
          <w:color w:val="000000"/>
          <w:bdr w:val="none" w:sz="0" w:space="0" w:color="auto" w:frame="1"/>
        </w:rPr>
        <w:t xml:space="preserve">hundredths </w:t>
      </w:r>
      <w:r w:rsidRPr="00FA4AB3">
        <w:rPr>
          <w:rStyle w:val="normaltextrun"/>
          <w:color w:val="000000"/>
        </w:rPr>
        <w:t>29.834 lies on a number line. </w:t>
      </w:r>
      <w:r w:rsidRPr="00FA4AB3">
        <w:rPr>
          <w:rStyle w:val="eop"/>
          <w:color w:val="000000"/>
        </w:rPr>
        <w:t> </w:t>
      </w:r>
    </w:p>
    <w:p w14:paraId="56F8A6B6" w14:textId="77777777" w:rsidR="00FA4AB3" w:rsidRPr="00FA4AB3" w:rsidRDefault="00FA4AB3" w:rsidP="00FA4AB3">
      <w:pPr>
        <w:pStyle w:val="paragraph"/>
        <w:spacing w:before="0" w:beforeAutospacing="0" w:after="0" w:afterAutospacing="0"/>
        <w:ind w:left="360"/>
        <w:textAlignment w:val="baseline"/>
        <w:rPr>
          <w:color w:val="000000"/>
        </w:rPr>
      </w:pPr>
    </w:p>
    <w:p w14:paraId="1C20796C" w14:textId="77777777" w:rsidR="00FA4AB3" w:rsidRPr="00FA4AB3" w:rsidRDefault="00FA4AB3" w:rsidP="00FA4AB3">
      <w:pPr>
        <w:spacing w:after="0"/>
        <w:textAlignment w:val="baseline"/>
        <w:rPr>
          <w:rFonts w:eastAsia="Calibri"/>
          <w:i/>
          <w:sz w:val="24"/>
          <w:szCs w:val="24"/>
        </w:rPr>
      </w:pPr>
      <w:r w:rsidRPr="00FA4AB3">
        <w:rPr>
          <w:rFonts w:eastAsia="Calibri"/>
          <w:i/>
          <w:sz w:val="24"/>
          <w:szCs w:val="24"/>
        </w:rPr>
        <w:t>Instructional Item 4</w:t>
      </w:r>
    </w:p>
    <w:p w14:paraId="24DEEDE4" w14:textId="77777777" w:rsidR="00FA4AB3" w:rsidRPr="00FA4AB3" w:rsidRDefault="00FA4AB3" w:rsidP="00FA4AB3">
      <w:pPr>
        <w:spacing w:after="0"/>
        <w:ind w:left="360"/>
        <w:textAlignment w:val="baseline"/>
        <w:rPr>
          <w:sz w:val="24"/>
          <w:szCs w:val="24"/>
        </w:rPr>
      </w:pPr>
      <w:r w:rsidRPr="00FA4AB3">
        <w:rPr>
          <w:sz w:val="24"/>
          <w:szCs w:val="24"/>
        </w:rPr>
        <w:t>For the number shown below, select all of the values for the missing digit that would cause 47.63 to round to 47.64 when round to the nearest hundredth.</w:t>
      </w:r>
    </w:p>
    <w:p w14:paraId="17590C83" w14:textId="77777777" w:rsidR="00FA4AB3" w:rsidRPr="00FA4AB3" w:rsidRDefault="00FA4AB3" w:rsidP="00FA4AB3">
      <w:pPr>
        <w:spacing w:after="0"/>
        <w:ind w:left="1440"/>
        <w:textAlignment w:val="baseline"/>
        <w:rPr>
          <w:sz w:val="24"/>
          <w:szCs w:val="24"/>
        </w:rPr>
      </w:pPr>
      <w:r w:rsidRPr="00FA4AB3">
        <w:rPr>
          <w:noProof/>
          <w:sz w:val="24"/>
          <w:szCs w:val="24"/>
        </w:rPr>
        <mc:AlternateContent>
          <mc:Choice Requires="wps">
            <w:drawing>
              <wp:anchor distT="0" distB="0" distL="114300" distR="114300" simplePos="0" relativeHeight="251688448" behindDoc="0" locked="0" layoutInCell="1" allowOverlap="1" wp14:anchorId="3DFF87BC" wp14:editId="064D36C0">
                <wp:simplePos x="0" y="0"/>
                <wp:positionH relativeFrom="column">
                  <wp:posOffset>1268095</wp:posOffset>
                </wp:positionH>
                <wp:positionV relativeFrom="paragraph">
                  <wp:posOffset>23127</wp:posOffset>
                </wp:positionV>
                <wp:extent cx="141371" cy="135623"/>
                <wp:effectExtent l="0" t="0" r="11430" b="17145"/>
                <wp:wrapNone/>
                <wp:docPr id="1807103534" name="Rectangle 180710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371" cy="1356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17EF" id="Rectangle 1807103534" o:spid="_x0000_s1026" alt="&quot;&quot;" style="position:absolute;margin-left:99.85pt;margin-top:1.8pt;width:11.15pt;height:10.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" filled="f" strokecolor="black [3213]" strokeweight="1pt"/>
            </w:pict>
          </mc:Fallback>
        </mc:AlternateContent>
      </w:r>
      <w:r w:rsidRPr="00FA4AB3">
        <w:rPr>
          <w:sz w:val="24"/>
          <w:szCs w:val="24"/>
        </w:rPr>
        <w:t>47.63</w:t>
      </w:r>
    </w:p>
    <w:p w14:paraId="4E41B868"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2</w:t>
      </w:r>
    </w:p>
    <w:p w14:paraId="4A4C5E2C"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4</w:t>
      </w:r>
    </w:p>
    <w:p w14:paraId="6EC5A981"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5</w:t>
      </w:r>
    </w:p>
    <w:p w14:paraId="3004ACCE"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6</w:t>
      </w:r>
    </w:p>
    <w:p w14:paraId="3E6626E3" w14:textId="77777777" w:rsidR="00FA4AB3" w:rsidRPr="00FA4AB3" w:rsidRDefault="00FA4AB3" w:rsidP="00050DA8">
      <w:pPr>
        <w:pStyle w:val="ListParagraph"/>
        <w:numPr>
          <w:ilvl w:val="0"/>
          <w:numId w:val="105"/>
        </w:numPr>
        <w:textAlignment w:val="baseline"/>
        <w:rPr>
          <w:rFonts w:cs="Times New Roman"/>
          <w:sz w:val="24"/>
          <w:szCs w:val="24"/>
        </w:rPr>
      </w:pPr>
      <w:r w:rsidRPr="00FA4AB3">
        <w:rPr>
          <w:rFonts w:cs="Times New Roman"/>
          <w:sz w:val="24"/>
          <w:szCs w:val="24"/>
        </w:rPr>
        <w:t>8</w:t>
      </w:r>
    </w:p>
    <w:p w14:paraId="6FEEBA50" w14:textId="77777777" w:rsidR="00FA4AB3" w:rsidRPr="00FA4AB3" w:rsidRDefault="00FA4AB3" w:rsidP="00FA4AB3">
      <w:pPr>
        <w:spacing w:after="0"/>
        <w:ind w:left="360"/>
        <w:textAlignment w:val="baseline"/>
        <w:rPr>
          <w:sz w:val="24"/>
          <w:szCs w:val="24"/>
        </w:rPr>
      </w:pPr>
    </w:p>
    <w:p w14:paraId="346E85D3" w14:textId="77777777" w:rsidR="00FA4AB3" w:rsidRPr="00FA4AB3" w:rsidRDefault="00FA4AB3" w:rsidP="00FA4AB3">
      <w:pPr>
        <w:spacing w:after="0"/>
        <w:textAlignment w:val="baseline"/>
        <w:rPr>
          <w:rFonts w:eastAsia="Calibri"/>
          <w:i/>
          <w:sz w:val="24"/>
          <w:szCs w:val="24"/>
        </w:rPr>
      </w:pPr>
      <w:r w:rsidRPr="00FA4AB3">
        <w:rPr>
          <w:rFonts w:eastAsia="Calibri"/>
          <w:i/>
          <w:sz w:val="24"/>
          <w:szCs w:val="24"/>
        </w:rPr>
        <w:t>Instructional Item 5</w:t>
      </w:r>
    </w:p>
    <w:p w14:paraId="0F10C5C0" w14:textId="77777777" w:rsidR="00FA4AB3" w:rsidRPr="00FA4AB3" w:rsidRDefault="00FA4AB3" w:rsidP="00FA4AB3">
      <w:pPr>
        <w:spacing w:after="0"/>
        <w:ind w:left="360"/>
        <w:textAlignment w:val="baseline"/>
        <w:rPr>
          <w:sz w:val="24"/>
          <w:szCs w:val="24"/>
        </w:rPr>
      </w:pPr>
      <w:r w:rsidRPr="00FA4AB3">
        <w:rPr>
          <w:sz w:val="24"/>
          <w:szCs w:val="24"/>
        </w:rPr>
        <w:t>Which of the following numbers rounds to 84.5 when rounded to the nearest tenth?</w:t>
      </w:r>
    </w:p>
    <w:p w14:paraId="117EFEEA"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84.42</w:t>
      </w:r>
    </w:p>
    <w:p w14:paraId="50061845"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84.437</w:t>
      </w:r>
    </w:p>
    <w:p w14:paraId="14DDF0ED"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84.526</w:t>
      </w:r>
    </w:p>
    <w:p w14:paraId="2170701E" w14:textId="77777777" w:rsidR="00FA4AB3" w:rsidRPr="00FA4AB3" w:rsidRDefault="00FA4AB3" w:rsidP="00050DA8">
      <w:pPr>
        <w:pStyle w:val="ListParagraph"/>
        <w:numPr>
          <w:ilvl w:val="0"/>
          <w:numId w:val="106"/>
        </w:numPr>
        <w:textAlignment w:val="baseline"/>
        <w:rPr>
          <w:rFonts w:cs="Times New Roman"/>
          <w:sz w:val="24"/>
          <w:szCs w:val="24"/>
        </w:rPr>
      </w:pPr>
      <w:r w:rsidRPr="00FA4AB3">
        <w:rPr>
          <w:rFonts w:cs="Times New Roman"/>
          <w:sz w:val="24"/>
          <w:szCs w:val="24"/>
        </w:rPr>
        <w:t>84.55</w:t>
      </w:r>
    </w:p>
    <w:p w14:paraId="7189F554" w14:textId="77777777" w:rsidR="00FA4AB3" w:rsidRPr="00FA4AB3" w:rsidRDefault="00FA4AB3" w:rsidP="00FA4AB3">
      <w:pPr>
        <w:pStyle w:val="paragraph"/>
        <w:spacing w:before="0" w:beforeAutospacing="0" w:after="0" w:afterAutospacing="0"/>
        <w:textAlignment w:val="baseline"/>
        <w:rPr>
          <w:color w:val="000000"/>
        </w:rPr>
      </w:pPr>
    </w:p>
    <w:p w14:paraId="54958DD4" w14:textId="77777777" w:rsidR="00FA4AB3" w:rsidRPr="00FA4AB3" w:rsidRDefault="00FA4AB3" w:rsidP="00FA4AB3">
      <w:pPr>
        <w:pStyle w:val="paragraph"/>
        <w:spacing w:before="0" w:beforeAutospacing="0" w:after="0" w:afterAutospacing="0"/>
        <w:ind w:left="360"/>
        <w:textAlignment w:val="baseline"/>
      </w:pPr>
      <w:r w:rsidRPr="00FA4AB3">
        <w:rPr>
          <w:rStyle w:val="eop"/>
        </w:rPr>
        <w:lastRenderedPageBreak/>
        <w:t> </w:t>
      </w:r>
    </w:p>
    <w:p w14:paraId="086ED0AA" w14:textId="77777777" w:rsidR="00FA4AB3" w:rsidRPr="00FA4AB3" w:rsidRDefault="00FA4AB3" w:rsidP="00FA4AB3">
      <w:pPr>
        <w:pStyle w:val="paragraph"/>
        <w:spacing w:before="0" w:beforeAutospacing="0" w:after="0" w:afterAutospacing="0"/>
        <w:textAlignment w:val="baseline"/>
      </w:pPr>
      <w:r w:rsidRPr="00FA4AB3">
        <w:rPr>
          <w:rStyle w:val="normaltextrun"/>
          <w:i/>
          <w:iCs/>
        </w:rPr>
        <w:t xml:space="preserve">Enrichment Task 1 </w:t>
      </w:r>
      <w:r w:rsidRPr="00FA4AB3">
        <w:rPr>
          <w:rStyle w:val="normaltextrun"/>
          <w:i/>
          <w:color w:val="000000" w:themeColor="text1"/>
        </w:rPr>
        <w:t>(MTR.4.1)</w:t>
      </w:r>
      <w:r w:rsidRPr="00FA4AB3">
        <w:rPr>
          <w:rStyle w:val="eop"/>
          <w:color w:val="000000" w:themeColor="text1"/>
        </w:rPr>
        <w:t> </w:t>
      </w:r>
    </w:p>
    <w:p w14:paraId="1E47CAA6" w14:textId="77777777" w:rsidR="00FA4AB3" w:rsidRPr="00FA4AB3" w:rsidRDefault="00FA4AB3" w:rsidP="00FA4AB3">
      <w:pPr>
        <w:pStyle w:val="paragraph"/>
        <w:spacing w:before="0" w:beforeAutospacing="0" w:after="0" w:afterAutospacing="0"/>
        <w:ind w:left="390"/>
        <w:textAlignment w:val="baseline"/>
      </w:pPr>
      <w:r w:rsidRPr="00FA4AB3">
        <w:rPr>
          <w:rStyle w:val="normaltextrun"/>
        </w:rPr>
        <w:t>Explain how you can round 23.918 to the greatest place.</w:t>
      </w:r>
      <w:r w:rsidRPr="00FA4AB3">
        <w:rPr>
          <w:rStyle w:val="eop"/>
        </w:rPr>
        <w:t> </w:t>
      </w:r>
    </w:p>
    <w:p w14:paraId="43360152" w14:textId="77777777" w:rsidR="00FA4AB3" w:rsidRPr="00FA4AB3" w:rsidRDefault="00FA4AB3" w:rsidP="00FA4AB3">
      <w:pPr>
        <w:pStyle w:val="paragraph"/>
        <w:spacing w:before="0" w:beforeAutospacing="0" w:after="0" w:afterAutospacing="0"/>
        <w:textAlignment w:val="baseline"/>
      </w:pPr>
      <w:r w:rsidRPr="00FA4AB3">
        <w:rPr>
          <w:rStyle w:val="eop"/>
        </w:rPr>
        <w:t> </w:t>
      </w:r>
    </w:p>
    <w:p w14:paraId="09DD776A" w14:textId="77777777" w:rsidR="00FA4AB3" w:rsidRPr="00FA4AB3" w:rsidRDefault="00FA4AB3" w:rsidP="00FA4AB3">
      <w:pPr>
        <w:pStyle w:val="paragraph"/>
        <w:spacing w:before="0" w:beforeAutospacing="0" w:after="0" w:afterAutospacing="0"/>
        <w:textAlignment w:val="baseline"/>
      </w:pPr>
      <w:r w:rsidRPr="00FA4AB3">
        <w:rPr>
          <w:rStyle w:val="normaltextrun"/>
        </w:rPr>
        <w:t xml:space="preserve">Enrichment Task 2 </w:t>
      </w:r>
      <w:r w:rsidRPr="00FA4AB3">
        <w:rPr>
          <w:rStyle w:val="normaltextrun"/>
          <w:i/>
          <w:color w:val="000000" w:themeColor="text1"/>
        </w:rPr>
        <w:t>(MTR.7.1)</w:t>
      </w:r>
      <w:r w:rsidRPr="00FA4AB3">
        <w:rPr>
          <w:rStyle w:val="eop"/>
          <w:color w:val="000000" w:themeColor="text1"/>
        </w:rPr>
        <w:t> </w:t>
      </w:r>
    </w:p>
    <w:p w14:paraId="237E3954" w14:textId="302B1C38" w:rsidR="005A527D" w:rsidRPr="00FA4AB3" w:rsidRDefault="00FA4AB3" w:rsidP="00FA4AB3">
      <w:pPr>
        <w:spacing w:after="0" w:line="240" w:lineRule="auto"/>
        <w:textAlignment w:val="baseline"/>
        <w:rPr>
          <w:rFonts w:eastAsia="MS Mincho" w:cs="Times New Roman"/>
          <w:sz w:val="24"/>
          <w:szCs w:val="24"/>
        </w:rPr>
      </w:pPr>
      <w:r w:rsidRPr="00FA4AB3">
        <w:rPr>
          <w:rStyle w:val="normaltextrun"/>
          <w:sz w:val="24"/>
          <w:szCs w:val="24"/>
        </w:rPr>
        <w:t>Rounded to the nearest dime, what is the greatest amount of money that rounds to $105.40? What is the least amount of money that rounds to $105.40?</w:t>
      </w:r>
      <w:r w:rsidRPr="00FA4AB3">
        <w:rPr>
          <w:rStyle w:val="eop"/>
          <w:sz w:val="24"/>
          <w:szCs w:val="24"/>
        </w:rPr>
        <w:t> What strategy did you use to figure this out?</w:t>
      </w:r>
    </w:p>
    <w:p w14:paraId="3C6A1C97" w14:textId="77777777" w:rsidR="005A527D" w:rsidRPr="006B6BAE" w:rsidRDefault="005A527D" w:rsidP="005A527D">
      <w:pPr>
        <w:spacing w:after="0" w:line="240" w:lineRule="auto"/>
        <w:rPr>
          <w:rFonts w:eastAsia="Times New Roman" w:cs="Times New Roman"/>
          <w:sz w:val="24"/>
          <w:szCs w:val="24"/>
        </w:rPr>
      </w:pPr>
    </w:p>
    <w:p w14:paraId="4DD794DC" w14:textId="77777777" w:rsidR="005A527D" w:rsidRPr="006B6BAE" w:rsidRDefault="005A527D" w:rsidP="005A527D">
      <w:pPr>
        <w:pStyle w:val="BlueHeading1"/>
      </w:pPr>
      <w:r w:rsidRPr="006B6BAE">
        <w:t>Instructional </w:t>
      </w:r>
      <w:r>
        <w:t>Items</w:t>
      </w:r>
      <w:r w:rsidRPr="006B6BAE">
        <w:t> </w:t>
      </w:r>
    </w:p>
    <w:p w14:paraId="6276AB1D" w14:textId="77777777" w:rsidR="005A527D" w:rsidRPr="00AC571A" w:rsidRDefault="005A527D" w:rsidP="005A527D">
      <w:pPr>
        <w:spacing w:after="0"/>
        <w:rPr>
          <w:i/>
          <w:color w:val="000000"/>
        </w:rPr>
      </w:pPr>
      <w:r w:rsidRPr="00AC571A">
        <w:rPr>
          <w:i/>
          <w:color w:val="000000" w:themeColor="text1"/>
        </w:rPr>
        <w:t>Instructional Item 1</w:t>
      </w:r>
    </w:p>
    <w:p w14:paraId="55C12D04" w14:textId="77777777" w:rsidR="004E5FA0" w:rsidRPr="00AC571A" w:rsidRDefault="004E5FA0" w:rsidP="004E5FA0">
      <w:pPr>
        <w:pStyle w:val="paragraph"/>
        <w:spacing w:before="0" w:beforeAutospacing="0" w:after="0" w:afterAutospacing="0"/>
        <w:ind w:left="360"/>
        <w:textAlignment w:val="baseline"/>
      </w:pPr>
      <w:r w:rsidRPr="00AC571A">
        <w:rPr>
          <w:rStyle w:val="normaltextrun"/>
        </w:rPr>
        <w:t>Which of the following are true about the number 104.029?</w:t>
      </w:r>
      <w:r w:rsidRPr="00AC571A">
        <w:rPr>
          <w:rStyle w:val="eop"/>
        </w:rPr>
        <w:t> </w:t>
      </w:r>
    </w:p>
    <w:p w14:paraId="6EE8E5C4"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104.029 rounded to the nearest whole number is 4.</w:t>
      </w:r>
    </w:p>
    <w:p w14:paraId="77C37EF2"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104.029 rounded to the nearest whole number is 104.</w:t>
      </w:r>
    </w:p>
    <w:p w14:paraId="21E9F5BD"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 xml:space="preserve">104.029 rounded to the nearest </w:t>
      </w:r>
      <w:r w:rsidRPr="00AC571A">
        <w:rPr>
          <w:rStyle w:val="mi"/>
          <w:rFonts w:eastAsiaTheme="majorEastAsia"/>
          <w:color w:val="000000"/>
          <w:bdr w:val="none" w:sz="0" w:space="0" w:color="auto" w:frame="1"/>
        </w:rPr>
        <w:t xml:space="preserve">tenth </w:t>
      </w:r>
      <w:r w:rsidRPr="00AC571A">
        <w:rPr>
          <w:rStyle w:val="normaltextrun"/>
          <w:color w:val="000000"/>
        </w:rPr>
        <w:t>is 104.2.</w:t>
      </w:r>
    </w:p>
    <w:p w14:paraId="278515D3" w14:textId="77777777" w:rsidR="004E5FA0" w:rsidRPr="00AC571A" w:rsidRDefault="004E5FA0" w:rsidP="00050DA8">
      <w:pPr>
        <w:pStyle w:val="paragraph"/>
        <w:numPr>
          <w:ilvl w:val="0"/>
          <w:numId w:val="116"/>
        </w:numPr>
        <w:spacing w:before="0" w:beforeAutospacing="0" w:after="0" w:afterAutospacing="0"/>
        <w:ind w:left="1470"/>
        <w:jc w:val="both"/>
        <w:textAlignment w:val="baseline"/>
        <w:rPr>
          <w:rStyle w:val="normaltextrun"/>
        </w:rPr>
      </w:pPr>
      <w:r w:rsidRPr="00AC571A">
        <w:rPr>
          <w:rStyle w:val="normaltextrun"/>
        </w:rPr>
        <w:t xml:space="preserve">104.029 rounded to the nearest </w:t>
      </w:r>
      <w:r w:rsidRPr="00AC571A">
        <w:rPr>
          <w:rStyle w:val="mi"/>
          <w:rFonts w:eastAsiaTheme="majorEastAsia"/>
          <w:color w:val="000000"/>
          <w:bdr w:val="none" w:sz="0" w:space="0" w:color="auto" w:frame="1"/>
        </w:rPr>
        <w:t xml:space="preserve">hundredth </w:t>
      </w:r>
      <w:r w:rsidRPr="00AC571A">
        <w:rPr>
          <w:rStyle w:val="normaltextrun"/>
          <w:color w:val="000000"/>
        </w:rPr>
        <w:t>is 104.02.</w:t>
      </w:r>
    </w:p>
    <w:p w14:paraId="37A3020A" w14:textId="77777777" w:rsidR="004E5FA0" w:rsidRPr="00AC571A" w:rsidRDefault="004E5FA0" w:rsidP="00050DA8">
      <w:pPr>
        <w:pStyle w:val="paragraph"/>
        <w:numPr>
          <w:ilvl w:val="0"/>
          <w:numId w:val="116"/>
        </w:numPr>
        <w:spacing w:before="0" w:beforeAutospacing="0" w:after="0" w:afterAutospacing="0"/>
        <w:ind w:left="1470"/>
        <w:jc w:val="both"/>
        <w:textAlignment w:val="baseline"/>
      </w:pPr>
      <w:r w:rsidRPr="00AC571A">
        <w:rPr>
          <w:rStyle w:val="normaltextrun"/>
        </w:rPr>
        <w:t xml:space="preserve">104.029 rounded to the nearest </w:t>
      </w:r>
      <w:r w:rsidRPr="00AC571A">
        <w:rPr>
          <w:rStyle w:val="mi"/>
          <w:rFonts w:eastAsiaTheme="majorEastAsia"/>
          <w:color w:val="000000"/>
          <w:bdr w:val="none" w:sz="0" w:space="0" w:color="auto" w:frame="1"/>
        </w:rPr>
        <w:t xml:space="preserve">hundredth </w:t>
      </w:r>
      <w:r w:rsidRPr="00AC571A">
        <w:rPr>
          <w:rStyle w:val="normaltextrun"/>
          <w:color w:val="000000"/>
        </w:rPr>
        <w:t>is 104.03.</w:t>
      </w:r>
    </w:p>
    <w:p w14:paraId="039210EE" w14:textId="77777777" w:rsidR="004E5FA0" w:rsidRPr="00AC571A" w:rsidRDefault="004E5FA0" w:rsidP="004E5FA0">
      <w:pPr>
        <w:pStyle w:val="paragraph"/>
        <w:spacing w:before="0" w:beforeAutospacing="0" w:after="0" w:afterAutospacing="0"/>
        <w:ind w:left="1080"/>
        <w:textAlignment w:val="baseline"/>
      </w:pPr>
      <w:r w:rsidRPr="00AC571A">
        <w:rPr>
          <w:rStyle w:val="eop"/>
        </w:rPr>
        <w:t> </w:t>
      </w:r>
    </w:p>
    <w:p w14:paraId="15A01F07" w14:textId="77777777" w:rsidR="004E5FA0" w:rsidRPr="00AC571A" w:rsidRDefault="004E5FA0" w:rsidP="004E5FA0">
      <w:pPr>
        <w:pStyle w:val="paragraph"/>
        <w:spacing w:before="0" w:beforeAutospacing="0" w:after="0" w:afterAutospacing="0"/>
        <w:textAlignment w:val="baseline"/>
      </w:pPr>
      <w:r w:rsidRPr="00AC571A">
        <w:rPr>
          <w:rStyle w:val="normaltextrun"/>
          <w:i/>
          <w:iCs/>
        </w:rPr>
        <w:t xml:space="preserve">Enrichment Item 1 </w:t>
      </w:r>
      <w:r w:rsidRPr="00AC571A">
        <w:rPr>
          <w:rStyle w:val="normaltextrun"/>
          <w:i/>
          <w:iCs/>
          <w:color w:val="000000"/>
        </w:rPr>
        <w:t>(MTR.3.1)</w:t>
      </w:r>
      <w:r w:rsidRPr="00AC571A">
        <w:rPr>
          <w:rStyle w:val="eop"/>
          <w:color w:val="000000"/>
        </w:rPr>
        <w:t> </w:t>
      </w:r>
    </w:p>
    <w:p w14:paraId="3AD31B99" w14:textId="77777777" w:rsidR="004E5FA0" w:rsidRPr="00AC571A" w:rsidRDefault="004E5FA0" w:rsidP="004E5FA0">
      <w:pPr>
        <w:pStyle w:val="paragraph"/>
        <w:spacing w:before="0" w:beforeAutospacing="0" w:after="0" w:afterAutospacing="0"/>
        <w:ind w:firstLine="390"/>
        <w:textAlignment w:val="baseline"/>
      </w:pPr>
      <w:r w:rsidRPr="00AC571A">
        <w:rPr>
          <w:rStyle w:val="normaltextrun"/>
        </w:rPr>
        <w:t>Select all the numbers that round to 15.5 when rounded to the nearest tenth.</w:t>
      </w:r>
      <w:r w:rsidRPr="00AC571A">
        <w:rPr>
          <w:rStyle w:val="eop"/>
        </w:rPr>
        <w:t> </w:t>
      </w:r>
    </w:p>
    <w:p w14:paraId="4FD67E12" w14:textId="77777777" w:rsidR="004E5FA0" w:rsidRPr="00AC571A" w:rsidRDefault="004E5FA0" w:rsidP="00050DA8">
      <w:pPr>
        <w:pStyle w:val="paragraph"/>
        <w:numPr>
          <w:ilvl w:val="0"/>
          <w:numId w:val="107"/>
        </w:numPr>
        <w:spacing w:before="0" w:beforeAutospacing="0" w:after="0" w:afterAutospacing="0"/>
        <w:ind w:left="1080" w:firstLine="0"/>
        <w:textAlignment w:val="baseline"/>
      </w:pPr>
      <w:r w:rsidRPr="00AC571A">
        <w:rPr>
          <w:rStyle w:val="normaltextrun"/>
        </w:rPr>
        <w:t>15.04</w:t>
      </w:r>
      <w:r w:rsidRPr="00AC571A">
        <w:rPr>
          <w:rStyle w:val="eop"/>
        </w:rPr>
        <w:t> </w:t>
      </w:r>
    </w:p>
    <w:p w14:paraId="72AF48EF" w14:textId="77777777" w:rsidR="004E5FA0" w:rsidRPr="00AC571A" w:rsidRDefault="004E5FA0" w:rsidP="00050DA8">
      <w:pPr>
        <w:pStyle w:val="paragraph"/>
        <w:numPr>
          <w:ilvl w:val="0"/>
          <w:numId w:val="108"/>
        </w:numPr>
        <w:spacing w:before="0" w:beforeAutospacing="0" w:after="0" w:afterAutospacing="0"/>
        <w:ind w:left="1080" w:firstLine="0"/>
        <w:textAlignment w:val="baseline"/>
      </w:pPr>
      <w:r w:rsidRPr="00AC571A">
        <w:rPr>
          <w:rStyle w:val="normaltextrun"/>
        </w:rPr>
        <w:t>15.55</w:t>
      </w:r>
      <w:r w:rsidRPr="00AC571A">
        <w:rPr>
          <w:rStyle w:val="eop"/>
        </w:rPr>
        <w:t> </w:t>
      </w:r>
    </w:p>
    <w:p w14:paraId="498DF534" w14:textId="77777777" w:rsidR="004E5FA0" w:rsidRPr="00AC571A" w:rsidRDefault="004E5FA0" w:rsidP="00050DA8">
      <w:pPr>
        <w:pStyle w:val="paragraph"/>
        <w:numPr>
          <w:ilvl w:val="0"/>
          <w:numId w:val="109"/>
        </w:numPr>
        <w:spacing w:before="0" w:beforeAutospacing="0" w:after="0" w:afterAutospacing="0"/>
        <w:ind w:left="1080" w:firstLine="0"/>
        <w:textAlignment w:val="baseline"/>
      </w:pPr>
      <w:r w:rsidRPr="00AC571A">
        <w:rPr>
          <w:rStyle w:val="normaltextrun"/>
        </w:rPr>
        <w:t>15.508</w:t>
      </w:r>
      <w:r w:rsidRPr="00AC571A">
        <w:rPr>
          <w:rStyle w:val="eop"/>
        </w:rPr>
        <w:t> </w:t>
      </w:r>
    </w:p>
    <w:p w14:paraId="6604B9CF" w14:textId="77777777" w:rsidR="004E5FA0" w:rsidRPr="00AC571A" w:rsidRDefault="004E5FA0" w:rsidP="00050DA8">
      <w:pPr>
        <w:pStyle w:val="paragraph"/>
        <w:numPr>
          <w:ilvl w:val="0"/>
          <w:numId w:val="110"/>
        </w:numPr>
        <w:spacing w:before="0" w:beforeAutospacing="0" w:after="0" w:afterAutospacing="0"/>
        <w:ind w:left="1080" w:firstLine="0"/>
        <w:textAlignment w:val="baseline"/>
      </w:pPr>
      <w:r w:rsidRPr="00AC571A">
        <w:rPr>
          <w:rStyle w:val="normaltextrun"/>
        </w:rPr>
        <w:t>15.445</w:t>
      </w:r>
      <w:r w:rsidRPr="00AC571A">
        <w:rPr>
          <w:rStyle w:val="eop"/>
        </w:rPr>
        <w:t> </w:t>
      </w:r>
    </w:p>
    <w:p w14:paraId="5E5925F2" w14:textId="77777777" w:rsidR="004E5FA0" w:rsidRPr="00AC571A" w:rsidRDefault="004E5FA0" w:rsidP="00050DA8">
      <w:pPr>
        <w:pStyle w:val="paragraph"/>
        <w:numPr>
          <w:ilvl w:val="0"/>
          <w:numId w:val="111"/>
        </w:numPr>
        <w:spacing w:before="0" w:beforeAutospacing="0" w:after="0" w:afterAutospacing="0"/>
        <w:ind w:left="1080" w:firstLine="0"/>
        <w:textAlignment w:val="baseline"/>
      </w:pPr>
      <w:r w:rsidRPr="00AC571A">
        <w:rPr>
          <w:rStyle w:val="normaltextrun"/>
        </w:rPr>
        <w:t>15.0</w:t>
      </w:r>
      <w:r w:rsidRPr="00AC571A">
        <w:rPr>
          <w:rStyle w:val="eop"/>
        </w:rPr>
        <w:t> </w:t>
      </w:r>
    </w:p>
    <w:p w14:paraId="1D119666" w14:textId="77777777" w:rsidR="004E5FA0" w:rsidRPr="00AC571A" w:rsidRDefault="004E5FA0" w:rsidP="00050DA8">
      <w:pPr>
        <w:pStyle w:val="paragraph"/>
        <w:numPr>
          <w:ilvl w:val="0"/>
          <w:numId w:val="112"/>
        </w:numPr>
        <w:spacing w:before="0" w:beforeAutospacing="0" w:after="0" w:afterAutospacing="0"/>
        <w:ind w:left="1080" w:firstLine="0"/>
        <w:textAlignment w:val="baseline"/>
      </w:pPr>
      <w:r w:rsidRPr="00AC571A">
        <w:rPr>
          <w:rStyle w:val="normaltextrun"/>
        </w:rPr>
        <w:t>15.49</w:t>
      </w:r>
      <w:r w:rsidRPr="00AC571A">
        <w:rPr>
          <w:rStyle w:val="eop"/>
        </w:rPr>
        <w:t> </w:t>
      </w:r>
    </w:p>
    <w:p w14:paraId="46C38698" w14:textId="77777777" w:rsidR="004E5FA0" w:rsidRPr="00AC571A" w:rsidRDefault="004E5FA0" w:rsidP="004E5FA0">
      <w:pPr>
        <w:pStyle w:val="paragraph"/>
        <w:spacing w:before="0" w:beforeAutospacing="0" w:after="0" w:afterAutospacing="0"/>
        <w:textAlignment w:val="baseline"/>
      </w:pPr>
      <w:r w:rsidRPr="00AC571A">
        <w:rPr>
          <w:rStyle w:val="eop"/>
        </w:rPr>
        <w:t> </w:t>
      </w:r>
    </w:p>
    <w:p w14:paraId="560F5041" w14:textId="77777777" w:rsidR="004E5FA0" w:rsidRPr="00AC571A" w:rsidRDefault="004E5FA0" w:rsidP="004E5FA0">
      <w:pPr>
        <w:pStyle w:val="paragraph"/>
        <w:spacing w:before="0" w:beforeAutospacing="0" w:after="0" w:afterAutospacing="0"/>
        <w:textAlignment w:val="baseline"/>
      </w:pPr>
      <w:r w:rsidRPr="00AC571A">
        <w:rPr>
          <w:rStyle w:val="normaltextrun"/>
          <w:i/>
          <w:iCs/>
        </w:rPr>
        <w:t xml:space="preserve">Enrichment Item 2 </w:t>
      </w:r>
      <w:r w:rsidRPr="00AC571A">
        <w:rPr>
          <w:rStyle w:val="normaltextrun"/>
          <w:i/>
          <w:iCs/>
          <w:color w:val="000000"/>
        </w:rPr>
        <w:t>(MTR.7.1)</w:t>
      </w:r>
      <w:r w:rsidRPr="00AC571A">
        <w:rPr>
          <w:rStyle w:val="eop"/>
          <w:color w:val="000000"/>
        </w:rPr>
        <w:t> </w:t>
      </w:r>
    </w:p>
    <w:p w14:paraId="2486C20E" w14:textId="77777777" w:rsidR="004E5FA0" w:rsidRPr="00AC571A" w:rsidRDefault="004E5FA0" w:rsidP="004E5FA0">
      <w:pPr>
        <w:pStyle w:val="paragraph"/>
        <w:spacing w:before="0" w:beforeAutospacing="0" w:after="0" w:afterAutospacing="0"/>
        <w:ind w:left="390"/>
        <w:textAlignment w:val="baseline"/>
      </w:pPr>
      <w:r w:rsidRPr="00AC571A">
        <w:rPr>
          <w:rStyle w:val="normaltextrun"/>
        </w:rPr>
        <w:t>Students in Mrs. Gonzalez’s class measure the length of four ants. The students round the lengths to the nearest tenth. Which ant has a length that rounds to 0.8 inch?</w:t>
      </w:r>
      <w:r w:rsidRPr="00AC571A">
        <w:rPr>
          <w:rStyle w:val="eop"/>
        </w:rPr>
        <w:t> </w:t>
      </w:r>
    </w:p>
    <w:p w14:paraId="60CF50E6" w14:textId="77777777" w:rsidR="004E5FA0" w:rsidRPr="00AC571A" w:rsidRDefault="004E5FA0" w:rsidP="00050DA8">
      <w:pPr>
        <w:pStyle w:val="paragraph"/>
        <w:numPr>
          <w:ilvl w:val="0"/>
          <w:numId w:val="113"/>
        </w:numPr>
        <w:spacing w:before="0" w:beforeAutospacing="0" w:after="0" w:afterAutospacing="0"/>
        <w:ind w:left="1080" w:firstLine="0"/>
        <w:textAlignment w:val="baseline"/>
      </w:pPr>
      <w:r w:rsidRPr="00AC571A">
        <w:rPr>
          <w:rStyle w:val="normaltextrun"/>
        </w:rPr>
        <w:t>0.841 inch</w:t>
      </w:r>
      <w:r w:rsidRPr="00AC571A">
        <w:rPr>
          <w:rStyle w:val="eop"/>
        </w:rPr>
        <w:t> </w:t>
      </w:r>
    </w:p>
    <w:p w14:paraId="0C5F8224" w14:textId="77777777" w:rsidR="004E5FA0" w:rsidRPr="00AC571A" w:rsidRDefault="004E5FA0" w:rsidP="00050DA8">
      <w:pPr>
        <w:pStyle w:val="paragraph"/>
        <w:numPr>
          <w:ilvl w:val="0"/>
          <w:numId w:val="114"/>
        </w:numPr>
        <w:spacing w:before="0" w:beforeAutospacing="0" w:after="0" w:afterAutospacing="0"/>
        <w:ind w:left="1080" w:firstLine="0"/>
        <w:textAlignment w:val="baseline"/>
      </w:pPr>
      <w:r w:rsidRPr="00AC571A">
        <w:rPr>
          <w:rStyle w:val="normaltextrun"/>
        </w:rPr>
        <w:t>0.45 inch</w:t>
      </w:r>
      <w:r w:rsidRPr="00AC571A">
        <w:rPr>
          <w:rStyle w:val="eop"/>
        </w:rPr>
        <w:t> </w:t>
      </w:r>
    </w:p>
    <w:p w14:paraId="7B04779F" w14:textId="77777777" w:rsidR="008D3572" w:rsidRDefault="004E5FA0" w:rsidP="00050DA8">
      <w:pPr>
        <w:pStyle w:val="paragraph"/>
        <w:numPr>
          <w:ilvl w:val="0"/>
          <w:numId w:val="115"/>
        </w:numPr>
        <w:spacing w:before="0" w:beforeAutospacing="0" w:after="0" w:afterAutospacing="0"/>
        <w:ind w:left="1080" w:firstLine="0"/>
        <w:textAlignment w:val="baseline"/>
        <w:rPr>
          <w:rStyle w:val="eop"/>
        </w:rPr>
      </w:pPr>
      <w:r w:rsidRPr="00AC571A">
        <w:rPr>
          <w:rStyle w:val="normaltextrun"/>
        </w:rPr>
        <w:t>0.55 inch</w:t>
      </w:r>
      <w:r w:rsidRPr="00AC571A">
        <w:rPr>
          <w:rStyle w:val="eop"/>
        </w:rPr>
        <w:t> </w:t>
      </w:r>
    </w:p>
    <w:p w14:paraId="45DFA30B" w14:textId="12DB1D6C" w:rsidR="005A527D" w:rsidRDefault="004E5FA0" w:rsidP="00050DA8">
      <w:pPr>
        <w:pStyle w:val="paragraph"/>
        <w:numPr>
          <w:ilvl w:val="0"/>
          <w:numId w:val="115"/>
        </w:numPr>
        <w:spacing w:before="0" w:beforeAutospacing="0" w:after="0" w:afterAutospacing="0"/>
        <w:ind w:left="1080" w:firstLine="0"/>
        <w:textAlignment w:val="baseline"/>
        <w:rPr>
          <w:rStyle w:val="eop"/>
        </w:rPr>
      </w:pPr>
      <w:r w:rsidRPr="00AC571A">
        <w:rPr>
          <w:rStyle w:val="normaltextrun"/>
        </w:rPr>
        <w:t>0.738 inch</w:t>
      </w:r>
      <w:r w:rsidRPr="00AC571A">
        <w:rPr>
          <w:rStyle w:val="eop"/>
        </w:rPr>
        <w:t> </w:t>
      </w:r>
    </w:p>
    <w:p w14:paraId="18584177" w14:textId="77777777" w:rsidR="008D3572" w:rsidRPr="008D3572" w:rsidRDefault="008D3572" w:rsidP="008D3572">
      <w:pPr>
        <w:pStyle w:val="paragraph"/>
        <w:spacing w:before="0" w:beforeAutospacing="0" w:after="0" w:afterAutospacing="0"/>
        <w:ind w:left="1080"/>
        <w:textAlignment w:val="baseline"/>
      </w:pPr>
    </w:p>
    <w:p w14:paraId="2F7EBF27" w14:textId="77777777" w:rsidR="005A527D" w:rsidRPr="006B6BAE" w:rsidRDefault="005A527D" w:rsidP="005A527D">
      <w:pPr>
        <w:pStyle w:val="Style4"/>
      </w:pPr>
      <w:r w:rsidRPr="006B6BAE">
        <w:t>*The strategies, tasks and items included in the B1G-M are examples and should not be considered comprehensive.</w:t>
      </w:r>
    </w:p>
    <w:p w14:paraId="2C78130F" w14:textId="77777777" w:rsidR="005A527D" w:rsidRDefault="005A527D" w:rsidP="005A527D">
      <w:pPr>
        <w:spacing w:after="0" w:line="240" w:lineRule="auto"/>
        <w:jc w:val="center"/>
        <w:rPr>
          <w:rFonts w:cs="Times New Roman"/>
          <w:b/>
          <w:sz w:val="24"/>
        </w:rPr>
      </w:pPr>
    </w:p>
    <w:p w14:paraId="09479E2F" w14:textId="77777777" w:rsidR="005A527D" w:rsidRDefault="005A527D" w:rsidP="00ED4644">
      <w:pPr>
        <w:spacing w:after="0" w:line="240" w:lineRule="auto"/>
        <w:jc w:val="center"/>
        <w:rPr>
          <w:rFonts w:cs="Times New Roman"/>
          <w:b/>
          <w:sz w:val="24"/>
        </w:rPr>
      </w:pPr>
    </w:p>
    <w:p w14:paraId="5F570B1A" w14:textId="41B243D3" w:rsidR="00ED4644" w:rsidRPr="006B6BAE" w:rsidRDefault="00ED4644" w:rsidP="00ED4644">
      <w:pPr>
        <w:spacing w:after="0" w:line="240" w:lineRule="auto"/>
        <w:jc w:val="center"/>
        <w:rPr>
          <w:rFonts w:cs="Times New Roman"/>
          <w:i/>
          <w:sz w:val="24"/>
        </w:rPr>
      </w:pPr>
      <w:r>
        <w:rPr>
          <w:rFonts w:cs="Times New Roman"/>
          <w:b/>
          <w:sz w:val="24"/>
        </w:rPr>
        <w:t>MA.4</w:t>
      </w:r>
      <w:r w:rsidRPr="006B6BAE">
        <w:rPr>
          <w:rFonts w:cs="Times New Roman"/>
          <w:b/>
          <w:sz w:val="24"/>
        </w:rPr>
        <w:t xml:space="preserve">.NSO.2 </w:t>
      </w:r>
      <w:r w:rsidRPr="004C4782">
        <w:rPr>
          <w:rFonts w:eastAsia="Calibri" w:cs="Times New Roman"/>
          <w:i/>
          <w:color w:val="000000"/>
          <w:sz w:val="24"/>
          <w:szCs w:val="24"/>
        </w:rPr>
        <w:t>Build an understanding of operations with multi-digit numbers including decimals</w:t>
      </w:r>
      <w:r w:rsidRPr="006B6BAE">
        <w:rPr>
          <w:rFonts w:cs="Times New Roman"/>
          <w:i/>
          <w:sz w:val="24"/>
        </w:rPr>
        <w:t>.</w:t>
      </w:r>
    </w:p>
    <w:p w14:paraId="2951C2DB" w14:textId="77777777" w:rsidR="00ED4644" w:rsidRPr="006B6BAE" w:rsidRDefault="00ED4644" w:rsidP="00ED4644">
      <w:pPr>
        <w:spacing w:after="0" w:line="240" w:lineRule="auto"/>
        <w:rPr>
          <w:rFonts w:cs="Times New Roman"/>
        </w:rPr>
      </w:pPr>
    </w:p>
    <w:p w14:paraId="40AD204E" w14:textId="77777777" w:rsidR="00ED4644" w:rsidRPr="006B6BAE" w:rsidRDefault="00ED4644" w:rsidP="00ED4644">
      <w:pPr>
        <w:pStyle w:val="Heading3"/>
      </w:pPr>
      <w:bookmarkStart w:id="24" w:name="_MA.4.NSO.2.3_&amp;_MA.5.NSO.2.1_1"/>
      <w:bookmarkEnd w:id="24"/>
      <w:r>
        <w:t>MA.4</w:t>
      </w:r>
      <w:r w:rsidRPr="006B6BAE">
        <w:t>.NSO.2.3</w:t>
      </w:r>
      <w:r>
        <w:t xml:space="preserve"> </w:t>
      </w:r>
      <w:r w:rsidRPr="00AC571A">
        <w:t>&amp; MA.5.NSO.2.1</w:t>
      </w:r>
    </w:p>
    <w:p w14:paraId="4CBD1485" w14:textId="77777777" w:rsidR="00ED4644" w:rsidRDefault="00ED4644" w:rsidP="00ED4644">
      <w:pPr>
        <w:spacing w:after="0" w:line="240" w:lineRule="auto"/>
        <w:textAlignment w:val="baseline"/>
        <w:rPr>
          <w:rFonts w:eastAsia="Times New Roman" w:cs="Times New Roman"/>
          <w:sz w:val="24"/>
          <w:szCs w:val="24"/>
        </w:rPr>
      </w:pPr>
    </w:p>
    <w:p w14:paraId="0CC91766" w14:textId="77777777" w:rsidR="00ED4644" w:rsidRPr="006B6BAE" w:rsidRDefault="00ED4644" w:rsidP="00ED4644">
      <w:pPr>
        <w:pStyle w:val="BlueHeading1"/>
      </w:pPr>
      <w:r w:rsidRPr="006B6BAE">
        <w:t>Benchmark</w:t>
      </w:r>
      <w:r>
        <w:t xml:space="preserve"> (Grade 4)</w:t>
      </w:r>
    </w:p>
    <w:p w14:paraId="199358CF" w14:textId="77777777" w:rsidR="00ED4644" w:rsidRDefault="00ED4644" w:rsidP="00ED4644">
      <w:pPr>
        <w:pStyle w:val="Style3"/>
      </w:pPr>
      <w:r>
        <w:t>MA.4</w:t>
      </w:r>
      <w:r w:rsidRPr="005D617E">
        <w:t>.NSO.2.</w:t>
      </w:r>
      <w:r>
        <w:t>3</w:t>
      </w:r>
      <w:r w:rsidRPr="005D617E">
        <w:tab/>
      </w:r>
      <w:r w:rsidRPr="003265E0">
        <w:t>Multiply two whole numbers, each up to two digits, including using a standard algorithm with procedural fluency.</w:t>
      </w:r>
    </w:p>
    <w:p w14:paraId="44C2ABE1" w14:textId="77777777" w:rsidR="00ED4644" w:rsidRDefault="00ED4644" w:rsidP="00ED4644">
      <w:pPr>
        <w:spacing w:after="0" w:line="240" w:lineRule="auto"/>
        <w:textAlignment w:val="baseline"/>
        <w:rPr>
          <w:rFonts w:eastAsia="Times New Roman" w:cs="Times New Roman"/>
        </w:rPr>
      </w:pPr>
    </w:p>
    <w:p w14:paraId="7B48B6CB" w14:textId="77777777" w:rsidR="00ED4644" w:rsidRPr="006B6BAE" w:rsidRDefault="00ED4644" w:rsidP="00ED4644">
      <w:pPr>
        <w:pStyle w:val="BlueHeading1"/>
      </w:pPr>
      <w:r w:rsidRPr="006B6BAE">
        <w:t>Benchmark</w:t>
      </w:r>
      <w:r>
        <w:t xml:space="preserve"> (Grade 5)</w:t>
      </w:r>
    </w:p>
    <w:p w14:paraId="2F9984B4" w14:textId="77777777" w:rsidR="00ED4644" w:rsidRDefault="00ED4644" w:rsidP="00ED4644">
      <w:pPr>
        <w:pStyle w:val="Style3"/>
      </w:pPr>
      <w:r>
        <w:lastRenderedPageBreak/>
        <w:t>MA.5</w:t>
      </w:r>
      <w:r w:rsidRPr="005D617E">
        <w:t>.NSO.2.</w:t>
      </w:r>
      <w:r>
        <w:t>1</w:t>
      </w:r>
      <w:r w:rsidRPr="005D617E">
        <w:tab/>
      </w:r>
      <w:r w:rsidRPr="00AC571A">
        <w:t>Multiply multi-digit whole numbers including using a standard algorithm with procedural fluency</w:t>
      </w:r>
      <w:r w:rsidRPr="003265E0">
        <w:t>.</w:t>
      </w:r>
    </w:p>
    <w:p w14:paraId="2F84CA14" w14:textId="77777777" w:rsidR="00ED4644" w:rsidRPr="009D638A" w:rsidRDefault="00ED4644" w:rsidP="00ED4644">
      <w:pPr>
        <w:spacing w:after="0" w:line="240" w:lineRule="auto"/>
        <w:textAlignment w:val="baseline"/>
        <w:rPr>
          <w:rFonts w:eastAsia="Times New Roman" w:cs="Times New Roman"/>
        </w:rPr>
      </w:pPr>
    </w:p>
    <w:p w14:paraId="14492F32" w14:textId="77777777" w:rsidR="00ED4644" w:rsidRPr="006B6BAE" w:rsidRDefault="00ED4644" w:rsidP="00ED4644">
      <w:pPr>
        <w:pStyle w:val="BlueHeading1"/>
      </w:pPr>
      <w:r>
        <w:t xml:space="preserve">Connecting </w:t>
      </w:r>
      <w:r w:rsidRPr="006B6BAE">
        <w:t>Benchmark</w:t>
      </w:r>
      <w:r>
        <w:t>s/</w:t>
      </w:r>
      <w:r w:rsidRPr="006B6BAE">
        <w:t>Horizontal Alignment</w:t>
      </w:r>
      <w:r>
        <w:t xml:space="preserve">        </w:t>
      </w:r>
    </w:p>
    <w:p w14:paraId="56A4410B" w14:textId="77777777" w:rsidR="00ED4644" w:rsidRPr="00AC571A" w:rsidRDefault="00ED4644" w:rsidP="00ED4644">
      <w:pPr>
        <w:pStyle w:val="ListParagraph"/>
        <w:numPr>
          <w:ilvl w:val="0"/>
          <w:numId w:val="11"/>
        </w:numPr>
        <w:rPr>
          <w:rFonts w:cs="Times New Roman"/>
          <w:sz w:val="24"/>
          <w:szCs w:val="24"/>
        </w:rPr>
      </w:pPr>
      <w:r w:rsidRPr="00AC571A">
        <w:rPr>
          <w:rFonts w:eastAsia="Calibri" w:cs="Times New Roman"/>
          <w:color w:val="000000" w:themeColor="text1"/>
          <w:sz w:val="24"/>
          <w:szCs w:val="24"/>
        </w:rPr>
        <w:t>MA.5.</w:t>
      </w:r>
      <w:r w:rsidRPr="00AC571A">
        <w:rPr>
          <w:rFonts w:cs="Times New Roman"/>
          <w:color w:val="000000" w:themeColor="text1"/>
          <w:sz w:val="24"/>
          <w:szCs w:val="24"/>
        </w:rPr>
        <w:t>FR</w:t>
      </w:r>
      <w:r w:rsidRPr="00AC571A">
        <w:rPr>
          <w:rFonts w:eastAsia="Calibri" w:cs="Times New Roman"/>
          <w:color w:val="000000" w:themeColor="text1"/>
          <w:sz w:val="24"/>
          <w:szCs w:val="24"/>
        </w:rPr>
        <w:t>.2.</w:t>
      </w:r>
      <w:r w:rsidRPr="00AC571A">
        <w:rPr>
          <w:rFonts w:cs="Times New Roman"/>
          <w:color w:val="000000" w:themeColor="text1"/>
          <w:sz w:val="24"/>
          <w:szCs w:val="24"/>
        </w:rPr>
        <w:t xml:space="preserve">2 </w:t>
      </w:r>
    </w:p>
    <w:p w14:paraId="76601F74" w14:textId="77777777" w:rsidR="00ED4644" w:rsidRPr="00AC571A" w:rsidRDefault="00ED4644" w:rsidP="00ED4644">
      <w:pPr>
        <w:pStyle w:val="ListParagraph"/>
        <w:numPr>
          <w:ilvl w:val="0"/>
          <w:numId w:val="11"/>
        </w:numPr>
        <w:rPr>
          <w:rFonts w:cs="Times New Roman"/>
          <w:sz w:val="24"/>
          <w:szCs w:val="24"/>
        </w:rPr>
      </w:pPr>
      <w:r w:rsidRPr="00AC571A">
        <w:rPr>
          <w:rFonts w:cs="Times New Roman"/>
          <w:color w:val="000000" w:themeColor="text1"/>
          <w:sz w:val="24"/>
          <w:szCs w:val="24"/>
        </w:rPr>
        <w:t>MA.5.AR.</w:t>
      </w:r>
      <w:r w:rsidRPr="00AC571A">
        <w:rPr>
          <w:rFonts w:eastAsia="Calibri" w:cs="Times New Roman"/>
          <w:color w:val="000000" w:themeColor="text1"/>
          <w:sz w:val="24"/>
          <w:szCs w:val="24"/>
        </w:rPr>
        <w:t>1</w:t>
      </w:r>
      <w:r w:rsidRPr="00AC571A">
        <w:rPr>
          <w:rFonts w:cs="Times New Roman"/>
          <w:color w:val="000000" w:themeColor="text1"/>
          <w:sz w:val="24"/>
          <w:szCs w:val="24"/>
        </w:rPr>
        <w:t xml:space="preserve">.1 </w:t>
      </w:r>
    </w:p>
    <w:p w14:paraId="60A3AAE3" w14:textId="77777777" w:rsidR="00ED4644" w:rsidRPr="00AC571A" w:rsidRDefault="00ED4644" w:rsidP="00ED4644">
      <w:pPr>
        <w:pStyle w:val="ListParagraph"/>
        <w:numPr>
          <w:ilvl w:val="0"/>
          <w:numId w:val="11"/>
        </w:numPr>
        <w:rPr>
          <w:rFonts w:cs="Times New Roman"/>
          <w:sz w:val="24"/>
          <w:szCs w:val="24"/>
        </w:rPr>
      </w:pPr>
      <w:r w:rsidRPr="00AC571A">
        <w:rPr>
          <w:rFonts w:cs="Times New Roman"/>
          <w:color w:val="000000" w:themeColor="text1"/>
          <w:sz w:val="24"/>
          <w:szCs w:val="24"/>
        </w:rPr>
        <w:t xml:space="preserve">MA.5.M.1.1 </w:t>
      </w:r>
    </w:p>
    <w:p w14:paraId="01DFA926" w14:textId="77777777" w:rsidR="00ED4644" w:rsidRPr="00AC571A" w:rsidRDefault="00ED4644" w:rsidP="00ED4644">
      <w:pPr>
        <w:pStyle w:val="ListParagraph"/>
        <w:numPr>
          <w:ilvl w:val="0"/>
          <w:numId w:val="11"/>
        </w:numPr>
        <w:rPr>
          <w:rFonts w:cs="Times New Roman"/>
          <w:sz w:val="24"/>
          <w:szCs w:val="24"/>
        </w:rPr>
      </w:pPr>
      <w:r>
        <w:rPr>
          <w:rFonts w:cs="Times New Roman"/>
          <w:color w:val="000000" w:themeColor="text1"/>
          <w:sz w:val="24"/>
          <w:szCs w:val="24"/>
        </w:rPr>
        <w:t>MA.5.GR.3.1, MA.5.GR.3.2, MA.5.GR.</w:t>
      </w:r>
      <w:r w:rsidRPr="00AC571A">
        <w:rPr>
          <w:rFonts w:cs="Times New Roman"/>
          <w:color w:val="000000" w:themeColor="text1"/>
          <w:sz w:val="24"/>
          <w:szCs w:val="24"/>
        </w:rPr>
        <w:t>3.3</w:t>
      </w:r>
    </w:p>
    <w:p w14:paraId="7C68D2BE" w14:textId="77777777" w:rsidR="00ED4644" w:rsidRPr="006B6BAE" w:rsidRDefault="00ED4644" w:rsidP="00ED4644">
      <w:pPr>
        <w:spacing w:after="0" w:line="240" w:lineRule="auto"/>
        <w:textAlignment w:val="baseline"/>
        <w:rPr>
          <w:rFonts w:eastAsia="Times New Roman" w:cs="Times New Roman"/>
          <w:sz w:val="24"/>
          <w:szCs w:val="24"/>
        </w:rPr>
      </w:pPr>
    </w:p>
    <w:p w14:paraId="5C69CF37" w14:textId="77777777" w:rsidR="00ED4644" w:rsidRDefault="00ED4644" w:rsidP="00ED4644">
      <w:pPr>
        <w:pStyle w:val="BlueHeading1"/>
      </w:pPr>
      <w:r w:rsidRPr="009C58CD">
        <w:t>Terms</w:t>
      </w:r>
      <w:r w:rsidRPr="006B6BAE">
        <w:t> from the K-12 Glossary </w:t>
      </w:r>
    </w:p>
    <w:p w14:paraId="623F5C0D" w14:textId="77777777" w:rsidR="00ED4644" w:rsidRPr="00053FF2"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3BB4E38" w14:textId="77777777" w:rsidR="00ED4644" w:rsidRPr="003265E0"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33B4789C" w14:textId="77777777" w:rsidR="00ED4644" w:rsidRPr="003265E0" w:rsidRDefault="00ED4644" w:rsidP="00ED4644">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2D83D057" w14:textId="77777777" w:rsidR="00ED4644" w:rsidRPr="009D638A" w:rsidRDefault="00ED4644" w:rsidP="00ED4644">
      <w:pPr>
        <w:widowControl w:val="0"/>
        <w:spacing w:after="0" w:line="240" w:lineRule="auto"/>
        <w:textAlignment w:val="baseline"/>
        <w:rPr>
          <w:rFonts w:eastAsia="Times New Roman" w:cs="Times New Roman"/>
          <w:sz w:val="24"/>
          <w:szCs w:val="24"/>
        </w:rPr>
      </w:pPr>
    </w:p>
    <w:p w14:paraId="34DC6103" w14:textId="77777777" w:rsidR="00ED4644" w:rsidRPr="00775194" w:rsidRDefault="00ED4644" w:rsidP="00ED4644">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4644" w:rsidRPr="006B6BAE" w14:paraId="09780261" w14:textId="77777777" w:rsidTr="00D86D78">
        <w:trPr>
          <w:trHeight w:val="962"/>
        </w:trPr>
        <w:tc>
          <w:tcPr>
            <w:tcW w:w="2499" w:type="pct"/>
            <w:tcBorders>
              <w:top w:val="single" w:sz="4" w:space="0" w:color="auto"/>
              <w:left w:val="nil"/>
              <w:bottom w:val="nil"/>
              <w:right w:val="nil"/>
            </w:tcBorders>
            <w:hideMark/>
          </w:tcPr>
          <w:p w14:paraId="05828DE7"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8A9A46" w14:textId="77777777" w:rsidR="00ED4644" w:rsidRPr="00053FF2" w:rsidRDefault="00ED4644"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sz w:val="24"/>
                <w:szCs w:val="24"/>
              </w:rPr>
              <w:t>MA.</w:t>
            </w:r>
            <w:r w:rsidRPr="00053FF2">
              <w:rPr>
                <w:rFonts w:eastAsia="Times New Roman" w:cs="Times New Roman"/>
                <w:color w:val="000000" w:themeColor="text1"/>
                <w:sz w:val="24"/>
                <w:szCs w:val="24"/>
              </w:rPr>
              <w:t xml:space="preserve"> 3.NSO.2.2, MA.3.NSO.2.3, MA.3.NSO.2.4</w:t>
            </w:r>
            <w:r w:rsidDel="006E1039">
              <w:t xml:space="preserve"> </w:t>
            </w:r>
          </w:p>
        </w:tc>
        <w:tc>
          <w:tcPr>
            <w:tcW w:w="2501" w:type="pct"/>
            <w:tcBorders>
              <w:top w:val="single" w:sz="4" w:space="0" w:color="auto"/>
              <w:left w:val="nil"/>
              <w:bottom w:val="nil"/>
              <w:right w:val="nil"/>
            </w:tcBorders>
          </w:tcPr>
          <w:p w14:paraId="6C4D7AF2"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3727824" w14:textId="77777777" w:rsidR="00ED4644" w:rsidRPr="00C011D4" w:rsidRDefault="00ED4644"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5BFFFC1C" w14:textId="77777777" w:rsidR="00ED4644" w:rsidRPr="006B6BAE" w:rsidRDefault="00ED4644" w:rsidP="00ED4644">
      <w:pPr>
        <w:pStyle w:val="BlueHeading1"/>
      </w:pPr>
      <w:r w:rsidRPr="006B6BAE">
        <w:t xml:space="preserve">Purpose and Instructional Strategies </w:t>
      </w:r>
    </w:p>
    <w:p w14:paraId="067792D8" w14:textId="77777777" w:rsidR="00ED4644" w:rsidRPr="00AC571A" w:rsidRDefault="00ED4644" w:rsidP="00ED4644">
      <w:pPr>
        <w:rPr>
          <w:color w:val="000000"/>
        </w:rPr>
      </w:pPr>
      <w:r w:rsidRPr="003265E0">
        <w:rPr>
          <w:rFonts w:eastAsia="Times New Roman" w:cs="Times New Roman"/>
          <w:color w:val="000000" w:themeColor="text1"/>
          <w:sz w:val="24"/>
          <w:szCs w:val="24"/>
        </w:rPr>
        <w:t xml:space="preserve">The </w:t>
      </w:r>
      <w:r w:rsidRPr="00AC571A">
        <w:rPr>
          <w:color w:val="000000" w:themeColor="text1"/>
        </w:rPr>
        <w:t xml:space="preserve">purpose of this benchmark is for students in Grade 4 Accelerated </w:t>
      </w:r>
      <w:r>
        <w:rPr>
          <w:color w:val="000000" w:themeColor="text1"/>
        </w:rPr>
        <w:t xml:space="preserve">is </w:t>
      </w:r>
      <w:r w:rsidRPr="00AC571A">
        <w:rPr>
          <w:color w:val="000000" w:themeColor="text1"/>
        </w:rPr>
        <w:t>to demonstrate procedural fluency while multiplying multi-digit whole numbers. To demonstrate procedural fluency, students may choose the standard algorithm that works best for them and demonstrates their procedural fluency. A standard algorithm is a method that is efficient</w:t>
      </w:r>
      <w:r>
        <w:rPr>
          <w:color w:val="000000" w:themeColor="text1"/>
        </w:rPr>
        <w:t>, generalizable (it correctly works no matter how many digits are involved)</w:t>
      </w:r>
      <w:r w:rsidRPr="00AC571A">
        <w:rPr>
          <w:color w:val="000000" w:themeColor="text1"/>
        </w:rPr>
        <w:t xml:space="preserve"> and accurate </w:t>
      </w:r>
      <w:r w:rsidRPr="00AC571A">
        <w:rPr>
          <w:i/>
          <w:color w:val="000000" w:themeColor="text1"/>
        </w:rPr>
        <w:t>(MTR.3.1)</w:t>
      </w:r>
      <w:r w:rsidRPr="00AC571A">
        <w:rPr>
          <w:color w:val="000000" w:themeColor="text1"/>
        </w:rPr>
        <w:t xml:space="preserve">. </w:t>
      </w:r>
      <w:r>
        <w:t xml:space="preserve">A standard algorithm is also generalizable meaning that it works no matter how many digits are involved.  </w:t>
      </w:r>
      <w:r w:rsidRPr="00AC571A">
        <w:rPr>
          <w:color w:val="000000" w:themeColor="text1"/>
        </w:rPr>
        <w:t xml:space="preserve">In the Accelerated Grade 3 course, students had experience multiplying two-digit by three-digit numbers using a method of their choice with procedural reliability (MA.4.NSO.2.2). In </w:t>
      </w:r>
      <w:r>
        <w:rPr>
          <w:color w:val="000000" w:themeColor="text1"/>
        </w:rPr>
        <w:t>G</w:t>
      </w:r>
      <w:r w:rsidRPr="00AC571A">
        <w:rPr>
          <w:color w:val="000000" w:themeColor="text1"/>
        </w:rPr>
        <w:t>rade 6, students will multiply and divide multi-digit numbers including decimals with fluency (MA.6.NSO.2.1).</w:t>
      </w:r>
    </w:p>
    <w:p w14:paraId="344925B0" w14:textId="77777777" w:rsidR="00ED4644" w:rsidRPr="00AC571A" w:rsidRDefault="00ED4644" w:rsidP="00ED4644">
      <w:pPr>
        <w:pStyle w:val="ListParagraph"/>
        <w:numPr>
          <w:ilvl w:val="0"/>
          <w:numId w:val="11"/>
        </w:numPr>
        <w:rPr>
          <w:rFonts w:cs="Times New Roman"/>
          <w:color w:val="000000"/>
          <w:sz w:val="24"/>
          <w:szCs w:val="24"/>
        </w:rPr>
      </w:pPr>
      <w:r w:rsidRPr="00AC571A">
        <w:rPr>
          <w:rFonts w:cs="Times New Roman"/>
          <w:color w:val="000000" w:themeColor="text1"/>
          <w:sz w:val="24"/>
          <w:szCs w:val="24"/>
        </w:rPr>
        <w:t>It is important to challenge students to explain the steps they follow when using a standard algorithm (i.e. regrouping, proper recording and placement of digits by place value).</w:t>
      </w:r>
    </w:p>
    <w:p w14:paraId="753793C5" w14:textId="77777777" w:rsidR="00ED4644" w:rsidRPr="00AC571A" w:rsidRDefault="00ED4644" w:rsidP="00ED4644">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 xml:space="preserve">There is no limit on the number of digits for multiplication in </w:t>
      </w:r>
      <w:r>
        <w:rPr>
          <w:rFonts w:cs="Times New Roman"/>
          <w:color w:val="000000" w:themeColor="text1"/>
          <w:sz w:val="24"/>
          <w:szCs w:val="24"/>
        </w:rPr>
        <w:t>G</w:t>
      </w:r>
      <w:r w:rsidRPr="00AC571A">
        <w:rPr>
          <w:rFonts w:cs="Times New Roman"/>
          <w:color w:val="000000" w:themeColor="text1"/>
          <w:sz w:val="24"/>
          <w:szCs w:val="24"/>
        </w:rPr>
        <w:t>rade 5.</w:t>
      </w:r>
    </w:p>
    <w:p w14:paraId="702CEDAA" w14:textId="77777777" w:rsidR="00ED4644" w:rsidRPr="0089103F" w:rsidRDefault="00ED4644" w:rsidP="00ED4644">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 xml:space="preserve">When students use a standard algorithm, they should be able to justify why it works conceptually. Teachers can expect students to demonstrate how their algorithm works, for example, by comparing it to another method for multiplication </w:t>
      </w:r>
      <w:r w:rsidRPr="00AC571A">
        <w:rPr>
          <w:rFonts w:cs="Times New Roman"/>
          <w:i/>
          <w:color w:val="000000" w:themeColor="text1"/>
          <w:sz w:val="24"/>
          <w:szCs w:val="24"/>
        </w:rPr>
        <w:t>(MTR.6.1)</w:t>
      </w:r>
      <w:r w:rsidRPr="00AC571A">
        <w:rPr>
          <w:rFonts w:cs="Times New Roman"/>
          <w:color w:val="000000" w:themeColor="text1"/>
          <w:sz w:val="24"/>
          <w:szCs w:val="24"/>
        </w:rPr>
        <w:t xml:space="preserve">. </w:t>
      </w:r>
    </w:p>
    <w:p w14:paraId="06A691C4" w14:textId="77777777" w:rsidR="00ED4644" w:rsidRDefault="00ED4644" w:rsidP="00ED4644">
      <w:pPr>
        <w:pStyle w:val="ListParagraph"/>
        <w:widowControl/>
        <w:numPr>
          <w:ilvl w:val="0"/>
          <w:numId w:val="11"/>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3F32BB2F" w14:textId="77777777" w:rsidR="00ED4644" w:rsidRDefault="00ED4644" w:rsidP="00ED4644">
      <w:pPr>
        <w:pStyle w:val="ListParagraph"/>
        <w:widowControl/>
        <w:numPr>
          <w:ilvl w:val="1"/>
          <w:numId w:val="11"/>
        </w:numPr>
        <w:contextualSpacing/>
        <w:textAlignment w:val="baseline"/>
        <w:rPr>
          <w:rFonts w:eastAsiaTheme="minorEastAsia" w:cs="Times New Roman"/>
          <w:sz w:val="24"/>
          <w:szCs w:val="24"/>
        </w:rPr>
      </w:pPr>
      <w:r>
        <w:rPr>
          <w:rFonts w:eastAsiaTheme="minorEastAsia" w:cs="Times New Roman"/>
          <w:sz w:val="24"/>
          <w:szCs w:val="24"/>
        </w:rPr>
        <w:t>For example, when using a standard algorithm to find the product of 376 and 218 students can use their understanding of place value and multiplication to write an equation for each partial product.</w:t>
      </w:r>
    </w:p>
    <w:p w14:paraId="1843CFA5" w14:textId="77777777" w:rsidR="00ED4644" w:rsidRPr="0089103F" w:rsidRDefault="00ED4644" w:rsidP="00ED4644">
      <w:pPr>
        <w:pStyle w:val="ListParagraph"/>
        <w:ind w:left="1440"/>
        <w:contextualSpacing/>
        <w:textAlignment w:val="baseline"/>
        <w:rPr>
          <w:rFonts w:eastAsiaTheme="minorEastAsia" w:cs="Times New Roman"/>
          <w:sz w:val="24"/>
          <w:szCs w:val="24"/>
        </w:rPr>
      </w:pPr>
      <w:r>
        <w:rPr>
          <w:noProof/>
        </w:rPr>
        <w:drawing>
          <wp:inline distT="0" distB="0" distL="0" distR="0" wp14:anchorId="704205C7" wp14:editId="6A27BD8D">
            <wp:extent cx="2092851" cy="953857"/>
            <wp:effectExtent l="0" t="0" r="3175" b="0"/>
            <wp:docPr id="702323666" name="Picture 702323666" descr="Illustration of standard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23666" name="Picture 702323666" descr="Illustration of standard algorithm.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7C81B10C" w14:textId="77777777" w:rsidR="00ED4644" w:rsidRPr="00AC571A" w:rsidRDefault="00ED4644" w:rsidP="00ED4644">
      <w:pPr>
        <w:pStyle w:val="ListParagraph"/>
        <w:widowControl/>
        <w:numPr>
          <w:ilvl w:val="0"/>
          <w:numId w:val="11"/>
        </w:numPr>
        <w:contextualSpacing/>
        <w:rPr>
          <w:rFonts w:cs="Times New Roman"/>
          <w:color w:val="000000"/>
          <w:sz w:val="24"/>
          <w:szCs w:val="24"/>
        </w:rPr>
      </w:pPr>
      <w:r w:rsidRPr="00AC571A">
        <w:rPr>
          <w:rFonts w:cs="Times New Roman"/>
          <w:color w:val="000000" w:themeColor="text1"/>
          <w:sz w:val="24"/>
          <w:szCs w:val="24"/>
        </w:rPr>
        <w:t>Along with using a standard algorithm, students should estimate reasonable solutions before solving. Estimation helps students anticipate possible answers and evaluate whether their solutions make sense after solving.</w:t>
      </w:r>
    </w:p>
    <w:p w14:paraId="16721DD6" w14:textId="77777777" w:rsidR="00ED4644" w:rsidRPr="000573CB" w:rsidRDefault="00ED4644" w:rsidP="00ED4644">
      <w:pPr>
        <w:pStyle w:val="ListParagraph"/>
        <w:numPr>
          <w:ilvl w:val="0"/>
          <w:numId w:val="11"/>
        </w:numPr>
        <w:textAlignment w:val="baseline"/>
        <w:rPr>
          <w:rFonts w:eastAsia="Times New Roman" w:cs="Times New Roman"/>
          <w:sz w:val="24"/>
          <w:szCs w:val="24"/>
        </w:rPr>
      </w:pPr>
      <w:r w:rsidRPr="000573CB">
        <w:rPr>
          <w:rFonts w:cs="Times New Roman"/>
          <w:color w:val="000000" w:themeColor="text1"/>
          <w:sz w:val="24"/>
          <w:szCs w:val="24"/>
        </w:rPr>
        <w:t>This benchmark supports students as they solve multi-step real-world problems involving combinations of operations with whole numbers (MA.5.AR.1.1).</w:t>
      </w:r>
    </w:p>
    <w:p w14:paraId="32EF539D" w14:textId="77777777" w:rsidR="00ED4644" w:rsidRPr="000573CB" w:rsidRDefault="00ED4644" w:rsidP="00ED4644">
      <w:pPr>
        <w:pStyle w:val="ListParagraph"/>
        <w:ind w:left="720"/>
        <w:textAlignment w:val="baseline"/>
        <w:rPr>
          <w:rFonts w:eastAsia="Times New Roman" w:cs="Times New Roman"/>
          <w:sz w:val="24"/>
          <w:szCs w:val="24"/>
        </w:rPr>
      </w:pPr>
    </w:p>
    <w:p w14:paraId="226782B5" w14:textId="77777777" w:rsidR="00ED4644" w:rsidRPr="00AB3CDB" w:rsidRDefault="00ED4644" w:rsidP="00ED4644">
      <w:pPr>
        <w:pStyle w:val="BlueHeading1"/>
      </w:pPr>
      <w:r w:rsidRPr="006B6BAE">
        <w:t>Common Misconceptions or Errors</w:t>
      </w:r>
    </w:p>
    <w:p w14:paraId="780E16F8" w14:textId="77777777" w:rsidR="00ED4644" w:rsidRPr="00AC571A" w:rsidRDefault="00ED4644" w:rsidP="00050DA8">
      <w:pPr>
        <w:pStyle w:val="ListParagraph"/>
        <w:numPr>
          <w:ilvl w:val="0"/>
          <w:numId w:val="47"/>
        </w:numPr>
        <w:rPr>
          <w:rFonts w:cs="Times New Roman"/>
          <w:color w:val="000000"/>
          <w:sz w:val="24"/>
          <w:szCs w:val="24"/>
        </w:rPr>
      </w:pPr>
      <w:r w:rsidRPr="00AC571A">
        <w:rPr>
          <w:rFonts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4F94114B" w14:textId="77777777" w:rsidR="00ED4644" w:rsidRPr="00A65F67" w:rsidRDefault="00ED4644" w:rsidP="00050DA8">
      <w:pPr>
        <w:pStyle w:val="ListParagraph"/>
        <w:numPr>
          <w:ilvl w:val="0"/>
          <w:numId w:val="47"/>
        </w:numPr>
        <w:textAlignment w:val="baseline"/>
        <w:rPr>
          <w:rFonts w:eastAsia="Times New Roman" w:cs="Times New Roman"/>
          <w:b/>
          <w:bCs/>
          <w:sz w:val="24"/>
          <w:szCs w:val="24"/>
        </w:rPr>
      </w:pPr>
      <w:r w:rsidRPr="00AC571A">
        <w:rPr>
          <w:rFonts w:cs="Times New Roman"/>
          <w:color w:val="000000" w:themeColor="text1"/>
          <w:sz w:val="24"/>
          <w:szCs w:val="24"/>
        </w:rPr>
        <w:lastRenderedPageBreak/>
        <w:t>Some students may struggle with this benchmark if they do not have a strong command of basic addition and multiplication facts</w:t>
      </w:r>
      <w:r w:rsidRPr="00A65F67">
        <w:rPr>
          <w:rFonts w:eastAsia="Times New Roman" w:cs="Times New Roman"/>
          <w:sz w:val="24"/>
          <w:szCs w:val="24"/>
        </w:rPr>
        <w:t>.</w:t>
      </w:r>
    </w:p>
    <w:p w14:paraId="7E6844FB" w14:textId="77777777" w:rsidR="00ED4644" w:rsidRPr="00A65F67" w:rsidRDefault="00ED4644" w:rsidP="00ED4644">
      <w:pPr>
        <w:spacing w:after="0"/>
        <w:textAlignment w:val="baseline"/>
        <w:rPr>
          <w:rFonts w:eastAsia="Times New Roman" w:cs="Times New Roman"/>
          <w:b/>
          <w:bCs/>
          <w:sz w:val="24"/>
          <w:szCs w:val="24"/>
        </w:rPr>
      </w:pPr>
    </w:p>
    <w:p w14:paraId="012B501E" w14:textId="77777777" w:rsidR="00ED4644" w:rsidRPr="00A805BD" w:rsidRDefault="00ED4644" w:rsidP="00ED4644">
      <w:pPr>
        <w:pStyle w:val="BlueHeading1"/>
      </w:pPr>
      <w:r w:rsidRPr="006B6BAE">
        <w:t>Strategies to Support Tiered Instruction</w:t>
      </w:r>
    </w:p>
    <w:p w14:paraId="75AD36FB" w14:textId="77777777" w:rsidR="00ED4644" w:rsidRPr="00AC571A" w:rsidRDefault="00ED4644" w:rsidP="00ED4644">
      <w:pPr>
        <w:pStyle w:val="ListParagraph"/>
        <w:widowControl/>
        <w:numPr>
          <w:ilvl w:val="0"/>
          <w:numId w:val="14"/>
        </w:numPr>
        <w:contextualSpacing/>
        <w:rPr>
          <w:rFonts w:cs="Times New Roman"/>
          <w:b/>
          <w:i/>
          <w:sz w:val="24"/>
          <w:szCs w:val="24"/>
        </w:rPr>
      </w:pPr>
      <w:r w:rsidRPr="00E6772F">
        <w:rPr>
          <w:rFonts w:eastAsia="Times New Roman" w:cs="Times New Roman"/>
          <w:sz w:val="24"/>
          <w:szCs w:val="24"/>
        </w:rPr>
        <w:t xml:space="preserve">Instruction </w:t>
      </w:r>
      <w:r w:rsidRPr="00AC571A">
        <w:rPr>
          <w:rFonts w:cs="Times New Roman"/>
          <w:sz w:val="24"/>
          <w:szCs w:val="24"/>
        </w:rPr>
        <w:t>includes estimating reasonable values for partial products as well as final products.</w:t>
      </w:r>
    </w:p>
    <w:p w14:paraId="11234235" w14:textId="77777777" w:rsidR="00ED4644" w:rsidRPr="007956A7" w:rsidRDefault="00ED4644" w:rsidP="00ED4644">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513×32</m:t>
        </m:r>
      </m:oMath>
      <w:r w:rsidRPr="00AC571A">
        <w:rPr>
          <w:rFonts w:cs="Times New Roman"/>
          <w:sz w:val="24"/>
          <w:szCs w:val="24"/>
        </w:rPr>
        <w:t>. Before using an algorithm, students can make estimates for partial products and final product to make sure that they are using the algorithm correctly and the answer is reasonable. First, students will estimate the first partial product by rounding 513 to the nearest hundred, 500, and multiplying by 2. When using an algorithm to solve the first partial product, the answer should be approximately 1,000. Next, students can estimate the 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10AFB669" w14:textId="77777777" w:rsidR="00ED4644" w:rsidRPr="002B7701" w:rsidRDefault="00ED4644" w:rsidP="00ED4644">
      <w:pPr>
        <w:pStyle w:val="ListParagraph"/>
        <w:widowControl/>
        <w:ind w:left="1440"/>
        <w:contextualSpacing/>
        <w:rPr>
          <w:rFonts w:cs="Times New Roman"/>
          <w:b/>
          <w:i/>
          <w:sz w:val="24"/>
          <w:szCs w:val="24"/>
        </w:rPr>
      </w:pPr>
    </w:p>
    <w:p w14:paraId="3FF594BD" w14:textId="77777777" w:rsidR="00ED4644" w:rsidRDefault="00ED4644" w:rsidP="00ED4644">
      <w:pPr>
        <w:pStyle w:val="ListParagraph"/>
        <w:widowControl/>
        <w:ind w:left="1440"/>
        <w:contextualSpacing/>
        <w:jc w:val="center"/>
        <w:rPr>
          <w:rFonts w:cs="Times New Roman"/>
          <w:b/>
          <w:iCs/>
          <w:sz w:val="24"/>
          <w:szCs w:val="24"/>
        </w:rPr>
      </w:pPr>
      <w:r w:rsidRPr="007956A7">
        <w:rPr>
          <w:rFonts w:cs="Times New Roman"/>
          <w:b/>
          <w:iCs/>
          <w:noProof/>
          <w:sz w:val="24"/>
          <w:szCs w:val="24"/>
        </w:rPr>
        <w:drawing>
          <wp:inline distT="0" distB="0" distL="0" distR="0" wp14:anchorId="7097D9EF" wp14:editId="43C39575">
            <wp:extent cx="3950898" cy="822542"/>
            <wp:effectExtent l="0" t="0" r="0" b="0"/>
            <wp:docPr id="249591235" name="Picture 1" descr="Illustration of standard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91235" name="Picture 1" descr="Illustration of standard algorithm. "/>
                    <pic:cNvPicPr/>
                  </pic:nvPicPr>
                  <pic:blipFill>
                    <a:blip r:embed="rId27"/>
                    <a:stretch>
                      <a:fillRect/>
                    </a:stretch>
                  </pic:blipFill>
                  <pic:spPr>
                    <a:xfrm>
                      <a:off x="0" y="0"/>
                      <a:ext cx="3964330" cy="825338"/>
                    </a:xfrm>
                    <a:prstGeom prst="rect">
                      <a:avLst/>
                    </a:prstGeom>
                  </pic:spPr>
                </pic:pic>
              </a:graphicData>
            </a:graphic>
          </wp:inline>
        </w:drawing>
      </w:r>
    </w:p>
    <w:p w14:paraId="4B57F226" w14:textId="77777777" w:rsidR="00ED4644" w:rsidRPr="007956A7" w:rsidRDefault="00ED4644" w:rsidP="00ED4644">
      <w:pPr>
        <w:pStyle w:val="ListParagraph"/>
        <w:widowControl/>
        <w:ind w:left="1440"/>
        <w:contextualSpacing/>
        <w:jc w:val="center"/>
        <w:rPr>
          <w:rFonts w:cs="Times New Roman"/>
          <w:b/>
          <w:iCs/>
          <w:sz w:val="24"/>
          <w:szCs w:val="24"/>
        </w:rPr>
      </w:pPr>
    </w:p>
    <w:p w14:paraId="07F16D55" w14:textId="77777777" w:rsidR="00ED4644" w:rsidRPr="00F23974" w:rsidRDefault="00ED4644" w:rsidP="00ED4644">
      <w:pPr>
        <w:pStyle w:val="ListParagraph"/>
        <w:widowControl/>
        <w:numPr>
          <w:ilvl w:val="1"/>
          <w:numId w:val="14"/>
        </w:numPr>
        <w:contextualSpacing/>
        <w:rPr>
          <w:rFonts w:eastAsia="Calibri"/>
          <w:b/>
          <w:bCs/>
          <w:color w:val="000000"/>
          <w:lang w:val="en"/>
        </w:rPr>
      </w:pPr>
      <w:r w:rsidRPr="00D46A4D">
        <w:rPr>
          <w:rFonts w:cs="Times New Roman"/>
          <w:sz w:val="24"/>
          <w:szCs w:val="24"/>
        </w:rPr>
        <w:t xml:space="preserve">For example, students make reasonable estimates for the partial products and final product for </w:t>
      </w:r>
      <m:oMath>
        <m:r>
          <m:rPr>
            <m:sty m:val="p"/>
          </m:rPr>
          <w:rPr>
            <w:rFonts w:ascii="Cambria Math" w:hAnsi="Cambria Math" w:cs="Times New Roman"/>
            <w:sz w:val="24"/>
            <w:szCs w:val="24"/>
          </w:rPr>
          <m:t>41×23</m:t>
        </m:r>
      </m:oMath>
      <w:r w:rsidRPr="00D46A4D">
        <w:rPr>
          <w:rFonts w:cs="Times New Roman"/>
          <w:sz w:val="24"/>
          <w:szCs w:val="24"/>
        </w:rPr>
        <w:t>. Before using an algorithm, students can make estimates for our partial products and final product to make sure that they are using the algorithm correctly and the answer is reasonable. First, students will estimate the first partial product by rounding 41 to 40 and multiplying by 3. When using an algorithm to determine the first partial product, it should be approximately 120. Next, students will estimate the second partial product by rounding 41 to 40 and multiplying by 20. When using an algorithm to determine the second partial product, it should be approximately 800. Finally, students can add the estimates for the partial products to find an estimate for the final product.</w:t>
      </w:r>
      <w:r w:rsidRPr="00D46A4D">
        <w:rPr>
          <w:rFonts w:cs="Times New Roman"/>
          <w:noProof/>
          <w:sz w:val="24"/>
          <w:szCs w:val="24"/>
        </w:rPr>
        <w:t xml:space="preserve"> </w:t>
      </w:r>
    </w:p>
    <w:p w14:paraId="53FBFAF8" w14:textId="77777777" w:rsidR="00ED4644" w:rsidRPr="002B7701" w:rsidRDefault="00ED4644" w:rsidP="00ED4644">
      <w:pPr>
        <w:pStyle w:val="ListParagraph"/>
        <w:widowControl/>
        <w:ind w:left="1440"/>
        <w:contextualSpacing/>
        <w:rPr>
          <w:rFonts w:eastAsia="Calibri"/>
          <w:b/>
          <w:bCs/>
          <w:color w:val="000000"/>
          <w:lang w:val="en"/>
        </w:rPr>
      </w:pPr>
    </w:p>
    <w:p w14:paraId="04D7D291" w14:textId="77777777" w:rsidR="00ED4644" w:rsidRPr="002B7701" w:rsidRDefault="00ED4644" w:rsidP="00ED4644">
      <w:pPr>
        <w:pStyle w:val="ListParagraph"/>
        <w:widowControl/>
        <w:ind w:left="1440"/>
        <w:contextualSpacing/>
        <w:jc w:val="center"/>
        <w:rPr>
          <w:rFonts w:eastAsia="Calibri"/>
          <w:b/>
          <w:bCs/>
          <w:color w:val="000000"/>
          <w:lang w:val="en"/>
        </w:rPr>
      </w:pPr>
      <w:r w:rsidRPr="00F23974">
        <w:rPr>
          <w:rFonts w:eastAsia="Calibri"/>
          <w:b/>
          <w:bCs/>
          <w:noProof/>
          <w:color w:val="000000"/>
          <w:lang w:val="en"/>
        </w:rPr>
        <w:drawing>
          <wp:inline distT="0" distB="0" distL="0" distR="0" wp14:anchorId="227520C8" wp14:editId="110ADE18">
            <wp:extent cx="3709718" cy="1037207"/>
            <wp:effectExtent l="0" t="0" r="5080" b="0"/>
            <wp:docPr id="543674728" name="Picture 1" descr="Illustration of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74728" name="Picture 1" descr="Illustration of standard algorithim."/>
                    <pic:cNvPicPr/>
                  </pic:nvPicPr>
                  <pic:blipFill>
                    <a:blip r:embed="rId28"/>
                    <a:stretch>
                      <a:fillRect/>
                    </a:stretch>
                  </pic:blipFill>
                  <pic:spPr>
                    <a:xfrm>
                      <a:off x="0" y="0"/>
                      <a:ext cx="3723304" cy="1041006"/>
                    </a:xfrm>
                    <a:prstGeom prst="rect">
                      <a:avLst/>
                    </a:prstGeom>
                  </pic:spPr>
                </pic:pic>
              </a:graphicData>
            </a:graphic>
          </wp:inline>
        </w:drawing>
      </w:r>
    </w:p>
    <w:p w14:paraId="66B5A950" w14:textId="77777777" w:rsidR="00ED4644" w:rsidRPr="00AC571A" w:rsidRDefault="00ED4644" w:rsidP="00ED4644">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multiplication algorithm. Instruction includes determining if an algorithm was used correctly by analyzing any errors made and reviewing the reasonableness of solutions. </w:t>
      </w:r>
    </w:p>
    <w:p w14:paraId="622D5B72" w14:textId="77777777" w:rsidR="00ED4644" w:rsidRDefault="00ED4644" w:rsidP="00ED4644">
      <w:pPr>
        <w:pStyle w:val="ListParagraph"/>
        <w:widowControl/>
        <w:ind w:left="1440"/>
        <w:contextualSpacing/>
        <w:rPr>
          <w:rFonts w:cs="Times New Roman"/>
          <w:sz w:val="24"/>
          <w:szCs w:val="24"/>
        </w:rPr>
      </w:pPr>
      <w:r w:rsidRPr="00AC571A">
        <w:rPr>
          <w:rFonts w:cs="Times New Roman"/>
          <w:sz w:val="24"/>
          <w:szCs w:val="24"/>
        </w:rPr>
        <w:t>For example, students use an algorithm to determine</w:t>
      </w:r>
      <w:r w:rsidRPr="00AC571A" w:rsidDel="000E1F44">
        <w:rPr>
          <w:rFonts w:cs="Times New Roman"/>
          <w:sz w:val="24"/>
          <w:szCs w:val="24"/>
        </w:rPr>
        <w:t xml:space="preserve"> </w:t>
      </w:r>
      <m:oMath>
        <m:r>
          <m:rPr>
            <m:sty m:val="p"/>
          </m:rPr>
          <w:rPr>
            <w:rFonts w:ascii="Cambria Math" w:hAnsi="Cambria Math" w:cs="Times New Roman"/>
            <w:sz w:val="24"/>
            <w:szCs w:val="24"/>
          </w:rPr>
          <m:t xml:space="preserve">513×32 </m:t>
        </m:r>
      </m:oMath>
      <w:r w:rsidRPr="00AC571A">
        <w:rPr>
          <w:rFonts w:cs="Times New Roman"/>
          <w:sz w:val="24"/>
          <w:szCs w:val="24"/>
        </w:rPr>
        <w:t xml:space="preserve">and explain their thinking using place value understanding. Begin by multiplying 2 ones times 3 ones; students should recognize this equals 6 ones. Students can write the 6 ones under the line, in the ones place. Next, multiply 2 ones times 1 ten, which students should recognize this equals 2 tens. They can write the 2 tens under the line in the tens place. Then, multiply 2 ones times 5 hundreds, which equals 10 hundreds. </w:t>
      </w:r>
      <w:r w:rsidRPr="00AC571A">
        <w:rPr>
          <w:rFonts w:cs="Times New Roman"/>
          <w:sz w:val="24"/>
          <w:szCs w:val="24"/>
        </w:rPr>
        <w:lastRenderedPageBreak/>
        <w:t xml:space="preserve">Write the 10 hundreds under the line in the thousands and hundreds place because 10 hundred is the same as 1 thousand. Students should see that this gives the first partial product of 1,026. Now multiply the 3 ones by the 3 </w:t>
      </w:r>
      <w:proofErr w:type="spellStart"/>
      <w:r w:rsidRPr="00AC571A">
        <w:rPr>
          <w:rFonts w:cs="Times New Roman"/>
          <w:sz w:val="24"/>
          <w:szCs w:val="24"/>
        </w:rPr>
        <w:t>tens</w:t>
      </w:r>
      <w:proofErr w:type="spellEnd"/>
      <w:r w:rsidRPr="00AC571A">
        <w:rPr>
          <w:rFonts w:cs="Times New Roman"/>
          <w:sz w:val="24"/>
          <w:szCs w:val="24"/>
        </w:rPr>
        <w:t xml:space="preserve"> from 32; this equals 9 tens or 90. Record 90 below the first partial product of 1,026. Next, multiply the 1 ten by 3 tens, which equal 3 hundreds, and write the 3 in the hundreds place of the second partial product. Then, multiply the 5 hundreds times 3 tens, which equals 15 thousands. Students can write the 15 in the ten thousands and thousands place of our second partial product, noticing that the second partial product is 15,390. Finally, add the partial products to find the product of 16,416.</w:t>
      </w:r>
    </w:p>
    <w:p w14:paraId="011A0826" w14:textId="77777777" w:rsidR="00ED4644" w:rsidRDefault="00ED4644" w:rsidP="00ED4644">
      <w:pPr>
        <w:pStyle w:val="ListParagraph"/>
        <w:widowControl/>
        <w:ind w:left="1440"/>
        <w:contextualSpacing/>
        <w:rPr>
          <w:rFonts w:cs="Times New Roman"/>
          <w:sz w:val="24"/>
          <w:szCs w:val="24"/>
        </w:rPr>
      </w:pPr>
    </w:p>
    <w:p w14:paraId="5EB74436" w14:textId="77777777" w:rsidR="00ED4644" w:rsidRDefault="00ED4644" w:rsidP="00ED4644">
      <w:pPr>
        <w:pStyle w:val="ListParagraph"/>
        <w:widowControl/>
        <w:ind w:left="1440"/>
        <w:contextualSpacing/>
        <w:rPr>
          <w:rFonts w:cs="Times New Roman"/>
          <w:sz w:val="24"/>
          <w:szCs w:val="24"/>
        </w:rPr>
      </w:pPr>
    </w:p>
    <w:p w14:paraId="37C0C47A" w14:textId="77777777" w:rsidR="00ED4644" w:rsidRPr="002B7701" w:rsidRDefault="00ED4644" w:rsidP="00ED4644">
      <w:pPr>
        <w:contextualSpacing/>
      </w:pPr>
    </w:p>
    <w:p w14:paraId="793E6118" w14:textId="77777777" w:rsidR="00ED4644" w:rsidRDefault="00ED4644" w:rsidP="00ED4644">
      <w:pPr>
        <w:pStyle w:val="ListParagraph"/>
        <w:widowControl/>
        <w:ind w:left="1440"/>
        <w:contextualSpacing/>
        <w:jc w:val="center"/>
        <w:rPr>
          <w:rFonts w:cs="Times New Roman"/>
          <w:sz w:val="24"/>
          <w:szCs w:val="24"/>
        </w:rPr>
      </w:pPr>
      <w:r w:rsidRPr="004575D0">
        <w:rPr>
          <w:rFonts w:cs="Times New Roman"/>
          <w:noProof/>
          <w:sz w:val="24"/>
          <w:szCs w:val="24"/>
        </w:rPr>
        <w:drawing>
          <wp:inline distT="0" distB="0" distL="0" distR="0" wp14:anchorId="3615217F" wp14:editId="750863A1">
            <wp:extent cx="4051717" cy="890954"/>
            <wp:effectExtent l="0" t="0" r="6350" b="4445"/>
            <wp:docPr id="846059665" name="Picture 1" descr="Illustration of a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59665" name="Picture 1" descr="Illustration of a standard algorithim."/>
                    <pic:cNvPicPr/>
                  </pic:nvPicPr>
                  <pic:blipFill>
                    <a:blip r:embed="rId29"/>
                    <a:stretch>
                      <a:fillRect/>
                    </a:stretch>
                  </pic:blipFill>
                  <pic:spPr>
                    <a:xfrm>
                      <a:off x="0" y="0"/>
                      <a:ext cx="4083325" cy="897905"/>
                    </a:xfrm>
                    <a:prstGeom prst="rect">
                      <a:avLst/>
                    </a:prstGeom>
                  </pic:spPr>
                </pic:pic>
              </a:graphicData>
            </a:graphic>
          </wp:inline>
        </w:drawing>
      </w:r>
    </w:p>
    <w:p w14:paraId="691FE1AF" w14:textId="77777777" w:rsidR="00ED4644" w:rsidRDefault="00ED4644" w:rsidP="00ED4644">
      <w:pPr>
        <w:pStyle w:val="ListParagraph"/>
        <w:widowControl/>
        <w:ind w:left="1440"/>
        <w:contextualSpacing/>
        <w:jc w:val="center"/>
        <w:rPr>
          <w:rFonts w:cs="Times New Roman"/>
          <w:sz w:val="24"/>
          <w:szCs w:val="24"/>
        </w:rPr>
      </w:pPr>
    </w:p>
    <w:p w14:paraId="0721DC1B" w14:textId="77777777" w:rsidR="00ED4644" w:rsidRDefault="00ED4644" w:rsidP="00ED4644">
      <w:pPr>
        <w:pStyle w:val="ListParagraph"/>
        <w:widowControl/>
        <w:numPr>
          <w:ilvl w:val="1"/>
          <w:numId w:val="14"/>
        </w:numPr>
        <w:contextualSpacing/>
        <w:rPr>
          <w:rFonts w:cs="Times New Roman"/>
          <w:sz w:val="24"/>
          <w:szCs w:val="24"/>
        </w:rPr>
      </w:pPr>
      <w:r w:rsidRPr="00AC571A">
        <w:rPr>
          <w:rFonts w:cs="Times New Roman"/>
          <w:sz w:val="24"/>
          <w:szCs w:val="24"/>
        </w:rPr>
        <w:t>For example, have students use an algorithm to determine</w:t>
      </w:r>
      <w:r w:rsidRPr="00AC571A" w:rsidDel="005D62F2">
        <w:rPr>
          <w:rFonts w:cs="Times New Roman"/>
          <w:sz w:val="24"/>
          <w:szCs w:val="24"/>
        </w:rPr>
        <w:t xml:space="preserve"> </w:t>
      </w:r>
      <m:oMath>
        <m:r>
          <m:rPr>
            <m:sty m:val="p"/>
          </m:rPr>
          <w:rPr>
            <w:rFonts w:ascii="Cambria Math" w:hAnsi="Cambria Math" w:cs="Times New Roman"/>
            <w:sz w:val="24"/>
            <w:szCs w:val="24"/>
          </w:rPr>
          <m:t xml:space="preserve">41×23 </m:t>
        </m:r>
      </m:oMath>
      <w:r w:rsidRPr="00AC571A">
        <w:rPr>
          <w:rFonts w:cs="Times New Roman"/>
          <w:sz w:val="24"/>
          <w:szCs w:val="24"/>
        </w:rPr>
        <w:t xml:space="preserve">and explain their thinking using place value understanding. Explicit instruction could include “Begin by multiplying 3 ones times 1 one. This equals 3 ones. We will write the 3 ones under the line, in the ones place. Next, we will multiply 3 ones times 4 tens. This equals 12 tens. We will write the 12 tens under the line in the hundreds and tens place because 12 tens is the same as 1 hundred 2 tens. This gives us our first partial product of 123. Now we will multiply the 1 one by the 2 tens from 23. This equals 2 tens or 20. We will record 20 below our first partial product of 123. Next, we will multiply 2 </w:t>
      </w:r>
      <w:proofErr w:type="spellStart"/>
      <w:r w:rsidRPr="00AC571A">
        <w:rPr>
          <w:rFonts w:cs="Times New Roman"/>
          <w:sz w:val="24"/>
          <w:szCs w:val="24"/>
        </w:rPr>
        <w:t>tens</w:t>
      </w:r>
      <w:proofErr w:type="spellEnd"/>
      <w:r w:rsidRPr="00AC571A">
        <w:rPr>
          <w:rFonts w:cs="Times New Roman"/>
          <w:sz w:val="24"/>
          <w:szCs w:val="24"/>
        </w:rPr>
        <w:t xml:space="preserve"> times 4 tens, which equal 8 hundreds. We will write the 8 in the hundreds place of our second partial product.  Our second partial product is 820. Finally, we add our partial products to get 943.”</w:t>
      </w:r>
    </w:p>
    <w:p w14:paraId="3905B001" w14:textId="77777777" w:rsidR="00ED4644" w:rsidRPr="00AC571A" w:rsidRDefault="00ED4644" w:rsidP="00ED4644">
      <w:pPr>
        <w:pStyle w:val="ListParagraph"/>
        <w:widowControl/>
        <w:ind w:left="1440"/>
        <w:contextualSpacing/>
        <w:rPr>
          <w:rFonts w:cs="Times New Roman"/>
          <w:sz w:val="24"/>
          <w:szCs w:val="24"/>
        </w:rPr>
      </w:pPr>
    </w:p>
    <w:p w14:paraId="2A3DF90C" w14:textId="77777777" w:rsidR="00ED4644" w:rsidRDefault="00ED4644" w:rsidP="00ED4644">
      <w:pPr>
        <w:pStyle w:val="ListParagraph"/>
        <w:widowControl/>
        <w:ind w:left="1440"/>
        <w:contextualSpacing/>
        <w:jc w:val="center"/>
        <w:rPr>
          <w:rFonts w:eastAsia="Calibri"/>
          <w:b/>
          <w:bCs/>
          <w:color w:val="000000"/>
          <w:lang w:val="en"/>
        </w:rPr>
      </w:pPr>
      <w:r w:rsidRPr="00BC464D">
        <w:rPr>
          <w:rFonts w:eastAsia="Calibri"/>
          <w:b/>
          <w:bCs/>
          <w:noProof/>
          <w:color w:val="000000"/>
          <w:lang w:val="en"/>
        </w:rPr>
        <w:drawing>
          <wp:inline distT="0" distB="0" distL="0" distR="0" wp14:anchorId="6171565D" wp14:editId="270A884A">
            <wp:extent cx="3386046" cy="837785"/>
            <wp:effectExtent l="0" t="0" r="5080" b="635"/>
            <wp:docPr id="861102978" name="Picture 1" descr="Illustration of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02978" name="Picture 1" descr="Illustration of standard algorithim."/>
                    <pic:cNvPicPr/>
                  </pic:nvPicPr>
                  <pic:blipFill>
                    <a:blip r:embed="rId30"/>
                    <a:stretch>
                      <a:fillRect/>
                    </a:stretch>
                  </pic:blipFill>
                  <pic:spPr>
                    <a:xfrm>
                      <a:off x="0" y="0"/>
                      <a:ext cx="3388449" cy="838379"/>
                    </a:xfrm>
                    <a:prstGeom prst="rect">
                      <a:avLst/>
                    </a:prstGeom>
                  </pic:spPr>
                </pic:pic>
              </a:graphicData>
            </a:graphic>
          </wp:inline>
        </w:drawing>
      </w:r>
    </w:p>
    <w:p w14:paraId="2687FD4E" w14:textId="77777777" w:rsidR="00ED4644" w:rsidRDefault="00ED4644" w:rsidP="00ED4644">
      <w:pPr>
        <w:pStyle w:val="ListParagraph"/>
        <w:widowControl/>
        <w:ind w:left="1440"/>
        <w:contextualSpacing/>
        <w:jc w:val="center"/>
        <w:rPr>
          <w:rFonts w:eastAsia="Calibri"/>
          <w:b/>
          <w:bCs/>
          <w:color w:val="000000"/>
          <w:lang w:val="en"/>
        </w:rPr>
      </w:pPr>
    </w:p>
    <w:p w14:paraId="4A0D58CD" w14:textId="77777777" w:rsidR="00ED4644" w:rsidRPr="00AC571A" w:rsidRDefault="00ED4644" w:rsidP="00ED4644">
      <w:pPr>
        <w:pStyle w:val="ListParagraph"/>
        <w:numPr>
          <w:ilvl w:val="1"/>
          <w:numId w:val="25"/>
        </w:numPr>
        <w:textAlignment w:val="baseline"/>
        <w:rPr>
          <w:rFonts w:cs="Times New Roman"/>
          <w:b/>
          <w:bCs/>
          <w:sz w:val="24"/>
          <w:szCs w:val="24"/>
        </w:rPr>
      </w:pPr>
      <w:r w:rsidRPr="00AC571A">
        <w:rPr>
          <w:rFonts w:cs="Times New Roman"/>
          <w:sz w:val="24"/>
          <w:szCs w:val="24"/>
        </w:rPr>
        <w:t xml:space="preserve">For example, students solve </w:t>
      </w:r>
      <m:oMath>
        <m:r>
          <m:rPr>
            <m:sty m:val="p"/>
          </m:rPr>
          <w:rPr>
            <w:rFonts w:ascii="Cambria Math" w:hAnsi="Cambria Math" w:cs="Times New Roman"/>
            <w:sz w:val="24"/>
            <w:szCs w:val="24"/>
          </w:rPr>
          <m:t xml:space="preserve">41×23 </m:t>
        </m:r>
      </m:oMath>
      <w:r w:rsidRPr="00AC571A">
        <w:rPr>
          <w:rFonts w:cs="Times New Roman"/>
          <w:sz w:val="24"/>
          <w:szCs w:val="24"/>
        </w:rPr>
        <w:t>using an area model and place value understanding and explain how each partial product is calculated and what it represents as they multiply using the area model. Then, students explain how the final product is calculated using the partial products from the area model.</w:t>
      </w:r>
    </w:p>
    <w:p w14:paraId="7D14848A" w14:textId="77777777" w:rsidR="00ED4644" w:rsidRPr="00DF5930" w:rsidRDefault="00ED4644" w:rsidP="00ED4644">
      <w:pPr>
        <w:pStyle w:val="ListParagraph"/>
        <w:widowControl/>
        <w:ind w:left="720"/>
        <w:contextualSpacing/>
        <w:jc w:val="center"/>
        <w:rPr>
          <w:rFonts w:cs="Times New Roman"/>
          <w:sz w:val="24"/>
          <w:szCs w:val="24"/>
        </w:rPr>
      </w:pPr>
      <w:r w:rsidRPr="00E600F6">
        <w:rPr>
          <w:rFonts w:cs="Times New Roman"/>
          <w:noProof/>
          <w:sz w:val="24"/>
          <w:szCs w:val="24"/>
        </w:rPr>
        <w:drawing>
          <wp:inline distT="0" distB="0" distL="0" distR="0" wp14:anchorId="473E8AA4" wp14:editId="03788C58">
            <wp:extent cx="2834836" cy="1207698"/>
            <wp:effectExtent l="0" t="0" r="3810" b="0"/>
            <wp:docPr id="300374665" name="Picture 1" descr="Area model with standard algorit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74665" name="Picture 1" descr="Area model with standard algorithim. "/>
                    <pic:cNvPicPr/>
                  </pic:nvPicPr>
                  <pic:blipFill>
                    <a:blip r:embed="rId31"/>
                    <a:stretch>
                      <a:fillRect/>
                    </a:stretch>
                  </pic:blipFill>
                  <pic:spPr>
                    <a:xfrm>
                      <a:off x="0" y="0"/>
                      <a:ext cx="2844371" cy="1211760"/>
                    </a:xfrm>
                    <a:prstGeom prst="rect">
                      <a:avLst/>
                    </a:prstGeom>
                  </pic:spPr>
                </pic:pic>
              </a:graphicData>
            </a:graphic>
          </wp:inline>
        </w:drawing>
      </w:r>
    </w:p>
    <w:p w14:paraId="172D9AB2" w14:textId="77777777" w:rsidR="00ED4644" w:rsidRDefault="00ED4644" w:rsidP="00ED4644">
      <w:pPr>
        <w:pStyle w:val="BlueHeading1"/>
      </w:pPr>
      <w:r w:rsidRPr="006B6BAE">
        <w:t>Instructional Tasks </w:t>
      </w:r>
    </w:p>
    <w:p w14:paraId="4B945C2E" w14:textId="77777777" w:rsidR="00ED4644" w:rsidRDefault="00ED4644" w:rsidP="00ED4644">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15A12F6C" w14:textId="77777777" w:rsidR="00ED4644" w:rsidRPr="000E374B" w:rsidRDefault="00ED4644" w:rsidP="00ED4644">
      <w:pPr>
        <w:ind w:left="360"/>
        <w:rPr>
          <w:color w:val="000000" w:themeColor="text1"/>
        </w:rPr>
      </w:pPr>
      <w:r w:rsidRPr="00AC571A">
        <w:rPr>
          <w:color w:val="000000" w:themeColor="text1"/>
        </w:rPr>
        <w:lastRenderedPageBreak/>
        <w:t>Using the digits 1, 2, 3 and 4, arrange them to create two 2-digit numbers that when multiplied, will yield the greatest product.</w:t>
      </w:r>
    </w:p>
    <w:p w14:paraId="63A50C7D" w14:textId="77777777" w:rsidR="00ED4644" w:rsidRPr="00AC571A" w:rsidRDefault="00ED4644" w:rsidP="00ED4644">
      <w:pPr>
        <w:spacing w:after="0"/>
        <w:rPr>
          <w:color w:val="000000" w:themeColor="text1"/>
        </w:rPr>
      </w:pPr>
      <w:r w:rsidRPr="00AC571A">
        <w:rPr>
          <w:i/>
          <w:color w:val="000000" w:themeColor="text1"/>
        </w:rPr>
        <w:t>Instructional Task 2 (MTR.7.1)</w:t>
      </w:r>
    </w:p>
    <w:p w14:paraId="4DDCF179" w14:textId="77777777" w:rsidR="00ED4644" w:rsidRPr="00AC571A" w:rsidRDefault="00ED4644" w:rsidP="00ED4644">
      <w:pPr>
        <w:spacing w:after="0"/>
        <w:ind w:left="360"/>
        <w:rPr>
          <w:color w:val="000000" w:themeColor="text1"/>
        </w:rPr>
      </w:pPr>
      <w:r w:rsidRPr="00AC571A">
        <w:rPr>
          <w:color w:val="000000" w:themeColor="text1"/>
        </w:rPr>
        <w:t xml:space="preserve">Maggie has three dogs. She buys a box containing 175 bags of dog food. Each bag weighs 64 ounces. </w:t>
      </w:r>
    </w:p>
    <w:p w14:paraId="30289589" w14:textId="77777777" w:rsidR="00ED4644" w:rsidRPr="00AC571A" w:rsidRDefault="00ED4644" w:rsidP="00ED4644">
      <w:pPr>
        <w:spacing w:after="0"/>
        <w:ind w:left="1440" w:hanging="720"/>
        <w:rPr>
          <w:color w:val="000000" w:themeColor="text1"/>
        </w:rPr>
      </w:pPr>
      <w:r w:rsidRPr="00AC571A">
        <w:rPr>
          <w:color w:val="000000" w:themeColor="text1"/>
        </w:rPr>
        <w:t>Part A. What is the total weight of the bags of dog food in ounces?</w:t>
      </w:r>
    </w:p>
    <w:p w14:paraId="1FFD75CC" w14:textId="77777777" w:rsidR="00ED4644" w:rsidRPr="00AC571A" w:rsidRDefault="00ED4644" w:rsidP="00ED4644">
      <w:pPr>
        <w:spacing w:after="0"/>
        <w:ind w:left="1440" w:hanging="720"/>
        <w:rPr>
          <w:color w:val="000000" w:themeColor="text1"/>
        </w:rPr>
      </w:pPr>
      <w:r w:rsidRPr="00AC571A">
        <w:rPr>
          <w:color w:val="000000" w:themeColor="text1"/>
        </w:rPr>
        <w:t>Part B. Maggie has a storage cart to transport the box that holds up to 750 pounds. Will the storage cart be able to hold the box? Explain.</w:t>
      </w:r>
    </w:p>
    <w:p w14:paraId="599CE275" w14:textId="77777777" w:rsidR="00ED4644" w:rsidRDefault="00ED4644" w:rsidP="00ED4644">
      <w:pPr>
        <w:spacing w:after="0"/>
        <w:rPr>
          <w:color w:val="000000" w:themeColor="text1"/>
        </w:rPr>
      </w:pPr>
    </w:p>
    <w:p w14:paraId="72A88A0D" w14:textId="77777777" w:rsidR="00ED4644" w:rsidRDefault="00ED4644" w:rsidP="00ED4644">
      <w:pPr>
        <w:spacing w:after="0"/>
        <w:rPr>
          <w:color w:val="000000" w:themeColor="text1"/>
        </w:rPr>
      </w:pPr>
    </w:p>
    <w:p w14:paraId="46C515F9" w14:textId="77777777" w:rsidR="00ED4644" w:rsidRDefault="00ED4644" w:rsidP="00ED4644">
      <w:pPr>
        <w:spacing w:after="0"/>
        <w:rPr>
          <w:color w:val="000000" w:themeColor="text1"/>
        </w:rPr>
      </w:pPr>
    </w:p>
    <w:p w14:paraId="11E8D809" w14:textId="77777777" w:rsidR="00ED4644" w:rsidRDefault="00ED4644" w:rsidP="00ED4644">
      <w:pPr>
        <w:spacing w:after="0"/>
        <w:rPr>
          <w:color w:val="000000" w:themeColor="text1"/>
        </w:rPr>
      </w:pPr>
    </w:p>
    <w:p w14:paraId="2CB49E4C" w14:textId="77777777" w:rsidR="00ED4644" w:rsidRPr="009A78A2" w:rsidRDefault="00ED4644" w:rsidP="00ED4644">
      <w:pPr>
        <w:spacing w:after="0"/>
        <w:textAlignment w:val="baseline"/>
        <w:rPr>
          <w:rFonts w:eastAsia="Calibri"/>
          <w:i/>
        </w:rPr>
      </w:pPr>
      <w:r w:rsidRPr="009A78A2">
        <w:rPr>
          <w:rFonts w:eastAsia="Calibri"/>
          <w:i/>
        </w:rPr>
        <w:t xml:space="preserve">Instructional Task </w:t>
      </w:r>
      <w:r>
        <w:rPr>
          <w:rFonts w:eastAsia="Calibri"/>
          <w:i/>
        </w:rPr>
        <w:t xml:space="preserve">3 </w:t>
      </w:r>
    </w:p>
    <w:p w14:paraId="282998F6" w14:textId="77777777" w:rsidR="00ED4644" w:rsidRDefault="00ED4644" w:rsidP="00ED4644">
      <w:pPr>
        <w:spacing w:after="0"/>
        <w:ind w:left="360"/>
        <w:textAlignment w:val="baseline"/>
      </w:pPr>
      <w:r>
        <w:t>Select six cards from the set of cards below</w:t>
      </w:r>
      <w:r w:rsidRPr="00B549BD">
        <w:t>.</w:t>
      </w:r>
    </w:p>
    <w:p w14:paraId="5EDDD68E" w14:textId="77777777" w:rsidR="00ED4644" w:rsidRDefault="00ED4644" w:rsidP="00ED4644">
      <w:pPr>
        <w:ind w:left="360"/>
        <w:textAlignment w:val="baseline"/>
      </w:pPr>
      <w:r w:rsidRPr="00E34E22">
        <w:rPr>
          <w:noProof/>
        </w:rPr>
        <w:drawing>
          <wp:inline distT="0" distB="0" distL="0" distR="0" wp14:anchorId="173ED4CA" wp14:editId="1AA9A2B5">
            <wp:extent cx="3574007" cy="344954"/>
            <wp:effectExtent l="0" t="0" r="7620" b="0"/>
            <wp:docPr id="2125346378" name="Picture 2125346378" descr="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46378" name="Picture 2125346378" descr="6, 2, 3, 8, 5, 4, 9, 1"/>
                    <pic:cNvPicPr/>
                  </pic:nvPicPr>
                  <pic:blipFill>
                    <a:blip r:embed="rId32"/>
                    <a:stretch>
                      <a:fillRect/>
                    </a:stretch>
                  </pic:blipFill>
                  <pic:spPr>
                    <a:xfrm>
                      <a:off x="0" y="0"/>
                      <a:ext cx="3635338" cy="350874"/>
                    </a:xfrm>
                    <a:prstGeom prst="rect">
                      <a:avLst/>
                    </a:prstGeom>
                  </pic:spPr>
                </pic:pic>
              </a:graphicData>
            </a:graphic>
          </wp:inline>
        </w:drawing>
      </w:r>
    </w:p>
    <w:p w14:paraId="7F7CE078" w14:textId="77777777" w:rsidR="00ED4644" w:rsidRPr="00B549BD" w:rsidRDefault="00ED4644" w:rsidP="00ED4644">
      <w:pPr>
        <w:spacing w:after="0"/>
        <w:ind w:left="360"/>
        <w:textAlignment w:val="baseline"/>
      </w:pPr>
      <w:r w:rsidRPr="00B549BD">
        <w:t xml:space="preserve"> Part A. </w:t>
      </w:r>
      <w:r>
        <w:t>Use your cards to create a four-digit number and a two-digit number. Find the product of your four-digit and two-digit numbers.</w:t>
      </w:r>
    </w:p>
    <w:p w14:paraId="74BC6875" w14:textId="77777777" w:rsidR="00ED4644" w:rsidRDefault="00ED4644" w:rsidP="00ED4644">
      <w:pPr>
        <w:spacing w:after="0"/>
        <w:ind w:left="1440" w:hanging="720"/>
        <w:textAlignment w:val="baseline"/>
      </w:pPr>
      <w:r w:rsidRPr="00B549BD">
        <w:t xml:space="preserve">Part B. </w:t>
      </w:r>
      <w:r>
        <w:t>Use your cards to create a three-digit number and another three-digit number. Find the product of your three-digit numbers.</w:t>
      </w:r>
    </w:p>
    <w:p w14:paraId="7B003CEC" w14:textId="77777777" w:rsidR="00ED4644" w:rsidRDefault="00ED4644" w:rsidP="00ED4644">
      <w:pPr>
        <w:spacing w:after="0"/>
        <w:ind w:left="1440" w:hanging="720"/>
        <w:textAlignment w:val="baseline"/>
      </w:pPr>
      <w:r w:rsidRPr="00B549BD">
        <w:t xml:space="preserve">Part </w:t>
      </w:r>
      <w:r>
        <w:t>C</w:t>
      </w:r>
      <w:r w:rsidRPr="00B549BD">
        <w:t xml:space="preserve">. </w:t>
      </w:r>
      <w:r>
        <w:t>How are your two products similar? How are they different?</w:t>
      </w:r>
    </w:p>
    <w:p w14:paraId="532E23A4" w14:textId="77777777" w:rsidR="00ED4644" w:rsidRPr="000E374B" w:rsidRDefault="00ED4644" w:rsidP="00ED4644">
      <w:pPr>
        <w:spacing w:after="0"/>
        <w:ind w:left="1440" w:hanging="720"/>
        <w:textAlignment w:val="baseline"/>
      </w:pPr>
    </w:p>
    <w:p w14:paraId="2C1A38CD" w14:textId="77777777" w:rsidR="00ED4644" w:rsidRDefault="00ED4644" w:rsidP="00ED4644">
      <w:pPr>
        <w:spacing w:after="0" w:line="240" w:lineRule="auto"/>
        <w:textAlignment w:val="baseline"/>
        <w:rPr>
          <w:rFonts w:eastAsia="Calibri"/>
          <w:i/>
        </w:rPr>
      </w:pPr>
      <w:r w:rsidRPr="00CE7E6C">
        <w:rPr>
          <w:rFonts w:eastAsia="Calibri"/>
          <w:i/>
        </w:rPr>
        <w:t xml:space="preserve">Instructional Task </w:t>
      </w:r>
      <w:r>
        <w:rPr>
          <w:rFonts w:eastAsia="Calibri"/>
          <w:i/>
        </w:rPr>
        <w:t>4 (MTR.4.1, MTR.5.1)</w:t>
      </w:r>
    </w:p>
    <w:p w14:paraId="0501CB5F" w14:textId="77777777" w:rsidR="00ED4644" w:rsidRDefault="00ED4644" w:rsidP="00ED4644">
      <w:pPr>
        <w:spacing w:after="0" w:line="240" w:lineRule="auto"/>
        <w:ind w:left="360"/>
        <w:rPr>
          <w:rFonts w:eastAsia="MS Mincho" w:cs="Times New Roman"/>
          <w:sz w:val="24"/>
          <w:szCs w:val="24"/>
        </w:rPr>
      </w:pPr>
      <w:r>
        <w:rPr>
          <w:color w:val="000000" w:themeColor="text1"/>
        </w:rPr>
        <w:t>Using the digits 2, 3, 6, and 8 arrange them to create two 2-digit numbers that when multiplied, will yield the smallest product</w:t>
      </w:r>
      <w:r>
        <w:rPr>
          <w:rFonts w:eastAsia="MS Mincho" w:cs="Times New Roman"/>
          <w:sz w:val="24"/>
          <w:szCs w:val="24"/>
        </w:rPr>
        <w:t>.</w:t>
      </w:r>
    </w:p>
    <w:p w14:paraId="30E3A626" w14:textId="77777777" w:rsidR="00ED4644" w:rsidRPr="006B6BAE" w:rsidRDefault="00ED4644" w:rsidP="00ED4644">
      <w:pPr>
        <w:spacing w:after="0" w:line="240" w:lineRule="auto"/>
        <w:rPr>
          <w:rFonts w:eastAsia="Times New Roman" w:cs="Times New Roman"/>
          <w:sz w:val="24"/>
          <w:szCs w:val="24"/>
        </w:rPr>
      </w:pPr>
    </w:p>
    <w:p w14:paraId="2869C0D8" w14:textId="77777777" w:rsidR="00ED4644" w:rsidRPr="006B6BAE" w:rsidRDefault="00ED4644" w:rsidP="00ED4644">
      <w:pPr>
        <w:pStyle w:val="BlueHeading1"/>
      </w:pPr>
      <w:r w:rsidRPr="006B6BAE">
        <w:t>Instructional </w:t>
      </w:r>
      <w:r>
        <w:t>Items</w:t>
      </w:r>
      <w:r w:rsidRPr="006B6BAE">
        <w:t> </w:t>
      </w:r>
    </w:p>
    <w:p w14:paraId="7C17EB6B" w14:textId="77777777" w:rsidR="00ED4644" w:rsidRPr="00AC571A" w:rsidRDefault="00ED4644" w:rsidP="00ED4644">
      <w:pPr>
        <w:spacing w:after="0"/>
        <w:rPr>
          <w:i/>
          <w:color w:val="000000"/>
        </w:rPr>
      </w:pPr>
      <w:r w:rsidRPr="00AC571A">
        <w:rPr>
          <w:i/>
          <w:color w:val="000000" w:themeColor="text1"/>
        </w:rPr>
        <w:t>Instructional Item 1</w:t>
      </w:r>
    </w:p>
    <w:p w14:paraId="3CAF569E" w14:textId="77777777" w:rsidR="00ED4644" w:rsidRPr="00AC571A" w:rsidRDefault="00ED4644" w:rsidP="00ED4644">
      <w:pPr>
        <w:spacing w:after="0"/>
        <w:ind w:firstLine="390"/>
        <w:rPr>
          <w:rFonts w:eastAsia="Cambria Math"/>
          <w:i/>
          <w:iCs/>
          <w:color w:val="000000" w:themeColor="text1"/>
        </w:rPr>
      </w:pPr>
      <w:r w:rsidRPr="00AC571A">
        <w:rPr>
          <w:color w:val="333333"/>
        </w:rPr>
        <w:t xml:space="preserve">Select the expressions that have a product of </w:t>
      </w:r>
      <w:r w:rsidRPr="00AC571A">
        <w:rPr>
          <w:rFonts w:eastAsia="STIXGeneral-Regular"/>
          <w:color w:val="000000" w:themeColor="text1"/>
        </w:rPr>
        <w:t>480.</w:t>
      </w:r>
    </w:p>
    <w:p w14:paraId="2D9AB0DC"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10×48</m:t>
        </m:r>
      </m:oMath>
    </w:p>
    <w:p w14:paraId="227FAA03"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16×30</m:t>
        </m:r>
      </m:oMath>
    </w:p>
    <w:p w14:paraId="16A9F083"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24×24</m:t>
        </m:r>
      </m:oMath>
    </w:p>
    <w:p w14:paraId="107C86A4"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32×15</m:t>
        </m:r>
      </m:oMath>
    </w:p>
    <w:p w14:paraId="14460C23" w14:textId="77777777" w:rsidR="00ED4644" w:rsidRPr="00AC571A" w:rsidRDefault="00ED4644" w:rsidP="00050DA8">
      <w:pPr>
        <w:pStyle w:val="ListParagraph"/>
        <w:numPr>
          <w:ilvl w:val="0"/>
          <w:numId w:val="89"/>
        </w:numPr>
        <w:rPr>
          <w:rFonts w:eastAsia="Cambria Math" w:cs="Times New Roman"/>
          <w:i/>
          <w:iCs/>
          <w:color w:val="000000" w:themeColor="text1"/>
          <w:sz w:val="24"/>
          <w:szCs w:val="24"/>
        </w:rPr>
      </w:pPr>
      <m:oMath>
        <m:r>
          <w:rPr>
            <w:rFonts w:ascii="Cambria Math" w:eastAsia="STIXGeneral-Regular" w:hAnsi="Cambria Math" w:cs="Times New Roman"/>
            <w:color w:val="000000" w:themeColor="text1"/>
            <w:sz w:val="24"/>
            <w:szCs w:val="24"/>
          </w:rPr>
          <m:t>40×80</m:t>
        </m:r>
      </m:oMath>
    </w:p>
    <w:p w14:paraId="5E4C43ED" w14:textId="77777777" w:rsidR="00ED4644" w:rsidRDefault="00ED4644" w:rsidP="00ED4644">
      <w:pPr>
        <w:spacing w:after="0"/>
        <w:rPr>
          <w:i/>
          <w:color w:val="000000"/>
        </w:rPr>
      </w:pPr>
    </w:p>
    <w:p w14:paraId="2ED6B131" w14:textId="77777777" w:rsidR="00ED4644" w:rsidRPr="009A78A2" w:rsidRDefault="00ED4644" w:rsidP="00ED4644">
      <w:pPr>
        <w:spacing w:after="0"/>
        <w:textAlignment w:val="baseline"/>
        <w:rPr>
          <w:rFonts w:eastAsia="Calibri"/>
          <w:i/>
        </w:rPr>
      </w:pPr>
      <w:r w:rsidRPr="009A78A2">
        <w:rPr>
          <w:rFonts w:eastAsia="Calibri"/>
          <w:i/>
        </w:rPr>
        <w:t xml:space="preserve">Instructional Item </w:t>
      </w:r>
      <w:r>
        <w:rPr>
          <w:rFonts w:eastAsia="Calibri"/>
          <w:i/>
        </w:rPr>
        <w:t>2</w:t>
      </w:r>
    </w:p>
    <w:p w14:paraId="7D587352" w14:textId="77777777" w:rsidR="00ED4644" w:rsidRDefault="00ED4644" w:rsidP="00ED4644">
      <w:pPr>
        <w:spacing w:after="0"/>
        <w:ind w:left="372"/>
        <w:textAlignment w:val="baseline"/>
      </w:pPr>
      <w:r w:rsidRPr="004D306F">
        <w:t xml:space="preserve">What is the product of </w:t>
      </w:r>
      <w:r>
        <w:t xml:space="preserve">427 </w:t>
      </w:r>
      <m:oMath>
        <m:r>
          <w:rPr>
            <w:rFonts w:ascii="Cambria Math" w:hAnsi="Cambria Math"/>
          </w:rPr>
          <m:t>×165</m:t>
        </m:r>
      </m:oMath>
      <w:r w:rsidRPr="004D306F">
        <w:t>?</w:t>
      </w:r>
    </w:p>
    <w:p w14:paraId="454D1EC7" w14:textId="77777777" w:rsidR="00ED4644" w:rsidRPr="003265E0" w:rsidRDefault="00ED4644" w:rsidP="00ED4644">
      <w:pPr>
        <w:spacing w:after="0"/>
        <w:textAlignment w:val="baseline"/>
        <w:rPr>
          <w:rFonts w:eastAsia="Calibri"/>
          <w:i/>
        </w:rPr>
      </w:pPr>
      <w:r w:rsidRPr="003265E0">
        <w:rPr>
          <w:rFonts w:eastAsia="Calibri"/>
          <w:i/>
        </w:rPr>
        <w:t xml:space="preserve">Instructional Item </w:t>
      </w:r>
      <w:r>
        <w:rPr>
          <w:rFonts w:eastAsia="Calibri"/>
          <w:i/>
        </w:rPr>
        <w:t>3</w:t>
      </w:r>
    </w:p>
    <w:p w14:paraId="3AA29A3A" w14:textId="77777777" w:rsidR="00ED4644" w:rsidRDefault="00ED4644" w:rsidP="00ED4644">
      <w:pPr>
        <w:spacing w:after="0"/>
        <w:textAlignment w:val="baseline"/>
      </w:pPr>
      <w:r>
        <w:t xml:space="preserve">     Select the expression that has a product of 255.</w:t>
      </w:r>
    </w:p>
    <w:p w14:paraId="0B03660F" w14:textId="77777777" w:rsidR="00ED4644" w:rsidRDefault="00ED4644" w:rsidP="00050DA8">
      <w:pPr>
        <w:pStyle w:val="ListParagraph"/>
        <w:numPr>
          <w:ilvl w:val="0"/>
          <w:numId w:val="90"/>
        </w:numPr>
        <w:textAlignment w:val="baseline"/>
        <w:rPr>
          <w:rFonts w:cs="Times New Roman"/>
          <w:sz w:val="24"/>
          <w:szCs w:val="24"/>
        </w:rPr>
      </w:pPr>
      <w:r>
        <w:rPr>
          <w:rFonts w:cs="Times New Roman"/>
          <w:sz w:val="24"/>
          <w:szCs w:val="24"/>
        </w:rPr>
        <w:t>15 X 17</w:t>
      </w:r>
    </w:p>
    <w:p w14:paraId="1C6F0FC3" w14:textId="77777777" w:rsidR="00ED4644" w:rsidRDefault="00ED4644" w:rsidP="00050DA8">
      <w:pPr>
        <w:pStyle w:val="ListParagraph"/>
        <w:numPr>
          <w:ilvl w:val="0"/>
          <w:numId w:val="90"/>
        </w:numPr>
        <w:textAlignment w:val="baseline"/>
        <w:rPr>
          <w:rFonts w:cs="Times New Roman"/>
          <w:sz w:val="24"/>
          <w:szCs w:val="24"/>
        </w:rPr>
      </w:pPr>
      <w:r>
        <w:rPr>
          <w:rFonts w:cs="Times New Roman"/>
          <w:sz w:val="24"/>
          <w:szCs w:val="24"/>
        </w:rPr>
        <w:t>25 X 13</w:t>
      </w:r>
    </w:p>
    <w:p w14:paraId="6BBC7C29" w14:textId="77777777" w:rsidR="00ED4644" w:rsidRDefault="00ED4644" w:rsidP="00050DA8">
      <w:pPr>
        <w:pStyle w:val="ListParagraph"/>
        <w:numPr>
          <w:ilvl w:val="0"/>
          <w:numId w:val="90"/>
        </w:numPr>
        <w:textAlignment w:val="baseline"/>
        <w:rPr>
          <w:rFonts w:cs="Times New Roman"/>
          <w:sz w:val="24"/>
          <w:szCs w:val="24"/>
        </w:rPr>
      </w:pPr>
      <w:r>
        <w:rPr>
          <w:rFonts w:cs="Times New Roman"/>
          <w:sz w:val="24"/>
          <w:szCs w:val="24"/>
        </w:rPr>
        <w:t>25 X 25</w:t>
      </w:r>
    </w:p>
    <w:p w14:paraId="38F4264F" w14:textId="77777777" w:rsidR="00ED4644" w:rsidRPr="0076176B" w:rsidRDefault="00ED4644" w:rsidP="00050DA8">
      <w:pPr>
        <w:pStyle w:val="ListParagraph"/>
        <w:numPr>
          <w:ilvl w:val="0"/>
          <w:numId w:val="90"/>
        </w:numPr>
        <w:textAlignment w:val="baseline"/>
        <w:rPr>
          <w:rFonts w:cs="Times New Roman"/>
          <w:sz w:val="24"/>
          <w:szCs w:val="24"/>
        </w:rPr>
      </w:pPr>
      <w:r>
        <w:rPr>
          <w:rFonts w:cs="Times New Roman"/>
          <w:sz w:val="24"/>
          <w:szCs w:val="24"/>
        </w:rPr>
        <w:t>75 X 15</w:t>
      </w:r>
    </w:p>
    <w:p w14:paraId="096E7075" w14:textId="77777777" w:rsidR="00ED4644" w:rsidRPr="00FC23AE" w:rsidRDefault="00ED4644" w:rsidP="00ED4644">
      <w:pPr>
        <w:spacing w:after="0" w:line="240" w:lineRule="auto"/>
        <w:ind w:left="360"/>
        <w:textAlignment w:val="baseline"/>
        <w:rPr>
          <w:rFonts w:eastAsia="Calibri" w:cs="Times New Roman"/>
          <w:color w:val="333333"/>
          <w:sz w:val="14"/>
          <w:szCs w:val="14"/>
        </w:rPr>
      </w:pPr>
    </w:p>
    <w:p w14:paraId="6CDCDE1E" w14:textId="77777777" w:rsidR="00ED4644" w:rsidRDefault="00ED4644" w:rsidP="00ED4644">
      <w:pPr>
        <w:pStyle w:val="Style4"/>
      </w:pPr>
      <w:r w:rsidRPr="006B6BAE">
        <w:t>*The strategies, tasks and items included in the B1G-M are examples and should not be considered comprehensive.</w:t>
      </w:r>
    </w:p>
    <w:p w14:paraId="7D7F9862" w14:textId="77777777" w:rsidR="008D3572" w:rsidRPr="006B6BAE" w:rsidRDefault="008D3572" w:rsidP="00ED4644">
      <w:pPr>
        <w:pStyle w:val="Style4"/>
      </w:pPr>
    </w:p>
    <w:p w14:paraId="7ED75563" w14:textId="77777777" w:rsidR="00ED4644" w:rsidRPr="006B6BAE" w:rsidRDefault="00ED4644" w:rsidP="00ED4644">
      <w:pPr>
        <w:spacing w:after="0" w:line="240" w:lineRule="auto"/>
        <w:jc w:val="center"/>
        <w:rPr>
          <w:rFonts w:cs="Times New Roman"/>
          <w:i/>
          <w:sz w:val="24"/>
        </w:rPr>
      </w:pPr>
      <w:r>
        <w:rPr>
          <w:rFonts w:cs="Times New Roman"/>
          <w:b/>
          <w:sz w:val="24"/>
        </w:rPr>
        <w:t>MA.4</w:t>
      </w:r>
      <w:r w:rsidRPr="006B6BAE">
        <w:rPr>
          <w:rFonts w:cs="Times New Roman"/>
          <w:b/>
          <w:sz w:val="24"/>
        </w:rPr>
        <w:t xml:space="preserve">.NSO.2 </w:t>
      </w:r>
      <w:r w:rsidRPr="004C4782">
        <w:rPr>
          <w:rFonts w:eastAsia="Calibri" w:cs="Times New Roman"/>
          <w:i/>
          <w:color w:val="000000"/>
          <w:sz w:val="24"/>
          <w:szCs w:val="24"/>
        </w:rPr>
        <w:t>Build an understanding of operations with multi-digit numbers including decimals</w:t>
      </w:r>
      <w:r w:rsidRPr="006B6BAE">
        <w:rPr>
          <w:rFonts w:cs="Times New Roman"/>
          <w:i/>
          <w:sz w:val="24"/>
        </w:rPr>
        <w:t>.</w:t>
      </w:r>
    </w:p>
    <w:p w14:paraId="25F3AC4E" w14:textId="77777777" w:rsidR="00ED4644" w:rsidRPr="006B6BAE" w:rsidRDefault="00ED4644" w:rsidP="00ED4644">
      <w:pPr>
        <w:spacing w:after="0" w:line="240" w:lineRule="auto"/>
        <w:rPr>
          <w:rFonts w:cs="Times New Roman"/>
        </w:rPr>
      </w:pPr>
    </w:p>
    <w:p w14:paraId="1025F133" w14:textId="599EDF66" w:rsidR="00ED4644" w:rsidRPr="006B6BAE" w:rsidRDefault="00ED4644" w:rsidP="00ED4644">
      <w:pPr>
        <w:pStyle w:val="Heading3"/>
      </w:pPr>
      <w:bookmarkStart w:id="25" w:name="_MA.4.NSO.2.4_&amp;_MA.5.NSO.2.2"/>
      <w:bookmarkEnd w:id="25"/>
      <w:r>
        <w:t>MA.4</w:t>
      </w:r>
      <w:r w:rsidRPr="006B6BAE">
        <w:t>.NSO.2.</w:t>
      </w:r>
      <w:r w:rsidR="00BA566E">
        <w:t>4</w:t>
      </w:r>
      <w:r>
        <w:t xml:space="preserve"> </w:t>
      </w:r>
      <w:r w:rsidRPr="00AC571A">
        <w:t>&amp; MA.5.NSO.2.</w:t>
      </w:r>
      <w:r w:rsidR="009A7179">
        <w:t>2</w:t>
      </w:r>
    </w:p>
    <w:p w14:paraId="1AA2E23C" w14:textId="77777777" w:rsidR="00ED4644" w:rsidRDefault="00ED4644" w:rsidP="00ED4644">
      <w:pPr>
        <w:spacing w:after="0" w:line="240" w:lineRule="auto"/>
        <w:textAlignment w:val="baseline"/>
        <w:rPr>
          <w:rFonts w:eastAsia="Times New Roman" w:cs="Times New Roman"/>
          <w:sz w:val="24"/>
          <w:szCs w:val="24"/>
        </w:rPr>
      </w:pPr>
    </w:p>
    <w:p w14:paraId="75CDCDD1" w14:textId="77777777" w:rsidR="00ED4644" w:rsidRPr="006B6BAE" w:rsidRDefault="00ED4644" w:rsidP="00ED4644">
      <w:pPr>
        <w:pStyle w:val="BlueHeading1"/>
      </w:pPr>
      <w:r w:rsidRPr="006B6BAE">
        <w:t>Benchmark</w:t>
      </w:r>
      <w:r>
        <w:t xml:space="preserve"> (Grade 4)</w:t>
      </w:r>
    </w:p>
    <w:p w14:paraId="735DC9B4" w14:textId="1EB6F235" w:rsidR="00ED4644" w:rsidRDefault="00ED4644" w:rsidP="00ED4644">
      <w:pPr>
        <w:pStyle w:val="Style3"/>
      </w:pPr>
      <w:r>
        <w:t>MA.4</w:t>
      </w:r>
      <w:r w:rsidRPr="005D617E">
        <w:t>.NSO.2.</w:t>
      </w:r>
      <w:r w:rsidR="009A7179">
        <w:t>4</w:t>
      </w:r>
      <w:r w:rsidRPr="005D617E">
        <w:tab/>
      </w:r>
      <w:r w:rsidR="00935A83" w:rsidRPr="00AC571A">
        <w:t xml:space="preserve">Divide a whole number up to four digits by a one-digit whole number with </w:t>
      </w:r>
      <w:r w:rsidR="00935A83" w:rsidRPr="00AC571A">
        <w:rPr>
          <w:color w:val="000000"/>
        </w:rPr>
        <w:t>procedural reliability</w:t>
      </w:r>
      <w:r w:rsidR="00935A83" w:rsidRPr="00AC571A">
        <w:t>. Represent remainders as fractional parts of the divisor</w:t>
      </w:r>
      <w:r w:rsidRPr="003265E0">
        <w:t>.</w:t>
      </w:r>
    </w:p>
    <w:p w14:paraId="600A2509" w14:textId="77777777" w:rsidR="00266636" w:rsidRPr="00AC571A" w:rsidRDefault="00266636" w:rsidP="00266636">
      <w:pPr>
        <w:rPr>
          <w:rFonts w:eastAsia="Calibri"/>
          <w:color w:val="000000"/>
          <w:u w:val="single"/>
        </w:rPr>
      </w:pPr>
      <w:r w:rsidRPr="00AC571A">
        <w:rPr>
          <w:rFonts w:eastAsia="Calibri"/>
          <w:color w:val="000000"/>
          <w:u w:val="single"/>
        </w:rPr>
        <w:t xml:space="preserve">Benchmark Clarifications: </w:t>
      </w:r>
    </w:p>
    <w:p w14:paraId="003BC515" w14:textId="77777777" w:rsidR="00266636" w:rsidRPr="00AC571A" w:rsidRDefault="00266636" w:rsidP="00266636">
      <w:pPr>
        <w:rPr>
          <w:rFonts w:eastAsia="Calibri"/>
        </w:rPr>
      </w:pPr>
      <w:r w:rsidRPr="00AC571A">
        <w:rPr>
          <w:rFonts w:eastAsia="Calibri"/>
          <w:i/>
        </w:rPr>
        <w:t xml:space="preserve">Clarification 1: </w:t>
      </w:r>
      <w:r w:rsidRPr="00AC571A">
        <w:rPr>
          <w:rFonts w:eastAsia="Calibri"/>
        </w:rPr>
        <w:t>Instruction focuses on helping a student choose a method they can use reliably.</w:t>
      </w:r>
    </w:p>
    <w:p w14:paraId="700FE51D" w14:textId="64160ADF" w:rsidR="00ED4644" w:rsidRDefault="00266636" w:rsidP="00266636">
      <w:pPr>
        <w:spacing w:after="0" w:line="240" w:lineRule="auto"/>
        <w:textAlignment w:val="baseline"/>
        <w:rPr>
          <w:rFonts w:eastAsia="Calibri"/>
        </w:rPr>
      </w:pPr>
      <w:r w:rsidRPr="00AC571A">
        <w:rPr>
          <w:rFonts w:eastAsia="Calibri"/>
          <w:i/>
        </w:rPr>
        <w:t xml:space="preserve">Clarification 2: </w:t>
      </w:r>
      <w:r w:rsidRPr="00AC571A">
        <w:rPr>
          <w:rFonts w:eastAsia="Calibri"/>
        </w:rPr>
        <w:t>Instruction includes the use of models based on place value, properties of operations or the relationship between multiplication and division</w:t>
      </w:r>
      <w:r>
        <w:rPr>
          <w:rFonts w:eastAsia="Calibri"/>
        </w:rPr>
        <w:t>.</w:t>
      </w:r>
    </w:p>
    <w:p w14:paraId="00563FDE" w14:textId="77777777" w:rsidR="00266636" w:rsidRDefault="00266636" w:rsidP="00266636">
      <w:pPr>
        <w:spacing w:after="0" w:line="240" w:lineRule="auto"/>
        <w:textAlignment w:val="baseline"/>
        <w:rPr>
          <w:rFonts w:eastAsia="Calibri"/>
        </w:rPr>
      </w:pPr>
    </w:p>
    <w:p w14:paraId="3E733070" w14:textId="77777777" w:rsidR="00266636" w:rsidRDefault="00266636" w:rsidP="00266636">
      <w:pPr>
        <w:spacing w:after="0" w:line="240" w:lineRule="auto"/>
        <w:textAlignment w:val="baseline"/>
        <w:rPr>
          <w:rFonts w:eastAsia="Times New Roman" w:cs="Times New Roman"/>
        </w:rPr>
      </w:pPr>
    </w:p>
    <w:p w14:paraId="2CD58AF0" w14:textId="77777777" w:rsidR="00ED4644" w:rsidRPr="006B6BAE" w:rsidRDefault="00ED4644" w:rsidP="00ED4644">
      <w:pPr>
        <w:pStyle w:val="BlueHeading1"/>
      </w:pPr>
      <w:r w:rsidRPr="006B6BAE">
        <w:t>Benchmark</w:t>
      </w:r>
      <w:r>
        <w:t xml:space="preserve"> (Grade 5)</w:t>
      </w:r>
    </w:p>
    <w:p w14:paraId="173FE757" w14:textId="1A8E4022" w:rsidR="00ED4644" w:rsidRDefault="00ED4644" w:rsidP="00ED4644">
      <w:pPr>
        <w:pStyle w:val="Style3"/>
      </w:pPr>
      <w:r>
        <w:t>MA.5</w:t>
      </w:r>
      <w:r w:rsidRPr="005D617E">
        <w:t>.NSO.2.</w:t>
      </w:r>
      <w:r w:rsidR="00266636">
        <w:t>2</w:t>
      </w:r>
      <w:r w:rsidRPr="005D617E">
        <w:tab/>
      </w:r>
      <w:r w:rsidR="007C437C" w:rsidRPr="00AC571A">
        <w:rPr>
          <w:color w:val="000000"/>
        </w:rPr>
        <w:t>Divide multi-digit whole numbers, up to five digits by two digits, including using a standard algorithm with procedural fluency. Represent remainders as fractions</w:t>
      </w:r>
      <w:r w:rsidRPr="003265E0">
        <w:t>.</w:t>
      </w:r>
    </w:p>
    <w:p w14:paraId="4EC67905" w14:textId="00690D1A" w:rsidR="000B49C7" w:rsidRPr="00791BB2" w:rsidRDefault="000B49C7" w:rsidP="00791BB2">
      <w:pPr>
        <w:spacing w:after="0" w:line="240" w:lineRule="auto"/>
        <w:ind w:left="720"/>
        <w:textAlignment w:val="baseline"/>
        <w:rPr>
          <w:rFonts w:eastAsia="Calibri"/>
          <w:color w:val="000000"/>
          <w:sz w:val="24"/>
          <w:szCs w:val="24"/>
        </w:rPr>
      </w:pPr>
      <w:r w:rsidRPr="00791BB2">
        <w:rPr>
          <w:rFonts w:eastAsia="Calibri"/>
          <w:i/>
          <w:color w:val="000000"/>
          <w:sz w:val="24"/>
          <w:szCs w:val="24"/>
        </w:rPr>
        <w:t>Example:</w:t>
      </w:r>
      <w:r w:rsidRPr="00791BB2">
        <w:rPr>
          <w:rFonts w:eastAsia="Calibri"/>
          <w:color w:val="000000"/>
          <w:sz w:val="24"/>
          <w:szCs w:val="24"/>
        </w:rPr>
        <w:t xml:space="preserve"> The quotient </w:t>
      </w:r>
      <m:oMath>
        <m:r>
          <w:rPr>
            <w:rFonts w:ascii="Cambria Math" w:eastAsia="Calibri" w:hAnsi="Cambria Math"/>
            <w:color w:val="000000"/>
            <w:sz w:val="24"/>
            <w:szCs w:val="24"/>
          </w:rPr>
          <m:t>27÷7</m:t>
        </m:r>
      </m:oMath>
      <w:r w:rsidRPr="00791BB2">
        <w:rPr>
          <w:rFonts w:eastAsia="Calibri"/>
          <w:color w:val="000000"/>
          <w:sz w:val="24"/>
          <w:szCs w:val="24"/>
        </w:rPr>
        <w:t xml:space="preserve"> gives </w:t>
      </w:r>
      <m:oMath>
        <m:r>
          <w:rPr>
            <w:rFonts w:ascii="Cambria Math" w:eastAsia="Calibri" w:hAnsi="Cambria Math"/>
            <w:color w:val="000000"/>
            <w:sz w:val="24"/>
            <w:szCs w:val="24"/>
          </w:rPr>
          <m:t>3</m:t>
        </m:r>
      </m:oMath>
      <w:r w:rsidRPr="00791BB2">
        <w:rPr>
          <w:rFonts w:eastAsia="Calibri"/>
          <w:color w:val="000000"/>
          <w:sz w:val="24"/>
          <w:szCs w:val="24"/>
        </w:rPr>
        <w:t xml:space="preserve"> with remainder </w:t>
      </w:r>
      <m:oMath>
        <m:r>
          <w:rPr>
            <w:rFonts w:ascii="Cambria Math" w:eastAsia="Calibri" w:hAnsi="Cambria Math"/>
            <w:color w:val="000000"/>
            <w:sz w:val="24"/>
            <w:szCs w:val="24"/>
          </w:rPr>
          <m:t>6</m:t>
        </m:r>
      </m:oMath>
      <w:r w:rsidRPr="00791BB2">
        <w:rPr>
          <w:rFonts w:eastAsia="Calibri"/>
          <w:color w:val="000000"/>
          <w:sz w:val="24"/>
          <w:szCs w:val="24"/>
        </w:rPr>
        <w:t xml:space="preserve"> which can be expressed as </w:t>
      </w:r>
      <m:oMath>
        <m:r>
          <w:rPr>
            <w:rFonts w:ascii="Cambria Math" w:eastAsia="Calibri" w:hAnsi="Cambria Math"/>
            <w:color w:val="000000"/>
            <w:sz w:val="24"/>
            <w:szCs w:val="24"/>
          </w:rPr>
          <m:t>3</m:t>
        </m:r>
        <m:f>
          <m:fPr>
            <m:ctrlPr>
              <w:rPr>
                <w:rFonts w:ascii="Cambria Math" w:eastAsia="Calibri" w:hAnsi="Cambria Math"/>
                <w:i/>
                <w:color w:val="000000"/>
                <w:sz w:val="24"/>
                <w:szCs w:val="24"/>
              </w:rPr>
            </m:ctrlPr>
          </m:fPr>
          <m:num>
            <m:r>
              <w:rPr>
                <w:rFonts w:ascii="Cambria Math" w:eastAsia="Calibri" w:hAnsi="Cambria Math"/>
                <w:color w:val="000000"/>
                <w:sz w:val="24"/>
                <w:szCs w:val="24"/>
              </w:rPr>
              <m:t>6</m:t>
            </m:r>
          </m:num>
          <m:den>
            <m:r>
              <w:rPr>
                <w:rFonts w:ascii="Cambria Math" w:eastAsia="Calibri" w:hAnsi="Cambria Math"/>
                <w:color w:val="000000"/>
                <w:sz w:val="24"/>
                <w:szCs w:val="24"/>
              </w:rPr>
              <m:t>7</m:t>
            </m:r>
          </m:den>
        </m:f>
      </m:oMath>
      <w:r w:rsidRPr="00791BB2">
        <w:rPr>
          <w:rFonts w:eastAsia="Calibri"/>
          <w:color w:val="000000"/>
          <w:sz w:val="24"/>
          <w:szCs w:val="24"/>
        </w:rPr>
        <w:t>.</w:t>
      </w:r>
    </w:p>
    <w:p w14:paraId="0FABEA53" w14:textId="77777777" w:rsidR="00791BB2" w:rsidRPr="00791BB2" w:rsidRDefault="00791BB2" w:rsidP="000B49C7">
      <w:pPr>
        <w:spacing w:after="0" w:line="240" w:lineRule="auto"/>
        <w:ind w:left="720" w:firstLine="360"/>
        <w:textAlignment w:val="baseline"/>
        <w:rPr>
          <w:rFonts w:eastAsia="Calibri"/>
          <w:color w:val="000000"/>
          <w:sz w:val="24"/>
          <w:szCs w:val="24"/>
        </w:rPr>
      </w:pPr>
    </w:p>
    <w:p w14:paraId="3D119DFD" w14:textId="77777777" w:rsidR="00791BB2" w:rsidRPr="00791BB2" w:rsidRDefault="00791BB2" w:rsidP="00791BB2">
      <w:pPr>
        <w:spacing w:after="0"/>
        <w:rPr>
          <w:rFonts w:eastAsia="Calibri"/>
          <w:color w:val="000000"/>
          <w:sz w:val="24"/>
          <w:szCs w:val="24"/>
          <w:u w:val="single"/>
        </w:rPr>
      </w:pPr>
      <w:r w:rsidRPr="00791BB2">
        <w:rPr>
          <w:rFonts w:eastAsia="Calibri"/>
          <w:color w:val="000000"/>
          <w:sz w:val="24"/>
          <w:szCs w:val="24"/>
          <w:u w:val="single"/>
        </w:rPr>
        <w:t xml:space="preserve">Benchmark Clarifications:  </w:t>
      </w:r>
    </w:p>
    <w:p w14:paraId="7C656AB0" w14:textId="3C32FA70" w:rsidR="000B49C7" w:rsidRPr="00791BB2" w:rsidRDefault="00791BB2" w:rsidP="00791BB2">
      <w:pPr>
        <w:spacing w:after="0" w:line="240" w:lineRule="auto"/>
        <w:textAlignment w:val="baseline"/>
        <w:rPr>
          <w:rFonts w:eastAsia="Calibri"/>
          <w:iCs/>
          <w:color w:val="000000"/>
          <w:sz w:val="24"/>
          <w:szCs w:val="24"/>
        </w:rPr>
      </w:pPr>
      <w:r w:rsidRPr="00791BB2">
        <w:rPr>
          <w:i/>
          <w:sz w:val="24"/>
          <w:szCs w:val="24"/>
        </w:rPr>
        <w:t xml:space="preserve">Clarification 1: </w:t>
      </w:r>
      <w:r w:rsidRPr="00791BB2">
        <w:rPr>
          <w:sz w:val="24"/>
          <w:szCs w:val="24"/>
        </w:rPr>
        <w:t>Within this benchmark, the expectation is not to use simplest form for fractions.</w:t>
      </w:r>
    </w:p>
    <w:p w14:paraId="792FECAB" w14:textId="77777777" w:rsidR="000B49C7" w:rsidRPr="009D638A" w:rsidRDefault="000B49C7" w:rsidP="00ED4644">
      <w:pPr>
        <w:spacing w:after="0" w:line="240" w:lineRule="auto"/>
        <w:textAlignment w:val="baseline"/>
        <w:rPr>
          <w:rFonts w:eastAsia="Times New Roman" w:cs="Times New Roman"/>
        </w:rPr>
      </w:pPr>
    </w:p>
    <w:p w14:paraId="0FC7016E" w14:textId="77777777" w:rsidR="00ED4644" w:rsidRPr="006B6BAE" w:rsidRDefault="00ED4644" w:rsidP="00ED4644">
      <w:pPr>
        <w:pStyle w:val="BlueHeading1"/>
      </w:pPr>
      <w:r>
        <w:t xml:space="preserve">Connecting </w:t>
      </w:r>
      <w:r w:rsidRPr="006B6BAE">
        <w:t>Benchmark</w:t>
      </w:r>
      <w:r>
        <w:t>s/</w:t>
      </w:r>
      <w:r w:rsidRPr="006B6BAE">
        <w:t>Horizontal Alignment</w:t>
      </w:r>
      <w:r>
        <w:t xml:space="preserve">        </w:t>
      </w:r>
    </w:p>
    <w:p w14:paraId="33405A0C" w14:textId="77777777" w:rsidR="00D620F9" w:rsidRPr="00AC571A" w:rsidRDefault="00D620F9" w:rsidP="00D620F9">
      <w:pPr>
        <w:widowControl w:val="0"/>
        <w:numPr>
          <w:ilvl w:val="0"/>
          <w:numId w:val="12"/>
        </w:numPr>
        <w:spacing w:after="0" w:line="240" w:lineRule="auto"/>
        <w:contextualSpacing/>
      </w:pPr>
      <w:r w:rsidRPr="00AC571A">
        <w:t>MA.5.FR.2.4</w:t>
      </w:r>
    </w:p>
    <w:p w14:paraId="46CB5A99" w14:textId="77777777" w:rsidR="00D620F9" w:rsidRPr="00AC571A" w:rsidRDefault="00D620F9" w:rsidP="00D620F9">
      <w:pPr>
        <w:widowControl w:val="0"/>
        <w:numPr>
          <w:ilvl w:val="0"/>
          <w:numId w:val="12"/>
        </w:numPr>
        <w:spacing w:after="0" w:line="240" w:lineRule="auto"/>
        <w:contextualSpacing/>
      </w:pPr>
      <w:r>
        <w:t>MA.5.AR.1.1, MA.5.AR.</w:t>
      </w:r>
      <w:r w:rsidRPr="00AC571A">
        <w:t>1.3</w:t>
      </w:r>
    </w:p>
    <w:p w14:paraId="025F6A11" w14:textId="77777777" w:rsidR="00D620F9" w:rsidRPr="00AC571A" w:rsidRDefault="00D620F9" w:rsidP="00D620F9">
      <w:pPr>
        <w:widowControl w:val="0"/>
        <w:numPr>
          <w:ilvl w:val="0"/>
          <w:numId w:val="12"/>
        </w:numPr>
        <w:spacing w:after="0" w:line="240" w:lineRule="auto"/>
        <w:contextualSpacing/>
      </w:pPr>
      <w:r w:rsidRPr="00AC571A">
        <w:t>MA.5.M.1.1</w:t>
      </w:r>
    </w:p>
    <w:p w14:paraId="2174B06C" w14:textId="77777777" w:rsidR="00D620F9" w:rsidRPr="00AC571A" w:rsidRDefault="00D620F9" w:rsidP="00D620F9">
      <w:pPr>
        <w:widowControl w:val="0"/>
        <w:numPr>
          <w:ilvl w:val="0"/>
          <w:numId w:val="12"/>
        </w:numPr>
        <w:spacing w:after="0" w:line="240" w:lineRule="auto"/>
        <w:contextualSpacing/>
      </w:pPr>
      <w:r w:rsidRPr="00AC571A">
        <w:t>MA.5.GR.3.3</w:t>
      </w:r>
    </w:p>
    <w:p w14:paraId="6320E5F9" w14:textId="77777777" w:rsidR="00ED4644" w:rsidRPr="006B6BAE" w:rsidRDefault="00ED4644" w:rsidP="00ED4644">
      <w:pPr>
        <w:spacing w:after="0" w:line="240" w:lineRule="auto"/>
        <w:textAlignment w:val="baseline"/>
        <w:rPr>
          <w:rFonts w:eastAsia="Times New Roman" w:cs="Times New Roman"/>
          <w:sz w:val="24"/>
          <w:szCs w:val="24"/>
        </w:rPr>
      </w:pPr>
    </w:p>
    <w:p w14:paraId="00237B5F" w14:textId="77777777" w:rsidR="00ED4644" w:rsidRDefault="00ED4644" w:rsidP="00ED4644">
      <w:pPr>
        <w:pStyle w:val="BlueHeading1"/>
      </w:pPr>
      <w:r w:rsidRPr="009C58CD">
        <w:t>Terms</w:t>
      </w:r>
      <w:r w:rsidRPr="006B6BAE">
        <w:t> from the K-12 Glossary </w:t>
      </w:r>
    </w:p>
    <w:p w14:paraId="2E8E761D" w14:textId="7C7DC6F3" w:rsidR="00D620F9" w:rsidRDefault="00D620F9" w:rsidP="00ED4644">
      <w:pPr>
        <w:pStyle w:val="ListParagraph"/>
        <w:numPr>
          <w:ilvl w:val="0"/>
          <w:numId w:val="12"/>
        </w:numPr>
        <w:rPr>
          <w:rFonts w:eastAsiaTheme="minorEastAsia" w:cs="Times New Roman"/>
          <w:color w:val="000000" w:themeColor="text1"/>
          <w:sz w:val="24"/>
          <w:szCs w:val="24"/>
        </w:rPr>
      </w:pPr>
      <w:r>
        <w:rPr>
          <w:rFonts w:eastAsiaTheme="minorEastAsia" w:cs="Times New Roman"/>
          <w:color w:val="000000" w:themeColor="text1"/>
          <w:sz w:val="24"/>
          <w:szCs w:val="24"/>
        </w:rPr>
        <w:t>Dividend</w:t>
      </w:r>
    </w:p>
    <w:p w14:paraId="6EA646E9" w14:textId="63F2C4F2" w:rsidR="00D620F9" w:rsidRDefault="00D620F9" w:rsidP="00ED4644">
      <w:pPr>
        <w:pStyle w:val="ListParagraph"/>
        <w:numPr>
          <w:ilvl w:val="0"/>
          <w:numId w:val="12"/>
        </w:numPr>
        <w:rPr>
          <w:rFonts w:eastAsiaTheme="minorEastAsia" w:cs="Times New Roman"/>
          <w:color w:val="000000" w:themeColor="text1"/>
          <w:sz w:val="24"/>
          <w:szCs w:val="24"/>
        </w:rPr>
      </w:pPr>
      <w:r>
        <w:rPr>
          <w:rFonts w:eastAsiaTheme="minorEastAsia" w:cs="Times New Roman"/>
          <w:color w:val="000000" w:themeColor="text1"/>
          <w:sz w:val="24"/>
          <w:szCs w:val="24"/>
        </w:rPr>
        <w:t>Divisor</w:t>
      </w:r>
    </w:p>
    <w:p w14:paraId="6C408CED" w14:textId="63C8EF3A" w:rsidR="00ED4644" w:rsidRPr="00053FF2"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A597FDA" w14:textId="3CC3F68D" w:rsidR="00D620F9" w:rsidRPr="00D620F9" w:rsidRDefault="00ED4644" w:rsidP="00D620F9">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496B8954" w14:textId="77777777" w:rsidR="00ED4644" w:rsidRPr="00D620F9" w:rsidRDefault="00ED4644" w:rsidP="00ED4644">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22BADB18" w14:textId="66B28FF6" w:rsidR="00D620F9" w:rsidRPr="00F44AF4" w:rsidRDefault="00F44AF4" w:rsidP="00ED4644">
      <w:pPr>
        <w:widowControl w:val="0"/>
        <w:numPr>
          <w:ilvl w:val="0"/>
          <w:numId w:val="12"/>
        </w:numPr>
        <w:spacing w:after="0" w:line="240" w:lineRule="auto"/>
        <w:rPr>
          <w:rFonts w:eastAsia="Times New Roman" w:cs="Times New Roman"/>
          <w:sz w:val="24"/>
          <w:szCs w:val="24"/>
        </w:rPr>
      </w:pPr>
      <w:r>
        <w:rPr>
          <w:rFonts w:eastAsiaTheme="minorEastAsia" w:cs="Times New Roman"/>
          <w:color w:val="000000" w:themeColor="text1"/>
          <w:sz w:val="24"/>
          <w:szCs w:val="24"/>
        </w:rPr>
        <w:t>Quotient</w:t>
      </w:r>
    </w:p>
    <w:p w14:paraId="058EF3DC" w14:textId="0738225C" w:rsidR="00F44AF4" w:rsidRPr="003265E0" w:rsidRDefault="00F44AF4" w:rsidP="00ED4644">
      <w:pPr>
        <w:widowControl w:val="0"/>
        <w:numPr>
          <w:ilvl w:val="0"/>
          <w:numId w:val="12"/>
        </w:numPr>
        <w:spacing w:after="0" w:line="240" w:lineRule="auto"/>
        <w:rPr>
          <w:rFonts w:eastAsia="Times New Roman" w:cs="Times New Roman"/>
          <w:sz w:val="24"/>
          <w:szCs w:val="24"/>
        </w:rPr>
      </w:pPr>
      <w:r>
        <w:rPr>
          <w:rFonts w:eastAsiaTheme="minorEastAsia" w:cs="Times New Roman"/>
          <w:color w:val="000000" w:themeColor="text1"/>
          <w:sz w:val="24"/>
          <w:szCs w:val="24"/>
        </w:rPr>
        <w:t>Whole Number</w:t>
      </w:r>
    </w:p>
    <w:p w14:paraId="3D8044B7" w14:textId="77777777" w:rsidR="00ED4644" w:rsidRPr="009D638A" w:rsidRDefault="00ED4644" w:rsidP="00ED4644">
      <w:pPr>
        <w:widowControl w:val="0"/>
        <w:spacing w:after="0" w:line="240" w:lineRule="auto"/>
        <w:textAlignment w:val="baseline"/>
        <w:rPr>
          <w:rFonts w:eastAsia="Times New Roman" w:cs="Times New Roman"/>
          <w:sz w:val="24"/>
          <w:szCs w:val="24"/>
        </w:rPr>
      </w:pPr>
    </w:p>
    <w:p w14:paraId="7CD8FB37" w14:textId="77777777" w:rsidR="00ED4644" w:rsidRPr="00775194" w:rsidRDefault="00ED4644" w:rsidP="00ED4644">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4644" w:rsidRPr="006B6BAE" w14:paraId="2B2FAE34" w14:textId="77777777" w:rsidTr="00D86D78">
        <w:trPr>
          <w:trHeight w:val="962"/>
        </w:trPr>
        <w:tc>
          <w:tcPr>
            <w:tcW w:w="2499" w:type="pct"/>
            <w:tcBorders>
              <w:top w:val="single" w:sz="4" w:space="0" w:color="auto"/>
              <w:left w:val="nil"/>
              <w:bottom w:val="nil"/>
              <w:right w:val="nil"/>
            </w:tcBorders>
            <w:hideMark/>
          </w:tcPr>
          <w:p w14:paraId="2B2A6BE9"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57A9819" w14:textId="77684D18" w:rsidR="00ED4644" w:rsidRPr="00053FF2" w:rsidRDefault="00ED4644" w:rsidP="00050DA8">
            <w:pPr>
              <w:pStyle w:val="ListParagraph"/>
              <w:numPr>
                <w:ilvl w:val="0"/>
                <w:numId w:val="86"/>
              </w:numPr>
              <w:textAlignment w:val="baseline"/>
              <w:rPr>
                <w:rFonts w:eastAsia="Times New Roman" w:cs="Times New Roman"/>
                <w:sz w:val="24"/>
                <w:szCs w:val="24"/>
                <w:lang w:val="es-US"/>
              </w:rPr>
            </w:pPr>
            <w:r w:rsidRPr="00053FF2">
              <w:rPr>
                <w:rFonts w:eastAsia="Times New Roman" w:cs="Times New Roman"/>
                <w:color w:val="000000" w:themeColor="text1"/>
                <w:sz w:val="24"/>
                <w:szCs w:val="24"/>
              </w:rPr>
              <w:t>MA.3.NSO.2.4</w:t>
            </w:r>
            <w:r w:rsidDel="006E1039">
              <w:t xml:space="preserve"> </w:t>
            </w:r>
          </w:p>
        </w:tc>
        <w:tc>
          <w:tcPr>
            <w:tcW w:w="2501" w:type="pct"/>
            <w:tcBorders>
              <w:top w:val="single" w:sz="4" w:space="0" w:color="auto"/>
              <w:left w:val="nil"/>
              <w:bottom w:val="nil"/>
              <w:right w:val="nil"/>
            </w:tcBorders>
          </w:tcPr>
          <w:p w14:paraId="1B29B161" w14:textId="77777777" w:rsidR="00ED4644" w:rsidRPr="006B6BAE" w:rsidRDefault="00ED4644" w:rsidP="00D86D7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98695DB" w14:textId="77777777" w:rsidR="00ED4644" w:rsidRPr="00C011D4" w:rsidRDefault="00ED4644"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5F3ACAD8" w14:textId="77777777" w:rsidR="00ED4644" w:rsidRPr="006B6BAE" w:rsidRDefault="00ED4644" w:rsidP="00ED4644">
      <w:pPr>
        <w:pStyle w:val="BlueHeading1"/>
      </w:pPr>
      <w:r w:rsidRPr="006B6BAE">
        <w:t xml:space="preserve">Purpose and Instructional Strategies </w:t>
      </w:r>
    </w:p>
    <w:p w14:paraId="325995A9" w14:textId="77777777" w:rsidR="000B35C5" w:rsidRPr="000B35C5" w:rsidRDefault="00ED4644" w:rsidP="000B35C5">
      <w:pPr>
        <w:rPr>
          <w:rStyle w:val="normaltextrun"/>
          <w:rFonts w:eastAsiaTheme="minorEastAsia"/>
          <w:sz w:val="24"/>
          <w:szCs w:val="24"/>
        </w:rPr>
      </w:pPr>
      <w:r w:rsidRPr="000B35C5">
        <w:rPr>
          <w:rFonts w:eastAsia="Times New Roman" w:cs="Times New Roman"/>
          <w:color w:val="000000" w:themeColor="text1"/>
          <w:sz w:val="24"/>
          <w:szCs w:val="24"/>
        </w:rPr>
        <w:t xml:space="preserve">The </w:t>
      </w:r>
      <w:r w:rsidRPr="000B35C5">
        <w:rPr>
          <w:color w:val="000000" w:themeColor="text1"/>
          <w:sz w:val="24"/>
          <w:szCs w:val="24"/>
        </w:rPr>
        <w:t xml:space="preserve">purpose </w:t>
      </w:r>
      <w:r w:rsidR="000B35C5" w:rsidRPr="000B35C5">
        <w:rPr>
          <w:rStyle w:val="normaltextrun"/>
          <w:rFonts w:eastAsiaTheme="minorEastAsia"/>
          <w:sz w:val="24"/>
          <w:szCs w:val="24"/>
        </w:rPr>
        <w:t xml:space="preserve">of this benchmark is for students to demonstrate procedural fluency while dividing multi-digit whole numbers with up to 5-digit dividends and 2-digit divisors. To demonstrate procedural fluency, students in Grade 4 Accelerated may choose a standard algorithm that works best for them and demonstrates their procedural fluency. </w:t>
      </w:r>
      <w:r w:rsidR="000B35C5" w:rsidRPr="000B35C5">
        <w:rPr>
          <w:color w:val="000000" w:themeColor="text1"/>
          <w:sz w:val="24"/>
          <w:szCs w:val="24"/>
        </w:rPr>
        <w:t xml:space="preserve">A standard algorithm is a method that is efficient, generalizable (it works correctly no matter how many digits are involved) and accurate </w:t>
      </w:r>
      <w:r w:rsidR="000B35C5" w:rsidRPr="000B35C5">
        <w:rPr>
          <w:i/>
          <w:color w:val="000000" w:themeColor="text1"/>
          <w:sz w:val="24"/>
          <w:szCs w:val="24"/>
        </w:rPr>
        <w:lastRenderedPageBreak/>
        <w:t xml:space="preserve">(MTR.3.1) </w:t>
      </w:r>
      <w:r w:rsidR="000B35C5" w:rsidRPr="000B35C5">
        <w:rPr>
          <w:iCs/>
          <w:color w:val="000000" w:themeColor="text1"/>
          <w:sz w:val="24"/>
          <w:szCs w:val="24"/>
        </w:rPr>
        <w:t>no matter how many digits are involved.</w:t>
      </w:r>
      <w:r w:rsidR="000B35C5" w:rsidRPr="000B35C5">
        <w:rPr>
          <w:rFonts w:eastAsia="Calibri"/>
          <w:sz w:val="24"/>
          <w:szCs w:val="24"/>
        </w:rPr>
        <w:t xml:space="preserve"> In Grade 6, students will multiply and divide multi-digit numbers including decimals with fluency (MA.6.NSO.2.1). </w:t>
      </w:r>
    </w:p>
    <w:p w14:paraId="31CF35BC" w14:textId="77777777" w:rsidR="000B35C5" w:rsidRPr="000B35C5" w:rsidRDefault="000B35C5" w:rsidP="00050DA8">
      <w:pPr>
        <w:pStyle w:val="paragraph"/>
        <w:numPr>
          <w:ilvl w:val="0"/>
          <w:numId w:val="91"/>
        </w:numPr>
        <w:spacing w:before="0" w:beforeAutospacing="0" w:after="0" w:afterAutospacing="0"/>
        <w:textAlignment w:val="baseline"/>
        <w:rPr>
          <w:rStyle w:val="eop"/>
          <w:rFonts w:eastAsiaTheme="minorEastAsia"/>
        </w:rPr>
      </w:pPr>
      <w:r w:rsidRPr="000B35C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division </w:t>
      </w:r>
      <w:r w:rsidRPr="000B35C5">
        <w:rPr>
          <w:rStyle w:val="normaltextrun"/>
          <w:rFonts w:eastAsiaTheme="minorEastAsia"/>
          <w:i/>
        </w:rPr>
        <w:t>(MTR.6.1)</w:t>
      </w:r>
      <w:r w:rsidRPr="000B35C5">
        <w:rPr>
          <w:rStyle w:val="normaltextrun"/>
          <w:rFonts w:eastAsiaTheme="minorEastAsia"/>
        </w:rPr>
        <w:t>. </w:t>
      </w:r>
      <w:r w:rsidRPr="000B35C5">
        <w:rPr>
          <w:rStyle w:val="eop"/>
          <w:rFonts w:eastAsiaTheme="minorEastAsia"/>
        </w:rPr>
        <w:t> </w:t>
      </w:r>
    </w:p>
    <w:p w14:paraId="754D2FC1" w14:textId="77777777" w:rsidR="000B35C5" w:rsidRPr="000B35C5" w:rsidRDefault="000B35C5" w:rsidP="00050DA8">
      <w:pPr>
        <w:pStyle w:val="paragraph"/>
        <w:numPr>
          <w:ilvl w:val="0"/>
          <w:numId w:val="91"/>
        </w:numPr>
        <w:spacing w:before="0" w:beforeAutospacing="0" w:after="0" w:afterAutospacing="0"/>
        <w:textAlignment w:val="baseline"/>
        <w:rPr>
          <w:rFonts w:eastAsiaTheme="minorEastAsia"/>
        </w:rPr>
      </w:pPr>
      <w:r w:rsidRPr="000B35C5">
        <w:rPr>
          <w:rFonts w:eastAsiaTheme="minorEastAsia"/>
        </w:rPr>
        <w:t>When used efficiently, partial quotients are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D2E03BD" w14:textId="77777777" w:rsidR="000B35C5" w:rsidRPr="000B35C5" w:rsidRDefault="000B35C5" w:rsidP="00050DA8">
      <w:pPr>
        <w:pStyle w:val="paragraph"/>
        <w:numPr>
          <w:ilvl w:val="1"/>
          <w:numId w:val="91"/>
        </w:numPr>
        <w:spacing w:before="0" w:beforeAutospacing="0" w:after="0" w:afterAutospacing="0"/>
        <w:textAlignment w:val="baseline"/>
        <w:rPr>
          <w:rStyle w:val="eop"/>
          <w:rFonts w:eastAsiaTheme="minorEastAsia"/>
        </w:rPr>
      </w:pPr>
      <w:r w:rsidRPr="000B35C5">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sidRPr="000B35C5">
        <w:rPr>
          <w:rStyle w:val="eop"/>
          <w:rFonts w:eastAsiaTheme="minorEastAsia"/>
        </w:rPr>
        <w:t xml:space="preserve"> Students can begin by determining that the product </w:t>
      </w:r>
      <m:oMath>
        <m:r>
          <w:rPr>
            <w:rStyle w:val="eop"/>
            <w:rFonts w:ascii="Cambria Math" w:eastAsiaTheme="minorEastAsia" w:hAnsi="Cambria Math"/>
          </w:rPr>
          <m:t>2,000 ×15</m:t>
        </m:r>
      </m:oMath>
      <w:r w:rsidRPr="000B35C5">
        <w:rPr>
          <w:rStyle w:val="eop"/>
          <w:rFonts w:eastAsiaTheme="minorEastAsia"/>
        </w:rPr>
        <w:t xml:space="preserve">  gets them close to their dividend of 34,681 and continue by subtracting groups of 15 based place value and multiples of 15.</w:t>
      </w:r>
      <w:r w:rsidRPr="000B35C5">
        <w:rPr>
          <w:noProof/>
        </w:rPr>
        <w:drawing>
          <wp:inline distT="0" distB="0" distL="0" distR="0" wp14:anchorId="4F51E936" wp14:editId="4851188D">
            <wp:extent cx="1911927" cy="1759753"/>
            <wp:effectExtent l="0" t="0" r="0" b="0"/>
            <wp:docPr id="1471055014" name="Picture 1471055014" descr="Illustration of standard algorit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55014" name="Picture 1471055014" descr="Illustration of standard algorithim.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5952309E" w14:textId="77777777" w:rsidR="000B35C5" w:rsidRPr="000B35C5" w:rsidRDefault="000B35C5" w:rsidP="00050DA8">
      <w:pPr>
        <w:pStyle w:val="paragraph"/>
        <w:numPr>
          <w:ilvl w:val="0"/>
          <w:numId w:val="91"/>
        </w:numPr>
        <w:spacing w:before="0" w:beforeAutospacing="0" w:after="0" w:afterAutospacing="0"/>
        <w:textAlignment w:val="baseline"/>
        <w:rPr>
          <w:rFonts w:eastAsiaTheme="minorEastAsia"/>
        </w:rPr>
      </w:pPr>
      <w:r w:rsidRPr="000B35C5">
        <w:rPr>
          <w:rFonts w:eastAsiaTheme="minorEastAsia"/>
        </w:rPr>
        <w:t xml:space="preserve">In this benchmark, students are to represent remainders as fractions. In the benchmark example, the quotient of </w:t>
      </w:r>
      <m:oMath>
        <m:r>
          <w:rPr>
            <w:rFonts w:ascii="Cambria Math" w:hAnsi="Cambria Math"/>
          </w:rPr>
          <m:t>27÷7</m:t>
        </m:r>
      </m:oMath>
      <w:r w:rsidRPr="000B35C5">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0B35C5">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0B35C5">
        <w:rPr>
          <w:rFonts w:eastAsiaTheme="minorEastAsia"/>
        </w:rPr>
        <w:t xml:space="preserve"> of another group. Students are not expected to have mastery of converting between forms (fraction, decimal, percentage) until grade 6 but students should start to gain familiarity that fractions and decimals are numbers and can be equivalent (i.e., a remainder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0B35C5">
        <w:rPr>
          <w:rFonts w:eastAsiaTheme="minorEastAsia"/>
        </w:rPr>
        <w:t xml:space="preserve"> is the same as 0.5). Writing remainders as fractions or decimals is acceptable. Similarly, students should be able to understand that a remainder of zero means that whole groups have been filled without any of the dividend remaining </w:t>
      </w:r>
      <w:r w:rsidRPr="000B35C5">
        <w:rPr>
          <w:rFonts w:eastAsiaTheme="minorEastAsia"/>
          <w:i/>
        </w:rPr>
        <w:t>(MTR.5.1, MTR.7.1)</w:t>
      </w:r>
      <w:r w:rsidRPr="000B35C5">
        <w:rPr>
          <w:rFonts w:eastAsiaTheme="minorEastAsia"/>
        </w:rPr>
        <w:t xml:space="preserve">. </w:t>
      </w:r>
    </w:p>
    <w:p w14:paraId="411FF7C3" w14:textId="77777777" w:rsidR="000B35C5" w:rsidRPr="000B35C5" w:rsidRDefault="000B35C5" w:rsidP="00050DA8">
      <w:pPr>
        <w:pStyle w:val="paragraph"/>
        <w:numPr>
          <w:ilvl w:val="0"/>
          <w:numId w:val="91"/>
        </w:numPr>
        <w:spacing w:before="0" w:beforeAutospacing="0" w:after="0" w:afterAutospacing="0"/>
        <w:textAlignment w:val="baseline"/>
        <w:rPr>
          <w:rStyle w:val="normaltextrun"/>
          <w:rFonts w:eastAsiaTheme="minorEastAsia"/>
        </w:rPr>
      </w:pPr>
      <w:r w:rsidRPr="000B35C5">
        <w:rPr>
          <w:rStyle w:val="normaltextrun"/>
          <w:rFonts w:eastAsiaTheme="minorEastAsia"/>
        </w:rPr>
        <w:t>Along with using a standard algorithm, students should estimate reasonable solutions before solving. Estimation helps students anticipate possible answers and evaluate whether their solutions make sense after solving.</w:t>
      </w:r>
    </w:p>
    <w:p w14:paraId="31F40F38" w14:textId="77777777" w:rsidR="000B35C5" w:rsidRPr="000B35C5" w:rsidRDefault="000B35C5" w:rsidP="00050DA8">
      <w:pPr>
        <w:pStyle w:val="paragraph"/>
        <w:numPr>
          <w:ilvl w:val="0"/>
          <w:numId w:val="91"/>
        </w:numPr>
        <w:spacing w:before="0" w:beforeAutospacing="0" w:after="0" w:afterAutospacing="0"/>
        <w:textAlignment w:val="baseline"/>
        <w:rPr>
          <w:rStyle w:val="eop"/>
          <w:rFonts w:eastAsiaTheme="minorEastAsia"/>
        </w:rPr>
      </w:pPr>
      <w:r w:rsidRPr="000B35C5">
        <w:rPr>
          <w:rStyle w:val="eop"/>
          <w:rFonts w:eastAsiaTheme="minorEastAsia"/>
        </w:rPr>
        <w:t>When working with standard algorithms, it is important to note that when used well, partial quotients is a suitable procedure, even though it is technically not an “algorithm.” Partial quotients is not considered an algorithm because the steps are not fully prescribed; they involve some choice by the student. This procedure is often more reliable and efficient for a student than the long division algorithm that is considered “standard” in the U.S. Students can demonstrate fluency by skillfully using partial quotients, and any such student should be able to understand the full long division algorithm.</w:t>
      </w:r>
    </w:p>
    <w:p w14:paraId="7E129559" w14:textId="333C78D3" w:rsidR="00ED4644" w:rsidRPr="000B35C5" w:rsidRDefault="000B35C5" w:rsidP="00050DA8">
      <w:pPr>
        <w:pStyle w:val="paragraph"/>
        <w:numPr>
          <w:ilvl w:val="0"/>
          <w:numId w:val="91"/>
        </w:numPr>
        <w:spacing w:before="0" w:beforeAutospacing="0" w:after="0" w:afterAutospacing="0"/>
        <w:textAlignment w:val="baseline"/>
        <w:rPr>
          <w:rFonts w:eastAsiaTheme="minorEastAsia"/>
        </w:rPr>
      </w:pPr>
      <w:r w:rsidRPr="000B35C5">
        <w:rPr>
          <w:rStyle w:val="normaltextrun"/>
          <w:rFonts w:eastAsiaTheme="minorEastAsia"/>
        </w:rPr>
        <w:lastRenderedPageBreak/>
        <w:t>This benchmark supports students as they solve multi-step real-world problems involving combinations of operations with whole numbers (MA.5.AR.1.1).</w:t>
      </w:r>
      <w:r w:rsidRPr="000B35C5">
        <w:rPr>
          <w:rStyle w:val="eop"/>
          <w:rFonts w:eastAsiaTheme="minorEastAsia"/>
        </w:rPr>
        <w:t xml:space="preserve"> In a real-world problem, students should interpret remainders depending on its context</w:t>
      </w:r>
      <w:r w:rsidR="00ED4644" w:rsidRPr="000B35C5">
        <w:rPr>
          <w:color w:val="000000" w:themeColor="text1"/>
        </w:rPr>
        <w:t>.</w:t>
      </w:r>
    </w:p>
    <w:p w14:paraId="29F8859F" w14:textId="77777777" w:rsidR="00ED4644" w:rsidRPr="000573CB" w:rsidRDefault="00ED4644" w:rsidP="00ED4644">
      <w:pPr>
        <w:pStyle w:val="ListParagraph"/>
        <w:ind w:left="720"/>
        <w:textAlignment w:val="baseline"/>
        <w:rPr>
          <w:rFonts w:eastAsia="Times New Roman" w:cs="Times New Roman"/>
          <w:sz w:val="24"/>
          <w:szCs w:val="24"/>
        </w:rPr>
      </w:pPr>
    </w:p>
    <w:p w14:paraId="3E2AFC34" w14:textId="77777777" w:rsidR="00ED4644" w:rsidRPr="00AB3CDB" w:rsidRDefault="00ED4644" w:rsidP="00ED4644">
      <w:pPr>
        <w:pStyle w:val="BlueHeading1"/>
      </w:pPr>
      <w:r w:rsidRPr="006B6BAE">
        <w:t>Common Misconceptions or Errors</w:t>
      </w:r>
    </w:p>
    <w:p w14:paraId="11A6E94A" w14:textId="3922CC85" w:rsidR="00ED4644" w:rsidRPr="002B5177" w:rsidRDefault="00ED4644" w:rsidP="00050DA8">
      <w:pPr>
        <w:pStyle w:val="ListParagraph"/>
        <w:numPr>
          <w:ilvl w:val="0"/>
          <w:numId w:val="47"/>
        </w:numPr>
        <w:rPr>
          <w:rFonts w:eastAsia="Times New Roman" w:cs="Times New Roman"/>
          <w:b/>
          <w:bCs/>
          <w:sz w:val="24"/>
          <w:szCs w:val="24"/>
        </w:rPr>
      </w:pPr>
      <w:r w:rsidRPr="002B5177">
        <w:rPr>
          <w:rFonts w:cs="Times New Roman"/>
          <w:color w:val="000000" w:themeColor="text1"/>
          <w:sz w:val="24"/>
          <w:szCs w:val="24"/>
        </w:rPr>
        <w:t xml:space="preserve">Students </w:t>
      </w:r>
      <w:r w:rsidR="002B5177" w:rsidRPr="002B5177">
        <w:rPr>
          <w:sz w:val="24"/>
          <w:szCs w:val="24"/>
        </w:rPr>
        <w:t>can make computational errors while using standard algorithms when they cannot reason why their algorithms work. In addition, they can struggle to determine where or why that computational mistake occurred because they did not estimate reasonable values for intermediate outcomes as well as for the final outcome. During instruction, teachers should expect students to justify their work while using their chosen algorithms and engage in error analysis activities to connect their understanding to the algorithm.</w:t>
      </w:r>
    </w:p>
    <w:p w14:paraId="1CB9FAE8" w14:textId="77777777" w:rsidR="002B5177" w:rsidRPr="002B5177" w:rsidRDefault="002B5177" w:rsidP="002B5177">
      <w:pPr>
        <w:pStyle w:val="ListParagraph"/>
        <w:ind w:left="720"/>
        <w:rPr>
          <w:rFonts w:eastAsia="Times New Roman" w:cs="Times New Roman"/>
          <w:b/>
          <w:bCs/>
          <w:sz w:val="24"/>
          <w:szCs w:val="24"/>
        </w:rPr>
      </w:pPr>
    </w:p>
    <w:p w14:paraId="4B507E1E" w14:textId="77777777" w:rsidR="00ED4644" w:rsidRPr="00A65F67" w:rsidRDefault="00ED4644" w:rsidP="00ED4644">
      <w:pPr>
        <w:spacing w:after="0"/>
        <w:textAlignment w:val="baseline"/>
        <w:rPr>
          <w:rFonts w:eastAsia="Times New Roman" w:cs="Times New Roman"/>
          <w:b/>
          <w:bCs/>
          <w:sz w:val="24"/>
          <w:szCs w:val="24"/>
        </w:rPr>
      </w:pPr>
    </w:p>
    <w:p w14:paraId="6A03349D" w14:textId="77777777" w:rsidR="00ED4644" w:rsidRPr="00A805BD" w:rsidRDefault="00ED4644" w:rsidP="00ED4644">
      <w:pPr>
        <w:pStyle w:val="BlueHeading1"/>
      </w:pPr>
      <w:r w:rsidRPr="006B6BAE">
        <w:t>Strategies to Support Tiered Instruction</w:t>
      </w:r>
    </w:p>
    <w:p w14:paraId="7B1DD7C0" w14:textId="77777777" w:rsidR="001A7821" w:rsidRPr="00AC571A" w:rsidRDefault="00ED4644" w:rsidP="001A7821">
      <w:pPr>
        <w:pStyle w:val="ListParagraph"/>
        <w:widowControl/>
        <w:numPr>
          <w:ilvl w:val="0"/>
          <w:numId w:val="14"/>
        </w:numPr>
        <w:contextualSpacing/>
        <w:rPr>
          <w:rFonts w:cs="Times New Roman"/>
          <w:b/>
          <w:bCs/>
          <w:i/>
          <w:iCs/>
          <w:sz w:val="24"/>
          <w:szCs w:val="24"/>
        </w:rPr>
      </w:pPr>
      <w:r w:rsidRPr="00E6772F">
        <w:rPr>
          <w:rFonts w:eastAsia="Times New Roman" w:cs="Times New Roman"/>
          <w:sz w:val="24"/>
          <w:szCs w:val="24"/>
        </w:rPr>
        <w:t xml:space="preserve">Instruction </w:t>
      </w:r>
      <w:r w:rsidR="001A7821" w:rsidRPr="00AC571A">
        <w:rPr>
          <w:rFonts w:cs="Times New Roman"/>
          <w:sz w:val="24"/>
          <w:szCs w:val="24"/>
        </w:rPr>
        <w:t>includes estimating reasonable values for quotients when dividing by two-digit divisors.</w:t>
      </w:r>
    </w:p>
    <w:p w14:paraId="42EAE406" w14:textId="77777777" w:rsidR="001A7821" w:rsidRPr="00AC571A" w:rsidRDefault="001A7821" w:rsidP="001A7821">
      <w:pPr>
        <w:pStyle w:val="ListParagraph"/>
        <w:widowControl/>
        <w:numPr>
          <w:ilvl w:val="1"/>
          <w:numId w:val="14"/>
        </w:numPr>
        <w:contextualSpacing/>
        <w:rPr>
          <w:rFonts w:cs="Times New Roman"/>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496÷24</m:t>
        </m:r>
      </m:oMath>
      <w:r w:rsidRPr="00AC571A">
        <w:rPr>
          <w:rFonts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hAnsi="Cambria Math" w:cs="Times New Roman"/>
            <w:sz w:val="24"/>
            <w:szCs w:val="24"/>
          </w:rPr>
          <m:t>24×2=48</m:t>
        </m:r>
      </m:oMath>
      <w:r w:rsidRPr="00AC571A">
        <w:rPr>
          <w:rFonts w:cs="Times New Roman"/>
          <w:sz w:val="24"/>
          <w:szCs w:val="24"/>
        </w:rPr>
        <w:t>, they can state that</w:t>
      </w:r>
      <w:r w:rsidRPr="00AC571A" w:rsidDel="00C74E8A">
        <w:rPr>
          <w:rFonts w:cs="Times New Roman"/>
          <w:sz w:val="24"/>
          <w:szCs w:val="24"/>
        </w:rPr>
        <w:t xml:space="preserve"> </w:t>
      </w:r>
      <m:oMath>
        <m:r>
          <m:rPr>
            <m:sty m:val="p"/>
          </m:rPr>
          <w:rPr>
            <w:rFonts w:ascii="Cambria Math" w:hAnsi="Cambria Math" w:cs="Times New Roman"/>
            <w:sz w:val="24"/>
            <w:szCs w:val="24"/>
          </w:rPr>
          <m:t>24×20=480</m:t>
        </m:r>
      </m:oMath>
      <w:r w:rsidRPr="00AC571A">
        <w:rPr>
          <w:rFonts w:cs="Times New Roman"/>
          <w:sz w:val="24"/>
          <w:szCs w:val="24"/>
        </w:rPr>
        <w:t>. A reasonable estimate for the quotient would be 20 because 480 is close to 496.”</w:t>
      </w:r>
    </w:p>
    <w:p w14:paraId="483A9D03" w14:textId="77777777" w:rsidR="001A7821" w:rsidRPr="00AC571A" w:rsidRDefault="001A7821" w:rsidP="001A7821">
      <w:pPr>
        <w:pStyle w:val="ListParagraph"/>
        <w:widowControl/>
        <w:numPr>
          <w:ilvl w:val="1"/>
          <w:numId w:val="14"/>
        </w:numPr>
        <w:contextualSpacing/>
        <w:rPr>
          <w:rFonts w:cs="Times New Roman"/>
          <w:b/>
          <w:bCs/>
          <w:i/>
          <w:iCs/>
          <w:sz w:val="24"/>
          <w:szCs w:val="24"/>
        </w:rPr>
      </w:pPr>
      <w:r w:rsidRPr="00AC571A">
        <w:rPr>
          <w:rFonts w:cs="Times New Roman"/>
          <w:sz w:val="24"/>
          <w:szCs w:val="24"/>
        </w:rPr>
        <w:t xml:space="preserve">For example, students make reasonable estimates for the quotient of </w:t>
      </w:r>
      <m:oMath>
        <m:r>
          <w:rPr>
            <w:rFonts w:ascii="Cambria Math" w:hAnsi="Cambria Math" w:cs="Times New Roman"/>
            <w:sz w:val="24"/>
            <w:szCs w:val="24"/>
          </w:rPr>
          <m:t>94÷13</m:t>
        </m:r>
      </m:oMath>
      <w:r w:rsidRPr="00AC571A">
        <w:rPr>
          <w:rFonts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hAnsi="Cambria Math" w:cs="Times New Roman"/>
            <w:sz w:val="24"/>
            <w:szCs w:val="24"/>
          </w:rPr>
          <m:t>90÷10=9</m:t>
        </m:r>
      </m:oMath>
      <w:r w:rsidRPr="00AC571A">
        <w:rPr>
          <w:rFonts w:cs="Times New Roman"/>
          <w:sz w:val="24"/>
          <w:szCs w:val="24"/>
        </w:rPr>
        <w:t xml:space="preserve"> to estimate that our quotient should be close to 9.”</w:t>
      </w:r>
    </w:p>
    <w:p w14:paraId="0BA645F9" w14:textId="77777777" w:rsidR="001A7821" w:rsidRPr="00AC571A" w:rsidRDefault="001A7821" w:rsidP="001A7821">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explaining and justifying mathematical reasoning while using a division algorithm to divide by two-digit divisors. Instruction also includes determining if an algorithm was used correctly by analyzing any errors made and reviewing the reasonableness of solutions. </w:t>
      </w:r>
    </w:p>
    <w:p w14:paraId="04D718AF" w14:textId="77777777" w:rsidR="001A7821" w:rsidRPr="00AC571A" w:rsidRDefault="001A7821" w:rsidP="001A7821">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the teacher connects place value with the partial quotients model to determine </w:t>
      </w:r>
      <m:oMath>
        <m:r>
          <w:rPr>
            <w:rFonts w:ascii="Cambria Math" w:hAnsi="Cambria Math" w:cs="Times New Roman"/>
            <w:sz w:val="24"/>
            <w:szCs w:val="24"/>
          </w:rPr>
          <m:t>496÷24</m:t>
        </m:r>
      </m:oMath>
      <w:r w:rsidRPr="00AC571A">
        <w:rPr>
          <w:rFonts w:cs="Times New Roman"/>
          <w:sz w:val="24"/>
          <w:szCs w:val="24"/>
        </w:rPr>
        <w:t xml:space="preserve">. Students should not just view the digits as individual numbers but connect individual digits with the value of that number (e.g., 496 is </w:t>
      </w:r>
      <m:oMath>
        <m:r>
          <w:rPr>
            <w:rFonts w:ascii="Cambria Math" w:hAnsi="Cambria Math" w:cs="Times New Roman"/>
            <w:sz w:val="24"/>
            <w:szCs w:val="24"/>
          </w:rPr>
          <m:t>400+90+6</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because we have 20 full groups of 24 in 496 and the remainder of 16 represents </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24</m:t>
            </m:r>
          </m:den>
        </m:f>
      </m:oMath>
      <w:r w:rsidRPr="00AC571A">
        <w:rPr>
          <w:rFonts w:cs="Times New Roman"/>
          <w:sz w:val="24"/>
          <w:szCs w:val="24"/>
        </w:rPr>
        <w:t xml:space="preserve"> of another group.”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290"/>
        <w:gridCol w:w="328"/>
        <w:gridCol w:w="342"/>
        <w:gridCol w:w="342"/>
        <w:gridCol w:w="239"/>
        <w:gridCol w:w="1764"/>
      </w:tblGrid>
      <w:tr w:rsidR="001A7821" w:rsidRPr="00AC571A" w14:paraId="6D34789F" w14:textId="77777777" w:rsidTr="009C37CC">
        <w:trPr>
          <w:trHeight w:val="249"/>
          <w:jc w:val="center"/>
        </w:trPr>
        <w:tc>
          <w:tcPr>
            <w:tcW w:w="481" w:type="dxa"/>
          </w:tcPr>
          <w:p w14:paraId="4ADAA008" w14:textId="77777777" w:rsidR="001A7821" w:rsidRPr="00AC571A" w:rsidRDefault="001A7821" w:rsidP="009C37CC">
            <w:pPr>
              <w:tabs>
                <w:tab w:val="left" w:pos="2534"/>
              </w:tabs>
            </w:pPr>
          </w:p>
        </w:tc>
        <w:tc>
          <w:tcPr>
            <w:tcW w:w="284" w:type="dxa"/>
            <w:tcBorders>
              <w:bottom w:val="single" w:sz="18" w:space="0" w:color="auto"/>
              <w:right w:val="single" w:sz="12" w:space="0" w:color="FFFFFF" w:themeColor="background1"/>
            </w:tcBorders>
          </w:tcPr>
          <w:p w14:paraId="403A1E0F" w14:textId="77777777" w:rsidR="001A7821" w:rsidRPr="00AC571A" w:rsidRDefault="001A7821" w:rsidP="009C37CC">
            <w:pPr>
              <w:tabs>
                <w:tab w:val="left" w:pos="2534"/>
              </w:tabs>
            </w:pPr>
          </w:p>
        </w:tc>
        <w:tc>
          <w:tcPr>
            <w:tcW w:w="328" w:type="dxa"/>
            <w:tcBorders>
              <w:left w:val="single" w:sz="12" w:space="0" w:color="FFFFFF" w:themeColor="background1"/>
              <w:bottom w:val="single" w:sz="18" w:space="0" w:color="auto"/>
              <w:right w:val="single" w:sz="12" w:space="0" w:color="FFFFFF" w:themeColor="background1"/>
            </w:tcBorders>
          </w:tcPr>
          <w:p w14:paraId="10A00669" w14:textId="77777777" w:rsidR="001A7821" w:rsidRPr="00AC571A" w:rsidRDefault="001A7821" w:rsidP="009C37CC">
            <w:pPr>
              <w:tabs>
                <w:tab w:val="left" w:pos="2534"/>
              </w:tabs>
            </w:pPr>
          </w:p>
        </w:tc>
        <w:tc>
          <w:tcPr>
            <w:tcW w:w="342" w:type="dxa"/>
            <w:tcBorders>
              <w:left w:val="single" w:sz="12" w:space="0" w:color="FFFFFF" w:themeColor="background1"/>
              <w:bottom w:val="single" w:sz="18" w:space="0" w:color="auto"/>
            </w:tcBorders>
          </w:tcPr>
          <w:p w14:paraId="66229F44"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Borders>
              <w:left w:val="single" w:sz="12" w:space="0" w:color="FFFFFF" w:themeColor="background1"/>
              <w:bottom w:val="single" w:sz="18" w:space="0" w:color="auto"/>
            </w:tcBorders>
          </w:tcPr>
          <w:p w14:paraId="5944EB96" w14:textId="77777777" w:rsidR="001A7821" w:rsidRPr="00FD751D" w:rsidRDefault="001A7821" w:rsidP="009C37CC">
            <w:pPr>
              <w:tabs>
                <w:tab w:val="left" w:pos="2534"/>
              </w:tabs>
              <w:rPr>
                <w:color w:val="44546A" w:themeColor="text2"/>
              </w:rPr>
            </w:pPr>
            <w:r w:rsidRPr="00FD751D">
              <w:rPr>
                <w:color w:val="44546A" w:themeColor="text2"/>
              </w:rPr>
              <w:t>0</w:t>
            </w:r>
          </w:p>
        </w:tc>
        <w:tc>
          <w:tcPr>
            <w:tcW w:w="239" w:type="dxa"/>
          </w:tcPr>
          <w:p w14:paraId="440ECB4F" w14:textId="77777777" w:rsidR="001A7821" w:rsidRPr="00AC571A" w:rsidRDefault="001A7821" w:rsidP="009C37CC">
            <w:pPr>
              <w:tabs>
                <w:tab w:val="left" w:pos="2534"/>
              </w:tabs>
            </w:pPr>
          </w:p>
        </w:tc>
        <w:tc>
          <w:tcPr>
            <w:tcW w:w="1764" w:type="dxa"/>
          </w:tcPr>
          <w:p w14:paraId="069A6C2C" w14:textId="77777777" w:rsidR="001A7821" w:rsidRPr="00AC571A" w:rsidRDefault="001A7821" w:rsidP="009C37CC">
            <w:pPr>
              <w:tabs>
                <w:tab w:val="left" w:pos="2534"/>
              </w:tabs>
            </w:pPr>
          </w:p>
        </w:tc>
      </w:tr>
      <w:tr w:rsidR="001A7821" w:rsidRPr="00AC571A" w14:paraId="05CD7868" w14:textId="77777777" w:rsidTr="009C37CC">
        <w:trPr>
          <w:trHeight w:val="249"/>
          <w:jc w:val="center"/>
        </w:trPr>
        <w:tc>
          <w:tcPr>
            <w:tcW w:w="481" w:type="dxa"/>
            <w:tcBorders>
              <w:top w:val="single" w:sz="12" w:space="0" w:color="FFFFFF" w:themeColor="background1"/>
              <w:right w:val="single" w:sz="18" w:space="0" w:color="auto"/>
            </w:tcBorders>
          </w:tcPr>
          <w:p w14:paraId="11046526" w14:textId="77777777" w:rsidR="001A7821" w:rsidRPr="00AC571A" w:rsidRDefault="001A7821" w:rsidP="009C37CC">
            <w:pPr>
              <w:tabs>
                <w:tab w:val="left" w:pos="2534"/>
              </w:tabs>
            </w:pPr>
            <w:r w:rsidRPr="00AC571A">
              <w:t>24</w:t>
            </w:r>
          </w:p>
        </w:tc>
        <w:tc>
          <w:tcPr>
            <w:tcW w:w="284" w:type="dxa"/>
            <w:tcBorders>
              <w:top w:val="single" w:sz="12" w:space="0" w:color="FFFFFF" w:themeColor="background1"/>
              <w:left w:val="single" w:sz="18" w:space="0" w:color="auto"/>
              <w:right w:val="single" w:sz="12" w:space="0" w:color="FFFFFF" w:themeColor="background1"/>
            </w:tcBorders>
          </w:tcPr>
          <w:p w14:paraId="70A9202B" w14:textId="77777777" w:rsidR="001A7821" w:rsidRPr="00AC571A" w:rsidRDefault="001A7821" w:rsidP="009C37CC">
            <w:pPr>
              <w:tabs>
                <w:tab w:val="left" w:pos="2534"/>
              </w:tabs>
            </w:pPr>
          </w:p>
        </w:tc>
        <w:tc>
          <w:tcPr>
            <w:tcW w:w="328" w:type="dxa"/>
            <w:tcBorders>
              <w:top w:val="single" w:sz="12" w:space="0" w:color="FFFFFF" w:themeColor="background1"/>
              <w:left w:val="single" w:sz="12" w:space="0" w:color="FFFFFF" w:themeColor="background1"/>
              <w:right w:val="single" w:sz="12" w:space="0" w:color="FFFFFF" w:themeColor="background1"/>
            </w:tcBorders>
          </w:tcPr>
          <w:p w14:paraId="234408C2" w14:textId="77777777" w:rsidR="001A7821" w:rsidRPr="00AC571A" w:rsidRDefault="001A7821" w:rsidP="009C37CC">
            <w:pPr>
              <w:tabs>
                <w:tab w:val="left" w:pos="2534"/>
              </w:tabs>
            </w:pPr>
            <w:r w:rsidRPr="00AC571A">
              <w:t>4</w:t>
            </w:r>
          </w:p>
        </w:tc>
        <w:tc>
          <w:tcPr>
            <w:tcW w:w="342" w:type="dxa"/>
            <w:tcBorders>
              <w:top w:val="single" w:sz="12" w:space="0" w:color="FFFFFF" w:themeColor="background1"/>
              <w:left w:val="single" w:sz="12" w:space="0" w:color="FFFFFF" w:themeColor="background1"/>
            </w:tcBorders>
          </w:tcPr>
          <w:p w14:paraId="0410CD20" w14:textId="77777777" w:rsidR="001A7821" w:rsidRPr="00AC571A" w:rsidRDefault="001A7821" w:rsidP="009C37CC">
            <w:pPr>
              <w:tabs>
                <w:tab w:val="left" w:pos="2534"/>
              </w:tabs>
            </w:pPr>
            <w:r w:rsidRPr="00AC571A">
              <w:t>9</w:t>
            </w:r>
          </w:p>
        </w:tc>
        <w:tc>
          <w:tcPr>
            <w:tcW w:w="342" w:type="dxa"/>
            <w:tcBorders>
              <w:top w:val="single" w:sz="12" w:space="0" w:color="FFFFFF" w:themeColor="background1"/>
              <w:left w:val="single" w:sz="12" w:space="0" w:color="FFFFFF" w:themeColor="background1"/>
            </w:tcBorders>
          </w:tcPr>
          <w:p w14:paraId="139A0584" w14:textId="77777777" w:rsidR="001A7821" w:rsidRPr="00AC571A" w:rsidRDefault="001A7821" w:rsidP="009C37CC">
            <w:pPr>
              <w:tabs>
                <w:tab w:val="left" w:pos="2534"/>
              </w:tabs>
            </w:pPr>
            <w:r w:rsidRPr="00AC571A">
              <w:t>6</w:t>
            </w:r>
          </w:p>
        </w:tc>
        <w:tc>
          <w:tcPr>
            <w:tcW w:w="239" w:type="dxa"/>
          </w:tcPr>
          <w:p w14:paraId="16D257F8" w14:textId="77777777" w:rsidR="001A7821" w:rsidRPr="00AC571A" w:rsidRDefault="001A7821" w:rsidP="009C37CC">
            <w:pPr>
              <w:tabs>
                <w:tab w:val="left" w:pos="2534"/>
              </w:tabs>
            </w:pPr>
          </w:p>
        </w:tc>
        <w:tc>
          <w:tcPr>
            <w:tcW w:w="1764" w:type="dxa"/>
          </w:tcPr>
          <w:p w14:paraId="1E8595B8" w14:textId="77777777" w:rsidR="001A7821" w:rsidRPr="00AC571A" w:rsidRDefault="001A7821" w:rsidP="009C37CC">
            <w:pPr>
              <w:tabs>
                <w:tab w:val="left" w:pos="2534"/>
              </w:tabs>
            </w:pPr>
          </w:p>
        </w:tc>
      </w:tr>
      <w:tr w:rsidR="001A7821" w:rsidRPr="00AC571A" w14:paraId="6FA498E6" w14:textId="77777777" w:rsidTr="009C37CC">
        <w:trPr>
          <w:trHeight w:val="259"/>
          <w:jc w:val="center"/>
        </w:trPr>
        <w:tc>
          <w:tcPr>
            <w:tcW w:w="481" w:type="dxa"/>
          </w:tcPr>
          <w:p w14:paraId="3690E8FA" w14:textId="77777777" w:rsidR="001A7821" w:rsidRPr="00AC571A" w:rsidRDefault="001A7821" w:rsidP="009C37CC">
            <w:pPr>
              <w:tabs>
                <w:tab w:val="left" w:pos="2534"/>
              </w:tabs>
            </w:pPr>
          </w:p>
        </w:tc>
        <w:tc>
          <w:tcPr>
            <w:tcW w:w="284" w:type="dxa"/>
            <w:tcBorders>
              <w:bottom w:val="single" w:sz="12" w:space="0" w:color="auto"/>
              <w:right w:val="single" w:sz="12" w:space="0" w:color="FFFFFF" w:themeColor="background1"/>
            </w:tcBorders>
          </w:tcPr>
          <w:p w14:paraId="70468553" w14:textId="77777777" w:rsidR="001A7821" w:rsidRPr="00AC571A" w:rsidRDefault="001A7821" w:rsidP="009C37CC">
            <w:pPr>
              <w:tabs>
                <w:tab w:val="left" w:pos="2534"/>
              </w:tabs>
            </w:pPr>
            <w:r w:rsidRPr="00AC571A">
              <w:t>-</w:t>
            </w:r>
          </w:p>
        </w:tc>
        <w:tc>
          <w:tcPr>
            <w:tcW w:w="328" w:type="dxa"/>
            <w:tcBorders>
              <w:left w:val="single" w:sz="12" w:space="0" w:color="FFFFFF" w:themeColor="background1"/>
              <w:bottom w:val="single" w:sz="12" w:space="0" w:color="auto"/>
              <w:right w:val="single" w:sz="12" w:space="0" w:color="FFFFFF" w:themeColor="background1"/>
            </w:tcBorders>
          </w:tcPr>
          <w:p w14:paraId="5C75BE6E"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Borders>
              <w:left w:val="single" w:sz="12" w:space="0" w:color="FFFFFF" w:themeColor="background1"/>
              <w:bottom w:val="single" w:sz="12" w:space="0" w:color="auto"/>
            </w:tcBorders>
          </w:tcPr>
          <w:p w14:paraId="2C1776C7" w14:textId="77777777" w:rsidR="001A7821" w:rsidRPr="00FD751D" w:rsidRDefault="001A7821" w:rsidP="009C37CC">
            <w:pPr>
              <w:tabs>
                <w:tab w:val="left" w:pos="2534"/>
              </w:tabs>
              <w:rPr>
                <w:color w:val="44546A" w:themeColor="text2"/>
              </w:rPr>
            </w:pPr>
            <w:r w:rsidRPr="00FD751D">
              <w:rPr>
                <w:color w:val="44546A" w:themeColor="text2"/>
              </w:rPr>
              <w:t>4</w:t>
            </w:r>
          </w:p>
        </w:tc>
        <w:tc>
          <w:tcPr>
            <w:tcW w:w="342" w:type="dxa"/>
            <w:tcBorders>
              <w:left w:val="single" w:sz="12" w:space="0" w:color="FFFFFF" w:themeColor="background1"/>
              <w:bottom w:val="single" w:sz="12" w:space="0" w:color="auto"/>
            </w:tcBorders>
          </w:tcPr>
          <w:p w14:paraId="1B346A97" w14:textId="77777777" w:rsidR="001A7821" w:rsidRPr="00FD751D" w:rsidRDefault="001A7821" w:rsidP="009C37CC">
            <w:pPr>
              <w:tabs>
                <w:tab w:val="left" w:pos="2534"/>
              </w:tabs>
              <w:rPr>
                <w:color w:val="44546A" w:themeColor="text2"/>
              </w:rPr>
            </w:pPr>
            <w:r w:rsidRPr="00FD751D">
              <w:rPr>
                <w:color w:val="44546A" w:themeColor="text2"/>
              </w:rPr>
              <w:t>0</w:t>
            </w:r>
          </w:p>
        </w:tc>
        <w:tc>
          <w:tcPr>
            <w:tcW w:w="239" w:type="dxa"/>
          </w:tcPr>
          <w:p w14:paraId="44E9E278" w14:textId="77777777" w:rsidR="001A7821" w:rsidRPr="00FD751D" w:rsidRDefault="001A7821" w:rsidP="009C37CC">
            <w:pPr>
              <w:tabs>
                <w:tab w:val="left" w:pos="2534"/>
              </w:tabs>
              <w:rPr>
                <w:color w:val="44546A" w:themeColor="text2"/>
              </w:rPr>
            </w:pPr>
          </w:p>
        </w:tc>
        <w:tc>
          <w:tcPr>
            <w:tcW w:w="1764" w:type="dxa"/>
          </w:tcPr>
          <w:p w14:paraId="5BA1F799" w14:textId="77777777" w:rsidR="001A7821" w:rsidRPr="00FD751D" w:rsidRDefault="001A7821" w:rsidP="009C37CC">
            <w:pPr>
              <w:tabs>
                <w:tab w:val="left" w:pos="2534"/>
              </w:tabs>
              <w:rPr>
                <w:color w:val="44546A" w:themeColor="text2"/>
              </w:rPr>
            </w:pPr>
            <w:r w:rsidRPr="00FD751D">
              <w:rPr>
                <w:color w:val="44546A" w:themeColor="text2"/>
              </w:rPr>
              <w:t>10 groups of 24</w:t>
            </w:r>
          </w:p>
        </w:tc>
      </w:tr>
      <w:tr w:rsidR="001A7821" w:rsidRPr="00AC571A" w14:paraId="646B0634" w14:textId="77777777" w:rsidTr="009C37CC">
        <w:trPr>
          <w:trHeight w:val="249"/>
          <w:jc w:val="center"/>
        </w:trPr>
        <w:tc>
          <w:tcPr>
            <w:tcW w:w="481" w:type="dxa"/>
          </w:tcPr>
          <w:p w14:paraId="188A941C" w14:textId="77777777" w:rsidR="001A7821" w:rsidRPr="00AC571A" w:rsidRDefault="001A7821" w:rsidP="009C37CC">
            <w:pPr>
              <w:tabs>
                <w:tab w:val="left" w:pos="2534"/>
              </w:tabs>
            </w:pPr>
          </w:p>
        </w:tc>
        <w:tc>
          <w:tcPr>
            <w:tcW w:w="284" w:type="dxa"/>
            <w:tcBorders>
              <w:top w:val="single" w:sz="12" w:space="0" w:color="auto"/>
            </w:tcBorders>
          </w:tcPr>
          <w:p w14:paraId="1760C706" w14:textId="77777777" w:rsidR="001A7821" w:rsidRPr="00AC571A" w:rsidRDefault="001A7821" w:rsidP="009C37CC">
            <w:pPr>
              <w:tabs>
                <w:tab w:val="left" w:pos="2534"/>
              </w:tabs>
            </w:pPr>
          </w:p>
        </w:tc>
        <w:tc>
          <w:tcPr>
            <w:tcW w:w="328" w:type="dxa"/>
            <w:tcBorders>
              <w:top w:val="single" w:sz="12" w:space="0" w:color="auto"/>
            </w:tcBorders>
          </w:tcPr>
          <w:p w14:paraId="76BFE447" w14:textId="77777777" w:rsidR="001A7821" w:rsidRPr="00AC571A" w:rsidRDefault="001A7821" w:rsidP="009C37CC">
            <w:pPr>
              <w:tabs>
                <w:tab w:val="left" w:pos="2534"/>
              </w:tabs>
            </w:pPr>
            <w:r w:rsidRPr="00AC571A">
              <w:t>2</w:t>
            </w:r>
          </w:p>
        </w:tc>
        <w:tc>
          <w:tcPr>
            <w:tcW w:w="342" w:type="dxa"/>
            <w:tcBorders>
              <w:top w:val="single" w:sz="12" w:space="0" w:color="auto"/>
            </w:tcBorders>
          </w:tcPr>
          <w:p w14:paraId="3AA5735A" w14:textId="77777777" w:rsidR="001A7821" w:rsidRPr="00AC571A" w:rsidRDefault="001A7821" w:rsidP="009C37CC">
            <w:pPr>
              <w:tabs>
                <w:tab w:val="left" w:pos="2534"/>
              </w:tabs>
            </w:pPr>
            <w:r w:rsidRPr="00AC571A">
              <w:t>5</w:t>
            </w:r>
          </w:p>
        </w:tc>
        <w:tc>
          <w:tcPr>
            <w:tcW w:w="342" w:type="dxa"/>
            <w:tcBorders>
              <w:top w:val="single" w:sz="12" w:space="0" w:color="auto"/>
            </w:tcBorders>
          </w:tcPr>
          <w:p w14:paraId="78470B66" w14:textId="77777777" w:rsidR="001A7821" w:rsidRPr="00AC571A" w:rsidRDefault="001A7821" w:rsidP="009C37CC">
            <w:pPr>
              <w:tabs>
                <w:tab w:val="left" w:pos="2534"/>
              </w:tabs>
            </w:pPr>
            <w:r w:rsidRPr="00AC571A">
              <w:t>6</w:t>
            </w:r>
          </w:p>
        </w:tc>
        <w:tc>
          <w:tcPr>
            <w:tcW w:w="239" w:type="dxa"/>
          </w:tcPr>
          <w:p w14:paraId="588D41BD" w14:textId="77777777" w:rsidR="001A7821" w:rsidRPr="00AC571A" w:rsidRDefault="001A7821" w:rsidP="009C37CC">
            <w:pPr>
              <w:tabs>
                <w:tab w:val="left" w:pos="2534"/>
              </w:tabs>
            </w:pPr>
          </w:p>
        </w:tc>
        <w:tc>
          <w:tcPr>
            <w:tcW w:w="1764" w:type="dxa"/>
          </w:tcPr>
          <w:p w14:paraId="3E1FC8E6" w14:textId="77777777" w:rsidR="001A7821" w:rsidRPr="00AC571A" w:rsidRDefault="001A7821" w:rsidP="009C37CC">
            <w:pPr>
              <w:tabs>
                <w:tab w:val="left" w:pos="2534"/>
              </w:tabs>
            </w:pPr>
          </w:p>
        </w:tc>
      </w:tr>
      <w:tr w:rsidR="00FD751D" w:rsidRPr="00FD751D" w14:paraId="0CE95460" w14:textId="77777777" w:rsidTr="009C37CC">
        <w:trPr>
          <w:trHeight w:val="249"/>
          <w:jc w:val="center"/>
        </w:trPr>
        <w:tc>
          <w:tcPr>
            <w:tcW w:w="481" w:type="dxa"/>
          </w:tcPr>
          <w:p w14:paraId="78D9F33F" w14:textId="77777777" w:rsidR="001A7821" w:rsidRPr="00AC571A" w:rsidRDefault="001A7821" w:rsidP="009C37CC">
            <w:pPr>
              <w:tabs>
                <w:tab w:val="left" w:pos="2534"/>
              </w:tabs>
            </w:pPr>
          </w:p>
        </w:tc>
        <w:tc>
          <w:tcPr>
            <w:tcW w:w="284" w:type="dxa"/>
          </w:tcPr>
          <w:p w14:paraId="5C55A97A" w14:textId="77777777" w:rsidR="001A7821" w:rsidRPr="00AC571A" w:rsidRDefault="001A7821" w:rsidP="009C37CC">
            <w:pPr>
              <w:tabs>
                <w:tab w:val="left" w:pos="2534"/>
              </w:tabs>
            </w:pPr>
            <w:r w:rsidRPr="00AC571A">
              <w:t>-</w:t>
            </w:r>
          </w:p>
        </w:tc>
        <w:tc>
          <w:tcPr>
            <w:tcW w:w="328" w:type="dxa"/>
          </w:tcPr>
          <w:p w14:paraId="5D53953F"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Pr>
          <w:p w14:paraId="6A916940" w14:textId="77777777" w:rsidR="001A7821" w:rsidRPr="00FD751D" w:rsidRDefault="001A7821" w:rsidP="009C37CC">
            <w:pPr>
              <w:tabs>
                <w:tab w:val="left" w:pos="2534"/>
              </w:tabs>
              <w:rPr>
                <w:color w:val="44546A" w:themeColor="text2"/>
              </w:rPr>
            </w:pPr>
            <w:r w:rsidRPr="00FD751D">
              <w:rPr>
                <w:color w:val="44546A" w:themeColor="text2"/>
              </w:rPr>
              <w:t>4</w:t>
            </w:r>
          </w:p>
        </w:tc>
        <w:tc>
          <w:tcPr>
            <w:tcW w:w="342" w:type="dxa"/>
          </w:tcPr>
          <w:p w14:paraId="677FB482" w14:textId="77777777" w:rsidR="001A7821" w:rsidRPr="00FD751D" w:rsidRDefault="001A7821" w:rsidP="009C37CC">
            <w:pPr>
              <w:tabs>
                <w:tab w:val="left" w:pos="2534"/>
              </w:tabs>
              <w:rPr>
                <w:color w:val="44546A" w:themeColor="text2"/>
              </w:rPr>
            </w:pPr>
            <w:r w:rsidRPr="00FD751D">
              <w:rPr>
                <w:color w:val="44546A" w:themeColor="text2"/>
              </w:rPr>
              <w:t>0</w:t>
            </w:r>
          </w:p>
        </w:tc>
        <w:tc>
          <w:tcPr>
            <w:tcW w:w="239" w:type="dxa"/>
          </w:tcPr>
          <w:p w14:paraId="293CCD86" w14:textId="77777777" w:rsidR="001A7821" w:rsidRPr="00FD751D" w:rsidRDefault="001A7821" w:rsidP="009C37CC">
            <w:pPr>
              <w:tabs>
                <w:tab w:val="left" w:pos="2534"/>
              </w:tabs>
              <w:rPr>
                <w:color w:val="44546A" w:themeColor="text2"/>
              </w:rPr>
            </w:pPr>
          </w:p>
        </w:tc>
        <w:tc>
          <w:tcPr>
            <w:tcW w:w="1764" w:type="dxa"/>
          </w:tcPr>
          <w:p w14:paraId="1CA54F8B" w14:textId="77777777" w:rsidR="001A7821" w:rsidRPr="00FD751D" w:rsidRDefault="001A7821" w:rsidP="009C37CC">
            <w:pPr>
              <w:tabs>
                <w:tab w:val="left" w:pos="2534"/>
              </w:tabs>
              <w:rPr>
                <w:color w:val="44546A" w:themeColor="text2"/>
              </w:rPr>
            </w:pPr>
            <w:r w:rsidRPr="00FD751D">
              <w:rPr>
                <w:color w:val="44546A" w:themeColor="text2"/>
              </w:rPr>
              <w:t>10 groups of 24</w:t>
            </w:r>
          </w:p>
        </w:tc>
      </w:tr>
      <w:tr w:rsidR="001A7821" w:rsidRPr="00AC571A" w14:paraId="35EF4AEF" w14:textId="77777777" w:rsidTr="009C37CC">
        <w:trPr>
          <w:trHeight w:val="249"/>
          <w:jc w:val="center"/>
        </w:trPr>
        <w:tc>
          <w:tcPr>
            <w:tcW w:w="481" w:type="dxa"/>
          </w:tcPr>
          <w:p w14:paraId="6E56A849" w14:textId="77777777" w:rsidR="001A7821" w:rsidRPr="00AC571A" w:rsidRDefault="001A7821" w:rsidP="009C37CC">
            <w:pPr>
              <w:tabs>
                <w:tab w:val="left" w:pos="2534"/>
              </w:tabs>
            </w:pPr>
          </w:p>
        </w:tc>
        <w:tc>
          <w:tcPr>
            <w:tcW w:w="284" w:type="dxa"/>
            <w:tcBorders>
              <w:top w:val="single" w:sz="12" w:space="0" w:color="auto"/>
            </w:tcBorders>
          </w:tcPr>
          <w:p w14:paraId="0D82E851" w14:textId="77777777" w:rsidR="001A7821" w:rsidRPr="00AC571A" w:rsidRDefault="001A7821" w:rsidP="009C37CC">
            <w:pPr>
              <w:tabs>
                <w:tab w:val="left" w:pos="2534"/>
              </w:tabs>
            </w:pPr>
          </w:p>
        </w:tc>
        <w:tc>
          <w:tcPr>
            <w:tcW w:w="328" w:type="dxa"/>
            <w:tcBorders>
              <w:top w:val="single" w:sz="12" w:space="0" w:color="auto"/>
            </w:tcBorders>
          </w:tcPr>
          <w:p w14:paraId="72171F33" w14:textId="77777777" w:rsidR="001A7821" w:rsidRPr="00AC571A" w:rsidRDefault="001A7821" w:rsidP="009C37CC">
            <w:pPr>
              <w:tabs>
                <w:tab w:val="left" w:pos="2534"/>
              </w:tabs>
            </w:pPr>
          </w:p>
        </w:tc>
        <w:tc>
          <w:tcPr>
            <w:tcW w:w="342" w:type="dxa"/>
            <w:tcBorders>
              <w:top w:val="single" w:sz="12" w:space="0" w:color="auto"/>
            </w:tcBorders>
          </w:tcPr>
          <w:p w14:paraId="7C14D512" w14:textId="77777777" w:rsidR="001A7821" w:rsidRPr="00AC571A" w:rsidRDefault="001A7821" w:rsidP="009C37CC">
            <w:pPr>
              <w:tabs>
                <w:tab w:val="left" w:pos="2534"/>
              </w:tabs>
            </w:pPr>
            <w:r w:rsidRPr="00AC571A">
              <w:t>1</w:t>
            </w:r>
          </w:p>
        </w:tc>
        <w:tc>
          <w:tcPr>
            <w:tcW w:w="342" w:type="dxa"/>
            <w:tcBorders>
              <w:top w:val="single" w:sz="12" w:space="0" w:color="auto"/>
            </w:tcBorders>
          </w:tcPr>
          <w:p w14:paraId="463F02F5" w14:textId="77777777" w:rsidR="001A7821" w:rsidRPr="00AC571A" w:rsidRDefault="001A7821" w:rsidP="009C37CC">
            <w:pPr>
              <w:tabs>
                <w:tab w:val="left" w:pos="2534"/>
              </w:tabs>
            </w:pPr>
            <w:r w:rsidRPr="00AC571A">
              <w:t>6</w:t>
            </w:r>
          </w:p>
        </w:tc>
        <w:tc>
          <w:tcPr>
            <w:tcW w:w="239" w:type="dxa"/>
          </w:tcPr>
          <w:p w14:paraId="7A614EBC" w14:textId="77777777" w:rsidR="001A7821" w:rsidRPr="00AC571A" w:rsidRDefault="001A7821" w:rsidP="009C37CC">
            <w:pPr>
              <w:tabs>
                <w:tab w:val="left" w:pos="2534"/>
              </w:tabs>
            </w:pPr>
          </w:p>
        </w:tc>
        <w:tc>
          <w:tcPr>
            <w:tcW w:w="1764" w:type="dxa"/>
          </w:tcPr>
          <w:p w14:paraId="02168B6B" w14:textId="77777777" w:rsidR="001A7821" w:rsidRPr="00AC571A" w:rsidRDefault="001A7821" w:rsidP="009C37CC">
            <w:pPr>
              <w:tabs>
                <w:tab w:val="left" w:pos="2534"/>
              </w:tabs>
            </w:pPr>
          </w:p>
        </w:tc>
      </w:tr>
    </w:tbl>
    <w:p w14:paraId="381A7C1B" w14:textId="77777777" w:rsidR="001A7821" w:rsidRPr="00CA115E" w:rsidRDefault="001A7821" w:rsidP="001A7821">
      <w:pPr>
        <w:pStyle w:val="ListParagraph"/>
        <w:widowControl/>
        <w:numPr>
          <w:ilvl w:val="1"/>
          <w:numId w:val="14"/>
        </w:numPr>
        <w:contextualSpacing/>
        <w:rPr>
          <w:rFonts w:cs="Times New Roman"/>
          <w:b/>
          <w:i/>
          <w:sz w:val="24"/>
          <w:szCs w:val="24"/>
        </w:rPr>
      </w:pPr>
      <w:r w:rsidRPr="00AC571A">
        <w:rPr>
          <w:rFonts w:cs="Times New Roman"/>
          <w:sz w:val="24"/>
          <w:szCs w:val="24"/>
        </w:rPr>
        <w:t xml:space="preserve">For example, connect place value with the partial quotients model to determine </w:t>
      </w:r>
      <m:oMath>
        <m:r>
          <w:rPr>
            <w:rFonts w:ascii="Cambria Math" w:hAnsi="Cambria Math" w:cs="Times New Roman"/>
            <w:sz w:val="24"/>
            <w:szCs w:val="24"/>
          </w:rPr>
          <m:t>94÷13</m:t>
        </m:r>
      </m:oMath>
      <w:r w:rsidRPr="00AC571A">
        <w:rPr>
          <w:rFonts w:cs="Times New Roman"/>
          <w:sz w:val="24"/>
          <w:szCs w:val="24"/>
        </w:rPr>
        <w:t xml:space="preserve">. Students should not just view the digits as individual numbers but connect individual digits with the value of that number (e.g., 94 is </w:t>
      </w:r>
      <m:oMath>
        <m:r>
          <w:rPr>
            <w:rFonts w:ascii="Cambria Math" w:hAnsi="Cambria Math" w:cs="Times New Roman"/>
            <w:sz w:val="24"/>
            <w:szCs w:val="24"/>
          </w:rPr>
          <m:t>90+4</m:t>
        </m:r>
      </m:oMath>
      <w:r w:rsidRPr="00AC571A">
        <w:rPr>
          <w:rFonts w:eastAsiaTheme="minorEastAsia" w:cs="Times New Roman"/>
          <w:sz w:val="24"/>
          <w:szCs w:val="24"/>
        </w:rPr>
        <w:t>)</w:t>
      </w:r>
      <w:r w:rsidRPr="00AC571A">
        <w:rPr>
          <w:rFonts w:cs="Times New Roman"/>
          <w:sz w:val="24"/>
          <w:szCs w:val="24"/>
        </w:rPr>
        <w:t>. Instruction includes stating, “In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because we have 7 full groups of 13 in 94 and the remainder of 3 represents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13</m:t>
            </m:r>
          </m:den>
        </m:f>
      </m:oMath>
      <w:r w:rsidRPr="00AC571A">
        <w:rPr>
          <w:rFonts w:cs="Times New Roman"/>
          <w:sz w:val="24"/>
          <w:szCs w:val="24"/>
        </w:rPr>
        <w:t xml:space="preserve"> of another group.”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290"/>
        <w:gridCol w:w="328"/>
        <w:gridCol w:w="342"/>
        <w:gridCol w:w="239"/>
        <w:gridCol w:w="1764"/>
      </w:tblGrid>
      <w:tr w:rsidR="001A7821" w:rsidRPr="00AC571A" w14:paraId="650E0010" w14:textId="77777777" w:rsidTr="009C37CC">
        <w:trPr>
          <w:trHeight w:val="249"/>
          <w:jc w:val="center"/>
        </w:trPr>
        <w:tc>
          <w:tcPr>
            <w:tcW w:w="481" w:type="dxa"/>
          </w:tcPr>
          <w:p w14:paraId="6B17FB03" w14:textId="77777777" w:rsidR="001A7821" w:rsidRPr="00AC571A" w:rsidRDefault="001A7821" w:rsidP="009C37CC">
            <w:pPr>
              <w:tabs>
                <w:tab w:val="left" w:pos="2534"/>
              </w:tabs>
            </w:pPr>
          </w:p>
        </w:tc>
        <w:tc>
          <w:tcPr>
            <w:tcW w:w="284" w:type="dxa"/>
            <w:tcBorders>
              <w:bottom w:val="single" w:sz="18" w:space="0" w:color="auto"/>
              <w:right w:val="single" w:sz="12" w:space="0" w:color="FFFFFF" w:themeColor="background1"/>
            </w:tcBorders>
          </w:tcPr>
          <w:p w14:paraId="12058ED0" w14:textId="77777777" w:rsidR="001A7821" w:rsidRPr="00AC571A" w:rsidRDefault="001A7821" w:rsidP="009C37CC">
            <w:pPr>
              <w:tabs>
                <w:tab w:val="left" w:pos="2534"/>
              </w:tabs>
            </w:pPr>
          </w:p>
        </w:tc>
        <w:tc>
          <w:tcPr>
            <w:tcW w:w="328" w:type="dxa"/>
            <w:tcBorders>
              <w:left w:val="single" w:sz="12" w:space="0" w:color="FFFFFF" w:themeColor="background1"/>
              <w:bottom w:val="single" w:sz="18" w:space="0" w:color="auto"/>
              <w:right w:val="single" w:sz="12" w:space="0" w:color="FFFFFF" w:themeColor="background1"/>
            </w:tcBorders>
          </w:tcPr>
          <w:p w14:paraId="7A448A9D" w14:textId="77777777" w:rsidR="001A7821" w:rsidRPr="00FD751D" w:rsidRDefault="001A7821" w:rsidP="009C37CC">
            <w:pPr>
              <w:tabs>
                <w:tab w:val="left" w:pos="2534"/>
              </w:tabs>
              <w:rPr>
                <w:color w:val="44546A" w:themeColor="text2"/>
              </w:rPr>
            </w:pPr>
          </w:p>
        </w:tc>
        <w:tc>
          <w:tcPr>
            <w:tcW w:w="342" w:type="dxa"/>
            <w:tcBorders>
              <w:left w:val="single" w:sz="12" w:space="0" w:color="FFFFFF" w:themeColor="background1"/>
              <w:bottom w:val="single" w:sz="18" w:space="0" w:color="auto"/>
            </w:tcBorders>
          </w:tcPr>
          <w:p w14:paraId="3286AD0F" w14:textId="77777777" w:rsidR="001A7821" w:rsidRPr="00FD751D" w:rsidRDefault="001A7821" w:rsidP="009C37CC">
            <w:pPr>
              <w:tabs>
                <w:tab w:val="left" w:pos="2534"/>
              </w:tabs>
              <w:rPr>
                <w:color w:val="44546A" w:themeColor="text2"/>
              </w:rPr>
            </w:pPr>
            <w:r w:rsidRPr="00FD751D">
              <w:rPr>
                <w:color w:val="44546A" w:themeColor="text2"/>
              </w:rPr>
              <w:t>7</w:t>
            </w:r>
          </w:p>
        </w:tc>
        <w:tc>
          <w:tcPr>
            <w:tcW w:w="239" w:type="dxa"/>
          </w:tcPr>
          <w:p w14:paraId="73A9F462" w14:textId="77777777" w:rsidR="001A7821" w:rsidRPr="00FD751D" w:rsidRDefault="001A7821" w:rsidP="009C37CC">
            <w:pPr>
              <w:tabs>
                <w:tab w:val="left" w:pos="2534"/>
              </w:tabs>
              <w:rPr>
                <w:color w:val="44546A" w:themeColor="text2"/>
              </w:rPr>
            </w:pPr>
          </w:p>
        </w:tc>
        <w:tc>
          <w:tcPr>
            <w:tcW w:w="1764" w:type="dxa"/>
          </w:tcPr>
          <w:p w14:paraId="5A114EEF" w14:textId="77777777" w:rsidR="001A7821" w:rsidRPr="00AC571A" w:rsidRDefault="001A7821" w:rsidP="009C37CC">
            <w:pPr>
              <w:tabs>
                <w:tab w:val="left" w:pos="2534"/>
              </w:tabs>
            </w:pPr>
          </w:p>
        </w:tc>
      </w:tr>
      <w:tr w:rsidR="001A7821" w:rsidRPr="00AC571A" w14:paraId="2CCD49F8" w14:textId="77777777" w:rsidTr="009C37CC">
        <w:trPr>
          <w:trHeight w:val="249"/>
          <w:jc w:val="center"/>
        </w:trPr>
        <w:tc>
          <w:tcPr>
            <w:tcW w:w="481" w:type="dxa"/>
            <w:tcBorders>
              <w:top w:val="single" w:sz="12" w:space="0" w:color="FFFFFF" w:themeColor="background1"/>
              <w:right w:val="single" w:sz="18" w:space="0" w:color="auto"/>
            </w:tcBorders>
          </w:tcPr>
          <w:p w14:paraId="65254C76" w14:textId="77777777" w:rsidR="001A7821" w:rsidRPr="00AC571A" w:rsidRDefault="001A7821" w:rsidP="009C37CC">
            <w:pPr>
              <w:tabs>
                <w:tab w:val="left" w:pos="2534"/>
              </w:tabs>
            </w:pPr>
            <w:r w:rsidRPr="00AC571A">
              <w:t>13</w:t>
            </w:r>
          </w:p>
        </w:tc>
        <w:tc>
          <w:tcPr>
            <w:tcW w:w="284" w:type="dxa"/>
            <w:tcBorders>
              <w:top w:val="single" w:sz="12" w:space="0" w:color="FFFFFF" w:themeColor="background1"/>
              <w:left w:val="single" w:sz="18" w:space="0" w:color="auto"/>
              <w:right w:val="single" w:sz="12" w:space="0" w:color="FFFFFF" w:themeColor="background1"/>
            </w:tcBorders>
          </w:tcPr>
          <w:p w14:paraId="62F34539" w14:textId="77777777" w:rsidR="001A7821" w:rsidRPr="00AC571A" w:rsidRDefault="001A7821" w:rsidP="009C37CC">
            <w:pPr>
              <w:tabs>
                <w:tab w:val="left" w:pos="2534"/>
              </w:tabs>
            </w:pPr>
          </w:p>
        </w:tc>
        <w:tc>
          <w:tcPr>
            <w:tcW w:w="328" w:type="dxa"/>
            <w:tcBorders>
              <w:top w:val="single" w:sz="12" w:space="0" w:color="FFFFFF" w:themeColor="background1"/>
              <w:left w:val="single" w:sz="12" w:space="0" w:color="FFFFFF" w:themeColor="background1"/>
              <w:right w:val="single" w:sz="12" w:space="0" w:color="FFFFFF" w:themeColor="background1"/>
            </w:tcBorders>
          </w:tcPr>
          <w:p w14:paraId="29B38D4D" w14:textId="77777777" w:rsidR="001A7821" w:rsidRPr="00AC571A" w:rsidRDefault="001A7821" w:rsidP="009C37CC">
            <w:pPr>
              <w:tabs>
                <w:tab w:val="left" w:pos="2534"/>
              </w:tabs>
            </w:pPr>
            <w:r w:rsidRPr="00AC571A">
              <w:t>9</w:t>
            </w:r>
          </w:p>
        </w:tc>
        <w:tc>
          <w:tcPr>
            <w:tcW w:w="342" w:type="dxa"/>
            <w:tcBorders>
              <w:top w:val="single" w:sz="12" w:space="0" w:color="FFFFFF" w:themeColor="background1"/>
              <w:left w:val="single" w:sz="12" w:space="0" w:color="FFFFFF" w:themeColor="background1"/>
            </w:tcBorders>
          </w:tcPr>
          <w:p w14:paraId="68408488" w14:textId="77777777" w:rsidR="001A7821" w:rsidRPr="00AC571A" w:rsidRDefault="001A7821" w:rsidP="009C37CC">
            <w:pPr>
              <w:tabs>
                <w:tab w:val="left" w:pos="2534"/>
              </w:tabs>
            </w:pPr>
            <w:r w:rsidRPr="00AC571A">
              <w:t>4</w:t>
            </w:r>
          </w:p>
        </w:tc>
        <w:tc>
          <w:tcPr>
            <w:tcW w:w="239" w:type="dxa"/>
          </w:tcPr>
          <w:p w14:paraId="0E295324" w14:textId="77777777" w:rsidR="001A7821" w:rsidRPr="00AC571A" w:rsidRDefault="001A7821" w:rsidP="009C37CC">
            <w:pPr>
              <w:tabs>
                <w:tab w:val="left" w:pos="2534"/>
              </w:tabs>
            </w:pPr>
          </w:p>
        </w:tc>
        <w:tc>
          <w:tcPr>
            <w:tcW w:w="1764" w:type="dxa"/>
          </w:tcPr>
          <w:p w14:paraId="6267379C" w14:textId="77777777" w:rsidR="001A7821" w:rsidRPr="00AC571A" w:rsidRDefault="001A7821" w:rsidP="009C37CC">
            <w:pPr>
              <w:tabs>
                <w:tab w:val="left" w:pos="2534"/>
              </w:tabs>
            </w:pPr>
          </w:p>
        </w:tc>
      </w:tr>
      <w:tr w:rsidR="001A7821" w:rsidRPr="00AC571A" w14:paraId="22806629" w14:textId="77777777" w:rsidTr="009C37CC">
        <w:trPr>
          <w:trHeight w:val="259"/>
          <w:jc w:val="center"/>
        </w:trPr>
        <w:tc>
          <w:tcPr>
            <w:tcW w:w="481" w:type="dxa"/>
          </w:tcPr>
          <w:p w14:paraId="5A9B70F4" w14:textId="77777777" w:rsidR="001A7821" w:rsidRPr="00AC571A" w:rsidRDefault="001A7821" w:rsidP="009C37CC">
            <w:pPr>
              <w:tabs>
                <w:tab w:val="left" w:pos="2534"/>
              </w:tabs>
            </w:pPr>
          </w:p>
        </w:tc>
        <w:tc>
          <w:tcPr>
            <w:tcW w:w="284" w:type="dxa"/>
            <w:tcBorders>
              <w:bottom w:val="single" w:sz="12" w:space="0" w:color="auto"/>
              <w:right w:val="single" w:sz="12" w:space="0" w:color="FFFFFF" w:themeColor="background1"/>
            </w:tcBorders>
          </w:tcPr>
          <w:p w14:paraId="184933E2" w14:textId="77777777" w:rsidR="001A7821" w:rsidRPr="00AC571A" w:rsidRDefault="001A7821" w:rsidP="009C37CC">
            <w:pPr>
              <w:tabs>
                <w:tab w:val="left" w:pos="2534"/>
              </w:tabs>
            </w:pPr>
            <w:r w:rsidRPr="00AC571A">
              <w:t>-</w:t>
            </w:r>
          </w:p>
        </w:tc>
        <w:tc>
          <w:tcPr>
            <w:tcW w:w="328" w:type="dxa"/>
            <w:tcBorders>
              <w:left w:val="single" w:sz="12" w:space="0" w:color="FFFFFF" w:themeColor="background1"/>
              <w:bottom w:val="single" w:sz="12" w:space="0" w:color="auto"/>
              <w:right w:val="single" w:sz="12" w:space="0" w:color="FFFFFF" w:themeColor="background1"/>
            </w:tcBorders>
          </w:tcPr>
          <w:p w14:paraId="4B582683"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Borders>
              <w:left w:val="single" w:sz="12" w:space="0" w:color="FFFFFF" w:themeColor="background1"/>
              <w:bottom w:val="single" w:sz="12" w:space="0" w:color="auto"/>
            </w:tcBorders>
          </w:tcPr>
          <w:p w14:paraId="0FCA5F63" w14:textId="77777777" w:rsidR="001A7821" w:rsidRPr="00FD751D" w:rsidRDefault="001A7821" w:rsidP="009C37CC">
            <w:pPr>
              <w:tabs>
                <w:tab w:val="left" w:pos="2534"/>
              </w:tabs>
              <w:rPr>
                <w:color w:val="44546A" w:themeColor="text2"/>
              </w:rPr>
            </w:pPr>
            <w:r w:rsidRPr="00FD751D">
              <w:rPr>
                <w:color w:val="44546A" w:themeColor="text2"/>
              </w:rPr>
              <w:t>6</w:t>
            </w:r>
          </w:p>
        </w:tc>
        <w:tc>
          <w:tcPr>
            <w:tcW w:w="239" w:type="dxa"/>
          </w:tcPr>
          <w:p w14:paraId="61BA0CBD" w14:textId="77777777" w:rsidR="001A7821" w:rsidRPr="00FD751D" w:rsidRDefault="001A7821" w:rsidP="009C37CC">
            <w:pPr>
              <w:tabs>
                <w:tab w:val="left" w:pos="2534"/>
              </w:tabs>
              <w:rPr>
                <w:color w:val="44546A" w:themeColor="text2"/>
              </w:rPr>
            </w:pPr>
          </w:p>
        </w:tc>
        <w:tc>
          <w:tcPr>
            <w:tcW w:w="1764" w:type="dxa"/>
          </w:tcPr>
          <w:p w14:paraId="39879C35" w14:textId="77777777" w:rsidR="001A7821" w:rsidRPr="00FD751D" w:rsidRDefault="001A7821" w:rsidP="009C37CC">
            <w:pPr>
              <w:tabs>
                <w:tab w:val="left" w:pos="2534"/>
              </w:tabs>
              <w:rPr>
                <w:color w:val="44546A" w:themeColor="text2"/>
              </w:rPr>
            </w:pPr>
            <w:r w:rsidRPr="00FD751D">
              <w:rPr>
                <w:color w:val="44546A" w:themeColor="text2"/>
              </w:rPr>
              <w:t>2 groups of 13</w:t>
            </w:r>
          </w:p>
        </w:tc>
      </w:tr>
      <w:tr w:rsidR="001A7821" w:rsidRPr="00AC571A" w14:paraId="7363B1C0" w14:textId="77777777" w:rsidTr="009C37CC">
        <w:trPr>
          <w:trHeight w:val="249"/>
          <w:jc w:val="center"/>
        </w:trPr>
        <w:tc>
          <w:tcPr>
            <w:tcW w:w="481" w:type="dxa"/>
          </w:tcPr>
          <w:p w14:paraId="32DC029F" w14:textId="77777777" w:rsidR="001A7821" w:rsidRPr="00AC571A" w:rsidRDefault="001A7821" w:rsidP="009C37CC">
            <w:pPr>
              <w:tabs>
                <w:tab w:val="left" w:pos="2534"/>
              </w:tabs>
            </w:pPr>
          </w:p>
        </w:tc>
        <w:tc>
          <w:tcPr>
            <w:tcW w:w="284" w:type="dxa"/>
            <w:tcBorders>
              <w:top w:val="single" w:sz="12" w:space="0" w:color="auto"/>
            </w:tcBorders>
          </w:tcPr>
          <w:p w14:paraId="3D5D4B6E" w14:textId="77777777" w:rsidR="001A7821" w:rsidRPr="00AC571A" w:rsidRDefault="001A7821" w:rsidP="009C37CC">
            <w:pPr>
              <w:tabs>
                <w:tab w:val="left" w:pos="2534"/>
              </w:tabs>
            </w:pPr>
          </w:p>
        </w:tc>
        <w:tc>
          <w:tcPr>
            <w:tcW w:w="328" w:type="dxa"/>
            <w:tcBorders>
              <w:top w:val="single" w:sz="12" w:space="0" w:color="auto"/>
            </w:tcBorders>
          </w:tcPr>
          <w:p w14:paraId="3F23813E" w14:textId="77777777" w:rsidR="001A7821" w:rsidRPr="00AC571A" w:rsidRDefault="001A7821" w:rsidP="009C37CC">
            <w:pPr>
              <w:tabs>
                <w:tab w:val="left" w:pos="2534"/>
              </w:tabs>
            </w:pPr>
            <w:r w:rsidRPr="00AC571A">
              <w:t>6</w:t>
            </w:r>
          </w:p>
        </w:tc>
        <w:tc>
          <w:tcPr>
            <w:tcW w:w="342" w:type="dxa"/>
            <w:tcBorders>
              <w:top w:val="single" w:sz="12" w:space="0" w:color="auto"/>
            </w:tcBorders>
          </w:tcPr>
          <w:p w14:paraId="50220FE6" w14:textId="77777777" w:rsidR="001A7821" w:rsidRPr="00AC571A" w:rsidRDefault="001A7821" w:rsidP="009C37CC">
            <w:pPr>
              <w:tabs>
                <w:tab w:val="left" w:pos="2534"/>
              </w:tabs>
            </w:pPr>
            <w:r w:rsidRPr="00AC571A">
              <w:t>8</w:t>
            </w:r>
          </w:p>
        </w:tc>
        <w:tc>
          <w:tcPr>
            <w:tcW w:w="239" w:type="dxa"/>
          </w:tcPr>
          <w:p w14:paraId="45C8C55E" w14:textId="77777777" w:rsidR="001A7821" w:rsidRPr="00AC571A" w:rsidRDefault="001A7821" w:rsidP="009C37CC">
            <w:pPr>
              <w:tabs>
                <w:tab w:val="left" w:pos="2534"/>
              </w:tabs>
            </w:pPr>
          </w:p>
        </w:tc>
        <w:tc>
          <w:tcPr>
            <w:tcW w:w="1764" w:type="dxa"/>
          </w:tcPr>
          <w:p w14:paraId="424886AF" w14:textId="77777777" w:rsidR="001A7821" w:rsidRPr="00AC571A" w:rsidRDefault="001A7821" w:rsidP="009C37CC">
            <w:pPr>
              <w:tabs>
                <w:tab w:val="left" w:pos="2534"/>
              </w:tabs>
            </w:pPr>
          </w:p>
        </w:tc>
      </w:tr>
      <w:tr w:rsidR="001A7821" w:rsidRPr="00AC571A" w14:paraId="4968D714" w14:textId="77777777" w:rsidTr="009C37CC">
        <w:trPr>
          <w:trHeight w:val="249"/>
          <w:jc w:val="center"/>
        </w:trPr>
        <w:tc>
          <w:tcPr>
            <w:tcW w:w="481" w:type="dxa"/>
          </w:tcPr>
          <w:p w14:paraId="52A70C35" w14:textId="77777777" w:rsidR="001A7821" w:rsidRPr="00AC571A" w:rsidRDefault="001A7821" w:rsidP="009C37CC">
            <w:pPr>
              <w:tabs>
                <w:tab w:val="left" w:pos="2534"/>
              </w:tabs>
            </w:pPr>
          </w:p>
        </w:tc>
        <w:tc>
          <w:tcPr>
            <w:tcW w:w="284" w:type="dxa"/>
          </w:tcPr>
          <w:p w14:paraId="6D8C3806" w14:textId="77777777" w:rsidR="001A7821" w:rsidRPr="00AC571A" w:rsidRDefault="001A7821" w:rsidP="009C37CC">
            <w:pPr>
              <w:tabs>
                <w:tab w:val="left" w:pos="2534"/>
              </w:tabs>
            </w:pPr>
            <w:r w:rsidRPr="00AC571A">
              <w:t>-</w:t>
            </w:r>
          </w:p>
        </w:tc>
        <w:tc>
          <w:tcPr>
            <w:tcW w:w="328" w:type="dxa"/>
          </w:tcPr>
          <w:p w14:paraId="374E382A"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Pr>
          <w:p w14:paraId="4ECD7202" w14:textId="77777777" w:rsidR="001A7821" w:rsidRPr="00FD751D" w:rsidRDefault="001A7821" w:rsidP="009C37CC">
            <w:pPr>
              <w:tabs>
                <w:tab w:val="left" w:pos="2534"/>
              </w:tabs>
              <w:rPr>
                <w:color w:val="44546A" w:themeColor="text2"/>
              </w:rPr>
            </w:pPr>
            <w:r w:rsidRPr="00FD751D">
              <w:rPr>
                <w:color w:val="44546A" w:themeColor="text2"/>
              </w:rPr>
              <w:t>6</w:t>
            </w:r>
          </w:p>
        </w:tc>
        <w:tc>
          <w:tcPr>
            <w:tcW w:w="239" w:type="dxa"/>
          </w:tcPr>
          <w:p w14:paraId="3A9B8CE5" w14:textId="77777777" w:rsidR="001A7821" w:rsidRPr="00FD751D" w:rsidRDefault="001A7821" w:rsidP="009C37CC">
            <w:pPr>
              <w:tabs>
                <w:tab w:val="left" w:pos="2534"/>
              </w:tabs>
              <w:rPr>
                <w:color w:val="44546A" w:themeColor="text2"/>
              </w:rPr>
            </w:pPr>
          </w:p>
        </w:tc>
        <w:tc>
          <w:tcPr>
            <w:tcW w:w="1764" w:type="dxa"/>
          </w:tcPr>
          <w:p w14:paraId="7C7902AE" w14:textId="77777777" w:rsidR="001A7821" w:rsidRPr="00FD751D" w:rsidRDefault="001A7821" w:rsidP="009C37CC">
            <w:pPr>
              <w:tabs>
                <w:tab w:val="left" w:pos="2534"/>
              </w:tabs>
              <w:rPr>
                <w:color w:val="44546A" w:themeColor="text2"/>
              </w:rPr>
            </w:pPr>
            <w:r w:rsidRPr="00FD751D">
              <w:rPr>
                <w:color w:val="44546A" w:themeColor="text2"/>
              </w:rPr>
              <w:t>2 groups of 13</w:t>
            </w:r>
          </w:p>
        </w:tc>
      </w:tr>
      <w:tr w:rsidR="001A7821" w:rsidRPr="00AC571A" w14:paraId="38D2E02F" w14:textId="77777777" w:rsidTr="009C37CC">
        <w:trPr>
          <w:trHeight w:val="249"/>
          <w:jc w:val="center"/>
        </w:trPr>
        <w:tc>
          <w:tcPr>
            <w:tcW w:w="481" w:type="dxa"/>
          </w:tcPr>
          <w:p w14:paraId="560FFC7F" w14:textId="77777777" w:rsidR="001A7821" w:rsidRPr="00AC571A" w:rsidRDefault="001A7821" w:rsidP="009C37CC">
            <w:pPr>
              <w:tabs>
                <w:tab w:val="left" w:pos="2534"/>
              </w:tabs>
            </w:pPr>
          </w:p>
        </w:tc>
        <w:tc>
          <w:tcPr>
            <w:tcW w:w="284" w:type="dxa"/>
            <w:tcBorders>
              <w:top w:val="single" w:sz="12" w:space="0" w:color="auto"/>
            </w:tcBorders>
          </w:tcPr>
          <w:p w14:paraId="3E5672FF" w14:textId="77777777" w:rsidR="001A7821" w:rsidRPr="00AC571A" w:rsidRDefault="001A7821" w:rsidP="009C37CC">
            <w:pPr>
              <w:tabs>
                <w:tab w:val="left" w:pos="2534"/>
              </w:tabs>
            </w:pPr>
          </w:p>
        </w:tc>
        <w:tc>
          <w:tcPr>
            <w:tcW w:w="328" w:type="dxa"/>
            <w:tcBorders>
              <w:top w:val="single" w:sz="12" w:space="0" w:color="auto"/>
            </w:tcBorders>
          </w:tcPr>
          <w:p w14:paraId="158678D5" w14:textId="77777777" w:rsidR="001A7821" w:rsidRPr="00AC571A" w:rsidRDefault="001A7821" w:rsidP="009C37CC">
            <w:pPr>
              <w:tabs>
                <w:tab w:val="left" w:pos="2534"/>
              </w:tabs>
            </w:pPr>
            <w:r w:rsidRPr="00AC571A">
              <w:t>4</w:t>
            </w:r>
          </w:p>
        </w:tc>
        <w:tc>
          <w:tcPr>
            <w:tcW w:w="342" w:type="dxa"/>
            <w:tcBorders>
              <w:top w:val="single" w:sz="12" w:space="0" w:color="auto"/>
            </w:tcBorders>
          </w:tcPr>
          <w:p w14:paraId="62D62ED6" w14:textId="77777777" w:rsidR="001A7821" w:rsidRPr="00AC571A" w:rsidRDefault="001A7821" w:rsidP="009C37CC">
            <w:pPr>
              <w:tabs>
                <w:tab w:val="left" w:pos="2534"/>
              </w:tabs>
            </w:pPr>
            <w:r w:rsidRPr="00AC571A">
              <w:t>2</w:t>
            </w:r>
          </w:p>
        </w:tc>
        <w:tc>
          <w:tcPr>
            <w:tcW w:w="239" w:type="dxa"/>
          </w:tcPr>
          <w:p w14:paraId="4DCFAF11" w14:textId="77777777" w:rsidR="001A7821" w:rsidRPr="00AC571A" w:rsidRDefault="001A7821" w:rsidP="009C37CC">
            <w:pPr>
              <w:tabs>
                <w:tab w:val="left" w:pos="2534"/>
              </w:tabs>
            </w:pPr>
          </w:p>
        </w:tc>
        <w:tc>
          <w:tcPr>
            <w:tcW w:w="1764" w:type="dxa"/>
          </w:tcPr>
          <w:p w14:paraId="337C0B86" w14:textId="77777777" w:rsidR="001A7821" w:rsidRPr="00AC571A" w:rsidRDefault="001A7821" w:rsidP="009C37CC">
            <w:pPr>
              <w:tabs>
                <w:tab w:val="left" w:pos="2534"/>
              </w:tabs>
            </w:pPr>
          </w:p>
        </w:tc>
      </w:tr>
      <w:tr w:rsidR="001A7821" w:rsidRPr="00AC571A" w14:paraId="6769E1E4" w14:textId="77777777" w:rsidTr="009C37CC">
        <w:trPr>
          <w:trHeight w:val="249"/>
          <w:jc w:val="center"/>
        </w:trPr>
        <w:tc>
          <w:tcPr>
            <w:tcW w:w="481" w:type="dxa"/>
          </w:tcPr>
          <w:p w14:paraId="0CEF3003" w14:textId="77777777" w:rsidR="001A7821" w:rsidRPr="00AC571A" w:rsidRDefault="001A7821" w:rsidP="009C37CC">
            <w:pPr>
              <w:tabs>
                <w:tab w:val="left" w:pos="2534"/>
              </w:tabs>
            </w:pPr>
          </w:p>
        </w:tc>
        <w:tc>
          <w:tcPr>
            <w:tcW w:w="284" w:type="dxa"/>
          </w:tcPr>
          <w:p w14:paraId="4F119AC3" w14:textId="77777777" w:rsidR="001A7821" w:rsidRPr="00AC571A" w:rsidRDefault="001A7821" w:rsidP="009C37CC">
            <w:pPr>
              <w:tabs>
                <w:tab w:val="left" w:pos="2534"/>
              </w:tabs>
            </w:pPr>
            <w:r w:rsidRPr="00AC571A">
              <w:t>-</w:t>
            </w:r>
          </w:p>
        </w:tc>
        <w:tc>
          <w:tcPr>
            <w:tcW w:w="328" w:type="dxa"/>
          </w:tcPr>
          <w:p w14:paraId="716B031A" w14:textId="77777777" w:rsidR="001A7821" w:rsidRPr="00FD751D" w:rsidRDefault="001A7821" w:rsidP="009C37CC">
            <w:pPr>
              <w:tabs>
                <w:tab w:val="left" w:pos="2534"/>
              </w:tabs>
              <w:rPr>
                <w:color w:val="44546A" w:themeColor="text2"/>
              </w:rPr>
            </w:pPr>
            <w:r w:rsidRPr="00FD751D">
              <w:rPr>
                <w:color w:val="44546A" w:themeColor="text2"/>
              </w:rPr>
              <w:t>2</w:t>
            </w:r>
          </w:p>
        </w:tc>
        <w:tc>
          <w:tcPr>
            <w:tcW w:w="342" w:type="dxa"/>
          </w:tcPr>
          <w:p w14:paraId="3162FB9A" w14:textId="77777777" w:rsidR="001A7821" w:rsidRPr="00FD751D" w:rsidRDefault="001A7821" w:rsidP="009C37CC">
            <w:pPr>
              <w:tabs>
                <w:tab w:val="left" w:pos="2534"/>
              </w:tabs>
              <w:rPr>
                <w:color w:val="44546A" w:themeColor="text2"/>
              </w:rPr>
            </w:pPr>
            <w:r w:rsidRPr="00FD751D">
              <w:rPr>
                <w:color w:val="44546A" w:themeColor="text2"/>
              </w:rPr>
              <w:t>6</w:t>
            </w:r>
          </w:p>
        </w:tc>
        <w:tc>
          <w:tcPr>
            <w:tcW w:w="239" w:type="dxa"/>
          </w:tcPr>
          <w:p w14:paraId="3D5AFFDD" w14:textId="77777777" w:rsidR="001A7821" w:rsidRPr="00FD751D" w:rsidRDefault="001A7821" w:rsidP="009C37CC">
            <w:pPr>
              <w:tabs>
                <w:tab w:val="left" w:pos="2534"/>
              </w:tabs>
              <w:rPr>
                <w:color w:val="44546A" w:themeColor="text2"/>
              </w:rPr>
            </w:pPr>
          </w:p>
        </w:tc>
        <w:tc>
          <w:tcPr>
            <w:tcW w:w="1764" w:type="dxa"/>
          </w:tcPr>
          <w:p w14:paraId="67168E9C" w14:textId="77777777" w:rsidR="001A7821" w:rsidRPr="00FD751D" w:rsidRDefault="001A7821" w:rsidP="009C37CC">
            <w:pPr>
              <w:tabs>
                <w:tab w:val="left" w:pos="2534"/>
              </w:tabs>
              <w:rPr>
                <w:color w:val="44546A" w:themeColor="text2"/>
              </w:rPr>
            </w:pPr>
            <w:r w:rsidRPr="00FD751D">
              <w:rPr>
                <w:color w:val="44546A" w:themeColor="text2"/>
              </w:rPr>
              <w:t>2 groups of 13</w:t>
            </w:r>
          </w:p>
        </w:tc>
      </w:tr>
      <w:tr w:rsidR="001A7821" w:rsidRPr="00AC571A" w14:paraId="431DE39C" w14:textId="77777777" w:rsidTr="009C37CC">
        <w:trPr>
          <w:trHeight w:val="249"/>
          <w:jc w:val="center"/>
        </w:trPr>
        <w:tc>
          <w:tcPr>
            <w:tcW w:w="481" w:type="dxa"/>
          </w:tcPr>
          <w:p w14:paraId="640BE542" w14:textId="77777777" w:rsidR="001A7821" w:rsidRPr="00AC571A" w:rsidRDefault="001A7821" w:rsidP="009C37CC">
            <w:pPr>
              <w:tabs>
                <w:tab w:val="left" w:pos="2534"/>
              </w:tabs>
            </w:pPr>
          </w:p>
        </w:tc>
        <w:tc>
          <w:tcPr>
            <w:tcW w:w="284" w:type="dxa"/>
            <w:tcBorders>
              <w:top w:val="single" w:sz="12" w:space="0" w:color="auto"/>
            </w:tcBorders>
          </w:tcPr>
          <w:p w14:paraId="3766F15D" w14:textId="77777777" w:rsidR="001A7821" w:rsidRPr="00AC571A" w:rsidRDefault="001A7821" w:rsidP="009C37CC">
            <w:pPr>
              <w:tabs>
                <w:tab w:val="left" w:pos="2534"/>
              </w:tabs>
            </w:pPr>
          </w:p>
        </w:tc>
        <w:tc>
          <w:tcPr>
            <w:tcW w:w="328" w:type="dxa"/>
            <w:tcBorders>
              <w:top w:val="single" w:sz="12" w:space="0" w:color="auto"/>
            </w:tcBorders>
          </w:tcPr>
          <w:p w14:paraId="03465534" w14:textId="77777777" w:rsidR="001A7821" w:rsidRPr="00AC571A" w:rsidRDefault="001A7821" w:rsidP="009C37CC">
            <w:pPr>
              <w:tabs>
                <w:tab w:val="left" w:pos="2534"/>
              </w:tabs>
            </w:pPr>
            <w:r w:rsidRPr="00AC571A">
              <w:t>1</w:t>
            </w:r>
          </w:p>
        </w:tc>
        <w:tc>
          <w:tcPr>
            <w:tcW w:w="342" w:type="dxa"/>
            <w:tcBorders>
              <w:top w:val="single" w:sz="12" w:space="0" w:color="auto"/>
            </w:tcBorders>
          </w:tcPr>
          <w:p w14:paraId="3C3F6C41" w14:textId="77777777" w:rsidR="001A7821" w:rsidRPr="00AC571A" w:rsidRDefault="001A7821" w:rsidP="009C37CC">
            <w:pPr>
              <w:tabs>
                <w:tab w:val="left" w:pos="2534"/>
              </w:tabs>
            </w:pPr>
            <w:r w:rsidRPr="00AC571A">
              <w:t>6</w:t>
            </w:r>
          </w:p>
        </w:tc>
        <w:tc>
          <w:tcPr>
            <w:tcW w:w="239" w:type="dxa"/>
          </w:tcPr>
          <w:p w14:paraId="6828D494" w14:textId="77777777" w:rsidR="001A7821" w:rsidRPr="00AC571A" w:rsidRDefault="001A7821" w:rsidP="009C37CC">
            <w:pPr>
              <w:tabs>
                <w:tab w:val="left" w:pos="2534"/>
              </w:tabs>
            </w:pPr>
          </w:p>
        </w:tc>
        <w:tc>
          <w:tcPr>
            <w:tcW w:w="1764" w:type="dxa"/>
          </w:tcPr>
          <w:p w14:paraId="01700FE1" w14:textId="77777777" w:rsidR="001A7821" w:rsidRPr="00AC571A" w:rsidRDefault="001A7821" w:rsidP="009C37CC">
            <w:pPr>
              <w:tabs>
                <w:tab w:val="left" w:pos="2534"/>
              </w:tabs>
            </w:pPr>
          </w:p>
        </w:tc>
      </w:tr>
      <w:tr w:rsidR="001A7821" w:rsidRPr="00AC571A" w14:paraId="6F8AFF01" w14:textId="77777777" w:rsidTr="009C37CC">
        <w:trPr>
          <w:trHeight w:val="249"/>
          <w:jc w:val="center"/>
        </w:trPr>
        <w:tc>
          <w:tcPr>
            <w:tcW w:w="481" w:type="dxa"/>
          </w:tcPr>
          <w:p w14:paraId="6CB1AC57" w14:textId="77777777" w:rsidR="001A7821" w:rsidRPr="00AC571A" w:rsidRDefault="001A7821" w:rsidP="009C37CC">
            <w:pPr>
              <w:tabs>
                <w:tab w:val="left" w:pos="2534"/>
              </w:tabs>
            </w:pPr>
          </w:p>
        </w:tc>
        <w:tc>
          <w:tcPr>
            <w:tcW w:w="284" w:type="dxa"/>
            <w:tcBorders>
              <w:bottom w:val="single" w:sz="12" w:space="0" w:color="auto"/>
            </w:tcBorders>
          </w:tcPr>
          <w:p w14:paraId="772D74A5" w14:textId="77777777" w:rsidR="001A7821" w:rsidRPr="00AC571A" w:rsidRDefault="001A7821" w:rsidP="009C37CC">
            <w:pPr>
              <w:tabs>
                <w:tab w:val="left" w:pos="2534"/>
              </w:tabs>
            </w:pPr>
            <w:r w:rsidRPr="00AC571A">
              <w:t>-</w:t>
            </w:r>
          </w:p>
        </w:tc>
        <w:tc>
          <w:tcPr>
            <w:tcW w:w="328" w:type="dxa"/>
            <w:tcBorders>
              <w:bottom w:val="single" w:sz="12" w:space="0" w:color="auto"/>
            </w:tcBorders>
          </w:tcPr>
          <w:p w14:paraId="25E0E5A3" w14:textId="77777777" w:rsidR="001A7821" w:rsidRPr="00FD751D" w:rsidRDefault="001A7821" w:rsidP="009C37CC">
            <w:pPr>
              <w:tabs>
                <w:tab w:val="left" w:pos="2534"/>
              </w:tabs>
              <w:rPr>
                <w:color w:val="44546A" w:themeColor="text2"/>
              </w:rPr>
            </w:pPr>
            <w:r w:rsidRPr="00FD751D">
              <w:rPr>
                <w:color w:val="44546A" w:themeColor="text2"/>
              </w:rPr>
              <w:t>1</w:t>
            </w:r>
          </w:p>
        </w:tc>
        <w:tc>
          <w:tcPr>
            <w:tcW w:w="342" w:type="dxa"/>
            <w:tcBorders>
              <w:bottom w:val="single" w:sz="12" w:space="0" w:color="auto"/>
            </w:tcBorders>
          </w:tcPr>
          <w:p w14:paraId="3FD67642" w14:textId="77777777" w:rsidR="001A7821" w:rsidRPr="00FD751D" w:rsidRDefault="001A7821" w:rsidP="009C37CC">
            <w:pPr>
              <w:tabs>
                <w:tab w:val="left" w:pos="2534"/>
              </w:tabs>
              <w:rPr>
                <w:color w:val="44546A" w:themeColor="text2"/>
              </w:rPr>
            </w:pPr>
            <w:r w:rsidRPr="00FD751D">
              <w:rPr>
                <w:color w:val="44546A" w:themeColor="text2"/>
              </w:rPr>
              <w:t>3</w:t>
            </w:r>
          </w:p>
        </w:tc>
        <w:tc>
          <w:tcPr>
            <w:tcW w:w="239" w:type="dxa"/>
          </w:tcPr>
          <w:p w14:paraId="218385DD" w14:textId="77777777" w:rsidR="001A7821" w:rsidRPr="00FD751D" w:rsidRDefault="001A7821" w:rsidP="009C37CC">
            <w:pPr>
              <w:tabs>
                <w:tab w:val="left" w:pos="2534"/>
              </w:tabs>
              <w:rPr>
                <w:color w:val="44546A" w:themeColor="text2"/>
              </w:rPr>
            </w:pPr>
          </w:p>
        </w:tc>
        <w:tc>
          <w:tcPr>
            <w:tcW w:w="1764" w:type="dxa"/>
          </w:tcPr>
          <w:p w14:paraId="4DB3387D" w14:textId="77777777" w:rsidR="001A7821" w:rsidRPr="00FD751D" w:rsidRDefault="001A7821" w:rsidP="009C37CC">
            <w:pPr>
              <w:tabs>
                <w:tab w:val="left" w:pos="2534"/>
              </w:tabs>
              <w:rPr>
                <w:color w:val="44546A" w:themeColor="text2"/>
              </w:rPr>
            </w:pPr>
            <w:r w:rsidRPr="00FD751D">
              <w:rPr>
                <w:color w:val="44546A" w:themeColor="text2"/>
              </w:rPr>
              <w:t>1 group of 13</w:t>
            </w:r>
          </w:p>
        </w:tc>
      </w:tr>
      <w:tr w:rsidR="001A7821" w:rsidRPr="00AC571A" w14:paraId="0575BD57" w14:textId="77777777" w:rsidTr="009C37CC">
        <w:trPr>
          <w:trHeight w:val="249"/>
          <w:jc w:val="center"/>
        </w:trPr>
        <w:tc>
          <w:tcPr>
            <w:tcW w:w="481" w:type="dxa"/>
          </w:tcPr>
          <w:p w14:paraId="4265C346" w14:textId="77777777" w:rsidR="001A7821" w:rsidRPr="00AC571A" w:rsidRDefault="001A7821" w:rsidP="009C37CC">
            <w:pPr>
              <w:tabs>
                <w:tab w:val="left" w:pos="2534"/>
              </w:tabs>
            </w:pPr>
          </w:p>
        </w:tc>
        <w:tc>
          <w:tcPr>
            <w:tcW w:w="284" w:type="dxa"/>
            <w:tcBorders>
              <w:top w:val="single" w:sz="12" w:space="0" w:color="auto"/>
            </w:tcBorders>
          </w:tcPr>
          <w:p w14:paraId="55011C49" w14:textId="77777777" w:rsidR="001A7821" w:rsidRPr="00AC571A" w:rsidRDefault="001A7821" w:rsidP="009C37CC">
            <w:pPr>
              <w:tabs>
                <w:tab w:val="left" w:pos="2534"/>
              </w:tabs>
            </w:pPr>
          </w:p>
        </w:tc>
        <w:tc>
          <w:tcPr>
            <w:tcW w:w="328" w:type="dxa"/>
            <w:tcBorders>
              <w:top w:val="single" w:sz="12" w:space="0" w:color="auto"/>
            </w:tcBorders>
          </w:tcPr>
          <w:p w14:paraId="26A6FDC7" w14:textId="77777777" w:rsidR="001A7821" w:rsidRPr="00AC571A" w:rsidRDefault="001A7821" w:rsidP="009C37CC">
            <w:pPr>
              <w:tabs>
                <w:tab w:val="left" w:pos="2534"/>
              </w:tabs>
            </w:pPr>
          </w:p>
        </w:tc>
        <w:tc>
          <w:tcPr>
            <w:tcW w:w="342" w:type="dxa"/>
            <w:tcBorders>
              <w:top w:val="single" w:sz="12" w:space="0" w:color="auto"/>
            </w:tcBorders>
          </w:tcPr>
          <w:p w14:paraId="6F628C4A" w14:textId="77777777" w:rsidR="001A7821" w:rsidRPr="00AC571A" w:rsidRDefault="001A7821" w:rsidP="009C37CC">
            <w:pPr>
              <w:tabs>
                <w:tab w:val="left" w:pos="2534"/>
              </w:tabs>
            </w:pPr>
            <w:r w:rsidRPr="00AC571A">
              <w:t>3</w:t>
            </w:r>
          </w:p>
        </w:tc>
        <w:tc>
          <w:tcPr>
            <w:tcW w:w="239" w:type="dxa"/>
          </w:tcPr>
          <w:p w14:paraId="32ACDA49" w14:textId="77777777" w:rsidR="001A7821" w:rsidRPr="00AC571A" w:rsidRDefault="001A7821" w:rsidP="009C37CC">
            <w:pPr>
              <w:tabs>
                <w:tab w:val="left" w:pos="2534"/>
              </w:tabs>
            </w:pPr>
          </w:p>
        </w:tc>
        <w:tc>
          <w:tcPr>
            <w:tcW w:w="1764" w:type="dxa"/>
          </w:tcPr>
          <w:p w14:paraId="2C3EEF79" w14:textId="77777777" w:rsidR="001A7821" w:rsidRPr="00AC571A" w:rsidRDefault="001A7821" w:rsidP="009C37CC">
            <w:pPr>
              <w:tabs>
                <w:tab w:val="left" w:pos="2534"/>
              </w:tabs>
            </w:pPr>
          </w:p>
        </w:tc>
      </w:tr>
    </w:tbl>
    <w:p w14:paraId="10ED77EB" w14:textId="77777777" w:rsidR="001A7821" w:rsidRPr="00CA115E" w:rsidRDefault="001A7821" w:rsidP="001A7821">
      <w:pPr>
        <w:pStyle w:val="ListParagraph"/>
        <w:widowControl/>
        <w:numPr>
          <w:ilvl w:val="1"/>
          <w:numId w:val="14"/>
        </w:numPr>
        <w:contextualSpacing/>
        <w:rPr>
          <w:rFonts w:cs="Times New Roman"/>
          <w:sz w:val="24"/>
          <w:szCs w:val="24"/>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496÷24</m:t>
        </m:r>
      </m:oMath>
      <w:r w:rsidRPr="00CA115E">
        <w:rPr>
          <w:rFonts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your divide 400 by 24 the result will be less than 100, so the quotient won’t have any whole hundreds. Remember that 496 is the same as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6 </m:t>
        </m:r>
        <m:r>
          <w:rPr>
            <w:rFonts w:ascii="Cambria Math" w:hAnsi="Cambria Math" w:cs="Times New Roman"/>
            <w:sz w:val="24"/>
            <w:szCs w:val="24"/>
          </w:rPr>
          <m:t>ones</m:t>
        </m:r>
      </m:oMath>
      <w:r w:rsidRPr="00CA115E">
        <w:rPr>
          <w:rFonts w:cs="Times New Roman"/>
          <w:sz w:val="24"/>
          <w:szCs w:val="24"/>
        </w:rPr>
        <w:t xml:space="preserve">, so we will see how many groups of 24 are in </w:t>
      </w:r>
      <m:oMath>
        <m:r>
          <m:rPr>
            <m:sty m:val="p"/>
          </m:rPr>
          <w:rPr>
            <w:rFonts w:ascii="Cambria Math" w:hAnsi="Cambria Math" w:cs="Times New Roman"/>
            <w:sz w:val="24"/>
            <w:szCs w:val="24"/>
          </w:rPr>
          <m:t>49</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We can also think of this as </w:t>
      </w:r>
      <m:oMath>
        <m:r>
          <m:rPr>
            <m:sty m:val="p"/>
          </m:rPr>
          <w:rPr>
            <w:rFonts w:ascii="Cambria Math" w:hAnsi="Cambria Math" w:cs="Times New Roman"/>
            <w:sz w:val="24"/>
            <w:szCs w:val="24"/>
          </w:rPr>
          <m:t xml:space="preserve">___ ×24=49 </m:t>
        </m:r>
        <m:r>
          <w:rPr>
            <w:rFonts w:ascii="Cambria Math" w:hAnsi="Cambria Math" w:cs="Times New Roman"/>
            <w:sz w:val="24"/>
            <w:szCs w:val="24"/>
          </w:rPr>
          <m:t>tens</m:t>
        </m:r>
      </m:oMath>
      <w:r w:rsidRPr="00CA115E">
        <w:rPr>
          <w:rFonts w:cs="Times New Roman"/>
          <w:sz w:val="24"/>
          <w:szCs w:val="24"/>
        </w:rPr>
        <w:t xml:space="preserve">. There are 20 groups of 24 in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oMath>
      <w:r w:rsidRPr="00CA115E">
        <w:rPr>
          <w:rFonts w:cs="Times New Roman"/>
          <w:sz w:val="24"/>
          <w:szCs w:val="24"/>
        </w:rPr>
        <w:t xml:space="preserve">, that’s 2 times 10 groups, so we can place a 2 in the tens place of the quotient. Next, we will subtract </w:t>
      </w:r>
      <m:oMath>
        <m:r>
          <m:rPr>
            <m:sty m:val="p"/>
          </m:rPr>
          <w:rPr>
            <w:rFonts w:ascii="Cambria Math" w:hAnsi="Cambria Math" w:cs="Times New Roman"/>
            <w:sz w:val="24"/>
            <w:szCs w:val="24"/>
          </w:rPr>
          <m:t xml:space="preserve">49 </m:t>
        </m:r>
        <m:r>
          <w:rPr>
            <w:rFonts w:ascii="Cambria Math" w:hAnsi="Cambria Math" w:cs="Times New Roman"/>
            <w:sz w:val="24"/>
            <w:szCs w:val="24"/>
          </w:rPr>
          <m:t>tens</m:t>
        </m:r>
        <m:r>
          <m:rPr>
            <m:sty m:val="p"/>
          </m:rPr>
          <w:rPr>
            <w:rFonts w:ascii="Cambria Math" w:hAnsi="Cambria Math" w:cs="Times New Roman"/>
            <w:sz w:val="24"/>
            <w:szCs w:val="24"/>
          </w:rPr>
          <m:t xml:space="preserve"> - 48 </m:t>
        </m:r>
        <m:r>
          <w:rPr>
            <w:rFonts w:ascii="Cambria Math" w:hAnsi="Cambria Math" w:cs="Times New Roman"/>
            <w:sz w:val="24"/>
            <w:szCs w:val="24"/>
          </w:rPr>
          <m:t>tens</m:t>
        </m:r>
      </m:oMath>
      <w:r w:rsidRPr="00CA115E">
        <w:rPr>
          <w:rFonts w:cs="Times New Roman"/>
          <w:sz w:val="24"/>
          <w:szCs w:val="24"/>
        </w:rPr>
        <w:t xml:space="preserve"> (20 groups of 24 equal </w:t>
      </w:r>
      <m:oMath>
        <m:r>
          <m:rPr>
            <m:sty m:val="p"/>
          </m:rPr>
          <w:rPr>
            <w:rFonts w:ascii="Cambria Math" w:hAnsi="Cambria Math" w:cs="Times New Roman"/>
            <w:sz w:val="24"/>
            <w:szCs w:val="24"/>
          </w:rPr>
          <m:t>48</m:t>
        </m:r>
      </m:oMath>
      <w:r w:rsidRPr="00CA115E">
        <w:rPr>
          <w:rFonts w:cs="Times New Roman"/>
          <w:sz w:val="24"/>
          <w:szCs w:val="24"/>
        </w:rPr>
        <w:t xml:space="preserve"> </w:t>
      </w:r>
      <m:oMath>
        <m:r>
          <w:rPr>
            <w:rFonts w:ascii="Cambria Math" w:hAnsi="Cambria Math" w:cs="Times New Roman"/>
            <w:sz w:val="24"/>
            <w:szCs w:val="24"/>
          </w:rPr>
          <m:t>tens</m:t>
        </m:r>
      </m:oMath>
      <w:r w:rsidRPr="00CA115E">
        <w:rPr>
          <w:rFonts w:cs="Times New Roman"/>
          <w:sz w:val="24"/>
          <w:szCs w:val="24"/>
        </w:rPr>
        <w:t xml:space="preserve">) to find a difference of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We can combine this </w:t>
      </w:r>
      <m:oMath>
        <m:r>
          <m:rPr>
            <m:sty m:val="p"/>
          </m:rPr>
          <w:rPr>
            <w:rFonts w:ascii="Cambria Math" w:hAnsi="Cambria Math" w:cs="Times New Roman"/>
            <w:sz w:val="24"/>
            <w:szCs w:val="24"/>
          </w:rPr>
          <m:t xml:space="preserve">1 </m:t>
        </m:r>
        <m:r>
          <w:rPr>
            <w:rFonts w:ascii="Cambria Math" w:hAnsi="Cambria Math" w:cs="Times New Roman"/>
            <w:sz w:val="24"/>
            <w:szCs w:val="24"/>
          </w:rPr>
          <m:t>ten</m:t>
        </m:r>
      </m:oMath>
      <w:r w:rsidRPr="00CA115E">
        <w:rPr>
          <w:rFonts w:cs="Times New Roman"/>
          <w:sz w:val="24"/>
          <w:szCs w:val="24"/>
        </w:rPr>
        <w:t xml:space="preserve"> with the </w:t>
      </w:r>
      <m:oMath>
        <m:r>
          <m:rPr>
            <m:sty m:val="p"/>
          </m:rPr>
          <w:rPr>
            <w:rFonts w:ascii="Cambria Math" w:hAnsi="Cambria Math" w:cs="Times New Roman"/>
            <w:sz w:val="24"/>
            <w:szCs w:val="24"/>
          </w:rPr>
          <m:t xml:space="preserve">6 </m:t>
        </m:r>
        <m:r>
          <w:rPr>
            <w:rFonts w:ascii="Cambria Math" w:hAnsi="Cambria Math" w:cs="Times New Roman"/>
            <w:sz w:val="24"/>
            <w:szCs w:val="24"/>
          </w:rPr>
          <m:t>ones</m:t>
        </m:r>
      </m:oMath>
      <w:r w:rsidRPr="00CA115E">
        <w:rPr>
          <w:rFonts w:cs="Times New Roman"/>
          <w:sz w:val="24"/>
          <w:szCs w:val="24"/>
        </w:rPr>
        <w:t xml:space="preserve"> remaining in 496. We now have </w:t>
      </w:r>
      <m:oMath>
        <m:r>
          <m:rPr>
            <m:sty m:val="p"/>
          </m:rPr>
          <w:rPr>
            <w:rFonts w:ascii="Cambria Math" w:hAnsi="Cambria Math" w:cs="Times New Roman"/>
            <w:sz w:val="24"/>
            <w:szCs w:val="24"/>
          </w:rPr>
          <m:t xml:space="preserve">16 </m:t>
        </m:r>
        <m:r>
          <w:rPr>
            <w:rFonts w:ascii="Cambria Math" w:hAnsi="Cambria Math" w:cs="Times New Roman"/>
            <w:sz w:val="24"/>
            <w:szCs w:val="24"/>
          </w:rPr>
          <m:t>ones</m:t>
        </m:r>
      </m:oMath>
      <w:r w:rsidRPr="00CA115E">
        <w:rPr>
          <w:rFonts w:cs="Times New Roman"/>
          <w:sz w:val="24"/>
          <w:szCs w:val="24"/>
        </w:rPr>
        <w:t xml:space="preserve"> remaining from our original dividend of 496, this is not enough to make a group of 24. We have a remainder of 16. The quotient is represented as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because we have 20 full groups of 24 in 496 and the remainder of 16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20</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oMath>
      <w:r w:rsidRPr="00CA115E">
        <w:rPr>
          <w:rFonts w:cs="Times New Roman"/>
          <w:sz w:val="24"/>
          <w:szCs w:val="24"/>
        </w:rPr>
        <w:t xml:space="preserve"> is close to our estimate of 20, this helps us determine that our answer is reasonable.”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396"/>
        <w:gridCol w:w="396"/>
        <w:gridCol w:w="342"/>
        <w:gridCol w:w="342"/>
      </w:tblGrid>
      <w:tr w:rsidR="001A7821" w:rsidRPr="00AC571A" w14:paraId="3E826838" w14:textId="77777777" w:rsidTr="009C37CC">
        <w:trPr>
          <w:trHeight w:val="249"/>
          <w:jc w:val="center"/>
        </w:trPr>
        <w:tc>
          <w:tcPr>
            <w:tcW w:w="481" w:type="dxa"/>
          </w:tcPr>
          <w:p w14:paraId="011E2686" w14:textId="77777777" w:rsidR="001A7821" w:rsidRPr="00AC571A" w:rsidRDefault="001A7821" w:rsidP="009C37CC">
            <w:pPr>
              <w:tabs>
                <w:tab w:val="left" w:pos="2534"/>
              </w:tabs>
            </w:pPr>
          </w:p>
        </w:tc>
        <w:tc>
          <w:tcPr>
            <w:tcW w:w="396" w:type="dxa"/>
            <w:tcBorders>
              <w:top w:val="nil"/>
              <w:left w:val="nil"/>
              <w:bottom w:val="single" w:sz="18" w:space="0" w:color="auto"/>
              <w:right w:val="single" w:sz="12" w:space="0" w:color="FFFFFF" w:themeColor="background1"/>
            </w:tcBorders>
          </w:tcPr>
          <w:p w14:paraId="7CB8A656" w14:textId="77777777" w:rsidR="001A7821" w:rsidRPr="00AC571A" w:rsidRDefault="001A7821" w:rsidP="009C37CC">
            <w:pPr>
              <w:tabs>
                <w:tab w:val="left" w:pos="2534"/>
              </w:tabs>
            </w:pPr>
          </w:p>
        </w:tc>
        <w:tc>
          <w:tcPr>
            <w:tcW w:w="396" w:type="dxa"/>
            <w:tcBorders>
              <w:top w:val="nil"/>
              <w:left w:val="single" w:sz="12" w:space="0" w:color="FFFFFF" w:themeColor="background1"/>
              <w:bottom w:val="single" w:sz="18" w:space="0" w:color="auto"/>
              <w:right w:val="single" w:sz="12" w:space="0" w:color="FFFFFF" w:themeColor="background1"/>
            </w:tcBorders>
          </w:tcPr>
          <w:p w14:paraId="52D23245" w14:textId="77777777" w:rsidR="001A7821" w:rsidRPr="00AC571A" w:rsidRDefault="001A7821" w:rsidP="009C37CC">
            <w:pPr>
              <w:tabs>
                <w:tab w:val="left" w:pos="2534"/>
              </w:tabs>
            </w:pPr>
          </w:p>
        </w:tc>
        <w:tc>
          <w:tcPr>
            <w:tcW w:w="342" w:type="dxa"/>
            <w:tcBorders>
              <w:top w:val="nil"/>
              <w:left w:val="single" w:sz="12" w:space="0" w:color="FFFFFF" w:themeColor="background1"/>
              <w:bottom w:val="single" w:sz="18" w:space="0" w:color="auto"/>
              <w:right w:val="nil"/>
            </w:tcBorders>
            <w:hideMark/>
          </w:tcPr>
          <w:p w14:paraId="64DF5E33" w14:textId="77777777" w:rsidR="001A7821" w:rsidRPr="00AC571A" w:rsidRDefault="001A7821" w:rsidP="009C37CC">
            <w:pPr>
              <w:tabs>
                <w:tab w:val="left" w:pos="2534"/>
              </w:tabs>
            </w:pPr>
            <w:r w:rsidRPr="00AC571A">
              <w:t>2</w:t>
            </w:r>
          </w:p>
        </w:tc>
        <w:tc>
          <w:tcPr>
            <w:tcW w:w="342" w:type="dxa"/>
            <w:tcBorders>
              <w:top w:val="nil"/>
              <w:left w:val="single" w:sz="12" w:space="0" w:color="FFFFFF" w:themeColor="background1"/>
              <w:bottom w:val="single" w:sz="18" w:space="0" w:color="auto"/>
              <w:right w:val="nil"/>
            </w:tcBorders>
            <w:hideMark/>
          </w:tcPr>
          <w:p w14:paraId="682DC243" w14:textId="77777777" w:rsidR="001A7821" w:rsidRPr="00AC571A" w:rsidRDefault="001A7821" w:rsidP="009C37CC">
            <w:pPr>
              <w:tabs>
                <w:tab w:val="left" w:pos="2534"/>
              </w:tabs>
            </w:pPr>
            <w:r w:rsidRPr="00AC571A">
              <w:t>0</w:t>
            </w:r>
          </w:p>
        </w:tc>
      </w:tr>
      <w:tr w:rsidR="001A7821" w:rsidRPr="00AC571A" w14:paraId="35D62F70" w14:textId="77777777" w:rsidTr="009C37CC">
        <w:trPr>
          <w:trHeight w:val="249"/>
          <w:jc w:val="center"/>
        </w:trPr>
        <w:tc>
          <w:tcPr>
            <w:tcW w:w="481" w:type="dxa"/>
            <w:tcBorders>
              <w:top w:val="single" w:sz="12" w:space="0" w:color="FFFFFF" w:themeColor="background1"/>
              <w:left w:val="nil"/>
              <w:bottom w:val="nil"/>
              <w:right w:val="single" w:sz="18" w:space="0" w:color="auto"/>
            </w:tcBorders>
            <w:hideMark/>
          </w:tcPr>
          <w:p w14:paraId="2BE50B0E" w14:textId="77777777" w:rsidR="001A7821" w:rsidRPr="00AC571A" w:rsidRDefault="001A7821" w:rsidP="009C37CC">
            <w:pPr>
              <w:tabs>
                <w:tab w:val="left" w:pos="2534"/>
              </w:tabs>
            </w:pPr>
            <w:r w:rsidRPr="00AC571A">
              <w:t>24</w:t>
            </w:r>
          </w:p>
        </w:tc>
        <w:tc>
          <w:tcPr>
            <w:tcW w:w="396" w:type="dxa"/>
            <w:tcBorders>
              <w:top w:val="single" w:sz="12" w:space="0" w:color="FFFFFF" w:themeColor="background1"/>
              <w:left w:val="single" w:sz="18" w:space="0" w:color="auto"/>
              <w:bottom w:val="nil"/>
              <w:right w:val="single" w:sz="12" w:space="0" w:color="FFFFFF" w:themeColor="background1"/>
            </w:tcBorders>
          </w:tcPr>
          <w:p w14:paraId="0CE5E258" w14:textId="77777777" w:rsidR="001A7821" w:rsidRPr="00AC571A" w:rsidRDefault="001A7821" w:rsidP="009C37CC">
            <w:pPr>
              <w:tabs>
                <w:tab w:val="left" w:pos="2534"/>
              </w:tabs>
            </w:pPr>
          </w:p>
        </w:tc>
        <w:tc>
          <w:tcPr>
            <w:tcW w:w="396" w:type="dxa"/>
            <w:tcBorders>
              <w:top w:val="single" w:sz="12" w:space="0" w:color="FFFFFF" w:themeColor="background1"/>
              <w:left w:val="single" w:sz="12" w:space="0" w:color="FFFFFF" w:themeColor="background1"/>
              <w:bottom w:val="nil"/>
              <w:right w:val="single" w:sz="12" w:space="0" w:color="FFFFFF" w:themeColor="background1"/>
            </w:tcBorders>
            <w:hideMark/>
          </w:tcPr>
          <w:p w14:paraId="6A28FDAB" w14:textId="77777777" w:rsidR="001A7821" w:rsidRPr="00AC571A" w:rsidRDefault="001A7821" w:rsidP="009C37CC">
            <w:pPr>
              <w:tabs>
                <w:tab w:val="left" w:pos="2534"/>
              </w:tabs>
            </w:pPr>
            <w:r w:rsidRPr="00AC571A">
              <w:t>4</w:t>
            </w:r>
          </w:p>
        </w:tc>
        <w:tc>
          <w:tcPr>
            <w:tcW w:w="342" w:type="dxa"/>
            <w:tcBorders>
              <w:top w:val="single" w:sz="12" w:space="0" w:color="FFFFFF" w:themeColor="background1"/>
              <w:left w:val="single" w:sz="12" w:space="0" w:color="FFFFFF" w:themeColor="background1"/>
              <w:bottom w:val="nil"/>
              <w:right w:val="nil"/>
            </w:tcBorders>
            <w:hideMark/>
          </w:tcPr>
          <w:p w14:paraId="41986FB3" w14:textId="77777777" w:rsidR="001A7821" w:rsidRPr="00AC571A" w:rsidRDefault="001A7821" w:rsidP="009C37CC">
            <w:pPr>
              <w:tabs>
                <w:tab w:val="left" w:pos="2534"/>
              </w:tabs>
            </w:pPr>
            <w:r w:rsidRPr="00AC571A">
              <w:t>9</w:t>
            </w:r>
          </w:p>
        </w:tc>
        <w:tc>
          <w:tcPr>
            <w:tcW w:w="342" w:type="dxa"/>
            <w:tcBorders>
              <w:top w:val="single" w:sz="12" w:space="0" w:color="FFFFFF" w:themeColor="background1"/>
              <w:left w:val="single" w:sz="12" w:space="0" w:color="FFFFFF" w:themeColor="background1"/>
              <w:bottom w:val="nil"/>
              <w:right w:val="nil"/>
            </w:tcBorders>
            <w:hideMark/>
          </w:tcPr>
          <w:p w14:paraId="1001F30F" w14:textId="77777777" w:rsidR="001A7821" w:rsidRPr="00AC571A" w:rsidRDefault="001A7821" w:rsidP="009C37CC">
            <w:pPr>
              <w:tabs>
                <w:tab w:val="left" w:pos="2534"/>
              </w:tabs>
            </w:pPr>
            <w:r w:rsidRPr="00AC571A">
              <w:t>6</w:t>
            </w:r>
          </w:p>
        </w:tc>
      </w:tr>
      <w:tr w:rsidR="001A7821" w:rsidRPr="00AC571A" w14:paraId="24E37AF9" w14:textId="77777777" w:rsidTr="009C37CC">
        <w:trPr>
          <w:trHeight w:val="259"/>
          <w:jc w:val="center"/>
        </w:trPr>
        <w:tc>
          <w:tcPr>
            <w:tcW w:w="481" w:type="dxa"/>
          </w:tcPr>
          <w:p w14:paraId="74E69CDF" w14:textId="77777777" w:rsidR="001A7821" w:rsidRPr="00AC571A" w:rsidRDefault="001A7821" w:rsidP="009C37CC">
            <w:pPr>
              <w:tabs>
                <w:tab w:val="left" w:pos="2534"/>
              </w:tabs>
            </w:pPr>
          </w:p>
        </w:tc>
        <w:tc>
          <w:tcPr>
            <w:tcW w:w="396" w:type="dxa"/>
            <w:tcBorders>
              <w:top w:val="nil"/>
              <w:left w:val="nil"/>
              <w:bottom w:val="single" w:sz="12" w:space="0" w:color="auto"/>
              <w:right w:val="single" w:sz="12" w:space="0" w:color="FFFFFF" w:themeColor="background1"/>
            </w:tcBorders>
            <w:hideMark/>
          </w:tcPr>
          <w:p w14:paraId="4E1D1843" w14:textId="77777777" w:rsidR="001A7821" w:rsidRPr="00AC571A" w:rsidRDefault="001A7821" w:rsidP="009C37CC">
            <w:pPr>
              <w:tabs>
                <w:tab w:val="left" w:pos="2534"/>
              </w:tabs>
            </w:pPr>
            <m:oMathPara>
              <m:oMath>
                <m:r>
                  <w:rPr>
                    <w:rFonts w:ascii="Cambria Math" w:hAnsi="Cambria Math"/>
                  </w:rPr>
                  <m:t>-</m:t>
                </m:r>
              </m:oMath>
            </m:oMathPara>
          </w:p>
        </w:tc>
        <w:tc>
          <w:tcPr>
            <w:tcW w:w="396" w:type="dxa"/>
            <w:tcBorders>
              <w:top w:val="nil"/>
              <w:left w:val="single" w:sz="12" w:space="0" w:color="FFFFFF" w:themeColor="background1"/>
              <w:bottom w:val="single" w:sz="12" w:space="0" w:color="auto"/>
              <w:right w:val="single" w:sz="12" w:space="0" w:color="FFFFFF" w:themeColor="background1"/>
            </w:tcBorders>
            <w:hideMark/>
          </w:tcPr>
          <w:p w14:paraId="4D38A8EB" w14:textId="77777777" w:rsidR="001A7821" w:rsidRPr="00AC571A" w:rsidRDefault="001A7821" w:rsidP="009C37CC">
            <w:pPr>
              <w:tabs>
                <w:tab w:val="left" w:pos="2534"/>
              </w:tabs>
            </w:pPr>
            <w:r w:rsidRPr="00AC571A">
              <w:t>4</w:t>
            </w:r>
          </w:p>
        </w:tc>
        <w:tc>
          <w:tcPr>
            <w:tcW w:w="342" w:type="dxa"/>
            <w:tcBorders>
              <w:top w:val="nil"/>
              <w:left w:val="single" w:sz="12" w:space="0" w:color="FFFFFF" w:themeColor="background1"/>
              <w:bottom w:val="single" w:sz="12" w:space="0" w:color="auto"/>
              <w:right w:val="nil"/>
            </w:tcBorders>
            <w:hideMark/>
          </w:tcPr>
          <w:p w14:paraId="11B50C67" w14:textId="77777777" w:rsidR="001A7821" w:rsidRPr="00AC571A" w:rsidRDefault="001A7821" w:rsidP="009C37CC">
            <w:pPr>
              <w:tabs>
                <w:tab w:val="left" w:pos="2534"/>
              </w:tabs>
            </w:pPr>
            <w:r w:rsidRPr="00AC571A">
              <w:t>8</w:t>
            </w:r>
          </w:p>
        </w:tc>
        <w:tc>
          <w:tcPr>
            <w:tcW w:w="342" w:type="dxa"/>
            <w:tcBorders>
              <w:top w:val="nil"/>
              <w:left w:val="single" w:sz="12" w:space="0" w:color="FFFFFF" w:themeColor="background1"/>
              <w:bottom w:val="nil"/>
              <w:right w:val="nil"/>
            </w:tcBorders>
          </w:tcPr>
          <w:p w14:paraId="69A97467" w14:textId="77777777" w:rsidR="001A7821" w:rsidRPr="00AC571A" w:rsidRDefault="001A7821" w:rsidP="009C37CC">
            <w:pPr>
              <w:tabs>
                <w:tab w:val="left" w:pos="2534"/>
              </w:tabs>
            </w:pPr>
          </w:p>
        </w:tc>
      </w:tr>
      <w:tr w:rsidR="001A7821" w:rsidRPr="00AC571A" w14:paraId="65EDB008" w14:textId="77777777" w:rsidTr="009C37CC">
        <w:trPr>
          <w:trHeight w:val="249"/>
          <w:jc w:val="center"/>
        </w:trPr>
        <w:tc>
          <w:tcPr>
            <w:tcW w:w="481" w:type="dxa"/>
          </w:tcPr>
          <w:p w14:paraId="45F156FB" w14:textId="77777777" w:rsidR="001A7821" w:rsidRPr="00AC571A" w:rsidRDefault="001A7821" w:rsidP="009C37CC">
            <w:pPr>
              <w:tabs>
                <w:tab w:val="left" w:pos="2534"/>
              </w:tabs>
            </w:pPr>
          </w:p>
        </w:tc>
        <w:tc>
          <w:tcPr>
            <w:tcW w:w="396" w:type="dxa"/>
            <w:tcBorders>
              <w:top w:val="single" w:sz="12" w:space="0" w:color="auto"/>
              <w:left w:val="nil"/>
              <w:bottom w:val="nil"/>
              <w:right w:val="nil"/>
            </w:tcBorders>
          </w:tcPr>
          <w:p w14:paraId="56A2C1AF" w14:textId="77777777" w:rsidR="001A7821" w:rsidRPr="00AC571A" w:rsidRDefault="001A7821" w:rsidP="009C37CC">
            <w:pPr>
              <w:tabs>
                <w:tab w:val="left" w:pos="2534"/>
              </w:tabs>
            </w:pPr>
          </w:p>
        </w:tc>
        <w:tc>
          <w:tcPr>
            <w:tcW w:w="396" w:type="dxa"/>
            <w:tcBorders>
              <w:top w:val="single" w:sz="12" w:space="0" w:color="auto"/>
              <w:left w:val="nil"/>
              <w:bottom w:val="nil"/>
              <w:right w:val="nil"/>
            </w:tcBorders>
          </w:tcPr>
          <w:p w14:paraId="3CED42FF" w14:textId="77777777" w:rsidR="001A7821" w:rsidRPr="00AC571A" w:rsidRDefault="001A7821" w:rsidP="009C37CC">
            <w:pPr>
              <w:tabs>
                <w:tab w:val="left" w:pos="2534"/>
              </w:tabs>
            </w:pPr>
          </w:p>
        </w:tc>
        <w:tc>
          <w:tcPr>
            <w:tcW w:w="342" w:type="dxa"/>
            <w:tcBorders>
              <w:top w:val="single" w:sz="12" w:space="0" w:color="auto"/>
              <w:left w:val="nil"/>
              <w:bottom w:val="nil"/>
              <w:right w:val="nil"/>
            </w:tcBorders>
            <w:hideMark/>
          </w:tcPr>
          <w:p w14:paraId="7530041B" w14:textId="77777777" w:rsidR="001A7821" w:rsidRPr="00AC571A" w:rsidRDefault="001A7821" w:rsidP="009C37CC">
            <w:pPr>
              <w:tabs>
                <w:tab w:val="left" w:pos="2534"/>
              </w:tabs>
            </w:pPr>
            <w:r w:rsidRPr="00AC571A">
              <w:t>1</w:t>
            </w:r>
          </w:p>
        </w:tc>
        <w:tc>
          <w:tcPr>
            <w:tcW w:w="342" w:type="dxa"/>
            <w:hideMark/>
          </w:tcPr>
          <w:p w14:paraId="4E1A66FC" w14:textId="77777777" w:rsidR="001A7821" w:rsidRPr="00AC571A" w:rsidRDefault="001A7821" w:rsidP="009C37CC">
            <w:pPr>
              <w:tabs>
                <w:tab w:val="left" w:pos="2534"/>
              </w:tabs>
            </w:pPr>
            <w:r w:rsidRPr="00AC571A">
              <w:t>6</w:t>
            </w:r>
          </w:p>
        </w:tc>
      </w:tr>
      <w:tr w:rsidR="001A7821" w:rsidRPr="00AC571A" w14:paraId="78BEBE7D" w14:textId="77777777" w:rsidTr="009C37CC">
        <w:trPr>
          <w:trHeight w:val="249"/>
          <w:jc w:val="center"/>
        </w:trPr>
        <w:tc>
          <w:tcPr>
            <w:tcW w:w="481" w:type="dxa"/>
          </w:tcPr>
          <w:p w14:paraId="6A86FE9E" w14:textId="77777777" w:rsidR="001A7821" w:rsidRPr="00AC571A" w:rsidRDefault="001A7821" w:rsidP="009C37CC">
            <w:pPr>
              <w:tabs>
                <w:tab w:val="left" w:pos="2534"/>
              </w:tabs>
            </w:pPr>
          </w:p>
        </w:tc>
        <w:tc>
          <w:tcPr>
            <w:tcW w:w="396" w:type="dxa"/>
            <w:tcBorders>
              <w:top w:val="nil"/>
              <w:left w:val="nil"/>
              <w:bottom w:val="nil"/>
              <w:right w:val="single" w:sz="12" w:space="0" w:color="FFFFFF" w:themeColor="background1"/>
            </w:tcBorders>
          </w:tcPr>
          <w:p w14:paraId="57E2D9D3" w14:textId="77777777" w:rsidR="001A7821" w:rsidRPr="00AC571A" w:rsidRDefault="001A7821" w:rsidP="009C37CC">
            <w:pPr>
              <w:tabs>
                <w:tab w:val="left" w:pos="2534"/>
              </w:tabs>
            </w:pPr>
          </w:p>
        </w:tc>
        <w:tc>
          <w:tcPr>
            <w:tcW w:w="396" w:type="dxa"/>
            <w:tcBorders>
              <w:top w:val="nil"/>
              <w:left w:val="single" w:sz="12" w:space="0" w:color="FFFFFF" w:themeColor="background1"/>
              <w:bottom w:val="single" w:sz="12" w:space="0" w:color="auto"/>
              <w:right w:val="single" w:sz="12" w:space="0" w:color="FFFFFF" w:themeColor="background1"/>
            </w:tcBorders>
            <w:hideMark/>
          </w:tcPr>
          <w:p w14:paraId="34CB591B" w14:textId="77777777" w:rsidR="001A7821" w:rsidRPr="00AC571A" w:rsidRDefault="001A7821" w:rsidP="009C37CC">
            <w:pPr>
              <w:tabs>
                <w:tab w:val="left" w:pos="2534"/>
              </w:tabs>
            </w:pPr>
            <m:oMathPara>
              <m:oMath>
                <m:r>
                  <w:rPr>
                    <w:rFonts w:ascii="Cambria Math" w:hAnsi="Cambria Math"/>
                  </w:rPr>
                  <m:t>-</m:t>
                </m:r>
              </m:oMath>
            </m:oMathPara>
          </w:p>
        </w:tc>
        <w:tc>
          <w:tcPr>
            <w:tcW w:w="342" w:type="dxa"/>
            <w:tcBorders>
              <w:top w:val="nil"/>
              <w:left w:val="single" w:sz="12" w:space="0" w:color="FFFFFF" w:themeColor="background1"/>
              <w:bottom w:val="single" w:sz="12" w:space="0" w:color="auto"/>
              <w:right w:val="nil"/>
            </w:tcBorders>
          </w:tcPr>
          <w:p w14:paraId="78263866" w14:textId="77777777" w:rsidR="001A7821" w:rsidRPr="00AC571A" w:rsidRDefault="001A7821" w:rsidP="009C37CC">
            <w:pPr>
              <w:tabs>
                <w:tab w:val="left" w:pos="2534"/>
              </w:tabs>
            </w:pPr>
          </w:p>
        </w:tc>
        <w:tc>
          <w:tcPr>
            <w:tcW w:w="342" w:type="dxa"/>
            <w:tcBorders>
              <w:top w:val="nil"/>
              <w:left w:val="single" w:sz="12" w:space="0" w:color="FFFFFF" w:themeColor="background1"/>
              <w:bottom w:val="single" w:sz="12" w:space="0" w:color="auto"/>
              <w:right w:val="nil"/>
            </w:tcBorders>
            <w:hideMark/>
          </w:tcPr>
          <w:p w14:paraId="6D4E87DB" w14:textId="77777777" w:rsidR="001A7821" w:rsidRPr="00AC571A" w:rsidRDefault="001A7821" w:rsidP="009C37CC">
            <w:pPr>
              <w:tabs>
                <w:tab w:val="left" w:pos="2534"/>
              </w:tabs>
            </w:pPr>
            <w:r w:rsidRPr="00AC571A">
              <w:rPr>
                <w:noProof/>
              </w:rPr>
              <mc:AlternateContent>
                <mc:Choice Requires="wps">
                  <w:drawing>
                    <wp:anchor distT="0" distB="0" distL="114300" distR="114300" simplePos="0" relativeHeight="251684352" behindDoc="0" locked="0" layoutInCell="1" allowOverlap="1" wp14:anchorId="3D3ABD41" wp14:editId="4975AE94">
                      <wp:simplePos x="0" y="0"/>
                      <wp:positionH relativeFrom="column">
                        <wp:posOffset>10795</wp:posOffset>
                      </wp:positionH>
                      <wp:positionV relativeFrom="paragraph">
                        <wp:posOffset>-327660</wp:posOffset>
                      </wp:positionV>
                      <wp:extent cx="45720" cy="139700"/>
                      <wp:effectExtent l="19050" t="0" r="30480" b="31750"/>
                      <wp:wrapNone/>
                      <wp:docPr id="1159225973" name="Arrow: Down 1159225973" descr="Arrow pointing down"/>
                      <wp:cNvGraphicFramePr/>
                      <a:graphic xmlns:a="http://schemas.openxmlformats.org/drawingml/2006/main">
                        <a:graphicData uri="http://schemas.microsoft.com/office/word/2010/wordprocessingShape">
                          <wps:wsp>
                            <wps:cNvSpPr/>
                            <wps:spPr>
                              <a:xfrm>
                                <a:off x="0" y="0"/>
                                <a:ext cx="45085" cy="139700"/>
                              </a:xfrm>
                              <a:prstGeom prst="down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0012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59225973" o:spid="_x0000_s1026" type="#_x0000_t67" alt="Arrow pointing down" style="position:absolute;margin-left:.85pt;margin-top:-25.8pt;width:3.6pt;height:1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" adj="18115" fillcolor="#00b0f0" strokecolor="#00b0f0" strokeweight="1pt"/>
                  </w:pict>
                </mc:Fallback>
              </mc:AlternateContent>
            </w:r>
            <w:r w:rsidRPr="00AC571A">
              <w:t>0</w:t>
            </w:r>
          </w:p>
        </w:tc>
      </w:tr>
      <w:tr w:rsidR="001A7821" w:rsidRPr="00AC571A" w14:paraId="316BE32A" w14:textId="77777777" w:rsidTr="009C37CC">
        <w:trPr>
          <w:trHeight w:val="249"/>
          <w:jc w:val="center"/>
        </w:trPr>
        <w:tc>
          <w:tcPr>
            <w:tcW w:w="481" w:type="dxa"/>
          </w:tcPr>
          <w:p w14:paraId="489EAAD6" w14:textId="77777777" w:rsidR="001A7821" w:rsidRPr="00AC571A" w:rsidRDefault="001A7821" w:rsidP="009C37CC">
            <w:pPr>
              <w:tabs>
                <w:tab w:val="left" w:pos="2534"/>
              </w:tabs>
            </w:pPr>
          </w:p>
        </w:tc>
        <w:tc>
          <w:tcPr>
            <w:tcW w:w="396" w:type="dxa"/>
            <w:tcBorders>
              <w:top w:val="nil"/>
              <w:left w:val="nil"/>
              <w:bottom w:val="nil"/>
              <w:right w:val="single" w:sz="12" w:space="0" w:color="FFFFFF" w:themeColor="background1"/>
            </w:tcBorders>
          </w:tcPr>
          <w:p w14:paraId="0A0C9D1A" w14:textId="77777777" w:rsidR="001A7821" w:rsidRPr="00AC571A" w:rsidRDefault="001A7821" w:rsidP="009C37CC">
            <w:pPr>
              <w:tabs>
                <w:tab w:val="left" w:pos="2534"/>
              </w:tabs>
            </w:pPr>
          </w:p>
        </w:tc>
        <w:tc>
          <w:tcPr>
            <w:tcW w:w="396" w:type="dxa"/>
            <w:tcBorders>
              <w:top w:val="single" w:sz="12" w:space="0" w:color="auto"/>
              <w:left w:val="single" w:sz="12" w:space="0" w:color="FFFFFF" w:themeColor="background1"/>
              <w:bottom w:val="nil"/>
              <w:right w:val="single" w:sz="12" w:space="0" w:color="FFFFFF" w:themeColor="background1"/>
            </w:tcBorders>
          </w:tcPr>
          <w:p w14:paraId="20F39B41" w14:textId="77777777" w:rsidR="001A7821" w:rsidRPr="00AC571A" w:rsidRDefault="001A7821" w:rsidP="009C37CC">
            <w:pPr>
              <w:tabs>
                <w:tab w:val="left" w:pos="2534"/>
              </w:tabs>
            </w:pPr>
          </w:p>
        </w:tc>
        <w:tc>
          <w:tcPr>
            <w:tcW w:w="342" w:type="dxa"/>
            <w:tcBorders>
              <w:top w:val="single" w:sz="12" w:space="0" w:color="auto"/>
              <w:left w:val="single" w:sz="12" w:space="0" w:color="FFFFFF" w:themeColor="background1"/>
              <w:bottom w:val="nil"/>
              <w:right w:val="nil"/>
            </w:tcBorders>
            <w:hideMark/>
          </w:tcPr>
          <w:p w14:paraId="3C97D7EB" w14:textId="77777777" w:rsidR="001A7821" w:rsidRPr="00AC571A" w:rsidRDefault="001A7821" w:rsidP="009C37CC">
            <w:pPr>
              <w:tabs>
                <w:tab w:val="left" w:pos="2534"/>
              </w:tabs>
            </w:pPr>
            <w:r w:rsidRPr="00AC571A">
              <w:t>1</w:t>
            </w:r>
          </w:p>
        </w:tc>
        <w:tc>
          <w:tcPr>
            <w:tcW w:w="342" w:type="dxa"/>
            <w:tcBorders>
              <w:top w:val="single" w:sz="12" w:space="0" w:color="auto"/>
              <w:left w:val="single" w:sz="12" w:space="0" w:color="FFFFFF" w:themeColor="background1"/>
              <w:bottom w:val="nil"/>
              <w:right w:val="nil"/>
            </w:tcBorders>
            <w:hideMark/>
          </w:tcPr>
          <w:p w14:paraId="28431AE7" w14:textId="77777777" w:rsidR="001A7821" w:rsidRPr="00AC571A" w:rsidRDefault="001A7821" w:rsidP="009C37CC">
            <w:pPr>
              <w:tabs>
                <w:tab w:val="left" w:pos="2534"/>
              </w:tabs>
            </w:pPr>
            <w:r w:rsidRPr="00AC571A">
              <w:t>6</w:t>
            </w:r>
          </w:p>
        </w:tc>
      </w:tr>
    </w:tbl>
    <w:p w14:paraId="12F69488" w14:textId="77777777" w:rsidR="001A7821" w:rsidRPr="00CA115E" w:rsidRDefault="001A7821" w:rsidP="001A7821">
      <w:pPr>
        <w:pStyle w:val="ListParagraph"/>
        <w:widowControl/>
        <w:numPr>
          <w:ilvl w:val="1"/>
          <w:numId w:val="14"/>
        </w:numPr>
        <w:contextualSpacing/>
        <w:rPr>
          <w:rFonts w:eastAsia="Calibri"/>
          <w:b/>
          <w:bCs/>
          <w:color w:val="000000"/>
          <w:lang w:val="en"/>
        </w:rPr>
      </w:pPr>
      <w:r w:rsidRPr="00CA115E">
        <w:rPr>
          <w:rFonts w:cs="Times New Roman"/>
          <w:sz w:val="24"/>
          <w:szCs w:val="24"/>
        </w:rPr>
        <w:t xml:space="preserve">For example, students use an algorithm to solve </w:t>
      </w:r>
      <m:oMath>
        <m:r>
          <m:rPr>
            <m:sty m:val="p"/>
          </m:rPr>
          <w:rPr>
            <w:rFonts w:ascii="Cambria Math" w:hAnsi="Cambria Math" w:cs="Times New Roman"/>
            <w:sz w:val="24"/>
            <w:szCs w:val="24"/>
          </w:rPr>
          <m:t>94÷13</m:t>
        </m:r>
      </m:oMath>
      <w:r w:rsidRPr="00CA115E">
        <w:rPr>
          <w:rFonts w:cs="Times New Roman"/>
          <w:sz w:val="24"/>
          <w:szCs w:val="24"/>
        </w:rPr>
        <w:t xml:space="preserve"> and explain their thinking using base ten blocks and place value understanding. Instruction includes stating, “In this problem we are finding how many groups of 13 are in 94. We will begin by dividing our largest place value first. How many groups of 13 are in </w:t>
      </w:r>
      <m:oMath>
        <m:r>
          <m:rPr>
            <m:sty m:val="p"/>
          </m:rPr>
          <w:rPr>
            <w:rFonts w:ascii="Cambria Math" w:hAnsi="Cambria Math" w:cs="Times New Roman"/>
            <w:sz w:val="24"/>
            <w:szCs w:val="24"/>
          </w:rPr>
          <m:t xml:space="preserve">9 </m:t>
        </m:r>
        <m:r>
          <w:rPr>
            <w:rFonts w:ascii="Cambria Math" w:hAnsi="Cambria Math" w:cs="Times New Roman"/>
            <w:sz w:val="24"/>
            <w:szCs w:val="24"/>
          </w:rPr>
          <m:t>tens</m:t>
        </m:r>
      </m:oMath>
      <w:r w:rsidRPr="00CA115E">
        <w:rPr>
          <w:rFonts w:cs="Times New Roman"/>
          <w:sz w:val="24"/>
          <w:szCs w:val="24"/>
        </w:rPr>
        <w:t xml:space="preserve">? Recognizing that the 9 represents 90, if you divide 90 by 13 the result will be less than 10, so the quotient won’t have any whole tens. Remember that 94 is the same as </w:t>
      </w:r>
      <m:oMath>
        <m:r>
          <m:rPr>
            <m:sty m:val="p"/>
          </m:rPr>
          <w:rPr>
            <w:rFonts w:ascii="Cambria Math" w:hAnsi="Cambria Math" w:cs="Times New Roman"/>
            <w:sz w:val="24"/>
            <w:szCs w:val="24"/>
          </w:rPr>
          <m:t xml:space="preserve">9 </m:t>
        </m:r>
        <m:r>
          <w:rPr>
            <w:rFonts w:ascii="Cambria Math" w:hAnsi="Cambria Math" w:cs="Times New Roman"/>
            <w:sz w:val="24"/>
            <w:szCs w:val="24"/>
          </w:rPr>
          <m:t>tens</m:t>
        </m:r>
        <m:r>
          <m:rPr>
            <m:sty m:val="p"/>
          </m:rPr>
          <w:rPr>
            <w:rFonts w:ascii="Cambria Math" w:hAnsi="Cambria Math" w:cs="Times New Roman"/>
            <w:sz w:val="24"/>
            <w:szCs w:val="24"/>
          </w:rPr>
          <m:t xml:space="preserve"> 4 </m:t>
        </m:r>
        <m:r>
          <w:rPr>
            <w:rFonts w:ascii="Cambria Math" w:hAnsi="Cambria Math" w:cs="Times New Roman"/>
            <w:sz w:val="24"/>
            <w:szCs w:val="24"/>
          </w:rPr>
          <m:t>ones</m:t>
        </m:r>
      </m:oMath>
      <w:r w:rsidRPr="00CA115E">
        <w:rPr>
          <w:rFonts w:cs="Times New Roman"/>
          <w:sz w:val="24"/>
          <w:szCs w:val="24"/>
        </w:rPr>
        <w:t xml:space="preserve"> and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so </w:t>
      </w:r>
      <w:r w:rsidRPr="00CA115E">
        <w:rPr>
          <w:rFonts w:cs="Times New Roman"/>
          <w:sz w:val="24"/>
          <w:szCs w:val="24"/>
        </w:rPr>
        <w:lastRenderedPageBreak/>
        <w:t xml:space="preserve">we will see how many groups of 13 are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We can also think of this as</w:t>
      </w:r>
      <m:oMath>
        <m:r>
          <m:rPr>
            <m:sty m:val="p"/>
          </m:rPr>
          <w:rPr>
            <w:rFonts w:ascii="Cambria Math" w:hAnsi="Cambria Math" w:cs="Times New Roman"/>
            <w:sz w:val="24"/>
            <w:szCs w:val="24"/>
          </w:rPr>
          <m:t xml:space="preserve"> ___×13=94</m:t>
        </m:r>
      </m:oMath>
      <w:r w:rsidRPr="00CA115E">
        <w:rPr>
          <w:rFonts w:cs="Times New Roman"/>
          <w:sz w:val="24"/>
          <w:szCs w:val="24"/>
        </w:rPr>
        <w:t xml:space="preserve">. There are 7 groups of 13 in </w:t>
      </w:r>
      <m:oMath>
        <m:r>
          <m:rPr>
            <m:sty m:val="p"/>
          </m:rPr>
          <w:rPr>
            <w:rFonts w:ascii="Cambria Math" w:hAnsi="Cambria Math" w:cs="Times New Roman"/>
            <w:sz w:val="24"/>
            <w:szCs w:val="24"/>
          </w:rPr>
          <m:t xml:space="preserve">94 </m:t>
        </m:r>
        <m:r>
          <w:rPr>
            <w:rFonts w:ascii="Cambria Math" w:hAnsi="Cambria Math" w:cs="Times New Roman"/>
            <w:sz w:val="24"/>
            <w:szCs w:val="24"/>
          </w:rPr>
          <m:t>ones</m:t>
        </m:r>
      </m:oMath>
      <w:r w:rsidRPr="00CA115E">
        <w:rPr>
          <w:rFonts w:cs="Times New Roman"/>
          <w:sz w:val="24"/>
          <w:szCs w:val="24"/>
        </w:rPr>
        <w:t xml:space="preserve">. Next, we will subtract to find our remainder of 3. Our quotient is represented as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because we have 7 full groups of 13 in 94 and the remainder of 3 represents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of another group. Our quotient of </w:t>
      </w:r>
      <m:oMath>
        <m:r>
          <m:rPr>
            <m:sty m:val="p"/>
          </m:rPr>
          <w:rPr>
            <w:rFonts w:ascii="Cambria Math" w:hAnsi="Cambria Math" w:cs="Times New Roman"/>
            <w:sz w:val="24"/>
            <w:szCs w:val="24"/>
          </w:rPr>
          <m:t>7</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13</m:t>
            </m:r>
          </m:den>
        </m:f>
      </m:oMath>
      <w:r w:rsidRPr="00CA115E">
        <w:rPr>
          <w:rFonts w:cs="Times New Roman"/>
          <w:sz w:val="24"/>
          <w:szCs w:val="24"/>
        </w:rPr>
        <w:t xml:space="preserve"> is close to our estimate of 9, this helps us determine that our answer is reasonable.”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176"/>
      </w:tblGrid>
      <w:tr w:rsidR="001A7821" w:rsidRPr="00AC571A" w14:paraId="44DC449B" w14:textId="77777777" w:rsidTr="009C37CC">
        <w:trPr>
          <w:jc w:val="center"/>
        </w:trPr>
        <w:tc>
          <w:tcPr>
            <w:tcW w:w="1620" w:type="dxa"/>
            <w:vAlign w:val="center"/>
          </w:tcPr>
          <w:p w14:paraId="18ACE9D2" w14:textId="69D33471" w:rsidR="001A7821" w:rsidRPr="00AC571A" w:rsidRDefault="001A7821" w:rsidP="009C37CC">
            <w:pPr>
              <w:jc w:val="center"/>
              <w:textAlignment w:val="baseline"/>
              <w:rPr>
                <w:b/>
                <w:bCs/>
              </w:rPr>
            </w:pPr>
          </w:p>
        </w:tc>
        <w:tc>
          <w:tcPr>
            <w:tcW w:w="7176" w:type="dxa"/>
            <w:vAlign w:val="center"/>
          </w:tcPr>
          <w:p w14:paraId="2901CB2D" w14:textId="668FB8BA" w:rsidR="001A7821" w:rsidRPr="00AC571A" w:rsidRDefault="003D5472" w:rsidP="009C37CC">
            <w:pPr>
              <w:jc w:val="right"/>
              <w:textAlignment w:val="baseline"/>
              <w:rPr>
                <w:b/>
                <w:bCs/>
              </w:rPr>
            </w:pPr>
            <w:r w:rsidRPr="003D5472">
              <w:rPr>
                <w:b/>
                <w:bCs/>
                <w:noProof/>
              </w:rPr>
              <w:drawing>
                <wp:anchor distT="0" distB="0" distL="114300" distR="114300" simplePos="0" relativeHeight="251720192" behindDoc="0" locked="0" layoutInCell="1" allowOverlap="1" wp14:anchorId="173C3852" wp14:editId="451DE2FD">
                  <wp:simplePos x="0" y="0"/>
                  <wp:positionH relativeFrom="column">
                    <wp:posOffset>-478155</wp:posOffset>
                  </wp:positionH>
                  <wp:positionV relativeFrom="paragraph">
                    <wp:posOffset>85725</wp:posOffset>
                  </wp:positionV>
                  <wp:extent cx="1666875" cy="1066800"/>
                  <wp:effectExtent l="0" t="0" r="9525" b="0"/>
                  <wp:wrapNone/>
                  <wp:docPr id="1132021722" name="Picture 1" descr="Division algorith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1722" name="Picture 1" descr="Division algorithm described above."/>
                          <pic:cNvPicPr/>
                        </pic:nvPicPr>
                        <pic:blipFill>
                          <a:blip r:embed="rId57">
                            <a:extLst>
                              <a:ext uri="{28A0092B-C50C-407E-A947-70E740481C1C}">
                                <a14:useLocalDpi xmlns:a14="http://schemas.microsoft.com/office/drawing/2010/main" val="0"/>
                              </a:ext>
                            </a:extLst>
                          </a:blip>
                          <a:stretch>
                            <a:fillRect/>
                          </a:stretch>
                        </pic:blipFill>
                        <pic:spPr>
                          <a:xfrm>
                            <a:off x="0" y="0"/>
                            <a:ext cx="1666875" cy="1066800"/>
                          </a:xfrm>
                          <a:prstGeom prst="rect">
                            <a:avLst/>
                          </a:prstGeom>
                        </pic:spPr>
                      </pic:pic>
                    </a:graphicData>
                  </a:graphic>
                  <wp14:sizeRelH relativeFrom="margin">
                    <wp14:pctWidth>0</wp14:pctWidth>
                  </wp14:sizeRelH>
                  <wp14:sizeRelV relativeFrom="margin">
                    <wp14:pctHeight>0</wp14:pctHeight>
                  </wp14:sizeRelV>
                </wp:anchor>
              </w:drawing>
            </w:r>
            <w:r w:rsidR="001A7821" w:rsidRPr="00AC571A">
              <w:rPr>
                <w:noProof/>
              </w:rPr>
              <w:drawing>
                <wp:inline distT="0" distB="0" distL="0" distR="0" wp14:anchorId="3CEF1BA5" wp14:editId="6D0A89B0">
                  <wp:extent cx="2752036" cy="1241946"/>
                  <wp:effectExtent l="0" t="0" r="0" b="0"/>
                  <wp:docPr id="53098826" name="Picture 53098826" descr="Base ten blocks model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8826" name="Picture 53098826" descr="Base ten blocks modeling example abov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2916" cy="1251369"/>
                          </a:xfrm>
                          <a:prstGeom prst="rect">
                            <a:avLst/>
                          </a:prstGeom>
                        </pic:spPr>
                      </pic:pic>
                    </a:graphicData>
                  </a:graphic>
                </wp:inline>
              </w:drawing>
            </w:r>
          </w:p>
        </w:tc>
      </w:tr>
    </w:tbl>
    <w:p w14:paraId="5140BE2E" w14:textId="77777777" w:rsidR="001A7821" w:rsidRPr="00AC571A" w:rsidRDefault="001A7821" w:rsidP="001A7821">
      <w:pPr>
        <w:pStyle w:val="ListParagraph"/>
        <w:widowControl/>
        <w:numPr>
          <w:ilvl w:val="0"/>
          <w:numId w:val="14"/>
        </w:numPr>
        <w:contextualSpacing/>
        <w:rPr>
          <w:rFonts w:cs="Times New Roman"/>
          <w:b/>
          <w:bCs/>
          <w:i/>
          <w:iCs/>
          <w:sz w:val="24"/>
          <w:szCs w:val="24"/>
        </w:rPr>
      </w:pPr>
      <w:r w:rsidRPr="00AC571A">
        <w:rPr>
          <w:rFonts w:cs="Times New Roman"/>
          <w:sz w:val="24"/>
          <w:szCs w:val="24"/>
        </w:rPr>
        <w:t xml:space="preserve">Instruction includes the use of place value columns to support place value understanding when using a division algorithm. </w:t>
      </w:r>
    </w:p>
    <w:p w14:paraId="41E86B46" w14:textId="16E448DB" w:rsidR="00AD0C36" w:rsidRPr="00DA70B8" w:rsidRDefault="001A7821" w:rsidP="001A7821">
      <w:pPr>
        <w:pStyle w:val="ListParagraph"/>
        <w:widowControl/>
        <w:numPr>
          <w:ilvl w:val="0"/>
          <w:numId w:val="14"/>
        </w:numPr>
        <w:contextualSpacing/>
      </w:pPr>
      <w:r w:rsidRPr="00AC571A">
        <w:rPr>
          <w:rFonts w:cs="Times New Roman"/>
          <w:sz w:val="24"/>
          <w:szCs w:val="24"/>
        </w:rPr>
        <w:t>Example</w:t>
      </w:r>
      <w:r w:rsidR="00DA70B8">
        <w:rPr>
          <w:rFonts w:cs="Times New Roman"/>
          <w:sz w:val="24"/>
          <w:szCs w:val="24"/>
        </w:rPr>
        <w:t>:</w:t>
      </w:r>
    </w:p>
    <w:p w14:paraId="793B0719" w14:textId="0332C800" w:rsidR="00DA70B8" w:rsidRPr="00AD0C36" w:rsidRDefault="00DA70B8" w:rsidP="00DA70B8">
      <w:pPr>
        <w:pStyle w:val="ListParagraph"/>
        <w:widowControl/>
        <w:ind w:left="720"/>
        <w:contextualSpacing/>
        <w:jc w:val="center"/>
      </w:pPr>
      <w:r w:rsidRPr="00DA70B8">
        <w:rPr>
          <w:noProof/>
        </w:rPr>
        <w:drawing>
          <wp:inline distT="0" distB="0" distL="0" distR="0" wp14:anchorId="4E2F5C00" wp14:editId="74B80839">
            <wp:extent cx="1905266" cy="1238423"/>
            <wp:effectExtent l="0" t="0" r="0" b="0"/>
            <wp:docPr id="2125840967" name="Picture 1" descr="Illustration of standard algorithim with place valu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0967" name="Picture 1" descr="Illustration of standard algorithim with place value columns."/>
                    <pic:cNvPicPr/>
                  </pic:nvPicPr>
                  <pic:blipFill>
                    <a:blip r:embed="rId59"/>
                    <a:stretch>
                      <a:fillRect/>
                    </a:stretch>
                  </pic:blipFill>
                  <pic:spPr>
                    <a:xfrm>
                      <a:off x="0" y="0"/>
                      <a:ext cx="1905266" cy="1238423"/>
                    </a:xfrm>
                    <a:prstGeom prst="rect">
                      <a:avLst/>
                    </a:prstGeom>
                  </pic:spPr>
                </pic:pic>
              </a:graphicData>
            </a:graphic>
          </wp:inline>
        </w:drawing>
      </w:r>
    </w:p>
    <w:p w14:paraId="50BC37C3" w14:textId="77777777" w:rsidR="00AD0C36" w:rsidRDefault="00AD0C36" w:rsidP="00AD0C36">
      <w:pPr>
        <w:contextualSpacing/>
      </w:pPr>
    </w:p>
    <w:p w14:paraId="378F29A9" w14:textId="68DBBBB0" w:rsidR="00ED4644" w:rsidRDefault="00ED4644" w:rsidP="00AD0C36">
      <w:pPr>
        <w:pStyle w:val="BlueHeading1"/>
      </w:pPr>
      <w:r w:rsidRPr="006B6BAE">
        <w:t>Instructional Tasks </w:t>
      </w:r>
    </w:p>
    <w:p w14:paraId="10D25660" w14:textId="77777777" w:rsidR="007B59C1" w:rsidRPr="007B59C1" w:rsidRDefault="007B59C1" w:rsidP="007B59C1">
      <w:pPr>
        <w:spacing w:after="0"/>
        <w:textAlignment w:val="baseline"/>
        <w:rPr>
          <w:rFonts w:eastAsia="Calibri"/>
          <w:i/>
          <w:sz w:val="24"/>
          <w:szCs w:val="24"/>
        </w:rPr>
      </w:pPr>
      <w:r w:rsidRPr="007B59C1">
        <w:rPr>
          <w:rFonts w:eastAsia="Calibri"/>
          <w:i/>
          <w:sz w:val="24"/>
          <w:szCs w:val="24"/>
        </w:rPr>
        <w:t>Instructional Task 1 (MTR.7.1)</w:t>
      </w:r>
    </w:p>
    <w:p w14:paraId="704848CF" w14:textId="77777777" w:rsidR="007B59C1" w:rsidRPr="007B59C1" w:rsidRDefault="007B59C1" w:rsidP="007B59C1">
      <w:pPr>
        <w:spacing w:after="0"/>
        <w:ind w:left="360"/>
        <w:textAlignment w:val="baseline"/>
        <w:rPr>
          <w:sz w:val="24"/>
          <w:szCs w:val="24"/>
        </w:rPr>
      </w:pPr>
      <w:r w:rsidRPr="007B59C1">
        <w:rPr>
          <w:sz w:val="24"/>
          <w:szCs w:val="24"/>
        </w:rPr>
        <w:t xml:space="preserve">The Magnolia Outreach organization is donating 6,924 pounds of rice to families in need. They pour all the rice into 15-pound containers. </w:t>
      </w:r>
    </w:p>
    <w:p w14:paraId="201E2649" w14:textId="77777777" w:rsidR="007B59C1" w:rsidRPr="007B59C1" w:rsidRDefault="007B59C1" w:rsidP="007B59C1">
      <w:pPr>
        <w:spacing w:after="0"/>
        <w:ind w:left="1440" w:hanging="720"/>
        <w:textAlignment w:val="baseline"/>
        <w:rPr>
          <w:sz w:val="24"/>
          <w:szCs w:val="24"/>
        </w:rPr>
      </w:pPr>
      <w:r w:rsidRPr="007B59C1">
        <w:rPr>
          <w:sz w:val="24"/>
          <w:szCs w:val="24"/>
        </w:rPr>
        <w:t>Part A. How many containers will they fill completely if they use all the rice?</w:t>
      </w:r>
    </w:p>
    <w:p w14:paraId="3FAF8660" w14:textId="77777777" w:rsidR="007B59C1" w:rsidRPr="007B59C1" w:rsidRDefault="007B59C1" w:rsidP="007B59C1">
      <w:pPr>
        <w:spacing w:after="0"/>
        <w:ind w:left="1440" w:hanging="720"/>
        <w:textAlignment w:val="baseline"/>
        <w:rPr>
          <w:sz w:val="24"/>
          <w:szCs w:val="24"/>
        </w:rPr>
      </w:pPr>
      <w:r w:rsidRPr="007B59C1">
        <w:rPr>
          <w:sz w:val="24"/>
          <w:szCs w:val="24"/>
        </w:rPr>
        <w:t>Part B. How many containers will they need for all of the rice?</w:t>
      </w:r>
    </w:p>
    <w:p w14:paraId="4BC2F222" w14:textId="77777777" w:rsidR="007B59C1" w:rsidRPr="007B59C1" w:rsidRDefault="007B59C1" w:rsidP="007B59C1">
      <w:pPr>
        <w:spacing w:after="0"/>
        <w:ind w:left="1440" w:hanging="720"/>
        <w:textAlignment w:val="baseline"/>
        <w:rPr>
          <w:sz w:val="24"/>
          <w:szCs w:val="24"/>
        </w:rPr>
      </w:pPr>
      <w:r w:rsidRPr="007B59C1">
        <w:rPr>
          <w:sz w:val="24"/>
          <w:szCs w:val="24"/>
        </w:rPr>
        <w:t>Part C. Will the Magnolia Outreach organization completely fill all of the containers needed for all of the rice? If not, will the partially filled container be more or less than half-full? Explain how you know.</w:t>
      </w:r>
    </w:p>
    <w:p w14:paraId="10CFD35A" w14:textId="77777777" w:rsidR="007B59C1" w:rsidRPr="007B59C1" w:rsidRDefault="007B59C1" w:rsidP="007B59C1">
      <w:pPr>
        <w:spacing w:after="0"/>
        <w:textAlignment w:val="baseline"/>
        <w:rPr>
          <w:rFonts w:eastAsia="Calibri"/>
          <w:i/>
          <w:sz w:val="24"/>
          <w:szCs w:val="24"/>
        </w:rPr>
      </w:pPr>
    </w:p>
    <w:p w14:paraId="0FEBE4BD" w14:textId="77777777" w:rsidR="007B59C1" w:rsidRPr="007B59C1" w:rsidRDefault="007B59C1" w:rsidP="007B59C1">
      <w:pPr>
        <w:spacing w:after="0"/>
        <w:textAlignment w:val="baseline"/>
        <w:rPr>
          <w:rFonts w:eastAsia="Calibri"/>
          <w:i/>
          <w:sz w:val="24"/>
          <w:szCs w:val="24"/>
        </w:rPr>
      </w:pPr>
      <w:r w:rsidRPr="007B59C1">
        <w:rPr>
          <w:rFonts w:eastAsia="Calibri"/>
          <w:i/>
          <w:sz w:val="24"/>
          <w:szCs w:val="24"/>
        </w:rPr>
        <w:t xml:space="preserve">Instructional Task 2 </w:t>
      </w:r>
    </w:p>
    <w:p w14:paraId="10CE07CD" w14:textId="5AAA9F3B" w:rsidR="00ED4644" w:rsidRPr="007B59C1" w:rsidRDefault="007B59C1" w:rsidP="007B59C1">
      <w:pPr>
        <w:spacing w:after="0"/>
        <w:ind w:left="144"/>
        <w:rPr>
          <w:color w:val="000000" w:themeColor="text1"/>
          <w:sz w:val="24"/>
          <w:szCs w:val="24"/>
        </w:rPr>
      </w:pPr>
      <w:r w:rsidRPr="007B59C1">
        <w:rPr>
          <w:sz w:val="24"/>
          <w:szCs w:val="24"/>
        </w:rPr>
        <w:t>Natalie says that 5,978 is not divisible by 24 a whole number of times. Is Natalie correct? Why or why not?</w:t>
      </w:r>
    </w:p>
    <w:p w14:paraId="4B0DF886" w14:textId="77777777" w:rsidR="00ED4644" w:rsidRDefault="00ED4644" w:rsidP="00ED4644">
      <w:pPr>
        <w:spacing w:after="0"/>
        <w:rPr>
          <w:color w:val="000000" w:themeColor="text1"/>
        </w:rPr>
      </w:pPr>
    </w:p>
    <w:p w14:paraId="5A637FF2" w14:textId="77777777" w:rsidR="00ED4644" w:rsidRPr="006B6BAE" w:rsidRDefault="00ED4644" w:rsidP="00ED4644">
      <w:pPr>
        <w:spacing w:after="0" w:line="240" w:lineRule="auto"/>
        <w:rPr>
          <w:rFonts w:eastAsia="Times New Roman" w:cs="Times New Roman"/>
          <w:sz w:val="24"/>
          <w:szCs w:val="24"/>
        </w:rPr>
      </w:pPr>
    </w:p>
    <w:p w14:paraId="36305DFA" w14:textId="77777777" w:rsidR="00ED4644" w:rsidRPr="006B6BAE" w:rsidRDefault="00ED4644" w:rsidP="00ED4644">
      <w:pPr>
        <w:pStyle w:val="BlueHeading1"/>
      </w:pPr>
      <w:r w:rsidRPr="006B6BAE">
        <w:t>Instructional </w:t>
      </w:r>
      <w:r>
        <w:t>Items</w:t>
      </w:r>
      <w:r w:rsidRPr="006B6BAE">
        <w:t> </w:t>
      </w:r>
    </w:p>
    <w:p w14:paraId="039770DD" w14:textId="77777777" w:rsidR="00633293" w:rsidRPr="00633293" w:rsidRDefault="00633293" w:rsidP="00633293">
      <w:pPr>
        <w:spacing w:after="0"/>
        <w:textAlignment w:val="baseline"/>
        <w:rPr>
          <w:rFonts w:eastAsia="Calibri"/>
          <w:i/>
          <w:sz w:val="24"/>
          <w:szCs w:val="24"/>
        </w:rPr>
      </w:pPr>
      <w:r w:rsidRPr="00633293">
        <w:rPr>
          <w:rFonts w:eastAsia="Calibri"/>
          <w:i/>
          <w:sz w:val="24"/>
          <w:szCs w:val="24"/>
        </w:rPr>
        <w:t>Instructional Item 1</w:t>
      </w:r>
    </w:p>
    <w:p w14:paraId="63D18FFF" w14:textId="77777777" w:rsidR="00633293" w:rsidRPr="00633293" w:rsidRDefault="00633293" w:rsidP="00633293">
      <w:pPr>
        <w:spacing w:after="0"/>
        <w:ind w:left="372"/>
        <w:textAlignment w:val="baseline"/>
        <w:rPr>
          <w:sz w:val="24"/>
          <w:szCs w:val="24"/>
        </w:rPr>
      </w:pPr>
      <w:r w:rsidRPr="00633293">
        <w:rPr>
          <w:sz w:val="24"/>
          <w:szCs w:val="24"/>
        </w:rPr>
        <w:t xml:space="preserve">What is the quotient of </w:t>
      </w:r>
      <m:oMath>
        <m:r>
          <w:rPr>
            <w:rFonts w:ascii="Cambria Math" w:hAnsi="Cambria Math"/>
            <w:sz w:val="24"/>
            <w:szCs w:val="24"/>
          </w:rPr>
          <m:t>498÷72</m:t>
        </m:r>
      </m:oMath>
      <w:r w:rsidRPr="00633293">
        <w:rPr>
          <w:sz w:val="24"/>
          <w:szCs w:val="24"/>
        </w:rPr>
        <w:t>?</w:t>
      </w:r>
    </w:p>
    <w:p w14:paraId="798E0EF0" w14:textId="77777777" w:rsidR="00633293" w:rsidRPr="00633293" w:rsidRDefault="00633293" w:rsidP="00633293">
      <w:pPr>
        <w:spacing w:after="0"/>
        <w:textAlignment w:val="baseline"/>
        <w:rPr>
          <w:sz w:val="24"/>
          <w:szCs w:val="24"/>
        </w:rPr>
      </w:pPr>
    </w:p>
    <w:p w14:paraId="59DFFD34" w14:textId="77777777" w:rsidR="00633293" w:rsidRPr="00633293" w:rsidRDefault="00633293" w:rsidP="00633293">
      <w:pPr>
        <w:spacing w:after="0"/>
        <w:textAlignment w:val="baseline"/>
        <w:rPr>
          <w:rFonts w:eastAsia="Calibri"/>
          <w:i/>
          <w:sz w:val="24"/>
          <w:szCs w:val="24"/>
        </w:rPr>
      </w:pPr>
      <w:r w:rsidRPr="00633293">
        <w:rPr>
          <w:rFonts w:eastAsia="Calibri"/>
          <w:i/>
          <w:sz w:val="24"/>
          <w:szCs w:val="24"/>
        </w:rPr>
        <w:t>Instructional Item 2</w:t>
      </w:r>
    </w:p>
    <w:p w14:paraId="0101A303" w14:textId="77777777" w:rsidR="00633293" w:rsidRPr="00633293" w:rsidRDefault="00633293" w:rsidP="00633293">
      <w:pPr>
        <w:spacing w:after="0"/>
        <w:ind w:left="372"/>
        <w:textAlignment w:val="baseline"/>
        <w:rPr>
          <w:sz w:val="24"/>
          <w:szCs w:val="24"/>
        </w:rPr>
      </w:pPr>
      <w:r w:rsidRPr="00633293">
        <w:rPr>
          <w:sz w:val="24"/>
          <w:szCs w:val="24"/>
        </w:rPr>
        <w:t>Part A. What is the quotient of 65</w:t>
      </w:r>
      <m:oMath>
        <m:r>
          <w:rPr>
            <w:rFonts w:ascii="Cambria Math" w:hAnsi="Cambria Math"/>
            <w:sz w:val="24"/>
            <w:szCs w:val="24"/>
          </w:rPr>
          <m:t>,106÷34</m:t>
        </m:r>
      </m:oMath>
      <w:r w:rsidRPr="00633293">
        <w:rPr>
          <w:sz w:val="24"/>
          <w:szCs w:val="24"/>
        </w:rPr>
        <w:t>?</w:t>
      </w:r>
    </w:p>
    <w:p w14:paraId="36D76BE1" w14:textId="77777777" w:rsidR="00633293" w:rsidRPr="00633293" w:rsidRDefault="00633293" w:rsidP="00633293">
      <w:pPr>
        <w:spacing w:after="0"/>
        <w:ind w:left="372"/>
        <w:textAlignment w:val="baseline"/>
        <w:rPr>
          <w:sz w:val="24"/>
          <w:szCs w:val="24"/>
        </w:rPr>
      </w:pPr>
      <w:r w:rsidRPr="00633293">
        <w:rPr>
          <w:sz w:val="24"/>
          <w:szCs w:val="24"/>
        </w:rPr>
        <w:t>Part B. Write the remainder of 65,</w:t>
      </w:r>
      <m:oMath>
        <m:r>
          <w:rPr>
            <w:rFonts w:ascii="Cambria Math" w:hAnsi="Cambria Math"/>
            <w:sz w:val="24"/>
            <w:szCs w:val="24"/>
          </w:rPr>
          <m:t>106÷34</m:t>
        </m:r>
      </m:oMath>
      <w:r w:rsidRPr="00633293">
        <w:rPr>
          <w:sz w:val="24"/>
          <w:szCs w:val="24"/>
        </w:rPr>
        <w:t xml:space="preserve"> as a fraction.</w:t>
      </w:r>
    </w:p>
    <w:p w14:paraId="01525CA7" w14:textId="77777777" w:rsidR="00633293" w:rsidRDefault="00633293" w:rsidP="00633293">
      <w:pPr>
        <w:spacing w:after="0"/>
        <w:ind w:left="372"/>
        <w:textAlignment w:val="baseline"/>
        <w:rPr>
          <w:sz w:val="24"/>
          <w:szCs w:val="24"/>
        </w:rPr>
      </w:pPr>
    </w:p>
    <w:p w14:paraId="2D283CAC" w14:textId="77777777" w:rsidR="00633293" w:rsidRDefault="00633293" w:rsidP="00633293">
      <w:pPr>
        <w:spacing w:after="0"/>
        <w:ind w:left="372"/>
        <w:textAlignment w:val="baseline"/>
        <w:rPr>
          <w:sz w:val="24"/>
          <w:szCs w:val="24"/>
        </w:rPr>
      </w:pPr>
    </w:p>
    <w:p w14:paraId="1CCAEB9C" w14:textId="77777777" w:rsidR="00633293" w:rsidRDefault="00633293" w:rsidP="00633293">
      <w:pPr>
        <w:spacing w:after="0"/>
        <w:ind w:left="372"/>
        <w:textAlignment w:val="baseline"/>
        <w:rPr>
          <w:sz w:val="24"/>
          <w:szCs w:val="24"/>
        </w:rPr>
      </w:pPr>
    </w:p>
    <w:p w14:paraId="120E4972" w14:textId="77777777" w:rsidR="00633293" w:rsidRDefault="00633293" w:rsidP="00633293">
      <w:pPr>
        <w:spacing w:after="0"/>
        <w:ind w:left="372"/>
        <w:textAlignment w:val="baseline"/>
        <w:rPr>
          <w:sz w:val="24"/>
          <w:szCs w:val="24"/>
        </w:rPr>
      </w:pPr>
    </w:p>
    <w:p w14:paraId="118AACF8" w14:textId="77777777" w:rsidR="00633293" w:rsidRPr="00633293" w:rsidRDefault="00633293" w:rsidP="00633293">
      <w:pPr>
        <w:spacing w:after="0"/>
        <w:ind w:left="372"/>
        <w:textAlignment w:val="baseline"/>
        <w:rPr>
          <w:sz w:val="24"/>
          <w:szCs w:val="24"/>
        </w:rPr>
      </w:pPr>
    </w:p>
    <w:p w14:paraId="4FB91D4D" w14:textId="77777777" w:rsidR="00633293" w:rsidRPr="00633293" w:rsidRDefault="00633293" w:rsidP="00633293">
      <w:pPr>
        <w:spacing w:after="0"/>
        <w:textAlignment w:val="baseline"/>
        <w:rPr>
          <w:rFonts w:eastAsia="Calibri"/>
          <w:i/>
          <w:sz w:val="24"/>
          <w:szCs w:val="24"/>
        </w:rPr>
      </w:pPr>
      <w:r w:rsidRPr="00633293">
        <w:rPr>
          <w:rFonts w:eastAsia="Calibri"/>
          <w:i/>
          <w:sz w:val="24"/>
          <w:szCs w:val="24"/>
        </w:rPr>
        <w:t>Instructional Item 3</w:t>
      </w:r>
    </w:p>
    <w:p w14:paraId="0BA5FA61" w14:textId="77777777" w:rsidR="00633293" w:rsidRPr="00633293" w:rsidRDefault="00633293" w:rsidP="00633293">
      <w:pPr>
        <w:spacing w:after="0"/>
        <w:ind w:left="372"/>
        <w:textAlignment w:val="baseline"/>
        <w:rPr>
          <w:sz w:val="24"/>
          <w:szCs w:val="24"/>
        </w:rPr>
      </w:pPr>
      <w:r w:rsidRPr="00633293">
        <w:rPr>
          <w:sz w:val="24"/>
          <w:szCs w:val="24"/>
        </w:rPr>
        <w:t xml:space="preserve">What is the quotient of </w:t>
      </w:r>
      <m:oMath>
        <m:r>
          <w:rPr>
            <w:rFonts w:ascii="Cambria Math" w:hAnsi="Cambria Math"/>
            <w:sz w:val="24"/>
            <w:szCs w:val="24"/>
          </w:rPr>
          <m:t>9,253÷46</m:t>
        </m:r>
      </m:oMath>
      <w:r w:rsidRPr="00633293">
        <w:rPr>
          <w:sz w:val="24"/>
          <w:szCs w:val="24"/>
        </w:rPr>
        <w:t>?</w:t>
      </w:r>
    </w:p>
    <w:p w14:paraId="79830D4A"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20</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46</m:t>
            </m:r>
          </m:den>
        </m:f>
      </m:oMath>
    </w:p>
    <w:p w14:paraId="33A1B69C"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46</m:t>
            </m:r>
          </m:den>
        </m:f>
      </m:oMath>
    </w:p>
    <w:p w14:paraId="5DE759B5"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46</m:t>
            </m:r>
          </m:den>
        </m:f>
      </m:oMath>
    </w:p>
    <w:p w14:paraId="0F696932" w14:textId="77777777" w:rsidR="00633293" w:rsidRPr="00633293" w:rsidRDefault="00633293" w:rsidP="00050DA8">
      <w:pPr>
        <w:pStyle w:val="ListParagraph"/>
        <w:numPr>
          <w:ilvl w:val="0"/>
          <w:numId w:val="103"/>
        </w:numPr>
        <w:textAlignment w:val="baseline"/>
        <w:rPr>
          <w:rFonts w:cs="Times New Roman"/>
          <w:sz w:val="24"/>
          <w:szCs w:val="24"/>
        </w:rPr>
      </w:pPr>
      <w:r w:rsidRPr="00633293">
        <w:rPr>
          <w:rFonts w:cs="Times New Roman"/>
          <w:sz w:val="24"/>
          <w:szCs w:val="24"/>
        </w:rPr>
        <w:t>201</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26</m:t>
            </m:r>
          </m:den>
        </m:f>
      </m:oMath>
    </w:p>
    <w:p w14:paraId="5DC889AE" w14:textId="77777777" w:rsidR="00ED4644" w:rsidRPr="00FC23AE" w:rsidRDefault="00ED4644" w:rsidP="00ED4644">
      <w:pPr>
        <w:spacing w:after="0" w:line="240" w:lineRule="auto"/>
        <w:ind w:left="360"/>
        <w:textAlignment w:val="baseline"/>
        <w:rPr>
          <w:rFonts w:eastAsia="Calibri" w:cs="Times New Roman"/>
          <w:color w:val="333333"/>
          <w:sz w:val="14"/>
          <w:szCs w:val="14"/>
        </w:rPr>
      </w:pPr>
    </w:p>
    <w:p w14:paraId="7156BE8F" w14:textId="77777777" w:rsidR="00ED4644" w:rsidRPr="006B6BAE" w:rsidRDefault="00ED4644" w:rsidP="00ED4644">
      <w:pPr>
        <w:pStyle w:val="Style4"/>
      </w:pPr>
      <w:r w:rsidRPr="006B6BAE">
        <w:t>*The strategies, tasks and items included in the B1G-M are examples and should not be considered comprehensive.</w:t>
      </w:r>
    </w:p>
    <w:p w14:paraId="7413E105" w14:textId="77777777" w:rsidR="00730B08" w:rsidRDefault="00730B08" w:rsidP="00ED4644">
      <w:pPr>
        <w:spacing w:after="0" w:line="240" w:lineRule="auto"/>
        <w:jc w:val="center"/>
        <w:rPr>
          <w:rFonts w:cs="Times New Roman"/>
          <w:b/>
          <w:sz w:val="24"/>
        </w:rPr>
      </w:pPr>
    </w:p>
    <w:p w14:paraId="0F2DDD40" w14:textId="6367E754" w:rsidR="00ED4644" w:rsidRDefault="00ED4644" w:rsidP="00557EE0">
      <w:pPr>
        <w:pStyle w:val="Heading3"/>
      </w:pPr>
      <w:r>
        <w:t>MA.4</w:t>
      </w:r>
      <w:r w:rsidRPr="006B6BAE">
        <w:t>.NSO.2.</w:t>
      </w:r>
      <w:r w:rsidR="00557EE0">
        <w:t>6</w:t>
      </w:r>
    </w:p>
    <w:p w14:paraId="4A297F80" w14:textId="77777777" w:rsidR="00FA7181" w:rsidRDefault="00FA7181" w:rsidP="00557EE0">
      <w:pPr>
        <w:pStyle w:val="Heading3"/>
        <w:rPr>
          <w:rFonts w:eastAsia="Times New Roman"/>
        </w:rPr>
      </w:pPr>
    </w:p>
    <w:p w14:paraId="6D8D9080" w14:textId="77777777" w:rsidR="00ED4644" w:rsidRPr="006B6BAE" w:rsidRDefault="00ED4644" w:rsidP="00ED4644">
      <w:pPr>
        <w:pStyle w:val="BlueHeading1"/>
      </w:pPr>
      <w:r w:rsidRPr="006B6BAE">
        <w:t>Benchmark</w:t>
      </w:r>
      <w:r>
        <w:t xml:space="preserve"> (Grade 4)</w:t>
      </w:r>
    </w:p>
    <w:p w14:paraId="6AED7DCD" w14:textId="3470F3DF" w:rsidR="00ED4644" w:rsidRDefault="00ED4644" w:rsidP="00ED4644">
      <w:pPr>
        <w:pStyle w:val="Style3"/>
      </w:pPr>
      <w:r>
        <w:t>MA.4</w:t>
      </w:r>
      <w:r w:rsidRPr="005D617E">
        <w:t>.NSO.2.</w:t>
      </w:r>
      <w:r w:rsidR="000657F6">
        <w:t>6</w:t>
      </w:r>
      <w:r w:rsidRPr="005D617E">
        <w:tab/>
      </w:r>
      <w:r w:rsidR="00B13ED4" w:rsidRPr="00AC571A">
        <w:rPr>
          <w:color w:val="000000"/>
        </w:rPr>
        <w:t>Identify the number that is one-tenth more, one-tenth less, one-hundredth more and one-hundredth less than a given number</w:t>
      </w:r>
      <w:r w:rsidRPr="003265E0">
        <w:t>.</w:t>
      </w:r>
    </w:p>
    <w:p w14:paraId="6046BF0F" w14:textId="77777777" w:rsidR="007219AE" w:rsidRPr="007219AE" w:rsidRDefault="007219AE" w:rsidP="007219AE">
      <w:pPr>
        <w:spacing w:after="0"/>
        <w:ind w:left="1080"/>
        <w:rPr>
          <w:rFonts w:eastAsia="Calibri"/>
          <w:sz w:val="24"/>
          <w:szCs w:val="24"/>
        </w:rPr>
      </w:pPr>
      <w:r w:rsidRPr="007219AE">
        <w:rPr>
          <w:rFonts w:eastAsia="Calibri"/>
          <w:i/>
          <w:sz w:val="24"/>
          <w:szCs w:val="24"/>
        </w:rPr>
        <w:t>Example:</w:t>
      </w:r>
      <w:r w:rsidRPr="007219AE">
        <w:rPr>
          <w:rFonts w:eastAsia="Calibri"/>
          <w:sz w:val="24"/>
          <w:szCs w:val="24"/>
        </w:rPr>
        <w:t xml:space="preserve"> One-hundredth less than 1.10 is 1.09. </w:t>
      </w:r>
    </w:p>
    <w:p w14:paraId="151C9B89" w14:textId="77777777" w:rsidR="007219AE" w:rsidRPr="00AC571A" w:rsidRDefault="007219AE" w:rsidP="007219AE">
      <w:pPr>
        <w:spacing w:after="0"/>
        <w:ind w:left="1080"/>
        <w:rPr>
          <w:rFonts w:eastAsia="Calibri"/>
        </w:rPr>
      </w:pPr>
      <w:r w:rsidRPr="007219AE">
        <w:rPr>
          <w:rFonts w:eastAsia="Calibri"/>
          <w:i/>
          <w:sz w:val="24"/>
          <w:szCs w:val="24"/>
        </w:rPr>
        <w:t>Example:</w:t>
      </w:r>
      <w:r w:rsidRPr="007219AE">
        <w:rPr>
          <w:rFonts w:eastAsia="Calibri"/>
          <w:sz w:val="24"/>
          <w:szCs w:val="24"/>
        </w:rPr>
        <w:t xml:space="preserve"> One-tenth more than 2.31 is 2.41.</w:t>
      </w:r>
    </w:p>
    <w:p w14:paraId="2CBBCD52" w14:textId="77777777" w:rsidR="00ED4644" w:rsidRDefault="00ED4644" w:rsidP="00ED4644">
      <w:pPr>
        <w:spacing w:after="0" w:line="240" w:lineRule="auto"/>
        <w:textAlignment w:val="baseline"/>
        <w:rPr>
          <w:rFonts w:eastAsia="Times New Roman" w:cs="Times New Roman"/>
        </w:rPr>
      </w:pPr>
    </w:p>
    <w:p w14:paraId="7A1DE9F3" w14:textId="77777777" w:rsidR="00B13ED4" w:rsidRPr="009D638A" w:rsidRDefault="00B13ED4" w:rsidP="00ED4644">
      <w:pPr>
        <w:spacing w:after="0" w:line="240" w:lineRule="auto"/>
        <w:textAlignment w:val="baseline"/>
        <w:rPr>
          <w:rFonts w:eastAsia="Times New Roman" w:cs="Times New Roman"/>
        </w:rPr>
      </w:pPr>
    </w:p>
    <w:p w14:paraId="3BC08D58" w14:textId="77777777" w:rsidR="00ED4644" w:rsidRPr="006B6BAE" w:rsidRDefault="00ED4644" w:rsidP="00ED4644">
      <w:pPr>
        <w:pStyle w:val="BlueHeading1"/>
      </w:pPr>
      <w:r>
        <w:t xml:space="preserve">Connecting </w:t>
      </w:r>
      <w:r w:rsidRPr="006B6BAE">
        <w:t>Benchmark</w:t>
      </w:r>
      <w:r>
        <w:t>s/</w:t>
      </w:r>
      <w:r w:rsidRPr="006B6BAE">
        <w:t>Horizontal Alignment</w:t>
      </w:r>
      <w:r>
        <w:t xml:space="preserve">        </w:t>
      </w:r>
    </w:p>
    <w:p w14:paraId="20AF3C97" w14:textId="77777777" w:rsidR="00C16A5F" w:rsidRPr="00AC571A" w:rsidRDefault="00C16A5F" w:rsidP="00050DA8">
      <w:pPr>
        <w:numPr>
          <w:ilvl w:val="0"/>
          <w:numId w:val="82"/>
        </w:numPr>
        <w:spacing w:after="0" w:line="240" w:lineRule="auto"/>
        <w:textAlignment w:val="baseline"/>
        <w:rPr>
          <w:color w:val="000000" w:themeColor="text1"/>
        </w:rPr>
      </w:pPr>
      <w:r w:rsidRPr="00AC571A">
        <w:rPr>
          <w:color w:val="000000" w:themeColor="text1"/>
        </w:rPr>
        <w:t>MA.4.NSO.1.5</w:t>
      </w:r>
    </w:p>
    <w:p w14:paraId="7DB433EC" w14:textId="77777777" w:rsidR="00C16A5F" w:rsidRPr="00AC571A" w:rsidRDefault="00C16A5F" w:rsidP="00050DA8">
      <w:pPr>
        <w:numPr>
          <w:ilvl w:val="0"/>
          <w:numId w:val="82"/>
        </w:numPr>
        <w:spacing w:after="0" w:line="240" w:lineRule="auto"/>
        <w:textAlignment w:val="baseline"/>
        <w:rPr>
          <w:color w:val="000000" w:themeColor="text1"/>
        </w:rPr>
      </w:pPr>
      <w:r w:rsidRPr="00AC571A">
        <w:rPr>
          <w:color w:val="000000" w:themeColor="text1"/>
        </w:rPr>
        <w:t>MA.4.FR1.1</w:t>
      </w:r>
      <w:r>
        <w:rPr>
          <w:color w:val="000000" w:themeColor="text1"/>
        </w:rPr>
        <w:t>, MA.4.FR.</w:t>
      </w:r>
      <w:r w:rsidRPr="00AC571A">
        <w:rPr>
          <w:color w:val="000000" w:themeColor="text1"/>
        </w:rPr>
        <w:t>1.2</w:t>
      </w:r>
    </w:p>
    <w:p w14:paraId="0538DCBC" w14:textId="77777777" w:rsidR="00C16A5F" w:rsidRPr="00AC571A" w:rsidRDefault="00C16A5F" w:rsidP="00050DA8">
      <w:pPr>
        <w:widowControl w:val="0"/>
        <w:numPr>
          <w:ilvl w:val="0"/>
          <w:numId w:val="82"/>
        </w:numPr>
        <w:spacing w:after="0" w:line="240" w:lineRule="auto"/>
        <w:contextualSpacing/>
      </w:pPr>
      <w:r w:rsidRPr="00AC571A">
        <w:rPr>
          <w:color w:val="000000" w:themeColor="text1"/>
        </w:rPr>
        <w:t>MA.4.M.1.2</w:t>
      </w:r>
    </w:p>
    <w:p w14:paraId="7178DB0E" w14:textId="77777777" w:rsidR="00C16A5F" w:rsidRPr="00C16A5F" w:rsidRDefault="00C16A5F" w:rsidP="00050DA8">
      <w:pPr>
        <w:widowControl w:val="0"/>
        <w:numPr>
          <w:ilvl w:val="0"/>
          <w:numId w:val="82"/>
        </w:numPr>
        <w:spacing w:after="0" w:line="240" w:lineRule="auto"/>
        <w:contextualSpacing/>
      </w:pPr>
      <w:r w:rsidRPr="00AC571A">
        <w:rPr>
          <w:color w:val="000000" w:themeColor="text1"/>
        </w:rPr>
        <w:t>MA.4.M.2.2</w:t>
      </w:r>
    </w:p>
    <w:p w14:paraId="23B4C897" w14:textId="77777777" w:rsidR="00C16A5F" w:rsidRPr="00AC571A" w:rsidRDefault="00C16A5F" w:rsidP="00C16A5F">
      <w:pPr>
        <w:widowControl w:val="0"/>
        <w:spacing w:after="0" w:line="240" w:lineRule="auto"/>
        <w:ind w:left="720"/>
        <w:contextualSpacing/>
      </w:pPr>
    </w:p>
    <w:p w14:paraId="1803E455" w14:textId="77777777" w:rsidR="00ED4644" w:rsidRDefault="00ED4644" w:rsidP="00ED4644">
      <w:pPr>
        <w:pStyle w:val="BlueHeading1"/>
      </w:pPr>
      <w:r w:rsidRPr="009C58CD">
        <w:t>Terms</w:t>
      </w:r>
      <w:r w:rsidRPr="006B6BAE">
        <w:t> from the K-12 Glossary </w:t>
      </w:r>
    </w:p>
    <w:p w14:paraId="685B5330" w14:textId="77777777" w:rsidR="00ED4644" w:rsidRPr="00053FF2"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12934F21" w14:textId="77777777" w:rsidR="00ED4644" w:rsidRPr="003265E0" w:rsidRDefault="00ED4644" w:rsidP="00ED4644">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5563B186" w14:textId="77777777" w:rsidR="00ED4644" w:rsidRPr="009D638A" w:rsidRDefault="00ED4644" w:rsidP="00ED4644">
      <w:pPr>
        <w:widowControl w:val="0"/>
        <w:spacing w:after="0" w:line="240" w:lineRule="auto"/>
        <w:textAlignment w:val="baseline"/>
        <w:rPr>
          <w:rFonts w:eastAsia="Times New Roman" w:cs="Times New Roman"/>
          <w:sz w:val="24"/>
          <w:szCs w:val="24"/>
        </w:rPr>
      </w:pPr>
    </w:p>
    <w:p w14:paraId="6C9E4D0D" w14:textId="77777777" w:rsidR="00ED4644" w:rsidRPr="00775194" w:rsidRDefault="00ED4644" w:rsidP="00ED4644">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D4644" w:rsidRPr="006B6BAE" w14:paraId="066DE33F" w14:textId="77777777" w:rsidTr="00D86D78">
        <w:trPr>
          <w:trHeight w:val="962"/>
        </w:trPr>
        <w:tc>
          <w:tcPr>
            <w:tcW w:w="2499" w:type="pct"/>
            <w:tcBorders>
              <w:top w:val="single" w:sz="4" w:space="0" w:color="auto"/>
              <w:left w:val="nil"/>
              <w:bottom w:val="nil"/>
              <w:right w:val="nil"/>
            </w:tcBorders>
            <w:hideMark/>
          </w:tcPr>
          <w:p w14:paraId="0FFED0BB" w14:textId="77777777" w:rsidR="00ED4644" w:rsidRPr="00BD1FFA" w:rsidRDefault="00ED4644" w:rsidP="00D86D78">
            <w:pPr>
              <w:spacing w:after="0" w:line="240" w:lineRule="auto"/>
              <w:textAlignment w:val="baseline"/>
              <w:rPr>
                <w:rFonts w:eastAsia="Times New Roman" w:cs="Times New Roman"/>
                <w:sz w:val="24"/>
                <w:szCs w:val="24"/>
              </w:rPr>
            </w:pPr>
            <w:r w:rsidRPr="00BD1FFA">
              <w:rPr>
                <w:rFonts w:eastAsia="Times New Roman" w:cs="Times New Roman"/>
                <w:b/>
                <w:bCs/>
                <w:color w:val="000000"/>
                <w:sz w:val="24"/>
                <w:szCs w:val="24"/>
              </w:rPr>
              <w:t>Previous Benchmarks</w:t>
            </w:r>
          </w:p>
          <w:p w14:paraId="3D9A43B7" w14:textId="61584278" w:rsidR="00ED4644" w:rsidRPr="00BD1FFA" w:rsidRDefault="00ED4644" w:rsidP="00050DA8">
            <w:pPr>
              <w:pStyle w:val="ListParagraph"/>
              <w:numPr>
                <w:ilvl w:val="0"/>
                <w:numId w:val="86"/>
              </w:numPr>
              <w:textAlignment w:val="baseline"/>
              <w:rPr>
                <w:rFonts w:eastAsia="Times New Roman" w:cs="Times New Roman"/>
                <w:sz w:val="24"/>
                <w:szCs w:val="24"/>
                <w:lang w:val="es-US"/>
              </w:rPr>
            </w:pPr>
            <w:r w:rsidRPr="00BD1FFA">
              <w:rPr>
                <w:rFonts w:eastAsia="Times New Roman" w:cs="Times New Roman"/>
                <w:sz w:val="24"/>
                <w:szCs w:val="24"/>
              </w:rPr>
              <w:t>MA</w:t>
            </w:r>
            <w:r w:rsidR="00DA2007" w:rsidRPr="00BD1FFA">
              <w:rPr>
                <w:rFonts w:eastAsia="Times New Roman" w:cs="Times New Roman"/>
                <w:sz w:val="24"/>
                <w:szCs w:val="24"/>
              </w:rPr>
              <w:t>.2</w:t>
            </w:r>
            <w:r w:rsidRPr="00BD1FFA">
              <w:rPr>
                <w:rFonts w:eastAsia="Times New Roman" w:cs="Times New Roman"/>
                <w:color w:val="000000" w:themeColor="text1"/>
                <w:sz w:val="24"/>
                <w:szCs w:val="24"/>
              </w:rPr>
              <w:t>.NSO.2.2</w:t>
            </w:r>
          </w:p>
        </w:tc>
        <w:tc>
          <w:tcPr>
            <w:tcW w:w="2501" w:type="pct"/>
            <w:tcBorders>
              <w:top w:val="single" w:sz="4" w:space="0" w:color="auto"/>
              <w:left w:val="nil"/>
              <w:bottom w:val="nil"/>
              <w:right w:val="nil"/>
            </w:tcBorders>
          </w:tcPr>
          <w:p w14:paraId="62249CA5" w14:textId="77777777" w:rsidR="00ED4644" w:rsidRPr="00BD1FFA" w:rsidRDefault="00ED4644" w:rsidP="00D86D78">
            <w:pPr>
              <w:spacing w:after="0" w:line="240" w:lineRule="auto"/>
              <w:textAlignment w:val="baseline"/>
              <w:rPr>
                <w:rFonts w:eastAsia="Times New Roman" w:cs="Times New Roman"/>
                <w:sz w:val="24"/>
                <w:szCs w:val="24"/>
              </w:rPr>
            </w:pPr>
            <w:r w:rsidRPr="00BD1FFA">
              <w:rPr>
                <w:rFonts w:eastAsia="Times New Roman" w:cs="Times New Roman"/>
                <w:b/>
                <w:bCs/>
                <w:color w:val="000000"/>
                <w:sz w:val="24"/>
                <w:szCs w:val="24"/>
              </w:rPr>
              <w:t>Next Benchmarks</w:t>
            </w:r>
          </w:p>
          <w:p w14:paraId="56F6CF75" w14:textId="77777777" w:rsidR="00BD1FFA" w:rsidRPr="00BD1FFA" w:rsidRDefault="00BD1FFA" w:rsidP="00050DA8">
            <w:pPr>
              <w:widowControl w:val="0"/>
              <w:numPr>
                <w:ilvl w:val="0"/>
                <w:numId w:val="26"/>
              </w:numPr>
              <w:spacing w:after="0" w:line="240" w:lineRule="auto"/>
              <w:textAlignment w:val="baseline"/>
              <w:rPr>
                <w:sz w:val="24"/>
                <w:szCs w:val="24"/>
              </w:rPr>
            </w:pPr>
            <w:r w:rsidRPr="00BD1FFA">
              <w:rPr>
                <w:color w:val="000000" w:themeColor="text1"/>
                <w:sz w:val="24"/>
                <w:szCs w:val="24"/>
              </w:rPr>
              <w:t>MA.5.NSO.2.3, MA.5.NSO.2.4</w:t>
            </w:r>
          </w:p>
          <w:p w14:paraId="319A45A0" w14:textId="6ACD099E" w:rsidR="00ED4644" w:rsidRPr="00BD1FFA" w:rsidRDefault="00ED4644" w:rsidP="00BD1FFA">
            <w:pPr>
              <w:pStyle w:val="ListParagraph"/>
              <w:ind w:left="1440"/>
              <w:textAlignment w:val="baseline"/>
              <w:rPr>
                <w:rFonts w:eastAsia="Times New Roman" w:cs="Times New Roman"/>
                <w:sz w:val="24"/>
                <w:szCs w:val="24"/>
              </w:rPr>
            </w:pPr>
          </w:p>
        </w:tc>
      </w:tr>
    </w:tbl>
    <w:p w14:paraId="40B38C61" w14:textId="77777777" w:rsidR="00ED4644" w:rsidRPr="006B6BAE" w:rsidRDefault="00ED4644" w:rsidP="00ED4644">
      <w:pPr>
        <w:pStyle w:val="BlueHeading1"/>
      </w:pPr>
      <w:r w:rsidRPr="006B6BAE">
        <w:t xml:space="preserve">Purpose and Instructional Strategies </w:t>
      </w:r>
    </w:p>
    <w:p w14:paraId="7AF1749E" w14:textId="4E47FCD0" w:rsidR="00DA71E0" w:rsidRPr="00AC571A" w:rsidRDefault="00ED4644" w:rsidP="004B30AD">
      <w:pPr>
        <w:spacing w:after="0"/>
        <w:textAlignment w:val="baseline"/>
        <w:rPr>
          <w:color w:val="000000" w:themeColor="text1"/>
        </w:rPr>
      </w:pPr>
      <w:r w:rsidRPr="003265E0">
        <w:rPr>
          <w:rFonts w:eastAsia="Times New Roman" w:cs="Times New Roman"/>
          <w:color w:val="000000" w:themeColor="text1"/>
          <w:sz w:val="24"/>
          <w:szCs w:val="24"/>
        </w:rPr>
        <w:t xml:space="preserve">The </w:t>
      </w:r>
      <w:r w:rsidRPr="00AC571A">
        <w:rPr>
          <w:color w:val="000000" w:themeColor="text1"/>
        </w:rPr>
        <w:t xml:space="preserve">purpose </w:t>
      </w:r>
      <w:r w:rsidR="00DA71E0" w:rsidRPr="00AC571A">
        <w:rPr>
          <w:color w:val="000000" w:themeColor="text1"/>
        </w:rPr>
        <w:t xml:space="preserve">of this benchmark is for students to develop an understanding of place value with tenths and hundredths in addition and subtraction. </w:t>
      </w:r>
    </w:p>
    <w:p w14:paraId="1C13BB0D" w14:textId="77777777" w:rsidR="00DA71E0" w:rsidRPr="00AC571A" w:rsidRDefault="00DA71E0" w:rsidP="004B30AD">
      <w:pPr>
        <w:pStyle w:val="ListParagraph"/>
        <w:numPr>
          <w:ilvl w:val="0"/>
          <w:numId w:val="11"/>
        </w:numPr>
        <w:textAlignment w:val="baseline"/>
        <w:rPr>
          <w:rFonts w:cs="Times New Roman"/>
          <w:color w:val="000000" w:themeColor="text1"/>
          <w:sz w:val="24"/>
          <w:szCs w:val="24"/>
        </w:rPr>
      </w:pPr>
      <w:r w:rsidRPr="00AC571A">
        <w:rPr>
          <w:rFonts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55B5FDE8" w14:textId="77777777" w:rsidR="004B30AD" w:rsidRDefault="00DA71E0" w:rsidP="004B30AD">
      <w:pPr>
        <w:pStyle w:val="ListParagraph"/>
        <w:numPr>
          <w:ilvl w:val="0"/>
          <w:numId w:val="11"/>
        </w:numPr>
        <w:textAlignment w:val="baseline"/>
        <w:rPr>
          <w:rFonts w:cs="Times New Roman"/>
          <w:color w:val="000000" w:themeColor="text1"/>
          <w:sz w:val="24"/>
          <w:szCs w:val="24"/>
        </w:rPr>
      </w:pPr>
      <w:r w:rsidRPr="00AC571A">
        <w:rPr>
          <w:rFonts w:cs="Times New Roman"/>
          <w:color w:val="000000" w:themeColor="text1"/>
          <w:sz w:val="24"/>
          <w:szCs w:val="24"/>
        </w:rPr>
        <w:t xml:space="preserve">Teachers should use familiar manipulatives to help connect students’ exploration of decimals to whole numbers. These materials include base-ten blocks, tenths and </w:t>
      </w:r>
      <w:r w:rsidRPr="00AC571A">
        <w:rPr>
          <w:rFonts w:cs="Times New Roman"/>
          <w:color w:val="000000" w:themeColor="text1"/>
          <w:sz w:val="24"/>
          <w:szCs w:val="24"/>
        </w:rPr>
        <w:lastRenderedPageBreak/>
        <w:t xml:space="preserve">hundredths charts (modeled after hundred charts students used in primary), and place value mats. During instruction, teachers model correct vocabulary consistently to describe decimals and expect the same from students (e.g., the number 1.09 is be read as “one </w:t>
      </w:r>
      <w:r w:rsidRPr="00AC571A">
        <w:rPr>
          <w:rFonts w:cs="Times New Roman"/>
          <w:i/>
          <w:iCs/>
          <w:color w:val="000000" w:themeColor="text1"/>
          <w:sz w:val="24"/>
          <w:szCs w:val="24"/>
        </w:rPr>
        <w:t>and</w:t>
      </w:r>
      <w:r w:rsidRPr="00AC571A">
        <w:rPr>
          <w:rFonts w:cs="Times New Roman"/>
          <w:color w:val="000000" w:themeColor="text1"/>
          <w:sz w:val="24"/>
          <w:szCs w:val="24"/>
        </w:rPr>
        <w:t xml:space="preserve"> 9 hundredths”).</w:t>
      </w:r>
    </w:p>
    <w:p w14:paraId="4E17AA01" w14:textId="772B5DAF" w:rsidR="00ED4644" w:rsidRPr="004B30AD" w:rsidRDefault="00DA71E0" w:rsidP="00DA71E0">
      <w:pPr>
        <w:pStyle w:val="ListParagraph"/>
        <w:numPr>
          <w:ilvl w:val="0"/>
          <w:numId w:val="11"/>
        </w:numPr>
        <w:textAlignment w:val="baseline"/>
        <w:rPr>
          <w:rFonts w:cs="Times New Roman"/>
          <w:color w:val="000000" w:themeColor="text1"/>
          <w:sz w:val="24"/>
          <w:szCs w:val="24"/>
        </w:rPr>
      </w:pPr>
      <w:r w:rsidRPr="004B30AD">
        <w:rPr>
          <w:rFonts w:cs="Times New Roman"/>
          <w:color w:val="000000" w:themeColor="text1"/>
          <w:sz w:val="24"/>
          <w:szCs w:val="24"/>
        </w:rPr>
        <w:t>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w:t>
      </w:r>
      <w:r w:rsidR="00ED4644" w:rsidRPr="004B30AD">
        <w:rPr>
          <w:rFonts w:cs="Times New Roman"/>
          <w:color w:val="000000" w:themeColor="text1"/>
          <w:sz w:val="24"/>
          <w:szCs w:val="24"/>
        </w:rPr>
        <w:t>.</w:t>
      </w:r>
    </w:p>
    <w:p w14:paraId="7CE1C1C0" w14:textId="77777777" w:rsidR="00ED4644" w:rsidRPr="000573CB" w:rsidRDefault="00ED4644" w:rsidP="00ED4644">
      <w:pPr>
        <w:pStyle w:val="ListParagraph"/>
        <w:ind w:left="720"/>
        <w:textAlignment w:val="baseline"/>
        <w:rPr>
          <w:rFonts w:eastAsia="Times New Roman" w:cs="Times New Roman"/>
          <w:sz w:val="24"/>
          <w:szCs w:val="24"/>
        </w:rPr>
      </w:pPr>
    </w:p>
    <w:p w14:paraId="7BD2D756" w14:textId="77777777" w:rsidR="00ED4644" w:rsidRPr="00AB3CDB" w:rsidRDefault="00ED4644" w:rsidP="00ED4644">
      <w:pPr>
        <w:pStyle w:val="BlueHeading1"/>
      </w:pPr>
      <w:r w:rsidRPr="006B6BAE">
        <w:t>Common Misconceptions or Errors</w:t>
      </w:r>
    </w:p>
    <w:p w14:paraId="3F004B3F" w14:textId="77777777" w:rsidR="00FB5386" w:rsidRPr="00AC571A" w:rsidRDefault="00FB5386" w:rsidP="00050DA8">
      <w:pPr>
        <w:pStyle w:val="ListParagraph"/>
        <w:numPr>
          <w:ilvl w:val="0"/>
          <w:numId w:val="47"/>
        </w:numPr>
        <w:rPr>
          <w:rFonts w:cs="Times New Roman"/>
          <w:sz w:val="24"/>
          <w:szCs w:val="24"/>
        </w:rPr>
      </w:pPr>
      <w:r w:rsidRPr="00AC571A">
        <w:rPr>
          <w:rFonts w:cs="Times New Roman"/>
          <w:color w:val="000000" w:themeColor="text1"/>
          <w:sz w:val="24"/>
          <w:szCs w:val="24"/>
        </w:rPr>
        <w:t xml:space="preserve">When using base-ten blocks, it is important to first identify the value of each block. Students may have preconceptions about relating units to ones, rods to tens, and flats to hundreds, which can be confusing when their values shift from whole numbers to decimals. Teachers should share the relationship between the blocks (each larger block is ten times larger the next smaller block) so that students understand they can be used flexibly. </w:t>
      </w:r>
    </w:p>
    <w:p w14:paraId="1360C57A" w14:textId="095380BD" w:rsidR="00ED4644" w:rsidRPr="00A65F67" w:rsidRDefault="00FB5386" w:rsidP="00050DA8">
      <w:pPr>
        <w:pStyle w:val="ListParagraph"/>
        <w:numPr>
          <w:ilvl w:val="0"/>
          <w:numId w:val="47"/>
        </w:numPr>
        <w:textAlignment w:val="baseline"/>
        <w:rPr>
          <w:rFonts w:eastAsia="Times New Roman" w:cs="Times New Roman"/>
          <w:b/>
          <w:bCs/>
          <w:sz w:val="24"/>
          <w:szCs w:val="24"/>
        </w:rPr>
      </w:pPr>
      <w:r w:rsidRPr="00AC571A">
        <w:rPr>
          <w:rFonts w:cs="Times New Roman"/>
          <w:color w:val="000000" w:themeColor="text1"/>
          <w:sz w:val="24"/>
          <w:szCs w:val="24"/>
        </w:rPr>
        <w:t>Students can struggle to understand that one-hundredth is smaller than one-tenth because of one hundred is larger than one ten. During instruction, emphasize that one-hundredth is smaller because it would require 100 hundredths to equal 1 whole and only 10 tenths to equal 1 whole</w:t>
      </w:r>
      <w:r w:rsidR="00ED4644" w:rsidRPr="00A65F67">
        <w:rPr>
          <w:rFonts w:eastAsia="Times New Roman" w:cs="Times New Roman"/>
          <w:sz w:val="24"/>
          <w:szCs w:val="24"/>
        </w:rPr>
        <w:t>.</w:t>
      </w:r>
    </w:p>
    <w:p w14:paraId="02849AD0" w14:textId="77777777" w:rsidR="00ED4644" w:rsidRPr="00A65F67" w:rsidRDefault="00ED4644" w:rsidP="00ED4644">
      <w:pPr>
        <w:spacing w:after="0"/>
        <w:textAlignment w:val="baseline"/>
        <w:rPr>
          <w:rFonts w:eastAsia="Times New Roman" w:cs="Times New Roman"/>
          <w:b/>
          <w:bCs/>
          <w:sz w:val="24"/>
          <w:szCs w:val="24"/>
        </w:rPr>
      </w:pPr>
    </w:p>
    <w:p w14:paraId="3433C799" w14:textId="77777777" w:rsidR="00ED4644" w:rsidRPr="00A805BD" w:rsidRDefault="00ED4644" w:rsidP="00ED4644">
      <w:pPr>
        <w:pStyle w:val="BlueHeading1"/>
      </w:pPr>
      <w:r w:rsidRPr="006B6BAE">
        <w:t>Strategies to Support Tiered Instruction</w:t>
      </w:r>
    </w:p>
    <w:p w14:paraId="71C61DA1" w14:textId="77777777" w:rsidR="00D259B7" w:rsidRDefault="00ED4644" w:rsidP="00050DA8">
      <w:pPr>
        <w:pStyle w:val="ListParagraph"/>
        <w:widowControl/>
        <w:numPr>
          <w:ilvl w:val="0"/>
          <w:numId w:val="52"/>
        </w:numPr>
        <w:contextualSpacing/>
        <w:rPr>
          <w:rFonts w:cs="Times New Roman"/>
          <w:sz w:val="24"/>
          <w:szCs w:val="24"/>
        </w:rPr>
      </w:pPr>
      <w:r w:rsidRPr="00E6772F">
        <w:rPr>
          <w:rFonts w:eastAsia="Times New Roman" w:cs="Times New Roman"/>
          <w:sz w:val="24"/>
          <w:szCs w:val="24"/>
        </w:rPr>
        <w:t xml:space="preserve">Instruction </w:t>
      </w:r>
      <w:r w:rsidR="0071605A" w:rsidRPr="00AC571A">
        <w:rPr>
          <w:rFonts w:cs="Times New Roman"/>
          <w:sz w:val="24"/>
          <w:szCs w:val="24"/>
        </w:rPr>
        <w:t>includes opportunities to model and represent decimals.</w:t>
      </w:r>
    </w:p>
    <w:p w14:paraId="06E0FD4A" w14:textId="6BC14D79" w:rsidR="0071605A" w:rsidRPr="00D259B7" w:rsidRDefault="0071605A" w:rsidP="00050DA8">
      <w:pPr>
        <w:pStyle w:val="ListParagraph"/>
        <w:widowControl/>
        <w:numPr>
          <w:ilvl w:val="1"/>
          <w:numId w:val="52"/>
        </w:numPr>
        <w:contextualSpacing/>
        <w:rPr>
          <w:rFonts w:cs="Times New Roman"/>
          <w:sz w:val="24"/>
          <w:szCs w:val="24"/>
        </w:rPr>
      </w:pPr>
      <w:r w:rsidRPr="00D259B7">
        <w:rPr>
          <w:rFonts w:cs="Times New Roman"/>
          <w:sz w:val="24"/>
          <w:szCs w:val="24"/>
        </w:rPr>
        <w:t>For example, if a 10 by 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the visuals. This will help solidify the understanding that tenths are larger than hundredths. Using visuals will also connect the learning of one tenth more/less and one hundredth more/less.</w:t>
      </w:r>
    </w:p>
    <w:p w14:paraId="056A5A6D" w14:textId="5BBD642B" w:rsidR="0071605A" w:rsidRDefault="00EB5C73" w:rsidP="002277C9">
      <w:pPr>
        <w:ind w:left="1440" w:firstLine="360"/>
        <w:contextualSpacing/>
      </w:pPr>
      <w:r w:rsidRPr="00AC571A">
        <w:rPr>
          <w:b/>
          <w:bCs/>
          <w:noProof/>
        </w:rPr>
        <w:drawing>
          <wp:inline distT="0" distB="0" distL="0" distR="0" wp14:anchorId="6DA5CF2F" wp14:editId="08975085">
            <wp:extent cx="1038225" cy="942858"/>
            <wp:effectExtent l="0" t="0" r="0" b="0"/>
            <wp:docPr id="2142697327" name="Picture 2142697327" descr="Decimal chart illustrating examp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7327" name="Picture 2142697327" descr="Decimal chart illustrating exampl above."/>
                    <pic:cNvPicPr/>
                  </pic:nvPicPr>
                  <pic:blipFill rotWithShape="1">
                    <a:blip r:embed="rId39"/>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r w:rsidR="002277C9">
        <w:tab/>
      </w:r>
      <w:r w:rsidR="002277C9">
        <w:tab/>
      </w:r>
      <w:r w:rsidR="002277C9">
        <w:tab/>
      </w:r>
      <w:r w:rsidR="002277C9">
        <w:tab/>
      </w:r>
      <w:r w:rsidR="002277C9">
        <w:tab/>
      </w:r>
      <w:r w:rsidR="002277C9">
        <w:tab/>
      </w:r>
      <w:r w:rsidR="002277C9" w:rsidRPr="00AC571A">
        <w:rPr>
          <w:b/>
          <w:bCs/>
          <w:noProof/>
        </w:rPr>
        <w:drawing>
          <wp:inline distT="0" distB="0" distL="0" distR="0" wp14:anchorId="285F08A4" wp14:editId="36F77399">
            <wp:extent cx="968769" cy="933450"/>
            <wp:effectExtent l="0" t="0" r="3175" b="0"/>
            <wp:docPr id="1356621184" name="Picture 1356621184" descr="Decimal chart illuatrating examp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21184" name="Picture 1356621184" descr="Decimal chart illuatrating example above. "/>
                    <pic:cNvPicPr/>
                  </pic:nvPicPr>
                  <pic:blipFill rotWithShape="1">
                    <a:blip r:embed="rId39"/>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p w14:paraId="4659D190" w14:textId="26898E6C" w:rsidR="002277C9" w:rsidRDefault="001F4E40" w:rsidP="002277C9">
      <w:pPr>
        <w:ind w:left="1440" w:firstLine="360"/>
        <w:contextualSpacing/>
      </w:pPr>
      <w:r>
        <w:t xml:space="preserve">            0.4                                                          0.12</w:t>
      </w:r>
    </w:p>
    <w:p w14:paraId="23BE661A" w14:textId="77777777" w:rsidR="00A8089C" w:rsidRPr="00AC571A" w:rsidRDefault="00A8089C" w:rsidP="00050DA8">
      <w:pPr>
        <w:pStyle w:val="ListParagraph"/>
        <w:widowControl/>
        <w:numPr>
          <w:ilvl w:val="0"/>
          <w:numId w:val="52"/>
        </w:numPr>
        <w:contextualSpacing/>
        <w:rPr>
          <w:rFonts w:cs="Times New Roman"/>
          <w:noProof/>
          <w:sz w:val="24"/>
          <w:szCs w:val="24"/>
        </w:rPr>
      </w:pPr>
      <w:r w:rsidRPr="00AC571A">
        <w:rPr>
          <w:rFonts w:cs="Times New Roman"/>
          <w:sz w:val="24"/>
          <w:szCs w:val="24"/>
        </w:rPr>
        <w:t xml:space="preserve">Instruction includes building decimals with base ten blocks. </w:t>
      </w:r>
    </w:p>
    <w:p w14:paraId="5A5FCA10" w14:textId="77777777" w:rsidR="00A8089C" w:rsidRPr="00AC571A" w:rsidRDefault="00A8089C" w:rsidP="00050DA8">
      <w:pPr>
        <w:pStyle w:val="ListParagraph"/>
        <w:numPr>
          <w:ilvl w:val="0"/>
          <w:numId w:val="53"/>
        </w:numPr>
        <w:ind w:left="1440"/>
        <w:textAlignment w:val="baseline"/>
        <w:rPr>
          <w:rFonts w:cs="Times New Roman"/>
          <w:b/>
          <w:bCs/>
          <w:sz w:val="24"/>
          <w:szCs w:val="24"/>
        </w:rPr>
      </w:pPr>
      <w:r w:rsidRPr="00AC571A">
        <w:rPr>
          <w:rFonts w:cs="Times New Roman"/>
          <w:sz w:val="24"/>
          <w:szCs w:val="24"/>
        </w:rPr>
        <w:t>For example, the teacher asks students to build 0.3 (three-tenths) and 0.4 (four-tenths).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8089C" w:rsidRPr="00AC571A" w14:paraId="03C6CD50" w14:textId="77777777" w:rsidTr="009C37CC">
        <w:trPr>
          <w:jc w:val="center"/>
        </w:trPr>
        <w:tc>
          <w:tcPr>
            <w:tcW w:w="1842" w:type="dxa"/>
            <w:vAlign w:val="center"/>
          </w:tcPr>
          <w:p w14:paraId="27D7A0C1" w14:textId="77777777" w:rsidR="00A8089C" w:rsidRPr="00AC571A" w:rsidRDefault="00A8089C" w:rsidP="009C37CC">
            <w:pPr>
              <w:jc w:val="center"/>
              <w:textAlignment w:val="baseline"/>
              <w:rPr>
                <w:b/>
                <w:bCs/>
              </w:rPr>
            </w:pPr>
            <w:r w:rsidRPr="00AC571A">
              <w:rPr>
                <w:b/>
                <w:bCs/>
                <w:noProof/>
              </w:rPr>
              <w:drawing>
                <wp:inline distT="0" distB="0" distL="0" distR="0" wp14:anchorId="3DB080AA" wp14:editId="67A5CA42">
                  <wp:extent cx="533400" cy="813717"/>
                  <wp:effectExtent l="0" t="0" r="0" b="5715"/>
                  <wp:docPr id="1243852325" name="Picture 1243852325" descr="Base ten blocks illustrating decima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2325" name="Picture 1243852325" descr="Base ten blocks illustrating decimal above."/>
                          <pic:cNvPicPr/>
                        </pic:nvPicPr>
                        <pic:blipFill rotWithShape="1">
                          <a:blip r:embed="rId40"/>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163ED6E5" w14:textId="77777777" w:rsidR="00A8089C" w:rsidRPr="00AC571A" w:rsidRDefault="00A8089C" w:rsidP="009C37CC">
            <w:pPr>
              <w:jc w:val="center"/>
              <w:textAlignment w:val="baseline"/>
              <w:rPr>
                <w:b/>
                <w:bCs/>
              </w:rPr>
            </w:pPr>
            <w:r w:rsidRPr="00AC571A">
              <w:rPr>
                <w:b/>
                <w:bCs/>
                <w:noProof/>
              </w:rPr>
              <w:drawing>
                <wp:inline distT="0" distB="0" distL="0" distR="0" wp14:anchorId="669BC492" wp14:editId="5208B0E5">
                  <wp:extent cx="714375" cy="828882"/>
                  <wp:effectExtent l="0" t="0" r="0" b="9525"/>
                  <wp:docPr id="635321938" name="Picture 635321938" descr="Base ten blocks illustrating decimal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1938" name="Picture 635321938" descr="Base ten blocks illustrating decimal above. "/>
                          <pic:cNvPicPr/>
                        </pic:nvPicPr>
                        <pic:blipFill rotWithShape="1">
                          <a:blip r:embed="rId40"/>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8089C" w:rsidRPr="00AC571A" w14:paraId="7C6A1DCE" w14:textId="77777777" w:rsidTr="009C37CC">
        <w:trPr>
          <w:jc w:val="center"/>
        </w:trPr>
        <w:tc>
          <w:tcPr>
            <w:tcW w:w="1842" w:type="dxa"/>
            <w:vAlign w:val="center"/>
          </w:tcPr>
          <w:p w14:paraId="7CBF196D" w14:textId="77777777" w:rsidR="00A8089C" w:rsidRPr="00AC571A" w:rsidRDefault="00A8089C" w:rsidP="009C37CC">
            <w:pPr>
              <w:jc w:val="center"/>
            </w:pPr>
            <w:r w:rsidRPr="00AC571A">
              <w:t>0.3</w:t>
            </w:r>
          </w:p>
        </w:tc>
        <w:tc>
          <w:tcPr>
            <w:tcW w:w="2176" w:type="dxa"/>
            <w:vAlign w:val="center"/>
          </w:tcPr>
          <w:p w14:paraId="4A3F609C" w14:textId="77777777" w:rsidR="00A8089C" w:rsidRPr="00AC571A" w:rsidRDefault="00A8089C" w:rsidP="009C37CC">
            <w:pPr>
              <w:jc w:val="center"/>
            </w:pPr>
            <w:r w:rsidRPr="00AC571A">
              <w:t>0.4</w:t>
            </w:r>
          </w:p>
        </w:tc>
      </w:tr>
    </w:tbl>
    <w:p w14:paraId="0E065F93" w14:textId="77777777" w:rsidR="00A8089C" w:rsidRPr="00AC571A" w:rsidRDefault="00A8089C" w:rsidP="00A8089C">
      <w:pPr>
        <w:ind w:left="280" w:firstLine="1170"/>
      </w:pPr>
      <w:r w:rsidRPr="00AC571A">
        <w:t xml:space="preserve">Students physically see that 0.3 is one-tenth less than 0.4. </w:t>
      </w:r>
    </w:p>
    <w:p w14:paraId="613FA742" w14:textId="77777777" w:rsidR="0041094F" w:rsidRPr="0041094F" w:rsidRDefault="00A8089C" w:rsidP="00D66411">
      <w:pPr>
        <w:pStyle w:val="ListParagraph"/>
        <w:widowControl/>
        <w:numPr>
          <w:ilvl w:val="2"/>
          <w:numId w:val="14"/>
        </w:numPr>
        <w:contextualSpacing/>
      </w:pPr>
      <w:r w:rsidRPr="0041094F">
        <w:rPr>
          <w:rFonts w:cs="Times New Roman"/>
          <w:sz w:val="24"/>
          <w:szCs w:val="24"/>
        </w:rPr>
        <w:lastRenderedPageBreak/>
        <w:t>During instruction, the teacher shares the relationship between the blocks (each larger block is ten times larger the next smaller block) to demonstrate that they can be used flexibly.</w:t>
      </w:r>
    </w:p>
    <w:p w14:paraId="240CFDA9" w14:textId="1A0F8A77" w:rsidR="00A8089C" w:rsidRPr="00FD2840" w:rsidRDefault="00A8089C" w:rsidP="00050DA8">
      <w:pPr>
        <w:pStyle w:val="ListParagraph"/>
        <w:numPr>
          <w:ilvl w:val="1"/>
          <w:numId w:val="53"/>
        </w:numPr>
        <w:contextualSpacing/>
      </w:pPr>
      <w:r w:rsidRPr="00881F10">
        <w:rPr>
          <w:rFonts w:cs="Times New Roman"/>
          <w:sz w:val="24"/>
          <w:szCs w:val="24"/>
        </w:rPr>
        <w:t>For example, emphasize that one-hundredth is smaller because it would require 100 hundredths to equal 1 whole and only 10 tenths to equal 1 whole</w:t>
      </w:r>
      <w:r w:rsidR="00FD2840" w:rsidRPr="00881F10">
        <w:rPr>
          <w:rFonts w:cs="Times New Roman"/>
          <w:sz w:val="24"/>
          <w:szCs w:val="24"/>
        </w:rPr>
        <w:t>.</w:t>
      </w:r>
    </w:p>
    <w:p w14:paraId="4E99CC9B" w14:textId="183C248C" w:rsidR="00FD2840" w:rsidRPr="009D461E" w:rsidRDefault="00FD2840" w:rsidP="00FD2840">
      <w:pPr>
        <w:pStyle w:val="ListParagraph"/>
        <w:numPr>
          <w:ilvl w:val="0"/>
          <w:numId w:val="14"/>
        </w:numPr>
        <w:contextualSpacing/>
        <w:rPr>
          <w:sz w:val="24"/>
          <w:szCs w:val="24"/>
        </w:rPr>
      </w:pPr>
      <w:r w:rsidRPr="00AC571A">
        <w:rPr>
          <w:rFonts w:cs="Times New Roman"/>
          <w:sz w:val="24"/>
          <w:szCs w:val="24"/>
        </w:rPr>
        <w:t xml:space="preserve">Opportunities for enrichment include extending student understanding of equivalent </w:t>
      </w:r>
      <w:r w:rsidRPr="009D461E">
        <w:rPr>
          <w:rFonts w:cs="Times New Roman"/>
          <w:sz w:val="24"/>
          <w:szCs w:val="24"/>
        </w:rPr>
        <w:t>decimals. Plot decimals written in tenths, hundredths, and thousandths to build understanding of equivalence on a number line</w:t>
      </w:r>
      <w:r w:rsidR="00881F10" w:rsidRPr="009D461E">
        <w:rPr>
          <w:rFonts w:cs="Times New Roman"/>
          <w:sz w:val="24"/>
          <w:szCs w:val="24"/>
        </w:rPr>
        <w:t>.</w:t>
      </w:r>
    </w:p>
    <w:p w14:paraId="40E1E44F" w14:textId="77777777" w:rsidR="00881F10" w:rsidRPr="009D461E" w:rsidRDefault="00881F10" w:rsidP="00881F10">
      <w:pPr>
        <w:pStyle w:val="ListParagraph"/>
        <w:ind w:left="720"/>
        <w:contextualSpacing/>
        <w:rPr>
          <w:sz w:val="24"/>
          <w:szCs w:val="24"/>
        </w:rPr>
      </w:pPr>
    </w:p>
    <w:p w14:paraId="727CEF42" w14:textId="351518EF" w:rsidR="00ED4644" w:rsidRPr="009D461E" w:rsidRDefault="00ED4644" w:rsidP="0071605A">
      <w:pPr>
        <w:pStyle w:val="BlueHeading1"/>
        <w:rPr>
          <w:szCs w:val="24"/>
        </w:rPr>
      </w:pPr>
      <w:r w:rsidRPr="009D461E">
        <w:rPr>
          <w:szCs w:val="24"/>
        </w:rPr>
        <w:t>Instructional Tasks </w:t>
      </w:r>
    </w:p>
    <w:p w14:paraId="3DF3B694" w14:textId="04466E85" w:rsidR="00ED4644" w:rsidRPr="009D461E" w:rsidRDefault="00ED4644" w:rsidP="00ED4644">
      <w:pPr>
        <w:spacing w:after="0" w:line="240" w:lineRule="auto"/>
        <w:textAlignment w:val="baseline"/>
        <w:rPr>
          <w:rFonts w:eastAsia="Calibri" w:cs="Times New Roman"/>
          <w:i/>
          <w:sz w:val="24"/>
          <w:szCs w:val="24"/>
        </w:rPr>
      </w:pPr>
      <w:r w:rsidRPr="009D461E">
        <w:rPr>
          <w:rFonts w:eastAsia="Calibri" w:cs="Times New Roman"/>
          <w:i/>
          <w:sz w:val="24"/>
          <w:szCs w:val="24"/>
        </w:rPr>
        <w:t>Instructional Task 1 (MTR.4.1)</w:t>
      </w:r>
    </w:p>
    <w:p w14:paraId="797A5421" w14:textId="77777777" w:rsidR="009D461E" w:rsidRPr="009D461E" w:rsidRDefault="009D461E" w:rsidP="009D461E">
      <w:pPr>
        <w:ind w:left="360"/>
        <w:textAlignment w:val="baseline"/>
        <w:rPr>
          <w:sz w:val="24"/>
          <w:szCs w:val="24"/>
        </w:rPr>
      </w:pPr>
      <w:r w:rsidRPr="009D461E">
        <w:rPr>
          <w:sz w:val="24"/>
          <w:szCs w:val="24"/>
        </w:rPr>
        <w:t>Vianna says that 1 tenth more than 3.9 is 4. Tracy says that 1 tenth more than 3.9 is 3.91. Who is correct? Explain how you know.</w:t>
      </w:r>
    </w:p>
    <w:p w14:paraId="64FA7D3B" w14:textId="77777777" w:rsidR="009D461E" w:rsidRPr="009D461E" w:rsidRDefault="009D461E" w:rsidP="009D461E">
      <w:pPr>
        <w:ind w:left="360"/>
        <w:textAlignment w:val="baseline"/>
        <w:rPr>
          <w:sz w:val="24"/>
          <w:szCs w:val="24"/>
        </w:rPr>
      </w:pPr>
    </w:p>
    <w:p w14:paraId="78A33B63" w14:textId="77777777" w:rsidR="009D461E" w:rsidRPr="009D461E" w:rsidRDefault="009D461E" w:rsidP="009D461E">
      <w:pPr>
        <w:spacing w:after="0"/>
        <w:rPr>
          <w:rFonts w:eastAsia="Calibri"/>
          <w:i/>
          <w:sz w:val="24"/>
          <w:szCs w:val="24"/>
        </w:rPr>
      </w:pPr>
      <w:r w:rsidRPr="009D461E">
        <w:rPr>
          <w:rFonts w:eastAsia="Calibri"/>
          <w:i/>
          <w:sz w:val="24"/>
          <w:szCs w:val="24"/>
        </w:rPr>
        <w:t>Instructional Task 2 (MTR.4.1)</w:t>
      </w:r>
    </w:p>
    <w:p w14:paraId="292A47F1" w14:textId="77777777" w:rsidR="009D461E" w:rsidRPr="009D461E" w:rsidRDefault="009D461E" w:rsidP="009D461E">
      <w:pPr>
        <w:spacing w:after="0"/>
        <w:textAlignment w:val="baseline"/>
        <w:rPr>
          <w:sz w:val="24"/>
          <w:szCs w:val="24"/>
        </w:rPr>
      </w:pPr>
      <w:r w:rsidRPr="009D461E">
        <w:rPr>
          <w:sz w:val="24"/>
          <w:szCs w:val="24"/>
        </w:rPr>
        <w:t xml:space="preserve">     Robert says that 5.21 is equivalent to 5.210.  James says that they are not equivalent.  Who is correct? Explain how you know.</w:t>
      </w:r>
    </w:p>
    <w:p w14:paraId="5616AF82" w14:textId="77777777" w:rsidR="009D461E" w:rsidRPr="009D461E" w:rsidRDefault="009D461E" w:rsidP="009D461E">
      <w:pPr>
        <w:spacing w:after="0"/>
        <w:ind w:left="372"/>
        <w:textAlignment w:val="baseline"/>
        <w:rPr>
          <w:rFonts w:eastAsiaTheme="minorEastAsia"/>
          <w:color w:val="000000" w:themeColor="text1"/>
          <w:sz w:val="24"/>
          <w:szCs w:val="24"/>
        </w:rPr>
      </w:pPr>
    </w:p>
    <w:p w14:paraId="3F57E897" w14:textId="77777777" w:rsidR="009D461E" w:rsidRPr="009D461E" w:rsidRDefault="009D461E" w:rsidP="009D461E">
      <w:pPr>
        <w:spacing w:after="0"/>
        <w:rPr>
          <w:sz w:val="24"/>
          <w:szCs w:val="24"/>
        </w:rPr>
      </w:pPr>
      <w:r w:rsidRPr="009D461E">
        <w:rPr>
          <w:rFonts w:eastAsiaTheme="minorEastAsia"/>
          <w:i/>
          <w:iCs/>
          <w:color w:val="000000" w:themeColor="text1"/>
          <w:sz w:val="24"/>
          <w:szCs w:val="24"/>
        </w:rPr>
        <w:t xml:space="preserve">Enrichment Task 1 </w:t>
      </w:r>
      <w:r w:rsidRPr="009D461E">
        <w:rPr>
          <w:i/>
          <w:iCs/>
          <w:color w:val="000000" w:themeColor="text1"/>
          <w:sz w:val="24"/>
          <w:szCs w:val="24"/>
        </w:rPr>
        <w:t>(MTR.1.1)</w:t>
      </w:r>
    </w:p>
    <w:p w14:paraId="2A82C4F2" w14:textId="77777777" w:rsidR="009D461E" w:rsidRPr="009D461E" w:rsidRDefault="009D461E" w:rsidP="009D461E">
      <w:pPr>
        <w:spacing w:after="0"/>
        <w:ind w:left="372"/>
        <w:rPr>
          <w:rFonts w:eastAsiaTheme="minorEastAsia"/>
          <w:color w:val="000000" w:themeColor="text1"/>
          <w:sz w:val="24"/>
          <w:szCs w:val="24"/>
        </w:rPr>
      </w:pPr>
      <w:r w:rsidRPr="009D461E">
        <w:rPr>
          <w:rFonts w:eastAsiaTheme="minorEastAsia"/>
          <w:color w:val="000000" w:themeColor="text1"/>
          <w:sz w:val="24"/>
          <w:szCs w:val="24"/>
        </w:rPr>
        <w:t xml:space="preserve">Molly says, “0.30 is greater than 0.3 because 30 is greater than 3.” Do you agree? Explain. </w:t>
      </w:r>
    </w:p>
    <w:p w14:paraId="75CA3474" w14:textId="77777777" w:rsidR="009D461E" w:rsidRPr="009D461E" w:rsidRDefault="009D461E" w:rsidP="009D461E">
      <w:pPr>
        <w:spacing w:after="0"/>
        <w:ind w:left="372"/>
        <w:rPr>
          <w:rFonts w:eastAsiaTheme="minorEastAsia"/>
          <w:color w:val="000000" w:themeColor="text1"/>
          <w:sz w:val="24"/>
          <w:szCs w:val="24"/>
        </w:rPr>
      </w:pPr>
    </w:p>
    <w:p w14:paraId="694B3D59" w14:textId="77777777" w:rsidR="009D461E" w:rsidRPr="009D461E" w:rsidRDefault="009D461E" w:rsidP="009D461E">
      <w:pPr>
        <w:spacing w:after="0"/>
        <w:rPr>
          <w:sz w:val="24"/>
          <w:szCs w:val="24"/>
        </w:rPr>
      </w:pPr>
      <w:r w:rsidRPr="009D461E">
        <w:rPr>
          <w:rFonts w:eastAsiaTheme="minorEastAsia"/>
          <w:i/>
          <w:iCs/>
          <w:color w:val="000000" w:themeColor="text1"/>
          <w:sz w:val="24"/>
          <w:szCs w:val="24"/>
        </w:rPr>
        <w:t xml:space="preserve">Enrichment Task 2 </w:t>
      </w:r>
      <w:r w:rsidRPr="009D461E">
        <w:rPr>
          <w:i/>
          <w:iCs/>
          <w:color w:val="000000" w:themeColor="text1"/>
          <w:sz w:val="24"/>
          <w:szCs w:val="24"/>
        </w:rPr>
        <w:t>(MTR.7.1)</w:t>
      </w:r>
    </w:p>
    <w:p w14:paraId="067D7F3D" w14:textId="77777777" w:rsidR="009D461E" w:rsidRPr="009D461E" w:rsidRDefault="009D461E" w:rsidP="009D461E">
      <w:pPr>
        <w:spacing w:after="0"/>
        <w:ind w:left="372"/>
        <w:rPr>
          <w:rFonts w:eastAsiaTheme="minorEastAsia"/>
          <w:color w:val="000000" w:themeColor="text1"/>
          <w:sz w:val="24"/>
          <w:szCs w:val="24"/>
        </w:rPr>
      </w:pPr>
      <w:r w:rsidRPr="009D461E">
        <w:rPr>
          <w:rFonts w:eastAsiaTheme="minorEastAsia"/>
          <w:color w:val="000000" w:themeColor="text1"/>
          <w:sz w:val="24"/>
          <w:szCs w:val="24"/>
        </w:rPr>
        <w:t>Rachel runs the 100-meter race in 11.13 seconds. Courtney ran the same race in 11.12 seconds. Who had the faster time? How do you know?</w:t>
      </w:r>
    </w:p>
    <w:p w14:paraId="2415E906" w14:textId="77777777" w:rsidR="00ED4644" w:rsidRPr="006B6BAE" w:rsidRDefault="00ED4644" w:rsidP="00ED4644">
      <w:pPr>
        <w:spacing w:after="0" w:line="240" w:lineRule="auto"/>
        <w:rPr>
          <w:rFonts w:eastAsia="Times New Roman" w:cs="Times New Roman"/>
          <w:sz w:val="24"/>
          <w:szCs w:val="24"/>
        </w:rPr>
      </w:pPr>
    </w:p>
    <w:p w14:paraId="7799470B" w14:textId="77777777" w:rsidR="00ED4644" w:rsidRPr="006B6BAE" w:rsidRDefault="00ED4644" w:rsidP="00ED4644">
      <w:pPr>
        <w:pStyle w:val="BlueHeading1"/>
      </w:pPr>
      <w:r w:rsidRPr="006B6BAE">
        <w:t>Instructional </w:t>
      </w:r>
      <w:r>
        <w:t>Items</w:t>
      </w:r>
      <w:r w:rsidRPr="006B6BAE">
        <w:t> </w:t>
      </w:r>
    </w:p>
    <w:p w14:paraId="4E477638" w14:textId="77777777" w:rsidR="00ED4644" w:rsidRPr="008E06D5" w:rsidRDefault="00ED4644" w:rsidP="008E06D5">
      <w:pPr>
        <w:spacing w:after="0"/>
        <w:rPr>
          <w:i/>
          <w:color w:val="000000"/>
          <w:sz w:val="24"/>
          <w:szCs w:val="24"/>
        </w:rPr>
      </w:pPr>
      <w:r w:rsidRPr="008E06D5">
        <w:rPr>
          <w:i/>
          <w:color w:val="000000" w:themeColor="text1"/>
          <w:sz w:val="24"/>
          <w:szCs w:val="24"/>
        </w:rPr>
        <w:t>Instructional Item 1</w:t>
      </w:r>
    </w:p>
    <w:p w14:paraId="3ABA17E1" w14:textId="77777777" w:rsidR="008E06D5" w:rsidRPr="008E06D5" w:rsidRDefault="008E06D5" w:rsidP="008E06D5">
      <w:pPr>
        <w:spacing w:after="0"/>
        <w:ind w:left="360"/>
        <w:textAlignment w:val="baseline"/>
        <w:rPr>
          <w:sz w:val="24"/>
          <w:szCs w:val="24"/>
        </w:rPr>
      </w:pPr>
      <w:r w:rsidRPr="008E06D5">
        <w:rPr>
          <w:sz w:val="24"/>
          <w:szCs w:val="24"/>
        </w:rPr>
        <w:t>What is one tenth more than 3.8?</w:t>
      </w:r>
    </w:p>
    <w:p w14:paraId="1032D5A7" w14:textId="77777777" w:rsidR="008E06D5" w:rsidRPr="008E06D5" w:rsidRDefault="008E06D5" w:rsidP="008E06D5">
      <w:pPr>
        <w:spacing w:after="0"/>
        <w:ind w:left="360"/>
        <w:textAlignment w:val="baseline"/>
        <w:rPr>
          <w:sz w:val="24"/>
          <w:szCs w:val="24"/>
        </w:rPr>
      </w:pPr>
      <w:r w:rsidRPr="008E06D5">
        <w:rPr>
          <w:sz w:val="24"/>
          <w:szCs w:val="24"/>
        </w:rPr>
        <w:t>What is one tenth less than 7?</w:t>
      </w:r>
    </w:p>
    <w:p w14:paraId="093B2304" w14:textId="77777777" w:rsidR="008E06D5" w:rsidRPr="008E06D5" w:rsidRDefault="008E06D5" w:rsidP="008E06D5">
      <w:pPr>
        <w:spacing w:after="0"/>
        <w:ind w:left="360"/>
        <w:textAlignment w:val="baseline"/>
        <w:rPr>
          <w:sz w:val="24"/>
          <w:szCs w:val="24"/>
        </w:rPr>
      </w:pPr>
      <w:r w:rsidRPr="008E06D5">
        <w:rPr>
          <w:sz w:val="24"/>
          <w:szCs w:val="24"/>
        </w:rPr>
        <w:t>What is one hundredth more than 15.29?</w:t>
      </w:r>
    </w:p>
    <w:p w14:paraId="6CC39C71" w14:textId="66E5815E" w:rsidR="008E06D5" w:rsidRDefault="008E06D5" w:rsidP="008E06D5">
      <w:pPr>
        <w:spacing w:after="0"/>
        <w:ind w:left="360"/>
        <w:textAlignment w:val="baseline"/>
        <w:rPr>
          <w:sz w:val="24"/>
          <w:szCs w:val="24"/>
        </w:rPr>
      </w:pPr>
      <w:r w:rsidRPr="008E06D5">
        <w:rPr>
          <w:sz w:val="24"/>
          <w:szCs w:val="24"/>
        </w:rPr>
        <w:t>What is one hundredth less than 7?</w:t>
      </w:r>
    </w:p>
    <w:p w14:paraId="2B5A55AE" w14:textId="77777777" w:rsidR="008E06D5" w:rsidRPr="008E06D5" w:rsidRDefault="008E06D5" w:rsidP="008E06D5">
      <w:pPr>
        <w:spacing w:after="0"/>
        <w:ind w:left="360"/>
        <w:textAlignment w:val="baseline"/>
        <w:rPr>
          <w:sz w:val="24"/>
          <w:szCs w:val="24"/>
        </w:rPr>
      </w:pPr>
    </w:p>
    <w:p w14:paraId="2755909D"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Instructional Item 2</w:t>
      </w:r>
    </w:p>
    <w:p w14:paraId="1899B0BA"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 xml:space="preserve">  What is the equivalent decimal to 4.2?</w:t>
      </w:r>
    </w:p>
    <w:p w14:paraId="5B1D934E"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 xml:space="preserve">  What is one tenth less than 3?</w:t>
      </w:r>
    </w:p>
    <w:p w14:paraId="18A8F8F8" w14:textId="77777777" w:rsidR="008E06D5" w:rsidRPr="008E06D5" w:rsidRDefault="008E06D5" w:rsidP="008E06D5">
      <w:pPr>
        <w:spacing w:after="0"/>
        <w:textAlignment w:val="baseline"/>
        <w:rPr>
          <w:rFonts w:eastAsia="Calibri"/>
          <w:i/>
          <w:sz w:val="24"/>
          <w:szCs w:val="24"/>
        </w:rPr>
      </w:pPr>
      <w:r w:rsidRPr="008E06D5">
        <w:rPr>
          <w:rFonts w:eastAsia="Calibri"/>
          <w:i/>
          <w:sz w:val="24"/>
          <w:szCs w:val="24"/>
        </w:rPr>
        <w:t xml:space="preserve">  What is one hundredth more than 4.23?</w:t>
      </w:r>
    </w:p>
    <w:p w14:paraId="0AB626D7" w14:textId="46CEAA29" w:rsidR="008E06D5" w:rsidRDefault="008E06D5" w:rsidP="008E06D5">
      <w:pPr>
        <w:spacing w:after="0"/>
        <w:textAlignment w:val="baseline"/>
        <w:rPr>
          <w:rFonts w:eastAsia="Calibri"/>
          <w:i/>
          <w:sz w:val="24"/>
          <w:szCs w:val="24"/>
        </w:rPr>
      </w:pPr>
      <w:r w:rsidRPr="008E06D5">
        <w:rPr>
          <w:rFonts w:eastAsia="Calibri"/>
          <w:i/>
          <w:sz w:val="24"/>
          <w:szCs w:val="24"/>
        </w:rPr>
        <w:t xml:space="preserve">  What is one hundredth less than 2.80?</w:t>
      </w:r>
    </w:p>
    <w:p w14:paraId="6217BC89" w14:textId="77777777" w:rsidR="008E06D5" w:rsidRPr="008E06D5" w:rsidRDefault="008E06D5" w:rsidP="008E06D5">
      <w:pPr>
        <w:spacing w:after="0"/>
        <w:textAlignment w:val="baseline"/>
        <w:rPr>
          <w:rFonts w:eastAsia="Calibri"/>
          <w:i/>
          <w:sz w:val="24"/>
          <w:szCs w:val="24"/>
        </w:rPr>
      </w:pPr>
    </w:p>
    <w:p w14:paraId="08FCAE92" w14:textId="77777777" w:rsidR="008E06D5" w:rsidRPr="008E06D5" w:rsidRDefault="008E06D5" w:rsidP="008E06D5">
      <w:pPr>
        <w:spacing w:after="0"/>
        <w:textAlignment w:val="baseline"/>
        <w:rPr>
          <w:sz w:val="24"/>
          <w:szCs w:val="24"/>
        </w:rPr>
      </w:pPr>
      <w:r w:rsidRPr="008E06D5">
        <w:rPr>
          <w:i/>
          <w:iCs/>
          <w:sz w:val="24"/>
          <w:szCs w:val="24"/>
        </w:rPr>
        <w:t xml:space="preserve">Enrichment Item 1 </w:t>
      </w:r>
      <w:r w:rsidRPr="008E06D5">
        <w:rPr>
          <w:i/>
          <w:iCs/>
          <w:color w:val="000000" w:themeColor="text1"/>
          <w:sz w:val="24"/>
          <w:szCs w:val="24"/>
        </w:rPr>
        <w:t>(MTR.6.1)</w:t>
      </w:r>
    </w:p>
    <w:p w14:paraId="07FDDB8D" w14:textId="2F2C15F8" w:rsidR="00ED4644" w:rsidRPr="008E06D5" w:rsidRDefault="008E06D5" w:rsidP="008E06D5">
      <w:pPr>
        <w:spacing w:after="0" w:line="240" w:lineRule="auto"/>
        <w:ind w:left="360"/>
        <w:textAlignment w:val="baseline"/>
        <w:rPr>
          <w:sz w:val="24"/>
          <w:szCs w:val="24"/>
        </w:rPr>
      </w:pPr>
      <w:r w:rsidRPr="008E06D5">
        <w:rPr>
          <w:sz w:val="24"/>
          <w:szCs w:val="24"/>
        </w:rPr>
        <w:t xml:space="preserve">Will the product of </w:t>
      </w:r>
      <m:oMath>
        <m:r>
          <w:rPr>
            <w:rFonts w:ascii="Cambria Math" w:hAnsi="Cambria Math"/>
            <w:sz w:val="24"/>
            <w:szCs w:val="24"/>
          </w:rPr>
          <m:t>73.8×0.1</m:t>
        </m:r>
      </m:oMath>
      <w:r w:rsidRPr="008E06D5">
        <w:rPr>
          <w:sz w:val="24"/>
          <w:szCs w:val="24"/>
        </w:rPr>
        <w:t xml:space="preserve"> be greater than, less than, or the same as 73.8? Explain how you know.</w:t>
      </w:r>
    </w:p>
    <w:p w14:paraId="254DB725" w14:textId="77777777" w:rsidR="008E06D5" w:rsidRPr="00FC23AE" w:rsidRDefault="008E06D5" w:rsidP="008E06D5">
      <w:pPr>
        <w:spacing w:after="0" w:line="240" w:lineRule="auto"/>
        <w:ind w:left="360"/>
        <w:textAlignment w:val="baseline"/>
        <w:rPr>
          <w:rFonts w:eastAsia="Calibri" w:cs="Times New Roman"/>
          <w:color w:val="333333"/>
          <w:sz w:val="14"/>
          <w:szCs w:val="14"/>
        </w:rPr>
      </w:pPr>
    </w:p>
    <w:p w14:paraId="30DC6BB8" w14:textId="77777777" w:rsidR="00ED4644" w:rsidRPr="006B6BAE" w:rsidRDefault="00ED4644" w:rsidP="00ED4644">
      <w:pPr>
        <w:pStyle w:val="Style4"/>
      </w:pPr>
      <w:r w:rsidRPr="006B6BAE">
        <w:t>*The strategies, tasks and items included in the B1G-M are examples and should not be considered comprehensive.</w:t>
      </w:r>
    </w:p>
    <w:p w14:paraId="04198C70" w14:textId="77777777" w:rsidR="003842BD" w:rsidRDefault="003842BD" w:rsidP="003842BD">
      <w:pPr>
        <w:spacing w:after="0" w:line="240" w:lineRule="auto"/>
        <w:jc w:val="center"/>
        <w:rPr>
          <w:rFonts w:cs="Times New Roman"/>
          <w:b/>
          <w:sz w:val="24"/>
        </w:rPr>
      </w:pPr>
    </w:p>
    <w:p w14:paraId="0F3484DE" w14:textId="664A9CDD" w:rsidR="003842BD" w:rsidRPr="006B6BAE" w:rsidRDefault="003842BD" w:rsidP="003842BD">
      <w:pPr>
        <w:spacing w:after="0" w:line="240" w:lineRule="auto"/>
        <w:jc w:val="center"/>
        <w:rPr>
          <w:rFonts w:cs="Times New Roman"/>
          <w:i/>
          <w:sz w:val="24"/>
        </w:rPr>
      </w:pPr>
      <w:r>
        <w:rPr>
          <w:rFonts w:cs="Times New Roman"/>
          <w:b/>
          <w:sz w:val="24"/>
        </w:rPr>
        <w:t>MA.5</w:t>
      </w:r>
      <w:r w:rsidRPr="006B6BAE">
        <w:rPr>
          <w:rFonts w:cs="Times New Roman"/>
          <w:b/>
          <w:sz w:val="24"/>
        </w:rPr>
        <w:t xml:space="preserve">.NSO.2 </w:t>
      </w:r>
      <w:r w:rsidR="00597A01" w:rsidRPr="00AC571A">
        <w:rPr>
          <w:rFonts w:eastAsia="Calibri"/>
          <w:i/>
          <w:color w:val="000000"/>
        </w:rPr>
        <w:t>Add, subtract, multiply and divide multi-digit numbers</w:t>
      </w:r>
      <w:r w:rsidRPr="006B6BAE">
        <w:rPr>
          <w:rFonts w:cs="Times New Roman"/>
          <w:i/>
          <w:sz w:val="24"/>
        </w:rPr>
        <w:t>.</w:t>
      </w:r>
    </w:p>
    <w:p w14:paraId="78D556A4" w14:textId="77777777" w:rsidR="00A92C52" w:rsidRPr="00AC571A" w:rsidRDefault="00A92C52" w:rsidP="00A92C52">
      <w:pPr>
        <w:pStyle w:val="Heading3"/>
        <w:rPr>
          <w:i w:val="0"/>
        </w:rPr>
      </w:pPr>
      <w:r w:rsidRPr="00AC571A">
        <w:lastRenderedPageBreak/>
        <w:t xml:space="preserve">MA.5.NSO.2.1 </w:t>
      </w:r>
    </w:p>
    <w:p w14:paraId="1670AE18" w14:textId="77777777" w:rsidR="00A92C52" w:rsidRPr="00AC571A" w:rsidRDefault="00A92C52" w:rsidP="00A92C52">
      <w:pPr>
        <w:pStyle w:val="Heading3"/>
        <w:rPr>
          <w:color w:val="auto"/>
        </w:rPr>
      </w:pPr>
      <w:r w:rsidRPr="00AC571A">
        <w:rPr>
          <w:color w:val="auto"/>
        </w:rPr>
        <w:t xml:space="preserve">See Benchmark MA.4.NSO.2.3 </w:t>
      </w:r>
    </w:p>
    <w:p w14:paraId="7BD392E6" w14:textId="77777777" w:rsidR="00A92C52" w:rsidRPr="00AC571A" w:rsidRDefault="00A92C52" w:rsidP="00A92C52">
      <w:pPr>
        <w:rPr>
          <w:rFonts w:eastAsia="Calibri"/>
        </w:rPr>
      </w:pPr>
    </w:p>
    <w:p w14:paraId="7EB78CFE" w14:textId="77777777" w:rsidR="00A92C52" w:rsidRPr="00AC571A" w:rsidRDefault="00A92C52" w:rsidP="00A92C52">
      <w:pPr>
        <w:pStyle w:val="Heading3"/>
        <w:rPr>
          <w:i w:val="0"/>
        </w:rPr>
      </w:pPr>
      <w:r w:rsidRPr="00AC571A">
        <w:t>MA.5.NSO.2.2</w:t>
      </w:r>
    </w:p>
    <w:p w14:paraId="05B893BE" w14:textId="7FF8D3FE" w:rsidR="00A92C52" w:rsidRPr="00AC571A" w:rsidRDefault="00A92C52" w:rsidP="00A92C52">
      <w:pPr>
        <w:pStyle w:val="Heading3"/>
        <w:rPr>
          <w:iCs w:val="0"/>
          <w:color w:val="auto"/>
        </w:rPr>
      </w:pPr>
      <w:r w:rsidRPr="00AC571A">
        <w:t xml:space="preserve"> </w:t>
      </w:r>
      <w:r w:rsidRPr="00AC571A">
        <w:rPr>
          <w:color w:val="auto"/>
        </w:rPr>
        <w:t xml:space="preserve">See Benchmark MA.4.NSO.2.4 </w:t>
      </w:r>
    </w:p>
    <w:p w14:paraId="15089C92" w14:textId="77777777" w:rsidR="00A92C52" w:rsidRPr="00AC571A" w:rsidRDefault="00A92C52" w:rsidP="00A92C52">
      <w:pPr>
        <w:pStyle w:val="Heading3"/>
        <w:ind w:firstLine="720"/>
        <w:rPr>
          <w:i w:val="0"/>
        </w:rPr>
      </w:pPr>
    </w:p>
    <w:p w14:paraId="066B3787" w14:textId="77777777" w:rsidR="00A92C52" w:rsidRPr="00AC571A" w:rsidRDefault="00A92C52" w:rsidP="00A92C52">
      <w:pPr>
        <w:pStyle w:val="Heading3"/>
        <w:rPr>
          <w:i w:val="0"/>
        </w:rPr>
      </w:pPr>
      <w:bookmarkStart w:id="26" w:name="_MA.5.NSO.2.3"/>
      <w:bookmarkEnd w:id="26"/>
      <w:r w:rsidRPr="00AC571A">
        <w:t>MA.5.NSO.2.3</w:t>
      </w:r>
    </w:p>
    <w:p w14:paraId="142605A3" w14:textId="4F5E32CF" w:rsidR="00A92C52" w:rsidRPr="00AC571A" w:rsidRDefault="00A92C52" w:rsidP="00A92C52">
      <w:pPr>
        <w:pStyle w:val="Heading3"/>
        <w:rPr>
          <w:iCs w:val="0"/>
          <w:color w:val="auto"/>
        </w:rPr>
      </w:pPr>
      <w:r w:rsidRPr="00AC571A">
        <w:t xml:space="preserve"> </w:t>
      </w:r>
      <w:r w:rsidRPr="00AC571A">
        <w:rPr>
          <w:color w:val="auto"/>
        </w:rPr>
        <w:t xml:space="preserve">See Benchmark MA.4.NSO.2.7 </w:t>
      </w:r>
    </w:p>
    <w:p w14:paraId="6CD9E78D" w14:textId="77777777" w:rsidR="003842BD" w:rsidRPr="006B6BAE" w:rsidRDefault="003842BD" w:rsidP="003842BD">
      <w:pPr>
        <w:spacing w:after="0" w:line="240" w:lineRule="auto"/>
        <w:rPr>
          <w:rFonts w:cs="Times New Roman"/>
        </w:rPr>
      </w:pPr>
    </w:p>
    <w:p w14:paraId="7E95012F" w14:textId="59E7F540" w:rsidR="003842BD" w:rsidRPr="006B6BAE" w:rsidRDefault="003842BD" w:rsidP="003842BD">
      <w:pPr>
        <w:pStyle w:val="Heading3"/>
      </w:pPr>
      <w:bookmarkStart w:id="27" w:name="_MA.5.NSO.2.4"/>
      <w:bookmarkEnd w:id="27"/>
      <w:r w:rsidRPr="00AC571A">
        <w:t>MA.5.NSO.2.</w:t>
      </w:r>
      <w:r w:rsidR="00A92C52">
        <w:t>4</w:t>
      </w:r>
    </w:p>
    <w:p w14:paraId="355B56BF" w14:textId="77777777" w:rsidR="003842BD" w:rsidRDefault="003842BD" w:rsidP="003842BD">
      <w:pPr>
        <w:spacing w:after="0" w:line="240" w:lineRule="auto"/>
        <w:textAlignment w:val="baseline"/>
        <w:rPr>
          <w:rFonts w:eastAsia="Times New Roman" w:cs="Times New Roman"/>
          <w:sz w:val="24"/>
          <w:szCs w:val="24"/>
        </w:rPr>
      </w:pPr>
    </w:p>
    <w:p w14:paraId="3F907585" w14:textId="2D1C72EF" w:rsidR="003842BD" w:rsidRPr="006B6BAE" w:rsidRDefault="003842BD" w:rsidP="003842BD">
      <w:pPr>
        <w:pStyle w:val="BlueHeading1"/>
      </w:pPr>
      <w:r w:rsidRPr="006B6BAE">
        <w:t>Benchmark</w:t>
      </w:r>
      <w:r>
        <w:t xml:space="preserve"> </w:t>
      </w:r>
    </w:p>
    <w:p w14:paraId="23F95226" w14:textId="6FA407B4" w:rsidR="003842BD" w:rsidRDefault="003842BD" w:rsidP="003842BD">
      <w:pPr>
        <w:pStyle w:val="Style3"/>
      </w:pPr>
      <w:r>
        <w:t>MA.5</w:t>
      </w:r>
      <w:r w:rsidRPr="005D617E">
        <w:t>.NSO.2.</w:t>
      </w:r>
      <w:r w:rsidR="00A92C52">
        <w:t>4</w:t>
      </w:r>
      <w:r w:rsidRPr="005D617E">
        <w:tab/>
      </w:r>
      <w:r w:rsidR="00645B48" w:rsidRPr="00AC571A">
        <w:rPr>
          <w:color w:val="000000"/>
        </w:rPr>
        <w:t>Explore the multiplication and division of multi-digit numbers with decimals to the hundredths using estimation, rounding and place value</w:t>
      </w:r>
      <w:r w:rsidRPr="003265E0">
        <w:t>.</w:t>
      </w:r>
    </w:p>
    <w:p w14:paraId="2ED145AF" w14:textId="7914F6C9" w:rsidR="003842BD" w:rsidRPr="00504007" w:rsidRDefault="00CC3EE7" w:rsidP="00CC3EE7">
      <w:pPr>
        <w:spacing w:after="0" w:line="240" w:lineRule="auto"/>
        <w:ind w:left="1080"/>
        <w:textAlignment w:val="baseline"/>
        <w:rPr>
          <w:rFonts w:eastAsia="Times New Roman" w:cs="Times New Roman"/>
          <w:sz w:val="24"/>
          <w:szCs w:val="24"/>
        </w:rPr>
      </w:pPr>
      <w:r w:rsidRPr="00504007">
        <w:rPr>
          <w:rFonts w:eastAsia="Calibri"/>
          <w:i/>
          <w:iCs/>
          <w:color w:val="000000"/>
          <w:sz w:val="24"/>
          <w:szCs w:val="24"/>
        </w:rPr>
        <w:t>Example:</w:t>
      </w:r>
      <w:r w:rsidRPr="00504007">
        <w:rPr>
          <w:rFonts w:eastAsia="Calibri"/>
          <w:color w:val="000000"/>
          <w:sz w:val="24"/>
          <w:szCs w:val="24"/>
        </w:rPr>
        <w:t xml:space="preserve"> The quotient of 23 and 0.42 can be estimated as a little bigger than 46 because 0.42 is less than one-half and 23 times 2 is 46</w:t>
      </w:r>
    </w:p>
    <w:p w14:paraId="52F34EFC" w14:textId="77777777" w:rsidR="00504007" w:rsidRPr="00504007" w:rsidRDefault="00504007" w:rsidP="00504007">
      <w:pPr>
        <w:spacing w:after="0"/>
        <w:rPr>
          <w:rFonts w:eastAsia="Calibri"/>
          <w:color w:val="000000"/>
          <w:sz w:val="24"/>
          <w:szCs w:val="24"/>
          <w:u w:val="single"/>
        </w:rPr>
      </w:pPr>
    </w:p>
    <w:p w14:paraId="586EA613" w14:textId="047D38A9" w:rsidR="00504007" w:rsidRPr="00504007" w:rsidRDefault="00504007" w:rsidP="00504007">
      <w:pPr>
        <w:spacing w:after="0"/>
        <w:rPr>
          <w:rFonts w:eastAsia="Calibri"/>
          <w:color w:val="000000"/>
          <w:sz w:val="24"/>
          <w:szCs w:val="24"/>
          <w:u w:val="single"/>
        </w:rPr>
      </w:pPr>
      <w:r w:rsidRPr="00504007">
        <w:rPr>
          <w:rFonts w:eastAsia="Calibri"/>
          <w:color w:val="000000"/>
          <w:sz w:val="24"/>
          <w:szCs w:val="24"/>
          <w:u w:val="single"/>
        </w:rPr>
        <w:t xml:space="preserve">Benchmark Clarifications: </w:t>
      </w:r>
    </w:p>
    <w:p w14:paraId="27E60EC1" w14:textId="77777777" w:rsidR="00504007" w:rsidRPr="00504007" w:rsidRDefault="00504007" w:rsidP="00504007">
      <w:pPr>
        <w:spacing w:after="0"/>
        <w:rPr>
          <w:rFonts w:eastAsia="Calibri"/>
          <w:sz w:val="24"/>
          <w:szCs w:val="24"/>
        </w:rPr>
      </w:pPr>
      <w:r w:rsidRPr="00504007">
        <w:rPr>
          <w:rFonts w:eastAsia="Calibri"/>
          <w:i/>
          <w:sz w:val="24"/>
          <w:szCs w:val="24"/>
        </w:rPr>
        <w:t>Clarification 1:</w:t>
      </w:r>
      <w:r w:rsidRPr="00504007">
        <w:rPr>
          <w:rFonts w:eastAsia="Calibri"/>
          <w:sz w:val="24"/>
          <w:szCs w:val="24"/>
        </w:rPr>
        <w:t xml:space="preserve"> Estimating quotients builds the foundation for division using a standard algorithm. </w:t>
      </w:r>
    </w:p>
    <w:p w14:paraId="396BD69C" w14:textId="3FD0D283" w:rsidR="00CC3EE7" w:rsidRPr="00504007" w:rsidRDefault="00504007" w:rsidP="00504007">
      <w:pPr>
        <w:spacing w:after="0" w:line="240" w:lineRule="auto"/>
        <w:textAlignment w:val="baseline"/>
        <w:rPr>
          <w:rFonts w:eastAsia="Times New Roman" w:cs="Times New Roman"/>
          <w:sz w:val="24"/>
          <w:szCs w:val="24"/>
        </w:rPr>
      </w:pPr>
      <w:r w:rsidRPr="00504007">
        <w:rPr>
          <w:rFonts w:eastAsia="Calibri"/>
          <w:i/>
          <w:sz w:val="24"/>
          <w:szCs w:val="24"/>
        </w:rPr>
        <w:t>Clarification 2:</w:t>
      </w:r>
      <w:r w:rsidRPr="00504007">
        <w:rPr>
          <w:rFonts w:eastAsia="Calibri"/>
          <w:sz w:val="24"/>
          <w:szCs w:val="24"/>
        </w:rPr>
        <w:t xml:space="preserve"> Instruction includes the use of models based on place value and the properties of operations.</w:t>
      </w:r>
    </w:p>
    <w:p w14:paraId="4922D5BE" w14:textId="77777777" w:rsidR="00504007" w:rsidRDefault="00504007" w:rsidP="003842BD">
      <w:pPr>
        <w:spacing w:after="0" w:line="240" w:lineRule="auto"/>
        <w:textAlignment w:val="baseline"/>
        <w:rPr>
          <w:rFonts w:eastAsia="Times New Roman" w:cs="Times New Roman"/>
        </w:rPr>
      </w:pPr>
    </w:p>
    <w:p w14:paraId="0C4CEB30" w14:textId="77777777" w:rsidR="007728E6" w:rsidRDefault="007728E6" w:rsidP="003842BD">
      <w:pPr>
        <w:spacing w:after="0" w:line="240" w:lineRule="auto"/>
        <w:textAlignment w:val="baseline"/>
        <w:rPr>
          <w:rFonts w:eastAsia="Times New Roman" w:cs="Times New Roman"/>
        </w:rPr>
      </w:pPr>
    </w:p>
    <w:p w14:paraId="2D198EB0" w14:textId="77777777" w:rsidR="007728E6" w:rsidRDefault="007728E6" w:rsidP="003842BD">
      <w:pPr>
        <w:spacing w:after="0" w:line="240" w:lineRule="auto"/>
        <w:textAlignment w:val="baseline"/>
        <w:rPr>
          <w:rFonts w:eastAsia="Times New Roman" w:cs="Times New Roman"/>
        </w:rPr>
      </w:pPr>
    </w:p>
    <w:p w14:paraId="02F7E048" w14:textId="77777777" w:rsidR="007728E6" w:rsidRDefault="007728E6" w:rsidP="003842BD">
      <w:pPr>
        <w:spacing w:after="0" w:line="240" w:lineRule="auto"/>
        <w:textAlignment w:val="baseline"/>
        <w:rPr>
          <w:rFonts w:eastAsia="Times New Roman" w:cs="Times New Roman"/>
        </w:rPr>
      </w:pPr>
    </w:p>
    <w:p w14:paraId="62A233E3" w14:textId="77777777" w:rsidR="007728E6" w:rsidRPr="009D638A" w:rsidRDefault="007728E6" w:rsidP="003842BD">
      <w:pPr>
        <w:spacing w:after="0" w:line="240" w:lineRule="auto"/>
        <w:textAlignment w:val="baseline"/>
        <w:rPr>
          <w:rFonts w:eastAsia="Times New Roman" w:cs="Times New Roman"/>
        </w:rPr>
      </w:pPr>
    </w:p>
    <w:p w14:paraId="2D6B2829" w14:textId="77777777" w:rsidR="003842BD" w:rsidRPr="006B6BAE" w:rsidRDefault="003842BD" w:rsidP="003842BD">
      <w:pPr>
        <w:pStyle w:val="BlueHeading1"/>
      </w:pPr>
      <w:r>
        <w:t xml:space="preserve">Connecting </w:t>
      </w:r>
      <w:r w:rsidRPr="006B6BAE">
        <w:t>Benchmark</w:t>
      </w:r>
      <w:r>
        <w:t>s/</w:t>
      </w:r>
      <w:r w:rsidRPr="006B6BAE">
        <w:t>Horizontal Alignment</w:t>
      </w:r>
      <w:r>
        <w:t xml:space="preserve">        </w:t>
      </w:r>
    </w:p>
    <w:p w14:paraId="181FABED" w14:textId="77777777" w:rsidR="007728E6" w:rsidRPr="00AC571A" w:rsidRDefault="007728E6" w:rsidP="00050DA8">
      <w:pPr>
        <w:numPr>
          <w:ilvl w:val="0"/>
          <w:numId w:val="82"/>
        </w:numPr>
        <w:spacing w:after="0" w:line="240" w:lineRule="auto"/>
        <w:textAlignment w:val="baseline"/>
      </w:pPr>
      <w:r w:rsidRPr="00AC571A">
        <w:t>MA.5.NSO.1.1/1.2/1.3/1.4/1.5</w:t>
      </w:r>
    </w:p>
    <w:p w14:paraId="12137094" w14:textId="77777777" w:rsidR="007728E6" w:rsidRPr="00AC571A" w:rsidRDefault="007728E6" w:rsidP="00050DA8">
      <w:pPr>
        <w:widowControl w:val="0"/>
        <w:numPr>
          <w:ilvl w:val="0"/>
          <w:numId w:val="82"/>
        </w:numPr>
        <w:spacing w:after="0" w:line="240" w:lineRule="auto"/>
        <w:contextualSpacing/>
      </w:pPr>
      <w:r w:rsidRPr="00AC571A">
        <w:t>MA.5.FR.2.3</w:t>
      </w:r>
    </w:p>
    <w:p w14:paraId="0ED28A34" w14:textId="77777777" w:rsidR="007728E6" w:rsidRPr="00AC571A" w:rsidRDefault="007728E6" w:rsidP="00050DA8">
      <w:pPr>
        <w:widowControl w:val="0"/>
        <w:numPr>
          <w:ilvl w:val="0"/>
          <w:numId w:val="82"/>
        </w:numPr>
        <w:spacing w:after="0" w:line="240" w:lineRule="auto"/>
        <w:contextualSpacing/>
      </w:pPr>
      <w:r w:rsidRPr="00AC571A">
        <w:t>MA.5.AR.2.2/2.3</w:t>
      </w:r>
    </w:p>
    <w:p w14:paraId="3E0C955A" w14:textId="77777777" w:rsidR="007728E6" w:rsidRPr="00AC571A" w:rsidRDefault="007728E6" w:rsidP="00050DA8">
      <w:pPr>
        <w:widowControl w:val="0"/>
        <w:numPr>
          <w:ilvl w:val="0"/>
          <w:numId w:val="82"/>
        </w:numPr>
        <w:spacing w:after="0" w:line="240" w:lineRule="auto"/>
        <w:contextualSpacing/>
      </w:pPr>
      <w:r w:rsidRPr="00AC571A">
        <w:t>MA.5.M.1.1</w:t>
      </w:r>
    </w:p>
    <w:p w14:paraId="03CA7AD6" w14:textId="77777777" w:rsidR="007728E6" w:rsidRPr="00AC571A" w:rsidRDefault="007728E6" w:rsidP="00050DA8">
      <w:pPr>
        <w:widowControl w:val="0"/>
        <w:numPr>
          <w:ilvl w:val="0"/>
          <w:numId w:val="82"/>
        </w:numPr>
        <w:spacing w:after="0" w:line="240" w:lineRule="auto"/>
        <w:contextualSpacing/>
      </w:pPr>
      <w:r w:rsidRPr="00AC571A">
        <w:t>MA.5.M.2.1</w:t>
      </w:r>
    </w:p>
    <w:p w14:paraId="09D70EC1" w14:textId="77777777" w:rsidR="007728E6" w:rsidRPr="002B69FF" w:rsidRDefault="007728E6" w:rsidP="00050DA8">
      <w:pPr>
        <w:widowControl w:val="0"/>
        <w:numPr>
          <w:ilvl w:val="0"/>
          <w:numId w:val="82"/>
        </w:numPr>
        <w:spacing w:after="0" w:line="240" w:lineRule="auto"/>
        <w:contextualSpacing/>
        <w:rPr>
          <w:rFonts w:eastAsia="Calibri"/>
        </w:rPr>
      </w:pPr>
      <w:r w:rsidRPr="00AC571A">
        <w:t>MA.5.GR.2.1</w:t>
      </w:r>
    </w:p>
    <w:p w14:paraId="69C20CC1" w14:textId="77777777" w:rsidR="003842BD" w:rsidRPr="006B6BAE" w:rsidRDefault="003842BD" w:rsidP="003842BD">
      <w:pPr>
        <w:spacing w:after="0" w:line="240" w:lineRule="auto"/>
        <w:textAlignment w:val="baseline"/>
        <w:rPr>
          <w:rFonts w:eastAsia="Times New Roman" w:cs="Times New Roman"/>
          <w:sz w:val="24"/>
          <w:szCs w:val="24"/>
        </w:rPr>
      </w:pPr>
    </w:p>
    <w:p w14:paraId="54703AC1" w14:textId="77777777" w:rsidR="003842BD" w:rsidRDefault="003842BD" w:rsidP="003842BD">
      <w:pPr>
        <w:pStyle w:val="BlueHeading1"/>
      </w:pPr>
      <w:r w:rsidRPr="009C58CD">
        <w:t>Terms</w:t>
      </w:r>
      <w:r w:rsidRPr="006B6BAE">
        <w:t> from the K-12 Glossary </w:t>
      </w:r>
    </w:p>
    <w:p w14:paraId="708AD481" w14:textId="77777777" w:rsidR="003842BD" w:rsidRPr="00053FF2" w:rsidRDefault="003842BD" w:rsidP="003842BD">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46AC387B" w14:textId="11F89308" w:rsidR="003842BD" w:rsidRPr="007728E6" w:rsidRDefault="003842BD" w:rsidP="007728E6">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57FFAA0A" w14:textId="77777777" w:rsidR="003842BD" w:rsidRPr="009D638A" w:rsidRDefault="003842BD" w:rsidP="003842BD">
      <w:pPr>
        <w:widowControl w:val="0"/>
        <w:spacing w:after="0" w:line="240" w:lineRule="auto"/>
        <w:textAlignment w:val="baseline"/>
        <w:rPr>
          <w:rFonts w:eastAsia="Times New Roman" w:cs="Times New Roman"/>
          <w:sz w:val="24"/>
          <w:szCs w:val="24"/>
        </w:rPr>
      </w:pPr>
    </w:p>
    <w:p w14:paraId="062B15EE" w14:textId="77777777" w:rsidR="003842BD" w:rsidRPr="00775194" w:rsidRDefault="003842BD" w:rsidP="003842B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842BD" w:rsidRPr="006B6BAE" w14:paraId="3325A8C4" w14:textId="77777777" w:rsidTr="009C37CC">
        <w:trPr>
          <w:trHeight w:val="962"/>
        </w:trPr>
        <w:tc>
          <w:tcPr>
            <w:tcW w:w="2499" w:type="pct"/>
            <w:tcBorders>
              <w:top w:val="single" w:sz="4" w:space="0" w:color="auto"/>
              <w:left w:val="nil"/>
              <w:bottom w:val="nil"/>
              <w:right w:val="nil"/>
            </w:tcBorders>
            <w:hideMark/>
          </w:tcPr>
          <w:p w14:paraId="3DF50C33" w14:textId="77777777" w:rsidR="003842BD" w:rsidRPr="006B6BAE" w:rsidRDefault="003842B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E1D7F7" w14:textId="087DE7C3" w:rsidR="003842BD" w:rsidRPr="00604974" w:rsidRDefault="003842BD" w:rsidP="00050DA8">
            <w:pPr>
              <w:pStyle w:val="ListParagraph"/>
              <w:numPr>
                <w:ilvl w:val="0"/>
                <w:numId w:val="86"/>
              </w:numPr>
              <w:textAlignment w:val="baseline"/>
              <w:rPr>
                <w:rFonts w:eastAsia="Times New Roman" w:cs="Times New Roman"/>
                <w:sz w:val="24"/>
                <w:szCs w:val="24"/>
                <w:lang w:val="es-US"/>
              </w:rPr>
            </w:pPr>
            <w:r w:rsidRPr="00604974">
              <w:rPr>
                <w:rFonts w:eastAsia="Times New Roman" w:cs="Times New Roman"/>
                <w:sz w:val="24"/>
                <w:szCs w:val="24"/>
              </w:rPr>
              <w:t>MA</w:t>
            </w:r>
            <w:r w:rsidR="00604974" w:rsidRPr="00604974">
              <w:rPr>
                <w:rFonts w:eastAsia="Times New Roman" w:cs="Times New Roman"/>
                <w:sz w:val="24"/>
                <w:szCs w:val="24"/>
              </w:rPr>
              <w:t>.</w:t>
            </w:r>
            <w:r w:rsidR="00604974" w:rsidRPr="00604974">
              <w:rPr>
                <w:sz w:val="24"/>
                <w:szCs w:val="24"/>
              </w:rPr>
              <w:t>4.NSO.2.7</w:t>
            </w:r>
            <w:r w:rsidRPr="00604974" w:rsidDel="006E1039">
              <w:rPr>
                <w:sz w:val="24"/>
                <w:szCs w:val="24"/>
              </w:rPr>
              <w:t xml:space="preserve"> </w:t>
            </w:r>
          </w:p>
        </w:tc>
        <w:tc>
          <w:tcPr>
            <w:tcW w:w="2501" w:type="pct"/>
            <w:tcBorders>
              <w:top w:val="single" w:sz="4" w:space="0" w:color="auto"/>
              <w:left w:val="nil"/>
              <w:bottom w:val="nil"/>
              <w:right w:val="nil"/>
            </w:tcBorders>
          </w:tcPr>
          <w:p w14:paraId="7F271DF5" w14:textId="77777777" w:rsidR="003842BD" w:rsidRPr="006B6BAE" w:rsidRDefault="003842BD"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B52A54" w14:textId="77777777" w:rsidR="003842BD" w:rsidRPr="00C011D4" w:rsidRDefault="003842BD"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46C82F49" w14:textId="77777777" w:rsidR="003842BD" w:rsidRPr="006B6BAE" w:rsidRDefault="003842BD" w:rsidP="003842BD">
      <w:pPr>
        <w:pStyle w:val="BlueHeading1"/>
      </w:pPr>
      <w:r w:rsidRPr="006B6BAE">
        <w:t xml:space="preserve">Purpose and Instructional Strategies </w:t>
      </w:r>
    </w:p>
    <w:p w14:paraId="38AE6CB4" w14:textId="77777777" w:rsidR="00076821" w:rsidRPr="00AC571A" w:rsidRDefault="003842BD" w:rsidP="0053622E">
      <w:pPr>
        <w:spacing w:after="0"/>
        <w:contextualSpacing/>
        <w:textAlignment w:val="baseline"/>
      </w:pPr>
      <w:r w:rsidRPr="003265E0">
        <w:rPr>
          <w:rFonts w:eastAsia="Times New Roman" w:cs="Times New Roman"/>
          <w:color w:val="000000" w:themeColor="text1"/>
          <w:sz w:val="24"/>
          <w:szCs w:val="24"/>
        </w:rPr>
        <w:t xml:space="preserve">The </w:t>
      </w:r>
      <w:r w:rsidR="00076821" w:rsidRPr="00AC571A">
        <w:t xml:space="preserve">purpose of this benchmark is for students to explore multiplication and division of multi-digit numbers with decimals using estimation, rounding, place value, and exploring the relationship between </w:t>
      </w:r>
      <w:r w:rsidR="00076821" w:rsidRPr="00AC571A">
        <w:lastRenderedPageBreak/>
        <w:t>multiplication and division. This benchmark connects to the work students did earlier in the Grade 4 Accelerated course with addition and subtraction of decimals (MA.4.NSO.2.7). Students achieve procedural fluency with multiplying and dividing multi-digit numbers with decimals in grade 6 (MA.6.NSO.2.1)</w:t>
      </w:r>
    </w:p>
    <w:p w14:paraId="168CFF0C" w14:textId="77777777" w:rsidR="00076821" w:rsidRDefault="00076821" w:rsidP="00076821">
      <w:pPr>
        <w:pStyle w:val="ListParagraph"/>
        <w:numPr>
          <w:ilvl w:val="0"/>
          <w:numId w:val="11"/>
        </w:numPr>
        <w:contextualSpacing/>
        <w:textAlignment w:val="baseline"/>
        <w:rPr>
          <w:rFonts w:cs="Times New Roman"/>
          <w:sz w:val="24"/>
          <w:szCs w:val="24"/>
        </w:rPr>
      </w:pPr>
      <w:r w:rsidRPr="00AC571A">
        <w:rPr>
          <w:rFonts w:cs="Times New Roman"/>
          <w:sz w:val="24"/>
          <w:szCs w:val="24"/>
        </w:rPr>
        <w:t>Instruction of this benchmark focuses on number sense to help students develop procedural reliability while multiplying and dividing multi-digit numbers with decimals.</w:t>
      </w:r>
    </w:p>
    <w:p w14:paraId="3A21380A" w14:textId="77777777" w:rsidR="00076821" w:rsidRPr="00F01B3C" w:rsidRDefault="00076821" w:rsidP="00076821">
      <w:pPr>
        <w:pStyle w:val="ListParagraph"/>
        <w:numPr>
          <w:ilvl w:val="0"/>
          <w:numId w:val="11"/>
        </w:numPr>
        <w:contextualSpacing/>
        <w:textAlignment w:val="baseline"/>
        <w:rPr>
          <w:rFonts w:cs="Times New Roman"/>
          <w:sz w:val="24"/>
          <w:szCs w:val="24"/>
        </w:rPr>
      </w:pPr>
      <w:r>
        <w:rPr>
          <w:rFonts w:cs="Times New Roman"/>
          <w:sz w:val="24"/>
          <w:szCs w:val="24"/>
        </w:rPr>
        <w:t>Students should have practice solving multiplication and division equations with decimals using strategies based on place value and the properties of operations.</w:t>
      </w:r>
      <w:r w:rsidRPr="0078258D">
        <w:rPr>
          <w:rFonts w:cs="Times New Roman"/>
          <w:sz w:val="24"/>
          <w:szCs w:val="24"/>
        </w:rPr>
        <w:t xml:space="preserve"> </w:t>
      </w:r>
      <w:r w:rsidRPr="004B1464">
        <w:t xml:space="preserve">  </w:t>
      </w:r>
    </w:p>
    <w:p w14:paraId="276FB8D1" w14:textId="77777777" w:rsidR="00076821" w:rsidRDefault="00076821" w:rsidP="00076821">
      <w:pPr>
        <w:pStyle w:val="ListParagraph"/>
        <w:numPr>
          <w:ilvl w:val="0"/>
          <w:numId w:val="11"/>
        </w:numPr>
        <w:contextualSpacing/>
        <w:textAlignment w:val="baseline"/>
        <w:rPr>
          <w:rFonts w:cs="Times New Roman"/>
          <w:sz w:val="24"/>
          <w:szCs w:val="24"/>
        </w:rPr>
      </w:pPr>
      <w:r w:rsidRPr="00AC571A">
        <w:rPr>
          <w:rFonts w:cs="Times New Roman"/>
          <w:sz w:val="24"/>
          <w:szCs w:val="24"/>
        </w:rPr>
        <w:t xml:space="preserve">During instruction, students should explore how the products and quotients of whole numbers relate to decimals. </w:t>
      </w:r>
    </w:p>
    <w:p w14:paraId="0411F3F5" w14:textId="77777777" w:rsidR="00076821" w:rsidRPr="00AC571A" w:rsidRDefault="00076821" w:rsidP="00076821">
      <w:pPr>
        <w:pStyle w:val="ListParagraph"/>
        <w:numPr>
          <w:ilvl w:val="1"/>
          <w:numId w:val="11"/>
        </w:numPr>
        <w:contextualSpacing/>
        <w:textAlignment w:val="baseline"/>
        <w:rPr>
          <w:rFonts w:cs="Times New Roman"/>
          <w:sz w:val="24"/>
          <w:szCs w:val="24"/>
        </w:rPr>
      </w:pPr>
      <w:r w:rsidRPr="00AC571A">
        <w:rPr>
          <w:rFonts w:cs="Times New Roman"/>
          <w:sz w:val="24"/>
          <w:szCs w:val="24"/>
        </w:rPr>
        <w:t xml:space="preserve">For example, if students know the product of </w:t>
      </w:r>
      <m:oMath>
        <m:r>
          <w:rPr>
            <w:rFonts w:ascii="Cambria Math" w:hAnsi="Cambria Math" w:cs="Times New Roman"/>
            <w:sz w:val="24"/>
            <w:szCs w:val="24"/>
          </w:rPr>
          <m:t xml:space="preserve">8×7 </m:t>
        </m:r>
      </m:oMath>
      <w:r w:rsidRPr="00AC571A">
        <w:rPr>
          <w:rFonts w:cs="Times New Roman"/>
          <w:sz w:val="24"/>
          <w:szCs w:val="24"/>
        </w:rPr>
        <w:t xml:space="preserve">and the quotient of </w:t>
      </w:r>
      <m:oMath>
        <m:r>
          <w:rPr>
            <w:rFonts w:ascii="Cambria Math" w:hAnsi="Cambria Math" w:cs="Times New Roman"/>
            <w:sz w:val="24"/>
            <w:szCs w:val="24"/>
          </w:rPr>
          <m:t>56÷4</m:t>
        </m:r>
      </m:oMath>
      <w:r w:rsidRPr="00AC571A">
        <w:rPr>
          <w:rFonts w:cs="Times New Roman"/>
          <w:sz w:val="24"/>
          <w:szCs w:val="24"/>
        </w:rPr>
        <w:t xml:space="preserve">, then they can reason through </w:t>
      </w:r>
      <m:oMath>
        <m:r>
          <w:rPr>
            <w:rFonts w:ascii="Cambria Math" w:hAnsi="Cambria Math" w:cs="Times New Roman"/>
            <w:sz w:val="24"/>
            <w:szCs w:val="24"/>
          </w:rPr>
          <m:t>0.08×7</m:t>
        </m:r>
      </m:oMath>
      <w:r w:rsidRPr="00AC571A">
        <w:rPr>
          <w:rFonts w:cs="Times New Roman"/>
          <w:sz w:val="24"/>
          <w:szCs w:val="24"/>
        </w:rPr>
        <w:t xml:space="preserve"> or </w:t>
      </w:r>
      <m:oMath>
        <m:r>
          <w:rPr>
            <w:rFonts w:ascii="Cambria Math" w:hAnsi="Cambria Math" w:cs="Times New Roman"/>
            <w:sz w:val="24"/>
            <w:szCs w:val="24"/>
          </w:rPr>
          <m:t>5.6÷0.4</m:t>
        </m:r>
      </m:oMath>
      <w:r w:rsidRPr="00AC571A">
        <w:rPr>
          <w:rFonts w:cs="Times New Roman"/>
          <w:sz w:val="24"/>
          <w:szCs w:val="24"/>
        </w:rPr>
        <w:t xml:space="preserve"> through place value relationships. Classroom discussions should allow students to explore these patterns and use them to estimate products and quotients </w:t>
      </w:r>
      <w:r w:rsidRPr="00AC571A">
        <w:rPr>
          <w:rFonts w:cs="Times New Roman"/>
          <w:i/>
          <w:sz w:val="24"/>
          <w:szCs w:val="24"/>
        </w:rPr>
        <w:t>(MTR.4.1, MTR.6.1)</w:t>
      </w:r>
      <w:r w:rsidRPr="00AC571A">
        <w:rPr>
          <w:rFonts w:cs="Times New Roman"/>
          <w:sz w:val="24"/>
          <w:szCs w:val="24"/>
        </w:rPr>
        <w:t>.</w:t>
      </w:r>
    </w:p>
    <w:p w14:paraId="3FC8C32A" w14:textId="77777777" w:rsidR="00076821" w:rsidRDefault="00076821" w:rsidP="00076821">
      <w:pPr>
        <w:pStyle w:val="ListParagraph"/>
        <w:numPr>
          <w:ilvl w:val="0"/>
          <w:numId w:val="11"/>
        </w:numPr>
        <w:contextualSpacing/>
        <w:textAlignment w:val="baseline"/>
        <w:rPr>
          <w:rFonts w:cs="Times New Roman"/>
          <w:sz w:val="24"/>
          <w:szCs w:val="24"/>
        </w:rPr>
      </w:pPr>
      <w:r>
        <w:rPr>
          <w:rFonts w:cs="Times New Roman"/>
          <w:sz w:val="24"/>
          <w:szCs w:val="24"/>
        </w:rPr>
        <w:t xml:space="preserve">Instruction includes dividing decimals as if all of the numbers were whole numbers and then using estimation to place the decimal point. </w:t>
      </w:r>
    </w:p>
    <w:p w14:paraId="13F3EED6" w14:textId="77777777" w:rsidR="00076821" w:rsidRPr="0078258D" w:rsidRDefault="00076821" w:rsidP="00076821">
      <w:pPr>
        <w:pStyle w:val="ListParagraph"/>
        <w:numPr>
          <w:ilvl w:val="1"/>
          <w:numId w:val="11"/>
        </w:numPr>
        <w:contextualSpacing/>
        <w:textAlignment w:val="baseline"/>
        <w:rPr>
          <w:rFonts w:cs="Times New Roman"/>
          <w:sz w:val="24"/>
          <w:szCs w:val="24"/>
        </w:rPr>
      </w:pPr>
      <w:r>
        <w:rPr>
          <w:rFonts w:cs="Times New Roman"/>
          <w:sz w:val="24"/>
          <w:szCs w:val="24"/>
        </w:rPr>
        <w:t xml:space="preserve">For example, to solve </w:t>
      </w:r>
      <m:oMath>
        <m:r>
          <w:rPr>
            <w:rFonts w:ascii="Cambria Math" w:hAnsi="Cambria Math" w:cs="Times New Roman"/>
            <w:sz w:val="24"/>
            <w:szCs w:val="24"/>
          </w:rPr>
          <m:t>3.69 ÷0.3</m:t>
        </m:r>
      </m:oMath>
      <w:r>
        <w:rPr>
          <w:rFonts w:cs="Times New Roman"/>
          <w:sz w:val="24"/>
          <w:szCs w:val="24"/>
        </w:rPr>
        <w:t xml:space="preserve"> a reasonable estimate of 12 could be found by determining how many groups of 3 </w:t>
      </w:r>
      <w:r>
        <w:rPr>
          <w:rFonts w:cs="Times New Roman"/>
          <w:i/>
          <w:iCs/>
          <w:sz w:val="24"/>
          <w:szCs w:val="24"/>
        </w:rPr>
        <w:t xml:space="preserve">tenths </w:t>
      </w:r>
      <w:r>
        <w:rPr>
          <w:rFonts w:cs="Times New Roman"/>
          <w:sz w:val="24"/>
          <w:szCs w:val="24"/>
        </w:rPr>
        <w:t xml:space="preserve">can be formed from the 36 </w:t>
      </w:r>
      <w:r>
        <w:rPr>
          <w:rFonts w:cs="Times New Roman"/>
          <w:i/>
          <w:iCs/>
          <w:sz w:val="24"/>
          <w:szCs w:val="24"/>
        </w:rPr>
        <w:t xml:space="preserve">tenths </w:t>
      </w:r>
      <w:r>
        <w:rPr>
          <w:rFonts w:cs="Times New Roman"/>
          <w:sz w:val="24"/>
          <w:szCs w:val="24"/>
        </w:rPr>
        <w:t xml:space="preserve">in 3.69. Dividing 3.69 by 0.3 as if they are whole numbers would result in a quotient of 123. The estimate of 12 would be used to place the decimal after the 2 in 123 resulting in a quotient of 12.3 for </w:t>
      </w:r>
      <m:oMath>
        <m:r>
          <w:rPr>
            <w:rFonts w:ascii="Cambria Math" w:hAnsi="Cambria Math" w:cs="Times New Roman"/>
            <w:sz w:val="24"/>
            <w:szCs w:val="24"/>
          </w:rPr>
          <m:t>3.69 ÷0.3.</m:t>
        </m:r>
      </m:oMath>
    </w:p>
    <w:p w14:paraId="101E53A6" w14:textId="77777777" w:rsidR="00076821" w:rsidRDefault="00076821" w:rsidP="00076821">
      <w:pPr>
        <w:pStyle w:val="ListParagraph"/>
        <w:numPr>
          <w:ilvl w:val="0"/>
          <w:numId w:val="11"/>
        </w:numPr>
        <w:contextualSpacing/>
        <w:textAlignment w:val="baseline"/>
        <w:rPr>
          <w:rFonts w:cs="Times New Roman"/>
          <w:sz w:val="24"/>
          <w:szCs w:val="24"/>
        </w:rPr>
      </w:pPr>
      <w:r>
        <w:rPr>
          <w:rFonts w:cs="Times New Roman"/>
          <w:sz w:val="24"/>
          <w:szCs w:val="24"/>
        </w:rPr>
        <w:t>Instruction makes the connection between multiplication of fractions and decimals to help students reason about the magnitude of their products and determine correct placement of the decimal point.</w:t>
      </w:r>
    </w:p>
    <w:p w14:paraId="78C1525F" w14:textId="02C0B716" w:rsidR="003842BD" w:rsidRDefault="00076821" w:rsidP="00076821">
      <w:pPr>
        <w:rPr>
          <w:rFonts w:cs="Times New Roman"/>
          <w:color w:val="000000" w:themeColor="text1"/>
          <w:sz w:val="24"/>
          <w:szCs w:val="24"/>
        </w:rPr>
      </w:pPr>
      <w:r>
        <w:rPr>
          <w:rFonts w:cs="Times New Roman"/>
          <w:sz w:val="24"/>
          <w:szCs w:val="24"/>
        </w:rPr>
        <w:t xml:space="preserve">For example, </w:t>
      </w:r>
      <m:oMath>
        <m:r>
          <w:rPr>
            <w:rFonts w:ascii="Cambria Math" w:hAnsi="Cambria Math" w:cs="Times New Roman"/>
            <w:sz w:val="24"/>
            <w:szCs w:val="24"/>
          </w:rPr>
          <m:t>0.4 ×0.13</m:t>
        </m:r>
      </m:oMath>
      <w:r>
        <w:rPr>
          <w:rFonts w:cs="Times New Roman"/>
          <w:sz w:val="24"/>
          <w:szCs w:val="24"/>
        </w:rPr>
        <w:t xml:space="preserve"> can be written as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100</m:t>
            </m:r>
          </m:den>
        </m:f>
      </m:oMath>
      <w:r>
        <w:rPr>
          <w:rFonts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100</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52</m:t>
            </m:r>
          </m:num>
          <m:den>
            <m:r>
              <w:rPr>
                <w:rFonts w:ascii="Cambria Math" w:hAnsi="Cambria Math" w:cs="Times New Roman"/>
                <w:sz w:val="24"/>
                <w:szCs w:val="24"/>
              </w:rPr>
              <m:t>1,000</m:t>
            </m:r>
          </m:den>
        </m:f>
      </m:oMath>
      <w:r>
        <w:rPr>
          <w:rFonts w:cs="Times New Roman"/>
          <w:sz w:val="24"/>
          <w:szCs w:val="24"/>
        </w:rPr>
        <w:t xml:space="preserve"> so </w:t>
      </w:r>
      <m:oMath>
        <m:r>
          <w:rPr>
            <w:rFonts w:ascii="Cambria Math" w:hAnsi="Cambria Math" w:cs="Times New Roman"/>
            <w:sz w:val="24"/>
            <w:szCs w:val="24"/>
          </w:rPr>
          <m:t>0.4 ×0.13</m:t>
        </m:r>
      </m:oMath>
      <w:r>
        <w:rPr>
          <w:rFonts w:cs="Times New Roman"/>
          <w:sz w:val="24"/>
          <w:szCs w:val="24"/>
        </w:rPr>
        <w:t xml:space="preserve"> = 0.052</w:t>
      </w:r>
      <w:r w:rsidR="003842BD" w:rsidRPr="000573CB">
        <w:rPr>
          <w:rFonts w:cs="Times New Roman"/>
          <w:color w:val="000000" w:themeColor="text1"/>
          <w:sz w:val="24"/>
          <w:szCs w:val="24"/>
        </w:rPr>
        <w:t>.</w:t>
      </w:r>
    </w:p>
    <w:p w14:paraId="1760C766" w14:textId="77777777" w:rsidR="0053622E" w:rsidRPr="00AC571A" w:rsidRDefault="0053622E" w:rsidP="0053622E">
      <w:pPr>
        <w:pStyle w:val="ListParagraph"/>
        <w:numPr>
          <w:ilvl w:val="0"/>
          <w:numId w:val="11"/>
        </w:numPr>
        <w:contextualSpacing/>
        <w:rPr>
          <w:rFonts w:cs="Times New Roman"/>
          <w:sz w:val="24"/>
          <w:szCs w:val="24"/>
        </w:rPr>
      </w:pPr>
      <w:r w:rsidRPr="00AC571A">
        <w:rPr>
          <w:rFonts w:cs="Times New Roman"/>
          <w:sz w:val="24"/>
          <w:szCs w:val="24"/>
        </w:rPr>
        <w:t xml:space="preserve">Teachers should connect what students know about place value and fractions. </w:t>
      </w:r>
    </w:p>
    <w:p w14:paraId="148E6715" w14:textId="77777777" w:rsidR="0053622E" w:rsidRPr="0053622E" w:rsidRDefault="0053622E" w:rsidP="0053622E">
      <w:pPr>
        <w:pStyle w:val="ListParagraph"/>
        <w:numPr>
          <w:ilvl w:val="0"/>
          <w:numId w:val="11"/>
        </w:numPr>
        <w:rPr>
          <w:rFonts w:eastAsia="Calibri" w:cs="Times New Roman"/>
          <w:color w:val="000000"/>
          <w:sz w:val="24"/>
          <w:szCs w:val="24"/>
          <w:u w:val="single"/>
        </w:rPr>
      </w:pPr>
      <w:r w:rsidRPr="00AC571A">
        <w:rPr>
          <w:rFonts w:cs="Times New Roman"/>
          <w:sz w:val="24"/>
          <w:szCs w:val="24"/>
        </w:rPr>
        <w:t xml:space="preserve">For example, because students know that multiplying a number by one-fourth will result in a product that is </w:t>
      </w:r>
      <w:r>
        <w:rPr>
          <w:rFonts w:cs="Times New Roman"/>
          <w:sz w:val="24"/>
          <w:szCs w:val="24"/>
        </w:rPr>
        <w:t>less</w:t>
      </w:r>
      <w:r w:rsidRPr="00AC571A">
        <w:rPr>
          <w:rFonts w:cs="Times New Roman"/>
          <w:sz w:val="24"/>
          <w:szCs w:val="24"/>
        </w:rPr>
        <w:t xml:space="preserve">, multiplying a number by 0.25 (its decimal equivalence) will also result in a </w:t>
      </w:r>
      <w:r>
        <w:rPr>
          <w:rFonts w:cs="Times New Roman"/>
          <w:sz w:val="24"/>
          <w:szCs w:val="24"/>
        </w:rPr>
        <w:t>less</w:t>
      </w:r>
      <w:r w:rsidRPr="00AC571A">
        <w:rPr>
          <w:rFonts w:cs="Times New Roman"/>
          <w:sz w:val="24"/>
          <w:szCs w:val="24"/>
        </w:rPr>
        <w:t xml:space="preserve"> product. In division, dividing a number by one-fourth and 0.25 will result in a </w:t>
      </w:r>
      <w:r>
        <w:rPr>
          <w:rFonts w:cs="Times New Roman"/>
          <w:sz w:val="24"/>
          <w:szCs w:val="24"/>
        </w:rPr>
        <w:t>greater</w:t>
      </w:r>
      <w:r w:rsidRPr="00AC571A">
        <w:rPr>
          <w:rFonts w:cs="Times New Roman"/>
          <w:sz w:val="24"/>
          <w:szCs w:val="24"/>
        </w:rPr>
        <w:t xml:space="preserve"> quotient. Continued work in this benchmark will help students to generalize patterns in multiplication and division of whole numbers and fractions </w:t>
      </w:r>
      <w:r w:rsidRPr="00AC571A">
        <w:rPr>
          <w:rFonts w:cs="Times New Roman"/>
          <w:i/>
          <w:iCs/>
          <w:sz w:val="24"/>
          <w:szCs w:val="24"/>
        </w:rPr>
        <w:t>(MTR.5.1)</w:t>
      </w:r>
      <w:r w:rsidRPr="00AC571A">
        <w:rPr>
          <w:rFonts w:cs="Times New Roman"/>
          <w:sz w:val="24"/>
          <w:szCs w:val="24"/>
        </w:rPr>
        <w:t>.</w:t>
      </w:r>
    </w:p>
    <w:p w14:paraId="7ACCA19C" w14:textId="5C8279FB" w:rsidR="0053622E" w:rsidRPr="0053622E" w:rsidRDefault="0053622E" w:rsidP="0053622E">
      <w:pPr>
        <w:pStyle w:val="ListParagraph"/>
        <w:numPr>
          <w:ilvl w:val="0"/>
          <w:numId w:val="11"/>
        </w:numPr>
        <w:rPr>
          <w:rFonts w:eastAsia="Calibri" w:cs="Times New Roman"/>
          <w:color w:val="000000"/>
          <w:sz w:val="24"/>
          <w:szCs w:val="24"/>
          <w:u w:val="single"/>
        </w:rPr>
      </w:pPr>
      <w:r w:rsidRPr="0053622E">
        <w:rPr>
          <w:rFonts w:cs="Times New Roman"/>
          <w:sz w:val="24"/>
          <w:szCs w:val="24"/>
        </w:rPr>
        <w:t>Models that help students explore the multiplication and division of multi-digit numbers with decimals include base ten representations (e.g., blocks) and place value mats</w:t>
      </w:r>
    </w:p>
    <w:p w14:paraId="2B8202E5" w14:textId="77777777" w:rsidR="003842BD" w:rsidRPr="000573CB" w:rsidRDefault="003842BD" w:rsidP="003842BD">
      <w:pPr>
        <w:pStyle w:val="ListParagraph"/>
        <w:ind w:left="720"/>
        <w:textAlignment w:val="baseline"/>
        <w:rPr>
          <w:rFonts w:eastAsia="Times New Roman" w:cs="Times New Roman"/>
          <w:sz w:val="24"/>
          <w:szCs w:val="24"/>
        </w:rPr>
      </w:pPr>
    </w:p>
    <w:p w14:paraId="35B5D2C0" w14:textId="77777777" w:rsidR="003842BD" w:rsidRPr="00AB3CDB" w:rsidRDefault="003842BD" w:rsidP="003842BD">
      <w:pPr>
        <w:pStyle w:val="BlueHeading1"/>
      </w:pPr>
      <w:r w:rsidRPr="006B6BAE">
        <w:t>Common Misconceptions or Errors</w:t>
      </w:r>
    </w:p>
    <w:p w14:paraId="283BDA31" w14:textId="77777777" w:rsidR="001B3571" w:rsidRPr="001B3571" w:rsidRDefault="003842BD" w:rsidP="001B3571">
      <w:pPr>
        <w:widowControl w:val="0"/>
        <w:numPr>
          <w:ilvl w:val="0"/>
          <w:numId w:val="11"/>
        </w:numPr>
        <w:spacing w:after="0" w:line="240" w:lineRule="auto"/>
        <w:rPr>
          <w:sz w:val="24"/>
          <w:szCs w:val="24"/>
        </w:rPr>
      </w:pPr>
      <w:r w:rsidRPr="001B3571">
        <w:rPr>
          <w:rFonts w:cs="Times New Roman"/>
          <w:color w:val="000000" w:themeColor="text1"/>
          <w:sz w:val="24"/>
          <w:szCs w:val="24"/>
        </w:rPr>
        <w:t xml:space="preserve">Students </w:t>
      </w:r>
      <w:r w:rsidR="001B3571" w:rsidRPr="001B3571">
        <w:rPr>
          <w:sz w:val="24"/>
          <w:szCs w:val="24"/>
        </w:rPr>
        <w:t xml:space="preserve">may not understand the reasoning behind the placement of the decimal point in the product or quotient. Modeling and exploring the relationships between place value will help students gain understanding. </w:t>
      </w:r>
    </w:p>
    <w:p w14:paraId="39975AD6" w14:textId="1B2E4DEA" w:rsidR="003842BD" w:rsidRPr="001B3571" w:rsidRDefault="001B3571" w:rsidP="00050DA8">
      <w:pPr>
        <w:pStyle w:val="ListParagraph"/>
        <w:numPr>
          <w:ilvl w:val="0"/>
          <w:numId w:val="47"/>
        </w:numPr>
        <w:rPr>
          <w:rFonts w:eastAsia="Times New Roman" w:cs="Times New Roman"/>
          <w:b/>
          <w:bCs/>
          <w:sz w:val="24"/>
          <w:szCs w:val="24"/>
        </w:rPr>
      </w:pPr>
      <w:r w:rsidRPr="001B3571">
        <w:rPr>
          <w:sz w:val="24"/>
          <w:szCs w:val="24"/>
        </w:rPr>
        <w:t>Students can confuse that multiplication always results in a larger product, and that division always results in a smaller quotient. Through classroom discussion, estimation and modeling, classroom work should address this misconception</w:t>
      </w:r>
      <w:r w:rsidR="003842BD" w:rsidRPr="001B3571">
        <w:rPr>
          <w:rFonts w:eastAsia="Times New Roman" w:cs="Times New Roman"/>
          <w:sz w:val="24"/>
          <w:szCs w:val="24"/>
        </w:rPr>
        <w:t>.</w:t>
      </w:r>
    </w:p>
    <w:p w14:paraId="7E848347" w14:textId="77777777" w:rsidR="003842BD" w:rsidRPr="00A65F67" w:rsidRDefault="003842BD" w:rsidP="003842BD">
      <w:pPr>
        <w:spacing w:after="0"/>
        <w:textAlignment w:val="baseline"/>
        <w:rPr>
          <w:rFonts w:eastAsia="Times New Roman" w:cs="Times New Roman"/>
          <w:b/>
          <w:bCs/>
          <w:sz w:val="24"/>
          <w:szCs w:val="24"/>
        </w:rPr>
      </w:pPr>
    </w:p>
    <w:p w14:paraId="3CAD3C32" w14:textId="77777777" w:rsidR="003842BD" w:rsidRPr="00A805BD" w:rsidRDefault="003842BD" w:rsidP="003842BD">
      <w:pPr>
        <w:pStyle w:val="BlueHeading1"/>
      </w:pPr>
      <w:r w:rsidRPr="006B6BAE">
        <w:t>Strategies to Support Tiered Instruction</w:t>
      </w:r>
    </w:p>
    <w:p w14:paraId="35B517CC" w14:textId="77777777" w:rsidR="008136DC" w:rsidRPr="004D2B2F" w:rsidRDefault="003842BD" w:rsidP="00050DA8">
      <w:pPr>
        <w:pStyle w:val="ListParagraph"/>
        <w:widowControl/>
        <w:numPr>
          <w:ilvl w:val="0"/>
          <w:numId w:val="117"/>
        </w:numPr>
        <w:contextualSpacing/>
        <w:rPr>
          <w:rFonts w:cs="Times New Roman"/>
          <w:b/>
          <w:bCs/>
          <w:sz w:val="24"/>
          <w:szCs w:val="24"/>
        </w:rPr>
      </w:pPr>
      <w:r w:rsidRPr="00E6772F">
        <w:rPr>
          <w:rFonts w:eastAsia="Times New Roman" w:cs="Times New Roman"/>
          <w:sz w:val="24"/>
          <w:szCs w:val="24"/>
        </w:rPr>
        <w:lastRenderedPageBreak/>
        <w:t xml:space="preserve">Instruction </w:t>
      </w:r>
      <w:r w:rsidR="008136DC" w:rsidRPr="00AC571A">
        <w:rPr>
          <w:rFonts w:cs="Times New Roman"/>
          <w:sz w:val="24"/>
          <w:szCs w:val="24"/>
        </w:rPr>
        <w:t xml:space="preserve">includes opportunities to predict and explain the relative size of the product of two decimals. Students use models to check their prediction and solve. The teacher guides students to connect that multiplying a given number by a number less than one will result in a smaller number, and that multiplying a given number by a number greater than one will result in a larger number. </w:t>
      </w:r>
    </w:p>
    <w:p w14:paraId="7F5EC91E" w14:textId="77777777" w:rsidR="008136DC" w:rsidRPr="00AC571A" w:rsidRDefault="008136DC" w:rsidP="00050DA8">
      <w:pPr>
        <w:pStyle w:val="ListParagraph"/>
        <w:widowControl/>
        <w:numPr>
          <w:ilvl w:val="1"/>
          <w:numId w:val="117"/>
        </w:numPr>
        <w:contextualSpacing/>
        <w:rPr>
          <w:rFonts w:cs="Times New Roman"/>
          <w:sz w:val="24"/>
          <w:szCs w:val="24"/>
        </w:rPr>
      </w:pPr>
      <w:r w:rsidRPr="00AC571A">
        <w:rPr>
          <w:rFonts w:cs="Times New Roman"/>
          <w:sz w:val="24"/>
          <w:szCs w:val="24"/>
        </w:rPr>
        <w:t xml:space="preserve">For example, students solve the following problem </w:t>
      </w:r>
      <m:oMath>
        <m:r>
          <w:rPr>
            <w:rFonts w:ascii="Cambria Math" w:hAnsi="Cambria Math" w:cs="Times New Roman"/>
            <w:sz w:val="24"/>
            <w:szCs w:val="24"/>
          </w:rPr>
          <m:t>0.2×0.5</m:t>
        </m:r>
      </m:oMath>
      <w:r w:rsidRPr="00AC571A">
        <w:rPr>
          <w:rFonts w:cs="Times New Roman"/>
          <w:sz w:val="24"/>
          <w:szCs w:val="24"/>
        </w:rPr>
        <w:t xml:space="preserve">. Students should reason about the size of the decimals and connect it back to their fraction understanding and think about the multiplication sign signaling “groups of.” This expression could be interpreted as 0.2 “of” 0.5. This will help with the misconception of multiplying equals a larger product. </w:t>
      </w:r>
    </w:p>
    <w:p w14:paraId="72568632" w14:textId="77777777" w:rsidR="008136DC" w:rsidRPr="00AC571A" w:rsidRDefault="008136DC" w:rsidP="008136DC">
      <w:pPr>
        <w:pStyle w:val="ListParagraph"/>
        <w:widowControl/>
        <w:ind w:left="1440"/>
        <w:contextualSpacing/>
        <w:rPr>
          <w:rFonts w:cs="Times New Roman"/>
          <w:sz w:val="24"/>
          <w:szCs w:val="24"/>
        </w:rPr>
      </w:pPr>
      <w:r w:rsidRPr="00AC571A">
        <w:rPr>
          <w:rFonts w:cs="Times New Roman"/>
          <w:sz w:val="24"/>
          <w:szCs w:val="24"/>
        </w:rPr>
        <w:t xml:space="preserve">The picture below illustrates the product of 0.2 and 0.5. If the entire square is 1 unit, the gray region represents 0.5 units, and the red region represents 0.2 units. The overlap in purple contains 10 small squares, each of which represents 0.01 units. Therefore, the overlap portion contains </w:t>
      </w:r>
      <m:oMath>
        <m:r>
          <w:rPr>
            <w:rFonts w:ascii="Cambria Math" w:hAnsi="Cambria Math" w:cs="Times New Roman"/>
            <w:sz w:val="24"/>
            <w:szCs w:val="24"/>
          </w:rPr>
          <m:t>10×0.01=0.10</m:t>
        </m:r>
      </m:oMath>
      <w:r w:rsidRPr="00AC571A">
        <w:rPr>
          <w:rFonts w:cs="Times New Roman"/>
          <w:sz w:val="24"/>
          <w:szCs w:val="24"/>
        </w:rPr>
        <w:t xml:space="preserve"> units. The overlap portions show a 0.2 by 0.5 rectangle, so the number of units it contains is the product 0.2 and 0.5.  </w:t>
      </w:r>
    </w:p>
    <w:p w14:paraId="7C672791" w14:textId="77777777" w:rsidR="008136DC" w:rsidRPr="004E4FD1" w:rsidRDefault="008136DC" w:rsidP="008136DC">
      <w:pPr>
        <w:contextualSpacing/>
        <w:rPr>
          <w:b/>
          <w:bCs/>
        </w:rPr>
      </w:pPr>
      <w:r w:rsidRPr="00AC571A">
        <w:rPr>
          <w:noProof/>
        </w:rPr>
        <mc:AlternateContent>
          <mc:Choice Requires="wpg">
            <w:drawing>
              <wp:anchor distT="0" distB="0" distL="114300" distR="114300" simplePos="0" relativeHeight="251690496" behindDoc="0" locked="0" layoutInCell="1" allowOverlap="1" wp14:anchorId="700650C6" wp14:editId="1A87F68F">
                <wp:simplePos x="0" y="0"/>
                <wp:positionH relativeFrom="column">
                  <wp:posOffset>901700</wp:posOffset>
                </wp:positionH>
                <wp:positionV relativeFrom="paragraph">
                  <wp:posOffset>102870</wp:posOffset>
                </wp:positionV>
                <wp:extent cx="1638300" cy="1266825"/>
                <wp:effectExtent l="0" t="0" r="19050" b="28575"/>
                <wp:wrapNone/>
                <wp:docPr id="1591023332" name="Group 1591023332" descr="Illustration of example above"/>
                <wp:cNvGraphicFramePr/>
                <a:graphic xmlns:a="http://schemas.openxmlformats.org/drawingml/2006/main">
                  <a:graphicData uri="http://schemas.microsoft.com/office/word/2010/wordprocessingGroup">
                    <wpg:wgp>
                      <wpg:cNvGrpSpPr/>
                      <wpg:grpSpPr>
                        <a:xfrm>
                          <a:off x="0" y="0"/>
                          <a:ext cx="1638300" cy="1266825"/>
                          <a:chOff x="0" y="0"/>
                          <a:chExt cx="1483506" cy="1300514"/>
                        </a:xfrm>
                      </wpg:grpSpPr>
                      <wpg:grpSp>
                        <wpg:cNvPr id="545081632" name="Group 545081632"/>
                        <wpg:cNvGrpSpPr/>
                        <wpg:grpSpPr>
                          <a:xfrm>
                            <a:off x="200910" y="0"/>
                            <a:ext cx="1282596" cy="1300514"/>
                            <a:chOff x="0" y="0"/>
                            <a:chExt cx="1282596" cy="1300514"/>
                          </a:xfrm>
                        </wpg:grpSpPr>
                        <wps:wsp>
                          <wps:cNvPr id="880240076" name="Text Box 880240076"/>
                          <wps:cNvSpPr txBox="1"/>
                          <wps:spPr>
                            <a:xfrm>
                              <a:off x="507428" y="0"/>
                              <a:ext cx="310049" cy="200910"/>
                            </a:xfrm>
                            <a:prstGeom prst="rect">
                              <a:avLst/>
                            </a:prstGeom>
                            <a:noFill/>
                            <a:ln w="6350">
                              <a:noFill/>
                            </a:ln>
                          </wps:spPr>
                          <wps:txbx>
                            <w:txbxContent>
                              <w:p w14:paraId="5EDEC9B8" w14:textId="77777777" w:rsidR="008136DC" w:rsidRPr="00F35670" w:rsidRDefault="008136DC" w:rsidP="008136DC">
                                <w:pPr>
                                  <w:rPr>
                                    <w:b/>
                                    <w:sz w:val="16"/>
                                  </w:rPr>
                                </w:pPr>
                                <w:r w:rsidRPr="00F35670">
                                  <w:rPr>
                                    <w:b/>
                                    <w:sz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1350349" name="Group 1141350349"/>
                          <wpg:cNvGrpSpPr/>
                          <wpg:grpSpPr>
                            <a:xfrm>
                              <a:off x="0" y="175153"/>
                              <a:ext cx="1282596" cy="1125361"/>
                              <a:chOff x="0" y="0"/>
                              <a:chExt cx="1246675" cy="1143644"/>
                            </a:xfrm>
                          </wpg:grpSpPr>
                          <pic:pic xmlns:pic="http://schemas.openxmlformats.org/drawingml/2006/picture">
                            <pic:nvPicPr>
                              <pic:cNvPr id="61270344" name="Picture 6127034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2728" y="69546"/>
                                <a:ext cx="1039495" cy="927100"/>
                              </a:xfrm>
                              <a:prstGeom prst="rect">
                                <a:avLst/>
                              </a:prstGeom>
                              <a:ln>
                                <a:solidFill>
                                  <a:schemeClr val="accent1">
                                    <a:shade val="50000"/>
                                  </a:schemeClr>
                                </a:solidFill>
                              </a:ln>
                            </pic:spPr>
                          </pic:pic>
                          <wps:wsp>
                            <wps:cNvPr id="9145898" name="Oval 9145898"/>
                            <wps:cNvSpPr/>
                            <wps:spPr>
                              <a:xfrm>
                                <a:off x="0" y="0"/>
                                <a:ext cx="1246675" cy="57954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734589" name="Oval 633734589"/>
                            <wps:cNvSpPr/>
                            <wps:spPr>
                              <a:xfrm>
                                <a:off x="69546" y="25758"/>
                                <a:ext cx="260377" cy="11178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38173879" name="Text Box 2138173879"/>
                        <wps:cNvSpPr txBox="1"/>
                        <wps:spPr>
                          <a:xfrm>
                            <a:off x="0" y="610459"/>
                            <a:ext cx="375920" cy="211214"/>
                          </a:xfrm>
                          <a:prstGeom prst="rect">
                            <a:avLst/>
                          </a:prstGeom>
                          <a:noFill/>
                          <a:ln w="6350">
                            <a:noFill/>
                          </a:ln>
                        </wps:spPr>
                        <wps:txbx>
                          <w:txbxContent>
                            <w:p w14:paraId="68B8E687" w14:textId="77777777" w:rsidR="008136DC" w:rsidRPr="00F35670" w:rsidRDefault="008136DC" w:rsidP="008136DC">
                              <w:pPr>
                                <w:rPr>
                                  <w:b/>
                                  <w:sz w:val="16"/>
                                </w:rPr>
                              </w:pPr>
                              <w:r w:rsidRPr="00F35670">
                                <w:rPr>
                                  <w:b/>
                                  <w:sz w:val="16"/>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650C6" id="Group 1591023332" o:spid="_x0000_s1033" alt="Illustration of example above" style="position:absolute;margin-left:71pt;margin-top:8.1pt;width:129pt;height:99.75pt;z-index:251690496;mso-position-horizontal-relative:text;mso-position-vertical-relative:text;mso-width-relative:margin;mso-height-relative:margin" coordsize="14835,1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">
                <v:group id="Group 545081632" o:spid="_x0000_s1034" style="position:absolute;left:2009;width:12826;height:13005" coordsize="12825,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">
                  <v:shape id="Text Box 880240076" o:spid="_x0000_s1035" type="#_x0000_t202" style="position:absolute;left:5074;width:3100;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" filled="f" stroked="f" strokeweight=".5pt">
                    <v:textbox>
                      <w:txbxContent>
                        <w:p w14:paraId="5EDEC9B8" w14:textId="77777777" w:rsidR="008136DC" w:rsidRPr="00F35670" w:rsidRDefault="008136DC" w:rsidP="008136DC">
                          <w:pPr>
                            <w:rPr>
                              <w:b/>
                              <w:sz w:val="16"/>
                            </w:rPr>
                          </w:pPr>
                          <w:r w:rsidRPr="00F35670">
                            <w:rPr>
                              <w:b/>
                              <w:sz w:val="16"/>
                            </w:rPr>
                            <w:t>0.5</w:t>
                          </w:r>
                        </w:p>
                      </w:txbxContent>
                    </v:textbox>
                  </v:shape>
                  <v:group id="Group 1141350349" o:spid="_x0000_s1036" style="position:absolute;top:1751;width:12825;height:11254" coordsize="1246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70344" o:spid="_x0000_s1037" type="#_x0000_t75" style="position:absolute;left:927;top:695;width:1039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" stroked="t" strokecolor="#1f4d78 [1604]">
                      <v:imagedata r:id="rId61" o:title=""/>
                      <v:path arrowok="t"/>
                    </v:shape>
                    <v:oval id="Oval 9145898" o:spid="_x0000_s1038" style="position:absolute;width:12466;height: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" filled="f" strokecolor="#ed7d31 [3205]" strokeweight="1pt">
                      <v:stroke joinstyle="miter"/>
                    </v:oval>
                    <v:oval id="Oval 633734589" o:spid="_x0000_s1039" style="position:absolute;left:695;top:257;width:2604;height:1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" filled="f" strokecolor="#1f4d78 [1604]" strokeweight="1pt">
                      <v:stroke joinstyle="miter"/>
                    </v:oval>
                  </v:group>
                </v:group>
                <v:shape id="Text Box 2138173879" o:spid="_x0000_s1040" type="#_x0000_t202" style="position:absolute;top:6104;width:3759;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" filled="f" stroked="f" strokeweight=".5pt">
                  <v:textbox>
                    <w:txbxContent>
                      <w:p w14:paraId="68B8E687" w14:textId="77777777" w:rsidR="008136DC" w:rsidRPr="00F35670" w:rsidRDefault="008136DC" w:rsidP="008136DC">
                        <w:pPr>
                          <w:rPr>
                            <w:b/>
                            <w:sz w:val="16"/>
                          </w:rPr>
                        </w:pPr>
                        <w:r w:rsidRPr="00F35670">
                          <w:rPr>
                            <w:b/>
                            <w:sz w:val="16"/>
                          </w:rPr>
                          <w:t>0.2</w:t>
                        </w:r>
                      </w:p>
                    </w:txbxContent>
                  </v:textbox>
                </v:shape>
              </v:group>
            </w:pict>
          </mc:Fallback>
        </mc:AlternateContent>
      </w:r>
    </w:p>
    <w:p w14:paraId="1C65EC2D" w14:textId="77777777" w:rsidR="008136DC" w:rsidRDefault="008136DC" w:rsidP="008136DC">
      <w:pPr>
        <w:ind w:left="127"/>
        <w:rPr>
          <w:rFonts w:eastAsia="Calibri"/>
          <w:b/>
          <w:bCs/>
          <w:color w:val="000000"/>
          <w:lang w:val="e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tblGrid>
      <w:tr w:rsidR="008136DC" w:rsidRPr="00AC571A" w14:paraId="7389C638" w14:textId="77777777" w:rsidTr="009C37CC">
        <w:trPr>
          <w:jc w:val="center"/>
        </w:trPr>
        <w:tc>
          <w:tcPr>
            <w:tcW w:w="2210" w:type="dxa"/>
            <w:vAlign w:val="center"/>
          </w:tcPr>
          <w:p w14:paraId="0D222FA0" w14:textId="77777777" w:rsidR="008136DC" w:rsidRPr="00AC571A" w:rsidRDefault="008136DC" w:rsidP="009C37CC">
            <w:pPr>
              <w:pStyle w:val="ListParagraph"/>
              <w:ind w:left="360"/>
              <w:jc w:val="center"/>
              <w:rPr>
                <w:rFonts w:cs="Times New Roman"/>
                <w:sz w:val="24"/>
                <w:szCs w:val="24"/>
              </w:rPr>
            </w:pPr>
            <m:oMath>
              <m:r>
                <w:rPr>
                  <w:rFonts w:ascii="Cambria Math" w:hAnsi="Cambria Math" w:cs="Times New Roman"/>
                  <w:sz w:val="24"/>
                  <w:szCs w:val="24"/>
                </w:rPr>
                <m:t>0.2×0.5=0.10</m:t>
              </m:r>
            </m:oMath>
            <w:r w:rsidRPr="00AC571A">
              <w:rPr>
                <w:rFonts w:eastAsiaTheme="minorEastAsia" w:cs="Times New Roman"/>
                <w:sz w:val="24"/>
                <w:szCs w:val="24"/>
              </w:rPr>
              <w:t xml:space="preserve"> </w:t>
            </w:r>
          </w:p>
        </w:tc>
      </w:tr>
    </w:tbl>
    <w:p w14:paraId="07863BEC" w14:textId="77777777" w:rsidR="008136DC" w:rsidRDefault="008136DC" w:rsidP="008136DC">
      <w:pPr>
        <w:ind w:left="127"/>
        <w:rPr>
          <w:rFonts w:eastAsia="Calibri"/>
          <w:b/>
          <w:bCs/>
          <w:color w:val="000000"/>
          <w:lang w:val="en"/>
        </w:rPr>
      </w:pPr>
    </w:p>
    <w:p w14:paraId="43B57DAA" w14:textId="77777777" w:rsidR="008136DC" w:rsidRDefault="008136DC" w:rsidP="008136DC">
      <w:pPr>
        <w:ind w:left="127"/>
        <w:rPr>
          <w:rFonts w:eastAsia="Calibri"/>
          <w:b/>
          <w:bCs/>
          <w:color w:val="000000"/>
          <w:lang w:val="en"/>
        </w:rPr>
      </w:pPr>
    </w:p>
    <w:p w14:paraId="24A2ADB0" w14:textId="77777777" w:rsidR="008136DC" w:rsidRDefault="008136DC" w:rsidP="008136DC">
      <w:pPr>
        <w:ind w:left="127"/>
        <w:rPr>
          <w:rFonts w:eastAsia="Calibri"/>
          <w:b/>
          <w:bCs/>
          <w:color w:val="000000"/>
          <w:lang w:val="en"/>
        </w:rPr>
      </w:pPr>
    </w:p>
    <w:p w14:paraId="0FEE04FE" w14:textId="77777777" w:rsidR="008136DC" w:rsidRDefault="008136DC" w:rsidP="008136DC">
      <w:pPr>
        <w:ind w:left="127"/>
        <w:rPr>
          <w:rFonts w:eastAsia="Calibri"/>
          <w:b/>
          <w:bCs/>
          <w:color w:val="000000"/>
          <w:lang w:val="en"/>
        </w:rPr>
      </w:pPr>
    </w:p>
    <w:p w14:paraId="394245C3" w14:textId="77777777" w:rsidR="008136DC" w:rsidRDefault="008136DC" w:rsidP="008136DC">
      <w:pPr>
        <w:ind w:left="127"/>
        <w:rPr>
          <w:rFonts w:eastAsia="Calibri"/>
          <w:b/>
          <w:bCs/>
          <w:color w:val="000000"/>
          <w:lang w:val="en"/>
        </w:rPr>
      </w:pPr>
    </w:p>
    <w:p w14:paraId="3E7B1A3D" w14:textId="144828F4" w:rsidR="008136DC" w:rsidRPr="00F01B3C" w:rsidRDefault="008136DC" w:rsidP="00050DA8">
      <w:pPr>
        <w:pStyle w:val="ListParagraph"/>
        <w:widowControl/>
        <w:numPr>
          <w:ilvl w:val="0"/>
          <w:numId w:val="117"/>
        </w:numPr>
        <w:contextualSpacing/>
        <w:rPr>
          <w:rFonts w:cs="Times New Roman"/>
          <w:b/>
          <w:bCs/>
          <w:sz w:val="24"/>
          <w:szCs w:val="24"/>
        </w:rPr>
      </w:pPr>
      <w:r>
        <w:rPr>
          <w:rFonts w:cs="Times New Roman"/>
          <w:b/>
          <w:bCs/>
          <w:sz w:val="24"/>
          <w:szCs w:val="24"/>
        </w:rPr>
        <w:t xml:space="preserve"> </w:t>
      </w:r>
      <w:r w:rsidRPr="0060152C">
        <w:rPr>
          <w:rFonts w:cs="Times New Roman"/>
          <w:sz w:val="24"/>
          <w:szCs w:val="24"/>
        </w:rPr>
        <w:t xml:space="preserve">Instruction includes opportunities </w:t>
      </w:r>
      <w:r>
        <w:rPr>
          <w:rFonts w:cs="Times New Roman"/>
          <w:sz w:val="24"/>
          <w:szCs w:val="24"/>
        </w:rPr>
        <w:t>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13AA6C2E" w14:textId="77777777" w:rsidR="008136DC" w:rsidRPr="009975BE" w:rsidRDefault="008136DC" w:rsidP="00050DA8">
      <w:pPr>
        <w:pStyle w:val="ListParagraph"/>
        <w:widowControl/>
        <w:numPr>
          <w:ilvl w:val="1"/>
          <w:numId w:val="117"/>
        </w:numPr>
        <w:contextualSpacing/>
        <w:rPr>
          <w:rFonts w:cs="Times New Roman"/>
          <w:b/>
          <w:sz w:val="24"/>
          <w:szCs w:val="24"/>
        </w:rPr>
      </w:pPr>
      <w:r>
        <w:rPr>
          <w:rFonts w:cs="Times New Roman"/>
          <w:sz w:val="24"/>
          <w:szCs w:val="24"/>
        </w:rPr>
        <w:t xml:space="preserve">For example, students can use a decimal grid to solve </w:t>
      </w:r>
      <m:oMath>
        <m:r>
          <w:rPr>
            <w:rFonts w:ascii="Cambria Math" w:hAnsi="Cambria Math" w:cs="Times New Roman"/>
            <w:sz w:val="24"/>
            <w:szCs w:val="24"/>
          </w:rPr>
          <m:t>2 ÷0.4</m:t>
        </m:r>
      </m:oMath>
      <w:r>
        <w:rPr>
          <w:rFonts w:cs="Times New Roman"/>
          <w:sz w:val="24"/>
          <w:szCs w:val="24"/>
        </w:rPr>
        <w:t xml:space="preserve"> by using the following model:</w:t>
      </w:r>
    </w:p>
    <w:p w14:paraId="0C04E845" w14:textId="77777777" w:rsidR="008136DC" w:rsidRPr="008733D5" w:rsidRDefault="008136DC" w:rsidP="008136DC">
      <w:pPr>
        <w:pStyle w:val="ListParagraph"/>
        <w:widowControl/>
        <w:ind w:left="1080"/>
        <w:contextualSpacing/>
        <w:rPr>
          <w:rFonts w:cs="Times New Roman"/>
          <w:b/>
          <w:sz w:val="24"/>
          <w:szCs w:val="24"/>
        </w:rPr>
      </w:pPr>
      <w:r w:rsidRPr="006E61A6">
        <w:rPr>
          <w:rFonts w:cs="Times New Roman"/>
          <w:b/>
          <w:noProof/>
          <w:sz w:val="24"/>
          <w:szCs w:val="24"/>
        </w:rPr>
        <w:drawing>
          <wp:inline distT="0" distB="0" distL="0" distR="0" wp14:anchorId="1B5ECA47" wp14:editId="1F33E6CB">
            <wp:extent cx="4597636" cy="1892397"/>
            <wp:effectExtent l="0" t="0" r="0" b="0"/>
            <wp:docPr id="2089335590" name="Picture 2089335590" descr="Decimal grid illustrating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5590" name="Picture 2089335590" descr="Decimal grid illustrating division problem above."/>
                    <pic:cNvPicPr/>
                  </pic:nvPicPr>
                  <pic:blipFill>
                    <a:blip r:embed="rId62"/>
                    <a:stretch>
                      <a:fillRect/>
                    </a:stretch>
                  </pic:blipFill>
                  <pic:spPr>
                    <a:xfrm>
                      <a:off x="0" y="0"/>
                      <a:ext cx="4597636" cy="1892397"/>
                    </a:xfrm>
                    <a:prstGeom prst="rect">
                      <a:avLst/>
                    </a:prstGeom>
                  </pic:spPr>
                </pic:pic>
              </a:graphicData>
            </a:graphic>
          </wp:inline>
        </w:drawing>
      </w:r>
    </w:p>
    <w:p w14:paraId="334F6473" w14:textId="77777777" w:rsidR="008136DC" w:rsidRPr="00F01B3C" w:rsidRDefault="008136DC" w:rsidP="00050DA8">
      <w:pPr>
        <w:pStyle w:val="ListParagraph"/>
        <w:widowControl/>
        <w:numPr>
          <w:ilvl w:val="1"/>
          <w:numId w:val="117"/>
        </w:numPr>
        <w:contextualSpacing/>
        <w:rPr>
          <w:rFonts w:cs="Times New Roman"/>
          <w:b/>
          <w:sz w:val="24"/>
          <w:szCs w:val="24"/>
        </w:rPr>
      </w:pPr>
      <w:r>
        <w:rPr>
          <w:rFonts w:cs="Times New Roman"/>
          <w:sz w:val="24"/>
          <w:szCs w:val="24"/>
        </w:rPr>
        <w:t>For example, students can use a decimal grid to solve 0.4</w:t>
      </w:r>
      <m:oMath>
        <m:r>
          <w:rPr>
            <w:rFonts w:ascii="Cambria Math" w:hAnsi="Cambria Math" w:cs="Times New Roman"/>
            <w:sz w:val="24"/>
            <w:szCs w:val="24"/>
          </w:rPr>
          <m:t xml:space="preserve"> ÷8</m:t>
        </m:r>
      </m:oMath>
      <w:r>
        <w:rPr>
          <w:rFonts w:cs="Times New Roman"/>
          <w:sz w:val="24"/>
          <w:szCs w:val="24"/>
        </w:rPr>
        <w:t xml:space="preserve"> by using the following model:</w:t>
      </w:r>
    </w:p>
    <w:p w14:paraId="07CD7143" w14:textId="77777777" w:rsidR="008136DC" w:rsidRPr="007F2ADB" w:rsidRDefault="008136DC" w:rsidP="00A8469D">
      <w:pPr>
        <w:pStyle w:val="ListParagraph"/>
        <w:widowControl/>
        <w:ind w:left="1080"/>
        <w:contextualSpacing/>
        <w:jc w:val="center"/>
        <w:rPr>
          <w:rFonts w:cs="Times New Roman"/>
          <w:b/>
          <w:sz w:val="24"/>
          <w:szCs w:val="24"/>
        </w:rPr>
      </w:pPr>
      <w:r w:rsidRPr="0037000C">
        <w:rPr>
          <w:rFonts w:cs="Times New Roman"/>
          <w:b/>
          <w:noProof/>
          <w:sz w:val="24"/>
          <w:szCs w:val="24"/>
        </w:rPr>
        <w:lastRenderedPageBreak/>
        <w:drawing>
          <wp:inline distT="0" distB="0" distL="0" distR="0" wp14:anchorId="17A00287" wp14:editId="493C8D62">
            <wp:extent cx="4140413" cy="1390721"/>
            <wp:effectExtent l="0" t="0" r="0" b="0"/>
            <wp:docPr id="865675419" name="Picture 865675419" descr="Decimal grid illustrating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5419" name="Picture 865675419" descr="Decimal grid illustrating division problem above."/>
                    <pic:cNvPicPr/>
                  </pic:nvPicPr>
                  <pic:blipFill>
                    <a:blip r:embed="rId63"/>
                    <a:stretch>
                      <a:fillRect/>
                    </a:stretch>
                  </pic:blipFill>
                  <pic:spPr>
                    <a:xfrm>
                      <a:off x="0" y="0"/>
                      <a:ext cx="4140413" cy="1390721"/>
                    </a:xfrm>
                    <a:prstGeom prst="rect">
                      <a:avLst/>
                    </a:prstGeom>
                  </pic:spPr>
                </pic:pic>
              </a:graphicData>
            </a:graphic>
          </wp:inline>
        </w:drawing>
      </w:r>
    </w:p>
    <w:p w14:paraId="5DF08894" w14:textId="616A07B5" w:rsidR="008136DC" w:rsidRDefault="008136DC" w:rsidP="008136DC">
      <w:pPr>
        <w:pStyle w:val="ListParagraph"/>
        <w:widowControl/>
        <w:numPr>
          <w:ilvl w:val="0"/>
          <w:numId w:val="14"/>
        </w:numPr>
        <w:contextualSpacing/>
      </w:pPr>
      <w:r>
        <w:t>For example, students can use a decimal grid to solve 0.54</w:t>
      </w:r>
      <m:oMath>
        <m:r>
          <w:rPr>
            <w:rFonts w:ascii="Cambria Math" w:hAnsi="Cambria Math"/>
          </w:rPr>
          <m:t xml:space="preserve"> ÷0.09</m:t>
        </m:r>
      </m:oMath>
      <w:r>
        <w:t xml:space="preserve"> by using the following model:</w:t>
      </w:r>
    </w:p>
    <w:p w14:paraId="6403CD26" w14:textId="5E366B75" w:rsidR="008136DC" w:rsidRDefault="00A8469D" w:rsidP="00A8469D">
      <w:pPr>
        <w:pStyle w:val="ListParagraph"/>
        <w:widowControl/>
        <w:ind w:left="720"/>
        <w:contextualSpacing/>
        <w:jc w:val="center"/>
      </w:pPr>
      <w:r w:rsidRPr="00870AC9">
        <w:rPr>
          <w:rFonts w:cs="Times New Roman"/>
          <w:noProof/>
        </w:rPr>
        <w:drawing>
          <wp:inline distT="0" distB="0" distL="0" distR="0" wp14:anchorId="68C54071" wp14:editId="02C12110">
            <wp:extent cx="3672269" cy="1496636"/>
            <wp:effectExtent l="0" t="0" r="4445" b="8890"/>
            <wp:docPr id="1966429901" name="Picture 1966429901" descr="Decimal grid illustrating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9901" name="Picture 1966429901" descr="Decimal grid illustrating division problem above."/>
                    <pic:cNvPicPr/>
                  </pic:nvPicPr>
                  <pic:blipFill>
                    <a:blip r:embed="rId64"/>
                    <a:stretch>
                      <a:fillRect/>
                    </a:stretch>
                  </pic:blipFill>
                  <pic:spPr>
                    <a:xfrm>
                      <a:off x="0" y="0"/>
                      <a:ext cx="3695149" cy="1505961"/>
                    </a:xfrm>
                    <a:prstGeom prst="rect">
                      <a:avLst/>
                    </a:prstGeom>
                  </pic:spPr>
                </pic:pic>
              </a:graphicData>
            </a:graphic>
          </wp:inline>
        </w:drawing>
      </w:r>
    </w:p>
    <w:p w14:paraId="1A3D4428" w14:textId="77777777" w:rsidR="008136DC" w:rsidRDefault="008136DC" w:rsidP="008136DC">
      <w:pPr>
        <w:contextualSpacing/>
      </w:pPr>
    </w:p>
    <w:p w14:paraId="06DABC49" w14:textId="3DBD178D" w:rsidR="003842BD" w:rsidRDefault="003842BD" w:rsidP="008136DC">
      <w:pPr>
        <w:pStyle w:val="BlueHeading1"/>
      </w:pPr>
      <w:r w:rsidRPr="006B6BAE">
        <w:t>Instructional Tasks </w:t>
      </w:r>
    </w:p>
    <w:p w14:paraId="24328E66" w14:textId="77777777" w:rsidR="00CE18A1" w:rsidRPr="00CE18A1" w:rsidRDefault="003842BD" w:rsidP="00CE18A1">
      <w:pPr>
        <w:spacing w:after="0"/>
        <w:textAlignment w:val="baseline"/>
        <w:rPr>
          <w:rFonts w:eastAsia="Calibri"/>
          <w:i/>
          <w:sz w:val="24"/>
          <w:szCs w:val="24"/>
        </w:rPr>
      </w:pPr>
      <w:r w:rsidRPr="00CE18A1">
        <w:rPr>
          <w:rFonts w:eastAsia="Calibri" w:cs="Times New Roman"/>
          <w:i/>
          <w:sz w:val="24"/>
          <w:szCs w:val="24"/>
        </w:rPr>
        <w:t xml:space="preserve">Instructional Task 1 </w:t>
      </w:r>
      <w:r w:rsidR="00CE18A1" w:rsidRPr="00CE18A1">
        <w:rPr>
          <w:rFonts w:eastAsia="Calibri"/>
          <w:i/>
          <w:sz w:val="24"/>
          <w:szCs w:val="24"/>
        </w:rPr>
        <w:t>(MTR.4.1)</w:t>
      </w:r>
    </w:p>
    <w:p w14:paraId="428D94C7" w14:textId="77777777" w:rsidR="00CE18A1" w:rsidRPr="00CE18A1" w:rsidRDefault="00CE18A1" w:rsidP="00CE18A1">
      <w:pPr>
        <w:spacing w:after="0"/>
        <w:ind w:left="360"/>
        <w:contextualSpacing/>
        <w:textAlignment w:val="baseline"/>
        <w:rPr>
          <w:sz w:val="24"/>
          <w:szCs w:val="24"/>
        </w:rPr>
      </w:pPr>
      <w:r w:rsidRPr="00CE18A1">
        <w:rPr>
          <w:sz w:val="24"/>
          <w:szCs w:val="24"/>
        </w:rPr>
        <w:t>What is the same about the products of these expressions? What is the difference? Explain.</w:t>
      </w:r>
    </w:p>
    <w:p w14:paraId="4C917933" w14:textId="77777777" w:rsidR="00CE18A1" w:rsidRPr="00CE18A1" w:rsidRDefault="00CE18A1" w:rsidP="00CE18A1">
      <w:pPr>
        <w:spacing w:after="0"/>
        <w:textAlignment w:val="baseline"/>
        <w:rPr>
          <w:sz w:val="24"/>
          <w:szCs w:val="24"/>
        </w:rPr>
      </w:pPr>
      <m:oMathPara>
        <m:oMath>
          <m:r>
            <w:rPr>
              <w:rFonts w:ascii="Cambria Math" w:hAnsi="Cambria Math"/>
              <w:sz w:val="24"/>
              <w:szCs w:val="24"/>
            </w:rPr>
            <m:t>14 ×5                          0.14×0.05</m:t>
          </m:r>
        </m:oMath>
      </m:oMathPara>
    </w:p>
    <w:p w14:paraId="03E36A61" w14:textId="77777777" w:rsidR="00CE18A1" w:rsidRDefault="00CE18A1" w:rsidP="00CE18A1">
      <w:pPr>
        <w:spacing w:after="0"/>
        <w:textAlignment w:val="baseline"/>
        <w:rPr>
          <w:rFonts w:eastAsia="Calibri"/>
          <w:i/>
          <w:sz w:val="24"/>
          <w:szCs w:val="24"/>
        </w:rPr>
      </w:pPr>
    </w:p>
    <w:p w14:paraId="16690719" w14:textId="77777777" w:rsidR="00CE18A1" w:rsidRPr="00CE18A1" w:rsidRDefault="00CE18A1" w:rsidP="00CE18A1">
      <w:pPr>
        <w:spacing w:after="0"/>
        <w:textAlignment w:val="baseline"/>
        <w:rPr>
          <w:rFonts w:eastAsia="Calibri"/>
          <w:i/>
          <w:sz w:val="24"/>
          <w:szCs w:val="24"/>
        </w:rPr>
      </w:pPr>
    </w:p>
    <w:p w14:paraId="4674BE57" w14:textId="77777777" w:rsidR="00CE18A1" w:rsidRPr="00CE18A1" w:rsidRDefault="00CE18A1" w:rsidP="00CE18A1">
      <w:pPr>
        <w:spacing w:after="0"/>
        <w:textAlignment w:val="baseline"/>
        <w:rPr>
          <w:rFonts w:eastAsia="Calibri"/>
          <w:i/>
          <w:sz w:val="24"/>
          <w:szCs w:val="24"/>
        </w:rPr>
      </w:pPr>
      <w:r w:rsidRPr="00CE18A1">
        <w:rPr>
          <w:rFonts w:eastAsia="Calibri"/>
          <w:i/>
          <w:sz w:val="24"/>
          <w:szCs w:val="24"/>
        </w:rPr>
        <w:t>Instructional Task 2 (MTR.4.1)</w:t>
      </w:r>
    </w:p>
    <w:p w14:paraId="07B6E4CD" w14:textId="77777777" w:rsidR="00CE18A1" w:rsidRPr="00CE18A1" w:rsidRDefault="00CE18A1" w:rsidP="00CE18A1">
      <w:pPr>
        <w:spacing w:after="0"/>
        <w:ind w:left="360"/>
        <w:contextualSpacing/>
        <w:textAlignment w:val="baseline"/>
        <w:rPr>
          <w:sz w:val="24"/>
          <w:szCs w:val="24"/>
        </w:rPr>
      </w:pPr>
      <w:r w:rsidRPr="00CE18A1">
        <w:rPr>
          <w:sz w:val="24"/>
          <w:szCs w:val="24"/>
        </w:rPr>
        <w:t>What is the same about the quotients of these expressions? What is the difference? Explain.</w:t>
      </w:r>
    </w:p>
    <w:p w14:paraId="0E74541C" w14:textId="77777777" w:rsidR="00CE18A1" w:rsidRPr="00CE18A1" w:rsidRDefault="00CE18A1" w:rsidP="00CE18A1">
      <w:pPr>
        <w:spacing w:after="0"/>
        <w:textAlignment w:val="baseline"/>
        <w:rPr>
          <w:sz w:val="24"/>
          <w:szCs w:val="24"/>
        </w:rPr>
      </w:pPr>
      <m:oMathPara>
        <m:oMath>
          <m:r>
            <w:rPr>
              <w:rFonts w:ascii="Cambria Math" w:hAnsi="Cambria Math"/>
              <w:sz w:val="24"/>
              <w:szCs w:val="24"/>
            </w:rPr>
            <m:t>50÷25                         50÷0.25</m:t>
          </m:r>
        </m:oMath>
      </m:oMathPara>
    </w:p>
    <w:p w14:paraId="1FCB5C2A" w14:textId="77777777" w:rsidR="00CE18A1" w:rsidRPr="00CE18A1" w:rsidRDefault="00CE18A1" w:rsidP="00CE18A1">
      <w:pPr>
        <w:spacing w:after="0"/>
        <w:textAlignment w:val="baseline"/>
        <w:rPr>
          <w:rFonts w:eastAsia="Calibri"/>
          <w:i/>
          <w:sz w:val="24"/>
          <w:szCs w:val="24"/>
        </w:rPr>
      </w:pPr>
    </w:p>
    <w:p w14:paraId="579B6E41" w14:textId="77777777" w:rsidR="00CE18A1" w:rsidRPr="00CE18A1" w:rsidRDefault="00CE18A1" w:rsidP="00CE18A1">
      <w:pPr>
        <w:spacing w:after="0"/>
        <w:textAlignment w:val="baseline"/>
        <w:rPr>
          <w:rFonts w:eastAsia="Calibri"/>
          <w:i/>
          <w:sz w:val="24"/>
          <w:szCs w:val="24"/>
        </w:rPr>
      </w:pPr>
      <w:r w:rsidRPr="00CE18A1">
        <w:rPr>
          <w:rFonts w:eastAsia="Calibri"/>
          <w:i/>
          <w:sz w:val="24"/>
          <w:szCs w:val="24"/>
        </w:rPr>
        <w:t>Instructional Task 3 (MTR.5.1)</w:t>
      </w:r>
    </w:p>
    <w:p w14:paraId="554F336E" w14:textId="00E199E5" w:rsidR="003842BD" w:rsidRPr="00CE18A1" w:rsidRDefault="00CE18A1" w:rsidP="00CE18A1">
      <w:pPr>
        <w:spacing w:after="0" w:line="240" w:lineRule="auto"/>
        <w:textAlignment w:val="baseline"/>
        <w:rPr>
          <w:rFonts w:eastAsia="MS Mincho" w:cs="Times New Roman"/>
          <w:sz w:val="24"/>
          <w:szCs w:val="24"/>
        </w:rPr>
      </w:pPr>
      <w:r w:rsidRPr="00CE18A1">
        <w:rPr>
          <w:sz w:val="24"/>
          <w:szCs w:val="24"/>
        </w:rPr>
        <w:t xml:space="preserve">How can you use </w:t>
      </w:r>
      <m:oMath>
        <m:r>
          <w:rPr>
            <w:rFonts w:ascii="Cambria Math" w:hAnsi="Cambria Math"/>
            <w:sz w:val="24"/>
            <w:szCs w:val="24"/>
          </w:rPr>
          <m:t>2×12=24</m:t>
        </m:r>
      </m:oMath>
      <w:r w:rsidRPr="00CE18A1">
        <w:rPr>
          <w:sz w:val="24"/>
          <w:szCs w:val="24"/>
        </w:rPr>
        <w:t xml:space="preserve"> to help you find the product of </w:t>
      </w:r>
      <m:oMath>
        <m:r>
          <w:rPr>
            <w:rFonts w:ascii="Cambria Math" w:hAnsi="Cambria Math"/>
            <w:sz w:val="24"/>
            <w:szCs w:val="24"/>
          </w:rPr>
          <m:t>2×1.2</m:t>
        </m:r>
      </m:oMath>
      <w:r w:rsidRPr="00CE18A1">
        <w:rPr>
          <w:sz w:val="24"/>
          <w:szCs w:val="24"/>
        </w:rPr>
        <w:t>? Explain</w:t>
      </w:r>
      <w:r w:rsidR="003842BD" w:rsidRPr="00CE18A1">
        <w:rPr>
          <w:rFonts w:eastAsia="MS Mincho" w:cs="Times New Roman"/>
          <w:sz w:val="24"/>
          <w:szCs w:val="24"/>
        </w:rPr>
        <w:t>.</w:t>
      </w:r>
    </w:p>
    <w:p w14:paraId="5A74DF59" w14:textId="77777777" w:rsidR="003842BD" w:rsidRPr="006B6BAE" w:rsidRDefault="003842BD" w:rsidP="003842BD">
      <w:pPr>
        <w:spacing w:after="0" w:line="240" w:lineRule="auto"/>
        <w:rPr>
          <w:rFonts w:eastAsia="Times New Roman" w:cs="Times New Roman"/>
          <w:sz w:val="24"/>
          <w:szCs w:val="24"/>
        </w:rPr>
      </w:pPr>
    </w:p>
    <w:p w14:paraId="50A931BF" w14:textId="77777777" w:rsidR="003842BD" w:rsidRPr="006B6BAE" w:rsidRDefault="003842BD" w:rsidP="003842BD">
      <w:pPr>
        <w:pStyle w:val="BlueHeading1"/>
      </w:pPr>
      <w:r w:rsidRPr="006B6BAE">
        <w:t>Instructional </w:t>
      </w:r>
      <w:r>
        <w:t>Items</w:t>
      </w:r>
      <w:r w:rsidRPr="006B6BAE">
        <w:t> </w:t>
      </w:r>
    </w:p>
    <w:p w14:paraId="05E6531E" w14:textId="77777777" w:rsidR="003842BD" w:rsidRPr="00AC571A" w:rsidRDefault="003842BD" w:rsidP="003842BD">
      <w:pPr>
        <w:spacing w:after="0"/>
        <w:rPr>
          <w:i/>
          <w:color w:val="000000"/>
        </w:rPr>
      </w:pPr>
      <w:r w:rsidRPr="00AC571A">
        <w:rPr>
          <w:i/>
          <w:color w:val="000000" w:themeColor="text1"/>
        </w:rPr>
        <w:t>Instructional Item 1</w:t>
      </w:r>
    </w:p>
    <w:p w14:paraId="594973B4" w14:textId="77777777" w:rsidR="006D154E" w:rsidRPr="006D154E" w:rsidRDefault="006D154E" w:rsidP="006D154E">
      <w:pPr>
        <w:spacing w:after="0"/>
        <w:ind w:left="372"/>
        <w:textAlignment w:val="baseline"/>
        <w:rPr>
          <w:rFonts w:cs="Times New Roman"/>
        </w:rPr>
      </w:pPr>
      <w:r w:rsidRPr="006D154E">
        <w:rPr>
          <w:rFonts w:cs="Times New Roman"/>
        </w:rPr>
        <w:t xml:space="preserve">Raul reasons that the product of </w:t>
      </w:r>
      <m:oMath>
        <m:r>
          <w:rPr>
            <w:rFonts w:ascii="Cambria Math" w:hAnsi="Cambria Math" w:cs="Times New Roman"/>
          </w:rPr>
          <m:t>82×0.56</m:t>
        </m:r>
      </m:oMath>
      <w:r w:rsidRPr="006D154E">
        <w:rPr>
          <w:rFonts w:cs="Times New Roman"/>
        </w:rPr>
        <w:t xml:space="preserve"> will be greater than 41 and less than 82. Explain whether or not his conclusion is reasonable.</w:t>
      </w:r>
    </w:p>
    <w:p w14:paraId="71E8A0AC" w14:textId="77777777" w:rsidR="006D154E" w:rsidRPr="006D154E" w:rsidRDefault="006D154E" w:rsidP="006D154E">
      <w:pPr>
        <w:spacing w:after="0"/>
        <w:textAlignment w:val="baseline"/>
        <w:rPr>
          <w:rFonts w:cs="Times New Roman"/>
        </w:rPr>
      </w:pPr>
    </w:p>
    <w:p w14:paraId="0468CFFD"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2</w:t>
      </w:r>
    </w:p>
    <w:p w14:paraId="43FFC6CC" w14:textId="77777777" w:rsidR="006D154E" w:rsidRPr="006D154E" w:rsidRDefault="006D154E" w:rsidP="006D154E">
      <w:pPr>
        <w:spacing w:after="0"/>
        <w:ind w:left="372"/>
        <w:textAlignment w:val="baseline"/>
        <w:rPr>
          <w:rFonts w:cs="Times New Roman"/>
        </w:rPr>
      </w:pPr>
      <w:r w:rsidRPr="006D154E">
        <w:rPr>
          <w:rFonts w:cs="Times New Roman"/>
        </w:rPr>
        <w:t xml:space="preserve">What is the quotient of </w:t>
      </w:r>
      <m:oMath>
        <m:r>
          <w:rPr>
            <w:rFonts w:ascii="Cambria Math" w:hAnsi="Cambria Math" w:cs="Times New Roman"/>
          </w:rPr>
          <m:t>66.25 ÷5</m:t>
        </m:r>
      </m:oMath>
      <w:r w:rsidRPr="006D154E">
        <w:rPr>
          <w:rFonts w:cs="Times New Roman"/>
        </w:rPr>
        <w:t>?</w:t>
      </w:r>
    </w:p>
    <w:p w14:paraId="467A4831" w14:textId="77777777" w:rsidR="006D154E" w:rsidRPr="006D154E" w:rsidRDefault="006D154E" w:rsidP="006D154E">
      <w:pPr>
        <w:spacing w:after="0"/>
        <w:ind w:left="372"/>
        <w:textAlignment w:val="baseline"/>
        <w:rPr>
          <w:rFonts w:cs="Times New Roman"/>
        </w:rPr>
      </w:pPr>
    </w:p>
    <w:p w14:paraId="5C304F99"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3</w:t>
      </w:r>
    </w:p>
    <w:p w14:paraId="446A8B94" w14:textId="77777777" w:rsidR="006D154E" w:rsidRPr="006D154E" w:rsidRDefault="006D154E" w:rsidP="006D154E">
      <w:pPr>
        <w:spacing w:after="0"/>
        <w:ind w:left="372"/>
        <w:textAlignment w:val="baseline"/>
        <w:rPr>
          <w:rFonts w:cs="Times New Roman"/>
        </w:rPr>
      </w:pPr>
      <w:r w:rsidRPr="006D154E">
        <w:rPr>
          <w:rFonts w:cs="Times New Roman"/>
        </w:rPr>
        <w:t xml:space="preserve">What is the product of </w:t>
      </w:r>
      <m:oMath>
        <m:r>
          <w:rPr>
            <w:rFonts w:ascii="Cambria Math" w:hAnsi="Cambria Math" w:cs="Times New Roman"/>
          </w:rPr>
          <m:t>4.6 × 0.8</m:t>
        </m:r>
      </m:oMath>
      <w:r w:rsidRPr="006D154E">
        <w:rPr>
          <w:rFonts w:cs="Times New Roman"/>
        </w:rPr>
        <w:t>?</w:t>
      </w:r>
    </w:p>
    <w:p w14:paraId="4679954A" w14:textId="77777777" w:rsidR="006D154E" w:rsidRPr="006D154E" w:rsidRDefault="006D154E" w:rsidP="006D154E">
      <w:pPr>
        <w:spacing w:after="0"/>
        <w:ind w:left="372"/>
        <w:textAlignment w:val="baseline"/>
        <w:rPr>
          <w:rFonts w:cs="Times New Roman"/>
        </w:rPr>
      </w:pPr>
    </w:p>
    <w:p w14:paraId="416120A2"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4</w:t>
      </w:r>
    </w:p>
    <w:p w14:paraId="462DBE25" w14:textId="77777777" w:rsidR="006D154E" w:rsidRPr="006D154E" w:rsidRDefault="006D154E" w:rsidP="006D154E">
      <w:pPr>
        <w:spacing w:after="0"/>
        <w:ind w:left="372"/>
        <w:textAlignment w:val="baseline"/>
        <w:rPr>
          <w:rFonts w:cs="Times New Roman"/>
        </w:rPr>
      </w:pPr>
      <w:r w:rsidRPr="006D154E">
        <w:rPr>
          <w:rFonts w:cs="Times New Roman"/>
        </w:rPr>
        <w:t>What is the quotient of 3.68</w:t>
      </w:r>
      <m:oMath>
        <m:r>
          <w:rPr>
            <w:rFonts w:ascii="Cambria Math" w:hAnsi="Cambria Math" w:cs="Times New Roman"/>
          </w:rPr>
          <m:t xml:space="preserve"> ÷0.16</m:t>
        </m:r>
      </m:oMath>
      <w:r w:rsidRPr="006D154E">
        <w:rPr>
          <w:rFonts w:cs="Times New Roman"/>
        </w:rPr>
        <w:t>?</w:t>
      </w:r>
    </w:p>
    <w:p w14:paraId="63E45C5E" w14:textId="77777777" w:rsidR="006D154E" w:rsidRPr="006D154E" w:rsidRDefault="006D154E" w:rsidP="006D154E">
      <w:pPr>
        <w:spacing w:after="0"/>
        <w:ind w:left="372"/>
        <w:textAlignment w:val="baseline"/>
        <w:rPr>
          <w:rFonts w:cs="Times New Roman"/>
        </w:rPr>
      </w:pPr>
    </w:p>
    <w:p w14:paraId="4AB87490" w14:textId="77777777" w:rsidR="006D154E" w:rsidRPr="006D154E" w:rsidRDefault="006D154E" w:rsidP="006D154E">
      <w:pPr>
        <w:spacing w:after="0"/>
        <w:textAlignment w:val="baseline"/>
        <w:rPr>
          <w:rFonts w:eastAsia="Calibri" w:cs="Times New Roman"/>
          <w:i/>
        </w:rPr>
      </w:pPr>
      <w:r w:rsidRPr="006D154E">
        <w:rPr>
          <w:rFonts w:eastAsia="Calibri" w:cs="Times New Roman"/>
          <w:i/>
        </w:rPr>
        <w:t>Instructional Item 5</w:t>
      </w:r>
    </w:p>
    <w:p w14:paraId="215CA02A" w14:textId="77777777" w:rsidR="006D154E" w:rsidRPr="006D154E" w:rsidRDefault="006D154E" w:rsidP="006D154E">
      <w:pPr>
        <w:spacing w:after="0"/>
        <w:ind w:left="372"/>
        <w:textAlignment w:val="baseline"/>
        <w:rPr>
          <w:rFonts w:cs="Times New Roman"/>
        </w:rPr>
      </w:pPr>
      <w:r w:rsidRPr="006D154E">
        <w:rPr>
          <w:rFonts w:cs="Times New Roman"/>
        </w:rPr>
        <w:lastRenderedPageBreak/>
        <w:t>Which of the following equations has a missing value of 4.8? Select all that apply.</w:t>
      </w:r>
    </w:p>
    <w:p w14:paraId="79793BA7"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1.6 ×3=</m:t>
        </m:r>
      </m:oMath>
      <w:r w:rsidRPr="006D154E">
        <w:rPr>
          <w:rFonts w:cs="Times New Roman"/>
          <w:sz w:val="24"/>
          <w:szCs w:val="24"/>
        </w:rPr>
        <w:t xml:space="preserve"> _____</w:t>
      </w:r>
    </w:p>
    <w:p w14:paraId="3AF2720D"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 xml:space="preserve">11.52 ÷2.4= </m:t>
        </m:r>
      </m:oMath>
      <w:r w:rsidRPr="006D154E">
        <w:rPr>
          <w:rFonts w:cs="Times New Roman"/>
          <w:sz w:val="24"/>
          <w:szCs w:val="24"/>
        </w:rPr>
        <w:t>_____</w:t>
      </w:r>
    </w:p>
    <w:p w14:paraId="020E2449"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 xml:space="preserve">0.04 ×12= </m:t>
        </m:r>
      </m:oMath>
      <w:r w:rsidRPr="006D154E">
        <w:rPr>
          <w:rFonts w:cs="Times New Roman"/>
          <w:sz w:val="24"/>
          <w:szCs w:val="24"/>
        </w:rPr>
        <w:t>_____</w:t>
      </w:r>
    </w:p>
    <w:p w14:paraId="0D82C1B8" w14:textId="77777777" w:rsidR="006D154E"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sz w:val="24"/>
            <w:szCs w:val="24"/>
          </w:rPr>
          <m:t xml:space="preserve">0.96 ÷2= </m:t>
        </m:r>
      </m:oMath>
      <w:r w:rsidRPr="006D154E">
        <w:rPr>
          <w:rFonts w:cs="Times New Roman"/>
          <w:sz w:val="24"/>
          <w:szCs w:val="24"/>
        </w:rPr>
        <w:t>______</w:t>
      </w:r>
    </w:p>
    <w:p w14:paraId="2125A031" w14:textId="38BEDF21" w:rsidR="003842BD" w:rsidRPr="006D154E" w:rsidRDefault="006D154E" w:rsidP="00050DA8">
      <w:pPr>
        <w:pStyle w:val="ListParagraph"/>
        <w:numPr>
          <w:ilvl w:val="0"/>
          <w:numId w:val="28"/>
        </w:numPr>
        <w:textAlignment w:val="baseline"/>
        <w:rPr>
          <w:rFonts w:cs="Times New Roman"/>
          <w:sz w:val="24"/>
          <w:szCs w:val="24"/>
        </w:rPr>
      </w:pPr>
      <m:oMath>
        <m:r>
          <w:rPr>
            <w:rFonts w:ascii="Cambria Math" w:hAnsi="Cambria Math" w:cs="Times New Roman"/>
          </w:rPr>
          <m:t xml:space="preserve">16.8 ÷3.5= </m:t>
        </m:r>
      </m:oMath>
      <w:r w:rsidRPr="006D154E">
        <w:rPr>
          <w:rFonts w:cs="Times New Roman"/>
        </w:rPr>
        <w:t>______</w:t>
      </w:r>
    </w:p>
    <w:p w14:paraId="60FF0C3F" w14:textId="77777777" w:rsidR="006D154E" w:rsidRPr="00FC23AE" w:rsidRDefault="006D154E" w:rsidP="006D154E">
      <w:pPr>
        <w:spacing w:after="0" w:line="240" w:lineRule="auto"/>
        <w:ind w:left="360"/>
        <w:textAlignment w:val="baseline"/>
        <w:rPr>
          <w:rFonts w:eastAsia="Calibri" w:cs="Times New Roman"/>
          <w:color w:val="333333"/>
          <w:sz w:val="14"/>
          <w:szCs w:val="14"/>
        </w:rPr>
      </w:pPr>
    </w:p>
    <w:p w14:paraId="3B7F29A1" w14:textId="77777777" w:rsidR="003842BD" w:rsidRPr="006B6BAE" w:rsidRDefault="003842BD" w:rsidP="003842BD">
      <w:pPr>
        <w:pStyle w:val="Style4"/>
      </w:pPr>
      <w:r w:rsidRPr="006B6BAE">
        <w:t>*The strategies, tasks and items included in the B1G-M are examples and should not be considered comprehensive.</w:t>
      </w:r>
    </w:p>
    <w:p w14:paraId="6310EBEF" w14:textId="77777777" w:rsidR="00DB74A6" w:rsidRDefault="00DB74A6" w:rsidP="002741A6">
      <w:pPr>
        <w:spacing w:after="0"/>
      </w:pPr>
    </w:p>
    <w:p w14:paraId="2855953B" w14:textId="3E13289E" w:rsidR="00522BD0" w:rsidRPr="006B6BAE" w:rsidRDefault="00522BD0" w:rsidP="00522BD0">
      <w:pPr>
        <w:pStyle w:val="Heading3"/>
      </w:pPr>
      <w:bookmarkStart w:id="28" w:name="_MA.5.NSO.2.5"/>
      <w:bookmarkEnd w:id="28"/>
      <w:r w:rsidRPr="00AC571A">
        <w:t>MA.5.NSO.2.</w:t>
      </w:r>
      <w:r>
        <w:t>5</w:t>
      </w:r>
    </w:p>
    <w:p w14:paraId="764ACF1F" w14:textId="77777777" w:rsidR="00522BD0" w:rsidRDefault="00522BD0" w:rsidP="00522BD0">
      <w:pPr>
        <w:spacing w:after="0" w:line="240" w:lineRule="auto"/>
        <w:textAlignment w:val="baseline"/>
        <w:rPr>
          <w:rFonts w:eastAsia="Times New Roman" w:cs="Times New Roman"/>
          <w:sz w:val="24"/>
          <w:szCs w:val="24"/>
        </w:rPr>
      </w:pPr>
    </w:p>
    <w:p w14:paraId="2EF8DE89" w14:textId="77777777" w:rsidR="00522BD0" w:rsidRPr="006B6BAE" w:rsidRDefault="00522BD0" w:rsidP="00522BD0">
      <w:pPr>
        <w:pStyle w:val="BlueHeading1"/>
      </w:pPr>
      <w:r w:rsidRPr="006B6BAE">
        <w:t>Benchmark</w:t>
      </w:r>
      <w:r>
        <w:t xml:space="preserve"> </w:t>
      </w:r>
    </w:p>
    <w:p w14:paraId="1C7DF46E" w14:textId="5E253641" w:rsidR="00522BD0" w:rsidRDefault="00522BD0" w:rsidP="00522BD0">
      <w:pPr>
        <w:pStyle w:val="Style3"/>
      </w:pPr>
      <w:r>
        <w:t>MA.5</w:t>
      </w:r>
      <w:r w:rsidRPr="005D617E">
        <w:t>.NSO.2.</w:t>
      </w:r>
      <w:r>
        <w:t>5</w:t>
      </w:r>
      <w:r w:rsidRPr="005D617E">
        <w:tab/>
      </w:r>
      <w:r w:rsidR="00BD07E4" w:rsidRPr="00AC571A">
        <w:rPr>
          <w:color w:val="000000"/>
        </w:rPr>
        <w:t>Multiply and divide a multi-digit number with decimals to the tenths by one-tenth and one-hundredth with procedural reliability</w:t>
      </w:r>
      <w:r w:rsidRPr="003265E0">
        <w:t>.</w:t>
      </w:r>
    </w:p>
    <w:p w14:paraId="3360CE59" w14:textId="09F2E6D0" w:rsidR="00522BD0" w:rsidRPr="008D51B1" w:rsidRDefault="00522BD0" w:rsidP="008D51B1">
      <w:pPr>
        <w:spacing w:after="0" w:line="240" w:lineRule="auto"/>
        <w:ind w:left="1080"/>
        <w:textAlignment w:val="baseline"/>
        <w:rPr>
          <w:rFonts w:eastAsia="Calibri" w:cs="Times New Roman"/>
          <w:color w:val="000000"/>
          <w:sz w:val="24"/>
          <w:szCs w:val="24"/>
        </w:rPr>
      </w:pPr>
      <w:r w:rsidRPr="008D51B1">
        <w:rPr>
          <w:rFonts w:eastAsia="Calibri" w:cs="Times New Roman"/>
          <w:i/>
          <w:iCs/>
          <w:color w:val="000000"/>
          <w:sz w:val="24"/>
          <w:szCs w:val="24"/>
        </w:rPr>
        <w:t>Example:</w:t>
      </w:r>
      <w:r w:rsidRPr="008D51B1">
        <w:rPr>
          <w:rFonts w:eastAsia="Calibri" w:cs="Times New Roman"/>
          <w:color w:val="000000"/>
          <w:sz w:val="24"/>
          <w:szCs w:val="24"/>
        </w:rPr>
        <w:t xml:space="preserve"> </w:t>
      </w:r>
      <w:r w:rsidR="008D51B1" w:rsidRPr="008D51B1">
        <w:rPr>
          <w:rFonts w:eastAsia="Calibri" w:cs="Times New Roman"/>
          <w:color w:val="000000"/>
          <w:sz w:val="24"/>
          <w:szCs w:val="24"/>
        </w:rPr>
        <w:t xml:space="preserve">The number </w:t>
      </w:r>
      <m:oMath>
        <m:r>
          <w:rPr>
            <w:rFonts w:ascii="Cambria Math" w:eastAsia="Calibri" w:hAnsi="Cambria Math" w:cs="Times New Roman"/>
            <w:color w:val="000000"/>
            <w:sz w:val="24"/>
            <w:szCs w:val="24"/>
          </w:rPr>
          <m:t>12.3</m:t>
        </m:r>
      </m:oMath>
      <w:r w:rsidR="008D51B1" w:rsidRPr="008D51B1">
        <w:rPr>
          <w:rFonts w:eastAsia="Calibri" w:cs="Times New Roman"/>
          <w:color w:val="000000"/>
          <w:sz w:val="24"/>
          <w:szCs w:val="24"/>
        </w:rPr>
        <w:t xml:space="preserve"> divided by </w:t>
      </w:r>
      <m:oMath>
        <m:r>
          <w:rPr>
            <w:rFonts w:ascii="Cambria Math" w:eastAsia="Calibri" w:hAnsi="Cambria Math" w:cs="Times New Roman"/>
            <w:color w:val="000000"/>
            <w:sz w:val="24"/>
            <w:szCs w:val="24"/>
          </w:rPr>
          <m:t>0.01</m:t>
        </m:r>
      </m:oMath>
      <w:r w:rsidR="008D51B1" w:rsidRPr="008D51B1">
        <w:rPr>
          <w:rFonts w:eastAsia="Calibri" w:cs="Times New Roman"/>
          <w:color w:val="000000"/>
          <w:sz w:val="24"/>
          <w:szCs w:val="24"/>
        </w:rPr>
        <w:t xml:space="preserve"> </w:t>
      </w:r>
      <w:r w:rsidR="008D51B1" w:rsidRPr="008D51B1">
        <w:rPr>
          <w:rFonts w:eastAsia="Calibri" w:cs="Times New Roman"/>
          <w:sz w:val="24"/>
          <w:szCs w:val="24"/>
        </w:rPr>
        <w:t xml:space="preserve">can be thought of as </w:t>
      </w:r>
      <m:oMath>
        <m:r>
          <w:rPr>
            <w:rFonts w:ascii="Cambria Math" w:eastAsia="Calibri" w:hAnsi="Cambria Math" w:cs="Times New Roman"/>
            <w:sz w:val="24"/>
            <w:szCs w:val="24"/>
          </w:rPr>
          <m:t>?×0.01=12.3</m:t>
        </m:r>
      </m:oMath>
      <w:r w:rsidR="008D51B1" w:rsidRPr="008D51B1">
        <w:rPr>
          <w:rFonts w:eastAsia="Calibri" w:cs="Times New Roman"/>
          <w:sz w:val="24"/>
          <w:szCs w:val="24"/>
        </w:rPr>
        <w:t xml:space="preserve"> to determine the quotient </w:t>
      </w:r>
      <w:r w:rsidR="008D51B1" w:rsidRPr="008D51B1">
        <w:rPr>
          <w:rFonts w:eastAsia="Calibri" w:cs="Times New Roman"/>
          <w:color w:val="000000"/>
          <w:sz w:val="24"/>
          <w:szCs w:val="24"/>
        </w:rPr>
        <w:t xml:space="preserve">is </w:t>
      </w:r>
      <m:oMath>
        <m:r>
          <w:rPr>
            <w:rFonts w:ascii="Cambria Math" w:eastAsia="Calibri" w:hAnsi="Cambria Math" w:cs="Times New Roman"/>
            <w:color w:val="000000"/>
            <w:sz w:val="24"/>
            <w:szCs w:val="24"/>
          </w:rPr>
          <m:t>1,230</m:t>
        </m:r>
      </m:oMath>
      <w:r w:rsidR="008D51B1" w:rsidRPr="008D51B1">
        <w:rPr>
          <w:rFonts w:eastAsia="Calibri" w:cs="Times New Roman"/>
          <w:color w:val="000000"/>
          <w:sz w:val="24"/>
          <w:szCs w:val="24"/>
        </w:rPr>
        <w:t>.</w:t>
      </w:r>
    </w:p>
    <w:p w14:paraId="5DA917AB" w14:textId="77777777" w:rsidR="008D51B1" w:rsidRPr="008D51B1" w:rsidRDefault="008D51B1" w:rsidP="008D51B1">
      <w:pPr>
        <w:spacing w:after="0" w:line="240" w:lineRule="auto"/>
        <w:ind w:left="1080"/>
        <w:textAlignment w:val="baseline"/>
        <w:rPr>
          <w:rFonts w:eastAsia="Calibri" w:cs="Times New Roman"/>
          <w:color w:val="000000"/>
          <w:sz w:val="24"/>
          <w:szCs w:val="24"/>
          <w:u w:val="single"/>
        </w:rPr>
      </w:pPr>
    </w:p>
    <w:p w14:paraId="23D90DBE" w14:textId="77777777" w:rsidR="00522BD0" w:rsidRPr="00504007" w:rsidRDefault="00522BD0" w:rsidP="00522BD0">
      <w:pPr>
        <w:spacing w:after="0"/>
        <w:rPr>
          <w:rFonts w:eastAsia="Calibri"/>
          <w:color w:val="000000"/>
          <w:sz w:val="24"/>
          <w:szCs w:val="24"/>
          <w:u w:val="single"/>
        </w:rPr>
      </w:pPr>
      <w:r w:rsidRPr="00504007">
        <w:rPr>
          <w:rFonts w:eastAsia="Calibri"/>
          <w:color w:val="000000"/>
          <w:sz w:val="24"/>
          <w:szCs w:val="24"/>
          <w:u w:val="single"/>
        </w:rPr>
        <w:t xml:space="preserve">Benchmark Clarifications: </w:t>
      </w:r>
    </w:p>
    <w:p w14:paraId="2D64A861" w14:textId="60CEA820" w:rsidR="00522BD0" w:rsidRPr="00504007" w:rsidRDefault="00522BD0" w:rsidP="00893ED4">
      <w:pPr>
        <w:spacing w:after="0"/>
        <w:rPr>
          <w:rFonts w:eastAsia="Times New Roman" w:cs="Times New Roman"/>
          <w:sz w:val="24"/>
          <w:szCs w:val="24"/>
        </w:rPr>
      </w:pPr>
      <w:r w:rsidRPr="00504007">
        <w:rPr>
          <w:rFonts w:eastAsia="Calibri"/>
          <w:i/>
          <w:sz w:val="24"/>
          <w:szCs w:val="24"/>
        </w:rPr>
        <w:t>Clarification 1:</w:t>
      </w:r>
      <w:r w:rsidRPr="00504007">
        <w:rPr>
          <w:rFonts w:eastAsia="Calibri"/>
          <w:sz w:val="24"/>
          <w:szCs w:val="24"/>
        </w:rPr>
        <w:t xml:space="preserve"> </w:t>
      </w:r>
      <w:r w:rsidR="00893ED4" w:rsidRPr="00AC571A">
        <w:rPr>
          <w:rFonts w:eastAsia="Calibri"/>
          <w:iCs/>
        </w:rPr>
        <w:t>Instruction focuses on the place value of the digit when multiplying or dividing</w:t>
      </w:r>
      <w:r w:rsidRPr="00504007">
        <w:rPr>
          <w:rFonts w:eastAsia="Calibri"/>
          <w:sz w:val="24"/>
          <w:szCs w:val="24"/>
        </w:rPr>
        <w:t>.</w:t>
      </w:r>
    </w:p>
    <w:p w14:paraId="099C5EF1" w14:textId="77777777" w:rsidR="00522BD0" w:rsidRDefault="00522BD0" w:rsidP="00522BD0">
      <w:pPr>
        <w:spacing w:after="0" w:line="240" w:lineRule="auto"/>
        <w:textAlignment w:val="baseline"/>
        <w:rPr>
          <w:rFonts w:eastAsia="Times New Roman" w:cs="Times New Roman"/>
        </w:rPr>
      </w:pPr>
    </w:p>
    <w:p w14:paraId="2CAF6FAE" w14:textId="77777777" w:rsidR="00522BD0" w:rsidRPr="006B6BAE" w:rsidRDefault="00522BD0" w:rsidP="00522BD0">
      <w:pPr>
        <w:pStyle w:val="BlueHeading1"/>
      </w:pPr>
      <w:r>
        <w:t xml:space="preserve">Connecting </w:t>
      </w:r>
      <w:r w:rsidRPr="006B6BAE">
        <w:t>Benchmark</w:t>
      </w:r>
      <w:r>
        <w:t>s/</w:t>
      </w:r>
      <w:r w:rsidRPr="006B6BAE">
        <w:t>Horizontal Alignment</w:t>
      </w:r>
      <w:r>
        <w:t xml:space="preserve">        </w:t>
      </w:r>
    </w:p>
    <w:p w14:paraId="30B3D25A" w14:textId="77777777" w:rsidR="00B317C6" w:rsidRPr="00AC571A" w:rsidRDefault="00B317C6" w:rsidP="00050DA8">
      <w:pPr>
        <w:numPr>
          <w:ilvl w:val="0"/>
          <w:numId w:val="82"/>
        </w:numPr>
        <w:spacing w:after="0" w:line="240" w:lineRule="auto"/>
        <w:textAlignment w:val="baseline"/>
      </w:pPr>
      <w:r w:rsidRPr="00AC571A">
        <w:t>MA.5.NSO.1.1/1.2/1.3/1.4</w:t>
      </w:r>
    </w:p>
    <w:p w14:paraId="7D999CB6" w14:textId="77777777" w:rsidR="00B317C6" w:rsidRPr="00AC571A" w:rsidRDefault="00B317C6" w:rsidP="00050DA8">
      <w:pPr>
        <w:widowControl w:val="0"/>
        <w:numPr>
          <w:ilvl w:val="0"/>
          <w:numId w:val="82"/>
        </w:numPr>
        <w:spacing w:after="0" w:line="240" w:lineRule="auto"/>
        <w:contextualSpacing/>
      </w:pPr>
      <w:r w:rsidRPr="00AC571A">
        <w:t>MA.5.FR.2.3</w:t>
      </w:r>
    </w:p>
    <w:p w14:paraId="091DE00A" w14:textId="77777777" w:rsidR="00B317C6" w:rsidRPr="00AC571A" w:rsidRDefault="00B317C6" w:rsidP="00050DA8">
      <w:pPr>
        <w:widowControl w:val="0"/>
        <w:numPr>
          <w:ilvl w:val="0"/>
          <w:numId w:val="82"/>
        </w:numPr>
        <w:spacing w:after="0" w:line="240" w:lineRule="auto"/>
        <w:contextualSpacing/>
      </w:pPr>
      <w:r w:rsidRPr="00AC571A">
        <w:t>MA.5.AR.2.2/2.3</w:t>
      </w:r>
    </w:p>
    <w:p w14:paraId="5A28A517" w14:textId="77777777" w:rsidR="00B317C6" w:rsidRPr="00AC571A" w:rsidRDefault="00B317C6" w:rsidP="00050DA8">
      <w:pPr>
        <w:widowControl w:val="0"/>
        <w:numPr>
          <w:ilvl w:val="0"/>
          <w:numId w:val="82"/>
        </w:numPr>
        <w:spacing w:after="0" w:line="240" w:lineRule="auto"/>
        <w:contextualSpacing/>
      </w:pPr>
      <w:r w:rsidRPr="00AC571A">
        <w:t>MA.5.M.1.1</w:t>
      </w:r>
    </w:p>
    <w:p w14:paraId="64524BCE" w14:textId="77777777" w:rsidR="00B317C6" w:rsidRPr="00AC571A" w:rsidRDefault="00B317C6" w:rsidP="00050DA8">
      <w:pPr>
        <w:widowControl w:val="0"/>
        <w:numPr>
          <w:ilvl w:val="0"/>
          <w:numId w:val="82"/>
        </w:numPr>
        <w:spacing w:after="0" w:line="240" w:lineRule="auto"/>
        <w:contextualSpacing/>
      </w:pPr>
      <w:r w:rsidRPr="00AC571A">
        <w:t>MA.5.M.2.1</w:t>
      </w:r>
    </w:p>
    <w:p w14:paraId="4432FF9E" w14:textId="77777777" w:rsidR="00B317C6" w:rsidRPr="002B69FF" w:rsidRDefault="00B317C6" w:rsidP="00050DA8">
      <w:pPr>
        <w:widowControl w:val="0"/>
        <w:numPr>
          <w:ilvl w:val="0"/>
          <w:numId w:val="82"/>
        </w:numPr>
        <w:spacing w:after="0" w:line="240" w:lineRule="auto"/>
        <w:contextualSpacing/>
        <w:rPr>
          <w:rFonts w:eastAsia="Calibri"/>
        </w:rPr>
      </w:pPr>
      <w:r w:rsidRPr="00AC571A">
        <w:t>MA.5.GR.2.1</w:t>
      </w:r>
    </w:p>
    <w:p w14:paraId="3D1BDC56" w14:textId="77777777" w:rsidR="00522BD0" w:rsidRPr="006B6BAE" w:rsidRDefault="00522BD0" w:rsidP="00522BD0">
      <w:pPr>
        <w:spacing w:after="0" w:line="240" w:lineRule="auto"/>
        <w:textAlignment w:val="baseline"/>
        <w:rPr>
          <w:rFonts w:eastAsia="Times New Roman" w:cs="Times New Roman"/>
          <w:sz w:val="24"/>
          <w:szCs w:val="24"/>
        </w:rPr>
      </w:pPr>
    </w:p>
    <w:p w14:paraId="70E0997E" w14:textId="77777777" w:rsidR="00522BD0" w:rsidRDefault="00522BD0" w:rsidP="00522BD0">
      <w:pPr>
        <w:pStyle w:val="BlueHeading1"/>
      </w:pPr>
      <w:r w:rsidRPr="009C58CD">
        <w:t>Terms</w:t>
      </w:r>
      <w:r w:rsidRPr="006B6BAE">
        <w:t> from the K-12 Glossary </w:t>
      </w:r>
    </w:p>
    <w:p w14:paraId="736D7733" w14:textId="77777777" w:rsidR="00522BD0" w:rsidRPr="00053FF2" w:rsidRDefault="00522BD0" w:rsidP="00522BD0">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4982C641" w14:textId="77777777" w:rsidR="00522BD0" w:rsidRPr="007728E6" w:rsidRDefault="00522BD0" w:rsidP="00522BD0">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38FC86A7" w14:textId="77777777" w:rsidR="00522BD0" w:rsidRPr="009D638A" w:rsidRDefault="00522BD0" w:rsidP="00522BD0">
      <w:pPr>
        <w:widowControl w:val="0"/>
        <w:spacing w:after="0" w:line="240" w:lineRule="auto"/>
        <w:textAlignment w:val="baseline"/>
        <w:rPr>
          <w:rFonts w:eastAsia="Times New Roman" w:cs="Times New Roman"/>
          <w:sz w:val="24"/>
          <w:szCs w:val="24"/>
        </w:rPr>
      </w:pPr>
    </w:p>
    <w:p w14:paraId="4AC682BE" w14:textId="77777777" w:rsidR="00522BD0" w:rsidRPr="00775194" w:rsidRDefault="00522BD0" w:rsidP="00522BD0">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2BD0" w:rsidRPr="006B6BAE" w14:paraId="5F7A5331" w14:textId="77777777" w:rsidTr="009C37CC">
        <w:trPr>
          <w:trHeight w:val="962"/>
        </w:trPr>
        <w:tc>
          <w:tcPr>
            <w:tcW w:w="2499" w:type="pct"/>
            <w:tcBorders>
              <w:top w:val="single" w:sz="4" w:space="0" w:color="auto"/>
              <w:left w:val="nil"/>
              <w:bottom w:val="nil"/>
              <w:right w:val="nil"/>
            </w:tcBorders>
            <w:hideMark/>
          </w:tcPr>
          <w:p w14:paraId="3C929734" w14:textId="77777777" w:rsidR="00522BD0" w:rsidRPr="006B6BAE" w:rsidRDefault="00522BD0"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EBF7A1C" w14:textId="4D139E78" w:rsidR="00522BD0" w:rsidRPr="00604974" w:rsidRDefault="00522BD0" w:rsidP="00050DA8">
            <w:pPr>
              <w:pStyle w:val="ListParagraph"/>
              <w:numPr>
                <w:ilvl w:val="0"/>
                <w:numId w:val="86"/>
              </w:numPr>
              <w:textAlignment w:val="baseline"/>
              <w:rPr>
                <w:rFonts w:eastAsia="Times New Roman" w:cs="Times New Roman"/>
                <w:sz w:val="24"/>
                <w:szCs w:val="24"/>
                <w:lang w:val="es-US"/>
              </w:rPr>
            </w:pPr>
            <w:r w:rsidRPr="00604974">
              <w:rPr>
                <w:rFonts w:eastAsia="Times New Roman" w:cs="Times New Roman"/>
                <w:sz w:val="24"/>
                <w:szCs w:val="24"/>
              </w:rPr>
              <w:t>MA.</w:t>
            </w:r>
            <w:r w:rsidRPr="00604974">
              <w:rPr>
                <w:sz w:val="24"/>
                <w:szCs w:val="24"/>
              </w:rPr>
              <w:t>4.NSO.2.</w:t>
            </w:r>
            <w:r w:rsidR="00B317C6">
              <w:rPr>
                <w:sz w:val="24"/>
                <w:szCs w:val="24"/>
              </w:rPr>
              <w:t>6</w:t>
            </w:r>
            <w:r w:rsidRPr="00604974" w:rsidDel="006E1039">
              <w:rPr>
                <w:sz w:val="24"/>
                <w:szCs w:val="24"/>
              </w:rPr>
              <w:t xml:space="preserve"> </w:t>
            </w:r>
          </w:p>
        </w:tc>
        <w:tc>
          <w:tcPr>
            <w:tcW w:w="2501" w:type="pct"/>
            <w:tcBorders>
              <w:top w:val="single" w:sz="4" w:space="0" w:color="auto"/>
              <w:left w:val="nil"/>
              <w:bottom w:val="nil"/>
              <w:right w:val="nil"/>
            </w:tcBorders>
          </w:tcPr>
          <w:p w14:paraId="72BC644D" w14:textId="77777777" w:rsidR="00522BD0" w:rsidRPr="006B6BAE" w:rsidRDefault="00522BD0"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060DFE6" w14:textId="77777777" w:rsidR="00522BD0" w:rsidRPr="00C011D4" w:rsidRDefault="00522BD0" w:rsidP="00050DA8">
            <w:pPr>
              <w:pStyle w:val="ListParagraph"/>
              <w:numPr>
                <w:ilvl w:val="1"/>
                <w:numId w:val="26"/>
              </w:numPr>
              <w:textAlignment w:val="baseline"/>
              <w:rPr>
                <w:rFonts w:eastAsia="Times New Roman" w:cs="Times New Roman"/>
                <w:sz w:val="24"/>
                <w:szCs w:val="24"/>
              </w:rPr>
            </w:pPr>
            <w:r w:rsidRPr="00C011D4">
              <w:rPr>
                <w:rFonts w:eastAsia="Times New Roman" w:cs="Times New Roman"/>
                <w:sz w:val="24"/>
                <w:szCs w:val="24"/>
              </w:rPr>
              <w:t>MA</w:t>
            </w:r>
            <w:r w:rsidRPr="003265E0">
              <w:rPr>
                <w:rFonts w:eastAsia="Times New Roman" w:cs="Times New Roman"/>
                <w:color w:val="000000" w:themeColor="text1"/>
                <w:sz w:val="24"/>
                <w:szCs w:val="24"/>
              </w:rPr>
              <w:t>.</w:t>
            </w:r>
            <w:r>
              <w:rPr>
                <w:rFonts w:eastAsia="Times New Roman" w:cs="Times New Roman"/>
                <w:color w:val="000000" w:themeColor="text1"/>
                <w:sz w:val="24"/>
                <w:szCs w:val="24"/>
              </w:rPr>
              <w:t>6</w:t>
            </w:r>
            <w:r w:rsidRPr="003265E0">
              <w:rPr>
                <w:rFonts w:eastAsia="Times New Roman" w:cs="Times New Roman"/>
                <w:color w:val="000000" w:themeColor="text1"/>
                <w:sz w:val="24"/>
                <w:szCs w:val="24"/>
              </w:rPr>
              <w:t>.NSO.2.1</w:t>
            </w:r>
          </w:p>
        </w:tc>
      </w:tr>
    </w:tbl>
    <w:p w14:paraId="72D67A6E" w14:textId="77777777" w:rsidR="00522BD0" w:rsidRPr="006B6BAE" w:rsidRDefault="00522BD0" w:rsidP="00522BD0">
      <w:pPr>
        <w:pStyle w:val="BlueHeading1"/>
      </w:pPr>
      <w:r w:rsidRPr="006B6BAE">
        <w:t xml:space="preserve">Purpose and Instructional Strategies </w:t>
      </w:r>
    </w:p>
    <w:p w14:paraId="740F5525" w14:textId="77777777" w:rsidR="002C02A3" w:rsidRDefault="00522BD0" w:rsidP="001F5D90">
      <w:pPr>
        <w:spacing w:after="0"/>
        <w:contextualSpacing/>
        <w:textAlignment w:val="baseline"/>
      </w:pPr>
      <w:r w:rsidRPr="003265E0">
        <w:rPr>
          <w:rFonts w:eastAsia="Times New Roman" w:cs="Times New Roman"/>
          <w:color w:val="000000" w:themeColor="text1"/>
          <w:sz w:val="24"/>
          <w:szCs w:val="24"/>
        </w:rPr>
        <w:t xml:space="preserve">The </w:t>
      </w:r>
      <w:r w:rsidR="002C02A3" w:rsidRPr="00AC571A">
        <w:t xml:space="preserve">purpose of this benchmark is for students to multiply multi-digit numbers with decimals to the tenths by </w:t>
      </w:r>
      <w:r w:rsidR="002C02A3">
        <w:t>0</w:t>
      </w:r>
      <w:r w:rsidR="002C02A3" w:rsidRPr="00AC571A">
        <w:t xml:space="preserve">.1 and by </w:t>
      </w:r>
      <w:r w:rsidR="002C02A3">
        <w:t>0</w:t>
      </w:r>
      <w:r w:rsidR="002C02A3" w:rsidRPr="00AC571A">
        <w:t xml:space="preserve">.01 with procedural reliability. Procedural reliability refers to the ability for students to develop an accurate, reliable method that aligns with a student’s understanding and learning style. Fluency of multiplying and dividing multi-digit whole numbers with decimals is not expected until </w:t>
      </w:r>
      <w:r w:rsidR="002C02A3">
        <w:t>G</w:t>
      </w:r>
      <w:r w:rsidR="002C02A3" w:rsidRPr="00AC571A">
        <w:t>rade 6 (MA.6.NSO.2.1).</w:t>
      </w:r>
    </w:p>
    <w:p w14:paraId="0B426DFF" w14:textId="77777777" w:rsidR="002C02A3" w:rsidRPr="00AC571A" w:rsidRDefault="002C02A3" w:rsidP="002C02A3">
      <w:pPr>
        <w:pStyle w:val="ListParagraph"/>
        <w:numPr>
          <w:ilvl w:val="0"/>
          <w:numId w:val="11"/>
        </w:numPr>
        <w:contextualSpacing/>
        <w:textAlignment w:val="baseline"/>
        <w:rPr>
          <w:rFonts w:cs="Times New Roman"/>
          <w:sz w:val="24"/>
          <w:szCs w:val="24"/>
        </w:rPr>
      </w:pPr>
      <w:r w:rsidRPr="00AC571A">
        <w:rPr>
          <w:rFonts w:cs="Times New Roman"/>
          <w:sz w:val="24"/>
          <w:szCs w:val="24"/>
        </w:rPr>
        <w:t>When multiplying and dividing, students should continue to use the number sense strategies built in MA.5.NSO.2.4 (estimation, rounding and exploring place value relationships). Using these strategies will help students predict reasonable solutions and determine whether their solutions make sense after solving.</w:t>
      </w:r>
    </w:p>
    <w:p w14:paraId="0E82855D" w14:textId="77777777" w:rsidR="002C02A3" w:rsidRPr="00AC571A" w:rsidRDefault="002C02A3" w:rsidP="002C02A3">
      <w:pPr>
        <w:pStyle w:val="ListParagraph"/>
        <w:numPr>
          <w:ilvl w:val="0"/>
          <w:numId w:val="11"/>
        </w:numPr>
        <w:contextualSpacing/>
        <w:textAlignment w:val="baseline"/>
        <w:rPr>
          <w:rFonts w:cs="Times New Roman"/>
          <w:sz w:val="24"/>
          <w:szCs w:val="24"/>
        </w:rPr>
      </w:pPr>
      <w:r w:rsidRPr="00AC571A">
        <w:rPr>
          <w:rFonts w:cs="Times New Roman"/>
          <w:sz w:val="24"/>
          <w:szCs w:val="24"/>
        </w:rPr>
        <w:t xml:space="preserve">During instruction, students should see the relationship between multiplying and dividing </w:t>
      </w:r>
      <w:r w:rsidRPr="00AC571A">
        <w:rPr>
          <w:rFonts w:cs="Times New Roman"/>
          <w:sz w:val="24"/>
          <w:szCs w:val="24"/>
        </w:rPr>
        <w:lastRenderedPageBreak/>
        <w:t xml:space="preserve">multi-digit numbers with decimals to multiplying and dividing by whole numbers. Students extend their understanding to generalize patterns that exist when multiplying or dividing by 10 or 100 </w:t>
      </w:r>
      <w:r w:rsidRPr="00AC571A">
        <w:rPr>
          <w:rFonts w:cs="Times New Roman"/>
          <w:i/>
          <w:iCs/>
          <w:sz w:val="24"/>
          <w:szCs w:val="24"/>
        </w:rPr>
        <w:t>(MTR.5.1)</w:t>
      </w:r>
      <w:r w:rsidRPr="00AC571A">
        <w:rPr>
          <w:rFonts w:cs="Times New Roman"/>
          <w:sz w:val="24"/>
          <w:szCs w:val="24"/>
        </w:rPr>
        <w:t>.</w:t>
      </w:r>
    </w:p>
    <w:p w14:paraId="4042FD54" w14:textId="77777777" w:rsidR="002C02A3" w:rsidRPr="00643A1F" w:rsidRDefault="002C02A3" w:rsidP="002C02A3">
      <w:pPr>
        <w:pStyle w:val="ListParagraph"/>
        <w:numPr>
          <w:ilvl w:val="0"/>
          <w:numId w:val="11"/>
        </w:numPr>
        <w:contextualSpacing/>
        <w:rPr>
          <w:rFonts w:eastAsiaTheme="minorEastAsia" w:cs="Times New Roman"/>
          <w:sz w:val="24"/>
          <w:szCs w:val="24"/>
        </w:rPr>
      </w:pPr>
      <w:r w:rsidRPr="00AC571A">
        <w:rPr>
          <w:rFonts w:eastAsia="Calibri" w:cs="Times New Roman"/>
          <w:sz w:val="24"/>
          <w:szCs w:val="24"/>
        </w:rPr>
        <w:t xml:space="preserve">Instruction includes the language that the “digits shift” relative to the position of the decimal point as long as there is an accompanying explanation. An instructional strategy that helps students see this is by putting digits on sticky notes or cards and showing how </w:t>
      </w:r>
      <w:r w:rsidRPr="00643A1F">
        <w:rPr>
          <w:rFonts w:eastAsia="Calibri" w:cs="Times New Roman"/>
          <w:sz w:val="24"/>
          <w:szCs w:val="24"/>
        </w:rPr>
        <w:t xml:space="preserve">the values shift (or the decimal point moves) when multiplying by a power of ten. </w:t>
      </w:r>
    </w:p>
    <w:p w14:paraId="493FC711" w14:textId="77777777" w:rsidR="00FE7E3B" w:rsidRPr="00AC571A" w:rsidRDefault="002C02A3" w:rsidP="00FE7E3B">
      <w:pPr>
        <w:pStyle w:val="ListParagraph"/>
        <w:ind w:left="1440"/>
        <w:contextualSpacing/>
        <w:rPr>
          <w:rFonts w:eastAsiaTheme="minorEastAsia" w:cs="Times New Roman"/>
          <w:sz w:val="24"/>
          <w:szCs w:val="24"/>
        </w:rPr>
      </w:pPr>
      <w:r w:rsidRPr="002C02A3">
        <w:rPr>
          <w:rFonts w:eastAsia="Calibri" w:cs="Times New Roman"/>
          <w:sz w:val="24"/>
          <w:szCs w:val="24"/>
        </w:rPr>
        <w:t>For example, a teacher could show one card with a 3 and another with a 5, and place them on the left and right of a decimal point on a blank place value chart.</w:t>
      </w:r>
      <w:r w:rsidR="00FE7E3B">
        <w:rPr>
          <w:rFonts w:eastAsia="Calibri" w:cs="Times New Roman"/>
          <w:sz w:val="24"/>
          <w:szCs w:val="24"/>
        </w:rPr>
        <w:t xml:space="preserve"> </w:t>
      </w:r>
      <w:r w:rsidR="00FE7E3B" w:rsidRPr="00AC571A">
        <w:rPr>
          <w:rFonts w:eastAsia="Calibri" w:cs="Times New Roman"/>
          <w:sz w:val="24"/>
          <w:szCs w:val="24"/>
        </w:rPr>
        <w:t xml:space="preserve">The teacher could then ask students to multiply by ten and shift both digits one place left to show the equation </w:t>
      </w:r>
      <m:oMath>
        <m:r>
          <w:rPr>
            <w:rFonts w:ascii="Cambria Math" w:eastAsia="Calibri" w:hAnsi="Cambria Math" w:cs="Times New Roman"/>
            <w:sz w:val="24"/>
            <w:szCs w:val="24"/>
          </w:rPr>
          <m:t>3.5×10=35</m:t>
        </m:r>
      </m:oMath>
      <w:r w:rsidR="00FE7E3B" w:rsidRPr="00AC571A">
        <w:rPr>
          <w:rFonts w:eastAsia="Calibri" w:cs="Times New Roman"/>
          <w:sz w:val="24"/>
          <w:szCs w:val="24"/>
        </w:rPr>
        <w:t xml:space="preserve">. They could ask students to multiply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00FE7E3B" w:rsidRPr="00AC571A">
        <w:rPr>
          <w:rFonts w:eastAsia="Calibri" w:cs="Times New Roman"/>
          <w:sz w:val="24"/>
          <w:szCs w:val="24"/>
        </w:rPr>
        <w:t xml:space="preserve"> and show that </w:t>
      </w:r>
      <m:oMath>
        <m:r>
          <w:rPr>
            <w:rFonts w:ascii="Cambria Math" w:eastAsia="Calibri" w:hAnsi="Cambria Math" w:cs="Times New Roman"/>
            <w:sz w:val="24"/>
            <w:szCs w:val="24"/>
          </w:rPr>
          <m:t>3.5×</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=0.35</m:t>
        </m:r>
      </m:oMath>
      <w:r w:rsidR="00FE7E3B" w:rsidRPr="00AC571A">
        <w:rPr>
          <w:rFonts w:eastAsia="Calibri" w:cs="Times New Roman"/>
          <w:sz w:val="24"/>
          <w:szCs w:val="24"/>
        </w:rPr>
        <w:t xml:space="preserve">. </w:t>
      </w:r>
      <w:r w:rsidR="00FE7E3B">
        <w:rPr>
          <w:rFonts w:eastAsia="Calibri" w:cs="Times New Roman"/>
          <w:sz w:val="24"/>
          <w:szCs w:val="24"/>
        </w:rPr>
        <w:t xml:space="preserve">Instruction emphasizes that the decimal point indicates the transition from the ones to the tenths place and that the digits shift when multiplying or dividing by 0.1 or 0.01 </w:t>
      </w:r>
      <w:r w:rsidR="00FE7E3B" w:rsidRPr="00AC571A">
        <w:rPr>
          <w:rFonts w:eastAsia="Calibri" w:cs="Times New Roman"/>
          <w:i/>
          <w:sz w:val="24"/>
          <w:szCs w:val="24"/>
        </w:rPr>
        <w:t>(MTR.2.1, MTR.4.1,MTR.5.1)</w:t>
      </w:r>
      <w:r w:rsidR="00FE7E3B" w:rsidRPr="00AC571A">
        <w:rPr>
          <w:rFonts w:eastAsia="Calibri" w:cs="Times New Roman"/>
          <w:sz w:val="24"/>
          <w:szCs w:val="24"/>
        </w:rPr>
        <w:t xml:space="preserve">. </w:t>
      </w:r>
    </w:p>
    <w:p w14:paraId="1E8C7174" w14:textId="3115FE86" w:rsidR="00522BD0" w:rsidRPr="002C02A3" w:rsidRDefault="002B5E44" w:rsidP="002B5E44">
      <w:pPr>
        <w:pStyle w:val="ListParagraph"/>
        <w:ind w:left="1080"/>
        <w:contextualSpacing/>
        <w:jc w:val="center"/>
        <w:textAlignment w:val="baseline"/>
        <w:rPr>
          <w:rFonts w:eastAsia="Calibri" w:cs="Times New Roman"/>
          <w:sz w:val="24"/>
          <w:szCs w:val="24"/>
        </w:rPr>
      </w:pPr>
      <w:r w:rsidRPr="00B40E68">
        <w:rPr>
          <w:noProof/>
        </w:rPr>
        <w:drawing>
          <wp:inline distT="0" distB="0" distL="0" distR="0" wp14:anchorId="33D22F93" wp14:editId="2065EBAA">
            <wp:extent cx="4043439" cy="1718840"/>
            <wp:effectExtent l="0" t="0" r="0" b="0"/>
            <wp:docPr id="363761900" name="Picture 363761900" descr="Place value chart illustrating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61900" name="Picture 363761900" descr="Place value chart illustrating multiplication problem above."/>
                    <pic:cNvPicPr/>
                  </pic:nvPicPr>
                  <pic:blipFill>
                    <a:blip r:embed="rId65"/>
                    <a:stretch>
                      <a:fillRect/>
                    </a:stretch>
                  </pic:blipFill>
                  <pic:spPr>
                    <a:xfrm>
                      <a:off x="0" y="0"/>
                      <a:ext cx="4054353" cy="1723479"/>
                    </a:xfrm>
                    <a:prstGeom prst="rect">
                      <a:avLst/>
                    </a:prstGeom>
                  </pic:spPr>
                </pic:pic>
              </a:graphicData>
            </a:graphic>
          </wp:inline>
        </w:drawing>
      </w:r>
    </w:p>
    <w:p w14:paraId="79250C51" w14:textId="77777777" w:rsidR="002C02A3" w:rsidRPr="000573CB" w:rsidRDefault="002C02A3" w:rsidP="002C02A3">
      <w:pPr>
        <w:spacing w:after="0"/>
        <w:contextualSpacing/>
        <w:textAlignment w:val="baseline"/>
        <w:rPr>
          <w:rFonts w:eastAsia="Times New Roman" w:cs="Times New Roman"/>
          <w:sz w:val="24"/>
          <w:szCs w:val="24"/>
        </w:rPr>
      </w:pPr>
    </w:p>
    <w:p w14:paraId="0CE93CB2" w14:textId="77777777" w:rsidR="00522BD0" w:rsidRPr="00AB3CDB" w:rsidRDefault="00522BD0" w:rsidP="00522BD0">
      <w:pPr>
        <w:pStyle w:val="BlueHeading1"/>
      </w:pPr>
      <w:r w:rsidRPr="006B6BAE">
        <w:t>Common Misconceptions or Errors</w:t>
      </w:r>
    </w:p>
    <w:p w14:paraId="690952E1" w14:textId="6D13882A" w:rsidR="00522BD0" w:rsidRPr="001F5D90" w:rsidRDefault="00522BD0" w:rsidP="001F5D90">
      <w:pPr>
        <w:widowControl w:val="0"/>
        <w:numPr>
          <w:ilvl w:val="0"/>
          <w:numId w:val="11"/>
        </w:numPr>
        <w:spacing w:after="0" w:line="240" w:lineRule="auto"/>
        <w:rPr>
          <w:rFonts w:eastAsia="Times New Roman" w:cs="Times New Roman"/>
          <w:b/>
          <w:bCs/>
          <w:sz w:val="24"/>
          <w:szCs w:val="24"/>
        </w:rPr>
      </w:pPr>
      <w:r w:rsidRPr="001F5D90">
        <w:rPr>
          <w:rFonts w:cs="Times New Roman"/>
          <w:color w:val="000000" w:themeColor="text1"/>
          <w:sz w:val="24"/>
          <w:szCs w:val="24"/>
        </w:rPr>
        <w:t xml:space="preserve">Students </w:t>
      </w:r>
      <w:r w:rsidR="001F5D90" w:rsidRPr="001F5D90">
        <w:rPr>
          <w:rStyle w:val="normaltextrun"/>
          <w:rFonts w:eastAsiaTheme="minorEastAsia"/>
          <w:sz w:val="24"/>
          <w:szCs w:val="24"/>
        </w:rPr>
        <w:t xml:space="preserve">can confuse that multiplication always results in a larger product, and that division always results in a smaller quotient. </w:t>
      </w:r>
      <w:r w:rsidR="001F5D90" w:rsidRPr="001F5D90">
        <w:rPr>
          <w:rFonts w:eastAsiaTheme="minorEastAsia"/>
          <w:sz w:val="24"/>
          <w:szCs w:val="24"/>
        </w:rPr>
        <w:t>Through classroom discussion, estimation and modeling, classroom work should address this misconception</w:t>
      </w:r>
      <w:r w:rsidRPr="001F5D90">
        <w:rPr>
          <w:rFonts w:eastAsia="Times New Roman" w:cs="Times New Roman"/>
          <w:sz w:val="24"/>
          <w:szCs w:val="24"/>
        </w:rPr>
        <w:t>.</w:t>
      </w:r>
    </w:p>
    <w:p w14:paraId="25BD5F53" w14:textId="77777777" w:rsidR="00522BD0" w:rsidRPr="00A65F67" w:rsidRDefault="00522BD0" w:rsidP="00522BD0">
      <w:pPr>
        <w:spacing w:after="0"/>
        <w:textAlignment w:val="baseline"/>
        <w:rPr>
          <w:rFonts w:eastAsia="Times New Roman" w:cs="Times New Roman"/>
          <w:b/>
          <w:bCs/>
          <w:sz w:val="24"/>
          <w:szCs w:val="24"/>
        </w:rPr>
      </w:pPr>
    </w:p>
    <w:p w14:paraId="6CFEC7F8" w14:textId="77777777" w:rsidR="00522BD0" w:rsidRPr="00A805BD" w:rsidRDefault="00522BD0" w:rsidP="00522BD0">
      <w:pPr>
        <w:pStyle w:val="BlueHeading1"/>
      </w:pPr>
      <w:r w:rsidRPr="006B6BAE">
        <w:t>Strategies to Support Tiered Instruction</w:t>
      </w:r>
    </w:p>
    <w:p w14:paraId="1EBE48BB" w14:textId="77777777" w:rsidR="00CB21B0" w:rsidRPr="00AC571A" w:rsidRDefault="00522BD0" w:rsidP="00CB21B0">
      <w:pPr>
        <w:pStyle w:val="ListParagraph"/>
        <w:widowControl/>
        <w:numPr>
          <w:ilvl w:val="0"/>
          <w:numId w:val="14"/>
        </w:numPr>
        <w:contextualSpacing/>
        <w:rPr>
          <w:rFonts w:eastAsiaTheme="minorEastAsia" w:cs="Times New Roman"/>
          <w:sz w:val="24"/>
          <w:szCs w:val="24"/>
        </w:rPr>
      </w:pPr>
      <w:r w:rsidRPr="00E6772F">
        <w:rPr>
          <w:rFonts w:eastAsia="Times New Roman" w:cs="Times New Roman"/>
          <w:sz w:val="24"/>
          <w:szCs w:val="24"/>
        </w:rPr>
        <w:t xml:space="preserve">Instruction </w:t>
      </w:r>
      <w:r w:rsidR="00CB21B0" w:rsidRPr="00AC571A">
        <w:rPr>
          <w:rFonts w:eastAsiaTheme="minorEastAsia" w:cs="Times New Roman"/>
          <w:sz w:val="24"/>
          <w:szCs w:val="24"/>
        </w:rPr>
        <w:t xml:space="preserve">includes the use of a place value chart to </w:t>
      </w:r>
      <w:r w:rsidR="00CB21B0" w:rsidRPr="00AC571A">
        <w:rPr>
          <w:rFonts w:cs="Times New Roman"/>
          <w:sz w:val="24"/>
          <w:szCs w:val="24"/>
        </w:rPr>
        <w:t xml:space="preserve">demonstrate how the value of a digit changes if the digit moves one place to the left or right. Instruction includes using place value understanding to make the connections between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00CB21B0" w:rsidRPr="00AC571A">
        <w:rPr>
          <w:rFonts w:cs="Times New Roman"/>
          <w:sz w:val="24"/>
          <w:szCs w:val="24"/>
        </w:rPr>
        <w:t xml:space="preserve"> of, ten times less and dividing by 10. Also, the place value chart can be used to demonstrate that the decimal point marks the transition between the ones place and the tenths place.</w:t>
      </w:r>
    </w:p>
    <w:p w14:paraId="04F8F9C4" w14:textId="77777777" w:rsidR="00CB21B0" w:rsidRPr="00643A1F" w:rsidRDefault="00CB21B0" w:rsidP="00CB21B0">
      <w:pPr>
        <w:pStyle w:val="ListParagraph"/>
        <w:numPr>
          <w:ilvl w:val="1"/>
          <w:numId w:val="25"/>
        </w:numPr>
        <w:textAlignment w:val="baseline"/>
        <w:rPr>
          <w:rFonts w:cs="Times New Roman"/>
          <w:b/>
          <w:bCs/>
          <w:sz w:val="24"/>
          <w:szCs w:val="24"/>
        </w:rPr>
      </w:pPr>
      <w:r w:rsidRPr="00AC571A">
        <w:rPr>
          <w:rFonts w:cs="Times New Roman"/>
          <w:sz w:val="24"/>
          <w:szCs w:val="24"/>
        </w:rPr>
        <w:t xml:space="preserve">For example, students multiply 4 by 10, then record 4 and the product of 40 in a place value chart. This process is repeated by multiplying 40 by 10. The teacher asks students to explain what happens to the digit 4 each time it is multiplied by 10. Next, the teacher </w:t>
      </w:r>
      <w:r w:rsidRPr="00AC571A">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 </w:t>
      </w:r>
      <w:r w:rsidRPr="00AC571A">
        <w:rPr>
          <w:rFonts w:cs="Times New Roman"/>
          <w:sz w:val="24"/>
          <w:szCs w:val="24"/>
        </w:rPr>
        <w:t xml:space="preserve">Students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and record the product in their place value chart. The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r w:rsidRPr="00AC571A">
        <w:rPr>
          <w:rFonts w:cs="Times New Roman"/>
          <w:sz w:val="24"/>
          <w:szCs w:val="24"/>
        </w:rPr>
        <w:t xml:space="preserve"> Students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w:t>
      </w:r>
    </w:p>
    <w:p w14:paraId="5E9280C9" w14:textId="77777777" w:rsidR="00CB21B0" w:rsidRPr="00AC571A" w:rsidRDefault="00CB21B0" w:rsidP="00CB21B0">
      <w:pPr>
        <w:pStyle w:val="ListParagraph"/>
        <w:numPr>
          <w:ilvl w:val="1"/>
          <w:numId w:val="25"/>
        </w:numPr>
        <w:jc w:val="center"/>
        <w:textAlignment w:val="baseline"/>
        <w:rPr>
          <w:rFonts w:cs="Times New Roman"/>
          <w:b/>
          <w:bCs/>
          <w:sz w:val="24"/>
          <w:szCs w:val="24"/>
        </w:rPr>
      </w:pPr>
      <w:r w:rsidRPr="00AC571A">
        <w:rPr>
          <w:b/>
          <w:bCs/>
          <w:noProof/>
        </w:rPr>
        <w:lastRenderedPageBreak/>
        <w:drawing>
          <wp:inline distT="0" distB="0" distL="0" distR="0" wp14:anchorId="7606FF57" wp14:editId="252E2CC8">
            <wp:extent cx="3066903" cy="1447800"/>
            <wp:effectExtent l="0" t="0" r="635" b="0"/>
            <wp:docPr id="434666534" name="Picture 434666534" descr="Place valuse chart illustrating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66534" name="Picture 434666534" descr="Place valuse chart illustrating multiplication problem above."/>
                    <pic:cNvPicPr/>
                  </pic:nvPicPr>
                  <pic:blipFill>
                    <a:blip r:embed="rId66"/>
                    <a:stretch>
                      <a:fillRect/>
                    </a:stretch>
                  </pic:blipFill>
                  <pic:spPr>
                    <a:xfrm>
                      <a:off x="0" y="0"/>
                      <a:ext cx="3130282" cy="1477720"/>
                    </a:xfrm>
                    <a:prstGeom prst="rect">
                      <a:avLst/>
                    </a:prstGeom>
                  </pic:spPr>
                </pic:pic>
              </a:graphicData>
            </a:graphic>
          </wp:inline>
        </w:drawing>
      </w:r>
    </w:p>
    <w:p w14:paraId="35637BC8" w14:textId="77777777" w:rsidR="00CB21B0" w:rsidRPr="00AC571A" w:rsidRDefault="00CB21B0" w:rsidP="00CB21B0">
      <w:pPr>
        <w:pStyle w:val="ListParagraph"/>
        <w:widowControl/>
        <w:numPr>
          <w:ilvl w:val="0"/>
          <w:numId w:val="14"/>
        </w:numPr>
        <w:contextualSpacing/>
        <w:rPr>
          <w:rFonts w:eastAsiaTheme="minorEastAsia" w:cs="Times New Roman"/>
          <w:sz w:val="24"/>
          <w:szCs w:val="24"/>
        </w:rPr>
      </w:pPr>
      <w:r w:rsidRPr="00AC571A">
        <w:rPr>
          <w:rFonts w:cs="Times New Roman"/>
          <w:sz w:val="24"/>
          <w:szCs w:val="24"/>
        </w:rPr>
        <w:t xml:space="preserve">Instruction includes opportunities to use models such as place value disks to demonstrate how the value of a digit changes if the digit moves one place to the left or right. A place value chart can be used with the models to support place value understanding and demonstrate that the decimal point marks the transition between the ones place and the tenths place. Instruction includes using place value understanding to make connections between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cs="Times New Roman"/>
          <w:sz w:val="24"/>
          <w:szCs w:val="24"/>
        </w:rPr>
        <w:t xml:space="preserve"> of, ten times less and dividing by 10.</w:t>
      </w:r>
    </w:p>
    <w:p w14:paraId="6F060B20" w14:textId="77777777" w:rsidR="00CB21B0" w:rsidRPr="00B75F6D" w:rsidRDefault="00CB21B0" w:rsidP="00050DA8">
      <w:pPr>
        <w:pStyle w:val="ListParagraph"/>
        <w:widowControl/>
        <w:numPr>
          <w:ilvl w:val="0"/>
          <w:numId w:val="117"/>
        </w:numPr>
        <w:contextualSpacing/>
      </w:pPr>
      <w:r w:rsidRPr="00AC571A">
        <w:rPr>
          <w:rFonts w:eastAsiaTheme="minorEastAsia" w:cs="Times New Roman"/>
          <w:sz w:val="24"/>
          <w:szCs w:val="24"/>
        </w:rPr>
        <w:t>For example, the teacher uses a familiar context such as money, asking students to explain the value of each digit in $33.33. Then, students represent 33.33 in a place value chart using place value disks. Students compare the value of the whole numbers, (3 dollars and 30 dollars), then move to comparing 0.3 and 0.03 (30 cents and 3 cents). The teacher asks, “</w:t>
      </w:r>
      <w:r w:rsidRPr="00AC571A">
        <w:rPr>
          <w:rFonts w:cs="Times New Roman"/>
          <w:color w:val="2D2D2D"/>
          <w:sz w:val="24"/>
          <w:szCs w:val="24"/>
          <w:shd w:val="clear" w:color="auto" w:fill="FFFFFF"/>
        </w:rPr>
        <w:t xml:space="preserve">How does the value of the three in the hundredths place compare to the value of the three in the tenths place?”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sidRPr="00AC571A">
        <w:rPr>
          <w:rFonts w:eastAsiaTheme="minorEastAsia" w:cs="Times New Roman"/>
          <w:color w:val="2D2D2D"/>
          <w:sz w:val="24"/>
          <w:szCs w:val="24"/>
          <w:shd w:val="clear" w:color="auto" w:fill="FFFFFF"/>
        </w:rPr>
        <w:t xml:space="preserve"> the value of the three in the tenths place and </w:t>
      </w:r>
      <w:r w:rsidRPr="00AC571A">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AC571A">
        <w:rPr>
          <w:rFonts w:eastAsiaTheme="minorEastAsia" w:cs="Times New Roman"/>
          <w:sz w:val="24"/>
          <w:szCs w:val="24"/>
        </w:rPr>
        <w:t xml:space="preserve"> is the same as dividing by 10.</w:t>
      </w:r>
    </w:p>
    <w:p w14:paraId="6A35B6F6" w14:textId="77777777" w:rsidR="00B75F6D" w:rsidRPr="00CB21B0" w:rsidRDefault="00B75F6D" w:rsidP="00B75F6D">
      <w:pPr>
        <w:pStyle w:val="ListParagraph"/>
        <w:widowControl/>
        <w:ind w:left="360"/>
        <w:contextualSpacing/>
      </w:pPr>
    </w:p>
    <w:p w14:paraId="67C62540" w14:textId="50DCEF42" w:rsidR="00CB21B0" w:rsidRDefault="00B75F6D" w:rsidP="00B75F6D">
      <w:pPr>
        <w:pStyle w:val="ListParagraph"/>
        <w:widowControl/>
        <w:ind w:left="360"/>
        <w:contextualSpacing/>
        <w:jc w:val="center"/>
      </w:pPr>
      <w:r w:rsidRPr="00B75F6D">
        <w:rPr>
          <w:noProof/>
        </w:rPr>
        <w:drawing>
          <wp:inline distT="0" distB="0" distL="0" distR="0" wp14:anchorId="46D3A33F" wp14:editId="47773137">
            <wp:extent cx="5943600" cy="1001395"/>
            <wp:effectExtent l="0" t="0" r="0" b="8255"/>
            <wp:docPr id="384082261" name="Picture 1" descr="Place value chart illustrating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2261" name="Picture 1" descr="Place value chart illustrating example above."/>
                    <pic:cNvPicPr/>
                  </pic:nvPicPr>
                  <pic:blipFill>
                    <a:blip r:embed="rId67"/>
                    <a:stretch>
                      <a:fillRect/>
                    </a:stretch>
                  </pic:blipFill>
                  <pic:spPr>
                    <a:xfrm>
                      <a:off x="0" y="0"/>
                      <a:ext cx="5943600" cy="1001395"/>
                    </a:xfrm>
                    <a:prstGeom prst="rect">
                      <a:avLst/>
                    </a:prstGeom>
                  </pic:spPr>
                </pic:pic>
              </a:graphicData>
            </a:graphic>
          </wp:inline>
        </w:drawing>
      </w:r>
    </w:p>
    <w:p w14:paraId="35599FC1" w14:textId="77777777" w:rsidR="00B75F6D" w:rsidRPr="00CB21B0" w:rsidRDefault="00B75F6D" w:rsidP="00CB21B0">
      <w:pPr>
        <w:pStyle w:val="ListParagraph"/>
        <w:widowControl/>
        <w:ind w:left="360"/>
        <w:contextualSpacing/>
      </w:pPr>
    </w:p>
    <w:p w14:paraId="5F725B59" w14:textId="55E5B10D" w:rsidR="00522BD0" w:rsidRDefault="00522BD0" w:rsidP="00CB21B0">
      <w:pPr>
        <w:pStyle w:val="BlueHeading1"/>
      </w:pPr>
      <w:r w:rsidRPr="006B6BAE">
        <w:t>Instructional Tasks </w:t>
      </w:r>
    </w:p>
    <w:p w14:paraId="05655BBE" w14:textId="77777777" w:rsidR="00EB15C5" w:rsidRPr="00EB15C5" w:rsidRDefault="00522BD0" w:rsidP="00EB15C5">
      <w:pPr>
        <w:spacing w:after="0"/>
        <w:textAlignment w:val="baseline"/>
        <w:rPr>
          <w:rFonts w:eastAsia="Calibri" w:cs="Times New Roman"/>
          <w:i/>
          <w:sz w:val="24"/>
          <w:szCs w:val="24"/>
        </w:rPr>
      </w:pPr>
      <w:r w:rsidRPr="00EB15C5">
        <w:rPr>
          <w:rFonts w:eastAsia="Calibri" w:cs="Times New Roman"/>
          <w:i/>
          <w:sz w:val="24"/>
          <w:szCs w:val="24"/>
        </w:rPr>
        <w:t>Instructional Task 1 (</w:t>
      </w:r>
      <w:r w:rsidR="00EB15C5" w:rsidRPr="00EB15C5">
        <w:rPr>
          <w:rFonts w:eastAsia="Calibri" w:cs="Times New Roman"/>
          <w:i/>
          <w:sz w:val="24"/>
          <w:szCs w:val="24"/>
        </w:rPr>
        <w:t>MTR.7.1)</w:t>
      </w:r>
    </w:p>
    <w:p w14:paraId="1C7D29E5"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 xml:space="preserve">Part A. What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EB15C5">
        <w:rPr>
          <w:rFonts w:cs="Times New Roman"/>
          <w:sz w:val="24"/>
          <w:szCs w:val="24"/>
        </w:rPr>
        <w:t xml:space="preserve"> times 15?</w:t>
      </w:r>
    </w:p>
    <w:p w14:paraId="08BCED91"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B. How many dimes are in $1.50?</w:t>
      </w:r>
    </w:p>
    <w:p w14:paraId="52F29011"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C. Write a division equation to represent how many dimes are in $1.50.</w:t>
      </w:r>
    </w:p>
    <w:p w14:paraId="3E8DC573"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D. Write a related multiplication equation to represent how many dimes are in $1.50.</w:t>
      </w:r>
    </w:p>
    <w:p w14:paraId="5FDCAE7B" w14:textId="77777777" w:rsidR="00EB15C5" w:rsidRPr="00EB15C5" w:rsidRDefault="00EB15C5" w:rsidP="00EB15C5">
      <w:pPr>
        <w:ind w:left="360"/>
        <w:contextualSpacing/>
        <w:textAlignment w:val="baseline"/>
        <w:rPr>
          <w:rFonts w:cs="Times New Roman"/>
          <w:sz w:val="24"/>
          <w:szCs w:val="24"/>
        </w:rPr>
      </w:pPr>
    </w:p>
    <w:p w14:paraId="21D97373" w14:textId="77777777" w:rsidR="00EB15C5" w:rsidRPr="00EB15C5" w:rsidRDefault="00EB15C5" w:rsidP="00EB15C5">
      <w:pPr>
        <w:spacing w:after="0"/>
        <w:textAlignment w:val="baseline"/>
        <w:rPr>
          <w:rFonts w:eastAsia="Calibri" w:cs="Times New Roman"/>
          <w:i/>
          <w:sz w:val="24"/>
          <w:szCs w:val="24"/>
        </w:rPr>
      </w:pPr>
      <w:r w:rsidRPr="00EB15C5">
        <w:rPr>
          <w:rFonts w:eastAsia="Calibri" w:cs="Times New Roman"/>
          <w:i/>
          <w:sz w:val="24"/>
          <w:szCs w:val="24"/>
        </w:rPr>
        <w:t>Instructional Task 2 (MTR.7.1)</w:t>
      </w:r>
    </w:p>
    <w:p w14:paraId="2E2ED1FA"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 xml:space="preserve">Part A. What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100</m:t>
            </m:r>
          </m:den>
        </m:f>
      </m:oMath>
      <w:r w:rsidRPr="00EB15C5">
        <w:rPr>
          <w:rFonts w:cs="Times New Roman"/>
          <w:sz w:val="24"/>
          <w:szCs w:val="24"/>
        </w:rPr>
        <w:t xml:space="preserve"> times 60?</w:t>
      </w:r>
    </w:p>
    <w:p w14:paraId="553A3D6F"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B. How many pennies are in $0.60?</w:t>
      </w:r>
    </w:p>
    <w:p w14:paraId="35811819" w14:textId="77777777" w:rsidR="00EB15C5" w:rsidRPr="00EB15C5" w:rsidRDefault="00EB15C5" w:rsidP="00EB15C5">
      <w:pPr>
        <w:ind w:left="360"/>
        <w:contextualSpacing/>
        <w:textAlignment w:val="baseline"/>
        <w:rPr>
          <w:rFonts w:cs="Times New Roman"/>
          <w:sz w:val="24"/>
          <w:szCs w:val="24"/>
        </w:rPr>
      </w:pPr>
      <w:r w:rsidRPr="00EB15C5">
        <w:rPr>
          <w:rFonts w:cs="Times New Roman"/>
          <w:sz w:val="24"/>
          <w:szCs w:val="24"/>
        </w:rPr>
        <w:t>Part C. Write a division equation to represent how many pennies are in $0.60.</w:t>
      </w:r>
    </w:p>
    <w:p w14:paraId="09CB24C5" w14:textId="5B2BAC62" w:rsidR="00522BD0" w:rsidRPr="00EB15C5" w:rsidRDefault="00EB15C5" w:rsidP="00EB15C5">
      <w:pPr>
        <w:ind w:left="360"/>
        <w:contextualSpacing/>
        <w:textAlignment w:val="baseline"/>
        <w:rPr>
          <w:rFonts w:cs="Times New Roman"/>
          <w:sz w:val="24"/>
          <w:szCs w:val="24"/>
        </w:rPr>
      </w:pPr>
      <w:r w:rsidRPr="00EB15C5">
        <w:rPr>
          <w:rFonts w:cs="Times New Roman"/>
          <w:sz w:val="24"/>
          <w:szCs w:val="24"/>
        </w:rPr>
        <w:t>Part D. Write a related multiplication equation to represent how many pennies are in $0.60.</w:t>
      </w:r>
    </w:p>
    <w:p w14:paraId="7E9C2C61" w14:textId="77777777" w:rsidR="00EB15C5" w:rsidRPr="006B6BAE" w:rsidRDefault="00EB15C5" w:rsidP="00EB15C5">
      <w:pPr>
        <w:spacing w:after="0"/>
        <w:textAlignment w:val="baseline"/>
        <w:rPr>
          <w:rFonts w:eastAsia="Times New Roman" w:cs="Times New Roman"/>
          <w:sz w:val="24"/>
          <w:szCs w:val="24"/>
        </w:rPr>
      </w:pPr>
    </w:p>
    <w:p w14:paraId="514E4B8B" w14:textId="77777777" w:rsidR="00522BD0" w:rsidRPr="006B6BAE" w:rsidRDefault="00522BD0" w:rsidP="00522BD0">
      <w:pPr>
        <w:pStyle w:val="BlueHeading1"/>
      </w:pPr>
      <w:r w:rsidRPr="006B6BAE">
        <w:t>Instructional </w:t>
      </w:r>
      <w:r>
        <w:t>Items</w:t>
      </w:r>
      <w:r w:rsidRPr="006B6BAE">
        <w:t> </w:t>
      </w:r>
    </w:p>
    <w:p w14:paraId="43B4F341" w14:textId="77777777" w:rsidR="00522BD0" w:rsidRPr="00F20007" w:rsidRDefault="00522BD0" w:rsidP="00522BD0">
      <w:pPr>
        <w:spacing w:after="0"/>
        <w:rPr>
          <w:rFonts w:cs="Times New Roman"/>
          <w:i/>
          <w:color w:val="000000"/>
          <w:sz w:val="24"/>
          <w:szCs w:val="24"/>
        </w:rPr>
      </w:pPr>
      <w:r w:rsidRPr="00F20007">
        <w:rPr>
          <w:rFonts w:cs="Times New Roman"/>
          <w:i/>
          <w:color w:val="000000" w:themeColor="text1"/>
          <w:sz w:val="24"/>
          <w:szCs w:val="24"/>
        </w:rPr>
        <w:t>Instructional Item 1</w:t>
      </w:r>
    </w:p>
    <w:p w14:paraId="4C47CE1B" w14:textId="77777777" w:rsidR="00F20007" w:rsidRPr="00F20007" w:rsidRDefault="00F20007" w:rsidP="00F20007">
      <w:pPr>
        <w:ind w:left="360"/>
        <w:textAlignment w:val="baseline"/>
        <w:rPr>
          <w:rFonts w:cs="Times New Roman"/>
          <w:sz w:val="24"/>
          <w:szCs w:val="24"/>
        </w:rPr>
      </w:pPr>
      <w:r w:rsidRPr="00F20007">
        <w:rPr>
          <w:rFonts w:cs="Times New Roman"/>
          <w:sz w:val="24"/>
          <w:szCs w:val="24"/>
        </w:rPr>
        <w:t xml:space="preserve">Which compares the products of </w:t>
      </w:r>
      <m:oMath>
        <m:r>
          <w:rPr>
            <w:rFonts w:ascii="Cambria Math" w:hAnsi="Cambria Math" w:cs="Times New Roman"/>
            <w:sz w:val="24"/>
            <w:szCs w:val="24"/>
          </w:rPr>
          <m:t xml:space="preserve">7.8×0.1 </m:t>
        </m:r>
      </m:oMath>
      <w:r w:rsidRPr="00F20007">
        <w:rPr>
          <w:rFonts w:cs="Times New Roman"/>
          <w:sz w:val="24"/>
          <w:szCs w:val="24"/>
        </w:rPr>
        <w:t xml:space="preserve">and </w:t>
      </w:r>
      <m:oMath>
        <m:r>
          <w:rPr>
            <w:rFonts w:ascii="Cambria Math" w:hAnsi="Cambria Math" w:cs="Times New Roman"/>
            <w:sz w:val="24"/>
            <w:szCs w:val="24"/>
          </w:rPr>
          <m:t>7.8×10</m:t>
        </m:r>
      </m:oMath>
      <w:r w:rsidRPr="00F20007">
        <w:rPr>
          <w:rFonts w:cs="Times New Roman"/>
          <w:sz w:val="24"/>
          <w:szCs w:val="24"/>
        </w:rPr>
        <w:t xml:space="preserve"> correctly?</w:t>
      </w:r>
    </w:p>
    <w:p w14:paraId="79BAC65C" w14:textId="77777777" w:rsidR="00F20007" w:rsidRPr="00F20007" w:rsidRDefault="00F20007" w:rsidP="00050DA8">
      <w:pPr>
        <w:pStyle w:val="ListParagraph"/>
        <w:widowControl/>
        <w:numPr>
          <w:ilvl w:val="1"/>
          <w:numId w:val="28"/>
        </w:numPr>
        <w:contextualSpacing/>
        <w:textAlignment w:val="baseline"/>
        <w:rPr>
          <w:rFonts w:cs="Times New Roman"/>
          <w:sz w:val="24"/>
          <w:szCs w:val="24"/>
        </w:rPr>
      </w:pPr>
      <w:r w:rsidRPr="00F20007">
        <w:rPr>
          <w:rFonts w:cs="Times New Roman"/>
          <w:sz w:val="24"/>
          <w:szCs w:val="24"/>
        </w:rPr>
        <w:lastRenderedPageBreak/>
        <w:t xml:space="preserve">The product of </w:t>
      </w:r>
      <m:oMath>
        <m:r>
          <w:rPr>
            <w:rFonts w:ascii="Cambria Math" w:hAnsi="Cambria Math" w:cs="Times New Roman"/>
            <w:sz w:val="24"/>
            <w:szCs w:val="24"/>
          </w:rPr>
          <m:t>7.8×0.1</m:t>
        </m:r>
      </m:oMath>
      <w:r w:rsidRPr="00F20007">
        <w:rPr>
          <w:rFonts w:cs="Times New Roman"/>
          <w:sz w:val="24"/>
          <w:szCs w:val="24"/>
        </w:rPr>
        <w:t xml:space="preserve"> is 100 times less than the product of </w:t>
      </w:r>
      <m:oMath>
        <m:r>
          <w:rPr>
            <w:rFonts w:ascii="Cambria Math" w:hAnsi="Cambria Math" w:cs="Times New Roman"/>
            <w:sz w:val="24"/>
            <w:szCs w:val="24"/>
          </w:rPr>
          <m:t>7.8×10</m:t>
        </m:r>
      </m:oMath>
      <w:r w:rsidRPr="00F20007">
        <w:rPr>
          <w:rFonts w:cs="Times New Roman"/>
          <w:sz w:val="24"/>
          <w:szCs w:val="24"/>
        </w:rPr>
        <w:t>.</w:t>
      </w:r>
    </w:p>
    <w:p w14:paraId="0D58AE7D" w14:textId="77777777" w:rsidR="00F20007" w:rsidRPr="00F20007" w:rsidRDefault="00F20007" w:rsidP="00050DA8">
      <w:pPr>
        <w:pStyle w:val="ListParagraph"/>
        <w:widowControl/>
        <w:numPr>
          <w:ilvl w:val="1"/>
          <w:numId w:val="28"/>
        </w:numPr>
        <w:contextualSpacing/>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 times less than the product of </w:t>
      </w:r>
      <m:oMath>
        <m:r>
          <w:rPr>
            <w:rFonts w:ascii="Cambria Math" w:hAnsi="Cambria Math" w:cs="Times New Roman"/>
            <w:sz w:val="24"/>
            <w:szCs w:val="24"/>
          </w:rPr>
          <m:t>7.8×10</m:t>
        </m:r>
      </m:oMath>
      <w:r w:rsidRPr="00F20007">
        <w:rPr>
          <w:rFonts w:cs="Times New Roman"/>
          <w:sz w:val="24"/>
          <w:szCs w:val="24"/>
        </w:rPr>
        <w:t>.</w:t>
      </w:r>
    </w:p>
    <w:p w14:paraId="1E2A96A7" w14:textId="77777777" w:rsidR="00F20007" w:rsidRPr="00F20007" w:rsidRDefault="00F20007" w:rsidP="00050DA8">
      <w:pPr>
        <w:pStyle w:val="ListParagraph"/>
        <w:widowControl/>
        <w:numPr>
          <w:ilvl w:val="1"/>
          <w:numId w:val="28"/>
        </w:numPr>
        <w:contextualSpacing/>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100 times more than the product of </w:t>
      </w:r>
      <m:oMath>
        <m:r>
          <w:rPr>
            <w:rFonts w:ascii="Cambria Math" w:hAnsi="Cambria Math" w:cs="Times New Roman"/>
            <w:sz w:val="24"/>
            <w:szCs w:val="24"/>
          </w:rPr>
          <m:t>7.8×10</m:t>
        </m:r>
      </m:oMath>
      <w:r w:rsidRPr="00F20007">
        <w:rPr>
          <w:rFonts w:cs="Times New Roman"/>
          <w:sz w:val="24"/>
          <w:szCs w:val="24"/>
        </w:rPr>
        <w:t>.</w:t>
      </w:r>
    </w:p>
    <w:p w14:paraId="62E242B5" w14:textId="77777777" w:rsidR="00F20007" w:rsidRPr="00F20007" w:rsidRDefault="00F20007" w:rsidP="00050DA8">
      <w:pPr>
        <w:pStyle w:val="ListParagraph"/>
        <w:numPr>
          <w:ilvl w:val="1"/>
          <w:numId w:val="28"/>
        </w:numPr>
        <w:textAlignment w:val="baseline"/>
        <w:rPr>
          <w:rFonts w:cs="Times New Roman"/>
          <w:sz w:val="24"/>
          <w:szCs w:val="24"/>
        </w:rPr>
      </w:pPr>
      <w:r w:rsidRPr="00F20007">
        <w:rPr>
          <w:rFonts w:cs="Times New Roman"/>
          <w:sz w:val="24"/>
          <w:szCs w:val="24"/>
        </w:rPr>
        <w:t xml:space="preserve">The product of </w:t>
      </w:r>
      <m:oMath>
        <m:r>
          <w:rPr>
            <w:rFonts w:ascii="Cambria Math" w:hAnsi="Cambria Math" w:cs="Times New Roman"/>
            <w:sz w:val="24"/>
            <w:szCs w:val="24"/>
          </w:rPr>
          <m:t>7.8×0.1</m:t>
        </m:r>
      </m:oMath>
      <w:r w:rsidRPr="00F20007">
        <w:rPr>
          <w:rFonts w:cs="Times New Roman"/>
          <w:sz w:val="24"/>
          <w:szCs w:val="24"/>
        </w:rPr>
        <w:t xml:space="preserve"> is 10 times more than the product of </w:t>
      </w:r>
      <m:oMath>
        <m:r>
          <w:rPr>
            <w:rFonts w:ascii="Cambria Math" w:hAnsi="Cambria Math" w:cs="Times New Roman"/>
            <w:sz w:val="24"/>
            <w:szCs w:val="24"/>
          </w:rPr>
          <m:t>7.8×10</m:t>
        </m:r>
      </m:oMath>
      <w:r w:rsidRPr="00F20007">
        <w:rPr>
          <w:rFonts w:cs="Times New Roman"/>
          <w:sz w:val="24"/>
          <w:szCs w:val="24"/>
        </w:rPr>
        <w:t>.</w:t>
      </w:r>
    </w:p>
    <w:p w14:paraId="2E272608" w14:textId="77777777" w:rsidR="00522BD0" w:rsidRPr="00FC23AE" w:rsidRDefault="00522BD0" w:rsidP="00522BD0">
      <w:pPr>
        <w:spacing w:after="0" w:line="240" w:lineRule="auto"/>
        <w:ind w:left="360"/>
        <w:textAlignment w:val="baseline"/>
        <w:rPr>
          <w:rFonts w:eastAsia="Calibri" w:cs="Times New Roman"/>
          <w:color w:val="333333"/>
          <w:sz w:val="14"/>
          <w:szCs w:val="14"/>
        </w:rPr>
      </w:pPr>
    </w:p>
    <w:p w14:paraId="2EEAD0C8" w14:textId="77777777" w:rsidR="00522BD0" w:rsidRPr="006B6BAE" w:rsidRDefault="00522BD0" w:rsidP="00522BD0">
      <w:pPr>
        <w:pStyle w:val="Style4"/>
      </w:pPr>
      <w:r w:rsidRPr="006B6BAE">
        <w:t>*The strategies, tasks and items included in the B1G-M are examples and should not be considered comprehensive.</w:t>
      </w:r>
    </w:p>
    <w:p w14:paraId="45399EC3" w14:textId="77777777" w:rsidR="00522BD0" w:rsidRPr="006126D9" w:rsidRDefault="00522BD0" w:rsidP="002741A6">
      <w:pPr>
        <w:spacing w:after="0"/>
      </w:pPr>
    </w:p>
    <w:p w14:paraId="6E1FCE02" w14:textId="0BE7900D" w:rsidR="001638E9" w:rsidRDefault="006D6724" w:rsidP="002E21C7">
      <w:pPr>
        <w:pStyle w:val="Heading2"/>
      </w:pPr>
      <w:r>
        <w:t>Fractions</w:t>
      </w:r>
    </w:p>
    <w:p w14:paraId="673EED7D" w14:textId="77777777" w:rsidR="00983D94" w:rsidRDefault="00983D94" w:rsidP="001056B4">
      <w:pPr>
        <w:spacing w:after="0" w:line="240" w:lineRule="auto"/>
        <w:rPr>
          <w:rFonts w:eastAsia="Times New Roman" w:cs="Times New Roman"/>
          <w:sz w:val="24"/>
          <w:szCs w:val="24"/>
        </w:rPr>
      </w:pPr>
    </w:p>
    <w:p w14:paraId="48543B08" w14:textId="77777777" w:rsidR="00397EA7" w:rsidRDefault="00397EA7" w:rsidP="00397EA7">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Develop an understanding of the relationship between different fractions and the relationship between fractions and decimals.</w:t>
      </w:r>
    </w:p>
    <w:p w14:paraId="5CD7295D" w14:textId="77777777" w:rsidR="002D3DE3" w:rsidRDefault="002D3DE3" w:rsidP="001056B4">
      <w:pPr>
        <w:spacing w:after="0" w:line="240" w:lineRule="auto"/>
        <w:rPr>
          <w:rFonts w:eastAsia="Times New Roman" w:cs="Times New Roman"/>
          <w:sz w:val="24"/>
          <w:szCs w:val="24"/>
        </w:rPr>
      </w:pPr>
      <w:bookmarkStart w:id="29" w:name="_MA.4.FR.1.1"/>
      <w:bookmarkEnd w:id="29"/>
    </w:p>
    <w:p w14:paraId="2E051785" w14:textId="296248BA" w:rsidR="00BC644A" w:rsidRPr="00DA4833" w:rsidRDefault="000A5BF5" w:rsidP="00DA4833">
      <w:pPr>
        <w:pStyle w:val="Heading3"/>
      </w:pPr>
      <w:bookmarkStart w:id="30" w:name="_MA.4.FR.1.2"/>
      <w:bookmarkEnd w:id="30"/>
      <w:r w:rsidRPr="00022AD6">
        <w:t>MA.4.FR.1.2</w:t>
      </w:r>
    </w:p>
    <w:p w14:paraId="5DEB06A1" w14:textId="77777777" w:rsidR="00BC644A" w:rsidRDefault="00BC644A" w:rsidP="001056B4">
      <w:pPr>
        <w:spacing w:after="0" w:line="240" w:lineRule="auto"/>
        <w:rPr>
          <w:rFonts w:eastAsia="Times New Roman" w:cs="Times New Roman"/>
          <w:sz w:val="24"/>
          <w:szCs w:val="24"/>
        </w:rPr>
      </w:pPr>
    </w:p>
    <w:p w14:paraId="6669A948" w14:textId="1101D4D9" w:rsidR="009759F1" w:rsidRPr="000A5BF5" w:rsidRDefault="00277EBE" w:rsidP="00D8067B">
      <w:pPr>
        <w:pStyle w:val="FractionsHeader"/>
      </w:pPr>
      <w:r w:rsidRPr="000A5BF5">
        <w:t>Benchmark</w:t>
      </w:r>
    </w:p>
    <w:p w14:paraId="17DD124D" w14:textId="25687542" w:rsidR="00B618E4" w:rsidRPr="00687F4C" w:rsidRDefault="00B618E4" w:rsidP="00B618E4">
      <w:pPr>
        <w:pStyle w:val="Style3"/>
      </w:pPr>
      <w:r w:rsidRPr="008A21FB">
        <w:t>MA.</w:t>
      </w:r>
      <w:r w:rsidR="007D578D">
        <w:t>4</w:t>
      </w:r>
      <w:r w:rsidRPr="008A21FB">
        <w:t>.</w:t>
      </w:r>
      <w:r w:rsidR="00A371B2">
        <w:t>FR</w:t>
      </w:r>
      <w:r w:rsidRPr="008A21FB">
        <w:t xml:space="preserve">.1.2 </w:t>
      </w:r>
      <w:r w:rsidRPr="008A21FB">
        <w:tab/>
      </w:r>
      <w:r w:rsidR="00C326E5" w:rsidRPr="00AC571A">
        <w:t>Use decimal notation to represent fractions with denominators of 10 or 100, including mixed numbers and fractions greater than 1, and use fractional notation with denominators of 10 or 100 to represent decimals</w:t>
      </w:r>
      <w:r w:rsidRPr="008A21FB">
        <w:t>.</w:t>
      </w:r>
    </w:p>
    <w:p w14:paraId="5FC7BFC9" w14:textId="77777777" w:rsidR="00601B57" w:rsidRPr="003265E0" w:rsidRDefault="00601B57" w:rsidP="00601B57">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3D8917F8" w14:textId="77777777" w:rsidR="00912DA8" w:rsidRPr="009460C2" w:rsidRDefault="00601B57" w:rsidP="00912DA8">
      <w:pPr>
        <w:spacing w:after="0"/>
        <w:rPr>
          <w:rFonts w:eastAsia="Calibri"/>
          <w:sz w:val="24"/>
          <w:szCs w:val="24"/>
        </w:rPr>
      </w:pPr>
      <w:r w:rsidRPr="009460C2">
        <w:rPr>
          <w:rFonts w:eastAsia="Calibri" w:cs="Times New Roman"/>
          <w:i/>
          <w:color w:val="000000" w:themeColor="text1"/>
          <w:sz w:val="24"/>
          <w:szCs w:val="24"/>
        </w:rPr>
        <w:t>Clarification 1:</w:t>
      </w:r>
      <w:r w:rsidRPr="009460C2">
        <w:rPr>
          <w:rFonts w:eastAsia="Calibri" w:cs="Times New Roman"/>
          <w:color w:val="000000" w:themeColor="text1"/>
          <w:sz w:val="24"/>
          <w:szCs w:val="24"/>
        </w:rPr>
        <w:t xml:space="preserve"> </w:t>
      </w:r>
      <w:r w:rsidR="00912DA8" w:rsidRPr="009460C2">
        <w:rPr>
          <w:rFonts w:eastAsia="Calibri"/>
          <w:sz w:val="24"/>
          <w:szCs w:val="24"/>
        </w:rPr>
        <w:t xml:space="preserve">Instruction emphasizes conceptual understanding through the use of manipulatives visual models, number lines or equations.  </w:t>
      </w:r>
    </w:p>
    <w:p w14:paraId="0B124ED3" w14:textId="4F695531" w:rsidR="00601B57" w:rsidRPr="009460C2" w:rsidRDefault="00912DA8" w:rsidP="00912DA8">
      <w:pPr>
        <w:spacing w:after="0" w:line="240" w:lineRule="auto"/>
        <w:rPr>
          <w:rFonts w:eastAsia="Calibri" w:cs="Times New Roman"/>
          <w:color w:val="000000" w:themeColor="text1"/>
          <w:sz w:val="24"/>
          <w:szCs w:val="24"/>
        </w:rPr>
      </w:pPr>
      <w:r w:rsidRPr="009460C2">
        <w:rPr>
          <w:rFonts w:eastAsia="Calibri"/>
          <w:i/>
          <w:sz w:val="24"/>
          <w:szCs w:val="24"/>
        </w:rPr>
        <w:t>Clarification 2:</w:t>
      </w:r>
      <w:r w:rsidRPr="009460C2">
        <w:rPr>
          <w:rFonts w:eastAsia="Calibri"/>
          <w:sz w:val="24"/>
          <w:szCs w:val="24"/>
        </w:rPr>
        <w:t xml:space="preserve"> Instruction includes the understanding that a decimal and fraction that are equivalent represent the same point on the number line and that fractions with denominators of 10 or powers of 10 may be called decimal fractions</w:t>
      </w:r>
      <w:r w:rsidR="00601B57" w:rsidRPr="009460C2">
        <w:rPr>
          <w:rFonts w:eastAsia="Calibri" w:cs="Times New Roman"/>
          <w:color w:val="000000" w:themeColor="text1"/>
          <w:sz w:val="24"/>
          <w:szCs w:val="24"/>
        </w:rPr>
        <w:t>.</w:t>
      </w:r>
    </w:p>
    <w:p w14:paraId="71F2D0CD" w14:textId="77777777" w:rsidR="009759F1" w:rsidRDefault="009759F1" w:rsidP="001056B4">
      <w:pPr>
        <w:spacing w:after="0" w:line="240" w:lineRule="auto"/>
        <w:rPr>
          <w:rFonts w:eastAsia="Times New Roman" w:cs="Times New Roman"/>
          <w:sz w:val="24"/>
          <w:szCs w:val="24"/>
        </w:rPr>
      </w:pPr>
    </w:p>
    <w:p w14:paraId="44EA97C1" w14:textId="77777777" w:rsidR="00462A93" w:rsidRDefault="00462A93" w:rsidP="001056B4">
      <w:pPr>
        <w:spacing w:after="0" w:line="240" w:lineRule="auto"/>
        <w:rPr>
          <w:rFonts w:eastAsia="Times New Roman" w:cs="Times New Roman"/>
          <w:sz w:val="24"/>
          <w:szCs w:val="24"/>
        </w:rPr>
      </w:pPr>
    </w:p>
    <w:p w14:paraId="217B9702" w14:textId="77777777" w:rsidR="00462A93" w:rsidRPr="009460C2" w:rsidRDefault="00462A93" w:rsidP="001056B4">
      <w:pPr>
        <w:spacing w:after="0" w:line="240" w:lineRule="auto"/>
        <w:rPr>
          <w:rFonts w:eastAsia="Times New Roman" w:cs="Times New Roman"/>
          <w:sz w:val="24"/>
          <w:szCs w:val="24"/>
        </w:rPr>
      </w:pPr>
    </w:p>
    <w:p w14:paraId="61D8CEAA" w14:textId="2F3C4DF6" w:rsidR="009759F1" w:rsidRPr="009460C2" w:rsidRDefault="00DA4833" w:rsidP="00837711">
      <w:pPr>
        <w:pStyle w:val="FractionsHeader"/>
      </w:pPr>
      <w:r w:rsidRPr="009460C2">
        <w:t>Connecting Benchmarks/Horizontal Alignment</w:t>
      </w:r>
    </w:p>
    <w:p w14:paraId="21FCF708"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MA.4.NSO.1.5</w:t>
      </w:r>
    </w:p>
    <w:p w14:paraId="009DA941"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MA.4.NSO.2.6/2.7</w:t>
      </w:r>
    </w:p>
    <w:p w14:paraId="3B72D0B2"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MA.4.M.1.1/1.2</w:t>
      </w:r>
    </w:p>
    <w:p w14:paraId="3EBD0B57" w14:textId="77777777" w:rsidR="009460C2" w:rsidRPr="009460C2" w:rsidRDefault="009460C2" w:rsidP="00050DA8">
      <w:pPr>
        <w:numPr>
          <w:ilvl w:val="0"/>
          <w:numId w:val="82"/>
        </w:numPr>
        <w:spacing w:after="0" w:line="240" w:lineRule="auto"/>
        <w:textAlignment w:val="baseline"/>
        <w:rPr>
          <w:sz w:val="24"/>
          <w:szCs w:val="24"/>
        </w:rPr>
      </w:pPr>
      <w:r w:rsidRPr="009460C2">
        <w:rPr>
          <w:rFonts w:eastAsia="Calibri"/>
          <w:color w:val="000000" w:themeColor="text1"/>
          <w:sz w:val="24"/>
          <w:szCs w:val="24"/>
        </w:rPr>
        <w:t>MA.4.M.2.2</w:t>
      </w:r>
    </w:p>
    <w:p w14:paraId="420A1234" w14:textId="77777777" w:rsidR="009759F1" w:rsidRDefault="009759F1" w:rsidP="001056B4">
      <w:pPr>
        <w:spacing w:after="0" w:line="240" w:lineRule="auto"/>
        <w:rPr>
          <w:rFonts w:eastAsia="Times New Roman" w:cs="Times New Roman"/>
          <w:sz w:val="24"/>
          <w:szCs w:val="24"/>
        </w:rPr>
      </w:pPr>
    </w:p>
    <w:p w14:paraId="3B96D20F" w14:textId="77FD3DA8" w:rsidR="009759F1" w:rsidRDefault="00B127F5" w:rsidP="00763F99">
      <w:pPr>
        <w:pStyle w:val="FractionsHeader"/>
      </w:pPr>
      <w:r w:rsidRPr="00B127F5">
        <w:t>Terms from the K-12 Glossary</w:t>
      </w:r>
    </w:p>
    <w:p w14:paraId="7E5CF870" w14:textId="77777777" w:rsidR="009759F1" w:rsidRDefault="009759F1" w:rsidP="001056B4">
      <w:pPr>
        <w:spacing w:after="0" w:line="240" w:lineRule="auto"/>
        <w:rPr>
          <w:rFonts w:eastAsia="Times New Roman" w:cs="Times New Roman"/>
          <w:sz w:val="24"/>
          <w:szCs w:val="24"/>
        </w:rPr>
      </w:pPr>
    </w:p>
    <w:p w14:paraId="1A9168AA" w14:textId="77777777" w:rsidR="00FC66DB" w:rsidRPr="001731F3" w:rsidRDefault="00FC66DB" w:rsidP="00FC66DB">
      <w:pPr>
        <w:pStyle w:val="ListParagraph"/>
        <w:ind w:left="569"/>
        <w:textAlignment w:val="baseline"/>
        <w:rPr>
          <w:rFonts w:eastAsia="Times New Roman" w:cs="Times New Roman"/>
          <w:sz w:val="24"/>
          <w:szCs w:val="24"/>
        </w:rPr>
      </w:pPr>
    </w:p>
    <w:p w14:paraId="576903FE" w14:textId="77777777" w:rsidR="00FC66DB" w:rsidRPr="00775194" w:rsidRDefault="00FC66DB" w:rsidP="00FC66DB">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C66DB" w:rsidRPr="006B6BAE" w14:paraId="52BDD283" w14:textId="77777777">
        <w:trPr>
          <w:trHeight w:val="300"/>
        </w:trPr>
        <w:tc>
          <w:tcPr>
            <w:tcW w:w="2744" w:type="pct"/>
            <w:hideMark/>
          </w:tcPr>
          <w:p w14:paraId="72CB16FD" w14:textId="77777777" w:rsidR="00FC66DB" w:rsidRDefault="00FC66DB">
            <w:pPr>
              <w:pStyle w:val="TableParagraph"/>
              <w:spacing w:before="4" w:line="273" w:lineRule="exact"/>
              <w:rPr>
                <w:b/>
                <w:sz w:val="24"/>
              </w:rPr>
            </w:pPr>
            <w:r>
              <w:rPr>
                <w:b/>
                <w:sz w:val="24"/>
              </w:rPr>
              <w:t>Previous</w:t>
            </w:r>
            <w:r>
              <w:rPr>
                <w:b/>
                <w:spacing w:val="-2"/>
                <w:sz w:val="24"/>
              </w:rPr>
              <w:t xml:space="preserve"> Benchmarks</w:t>
            </w:r>
          </w:p>
          <w:p w14:paraId="615988F4" w14:textId="77777777" w:rsidR="00F03D6D" w:rsidRPr="003265E0" w:rsidRDefault="00F03D6D" w:rsidP="00F03D6D">
            <w:pPr>
              <w:numPr>
                <w:ilvl w:val="0"/>
                <w:numId w:val="11"/>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MA.3.FR.2.2</w:t>
            </w:r>
          </w:p>
          <w:p w14:paraId="5BA83DC5" w14:textId="77777777" w:rsidR="00FC66DB" w:rsidRPr="00A22B58" w:rsidRDefault="00FC66DB" w:rsidP="00734BE9">
            <w:pPr>
              <w:spacing w:after="0" w:line="240" w:lineRule="auto"/>
              <w:textAlignment w:val="baseline"/>
              <w:rPr>
                <w:rFonts w:eastAsia="Times New Roman" w:cs="Times New Roman"/>
                <w:sz w:val="24"/>
                <w:szCs w:val="24"/>
              </w:rPr>
            </w:pPr>
          </w:p>
        </w:tc>
        <w:tc>
          <w:tcPr>
            <w:tcW w:w="2256" w:type="pct"/>
          </w:tcPr>
          <w:p w14:paraId="6056A3D4" w14:textId="77777777" w:rsidR="00FC66DB" w:rsidRDefault="00FC66DB">
            <w:pPr>
              <w:pStyle w:val="TableParagraph"/>
              <w:spacing w:before="4" w:line="273" w:lineRule="exact"/>
              <w:rPr>
                <w:b/>
                <w:sz w:val="24"/>
              </w:rPr>
            </w:pPr>
            <w:r>
              <w:rPr>
                <w:b/>
                <w:sz w:val="24"/>
              </w:rPr>
              <w:t>Next</w:t>
            </w:r>
            <w:r>
              <w:rPr>
                <w:b/>
                <w:spacing w:val="-2"/>
                <w:sz w:val="24"/>
              </w:rPr>
              <w:t xml:space="preserve"> Benchmarks</w:t>
            </w:r>
          </w:p>
          <w:p w14:paraId="068B0566" w14:textId="77777777" w:rsidR="00FC66DB" w:rsidRPr="009460C2" w:rsidRDefault="00FC66DB" w:rsidP="00050DA8">
            <w:pPr>
              <w:pStyle w:val="ListParagraph"/>
              <w:numPr>
                <w:ilvl w:val="0"/>
                <w:numId w:val="49"/>
              </w:numPr>
              <w:textAlignment w:val="baseline"/>
              <w:rPr>
                <w:rFonts w:eastAsia="Times New Roman" w:cs="Times New Roman"/>
                <w:sz w:val="24"/>
                <w:szCs w:val="24"/>
              </w:rPr>
            </w:pPr>
            <w:r w:rsidRPr="00F2673C">
              <w:rPr>
                <w:spacing w:val="-2"/>
                <w:sz w:val="24"/>
              </w:rPr>
              <w:t>MA</w:t>
            </w:r>
            <w:r w:rsidR="006C0D86" w:rsidRPr="003265E0">
              <w:rPr>
                <w:rFonts w:eastAsia="Calibri" w:cs="Times New Roman"/>
                <w:color w:val="000000" w:themeColor="text1"/>
                <w:sz w:val="24"/>
                <w:szCs w:val="24"/>
              </w:rPr>
              <w:t>.6.NSO.3.5</w:t>
            </w:r>
          </w:p>
          <w:p w14:paraId="76D7E01E" w14:textId="715B49CF" w:rsidR="009460C2" w:rsidRPr="00F2673C" w:rsidRDefault="009460C2" w:rsidP="009460C2">
            <w:pPr>
              <w:pStyle w:val="ListParagraph"/>
              <w:ind w:left="569"/>
              <w:textAlignment w:val="baseline"/>
              <w:rPr>
                <w:rFonts w:eastAsia="Times New Roman" w:cs="Times New Roman"/>
                <w:sz w:val="24"/>
                <w:szCs w:val="24"/>
              </w:rPr>
            </w:pPr>
          </w:p>
        </w:tc>
      </w:tr>
    </w:tbl>
    <w:p w14:paraId="433D3733" w14:textId="671F8278" w:rsidR="009759F1" w:rsidRDefault="0045155E" w:rsidP="00A674EE">
      <w:pPr>
        <w:pStyle w:val="FractionsHeader"/>
      </w:pPr>
      <w:r w:rsidRPr="0045155E">
        <w:t>Purpose and Instructional Strategies</w:t>
      </w:r>
    </w:p>
    <w:p w14:paraId="407CEB54" w14:textId="77777777" w:rsidR="009431A0" w:rsidRPr="00CE3BB0" w:rsidRDefault="00DE369D" w:rsidP="009431A0">
      <w:pPr>
        <w:textAlignment w:val="baseline"/>
        <w:rPr>
          <w:rFonts w:eastAsiaTheme="minorEastAsia"/>
          <w:color w:val="000000" w:themeColor="text1"/>
          <w:sz w:val="24"/>
          <w:szCs w:val="24"/>
        </w:rPr>
      </w:pPr>
      <w:r w:rsidRPr="00CE3BB0">
        <w:rPr>
          <w:rFonts w:eastAsia="Calibri" w:cs="Times New Roman"/>
          <w:color w:val="000000" w:themeColor="text1"/>
          <w:sz w:val="24"/>
          <w:szCs w:val="24"/>
        </w:rPr>
        <w:t xml:space="preserve">The </w:t>
      </w:r>
      <w:r w:rsidR="009431A0" w:rsidRPr="00CE3BB0">
        <w:rPr>
          <w:rFonts w:eastAsia="Calibri"/>
          <w:color w:val="000000" w:themeColor="text1"/>
          <w:sz w:val="24"/>
          <w:szCs w:val="24"/>
        </w:rPr>
        <w:t>purpose of this benchmark is to connect fractions to decimals. Students extend their understanding of fraction equivalence (MA.3.FR.2.2) to include decimal fractions with denominators of 10 or 100. The connection will be continued in grade 6 (MA.6.NSO.3.5) and completed in grade 7 (MA.7.NSO.1.2).</w:t>
      </w:r>
    </w:p>
    <w:p w14:paraId="40FE63BA" w14:textId="77777777" w:rsidR="00CE3BB0" w:rsidRPr="00CE3BB0" w:rsidRDefault="009431A0" w:rsidP="009431A0">
      <w:pPr>
        <w:numPr>
          <w:ilvl w:val="0"/>
          <w:numId w:val="11"/>
        </w:numPr>
        <w:spacing w:after="0" w:line="240" w:lineRule="auto"/>
        <w:textAlignment w:val="baseline"/>
        <w:rPr>
          <w:rFonts w:eastAsiaTheme="minorEastAsia"/>
          <w:color w:val="000000" w:themeColor="text1"/>
          <w:sz w:val="24"/>
          <w:szCs w:val="24"/>
        </w:rPr>
      </w:pPr>
      <w:r w:rsidRPr="00CE3BB0">
        <w:rPr>
          <w:rFonts w:eastAsia="Calibri"/>
          <w:color w:val="000000" w:themeColor="text1"/>
          <w:sz w:val="24"/>
          <w:szCs w:val="24"/>
        </w:rPr>
        <w:lastRenderedPageBreak/>
        <w:t xml:space="preserve">Instruction should help students understand that decimals are another way to write fractions. The place value system developed for whole numbers extends to fractional parts represented as decimals. The concept of one whole used in fractions is extended to models of decimals. It is important that students make connections between fractions and decimals in models. </w:t>
      </w:r>
    </w:p>
    <w:p w14:paraId="7F87985D" w14:textId="7395482A" w:rsidR="009759F1" w:rsidRPr="00CE3BB0" w:rsidRDefault="009431A0" w:rsidP="009431A0">
      <w:pPr>
        <w:numPr>
          <w:ilvl w:val="0"/>
          <w:numId w:val="11"/>
        </w:numPr>
        <w:spacing w:after="0" w:line="240" w:lineRule="auto"/>
        <w:textAlignment w:val="baseline"/>
        <w:rPr>
          <w:rFonts w:eastAsiaTheme="minorEastAsia"/>
          <w:color w:val="000000" w:themeColor="text1"/>
          <w:sz w:val="24"/>
          <w:szCs w:val="24"/>
        </w:rPr>
      </w:pPr>
      <w:r w:rsidRPr="00CE3BB0">
        <w:rPr>
          <w:rFonts w:eastAsia="Calibri"/>
          <w:color w:val="000000" w:themeColor="text1"/>
          <w:sz w:val="24"/>
          <w:szCs w:val="24"/>
        </w:rPr>
        <w:t>Instruction should provide visual fraction models of tenths and hundredths, number lines and equations so that students can express a fraction with a denominator of 10 as an equivalent fraction with a denominator of 100.</w:t>
      </w:r>
    </w:p>
    <w:p w14:paraId="0E327E90" w14:textId="77777777" w:rsidR="00CE3BB0" w:rsidRDefault="00CE3BB0" w:rsidP="00CE3BB0">
      <w:pPr>
        <w:pStyle w:val="ListParagraph"/>
        <w:numPr>
          <w:ilvl w:val="0"/>
          <w:numId w:val="11"/>
        </w:numPr>
        <w:rPr>
          <w:rFonts w:eastAsiaTheme="minorEastAsia" w:cs="Times New Roman"/>
          <w:color w:val="000000" w:themeColor="text1"/>
          <w:sz w:val="24"/>
          <w:szCs w:val="24"/>
        </w:rPr>
      </w:pPr>
      <w:r w:rsidRPr="00CE3BB0">
        <w:rPr>
          <w:rFonts w:eastAsiaTheme="minorEastAsia" w:cs="Times New Roman"/>
          <w:color w:val="000000" w:themeColor="text1"/>
          <w:sz w:val="24"/>
          <w:szCs w:val="24"/>
        </w:rPr>
        <w:t xml:space="preserve">Students reinforce understanding that the names for decimals match their fraction equivalents (e.g., </w:t>
      </w:r>
      <m:oMath>
        <m:r>
          <w:rPr>
            <w:rFonts w:ascii="Cambria Math" w:eastAsiaTheme="minorEastAsia" w:hAnsi="Cambria Math" w:cs="Times New Roman"/>
            <w:color w:val="000000" w:themeColor="text1"/>
            <w:sz w:val="24"/>
            <w:szCs w:val="24"/>
          </w:rPr>
          <m:t>seven tenths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7 tenths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0.7</m:t>
        </m:r>
      </m:oMath>
      <w:r w:rsidRPr="00CE3BB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r>
          <w:rPr>
            <w:rFonts w:ascii="Cambria Math" w:eastAsiaTheme="minorEastAsia" w:hAnsi="Cambria Math" w:cs="Times New Roman"/>
            <w:color w:val="000000" w:themeColor="text1"/>
            <w:sz w:val="24"/>
            <w:szCs w:val="24"/>
          </w:rPr>
          <m:t xml:space="preserve">, </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seventy hundredths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70 </m:t>
        </m:r>
        <m:r>
          <w:rPr>
            <w:rFonts w:ascii="Cambria Math" w:eastAsiaTheme="minorEastAsia" w:hAnsi="Cambria Math" w:cs="Times New Roman"/>
            <w:color w:val="000000" w:themeColor="text1"/>
            <w:sz w:val="24"/>
            <w:szCs w:val="24"/>
          </w:rPr>
          <m:t>hundredths</m:t>
        </m:r>
      </m:oMath>
      <w:r w:rsidRPr="00CE3BB0">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0.70</m:t>
        </m:r>
      </m:oMath>
      <w:r w:rsidRPr="00CE3BB0">
        <w:rPr>
          <w:rFonts w:eastAsiaTheme="minorEastAsia" w:cs="Times New Roman"/>
          <w:color w:val="000000" w:themeColor="text1"/>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oMath>
      <w:r w:rsidRPr="00CE3BB0">
        <w:rPr>
          <w:rFonts w:eastAsiaTheme="minorEastAsia" w:cs="Times New Roman"/>
          <w:color w:val="000000" w:themeColor="text1"/>
          <w:sz w:val="24"/>
          <w:szCs w:val="24"/>
        </w:rPr>
        <w:t xml:space="preserve"> are all equivalent).</w:t>
      </w:r>
    </w:p>
    <w:p w14:paraId="5FAC249B" w14:textId="77777777" w:rsidR="00DC4EA4" w:rsidRDefault="00DC4EA4" w:rsidP="00DC4EA4">
      <w:pPr>
        <w:pStyle w:val="ListParagraph"/>
        <w:ind w:left="720"/>
        <w:rPr>
          <w:rFonts w:eastAsiaTheme="minorEastAsia" w:cs="Times New Roman"/>
          <w:color w:val="000000" w:themeColor="text1"/>
          <w:sz w:val="24"/>
          <w:szCs w:val="24"/>
        </w:rPr>
      </w:pPr>
    </w:p>
    <w:p w14:paraId="56478CEB" w14:textId="5F7698AE" w:rsidR="00CE3BB0" w:rsidRDefault="00156F75" w:rsidP="00156F75">
      <w:pPr>
        <w:pStyle w:val="ListParagraph"/>
        <w:ind w:left="720"/>
        <w:jc w:val="center"/>
        <w:rPr>
          <w:rFonts w:eastAsiaTheme="minorEastAsia" w:cs="Times New Roman"/>
          <w:color w:val="000000" w:themeColor="text1"/>
          <w:sz w:val="24"/>
          <w:szCs w:val="24"/>
        </w:rPr>
      </w:pPr>
      <w:r w:rsidRPr="00156F75">
        <w:rPr>
          <w:rFonts w:eastAsiaTheme="minorEastAsia" w:cs="Times New Roman"/>
          <w:noProof/>
          <w:color w:val="000000" w:themeColor="text1"/>
          <w:sz w:val="24"/>
          <w:szCs w:val="24"/>
        </w:rPr>
        <w:drawing>
          <wp:inline distT="0" distB="0" distL="0" distR="0" wp14:anchorId="63CC3A41" wp14:editId="45D59B4F">
            <wp:extent cx="3829584" cy="1562318"/>
            <wp:effectExtent l="0" t="0" r="0" b="0"/>
            <wp:docPr id="1401324163" name="Picture 1" descr="Visual represent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4163" name="Picture 1" descr="Visual representation of example above."/>
                    <pic:cNvPicPr/>
                  </pic:nvPicPr>
                  <pic:blipFill>
                    <a:blip r:embed="rId68"/>
                    <a:stretch>
                      <a:fillRect/>
                    </a:stretch>
                  </pic:blipFill>
                  <pic:spPr>
                    <a:xfrm>
                      <a:off x="0" y="0"/>
                      <a:ext cx="3829584" cy="1562318"/>
                    </a:xfrm>
                    <a:prstGeom prst="rect">
                      <a:avLst/>
                    </a:prstGeom>
                  </pic:spPr>
                </pic:pic>
              </a:graphicData>
            </a:graphic>
          </wp:inline>
        </w:drawing>
      </w:r>
    </w:p>
    <w:p w14:paraId="3034E97C" w14:textId="77777777" w:rsidR="003435AB" w:rsidRPr="00AC571A" w:rsidRDefault="00EB5A2B" w:rsidP="003435AB">
      <w:pPr>
        <w:jc w:val="center"/>
        <w:textAlignment w:val="baseline"/>
        <w:rPr>
          <w:color w:val="000000" w:themeColor="text1"/>
        </w:rPr>
      </w:pPr>
      <m:oMath>
        <m:f>
          <m:fPr>
            <m:ctrlPr>
              <w:rPr>
                <w:rFonts w:ascii="Cambria Math" w:hAnsi="Cambria Math"/>
                <w:i/>
                <w:color w:val="000000" w:themeColor="text1"/>
              </w:rPr>
            </m:ctrlPr>
          </m:fPr>
          <m:num>
            <m:r>
              <w:rPr>
                <w:rFonts w:ascii="Cambria Math" w:hAnsi="Cambria Math"/>
                <w:color w:val="000000" w:themeColor="text1"/>
              </w:rPr>
              <m:t>7</m:t>
            </m:r>
          </m:num>
          <m:den>
            <m:r>
              <w:rPr>
                <w:rFonts w:ascii="Cambria Math" w:hAnsi="Cambria Math"/>
                <w:color w:val="000000" w:themeColor="text1"/>
              </w:rPr>
              <m:t>10</m:t>
            </m:r>
          </m:den>
        </m:f>
        <m:r>
          <w:rPr>
            <w:rFonts w:ascii="Cambria Math" w:hAnsi="Cambria Math"/>
            <w:color w:val="000000" w:themeColor="text1"/>
          </w:rPr>
          <m:t>=.7</m:t>
        </m:r>
      </m:oMath>
      <w:r w:rsidR="003435AB" w:rsidRPr="00AC571A">
        <w:rPr>
          <w:rFonts w:eastAsiaTheme="minorEastAsia"/>
          <w:color w:val="000000" w:themeColor="text1"/>
        </w:rPr>
        <w:t xml:space="preserve">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30</m:t>
            </m:r>
          </m:num>
          <m:den>
            <m:r>
              <w:rPr>
                <w:rFonts w:ascii="Cambria Math" w:eastAsiaTheme="minorEastAsia" w:hAnsi="Cambria Math"/>
                <w:color w:val="000000" w:themeColor="text1"/>
              </w:rPr>
              <m:t>100</m:t>
            </m:r>
          </m:den>
        </m:f>
        <m:r>
          <w:rPr>
            <w:rFonts w:ascii="Cambria Math" w:eastAsiaTheme="minorEastAsia" w:hAnsi="Cambria Math"/>
            <w:color w:val="000000" w:themeColor="text1"/>
          </w:rPr>
          <m:t>=.30</m:t>
        </m:r>
      </m:oMath>
    </w:p>
    <w:p w14:paraId="6D5E8623" w14:textId="77777777" w:rsidR="00E91E81" w:rsidRPr="00722594" w:rsidRDefault="00E91E81" w:rsidP="00E91E81">
      <w:pPr>
        <w:pStyle w:val="ListParagraph"/>
        <w:numPr>
          <w:ilvl w:val="0"/>
          <w:numId w:val="11"/>
        </w:numPr>
        <w:textAlignment w:val="baseline"/>
        <w:rPr>
          <w:rFonts w:eastAsia="Calibri" w:cs="Times New Roman"/>
          <w:sz w:val="24"/>
          <w:szCs w:val="24"/>
        </w:rPr>
      </w:pPr>
      <w:r w:rsidRPr="00AC571A">
        <w:rPr>
          <w:rFonts w:eastAsia="Calibri" w:cs="Times New Roman"/>
          <w:color w:val="000000" w:themeColor="text1"/>
          <w:sz w:val="24"/>
          <w:szCs w:val="24"/>
        </w:rPr>
        <w:t>This benchmark is a connection point to the metric system and will be explored in MA.4.M.1.2.</w:t>
      </w:r>
    </w:p>
    <w:p w14:paraId="5E4CD52A" w14:textId="77777777" w:rsidR="00E91E81" w:rsidRPr="0076176B" w:rsidRDefault="00E91E81" w:rsidP="00E91E81">
      <w:pPr>
        <w:pStyle w:val="ListParagraph"/>
        <w:widowControl/>
        <w:numPr>
          <w:ilvl w:val="0"/>
          <w:numId w:val="11"/>
        </w:numPr>
        <w:spacing w:after="160" w:line="259" w:lineRule="auto"/>
        <w:contextualSpacing/>
        <w:rPr>
          <w:rFonts w:eastAsiaTheme="minorEastAsia" w:cs="Times New Roman"/>
          <w:sz w:val="24"/>
          <w:szCs w:val="24"/>
        </w:rPr>
      </w:pPr>
      <w:r w:rsidRPr="0076176B">
        <w:rPr>
          <w:rFonts w:eastAsiaTheme="minorEastAsia" w:cs="Times New Roman"/>
          <w:sz w:val="24"/>
          <w:szCs w:val="24"/>
        </w:rPr>
        <w:t xml:space="preserve">To help students understand decimal fractions, instruction can use models as seen above and name the value using the fraction representation to then extend the place value chart including the decimal point, tenths, and hundredths.  </w:t>
      </w:r>
    </w:p>
    <w:p w14:paraId="70D4DEBC" w14:textId="1860B979" w:rsidR="00156F75" w:rsidRPr="00CE3BB0" w:rsidRDefault="00E91E81" w:rsidP="00050DA8">
      <w:pPr>
        <w:pStyle w:val="ListParagraph"/>
        <w:numPr>
          <w:ilvl w:val="0"/>
          <w:numId w:val="118"/>
        </w:numPr>
        <w:rPr>
          <w:rFonts w:eastAsiaTheme="minorEastAsia" w:cs="Times New Roman"/>
          <w:color w:val="000000" w:themeColor="text1"/>
          <w:sz w:val="24"/>
          <w:szCs w:val="24"/>
        </w:rPr>
      </w:pPr>
      <w:r w:rsidRPr="0076176B">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r>
        <w:rPr>
          <w:rFonts w:eastAsiaTheme="minorEastAsia" w:cs="Times New Roman"/>
          <w:sz w:val="24"/>
          <w:szCs w:val="24"/>
        </w:rPr>
        <w:t>.</w:t>
      </w:r>
    </w:p>
    <w:p w14:paraId="6BB20F5F" w14:textId="77777777" w:rsidR="009431A0" w:rsidRDefault="009431A0" w:rsidP="009431A0">
      <w:pPr>
        <w:spacing w:after="0" w:line="240" w:lineRule="auto"/>
        <w:textAlignment w:val="baseline"/>
        <w:rPr>
          <w:rFonts w:eastAsia="Times New Roman" w:cs="Times New Roman"/>
          <w:sz w:val="24"/>
          <w:szCs w:val="24"/>
        </w:rPr>
      </w:pPr>
    </w:p>
    <w:p w14:paraId="17634F40" w14:textId="09B2CE60" w:rsidR="009759F1" w:rsidRDefault="00643CDD" w:rsidP="00F60DBD">
      <w:pPr>
        <w:pStyle w:val="FractionsHeader"/>
      </w:pPr>
      <w:r w:rsidRPr="00643CDD">
        <w:t>Common Misconceptions or Errors</w:t>
      </w:r>
    </w:p>
    <w:p w14:paraId="263FB836" w14:textId="77777777" w:rsidR="008F6CE0" w:rsidRPr="008F6CE0" w:rsidRDefault="008F6CE0" w:rsidP="008F6CE0">
      <w:pPr>
        <w:widowControl w:val="0"/>
        <w:numPr>
          <w:ilvl w:val="0"/>
          <w:numId w:val="11"/>
        </w:numPr>
        <w:spacing w:after="0" w:line="240" w:lineRule="auto"/>
        <w:rPr>
          <w:sz w:val="24"/>
          <w:szCs w:val="24"/>
        </w:rPr>
      </w:pPr>
      <w:r w:rsidRPr="008F6CE0">
        <w:rPr>
          <w:rFonts w:eastAsia="Calibri"/>
          <w:color w:val="000000" w:themeColor="text1"/>
          <w:sz w:val="24"/>
          <w:szCs w:val="24"/>
        </w:rPr>
        <w:t>Students often confuse decimals such as 6 tenths and 6 hundredths. Students should use models and explain their reasoning to develop their understanding about the connections between fractions and decimals.</w:t>
      </w:r>
    </w:p>
    <w:p w14:paraId="423B6045" w14:textId="758AC7F4" w:rsidR="0045155E" w:rsidRPr="008F6CE0" w:rsidRDefault="008F6CE0" w:rsidP="008F6CE0">
      <w:pPr>
        <w:widowControl w:val="0"/>
        <w:numPr>
          <w:ilvl w:val="0"/>
          <w:numId w:val="11"/>
        </w:numPr>
        <w:spacing w:after="0" w:line="240" w:lineRule="auto"/>
        <w:rPr>
          <w:sz w:val="24"/>
          <w:szCs w:val="24"/>
        </w:rPr>
      </w:pPr>
      <w:r w:rsidRPr="008F6CE0">
        <w:rPr>
          <w:sz w:val="24"/>
          <w:szCs w:val="24"/>
        </w:rPr>
        <w:t>Some students may not understand that fractions and decimals are different presentations of the same thing. Number lines and other visual models will help students gain a better understanding of this concept.</w:t>
      </w:r>
    </w:p>
    <w:p w14:paraId="1052D514" w14:textId="77777777" w:rsidR="008F6CE0" w:rsidRPr="008F6CE0" w:rsidRDefault="008F6CE0" w:rsidP="008F6CE0">
      <w:pPr>
        <w:widowControl w:val="0"/>
        <w:spacing w:after="0" w:line="240" w:lineRule="auto"/>
        <w:ind w:left="720"/>
      </w:pPr>
    </w:p>
    <w:p w14:paraId="5C8A8B4F" w14:textId="2CAD7198" w:rsidR="0045155E" w:rsidRDefault="00D439B6" w:rsidP="00F2219A">
      <w:pPr>
        <w:pStyle w:val="FractionsHeader"/>
      </w:pPr>
      <w:r w:rsidRPr="00D439B6">
        <w:t>Strategies to Support Tiered Instruction</w:t>
      </w:r>
    </w:p>
    <w:p w14:paraId="508B68D2" w14:textId="77777777" w:rsidR="00A76408" w:rsidRPr="0083521D" w:rsidRDefault="00A76408" w:rsidP="00A76408">
      <w:pPr>
        <w:pStyle w:val="ListParagraph"/>
        <w:numPr>
          <w:ilvl w:val="0"/>
          <w:numId w:val="14"/>
        </w:numPr>
        <w:contextualSpacing/>
        <w:rPr>
          <w:rFonts w:eastAsia="Times New Roman" w:cs="Times New Roman"/>
          <w:sz w:val="24"/>
          <w:szCs w:val="24"/>
        </w:rPr>
      </w:pPr>
      <w:r w:rsidRPr="0083521D">
        <w:rPr>
          <w:rFonts w:eastAsia="Times New Roman" w:cs="Times New Roman"/>
          <w:sz w:val="24"/>
          <w:szCs w:val="24"/>
        </w:rPr>
        <w:t xml:space="preserve">Instruction includes building fractions and their decimals equivalents using base ten blocks. </w:t>
      </w:r>
    </w:p>
    <w:p w14:paraId="0F412FA3" w14:textId="77777777" w:rsidR="00A76408" w:rsidRPr="008769A4" w:rsidRDefault="00A76408" w:rsidP="00A76408">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8769A4">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8769A4">
        <w:rPr>
          <w:rFonts w:eastAsia="Times New Roman" w:cs="Times New Roman"/>
          <w:sz w:val="24"/>
          <w:szCs w:val="24"/>
        </w:rPr>
        <w:t xml:space="preserve"> “twenty hundredths” with base ten blocks</w:t>
      </w:r>
      <w:r>
        <w:rPr>
          <w:rFonts w:eastAsia="Times New Roman" w:cs="Times New Roman"/>
          <w:sz w:val="24"/>
          <w:szCs w:val="24"/>
        </w:rPr>
        <w:t xml:space="preserve"> while using </w:t>
      </w:r>
      <w:r w:rsidRPr="00140D91">
        <w:rPr>
          <w:rFonts w:eastAsia="Times New Roman" w:cs="Times New Roman"/>
          <w:sz w:val="24"/>
          <w:szCs w:val="24"/>
        </w:rPr>
        <w:t>vocabulary</w:t>
      </w:r>
      <w:r>
        <w:rPr>
          <w:rFonts w:eastAsia="Times New Roman" w:cs="Times New Roman"/>
          <w:sz w:val="24"/>
          <w:szCs w:val="24"/>
        </w:rPr>
        <w:t xml:space="preserve"> that will help students see the decimal connection as well.</w:t>
      </w:r>
      <w:r w:rsidRPr="008769A4">
        <w:rPr>
          <w:rFonts w:eastAsia="Times New Roman" w:cs="Times New Roman"/>
          <w:sz w:val="24"/>
          <w:szCs w:val="24"/>
        </w:rPr>
        <w:t xml:space="preserve"> Students </w:t>
      </w:r>
      <w:r>
        <w:rPr>
          <w:rFonts w:eastAsia="Times New Roman" w:cs="Times New Roman"/>
          <w:sz w:val="24"/>
          <w:szCs w:val="24"/>
        </w:rPr>
        <w:t xml:space="preserve">realize </w:t>
      </w:r>
      <w:r w:rsidRPr="008769A4">
        <w:rPr>
          <w:rFonts w:eastAsia="Times New Roman" w:cs="Times New Roman"/>
          <w:sz w:val="24"/>
          <w:szCs w:val="24"/>
        </w:rPr>
        <w:t>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A76408" w14:paraId="469D7070" w14:textId="77777777">
        <w:trPr>
          <w:jc w:val="center"/>
        </w:trPr>
        <w:tc>
          <w:tcPr>
            <w:tcW w:w="1975" w:type="dxa"/>
            <w:vAlign w:val="center"/>
          </w:tcPr>
          <w:p w14:paraId="52CD308B"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lastRenderedPageBreak/>
              <w:drawing>
                <wp:inline distT="0" distB="0" distL="0" distR="0" wp14:anchorId="316A5E0B" wp14:editId="7B4AB14A">
                  <wp:extent cx="486657" cy="961901"/>
                  <wp:effectExtent l="0" t="0" r="8890" b="0"/>
                  <wp:docPr id="1132422683" name="Picture 1132422683"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3" name="Picture 1132422683" descr="Two tens rods."/>
                          <pic:cNvPicPr/>
                        </pic:nvPicPr>
                        <pic:blipFill rotWithShape="1">
                          <a:blip r:embed="rId69"/>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24CC2468"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0D00EB3C" wp14:editId="4C4109D9">
                  <wp:extent cx="926003" cy="890650"/>
                  <wp:effectExtent l="0" t="0" r="7620" b="5080"/>
                  <wp:docPr id="1132422684" name="Picture 1132422684"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4" name="Picture 1132422684" descr="Twenty units cubes."/>
                          <pic:cNvPicPr/>
                        </pic:nvPicPr>
                        <pic:blipFill rotWithShape="1">
                          <a:blip r:embed="rId69"/>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A76408" w14:paraId="69D1D1CC" w14:textId="77777777">
        <w:trPr>
          <w:trHeight w:val="468"/>
          <w:jc w:val="center"/>
        </w:trPr>
        <w:tc>
          <w:tcPr>
            <w:tcW w:w="1975" w:type="dxa"/>
          </w:tcPr>
          <w:p w14:paraId="20EF5D8B" w14:textId="77777777" w:rsidR="00A76408" w:rsidRPr="002F4958" w:rsidRDefault="00EB5A2B">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00A76408">
              <w:rPr>
                <w:rFonts w:eastAsia="Times New Roman" w:cs="Times New Roman"/>
                <w:b/>
                <w:bCs/>
                <w:sz w:val="20"/>
                <w:szCs w:val="24"/>
              </w:rPr>
              <w:t xml:space="preserve"> </w:t>
            </w:r>
            <w:r w:rsidR="00A76408">
              <w:rPr>
                <w:rFonts w:eastAsia="Times New Roman" w:cs="Times New Roman"/>
                <w:bCs/>
                <w:sz w:val="20"/>
                <w:szCs w:val="24"/>
              </w:rPr>
              <w:t>or 0.2</w:t>
            </w:r>
          </w:p>
        </w:tc>
        <w:tc>
          <w:tcPr>
            <w:tcW w:w="2070" w:type="dxa"/>
          </w:tcPr>
          <w:p w14:paraId="19E463B5" w14:textId="77777777" w:rsidR="00A76408" w:rsidRPr="002F4958" w:rsidRDefault="00EB5A2B">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00A76408" w:rsidRPr="002F4958">
              <w:rPr>
                <w:rFonts w:eastAsia="Times New Roman" w:cs="Times New Roman"/>
                <w:b/>
                <w:bCs/>
                <w:sz w:val="24"/>
                <w:szCs w:val="24"/>
              </w:rPr>
              <w:t xml:space="preserve"> </w:t>
            </w:r>
            <w:r w:rsidR="00A76408">
              <w:rPr>
                <w:rFonts w:eastAsia="Times New Roman" w:cs="Times New Roman"/>
                <w:bCs/>
                <w:sz w:val="20"/>
                <w:szCs w:val="24"/>
              </w:rPr>
              <w:t>or 0.20</w:t>
            </w:r>
          </w:p>
        </w:tc>
      </w:tr>
    </w:tbl>
    <w:p w14:paraId="722521CB" w14:textId="77777777" w:rsidR="002F5F22" w:rsidRDefault="002F5F22" w:rsidP="00050DA8">
      <w:pPr>
        <w:pStyle w:val="ListParagraph"/>
        <w:numPr>
          <w:ilvl w:val="0"/>
          <w:numId w:val="119"/>
        </w:numPr>
        <w:textAlignment w:val="baseline"/>
        <w:rPr>
          <w:rFonts w:cs="Times New Roman"/>
          <w:sz w:val="24"/>
          <w:szCs w:val="24"/>
        </w:rPr>
      </w:pPr>
      <w:r>
        <w:rPr>
          <w:rFonts w:cs="Times New Roman"/>
          <w:sz w:val="24"/>
          <w:szCs w:val="24"/>
        </w:rPr>
        <w:t>O</w:t>
      </w:r>
      <w:r w:rsidRPr="00AC571A">
        <w:rPr>
          <w:rFonts w:cs="Times New Roman"/>
          <w:sz w:val="24"/>
          <w:szCs w:val="24"/>
        </w:rPr>
        <w:t>pportunities for enrichment include representing numbers greater than 1 as fractions over ten and one hundred. Instruction includes creating area models or number lines to determine fraction and decimal equivalence.</w:t>
      </w:r>
    </w:p>
    <w:p w14:paraId="19CC28DA" w14:textId="3D2274EC" w:rsidR="0007218C" w:rsidRPr="00AC571A" w:rsidRDefault="0007218C" w:rsidP="00050DA8">
      <w:pPr>
        <w:pStyle w:val="ListParagraph"/>
        <w:numPr>
          <w:ilvl w:val="0"/>
          <w:numId w:val="119"/>
        </w:numPr>
        <w:textAlignment w:val="baseline"/>
        <w:rPr>
          <w:rFonts w:cs="Times New Roman"/>
          <w:sz w:val="24"/>
          <w:szCs w:val="24"/>
        </w:rPr>
      </w:pPr>
      <w:r w:rsidRPr="00AC571A">
        <w:rPr>
          <w:rFonts w:cs="Times New Roman"/>
          <w:sz w:val="24"/>
          <w:szCs w:val="24"/>
        </w:rPr>
        <w:t>For example, the teacher can provide the fraction 73/10. Students build equivalent fractions to equal 73/10 such as 70/10 + 3/10/ Students understand that 70/10 is equivalent to 7 wholes, and 3/10 is equivalent to 3 tenths, therefore the decimal notation for 73/10 is 7.3</w:t>
      </w:r>
      <w:r>
        <w:rPr>
          <w:rFonts w:cs="Times New Roman"/>
          <w:sz w:val="24"/>
          <w:szCs w:val="24"/>
        </w:rPr>
        <w:t>.</w:t>
      </w:r>
    </w:p>
    <w:p w14:paraId="489059E7" w14:textId="77777777" w:rsidR="0045155E" w:rsidRDefault="0045155E" w:rsidP="001056B4">
      <w:pPr>
        <w:spacing w:after="0" w:line="240" w:lineRule="auto"/>
        <w:rPr>
          <w:rFonts w:eastAsia="Times New Roman" w:cs="Times New Roman"/>
          <w:sz w:val="24"/>
          <w:szCs w:val="24"/>
        </w:rPr>
      </w:pPr>
    </w:p>
    <w:p w14:paraId="7784D282" w14:textId="0A1D9406" w:rsidR="0045155E" w:rsidRDefault="0005383C" w:rsidP="00D970A4">
      <w:pPr>
        <w:pStyle w:val="FractionsHeader"/>
      </w:pPr>
      <w:r w:rsidRPr="0005383C">
        <w:t xml:space="preserve">Instructional Tasks  </w:t>
      </w:r>
    </w:p>
    <w:p w14:paraId="0B32EE0C" w14:textId="77777777" w:rsidR="00D07E6A" w:rsidRPr="003265E0" w:rsidRDefault="00D07E6A" w:rsidP="00D07E6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3BE2FED4" w14:textId="77777777" w:rsidR="00D07E6A" w:rsidRPr="003265E0" w:rsidRDefault="00D07E6A" w:rsidP="00D07E6A">
      <w:pPr>
        <w:spacing w:after="0" w:line="240" w:lineRule="auto"/>
        <w:ind w:left="360"/>
        <w:textAlignment w:val="baseline"/>
        <w:rPr>
          <w:rFonts w:cs="Times New Roman"/>
          <w:sz w:val="24"/>
          <w:szCs w:val="24"/>
          <w:shd w:val="clear" w:color="auto" w:fill="FFFFFF"/>
        </w:rPr>
      </w:pPr>
      <w:r w:rsidRPr="003265E0">
        <w:rPr>
          <w:rFonts w:cs="Times New Roman"/>
          <w:sz w:val="24"/>
          <w:szCs w:val="24"/>
          <w:shd w:val="clear" w:color="auto" w:fill="FFFFFF"/>
        </w:rPr>
        <w:t>Read the following numbers and use the benchmark fractions to place them on the number line.</w:t>
      </w:r>
    </w:p>
    <w:p w14:paraId="0E56D4E6"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0.8</w:t>
      </w:r>
    </w:p>
    <w:p w14:paraId="343232C7"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0.32</w:t>
      </w:r>
    </w:p>
    <w:p w14:paraId="04D2D11E"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0.6</w:t>
      </w:r>
    </w:p>
    <w:p w14:paraId="26AD10B1" w14:textId="77777777" w:rsidR="00D07E6A" w:rsidRPr="003265E0" w:rsidRDefault="00D07E6A" w:rsidP="00050DA8">
      <w:pPr>
        <w:pStyle w:val="ListParagraph"/>
        <w:numPr>
          <w:ilvl w:val="0"/>
          <w:numId w:val="58"/>
        </w:numPr>
        <w:textAlignment w:val="baseline"/>
        <w:rPr>
          <w:rFonts w:cs="Times New Roman"/>
          <w:sz w:val="24"/>
          <w:szCs w:val="24"/>
          <w:shd w:val="clear" w:color="auto" w:fill="FFFFFF"/>
        </w:rPr>
      </w:pPr>
      <w:r w:rsidRPr="003265E0">
        <w:rPr>
          <w:rFonts w:cs="Times New Roman"/>
          <w:sz w:val="24"/>
          <w:szCs w:val="24"/>
        </w:rPr>
        <w:t>0.17</w:t>
      </w:r>
    </w:p>
    <w:p w14:paraId="586610E5" w14:textId="77777777" w:rsidR="00D07E6A" w:rsidRDefault="00D07E6A" w:rsidP="00D07E6A">
      <w:pPr>
        <w:tabs>
          <w:tab w:val="center" w:pos="4680"/>
        </w:tabs>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sidRPr="003265E0">
        <w:rPr>
          <w:rFonts w:eastAsia="MS Mincho" w:cs="Times New Roman"/>
          <w:noProof/>
          <w:sz w:val="36"/>
          <w:szCs w:val="36"/>
        </w:rPr>
        <w:drawing>
          <wp:inline distT="0" distB="0" distL="0" distR="0" wp14:anchorId="14FB3A0B" wp14:editId="2B974F27">
            <wp:extent cx="3871356" cy="785549"/>
            <wp:effectExtent l="0" t="0" r="0" b="0"/>
            <wp:docPr id="5" name="Picture 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ber line."/>
                    <pic:cNvPicPr>
                      <a:picLocks noChangeAspect="1" noChangeArrowheads="1"/>
                    </pic:cNvPicPr>
                  </pic:nvPicPr>
                  <pic:blipFill rotWithShape="1">
                    <a:blip r:embed="rId70">
                      <a:extLst>
                        <a:ext uri="{28A0092B-C50C-407E-A947-70E740481C1C}">
                          <a14:useLocalDpi xmlns:a14="http://schemas.microsoft.com/office/drawing/2010/main" val="0"/>
                        </a:ext>
                      </a:extLst>
                    </a:blip>
                    <a:srcRect l="5486" t="20420" r="2008"/>
                    <a:stretch/>
                  </pic:blipFill>
                  <pic:spPr bwMode="auto">
                    <a:xfrm>
                      <a:off x="0" y="0"/>
                      <a:ext cx="3937925" cy="799057"/>
                    </a:xfrm>
                    <a:prstGeom prst="rect">
                      <a:avLst/>
                    </a:prstGeom>
                    <a:noFill/>
                    <a:ln>
                      <a:noFill/>
                    </a:ln>
                    <a:extLst>
                      <a:ext uri="{53640926-AAD7-44D8-BBD7-CCE9431645EC}">
                        <a14:shadowObscured xmlns:a14="http://schemas.microsoft.com/office/drawing/2010/main"/>
                      </a:ext>
                      <a:ext uri="{FAA26D3D-D897-4be2-8F04-BA451C77F1D7}">
                        <ma14:placeholderFlag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EA2FCAD" w14:textId="77777777" w:rsidR="00D07E6A" w:rsidRDefault="00D07E6A" w:rsidP="00D07E6A">
      <w:pPr>
        <w:spacing w:after="0" w:line="240" w:lineRule="auto"/>
        <w:jc w:val="center"/>
        <w:textAlignment w:val="baseline"/>
        <w:rPr>
          <w:rFonts w:eastAsiaTheme="minorEastAsia" w:cs="Times New Roman"/>
          <w:color w:val="000000" w:themeColor="text1"/>
          <w:sz w:val="24"/>
          <w:szCs w:val="24"/>
        </w:rPr>
      </w:pPr>
    </w:p>
    <w:p w14:paraId="6425A7BF" w14:textId="77777777" w:rsidR="00D07E6A" w:rsidRPr="00C31FE6" w:rsidRDefault="00D07E6A" w:rsidP="00D07E6A">
      <w:pPr>
        <w:spacing w:after="0" w:line="240" w:lineRule="auto"/>
        <w:textAlignment w:val="baseline"/>
        <w:rPr>
          <w:rFonts w:eastAsiaTheme="minorEastAsia" w:cs="Times New Roman"/>
          <w:i/>
          <w:color w:val="000000" w:themeColor="text1"/>
          <w:sz w:val="24"/>
          <w:szCs w:val="24"/>
        </w:rPr>
      </w:pPr>
      <w:r w:rsidRPr="00C31FE6">
        <w:rPr>
          <w:rFonts w:eastAsiaTheme="minorEastAsia" w:cs="Times New Roman"/>
          <w:i/>
          <w:color w:val="000000" w:themeColor="text1"/>
          <w:sz w:val="24"/>
          <w:szCs w:val="24"/>
        </w:rPr>
        <w:t>Instructional Task 2</w:t>
      </w:r>
    </w:p>
    <w:p w14:paraId="13A14738" w14:textId="77777777" w:rsidR="00D07E6A" w:rsidRDefault="00D07E6A" w:rsidP="00D07E6A">
      <w:pPr>
        <w:spacing w:after="0"/>
        <w:ind w:left="360"/>
        <w:rPr>
          <w:rFonts w:eastAsiaTheme="minorEastAsia" w:cs="Times New Roman"/>
          <w:color w:val="000000" w:themeColor="text1"/>
          <w:sz w:val="24"/>
          <w:szCs w:val="24"/>
        </w:rPr>
      </w:pPr>
      <w:r>
        <w:rPr>
          <w:rFonts w:eastAsiaTheme="minorEastAsia" w:cs="Times New Roman"/>
          <w:color w:val="000000" w:themeColor="text1"/>
          <w:sz w:val="24"/>
          <w:szCs w:val="24"/>
        </w:rPr>
        <w:t>Part A</w:t>
      </w:r>
    </w:p>
    <w:p w14:paraId="0AD1FB5B" w14:textId="1A688023" w:rsidR="00D07E6A" w:rsidRPr="00C31FE6" w:rsidRDefault="00D07E6A" w:rsidP="00D07E6A">
      <w:pPr>
        <w:spacing w:after="0"/>
        <w:ind w:left="720"/>
        <w:rPr>
          <w:rFonts w:eastAsiaTheme="minorEastAsia" w:cs="Times New Roman"/>
          <w:sz w:val="24"/>
          <w:szCs w:val="24"/>
        </w:rPr>
      </w:pPr>
      <w:r>
        <w:rPr>
          <w:rFonts w:eastAsiaTheme="minorEastAsia" w:cs="Times New Roman"/>
          <w:sz w:val="24"/>
          <w:szCs w:val="24"/>
        </w:rPr>
        <w:t xml:space="preserve"> </w:t>
      </w:r>
      <w:r w:rsidRPr="00C31FE6">
        <w:rPr>
          <w:rFonts w:eastAsiaTheme="minorEastAsia" w:cs="Times New Roman"/>
          <w:sz w:val="24"/>
          <w:szCs w:val="24"/>
        </w:rPr>
        <w:t>Write each fraction using decimal notation.</w:t>
      </w:r>
    </w:p>
    <w:p w14:paraId="34A48F6D" w14:textId="77777777" w:rsidR="00D07E6A" w:rsidRPr="00C31FE6" w:rsidRDefault="00EB5A2B" w:rsidP="00D07E6A">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D07E6A" w:rsidRPr="00C31FE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p>
    <w:p w14:paraId="281F195F" w14:textId="77777777" w:rsidR="00D07E6A" w:rsidRPr="00C31FE6" w:rsidRDefault="00D07E6A" w:rsidP="005F6D1B">
      <w:pPr>
        <w:spacing w:after="0"/>
        <w:ind w:left="360"/>
        <w:rPr>
          <w:rFonts w:eastAsiaTheme="minorEastAsia" w:cs="Times New Roman"/>
          <w:sz w:val="24"/>
          <w:szCs w:val="24"/>
        </w:rPr>
      </w:pPr>
      <w:r w:rsidRPr="00C31FE6">
        <w:rPr>
          <w:rFonts w:eastAsiaTheme="minorEastAsia" w:cs="Times New Roman"/>
          <w:sz w:val="24"/>
          <w:szCs w:val="24"/>
        </w:rPr>
        <w:t>Part B</w:t>
      </w:r>
    </w:p>
    <w:p w14:paraId="4C1D2402" w14:textId="77777777" w:rsidR="00D07E6A" w:rsidRDefault="00D07E6A" w:rsidP="005F6D1B">
      <w:pPr>
        <w:spacing w:after="0"/>
        <w:ind w:left="720"/>
        <w:rPr>
          <w:rFonts w:eastAsiaTheme="minorEastAsia" w:cs="Times New Roman"/>
          <w:sz w:val="24"/>
          <w:szCs w:val="24"/>
        </w:rPr>
      </w:pPr>
      <w:r w:rsidRPr="00C31FE6">
        <w:rPr>
          <w:rFonts w:eastAsiaTheme="minorEastAsia" w:cs="Times New Roman"/>
          <w:sz w:val="24"/>
          <w:szCs w:val="24"/>
        </w:rPr>
        <w:t xml:space="preserve">Which </w:t>
      </w:r>
      <w:r>
        <w:rPr>
          <w:rFonts w:eastAsiaTheme="minorEastAsia" w:cs="Times New Roman"/>
          <w:sz w:val="24"/>
          <w:szCs w:val="24"/>
        </w:rPr>
        <w:t xml:space="preserve">numbers </w:t>
      </w:r>
      <w:r w:rsidRPr="00C31FE6">
        <w:rPr>
          <w:rFonts w:eastAsiaTheme="minorEastAsia" w:cs="Times New Roman"/>
          <w:sz w:val="24"/>
          <w:szCs w:val="24"/>
        </w:rPr>
        <w:t>in Part A are equivalent? Explain your thinking using words or models.</w:t>
      </w:r>
    </w:p>
    <w:p w14:paraId="3040F72D" w14:textId="77777777" w:rsidR="007112C1" w:rsidRDefault="007112C1" w:rsidP="005F6D1B">
      <w:pPr>
        <w:spacing w:after="0"/>
        <w:rPr>
          <w:i/>
          <w:iCs/>
        </w:rPr>
      </w:pPr>
    </w:p>
    <w:p w14:paraId="6A371708" w14:textId="038213DF" w:rsidR="007112C1" w:rsidRPr="00AC571A" w:rsidRDefault="007112C1" w:rsidP="005F6D1B">
      <w:pPr>
        <w:spacing w:after="0"/>
        <w:rPr>
          <w:rFonts w:eastAsia="Calibri"/>
          <w:i/>
          <w:iCs/>
        </w:rPr>
      </w:pPr>
      <w:r w:rsidRPr="00AC571A">
        <w:rPr>
          <w:i/>
          <w:iCs/>
        </w:rPr>
        <w:t xml:space="preserve">Enrichment Task 1 </w:t>
      </w:r>
      <w:r w:rsidRPr="00AC571A">
        <w:rPr>
          <w:rFonts w:eastAsia="Calibri"/>
          <w:i/>
          <w:iCs/>
        </w:rPr>
        <w:t>(MTR.3.1)</w:t>
      </w:r>
    </w:p>
    <w:p w14:paraId="5E7B7BAD" w14:textId="77777777" w:rsidR="007112C1" w:rsidRPr="00AC571A" w:rsidRDefault="007112C1" w:rsidP="005F6D1B">
      <w:pPr>
        <w:spacing w:after="0"/>
        <w:ind w:left="390"/>
        <w:textAlignment w:val="baseline"/>
      </w:pPr>
      <w:r w:rsidRPr="00AC571A">
        <w:t>Represent the following fractions as decimals</w:t>
      </w:r>
    </w:p>
    <w:p w14:paraId="424479A8" w14:textId="77777777" w:rsidR="007112C1" w:rsidRPr="00AC571A" w:rsidRDefault="007112C1" w:rsidP="005F6D1B">
      <w:pPr>
        <w:spacing w:after="0"/>
        <w:ind w:left="720"/>
        <w:textAlignment w:val="baseline"/>
      </w:pPr>
      <w:r w:rsidRPr="00AC571A">
        <w:t>a. 734/100</w:t>
      </w:r>
    </w:p>
    <w:p w14:paraId="57FC0BC1" w14:textId="77777777" w:rsidR="007112C1" w:rsidRPr="00AC571A" w:rsidRDefault="007112C1" w:rsidP="005F6D1B">
      <w:pPr>
        <w:spacing w:after="0"/>
        <w:ind w:left="720"/>
        <w:textAlignment w:val="baseline"/>
      </w:pPr>
      <w:r w:rsidRPr="00AC571A">
        <w:t>b. 952/100</w:t>
      </w:r>
    </w:p>
    <w:p w14:paraId="7B5BD043" w14:textId="77777777" w:rsidR="007112C1" w:rsidRPr="00AC571A" w:rsidRDefault="007112C1" w:rsidP="005F6D1B">
      <w:pPr>
        <w:spacing w:after="0"/>
        <w:ind w:left="720"/>
        <w:textAlignment w:val="baseline"/>
      </w:pPr>
      <w:r w:rsidRPr="00AC571A">
        <w:t>c. 56/10</w:t>
      </w:r>
    </w:p>
    <w:p w14:paraId="0C51A2CA" w14:textId="77777777" w:rsidR="007112C1" w:rsidRPr="00AC571A" w:rsidRDefault="007112C1" w:rsidP="005F6D1B">
      <w:pPr>
        <w:spacing w:after="0"/>
        <w:ind w:left="720"/>
        <w:textAlignment w:val="baseline"/>
      </w:pPr>
    </w:p>
    <w:p w14:paraId="32DECA05" w14:textId="77777777" w:rsidR="007112C1" w:rsidRPr="00AC571A" w:rsidRDefault="007112C1" w:rsidP="005F6D1B">
      <w:pPr>
        <w:spacing w:after="0"/>
        <w:textAlignment w:val="baseline"/>
        <w:rPr>
          <w:rFonts w:eastAsia="Calibri"/>
          <w:i/>
          <w:iCs/>
        </w:rPr>
      </w:pPr>
      <w:r w:rsidRPr="00AC571A">
        <w:rPr>
          <w:i/>
          <w:iCs/>
        </w:rPr>
        <w:t xml:space="preserve">Enrichment Task 2 </w:t>
      </w:r>
      <w:r w:rsidRPr="00AC571A">
        <w:rPr>
          <w:rFonts w:eastAsia="Calibri"/>
          <w:i/>
          <w:iCs/>
        </w:rPr>
        <w:t>(MTR.2.1)</w:t>
      </w:r>
    </w:p>
    <w:p w14:paraId="27F8E2DB" w14:textId="77777777" w:rsidR="007112C1" w:rsidRPr="00AC571A" w:rsidRDefault="007112C1" w:rsidP="005F6D1B">
      <w:pPr>
        <w:spacing w:after="0"/>
        <w:ind w:left="390"/>
        <w:textAlignment w:val="baseline"/>
      </w:pPr>
      <w:r w:rsidRPr="00AC571A">
        <w:t>Draw an area model to represent the following decimal in tenths and hundredths</w:t>
      </w:r>
    </w:p>
    <w:p w14:paraId="67C0CAF5" w14:textId="7F6A41F8" w:rsidR="007112C1" w:rsidRPr="00C31FE6" w:rsidRDefault="007112C1" w:rsidP="007112C1">
      <w:pPr>
        <w:spacing w:after="0"/>
        <w:jc w:val="center"/>
        <w:rPr>
          <w:rFonts w:eastAsiaTheme="minorEastAsia" w:cs="Times New Roman"/>
          <w:sz w:val="24"/>
          <w:szCs w:val="24"/>
        </w:rPr>
      </w:pPr>
      <w:r w:rsidRPr="00AC571A">
        <w:rPr>
          <w:b/>
          <w:bCs/>
        </w:rPr>
        <w:t>0.57</w:t>
      </w:r>
    </w:p>
    <w:p w14:paraId="5DE34EAB" w14:textId="77777777" w:rsidR="0045155E" w:rsidRDefault="0045155E" w:rsidP="005F1DDE">
      <w:pPr>
        <w:spacing w:after="0" w:line="240" w:lineRule="auto"/>
        <w:rPr>
          <w:rFonts w:eastAsia="Times New Roman" w:cs="Times New Roman"/>
          <w:sz w:val="24"/>
          <w:szCs w:val="24"/>
        </w:rPr>
      </w:pPr>
    </w:p>
    <w:p w14:paraId="309B25F5" w14:textId="74465041" w:rsidR="00D439B6" w:rsidRDefault="00E536AD" w:rsidP="008D330F">
      <w:pPr>
        <w:pStyle w:val="FractionsHeader"/>
      </w:pPr>
      <w:r w:rsidRPr="00E536AD">
        <w:t>Instructional Items</w:t>
      </w:r>
    </w:p>
    <w:p w14:paraId="163373AC"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lastRenderedPageBreak/>
        <w:t>Instructional Item 1</w:t>
      </w:r>
    </w:p>
    <w:p w14:paraId="4EE95A23" w14:textId="77777777" w:rsidR="00F27047" w:rsidRPr="003265E0" w:rsidRDefault="00F27047" w:rsidP="00F27047">
      <w:pPr>
        <w:spacing w:after="0" w:line="240" w:lineRule="auto"/>
        <w:ind w:left="360"/>
        <w:textAlignment w:val="baseline"/>
        <w:rPr>
          <w:rFonts w:eastAsia="Times New Roman" w:cs="Times New Roman"/>
          <w:color w:val="000000" w:themeColor="text1"/>
          <w:sz w:val="24"/>
          <w:szCs w:val="24"/>
        </w:rPr>
      </w:pPr>
      <w:r w:rsidRPr="003265E0">
        <w:rPr>
          <w:rFonts w:eastAsia="Calibri" w:cs="Times New Roman"/>
          <w:color w:val="000000" w:themeColor="text1"/>
          <w:sz w:val="24"/>
          <w:szCs w:val="24"/>
        </w:rPr>
        <w:t>A value is shown.</w:t>
      </w:r>
    </w:p>
    <w:p w14:paraId="6933C395" w14:textId="77777777" w:rsidR="00F27047" w:rsidRPr="00B53627" w:rsidRDefault="00F27047" w:rsidP="00F27047">
      <w:pPr>
        <w:spacing w:after="0" w:line="240" w:lineRule="auto"/>
        <w:textAlignment w:val="baseline"/>
        <w:rPr>
          <w:rFonts w:cs="Times New Roman"/>
          <w:color w:val="000000" w:themeColor="text1"/>
          <w:sz w:val="24"/>
          <w:szCs w:val="24"/>
        </w:rPr>
      </w:pPr>
      <m:oMathPara>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m:t>
              </m:r>
            </m:num>
            <m:den>
              <m:r>
                <w:rPr>
                  <w:rFonts w:ascii="Cambria Math" w:hAnsi="Cambria Math" w:cs="Times New Roman"/>
                  <w:color w:val="000000" w:themeColor="text1"/>
                  <w:sz w:val="24"/>
                  <w:szCs w:val="24"/>
                </w:rPr>
                <m:t>100</m:t>
              </m:r>
            </m:den>
          </m:f>
        </m:oMath>
      </m:oMathPara>
    </w:p>
    <w:p w14:paraId="01E3274A" w14:textId="77777777" w:rsidR="00F27047" w:rsidRPr="003265E0" w:rsidRDefault="00F27047" w:rsidP="00F27047">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What is the value in decimal form?</w:t>
      </w:r>
    </w:p>
    <w:p w14:paraId="0266F48A" w14:textId="77777777" w:rsidR="00F27047" w:rsidRPr="003265E0"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0.25</w:t>
      </w:r>
    </w:p>
    <w:p w14:paraId="42BFFD85" w14:textId="77777777" w:rsidR="00F27047" w:rsidRPr="003265E0"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2.05</w:t>
      </w:r>
    </w:p>
    <w:p w14:paraId="5A6DA84F" w14:textId="77777777" w:rsidR="00F27047" w:rsidRPr="003265E0"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w:t>
      </w:r>
    </w:p>
    <w:p w14:paraId="3BDEBE75" w14:textId="77777777" w:rsidR="00F27047" w:rsidRDefault="00F27047" w:rsidP="00050DA8">
      <w:pPr>
        <w:pStyle w:val="ListParagraph"/>
        <w:numPr>
          <w:ilvl w:val="0"/>
          <w:numId w:val="5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25.100</w:t>
      </w:r>
    </w:p>
    <w:p w14:paraId="6B3D6D96" w14:textId="77777777" w:rsidR="00F27047" w:rsidRDefault="00F27047" w:rsidP="00F27047">
      <w:pPr>
        <w:spacing w:after="0" w:line="240" w:lineRule="auto"/>
        <w:textAlignment w:val="baseline"/>
        <w:rPr>
          <w:rFonts w:eastAsia="Calibri" w:cs="Times New Roman"/>
          <w:i/>
          <w:sz w:val="24"/>
          <w:szCs w:val="24"/>
        </w:rPr>
      </w:pPr>
    </w:p>
    <w:p w14:paraId="2EA20097"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FD6651" w14:textId="77777777" w:rsidR="00F27047" w:rsidRPr="00DD1BF6" w:rsidRDefault="00F27047" w:rsidP="00F27047">
      <w:pPr>
        <w:spacing w:after="0" w:line="240" w:lineRule="auto"/>
        <w:ind w:firstLine="360"/>
        <w:textAlignment w:val="baseline"/>
        <w:rPr>
          <w:rFonts w:eastAsia="Calibri" w:cs="Times New Roman"/>
          <w:iCs/>
          <w:sz w:val="24"/>
          <w:szCs w:val="24"/>
        </w:rPr>
      </w:pPr>
      <w:r w:rsidRPr="00DD1BF6">
        <w:rPr>
          <w:rFonts w:eastAsia="Calibri" w:cs="Times New Roman"/>
          <w:iCs/>
          <w:sz w:val="24"/>
          <w:szCs w:val="24"/>
        </w:rPr>
        <w:t>A value is shown.</w:t>
      </w:r>
    </w:p>
    <w:p w14:paraId="296CCA5F" w14:textId="77777777" w:rsidR="00F27047" w:rsidRPr="003265E0" w:rsidRDefault="00F27047" w:rsidP="00F27047">
      <w:pPr>
        <w:spacing w:after="0" w:line="240" w:lineRule="auto"/>
        <w:jc w:val="center"/>
        <w:textAlignment w:val="baseline"/>
        <w:rPr>
          <w:rFonts w:eastAsia="Calibri" w:cs="Times New Roman"/>
          <w:i/>
          <w:sz w:val="24"/>
          <w:szCs w:val="24"/>
        </w:rPr>
      </w:pPr>
      <w:r>
        <w:rPr>
          <w:rFonts w:eastAsia="Calibri" w:cs="Times New Roman"/>
          <w:i/>
          <w:sz w:val="24"/>
          <w:szCs w:val="24"/>
        </w:rPr>
        <w:t>3.2</w:t>
      </w:r>
    </w:p>
    <w:p w14:paraId="4D9C7A00" w14:textId="77777777" w:rsidR="00F27047" w:rsidRPr="00B53627" w:rsidRDefault="00F27047" w:rsidP="00603A73">
      <w:pPr>
        <w:spacing w:after="0"/>
        <w:ind w:firstLine="360"/>
        <w:rPr>
          <w:rFonts w:eastAsiaTheme="minorEastAsia" w:cs="Times New Roman"/>
          <w:sz w:val="24"/>
          <w:szCs w:val="24"/>
        </w:rPr>
      </w:pPr>
      <w:r w:rsidRPr="00B53627">
        <w:rPr>
          <w:rFonts w:eastAsiaTheme="minorEastAsia" w:cs="Times New Roman"/>
          <w:sz w:val="24"/>
          <w:szCs w:val="24"/>
        </w:rPr>
        <w:t>What is the value in fraction form?</w:t>
      </w:r>
    </w:p>
    <w:p w14:paraId="07012387" w14:textId="77777777" w:rsidR="00F27047" w:rsidRPr="00B53627" w:rsidRDefault="00EB5A2B" w:rsidP="00050DA8">
      <w:pPr>
        <w:pStyle w:val="ListParagraph"/>
        <w:widowControl/>
        <w:numPr>
          <w:ilvl w:val="0"/>
          <w:numId w:val="60"/>
        </w:numPr>
        <w:spacing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m:t>
            </m:r>
          </m:den>
        </m:f>
      </m:oMath>
    </w:p>
    <w:p w14:paraId="51BC9722" w14:textId="77777777" w:rsidR="00F27047" w:rsidRPr="00B53627" w:rsidRDefault="00EB5A2B" w:rsidP="00050DA8">
      <w:pPr>
        <w:pStyle w:val="ListParagraph"/>
        <w:widowControl/>
        <w:numPr>
          <w:ilvl w:val="0"/>
          <w:numId w:val="60"/>
        </w:numPr>
        <w:spacing w:after="160"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100</m:t>
            </m:r>
          </m:den>
        </m:f>
      </m:oMath>
    </w:p>
    <w:p w14:paraId="4AFEC9D2" w14:textId="77777777" w:rsidR="00F27047" w:rsidRPr="00B53627" w:rsidRDefault="00F27047" w:rsidP="00050DA8">
      <w:pPr>
        <w:pStyle w:val="ListParagraph"/>
        <w:widowControl/>
        <w:numPr>
          <w:ilvl w:val="0"/>
          <w:numId w:val="60"/>
        </w:numPr>
        <w:spacing w:after="160"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oMath>
    </w:p>
    <w:p w14:paraId="2B91484B" w14:textId="77777777" w:rsidR="00F27047" w:rsidRPr="00B53627" w:rsidRDefault="00F27047" w:rsidP="00050DA8">
      <w:pPr>
        <w:pStyle w:val="ListParagraph"/>
        <w:widowControl/>
        <w:numPr>
          <w:ilvl w:val="0"/>
          <w:numId w:val="60"/>
        </w:numPr>
        <w:spacing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100</m:t>
            </m:r>
          </m:den>
        </m:f>
      </m:oMath>
    </w:p>
    <w:p w14:paraId="7F8F3843" w14:textId="77777777" w:rsidR="00F27047" w:rsidRPr="00B53627" w:rsidRDefault="00F27047" w:rsidP="009A2B38">
      <w:pPr>
        <w:pStyle w:val="ListParagraph"/>
        <w:widowControl/>
        <w:spacing w:line="259" w:lineRule="auto"/>
        <w:ind w:left="720"/>
        <w:contextualSpacing/>
        <w:rPr>
          <w:rFonts w:eastAsiaTheme="minorEastAsia" w:cs="Times New Roman"/>
          <w:sz w:val="24"/>
          <w:szCs w:val="24"/>
        </w:rPr>
      </w:pPr>
    </w:p>
    <w:p w14:paraId="346E6C6F" w14:textId="77777777" w:rsidR="00F27047" w:rsidRPr="003265E0" w:rsidRDefault="00F27047" w:rsidP="00603A7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B42AF2D" w14:textId="088B4E25" w:rsidR="00F27047" w:rsidRDefault="00F27047" w:rsidP="00F50C8C">
      <w:pPr>
        <w:ind w:left="360"/>
        <w:rPr>
          <w:rFonts w:eastAsiaTheme="minorEastAsia" w:cs="Times New Roman"/>
          <w:sz w:val="24"/>
          <w:szCs w:val="24"/>
        </w:rPr>
      </w:pPr>
      <w:r w:rsidRPr="00B53627">
        <w:rPr>
          <w:rFonts w:eastAsiaTheme="minorEastAsia" w:cs="Times New Roman"/>
          <w:sz w:val="24"/>
          <w:szCs w:val="24"/>
        </w:rPr>
        <w:t>Match each decimal to its representation as a fraction or mixed number.</w:t>
      </w:r>
    </w:p>
    <w:p w14:paraId="0C6C0906" w14:textId="673CA710" w:rsidR="002A53F7" w:rsidRDefault="0030664B" w:rsidP="0030664B">
      <w:pPr>
        <w:ind w:left="360"/>
        <w:jc w:val="center"/>
        <w:rPr>
          <w:rFonts w:eastAsiaTheme="minorEastAsia" w:cs="Times New Roman"/>
          <w:sz w:val="24"/>
          <w:szCs w:val="24"/>
        </w:rPr>
      </w:pPr>
      <w:r w:rsidRPr="0030664B">
        <w:rPr>
          <w:rFonts w:eastAsiaTheme="minorEastAsia" w:cs="Times New Roman"/>
          <w:noProof/>
          <w:sz w:val="24"/>
          <w:szCs w:val="24"/>
        </w:rPr>
        <w:drawing>
          <wp:inline distT="0" distB="0" distL="0" distR="0" wp14:anchorId="1CE20AA6" wp14:editId="3E1090E6">
            <wp:extent cx="3238952" cy="1095528"/>
            <wp:effectExtent l="0" t="0" r="0" b="9525"/>
            <wp:docPr id="1110497342" name="Picture 1" descr="Chart for instructional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97342" name="Picture 1" descr="Chart for instructional item 3"/>
                    <pic:cNvPicPr/>
                  </pic:nvPicPr>
                  <pic:blipFill>
                    <a:blip r:embed="rId71"/>
                    <a:stretch>
                      <a:fillRect/>
                    </a:stretch>
                  </pic:blipFill>
                  <pic:spPr>
                    <a:xfrm>
                      <a:off x="0" y="0"/>
                      <a:ext cx="3238952" cy="1095528"/>
                    </a:xfrm>
                    <a:prstGeom prst="rect">
                      <a:avLst/>
                    </a:prstGeom>
                  </pic:spPr>
                </pic:pic>
              </a:graphicData>
            </a:graphic>
          </wp:inline>
        </w:drawing>
      </w:r>
    </w:p>
    <w:p w14:paraId="0FBEE6A6" w14:textId="77777777" w:rsidR="005101F9" w:rsidRPr="00C0141B" w:rsidRDefault="005101F9" w:rsidP="005101F9">
      <w:pPr>
        <w:pStyle w:val="Style4"/>
      </w:pPr>
      <w:r w:rsidRPr="006B6BAE">
        <w:t>*The strategies, tasks and items included in the B1G-M are examples and should not be considered comprehensive.</w:t>
      </w:r>
    </w:p>
    <w:p w14:paraId="29A337A9" w14:textId="77777777" w:rsidR="005101F9" w:rsidRPr="006B6BAE" w:rsidRDefault="005101F9" w:rsidP="005101F9">
      <w:pPr>
        <w:spacing w:after="0" w:line="240" w:lineRule="auto"/>
        <w:rPr>
          <w:rFonts w:eastAsia="Times New Roman" w:cs="Times New Roman"/>
          <w:sz w:val="24"/>
          <w:szCs w:val="24"/>
        </w:rPr>
      </w:pPr>
    </w:p>
    <w:p w14:paraId="369AF268" w14:textId="120CE6E2" w:rsidR="00DB5ADF" w:rsidRPr="00AC571A" w:rsidRDefault="00DB5ADF" w:rsidP="00DB5ADF">
      <w:pPr>
        <w:jc w:val="center"/>
        <w:rPr>
          <w:rFonts w:eastAsia="Calibri"/>
          <w:i/>
          <w:color w:val="000000"/>
        </w:rPr>
      </w:pPr>
      <w:bookmarkStart w:id="31" w:name="_MA.4.FR.1.3"/>
      <w:bookmarkEnd w:id="31"/>
      <w:r w:rsidRPr="00AC571A">
        <w:rPr>
          <w:rFonts w:eastAsia="Calibri"/>
          <w:b/>
          <w:i/>
          <w:color w:val="000000"/>
        </w:rPr>
        <w:t xml:space="preserve">MA.4.FR.2 </w:t>
      </w:r>
      <w:r w:rsidRPr="00AC571A">
        <w:rPr>
          <w:rFonts w:eastAsia="Calibri"/>
          <w:i/>
          <w:color w:val="000000"/>
        </w:rPr>
        <w:t>Build a foundation of addition, subtraction and multiplication operations with fractions.</w:t>
      </w:r>
    </w:p>
    <w:p w14:paraId="71524683" w14:textId="77777777" w:rsidR="00DB5ADF" w:rsidRPr="00AC571A" w:rsidRDefault="00DB5ADF" w:rsidP="00DB5ADF">
      <w:pPr>
        <w:pStyle w:val="Heading3"/>
        <w:rPr>
          <w:i w:val="0"/>
        </w:rPr>
      </w:pPr>
      <w:bookmarkStart w:id="32" w:name="_MA.4.FR.2.4_&amp;_MA.5.FR.2.2"/>
      <w:bookmarkEnd w:id="32"/>
      <w:r w:rsidRPr="00AC571A">
        <w:t>MA.4.FR.2.4 &amp; MA.5.FR.2.2</w:t>
      </w:r>
    </w:p>
    <w:p w14:paraId="10962880" w14:textId="77777777" w:rsidR="00D871E3" w:rsidRDefault="00D871E3" w:rsidP="00D871E3">
      <w:pPr>
        <w:pStyle w:val="Normal11"/>
      </w:pPr>
    </w:p>
    <w:p w14:paraId="6B9C7A28" w14:textId="6DA69A55" w:rsidR="00D871E3" w:rsidRPr="006B6BAE" w:rsidRDefault="00D871E3" w:rsidP="002370A1">
      <w:pPr>
        <w:pStyle w:val="FractionsHeader"/>
      </w:pPr>
      <w:r w:rsidRPr="006B6BAE">
        <w:t>Benchmark</w:t>
      </w:r>
      <w:r w:rsidR="00E016EA">
        <w:t xml:space="preserve"> (Grade 4)</w:t>
      </w:r>
    </w:p>
    <w:p w14:paraId="6D07518E" w14:textId="2F600E05" w:rsidR="00D871E3" w:rsidRPr="00687F4C" w:rsidRDefault="00D871E3" w:rsidP="00D871E3">
      <w:pPr>
        <w:pStyle w:val="Style3"/>
      </w:pPr>
      <w:r w:rsidRPr="008A21FB">
        <w:t>MA.</w:t>
      </w:r>
      <w:r w:rsidR="00B37888">
        <w:t>4</w:t>
      </w:r>
      <w:r w:rsidRPr="008A21FB">
        <w:t>.</w:t>
      </w:r>
      <w:r w:rsidR="00A371B2">
        <w:t>FR</w:t>
      </w:r>
      <w:r w:rsidRPr="008A21FB">
        <w:t>.</w:t>
      </w:r>
      <w:r w:rsidR="00714110">
        <w:t>2.4</w:t>
      </w:r>
      <w:r w:rsidRPr="008A21FB">
        <w:t xml:space="preserve"> </w:t>
      </w:r>
      <w:r w:rsidRPr="008A21FB">
        <w:tab/>
      </w:r>
      <w:r w:rsidR="00714110" w:rsidRPr="00AC571A">
        <w:t>Extend previous understanding of multiplication to explore the multiplication   of a fraction by a whole number or a whole number by a fraction</w:t>
      </w:r>
      <w:r w:rsidR="00195C4B" w:rsidRPr="003265E0">
        <w:rPr>
          <w:color w:val="000000" w:themeColor="text1"/>
        </w:rPr>
        <w:t>.</w:t>
      </w:r>
    </w:p>
    <w:p w14:paraId="2F71888A" w14:textId="77777777" w:rsidR="00AF5B3A" w:rsidRPr="00AC571A" w:rsidRDefault="00AF5B3A" w:rsidP="00AF5B3A">
      <w:pPr>
        <w:ind w:left="913" w:hanging="193"/>
        <w:rPr>
          <w:rFonts w:eastAsia="Calibri"/>
        </w:rPr>
      </w:pPr>
      <w:r w:rsidRPr="00AC571A">
        <w:rPr>
          <w:rFonts w:eastAsia="Calibri"/>
          <w:i/>
        </w:rPr>
        <w:t>Example:</w:t>
      </w:r>
      <w:r w:rsidRPr="00AC571A">
        <w:rPr>
          <w:rFonts w:eastAsia="Calibri"/>
        </w:rPr>
        <w:t xml:space="preserve"> Shanice thinks about finding the product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×8</m:t>
        </m:r>
      </m:oMath>
      <w:r w:rsidRPr="00AC571A">
        <w:rPr>
          <w:rFonts w:eastAsia="Calibri"/>
        </w:rPr>
        <w:t xml:space="preserve"> by imagining having 8 pizzas that she wants to split equally with three of her friends. She and each of her friends will get 2 pizzas since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×8=2</m:t>
        </m:r>
      </m:oMath>
      <w:r w:rsidRPr="00AC571A">
        <w:rPr>
          <w:rFonts w:eastAsia="Calibri"/>
        </w:rPr>
        <w:t xml:space="preserve">. </w:t>
      </w:r>
    </w:p>
    <w:p w14:paraId="04E3321B" w14:textId="318FE52F" w:rsidR="006C4C92" w:rsidRDefault="00AF5B3A" w:rsidP="00AF5B3A">
      <w:pPr>
        <w:spacing w:after="0" w:line="240" w:lineRule="auto"/>
        <w:ind w:left="720"/>
        <w:rPr>
          <w:rFonts w:eastAsia="Calibri" w:cs="Times New Roman"/>
          <w:color w:val="000000" w:themeColor="text1"/>
          <w:szCs w:val="24"/>
          <w:u w:val="single"/>
        </w:rPr>
      </w:pPr>
      <w:r w:rsidRPr="00AC571A">
        <w:rPr>
          <w:rFonts w:eastAsia="Calibri"/>
          <w:i/>
        </w:rPr>
        <w:lastRenderedPageBreak/>
        <w:t>Example:</w:t>
      </w:r>
      <w:r w:rsidRPr="00AC571A">
        <w:rPr>
          <w:rFonts w:eastAsia="Calibri"/>
        </w:rPr>
        <w:t xml:space="preserve"> Lacey thinks about finding the product </w:t>
      </w:r>
      <m:oMath>
        <m:r>
          <w:rPr>
            <w:rFonts w:ascii="Cambria Math" w:eastAsia="Calibri" w:hAnsi="Cambria Math"/>
          </w:rPr>
          <m:t>8×</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AC571A">
        <w:rPr>
          <w:rFonts w:eastAsia="Calibri"/>
        </w:rPr>
        <w:t xml:space="preserve"> by imagining having 8 pizza boxes each with one-quarter slice of a pizza left. If she put them all together, she would have a total of 2 whole pizzas since </w:t>
      </w:r>
      <m:oMath>
        <m:r>
          <w:rPr>
            <w:rFonts w:ascii="Cambria Math" w:eastAsia="Calibri" w:hAnsi="Cambria Math"/>
          </w:rPr>
          <m:t>8×</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8</m:t>
            </m:r>
          </m:num>
          <m:den>
            <m:r>
              <w:rPr>
                <w:rFonts w:ascii="Cambria Math" w:eastAsia="Calibri" w:hAnsi="Cambria Math"/>
              </w:rPr>
              <m:t>4</m:t>
            </m:r>
          </m:den>
        </m:f>
      </m:oMath>
      <w:r w:rsidRPr="00AC571A">
        <w:rPr>
          <w:rFonts w:eastAsia="Calibri"/>
        </w:rPr>
        <w:t xml:space="preserve"> which is equivalent to 2</w:t>
      </w:r>
    </w:p>
    <w:p w14:paraId="6E6EE5C4" w14:textId="77777777" w:rsidR="00AF5B3A" w:rsidRDefault="00AF5B3A" w:rsidP="00061D7E">
      <w:pPr>
        <w:spacing w:after="0" w:line="240" w:lineRule="auto"/>
        <w:rPr>
          <w:rFonts w:eastAsia="Calibri" w:cs="Times New Roman"/>
          <w:color w:val="000000" w:themeColor="text1"/>
          <w:szCs w:val="24"/>
          <w:u w:val="single"/>
        </w:rPr>
      </w:pPr>
    </w:p>
    <w:p w14:paraId="74E6F65D" w14:textId="50205ED7" w:rsidR="00061D7E" w:rsidRPr="003265E0" w:rsidRDefault="00061D7E" w:rsidP="00061D7E">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68F5D45A" w14:textId="5AA4253D" w:rsidR="003B68C8" w:rsidRPr="003B68C8" w:rsidRDefault="00061D7E" w:rsidP="003B68C8">
      <w:pPr>
        <w:spacing w:after="0"/>
        <w:rPr>
          <w:rFonts w:eastAsia="Calibri"/>
          <w:sz w:val="24"/>
          <w:szCs w:val="24"/>
        </w:rPr>
      </w:pPr>
      <w:r w:rsidRPr="003B68C8">
        <w:rPr>
          <w:rFonts w:eastAsia="Calibri" w:cs="Times New Roman"/>
          <w:i/>
          <w:color w:val="000000" w:themeColor="text1"/>
          <w:sz w:val="24"/>
          <w:szCs w:val="24"/>
        </w:rPr>
        <w:t>Clarification 1</w:t>
      </w:r>
      <w:r w:rsidR="003B68C8" w:rsidRPr="003B68C8">
        <w:rPr>
          <w:rFonts w:eastAsia="Calibri" w:cs="Times New Roman"/>
          <w:i/>
          <w:color w:val="000000" w:themeColor="text1"/>
          <w:sz w:val="24"/>
          <w:szCs w:val="24"/>
        </w:rPr>
        <w:t>:</w:t>
      </w:r>
      <w:r w:rsidR="003B68C8" w:rsidRPr="003B68C8">
        <w:rPr>
          <w:rFonts w:eastAsia="Calibri"/>
          <w:sz w:val="24"/>
          <w:szCs w:val="24"/>
        </w:rPr>
        <w:t xml:space="preserve"> Instruction includes the use of visual models or number lines and the connection to the commutative property of multiplication. Refer to Properties of Operation, Equality and Inequality (Appendix D). </w:t>
      </w:r>
    </w:p>
    <w:p w14:paraId="39E061A7" w14:textId="77777777" w:rsidR="003B68C8" w:rsidRPr="003B68C8" w:rsidRDefault="003B68C8" w:rsidP="003B68C8">
      <w:pPr>
        <w:spacing w:after="0"/>
        <w:rPr>
          <w:rFonts w:eastAsia="Calibri"/>
          <w:sz w:val="24"/>
          <w:szCs w:val="24"/>
        </w:rPr>
      </w:pPr>
      <w:r w:rsidRPr="003B68C8">
        <w:rPr>
          <w:rFonts w:eastAsia="Calibri"/>
          <w:i/>
          <w:sz w:val="24"/>
          <w:szCs w:val="24"/>
        </w:rPr>
        <w:t xml:space="preserve">Clarification 2: </w:t>
      </w:r>
      <w:r w:rsidRPr="003B68C8">
        <w:rPr>
          <w:rFonts w:eastAsia="Calibri"/>
          <w:sz w:val="24"/>
          <w:szCs w:val="24"/>
        </w:rPr>
        <w:t xml:space="preserve">Within this benchmark, the expectation is not to simplify or use lowest terms. </w:t>
      </w:r>
    </w:p>
    <w:p w14:paraId="486DEB9F" w14:textId="700F1F27" w:rsidR="00061D7E" w:rsidRPr="003B68C8" w:rsidRDefault="003B68C8" w:rsidP="003B68C8">
      <w:pPr>
        <w:spacing w:after="0" w:line="240" w:lineRule="auto"/>
        <w:rPr>
          <w:rFonts w:eastAsia="Calibri" w:cs="Times New Roman"/>
          <w:color w:val="000000" w:themeColor="text1"/>
          <w:sz w:val="24"/>
          <w:szCs w:val="24"/>
        </w:rPr>
      </w:pPr>
      <w:r w:rsidRPr="003B68C8">
        <w:rPr>
          <w:rFonts w:eastAsia="Calibri"/>
          <w:i/>
          <w:sz w:val="24"/>
          <w:szCs w:val="24"/>
        </w:rPr>
        <w:t>Clarification 3:</w:t>
      </w:r>
      <w:r w:rsidRPr="003B68C8">
        <w:rPr>
          <w:rFonts w:eastAsia="Calibri"/>
          <w:sz w:val="24"/>
          <w:szCs w:val="24"/>
        </w:rPr>
        <w:t xml:space="preserve"> Fractions multiplied by a whole number are limited to less than 1. All denominators are limited to 2, 3, 4, 5, 6, 8, 10, 12, 16, 100</w:t>
      </w:r>
      <w:r w:rsidR="00061D7E" w:rsidRPr="003B68C8">
        <w:rPr>
          <w:rFonts w:eastAsia="Calibri" w:cs="Times New Roman"/>
          <w:color w:val="000000" w:themeColor="text1"/>
          <w:sz w:val="24"/>
          <w:szCs w:val="24"/>
        </w:rPr>
        <w:t xml:space="preserve">.  </w:t>
      </w:r>
    </w:p>
    <w:p w14:paraId="0C13FEB5" w14:textId="5FD54454" w:rsidR="003B68C8" w:rsidRPr="006B6BAE" w:rsidRDefault="003B68C8" w:rsidP="003B68C8">
      <w:pPr>
        <w:pStyle w:val="FractionsHeader"/>
      </w:pPr>
      <w:r w:rsidRPr="006B6BAE">
        <w:t>Benchmark</w:t>
      </w:r>
      <w:r>
        <w:t xml:space="preserve"> (Grade 5)</w:t>
      </w:r>
    </w:p>
    <w:p w14:paraId="761F2D02" w14:textId="3D9B9534" w:rsidR="003B68C8" w:rsidRPr="00687F4C" w:rsidRDefault="003B68C8" w:rsidP="003B68C8">
      <w:pPr>
        <w:pStyle w:val="Style3"/>
      </w:pPr>
      <w:r w:rsidRPr="008A21FB">
        <w:t>MA.</w:t>
      </w:r>
      <w:r w:rsidR="002A4013">
        <w:t>5</w:t>
      </w:r>
      <w:r w:rsidRPr="008A21FB">
        <w:t>.</w:t>
      </w:r>
      <w:r>
        <w:t>FR</w:t>
      </w:r>
      <w:r w:rsidRPr="008A21FB">
        <w:t>.</w:t>
      </w:r>
      <w:r>
        <w:t>2.</w:t>
      </w:r>
      <w:r w:rsidR="002A4013">
        <w:t>2</w:t>
      </w:r>
      <w:r w:rsidRPr="008A21FB">
        <w:t xml:space="preserve"> </w:t>
      </w:r>
      <w:r w:rsidRPr="008A21FB">
        <w:tab/>
      </w:r>
      <w:r w:rsidR="00FF081D" w:rsidRPr="00AC571A">
        <w:t>Extend previous understanding of multiplication to multiply a fraction by a fraction, including mixed numbers and fractions greater than 1, with procedural reliability</w:t>
      </w:r>
      <w:r w:rsidRPr="003265E0">
        <w:rPr>
          <w:color w:val="000000" w:themeColor="text1"/>
        </w:rPr>
        <w:t>.</w:t>
      </w:r>
    </w:p>
    <w:p w14:paraId="2B95B30C" w14:textId="77777777" w:rsidR="00D871E3" w:rsidRDefault="00D871E3" w:rsidP="00D871E3">
      <w:pPr>
        <w:spacing w:after="0" w:line="240" w:lineRule="auto"/>
        <w:textAlignment w:val="baseline"/>
        <w:rPr>
          <w:rFonts w:eastAsia="Times New Roman" w:cs="Times New Roman"/>
          <w:sz w:val="24"/>
          <w:szCs w:val="24"/>
        </w:rPr>
      </w:pPr>
    </w:p>
    <w:p w14:paraId="290291ED" w14:textId="77777777" w:rsidR="00D871E3" w:rsidRPr="006B6BAE" w:rsidRDefault="00D871E3" w:rsidP="00CF6F26">
      <w:pPr>
        <w:pStyle w:val="FractionsHeader"/>
      </w:pPr>
      <w:r>
        <w:t xml:space="preserve">Connecting </w:t>
      </w:r>
      <w:r w:rsidRPr="006B6BAE">
        <w:t>Benchmark</w:t>
      </w:r>
      <w:r>
        <w:t>s/</w:t>
      </w:r>
      <w:r w:rsidRPr="006B6BAE">
        <w:t>Horizontal Alignment</w:t>
      </w:r>
      <w:r>
        <w:t xml:space="preserve">        </w:t>
      </w:r>
    </w:p>
    <w:p w14:paraId="54B1B43F" w14:textId="77777777" w:rsidR="00E11128" w:rsidRPr="00E11128" w:rsidRDefault="00E11128" w:rsidP="00050DA8">
      <w:pPr>
        <w:pStyle w:val="ListParagraph"/>
        <w:numPr>
          <w:ilvl w:val="0"/>
          <w:numId w:val="82"/>
        </w:numPr>
        <w:contextualSpacing/>
        <w:jc w:val="both"/>
        <w:rPr>
          <w:rFonts w:cs="Times New Roman"/>
          <w:sz w:val="24"/>
          <w:szCs w:val="24"/>
        </w:rPr>
      </w:pPr>
      <w:r w:rsidRPr="00E11128">
        <w:rPr>
          <w:rFonts w:cs="Times New Roman"/>
          <w:sz w:val="24"/>
          <w:szCs w:val="24"/>
        </w:rPr>
        <w:t>MA.5.NSO.2.1/2.4</w:t>
      </w:r>
    </w:p>
    <w:p w14:paraId="405CC08F" w14:textId="77777777" w:rsidR="00E11128" w:rsidRPr="00E11128" w:rsidRDefault="00E11128" w:rsidP="00050DA8">
      <w:pPr>
        <w:pStyle w:val="ListParagraph"/>
        <w:numPr>
          <w:ilvl w:val="0"/>
          <w:numId w:val="82"/>
        </w:numPr>
        <w:contextualSpacing/>
        <w:jc w:val="both"/>
        <w:rPr>
          <w:rFonts w:cs="Times New Roman"/>
          <w:sz w:val="24"/>
          <w:szCs w:val="24"/>
        </w:rPr>
      </w:pPr>
      <w:r w:rsidRPr="00E11128">
        <w:rPr>
          <w:rFonts w:cs="Times New Roman"/>
          <w:sz w:val="24"/>
          <w:szCs w:val="24"/>
        </w:rPr>
        <w:t>MA.5.AR.1.2</w:t>
      </w:r>
    </w:p>
    <w:p w14:paraId="62736BBA" w14:textId="77777777" w:rsidR="00E11128" w:rsidRPr="00E11128" w:rsidRDefault="00E11128" w:rsidP="00050DA8">
      <w:pPr>
        <w:widowControl w:val="0"/>
        <w:numPr>
          <w:ilvl w:val="0"/>
          <w:numId w:val="82"/>
        </w:numPr>
        <w:spacing w:after="0" w:line="240" w:lineRule="auto"/>
        <w:contextualSpacing/>
        <w:rPr>
          <w:sz w:val="24"/>
          <w:szCs w:val="24"/>
        </w:rPr>
      </w:pPr>
      <w:r w:rsidRPr="00E11128">
        <w:rPr>
          <w:sz w:val="24"/>
          <w:szCs w:val="24"/>
        </w:rPr>
        <w:t>MA.5.FR.2.3</w:t>
      </w:r>
    </w:p>
    <w:p w14:paraId="4A610005" w14:textId="136D4818" w:rsidR="00D871E3" w:rsidRPr="00E11128" w:rsidRDefault="00E11128" w:rsidP="00050DA8">
      <w:pPr>
        <w:widowControl w:val="0"/>
        <w:numPr>
          <w:ilvl w:val="0"/>
          <w:numId w:val="82"/>
        </w:numPr>
        <w:spacing w:after="0" w:line="240" w:lineRule="auto"/>
        <w:contextualSpacing/>
        <w:rPr>
          <w:sz w:val="24"/>
          <w:szCs w:val="24"/>
        </w:rPr>
      </w:pPr>
      <w:r w:rsidRPr="00E11128">
        <w:rPr>
          <w:sz w:val="24"/>
          <w:szCs w:val="24"/>
        </w:rPr>
        <w:t>MA.5.GR.2.1</w:t>
      </w:r>
    </w:p>
    <w:p w14:paraId="5D7CF47C" w14:textId="77777777" w:rsidR="00E11128" w:rsidRPr="006B6BAE" w:rsidRDefault="00E11128" w:rsidP="00E11128">
      <w:pPr>
        <w:widowControl w:val="0"/>
        <w:spacing w:after="0" w:line="240" w:lineRule="auto"/>
        <w:ind w:left="720"/>
        <w:contextualSpacing/>
      </w:pPr>
    </w:p>
    <w:p w14:paraId="064A9F47" w14:textId="77777777" w:rsidR="00D871E3" w:rsidRDefault="00D871E3" w:rsidP="00B37888">
      <w:pPr>
        <w:pStyle w:val="FractionsHeader"/>
      </w:pPr>
      <w:r w:rsidRPr="009C58CD">
        <w:t>Terms</w:t>
      </w:r>
      <w:r w:rsidRPr="006B6BAE">
        <w:t> from the K-12 Glossary </w:t>
      </w:r>
    </w:p>
    <w:p w14:paraId="012D7188" w14:textId="0B8E952C" w:rsidR="00D871E3" w:rsidRDefault="00D871E3" w:rsidP="00E11128">
      <w:pPr>
        <w:pStyle w:val="ListParagraph"/>
        <w:ind w:left="720"/>
        <w:textAlignment w:val="baseline"/>
        <w:rPr>
          <w:rFonts w:eastAsia="Times New Roman" w:cs="Times New Roman"/>
          <w:sz w:val="24"/>
          <w:szCs w:val="24"/>
        </w:rPr>
      </w:pPr>
    </w:p>
    <w:p w14:paraId="47692F85" w14:textId="77777777" w:rsidR="00D871E3" w:rsidRPr="001731F3" w:rsidRDefault="00D871E3" w:rsidP="00D871E3">
      <w:pPr>
        <w:pStyle w:val="ListParagraph"/>
        <w:ind w:left="569"/>
        <w:textAlignment w:val="baseline"/>
        <w:rPr>
          <w:rFonts w:eastAsia="Times New Roman" w:cs="Times New Roman"/>
          <w:sz w:val="24"/>
          <w:szCs w:val="24"/>
        </w:rPr>
      </w:pPr>
    </w:p>
    <w:p w14:paraId="2950D53D" w14:textId="77777777" w:rsidR="00D871E3" w:rsidRPr="00775194" w:rsidRDefault="00D871E3" w:rsidP="00B37888">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871E3" w:rsidRPr="006B6BAE" w14:paraId="0369C7F1" w14:textId="77777777">
        <w:trPr>
          <w:trHeight w:val="300"/>
        </w:trPr>
        <w:tc>
          <w:tcPr>
            <w:tcW w:w="2744" w:type="pct"/>
            <w:hideMark/>
          </w:tcPr>
          <w:p w14:paraId="1D1154E3" w14:textId="77777777" w:rsidR="00D871E3" w:rsidRDefault="00D871E3">
            <w:pPr>
              <w:pStyle w:val="TableParagraph"/>
              <w:spacing w:before="4" w:line="273" w:lineRule="exact"/>
              <w:rPr>
                <w:b/>
                <w:sz w:val="24"/>
              </w:rPr>
            </w:pPr>
            <w:r>
              <w:rPr>
                <w:b/>
                <w:sz w:val="24"/>
              </w:rPr>
              <w:t>Previous</w:t>
            </w:r>
            <w:r>
              <w:rPr>
                <w:b/>
                <w:spacing w:val="-2"/>
                <w:sz w:val="24"/>
              </w:rPr>
              <w:t xml:space="preserve"> Benchmarks</w:t>
            </w:r>
          </w:p>
          <w:p w14:paraId="6FF4443D" w14:textId="77777777" w:rsidR="009A1FC8" w:rsidRPr="009A1FC8" w:rsidRDefault="009A1FC8" w:rsidP="009A1FC8">
            <w:pPr>
              <w:pStyle w:val="paragraph"/>
              <w:numPr>
                <w:ilvl w:val="0"/>
                <w:numId w:val="11"/>
              </w:numPr>
              <w:spacing w:before="0" w:beforeAutospacing="0" w:after="0" w:afterAutospacing="0"/>
              <w:textAlignment w:val="baseline"/>
              <w:rPr>
                <w:rStyle w:val="eop"/>
              </w:rPr>
            </w:pPr>
            <w:r w:rsidRPr="00AC571A">
              <w:rPr>
                <w:rStyle w:val="normaltextrun"/>
                <w:color w:val="000000" w:themeColor="text1"/>
              </w:rPr>
              <w:t>MA.3.NSO.2.2</w:t>
            </w:r>
            <w:r w:rsidRPr="00AC571A">
              <w:rPr>
                <w:rStyle w:val="eop"/>
                <w:color w:val="000000" w:themeColor="text1"/>
              </w:rPr>
              <w:t> </w:t>
            </w:r>
          </w:p>
          <w:p w14:paraId="31537DF3" w14:textId="77777777" w:rsidR="00D871E3" w:rsidRPr="009A1FC8" w:rsidRDefault="009A1FC8" w:rsidP="009A1FC8">
            <w:pPr>
              <w:pStyle w:val="paragraph"/>
              <w:numPr>
                <w:ilvl w:val="0"/>
                <w:numId w:val="11"/>
              </w:numPr>
              <w:spacing w:before="0" w:beforeAutospacing="0" w:after="0" w:afterAutospacing="0"/>
              <w:textAlignment w:val="baseline"/>
              <w:rPr>
                <w:rStyle w:val="eop"/>
              </w:rPr>
            </w:pPr>
            <w:r w:rsidRPr="009A1FC8">
              <w:rPr>
                <w:rStyle w:val="normaltextrun"/>
                <w:color w:val="000000" w:themeColor="text1"/>
              </w:rPr>
              <w:t>MA.3.FR.1.2</w:t>
            </w:r>
            <w:r w:rsidRPr="009A1FC8">
              <w:rPr>
                <w:rStyle w:val="eop"/>
                <w:color w:val="000000" w:themeColor="text1"/>
              </w:rPr>
              <w:t> </w:t>
            </w:r>
          </w:p>
          <w:p w14:paraId="39EA4AE2" w14:textId="51ACDF03" w:rsidR="009A1FC8" w:rsidRPr="009A1FC8" w:rsidRDefault="009A1FC8" w:rsidP="009A1FC8">
            <w:pPr>
              <w:pStyle w:val="paragraph"/>
              <w:spacing w:before="0" w:beforeAutospacing="0" w:after="0" w:afterAutospacing="0"/>
              <w:ind w:left="720"/>
              <w:textAlignment w:val="baseline"/>
            </w:pPr>
          </w:p>
        </w:tc>
        <w:tc>
          <w:tcPr>
            <w:tcW w:w="2256" w:type="pct"/>
          </w:tcPr>
          <w:p w14:paraId="6C479FA2" w14:textId="77777777" w:rsidR="00D871E3" w:rsidRDefault="00D871E3">
            <w:pPr>
              <w:pStyle w:val="TableParagraph"/>
              <w:spacing w:before="4" w:line="273" w:lineRule="exact"/>
              <w:rPr>
                <w:b/>
                <w:sz w:val="24"/>
              </w:rPr>
            </w:pPr>
            <w:r>
              <w:rPr>
                <w:b/>
                <w:sz w:val="24"/>
              </w:rPr>
              <w:t>Next</w:t>
            </w:r>
            <w:r>
              <w:rPr>
                <w:b/>
                <w:spacing w:val="-2"/>
                <w:sz w:val="24"/>
              </w:rPr>
              <w:t xml:space="preserve"> Benchmarks</w:t>
            </w:r>
          </w:p>
          <w:p w14:paraId="12C3FA66" w14:textId="2149ED56" w:rsidR="00D871E3" w:rsidRPr="00F2673C" w:rsidRDefault="00D871E3" w:rsidP="00050DA8">
            <w:pPr>
              <w:pStyle w:val="ListParagraph"/>
              <w:numPr>
                <w:ilvl w:val="0"/>
                <w:numId w:val="49"/>
              </w:numPr>
              <w:textAlignment w:val="baseline"/>
              <w:rPr>
                <w:rFonts w:eastAsia="Times New Roman" w:cs="Times New Roman"/>
                <w:sz w:val="24"/>
                <w:szCs w:val="24"/>
              </w:rPr>
            </w:pPr>
            <w:r w:rsidRPr="00F2673C">
              <w:rPr>
                <w:spacing w:val="-2"/>
                <w:sz w:val="24"/>
              </w:rPr>
              <w:t>MA</w:t>
            </w:r>
            <w:r w:rsidR="002F4562" w:rsidRPr="003265E0">
              <w:rPr>
                <w:rFonts w:eastAsia="Times New Roman" w:cs="Times New Roman"/>
                <w:color w:val="000000" w:themeColor="text1"/>
                <w:sz w:val="24"/>
                <w:szCs w:val="24"/>
              </w:rPr>
              <w:t>.</w:t>
            </w:r>
            <w:r w:rsidR="00FD58B5" w:rsidRPr="00AC571A">
              <w:rPr>
                <w:rFonts w:cs="Times New Roman"/>
                <w:sz w:val="24"/>
                <w:szCs w:val="24"/>
              </w:rPr>
              <w:t xml:space="preserve"> 6.NSO.2.2</w:t>
            </w:r>
          </w:p>
        </w:tc>
      </w:tr>
    </w:tbl>
    <w:p w14:paraId="26CF2BB8" w14:textId="43C61B2D" w:rsidR="00D439B6" w:rsidRDefault="0042190C" w:rsidP="00594724">
      <w:pPr>
        <w:pStyle w:val="FractionsHeader"/>
      </w:pPr>
      <w:r w:rsidRPr="0042190C">
        <w:t>Purpose and Instructional Strategies</w:t>
      </w:r>
    </w:p>
    <w:p w14:paraId="3D998ACB" w14:textId="77777777" w:rsidR="00602FD5" w:rsidRPr="00AC571A" w:rsidRDefault="00B135CB" w:rsidP="00602FD5">
      <w:pPr>
        <w:textAlignment w:val="baseline"/>
      </w:pPr>
      <w:r w:rsidRPr="003265E0">
        <w:rPr>
          <w:rFonts w:eastAsia="Calibri" w:cs="Times New Roman"/>
          <w:color w:val="000000" w:themeColor="text1"/>
          <w:sz w:val="24"/>
          <w:szCs w:val="24"/>
        </w:rPr>
        <w:t xml:space="preserve">The purpose </w:t>
      </w:r>
      <w:r w:rsidR="00602FD5" w:rsidRPr="00AC571A">
        <w:t>of this benchmark is for students in Grade 4 Accelerated to learn strategies to multiply a whole number times a fraction and a fraction times a whole number as well as multiply two fractions. Procedural fluency will be achieved in grade 6 (MA.6.NSO.2.2).</w:t>
      </w:r>
    </w:p>
    <w:p w14:paraId="069A57B1" w14:textId="77777777" w:rsidR="00D1526B" w:rsidRPr="00D1526B" w:rsidRDefault="00602FD5" w:rsidP="00D1526B">
      <w:pPr>
        <w:pStyle w:val="ListParagraph"/>
        <w:numPr>
          <w:ilvl w:val="0"/>
          <w:numId w:val="11"/>
        </w:numPr>
        <w:rPr>
          <w:rFonts w:eastAsia="Calibri" w:cs="Times New Roman"/>
          <w:color w:val="000000"/>
          <w:sz w:val="24"/>
          <w:szCs w:val="24"/>
          <w:u w:val="single"/>
        </w:rPr>
      </w:pPr>
      <w:r w:rsidRPr="00AC571A">
        <w:rPr>
          <w:rFonts w:cs="Times New Roman"/>
          <w:sz w:val="24"/>
          <w:szCs w:val="24"/>
        </w:rPr>
        <w:t>During instruction, students are expected to multiply fractions including proper fractions, improper fractions (fractions greater than 1), and mixed numbers efficiently and accurately.</w:t>
      </w:r>
    </w:p>
    <w:p w14:paraId="7C732A0F" w14:textId="1F95FD65" w:rsidR="00A97CB4" w:rsidRPr="00442445" w:rsidRDefault="000C2375" w:rsidP="00442445">
      <w:pPr>
        <w:pStyle w:val="ListParagraph"/>
        <w:numPr>
          <w:ilvl w:val="0"/>
          <w:numId w:val="11"/>
        </w:numPr>
        <w:rPr>
          <w:rFonts w:eastAsia="Calibri" w:cs="Times New Roman"/>
          <w:color w:val="000000"/>
          <w:sz w:val="24"/>
          <w:szCs w:val="24"/>
          <w:u w:val="single"/>
        </w:rPr>
      </w:pPr>
      <w:r w:rsidRPr="00AC571A">
        <w:rPr>
          <w:noProof/>
        </w:rPr>
        <w:lastRenderedPageBreak/>
        <w:drawing>
          <wp:anchor distT="0" distB="0" distL="114300" distR="114300" simplePos="0" relativeHeight="251693568" behindDoc="0" locked="0" layoutInCell="1" allowOverlap="1" wp14:anchorId="07DCB84F" wp14:editId="229F4B7C">
            <wp:simplePos x="0" y="0"/>
            <wp:positionH relativeFrom="column">
              <wp:posOffset>2352675</wp:posOffset>
            </wp:positionH>
            <wp:positionV relativeFrom="page">
              <wp:posOffset>6334125</wp:posOffset>
            </wp:positionV>
            <wp:extent cx="1762125" cy="1571625"/>
            <wp:effectExtent l="0" t="0" r="9525" b="9525"/>
            <wp:wrapTopAndBottom/>
            <wp:docPr id="1973170226" name="Picture 1973170226" descr="Area model illustrating multiplication of two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226" name="Picture 1973170226" descr="Area model illustrating multiplication of two fractions."/>
                    <pic:cNvPicPr/>
                  </pic:nvPicPr>
                  <pic:blipFill rotWithShape="1">
                    <a:blip r:embed="rId72" cstate="print">
                      <a:extLst>
                        <a:ext uri="{28A0092B-C50C-407E-A947-70E740481C1C}">
                          <a14:useLocalDpi xmlns:a14="http://schemas.microsoft.com/office/drawing/2010/main" val="0"/>
                        </a:ext>
                      </a:extLst>
                    </a:blip>
                    <a:srcRect l="10986" t="12125" r="2389"/>
                    <a:stretch/>
                  </pic:blipFill>
                  <pic:spPr bwMode="auto">
                    <a:xfrm>
                      <a:off x="0" y="0"/>
                      <a:ext cx="1762125" cy="1571625"/>
                    </a:xfrm>
                    <a:prstGeom prst="rect">
                      <a:avLst/>
                    </a:prstGeom>
                    <a:ln>
                      <a:noFill/>
                    </a:ln>
                    <a:extLst>
                      <a:ext uri="{53640926-AAD7-44D8-BBD7-CCE9431645EC}">
                        <a14:shadowObscured xmlns:a14="http://schemas.microsoft.com/office/drawing/2010/main"/>
                      </a:ext>
                    </a:extLst>
                  </pic:spPr>
                </pic:pic>
              </a:graphicData>
            </a:graphic>
          </wp:anchor>
        </w:drawing>
      </w:r>
      <w:r w:rsidR="00602FD5" w:rsidRPr="00D1526B">
        <w:rPr>
          <w:rFonts w:cs="Times New Roman"/>
          <w:sz w:val="24"/>
          <w:szCs w:val="24"/>
        </w:rPr>
        <w:t xml:space="preserve">Visual fraction models (area models, tape diagrams, number lines) should be used and created by students during their work with this benchmark </w:t>
      </w:r>
      <w:r w:rsidR="00602FD5" w:rsidRPr="00D1526B">
        <w:rPr>
          <w:rFonts w:cs="Times New Roman"/>
          <w:i/>
          <w:iCs/>
          <w:sz w:val="24"/>
          <w:szCs w:val="24"/>
        </w:rPr>
        <w:t>(MTR.2.1)</w:t>
      </w:r>
      <w:r w:rsidR="00602FD5" w:rsidRPr="00D1526B">
        <w:rPr>
          <w:rFonts w:cs="Times New Roman"/>
          <w:sz w:val="24"/>
          <w:szCs w:val="24"/>
        </w:rPr>
        <w:t>. Visual fraction models should show how a fraction is partitioned into parts that are the same as the product of the denominators</w:t>
      </w:r>
      <w:r w:rsidR="00B135CB" w:rsidRPr="00D1526B">
        <w:rPr>
          <w:rFonts w:eastAsia="Calibri" w:cs="Times New Roman"/>
          <w:color w:val="000000" w:themeColor="text1"/>
          <w:sz w:val="24"/>
          <w:szCs w:val="24"/>
        </w:rPr>
        <w:t xml:space="preserve">.   </w:t>
      </w:r>
    </w:p>
    <w:p w14:paraId="1FE6260C" w14:textId="6FA76C77" w:rsidR="00B135CB" w:rsidRPr="00F309C3" w:rsidRDefault="000C2375" w:rsidP="000C2375">
      <w:pPr>
        <w:ind w:left="360"/>
        <w:textAlignment w:val="baseline"/>
        <w:rPr>
          <w:rFonts w:eastAsia="Calibri" w:cs="Times New Roman"/>
          <w:color w:val="000000" w:themeColor="text1"/>
          <w:sz w:val="24"/>
          <w:szCs w:val="24"/>
        </w:rPr>
      </w:pPr>
      <w:r w:rsidRPr="00AC571A">
        <w:rPr>
          <w:noProof/>
        </w:rPr>
        <w:drawing>
          <wp:anchor distT="0" distB="0" distL="114300" distR="114300" simplePos="0" relativeHeight="251692544" behindDoc="0" locked="0" layoutInCell="1" allowOverlap="1" wp14:anchorId="5EF6C0B6" wp14:editId="564468DD">
            <wp:simplePos x="0" y="0"/>
            <wp:positionH relativeFrom="margin">
              <wp:posOffset>1000125</wp:posOffset>
            </wp:positionH>
            <wp:positionV relativeFrom="page">
              <wp:posOffset>6638925</wp:posOffset>
            </wp:positionV>
            <wp:extent cx="858520" cy="450215"/>
            <wp:effectExtent l="0" t="0" r="0" b="6985"/>
            <wp:wrapTopAndBottom/>
            <wp:docPr id="1658229820" name="Picture 1658229820" descr="Multiplication problem with two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9820" name="Picture 1658229820" descr="Multiplication problem with two fractions."/>
                    <pic:cNvPicPr/>
                  </pic:nvPicPr>
                  <pic:blipFill rotWithShape="1">
                    <a:blip r:embed="rId73" cstate="print">
                      <a:extLst>
                        <a:ext uri="{28A0092B-C50C-407E-A947-70E740481C1C}">
                          <a14:useLocalDpi xmlns:a14="http://schemas.microsoft.com/office/drawing/2010/main" val="0"/>
                        </a:ext>
                      </a:extLst>
                    </a:blip>
                    <a:srcRect t="7795"/>
                    <a:stretch/>
                  </pic:blipFill>
                  <pic:spPr bwMode="auto">
                    <a:xfrm>
                      <a:off x="0" y="0"/>
                      <a:ext cx="858520"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58550" w14:textId="3F90A984" w:rsidR="009712B7" w:rsidRPr="009712B7" w:rsidRDefault="00EB6DE2" w:rsidP="009712B7">
      <w:pPr>
        <w:pStyle w:val="ListParagraph"/>
        <w:numPr>
          <w:ilvl w:val="0"/>
          <w:numId w:val="11"/>
        </w:numPr>
        <w:textAlignment w:val="baseline"/>
        <w:rPr>
          <w:rFonts w:cs="Times New Roman"/>
          <w:sz w:val="24"/>
          <w:szCs w:val="24"/>
        </w:rPr>
      </w:pPr>
      <w:r w:rsidRPr="00AC571A">
        <w:rPr>
          <w:rFonts w:cs="Times New Roman"/>
          <w:sz w:val="24"/>
          <w:szCs w:val="24"/>
        </w:rPr>
        <w:t>When exploring an algorithm to multiply fractions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a×c</m:t>
            </m:r>
          </m:num>
          <m:den>
            <m:r>
              <w:rPr>
                <w:rFonts w:ascii="Cambria Math" w:hAnsi="Cambria Math" w:cs="Times New Roman"/>
                <w:sz w:val="24"/>
                <w:szCs w:val="24"/>
              </w:rPr>
              <m:t>b×d</m:t>
            </m:r>
          </m:den>
        </m:f>
      </m:oMath>
      <w:r w:rsidRPr="00AC571A">
        <w:rPr>
          <w:rFonts w:cs="Times New Roman"/>
          <w:sz w:val="24"/>
          <w:szCs w:val="24"/>
        </w:rPr>
        <w:t>), make connections to an accompanying area model. This will help students understand the algorithm conceptually and use it more accurately.</w:t>
      </w:r>
    </w:p>
    <w:p w14:paraId="7829770C" w14:textId="2BC3FC9A" w:rsidR="00D439B6" w:rsidRDefault="00EB6DE2" w:rsidP="00EB6DE2">
      <w:pPr>
        <w:pStyle w:val="ListParagraph"/>
        <w:numPr>
          <w:ilvl w:val="0"/>
          <w:numId w:val="11"/>
        </w:numPr>
        <w:textAlignment w:val="baseline"/>
        <w:rPr>
          <w:rFonts w:cs="Times New Roman"/>
          <w:sz w:val="24"/>
          <w:szCs w:val="24"/>
        </w:rPr>
      </w:pPr>
      <w:r w:rsidRPr="009712B7">
        <w:rPr>
          <w:rFonts w:cs="Times New Roman"/>
          <w:sz w:val="24"/>
          <w:szCs w:val="24"/>
        </w:rPr>
        <w:t>Instruction includes students using equivalent fractions to simplify answers; however, putting answers in simplest form is not a priority</w:t>
      </w:r>
      <w:r w:rsidR="009712B7">
        <w:rPr>
          <w:rFonts w:cs="Times New Roman"/>
          <w:sz w:val="24"/>
          <w:szCs w:val="24"/>
        </w:rPr>
        <w:t>.</w:t>
      </w:r>
    </w:p>
    <w:p w14:paraId="5ECE8021" w14:textId="77777777" w:rsidR="009712B7" w:rsidRPr="009712B7" w:rsidRDefault="009712B7" w:rsidP="009712B7">
      <w:pPr>
        <w:textAlignment w:val="baseline"/>
        <w:rPr>
          <w:rFonts w:cs="Times New Roman"/>
          <w:sz w:val="24"/>
          <w:szCs w:val="24"/>
        </w:rPr>
      </w:pPr>
    </w:p>
    <w:p w14:paraId="5E0C09E3" w14:textId="004F2B3D" w:rsidR="00D439B6" w:rsidRDefault="00BD6E34" w:rsidP="00C77B34">
      <w:pPr>
        <w:pStyle w:val="FractionsHeader"/>
      </w:pPr>
      <w:r w:rsidRPr="00BD6E34">
        <w:t>Common Misconceptions or Errors</w:t>
      </w:r>
    </w:p>
    <w:p w14:paraId="42DB0A96" w14:textId="77777777" w:rsidR="0089473B" w:rsidRPr="0093645B" w:rsidRDefault="00021ACA" w:rsidP="0089473B">
      <w:pPr>
        <w:numPr>
          <w:ilvl w:val="0"/>
          <w:numId w:val="11"/>
        </w:numPr>
        <w:spacing w:after="0" w:line="240" w:lineRule="auto"/>
        <w:textAlignment w:val="baseline"/>
        <w:rPr>
          <w:sz w:val="24"/>
          <w:szCs w:val="24"/>
        </w:rPr>
      </w:pPr>
      <w:r w:rsidRPr="0093645B">
        <w:rPr>
          <w:rFonts w:eastAsia="Calibri" w:cs="Times New Roman"/>
          <w:color w:val="000000" w:themeColor="text1"/>
          <w:sz w:val="24"/>
          <w:szCs w:val="24"/>
        </w:rPr>
        <w:t xml:space="preserve">Students </w:t>
      </w:r>
      <w:r w:rsidR="0089473B" w:rsidRPr="0093645B">
        <w:rPr>
          <w:sz w:val="24"/>
          <w:szCs w:val="24"/>
        </w:rPr>
        <w:t>may believe that multiplication always results in a larger number. Using models when multiplying with fractions will enable students to generalize about multiplication algorithms that are based on conceptual understanding (</w:t>
      </w:r>
      <w:r w:rsidR="0089473B" w:rsidRPr="0093645B">
        <w:rPr>
          <w:i/>
          <w:iCs/>
          <w:sz w:val="24"/>
          <w:szCs w:val="24"/>
        </w:rPr>
        <w:t>MTR.5.1</w:t>
      </w:r>
      <w:r w:rsidR="0089473B" w:rsidRPr="0093645B">
        <w:rPr>
          <w:sz w:val="24"/>
          <w:szCs w:val="24"/>
        </w:rPr>
        <w:t>).</w:t>
      </w:r>
    </w:p>
    <w:p w14:paraId="6831F342" w14:textId="77777777" w:rsidR="0089473B" w:rsidRPr="0093645B" w:rsidRDefault="0089473B" w:rsidP="0089473B">
      <w:pPr>
        <w:numPr>
          <w:ilvl w:val="0"/>
          <w:numId w:val="11"/>
        </w:numPr>
        <w:spacing w:after="0" w:line="240" w:lineRule="auto"/>
        <w:textAlignment w:val="baseline"/>
        <w:rPr>
          <w:sz w:val="24"/>
          <w:szCs w:val="24"/>
        </w:rPr>
      </w:pPr>
      <w:r w:rsidRPr="0093645B">
        <w:rPr>
          <w:sz w:val="24"/>
          <w:szCs w:val="24"/>
        </w:rPr>
        <w:t xml:space="preserve">Students can have difficulty with word problems when determining which operation to use, and the stress of working with fractions makes this happen more often. </w:t>
      </w:r>
    </w:p>
    <w:p w14:paraId="65BD245F" w14:textId="5F4E11DA" w:rsidR="00D439B6" w:rsidRPr="0089473B" w:rsidRDefault="0089473B" w:rsidP="00050DA8">
      <w:pPr>
        <w:pStyle w:val="ListParagraph"/>
        <w:numPr>
          <w:ilvl w:val="0"/>
          <w:numId w:val="56"/>
        </w:numPr>
        <w:textAlignment w:val="baseline"/>
        <w:rPr>
          <w:rFonts w:eastAsia="Times New Roman" w:cs="Times New Roman"/>
          <w:sz w:val="24"/>
          <w:szCs w:val="24"/>
        </w:rPr>
      </w:pPr>
      <w:r w:rsidRPr="0093645B">
        <w:rPr>
          <w:rFonts w:cs="Times New Roman"/>
          <w:sz w:val="24"/>
          <w:szCs w:val="24"/>
        </w:rPr>
        <w:t xml:space="preserve">For example,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93645B">
        <w:rPr>
          <w:rFonts w:cs="Times New Roman"/>
          <w:sz w:val="24"/>
          <w:szCs w:val="24"/>
        </w:rPr>
        <w:t xml:space="preserve"> yards of rope and he gives a third of the rope to a friend. How much rope does Mark have left?” expects students to first find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3645B">
        <w:rPr>
          <w:rFonts w:cs="Times New Roman"/>
          <w:sz w:val="24"/>
          <w:szCs w:val="24"/>
        </w:rPr>
        <w:t xml:space="preserve"> of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oMath>
      <w:r w:rsidRPr="0093645B">
        <w:rPr>
          <w:rFonts w:cs="Times New Roman"/>
          <w:sz w:val="24"/>
          <w:szCs w:val="24"/>
        </w:rPr>
        <w:t xml:space="preserve"> or multiply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3645B">
        <w:rPr>
          <w:rFonts w:cs="Times New Roman"/>
          <w:sz w:val="24"/>
          <w:szCs w:val="24"/>
        </w:rPr>
        <w:t xml:space="preserve"> x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93645B">
        <w:rPr>
          <w:rFonts w:cs="Times New Roman"/>
          <w:sz w:val="24"/>
          <w:szCs w:val="24"/>
        </w:rPr>
        <w:t xml:space="preserve">,  and then to find the difference to find how much Mark has left. On the other hand,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93645B">
        <w:rPr>
          <w:rFonts w:cs="Times New Roman"/>
          <w:sz w:val="24"/>
          <w:szCs w:val="24"/>
        </w:rPr>
        <w:t xml:space="preserve"> yards of rope and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3645B">
        <w:rPr>
          <w:rFonts w:cs="Times New Roman"/>
          <w:sz w:val="24"/>
          <w:szCs w:val="24"/>
        </w:rPr>
        <w:t xml:space="preserve"> yard of rope to a friend. How much rope does Mark have</w:t>
      </w:r>
      <w:r w:rsidRPr="00AC571A">
        <w:rPr>
          <w:rFonts w:cs="Times New Roman"/>
          <w:sz w:val="24"/>
          <w:szCs w:val="24"/>
        </w:rPr>
        <w:t xml:space="preserve"> left?” only requires finding the difference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AC571A">
        <w:rPr>
          <w:rFonts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oMath>
    </w:p>
    <w:p w14:paraId="59C3DC66" w14:textId="77777777" w:rsidR="0089473B" w:rsidRPr="0089473B" w:rsidRDefault="0089473B" w:rsidP="0089473B">
      <w:pPr>
        <w:pStyle w:val="ListParagraph"/>
        <w:ind w:left="720"/>
        <w:textAlignment w:val="baseline"/>
        <w:rPr>
          <w:rFonts w:eastAsia="Times New Roman" w:cs="Times New Roman"/>
          <w:sz w:val="24"/>
          <w:szCs w:val="24"/>
        </w:rPr>
      </w:pPr>
    </w:p>
    <w:p w14:paraId="6D1249C8" w14:textId="214F3A41" w:rsidR="0045155E" w:rsidRDefault="00F66D47" w:rsidP="00C44F42">
      <w:pPr>
        <w:pStyle w:val="FractionsHeader"/>
      </w:pPr>
      <w:r w:rsidRPr="00F66D47">
        <w:t>Strategies to Support Tiered Instruction</w:t>
      </w:r>
    </w:p>
    <w:p w14:paraId="5DCFAAA5" w14:textId="77777777" w:rsidR="00031C0E" w:rsidRDefault="002F0730" w:rsidP="00050DA8">
      <w:pPr>
        <w:pStyle w:val="ListParagraph"/>
        <w:widowControl/>
        <w:numPr>
          <w:ilvl w:val="0"/>
          <w:numId w:val="64"/>
        </w:numPr>
        <w:contextualSpacing/>
        <w:rPr>
          <w:rFonts w:asciiTheme="minorEastAsia" w:eastAsiaTheme="minorEastAsia" w:hAnsiTheme="minorEastAsia" w:cstheme="minorEastAsia"/>
          <w:i/>
          <w:iCs/>
          <w:color w:val="000000" w:themeColor="text1"/>
          <w:sz w:val="24"/>
          <w:szCs w:val="24"/>
        </w:rPr>
      </w:pPr>
      <w:r w:rsidRPr="00140D91">
        <w:rPr>
          <w:rFonts w:cs="Times New Roman"/>
          <w:sz w:val="24"/>
          <w:szCs w:val="24"/>
        </w:rPr>
        <w:t xml:space="preserve">Instruction </w:t>
      </w:r>
      <w:r w:rsidR="00031C0E" w:rsidRPr="59C34293">
        <w:rPr>
          <w:rFonts w:cs="Times New Roman"/>
          <w:color w:val="000000" w:themeColor="text1"/>
          <w:sz w:val="24"/>
          <w:szCs w:val="24"/>
        </w:rPr>
        <w:t>includes real</w:t>
      </w:r>
      <w:r w:rsidR="00031C0E">
        <w:rPr>
          <w:rFonts w:cs="Times New Roman"/>
          <w:color w:val="000000" w:themeColor="text1"/>
          <w:sz w:val="24"/>
          <w:szCs w:val="24"/>
        </w:rPr>
        <w:t>-</w:t>
      </w:r>
      <w:r w:rsidR="00031C0E" w:rsidRPr="59C34293">
        <w:rPr>
          <w:rFonts w:cs="Times New Roman"/>
          <w:color w:val="000000" w:themeColor="text1"/>
          <w:sz w:val="24"/>
          <w:szCs w:val="24"/>
        </w:rPr>
        <w:t xml:space="preserve">world situations </w:t>
      </w:r>
      <w:r w:rsidR="00031C0E">
        <w:rPr>
          <w:rFonts w:cs="Times New Roman"/>
          <w:color w:val="000000" w:themeColor="text1"/>
          <w:sz w:val="24"/>
          <w:szCs w:val="24"/>
        </w:rPr>
        <w:t xml:space="preserve">aligned </w:t>
      </w:r>
      <w:r w:rsidR="00031C0E" w:rsidRPr="59C34293">
        <w:rPr>
          <w:rFonts w:cs="Times New Roman"/>
          <w:color w:val="000000" w:themeColor="text1"/>
          <w:sz w:val="24"/>
          <w:szCs w:val="24"/>
        </w:rPr>
        <w:t>with the content. The teacher provides a multiplication expression with real</w:t>
      </w:r>
      <w:r w:rsidR="00031C0E">
        <w:rPr>
          <w:rFonts w:cs="Times New Roman"/>
          <w:color w:val="000000" w:themeColor="text1"/>
          <w:sz w:val="24"/>
          <w:szCs w:val="24"/>
        </w:rPr>
        <w:t>-</w:t>
      </w:r>
      <w:r w:rsidR="00031C0E" w:rsidRPr="59C34293">
        <w:rPr>
          <w:rFonts w:cs="Times New Roman"/>
          <w:color w:val="000000" w:themeColor="text1"/>
          <w:sz w:val="24"/>
          <w:szCs w:val="24"/>
        </w:rPr>
        <w:t xml:space="preserve">world context and items to represent the situation </w:t>
      </w:r>
      <w:r w:rsidR="00031C0E">
        <w:rPr>
          <w:rFonts w:cs="Times New Roman"/>
          <w:color w:val="000000" w:themeColor="text1"/>
          <w:sz w:val="24"/>
          <w:szCs w:val="24"/>
        </w:rPr>
        <w:t>to</w:t>
      </w:r>
      <w:r w:rsidR="00031C0E" w:rsidRPr="59C34293">
        <w:rPr>
          <w:rFonts w:cs="Times New Roman"/>
          <w:color w:val="000000" w:themeColor="text1"/>
          <w:sz w:val="24"/>
          <w:szCs w:val="24"/>
        </w:rPr>
        <w:t xml:space="preserve"> make connections.  </w:t>
      </w:r>
    </w:p>
    <w:p w14:paraId="02D26123" w14:textId="77777777" w:rsidR="00031C0E" w:rsidRDefault="00031C0E" w:rsidP="00050DA8">
      <w:pPr>
        <w:pStyle w:val="ListParagraph"/>
        <w:widowControl/>
        <w:numPr>
          <w:ilvl w:val="1"/>
          <w:numId w:val="64"/>
        </w:numPr>
        <w:contextualSpacing/>
        <w:rPr>
          <w:rFonts w:asciiTheme="minorEastAsia" w:eastAsiaTheme="minorEastAsia" w:hAnsiTheme="minorEastAsia" w:cstheme="minorEastAsia"/>
          <w:color w:val="000000" w:themeColor="text1"/>
          <w:sz w:val="24"/>
          <w:szCs w:val="24"/>
        </w:rPr>
      </w:pPr>
      <w:r w:rsidRPr="4D6533A9">
        <w:rPr>
          <w:rFonts w:cs="Times New Roman"/>
          <w:color w:val="000000" w:themeColor="text1"/>
          <w:sz w:val="24"/>
          <w:szCs w:val="24"/>
        </w:rPr>
        <w:t>For example</w:t>
      </w:r>
      <w:r>
        <w:rPr>
          <w:rFonts w:cs="Times New Roman"/>
          <w:color w:val="000000" w:themeColor="text1"/>
          <w:sz w:val="24"/>
          <w:szCs w:val="24"/>
        </w:rPr>
        <w:t>,</w:t>
      </w:r>
      <w:r w:rsidRPr="4D6533A9">
        <w:rPr>
          <w:rFonts w:cs="Times New Roman"/>
          <w:color w:val="000000" w:themeColor="text1"/>
          <w:sz w:val="24"/>
          <w:szCs w:val="24"/>
        </w:rPr>
        <w:t xml:space="preserve"> the teacher provide</w:t>
      </w:r>
      <w:r>
        <w:rPr>
          <w:rFonts w:cs="Times New Roman"/>
          <w:color w:val="000000" w:themeColor="text1"/>
          <w:sz w:val="24"/>
          <w:szCs w:val="24"/>
        </w:rPr>
        <w:t>s</w:t>
      </w:r>
      <w:r w:rsidRPr="4D6533A9">
        <w:rPr>
          <w:rFonts w:cs="Times New Roman"/>
          <w:color w:val="000000" w:themeColor="text1"/>
          <w:sz w:val="24"/>
          <w:szCs w:val="24"/>
        </w:rPr>
        <w:t xml:space="preserve"> the student with the following situation:</w:t>
      </w:r>
      <w:r w:rsidRPr="008A2FBA">
        <w:rPr>
          <w:rFonts w:cs="Times New Roman"/>
          <w:color w:val="000000" w:themeColor="text1"/>
          <w:sz w:val="24"/>
          <w:szCs w:val="24"/>
        </w:rPr>
        <w:t xml:space="preserve"> </w:t>
      </w:r>
      <w:r>
        <w:rPr>
          <w:rFonts w:cs="Times New Roman"/>
          <w:color w:val="000000" w:themeColor="text1"/>
          <w:sz w:val="24"/>
          <w:szCs w:val="24"/>
        </w:rPr>
        <w:t>“</w:t>
      </w:r>
      <w:r w:rsidRPr="008A2FBA">
        <w:rPr>
          <w:rFonts w:cs="Times New Roman"/>
          <w:color w:val="000000" w:themeColor="text1"/>
          <w:sz w:val="24"/>
          <w:szCs w:val="24"/>
        </w:rPr>
        <w:t xml:space="preserve">The theater class has to make costumes that require </w:t>
      </w:r>
      <m:oMath>
        <m:r>
          <m:rPr>
            <m:sty m:val="p"/>
          </m:rPr>
          <w:rPr>
            <w:rFonts w:ascii="Cambria Math" w:hAnsi="Cambria Math"/>
          </w: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8A2FBA">
        <w:rPr>
          <w:rFonts w:cs="Times New Roman"/>
          <w:color w:val="000000" w:themeColor="text1"/>
          <w:sz w:val="24"/>
          <w:szCs w:val="24"/>
        </w:rPr>
        <w:t xml:space="preserve"> foot of ribbon. They need to make 8 costumes. How many feet of ribbon will they need total</w:t>
      </w:r>
      <w:r>
        <w:rPr>
          <w:rFonts w:cs="Times New Roman"/>
          <w:color w:val="000000" w:themeColor="text1"/>
          <w:sz w:val="24"/>
          <w:szCs w:val="24"/>
        </w:rPr>
        <w:t>?”</w:t>
      </w:r>
      <w:r w:rsidRPr="008A2FBA">
        <w:rPr>
          <w:rFonts w:cs="Times New Roman"/>
          <w:color w:val="000000" w:themeColor="text1"/>
          <w:sz w:val="24"/>
          <w:szCs w:val="24"/>
        </w:rPr>
        <w:t xml:space="preserve"> </w:t>
      </w:r>
      <w:r w:rsidRPr="4D6533A9">
        <w:rPr>
          <w:rFonts w:cs="Times New Roman"/>
          <w:color w:val="000000" w:themeColor="text1"/>
          <w:sz w:val="24"/>
          <w:szCs w:val="24"/>
        </w:rPr>
        <w:t>The teacher provide</w:t>
      </w:r>
      <w:r>
        <w:rPr>
          <w:rFonts w:cs="Times New Roman"/>
          <w:color w:val="000000" w:themeColor="text1"/>
          <w:sz w:val="24"/>
          <w:szCs w:val="24"/>
        </w:rPr>
        <w:t>s</w:t>
      </w:r>
      <w:r w:rsidRPr="4D6533A9">
        <w:rPr>
          <w:rFonts w:cs="Times New Roman"/>
          <w:color w:val="000000" w:themeColor="text1"/>
          <w:sz w:val="24"/>
          <w:szCs w:val="24"/>
        </w:rPr>
        <w:t xml:space="preserve"> ribbon already cut into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cs="Times New Roman"/>
          <w:i/>
          <w:iCs/>
          <w:color w:val="000000" w:themeColor="text1"/>
          <w:sz w:val="24"/>
          <w:szCs w:val="24"/>
        </w:rPr>
        <w:t xml:space="preserve"> </w:t>
      </w:r>
      <w:r w:rsidRPr="4D6533A9">
        <w:rPr>
          <w:rFonts w:cs="Times New Roman"/>
          <w:color w:val="000000" w:themeColor="text1"/>
          <w:sz w:val="24"/>
          <w:szCs w:val="24"/>
        </w:rPr>
        <w:t>foot pieces and ha</w:t>
      </w:r>
      <w:r>
        <w:rPr>
          <w:rFonts w:cs="Times New Roman"/>
          <w:color w:val="000000" w:themeColor="text1"/>
          <w:sz w:val="24"/>
          <w:szCs w:val="24"/>
        </w:rPr>
        <w:t>s</w:t>
      </w:r>
      <w:r w:rsidRPr="4D6533A9">
        <w:rPr>
          <w:rFonts w:cs="Times New Roman"/>
          <w:color w:val="000000" w:themeColor="text1"/>
          <w:sz w:val="24"/>
          <w:szCs w:val="24"/>
        </w:rPr>
        <w:t xml:space="preserve"> students model the problem. Students then write out the repeated addition problem to match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cs="Times New Roman"/>
          <w:color w:val="000000" w:themeColor="text1"/>
          <w:sz w:val="24"/>
          <w:szCs w:val="24"/>
        </w:rPr>
        <w:t xml:space="preserve"> or 2 feet.</w:t>
      </w:r>
    </w:p>
    <w:p w14:paraId="5BE527C5" w14:textId="77777777" w:rsidR="00031C0E" w:rsidRPr="001056AD" w:rsidRDefault="00031C0E" w:rsidP="00050DA8">
      <w:pPr>
        <w:pStyle w:val="ListParagraph"/>
        <w:widowControl/>
        <w:numPr>
          <w:ilvl w:val="1"/>
          <w:numId w:val="64"/>
        </w:numPr>
        <w:contextualSpacing/>
        <w:rPr>
          <w:rFonts w:asciiTheme="minorEastAsia" w:eastAsiaTheme="minorEastAsia" w:hAnsiTheme="minorEastAsia" w:cstheme="minorEastAsia"/>
          <w:color w:val="000000" w:themeColor="text1"/>
          <w:sz w:val="24"/>
          <w:szCs w:val="24"/>
        </w:rPr>
      </w:pPr>
      <w:r w:rsidRPr="008A2FBA">
        <w:rPr>
          <w:rFonts w:cs="Times New Roman"/>
          <w:color w:val="000000" w:themeColor="text1"/>
          <w:sz w:val="24"/>
          <w:szCs w:val="24"/>
        </w:rPr>
        <w:lastRenderedPageBreak/>
        <w:t xml:space="preserve">For example, the teacher provides the student with the following situation: </w:t>
      </w:r>
      <w:r>
        <w:rPr>
          <w:rFonts w:cs="Times New Roman"/>
          <w:color w:val="000000" w:themeColor="text1"/>
          <w:sz w:val="24"/>
          <w:szCs w:val="24"/>
        </w:rPr>
        <w:t>“</w:t>
      </w:r>
      <w:r w:rsidRPr="008A2FBA">
        <w:rPr>
          <w:rFonts w:cs="Times New Roman"/>
          <w:color w:val="000000" w:themeColor="text1"/>
          <w:sz w:val="24"/>
          <w:szCs w:val="24"/>
        </w:rPr>
        <w:t>The theat</w:t>
      </w:r>
      <w:r>
        <w:rPr>
          <w:rFonts w:cs="Times New Roman"/>
          <w:color w:val="000000" w:themeColor="text1"/>
          <w:sz w:val="24"/>
          <w:szCs w:val="24"/>
        </w:rPr>
        <w:t xml:space="preserve">er class has 8 feet of ribbon. </w:t>
      </w:r>
      <w:r w:rsidRPr="00897ECF">
        <w:rPr>
          <w:rFonts w:cs="Times New Roman"/>
          <w:sz w:val="24"/>
          <w:szCs w:val="24"/>
        </w:rPr>
        <w:t>They need to make 4 costumes</w:t>
      </w:r>
      <w:r>
        <w:rPr>
          <w:rFonts w:cs="Times New Roman"/>
          <w:sz w:val="24"/>
          <w:szCs w:val="24"/>
        </w:rPr>
        <w:t xml:space="preserve"> and they want</w:t>
      </w:r>
      <w:r w:rsidRPr="00897ECF">
        <w:rPr>
          <w:rFonts w:cs="Times New Roman"/>
          <w:sz w:val="24"/>
          <w:szCs w:val="24"/>
        </w:rPr>
        <w:t xml:space="preserve"> to use up all of the ribbon</w:t>
      </w:r>
      <w:r>
        <w:rPr>
          <w:rFonts w:cs="Times New Roman"/>
          <w:sz w:val="24"/>
          <w:szCs w:val="24"/>
        </w:rPr>
        <w:t xml:space="preserve">. </w:t>
      </w:r>
      <w:r w:rsidRPr="008A2FBA">
        <w:rPr>
          <w:rFonts w:cs="Times New Roman"/>
          <w:color w:val="000000" w:themeColor="text1"/>
          <w:sz w:val="24"/>
          <w:szCs w:val="24"/>
        </w:rPr>
        <w:t>How many feet of ribbon does each costume use?</w:t>
      </w:r>
      <w:r>
        <w:rPr>
          <w:rFonts w:cs="Times New Roman"/>
          <w:color w:val="000000" w:themeColor="text1"/>
          <w:sz w:val="24"/>
          <w:szCs w:val="24"/>
        </w:rPr>
        <w:t>”</w:t>
      </w:r>
      <w:r w:rsidRPr="008A2FBA">
        <w:rPr>
          <w:rFonts w:cs="Times New Roman"/>
          <w:i/>
          <w:iCs/>
          <w:color w:val="000000" w:themeColor="text1"/>
          <w:sz w:val="24"/>
          <w:szCs w:val="24"/>
        </w:rPr>
        <w:t xml:space="preserve"> </w:t>
      </w:r>
      <w:r w:rsidRPr="008A2FBA">
        <w:rPr>
          <w:rFonts w:cs="Times New Roman"/>
          <w:color w:val="000000" w:themeColor="text1"/>
          <w:sz w:val="24"/>
          <w:szCs w:val="24"/>
        </w:rPr>
        <w:t>The teacher will provide the student with a piece of ribbon 8 feet long and have them mark it off into 4 equal sections and find the length of 1 section (2 feet).</w:t>
      </w:r>
    </w:p>
    <w:p w14:paraId="0133A948" w14:textId="77777777" w:rsidR="00031C0E" w:rsidRPr="004C0334" w:rsidRDefault="00031C0E" w:rsidP="00050DA8">
      <w:pPr>
        <w:pStyle w:val="ListParagraph"/>
        <w:widowControl/>
        <w:numPr>
          <w:ilvl w:val="0"/>
          <w:numId w:val="64"/>
        </w:numPr>
        <w:contextualSpacing/>
        <w:rPr>
          <w:rFonts w:eastAsiaTheme="minorEastAsia"/>
          <w:i/>
          <w:iCs/>
          <w:color w:val="000000" w:themeColor="text1"/>
          <w:sz w:val="24"/>
          <w:szCs w:val="24"/>
        </w:rPr>
      </w:pPr>
      <w:r w:rsidRPr="7A0272C7">
        <w:rPr>
          <w:rFonts w:cs="Times New Roman"/>
          <w:color w:val="000000" w:themeColor="text1"/>
          <w:sz w:val="24"/>
          <w:szCs w:val="24"/>
        </w:rPr>
        <w:t xml:space="preserve">Teacher provides models that represent multiplication expressions </w:t>
      </w:r>
      <w:r w:rsidRPr="0A3CDD40">
        <w:rPr>
          <w:rFonts w:cs="Times New Roman"/>
          <w:color w:val="000000" w:themeColor="text1"/>
          <w:sz w:val="24"/>
          <w:szCs w:val="24"/>
        </w:rPr>
        <w:t>to represent the Commutative Property</w:t>
      </w:r>
      <w:r w:rsidRPr="7A0272C7">
        <w:rPr>
          <w:rFonts w:cs="Times New Roman"/>
          <w:color w:val="000000" w:themeColor="text1"/>
          <w:sz w:val="24"/>
          <w:szCs w:val="24"/>
        </w:rPr>
        <w:t xml:space="preserve"> </w:t>
      </w:r>
      <w:r w:rsidRPr="52BAE032">
        <w:rPr>
          <w:rFonts w:cs="Times New Roman"/>
          <w:color w:val="000000" w:themeColor="text1"/>
          <w:sz w:val="24"/>
          <w:szCs w:val="24"/>
        </w:rPr>
        <w:t>of Multiplication and ha</w:t>
      </w:r>
      <w:r>
        <w:rPr>
          <w:rFonts w:cs="Times New Roman"/>
          <w:color w:val="000000" w:themeColor="text1"/>
          <w:sz w:val="24"/>
          <w:szCs w:val="24"/>
        </w:rPr>
        <w:t>s</w:t>
      </w:r>
      <w:r w:rsidRPr="52BAE032">
        <w:rPr>
          <w:rFonts w:cs="Times New Roman"/>
          <w:color w:val="000000" w:themeColor="text1"/>
          <w:sz w:val="24"/>
          <w:szCs w:val="24"/>
        </w:rPr>
        <w:t xml:space="preserve"> students explain the </w:t>
      </w:r>
      <w:r w:rsidRPr="7EDECD8F">
        <w:rPr>
          <w:rFonts w:cs="Times New Roman"/>
          <w:color w:val="000000" w:themeColor="text1"/>
          <w:sz w:val="24"/>
          <w:szCs w:val="24"/>
        </w:rPr>
        <w:t>difference in meaning.</w:t>
      </w:r>
      <w:r w:rsidRPr="52BAE032">
        <w:rPr>
          <w:rFonts w:cs="Times New Roman"/>
          <w:color w:val="000000" w:themeColor="text1"/>
          <w:sz w:val="24"/>
          <w:szCs w:val="24"/>
        </w:rPr>
        <w:t xml:space="preserve">   </w:t>
      </w:r>
    </w:p>
    <w:p w14:paraId="35F1EB2D" w14:textId="77777777" w:rsidR="00031C0E" w:rsidRPr="004C0334" w:rsidRDefault="00031C0E" w:rsidP="00031C0E">
      <w:pPr>
        <w:pStyle w:val="ListParagraph"/>
        <w:widowControl/>
        <w:numPr>
          <w:ilvl w:val="1"/>
          <w:numId w:val="14"/>
        </w:numPr>
        <w:ind w:left="1440"/>
        <w:contextualSpacing/>
        <w:rPr>
          <w:rFonts w:eastAsiaTheme="minorEastAsia"/>
          <w:color w:val="000000" w:themeColor="text1"/>
          <w:sz w:val="24"/>
          <w:szCs w:val="24"/>
        </w:rPr>
      </w:pPr>
      <w:r w:rsidRPr="71FF803E">
        <w:rPr>
          <w:rFonts w:cs="Times New Roman"/>
          <w:color w:val="000000" w:themeColor="text1"/>
          <w:sz w:val="24"/>
          <w:szCs w:val="24"/>
        </w:rPr>
        <w:t>For example</w:t>
      </w:r>
      <w:r>
        <w:rPr>
          <w:rFonts w:cs="Times New Roman"/>
          <w:color w:val="000000" w:themeColor="text1"/>
          <w:sz w:val="24"/>
          <w:szCs w:val="24"/>
        </w:rPr>
        <w:t>,</w:t>
      </w:r>
      <w:r w:rsidRPr="71FF803E">
        <w:rPr>
          <w:rFonts w:cs="Times New Roman"/>
          <w:color w:val="000000" w:themeColor="text1"/>
          <w:sz w:val="24"/>
          <w:szCs w:val="24"/>
        </w:rPr>
        <w:t xml:space="preserve"> </w:t>
      </w:r>
      <w:r>
        <w:rPr>
          <w:rFonts w:cs="Times New Roman"/>
          <w:color w:val="000000" w:themeColor="text1"/>
          <w:sz w:val="24"/>
          <w:szCs w:val="24"/>
        </w:rPr>
        <w:t>t</w:t>
      </w:r>
      <w:r w:rsidRPr="71FF803E">
        <w:rPr>
          <w:rFonts w:cs="Times New Roman"/>
          <w:color w:val="000000" w:themeColor="text1"/>
          <w:sz w:val="24"/>
          <w:szCs w:val="24"/>
        </w:rPr>
        <w:t>he teacher</w:t>
      </w:r>
      <w:r>
        <w:rPr>
          <w:rFonts w:cs="Times New Roman"/>
          <w:color w:val="000000" w:themeColor="text1"/>
          <w:sz w:val="24"/>
          <w:szCs w:val="24"/>
        </w:rPr>
        <w:t xml:space="preserve"> </w:t>
      </w:r>
      <w:r w:rsidRPr="71FF803E">
        <w:rPr>
          <w:rFonts w:cs="Times New Roman"/>
          <w:color w:val="000000" w:themeColor="text1"/>
          <w:sz w:val="24"/>
          <w:szCs w:val="24"/>
        </w:rPr>
        <w:t>provide</w:t>
      </w:r>
      <w:r>
        <w:rPr>
          <w:rFonts w:cs="Times New Roman"/>
          <w:color w:val="000000" w:themeColor="text1"/>
          <w:sz w:val="24"/>
          <w:szCs w:val="24"/>
        </w:rPr>
        <w:t>s</w:t>
      </w:r>
      <w:r w:rsidRPr="71FF803E">
        <w:rPr>
          <w:rFonts w:cs="Times New Roman"/>
          <w:color w:val="000000" w:themeColor="text1"/>
          <w:sz w:val="24"/>
          <w:szCs w:val="24"/>
        </w:rPr>
        <w:t xml:space="preserve"> the student with </w:t>
      </w:r>
      <w:r w:rsidRPr="7EDECD8F">
        <w:rPr>
          <w:rFonts w:cs="Times New Roman"/>
          <w:color w:val="000000" w:themeColor="text1"/>
          <w:sz w:val="24"/>
          <w:szCs w:val="24"/>
        </w:rPr>
        <w:t>the following models</w:t>
      </w:r>
      <w:r w:rsidRPr="759379E4">
        <w:rPr>
          <w:rFonts w:cs="Times New Roman"/>
          <w:color w:val="000000" w:themeColor="text1"/>
          <w:sz w:val="24"/>
          <w:szCs w:val="24"/>
        </w:rPr>
        <w:t xml:space="preserve">. </w:t>
      </w:r>
    </w:p>
    <w:p w14:paraId="1CD7E3C9" w14:textId="77777777" w:rsidR="00031C0E" w:rsidRPr="004C0334" w:rsidRDefault="00031C0E" w:rsidP="00031C0E">
      <w:pPr>
        <w:ind w:left="720"/>
        <w:rPr>
          <w:color w:val="000000" w:themeColor="text1"/>
        </w:rPr>
      </w:pPr>
      <w:r w:rsidRPr="4D6533A9">
        <w:rPr>
          <w:color w:val="000000" w:themeColor="text1"/>
        </w:rPr>
        <w:t xml:space="preserve">                                   </w:t>
      </w:r>
      <m:oMath>
        <m:r>
          <w:rPr>
            <w:rFonts w:ascii="Cambria Math" w:hAnsi="Cambria Math"/>
          </w:rPr>
          <m:t> 3 × 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color w:val="000000" w:themeColor="text1"/>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 × 3</m:t>
        </m:r>
      </m:oMath>
    </w:p>
    <w:p w14:paraId="214A4B12" w14:textId="77777777" w:rsidR="00031C0E" w:rsidRPr="004C0334" w:rsidRDefault="00031C0E" w:rsidP="00031C0E">
      <w:pPr>
        <w:ind w:left="720"/>
        <w:rPr>
          <w:rFonts w:eastAsiaTheme="minorEastAsia"/>
          <w:color w:val="000000" w:themeColor="text1"/>
        </w:rPr>
      </w:pPr>
      <w:r>
        <w:t xml:space="preserve">                                   </w:t>
      </w:r>
      <w:r>
        <w:rPr>
          <w:noProof/>
        </w:rPr>
        <w:drawing>
          <wp:inline distT="0" distB="0" distL="0" distR="0" wp14:anchorId="1CBDA614" wp14:editId="07B000AD">
            <wp:extent cx="1362974" cy="750498"/>
            <wp:effectExtent l="0" t="0" r="0" b="0"/>
            <wp:docPr id="2006207355" name="Picture 2006207355"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7355" name="Picture 2006207355" descr="Fraction bar model."/>
                    <pic:cNvPicPr/>
                  </pic:nvPicPr>
                  <pic:blipFill>
                    <a:blip r:embed="rId74">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t xml:space="preserve">                     </w:t>
      </w:r>
      <w:r>
        <w:rPr>
          <w:noProof/>
        </w:rPr>
        <w:drawing>
          <wp:inline distT="0" distB="0" distL="0" distR="0" wp14:anchorId="35C947A6" wp14:editId="06A65767">
            <wp:extent cx="923027" cy="819677"/>
            <wp:effectExtent l="0" t="0" r="0" b="0"/>
            <wp:docPr id="89612998" name="Picture 89612998"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2998" name="Picture 89612998" descr="Fraction bar model."/>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4D02034F">
        <w:rPr>
          <w:color w:val="000000" w:themeColor="text1"/>
        </w:rPr>
        <w:t xml:space="preserve"> </w:t>
      </w:r>
    </w:p>
    <w:p w14:paraId="3A2EBC18" w14:textId="77777777" w:rsidR="00031C0E" w:rsidRDefault="00031C0E" w:rsidP="00050DA8">
      <w:pPr>
        <w:pStyle w:val="ListParagraph"/>
        <w:widowControl/>
        <w:numPr>
          <w:ilvl w:val="0"/>
          <w:numId w:val="64"/>
        </w:numPr>
        <w:contextualSpacing/>
        <w:rPr>
          <w:rFonts w:eastAsiaTheme="minorEastAsia"/>
          <w:i/>
          <w:iCs/>
          <w:color w:val="000000" w:themeColor="text1"/>
          <w:sz w:val="24"/>
          <w:szCs w:val="24"/>
        </w:rPr>
      </w:pPr>
      <w:r w:rsidRPr="673937B7">
        <w:rPr>
          <w:rFonts w:cs="Times New Roman"/>
          <w:color w:val="000000" w:themeColor="text1"/>
          <w:sz w:val="24"/>
          <w:szCs w:val="24"/>
        </w:rPr>
        <w:t>T</w:t>
      </w:r>
      <w:r>
        <w:rPr>
          <w:rFonts w:cs="Times New Roman"/>
          <w:color w:val="000000" w:themeColor="text1"/>
          <w:sz w:val="24"/>
          <w:szCs w:val="24"/>
        </w:rPr>
        <w:t>he t</w:t>
      </w:r>
      <w:r w:rsidRPr="673937B7">
        <w:rPr>
          <w:rFonts w:cs="Times New Roman"/>
          <w:color w:val="000000" w:themeColor="text1"/>
          <w:sz w:val="24"/>
          <w:szCs w:val="24"/>
        </w:rPr>
        <w:t>eacher provides models and asks student</w:t>
      </w:r>
      <w:r>
        <w:rPr>
          <w:rFonts w:cs="Times New Roman"/>
          <w:color w:val="000000" w:themeColor="text1"/>
          <w:sz w:val="24"/>
          <w:szCs w:val="24"/>
        </w:rPr>
        <w:t>s</w:t>
      </w:r>
      <w:r w:rsidRPr="673937B7">
        <w:rPr>
          <w:rFonts w:cs="Times New Roman"/>
          <w:color w:val="000000" w:themeColor="text1"/>
          <w:sz w:val="24"/>
          <w:szCs w:val="24"/>
        </w:rPr>
        <w:t xml:space="preserve"> </w:t>
      </w:r>
      <w:r w:rsidRPr="01F499D2">
        <w:rPr>
          <w:rFonts w:cs="Times New Roman"/>
          <w:color w:val="000000" w:themeColor="text1"/>
          <w:sz w:val="24"/>
          <w:szCs w:val="24"/>
        </w:rPr>
        <w:t>which expression</w:t>
      </w:r>
      <w:r w:rsidRPr="673937B7">
        <w:rPr>
          <w:rFonts w:cs="Times New Roman"/>
          <w:color w:val="000000" w:themeColor="text1"/>
          <w:sz w:val="24"/>
          <w:szCs w:val="24"/>
        </w:rPr>
        <w:t xml:space="preserve"> it</w:t>
      </w:r>
      <w:r w:rsidRPr="01F499D2">
        <w:rPr>
          <w:rFonts w:cs="Times New Roman"/>
          <w:color w:val="000000" w:themeColor="text1"/>
          <w:sz w:val="24"/>
          <w:szCs w:val="24"/>
        </w:rPr>
        <w:t xml:space="preserve"> models</w:t>
      </w:r>
      <w:r w:rsidRPr="673937B7">
        <w:rPr>
          <w:rFonts w:cs="Times New Roman"/>
          <w:color w:val="000000" w:themeColor="text1"/>
          <w:sz w:val="24"/>
          <w:szCs w:val="24"/>
        </w:rPr>
        <w:t xml:space="preserve">.   </w:t>
      </w:r>
    </w:p>
    <w:p w14:paraId="2DF2B44B" w14:textId="77777777" w:rsidR="00031C0E" w:rsidRDefault="00031C0E" w:rsidP="00031C0E">
      <w:pPr>
        <w:pStyle w:val="ListParagraph"/>
        <w:widowControl/>
        <w:numPr>
          <w:ilvl w:val="1"/>
          <w:numId w:val="14"/>
        </w:numPr>
        <w:ind w:left="1440"/>
        <w:contextualSpacing/>
        <w:rPr>
          <w:rFonts w:eastAsiaTheme="minorEastAsia"/>
          <w:color w:val="000000" w:themeColor="text1"/>
          <w:sz w:val="24"/>
          <w:szCs w:val="24"/>
        </w:rPr>
      </w:pPr>
      <w:r w:rsidRPr="4D6533A9">
        <w:rPr>
          <w:rFonts w:cs="Times New Roman"/>
          <w:color w:val="000000" w:themeColor="text1"/>
          <w:sz w:val="24"/>
          <w:szCs w:val="24"/>
        </w:rPr>
        <w:t>For example</w:t>
      </w:r>
      <w:r>
        <w:rPr>
          <w:rFonts w:cs="Times New Roman"/>
          <w:color w:val="000000" w:themeColor="text1"/>
          <w:sz w:val="24"/>
          <w:szCs w:val="24"/>
        </w:rPr>
        <w:t>,</w:t>
      </w:r>
      <w:r w:rsidRPr="4D6533A9">
        <w:rPr>
          <w:rFonts w:cs="Times New Roman"/>
          <w:color w:val="000000" w:themeColor="text1"/>
          <w:sz w:val="24"/>
          <w:szCs w:val="24"/>
        </w:rPr>
        <w:t xml:space="preserve"> </w:t>
      </w:r>
      <w:r>
        <w:rPr>
          <w:rFonts w:cs="Times New Roman"/>
          <w:color w:val="000000" w:themeColor="text1"/>
          <w:sz w:val="24"/>
          <w:szCs w:val="24"/>
        </w:rPr>
        <w:t>t</w:t>
      </w:r>
      <w:r w:rsidRPr="4D6533A9">
        <w:rPr>
          <w:rFonts w:cs="Times New Roman"/>
          <w:color w:val="000000" w:themeColor="text1"/>
          <w:sz w:val="24"/>
          <w:szCs w:val="24"/>
        </w:rPr>
        <w:t>he teacher provide</w:t>
      </w:r>
      <w:r>
        <w:rPr>
          <w:rFonts w:cs="Times New Roman"/>
          <w:color w:val="000000" w:themeColor="text1"/>
          <w:sz w:val="24"/>
          <w:szCs w:val="24"/>
        </w:rPr>
        <w:t>s</w:t>
      </w:r>
      <w:r w:rsidRPr="4D6533A9">
        <w:rPr>
          <w:rFonts w:cs="Times New Roman"/>
          <w:color w:val="000000" w:themeColor="text1"/>
          <w:sz w:val="24"/>
          <w:szCs w:val="24"/>
        </w:rPr>
        <w:t xml:space="preserve"> student</w:t>
      </w:r>
      <w:r>
        <w:rPr>
          <w:rFonts w:cs="Times New Roman"/>
          <w:color w:val="000000" w:themeColor="text1"/>
          <w:sz w:val="24"/>
          <w:szCs w:val="24"/>
        </w:rPr>
        <w:t>s</w:t>
      </w:r>
      <w:r w:rsidRPr="4D6533A9">
        <w:rPr>
          <w:rFonts w:cs="Times New Roman"/>
          <w:color w:val="000000" w:themeColor="text1"/>
          <w:sz w:val="24"/>
          <w:szCs w:val="24"/>
        </w:rPr>
        <w:t xml:space="preserve"> with the following model and ask</w:t>
      </w:r>
      <w:r>
        <w:rPr>
          <w:rFonts w:cs="Times New Roman"/>
          <w:color w:val="000000" w:themeColor="text1"/>
          <w:sz w:val="24"/>
          <w:szCs w:val="24"/>
        </w:rPr>
        <w:t>s</w:t>
      </w:r>
      <w:r w:rsidRPr="4D6533A9">
        <w:rPr>
          <w:rFonts w:cs="Times New Roman"/>
          <w:color w:val="000000" w:themeColor="text1"/>
          <w:sz w:val="24"/>
          <w:szCs w:val="24"/>
        </w:rPr>
        <w:t xml:space="preserve"> if it represents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×4</m:t>
        </m:r>
      </m:oMath>
      <w:r w:rsidRPr="4D6533A9">
        <w:rPr>
          <w:rFonts w:cs="Times New Roman"/>
          <w:color w:val="000000" w:themeColor="text1"/>
          <w:sz w:val="24"/>
          <w:szCs w:val="24"/>
        </w:rPr>
        <w:t xml:space="preserve"> or </w:t>
      </w: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6</m:t>
            </m:r>
          </m:den>
        </m:f>
      </m:oMath>
      <w:r w:rsidRPr="4D6533A9">
        <w:rPr>
          <w:rFonts w:cs="Times New Roman"/>
          <w:color w:val="000000" w:themeColor="text1"/>
          <w:sz w:val="24"/>
          <w:szCs w:val="24"/>
        </w:rPr>
        <w:t>.</w:t>
      </w:r>
    </w:p>
    <w:p w14:paraId="52FB7756" w14:textId="77777777" w:rsidR="00031C0E" w:rsidRDefault="00031C0E" w:rsidP="00031C0E">
      <w:pPr>
        <w:ind w:left="720"/>
        <w:jc w:val="center"/>
        <w:rPr>
          <w:color w:val="000000" w:themeColor="text1"/>
        </w:rPr>
      </w:pPr>
      <w:r>
        <w:rPr>
          <w:noProof/>
        </w:rPr>
        <w:drawing>
          <wp:inline distT="0" distB="0" distL="0" distR="0" wp14:anchorId="5E219642" wp14:editId="08E530CC">
            <wp:extent cx="1594884" cy="1234269"/>
            <wp:effectExtent l="0" t="0" r="5715" b="4445"/>
            <wp:docPr id="2117679126" name="Picture 2117679126"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9126" name="Picture 2117679126" descr="Fraction bar model."/>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1F499D2">
        <w:rPr>
          <w:color w:val="000000" w:themeColor="text1"/>
        </w:rPr>
        <w:t xml:space="preserve"> </w:t>
      </w:r>
    </w:p>
    <w:p w14:paraId="141E1322" w14:textId="77777777" w:rsidR="00031C0E" w:rsidRDefault="00031C0E" w:rsidP="00031C0E">
      <w:pPr>
        <w:pStyle w:val="ListParagraph"/>
        <w:widowControl/>
        <w:ind w:left="720"/>
        <w:contextualSpacing/>
        <w:rPr>
          <w:rFonts w:cs="Times New Roman"/>
          <w:color w:val="000000" w:themeColor="text1"/>
          <w:sz w:val="24"/>
          <w:szCs w:val="24"/>
        </w:rPr>
      </w:pPr>
    </w:p>
    <w:p w14:paraId="60D0C09D" w14:textId="77777777" w:rsidR="00031C0E" w:rsidRPr="00AC571A" w:rsidRDefault="00031C0E" w:rsidP="00031C0E">
      <w:pPr>
        <w:pStyle w:val="ListParagraph"/>
        <w:widowControl/>
        <w:numPr>
          <w:ilvl w:val="0"/>
          <w:numId w:val="14"/>
        </w:numPr>
        <w:contextualSpacing/>
        <w:rPr>
          <w:rFonts w:cs="Times New Roman"/>
          <w:color w:val="000000" w:themeColor="text1"/>
          <w:sz w:val="24"/>
          <w:szCs w:val="24"/>
        </w:rPr>
      </w:pPr>
      <w:r w:rsidRPr="00AC571A">
        <w:rPr>
          <w:rFonts w:cs="Times New Roman"/>
          <w:color w:val="000000" w:themeColor="text1"/>
          <w:sz w:val="24"/>
          <w:szCs w:val="24"/>
        </w:rPr>
        <w:t xml:space="preserve">Instruction involves real-world examples and models which allow students to see that multiplication does not always result in a larger number. </w:t>
      </w:r>
    </w:p>
    <w:p w14:paraId="437A28E4" w14:textId="77777777" w:rsidR="00031C0E" w:rsidRPr="00AC571A" w:rsidRDefault="00031C0E" w:rsidP="00031C0E">
      <w:pPr>
        <w:pStyle w:val="ListParagraph"/>
        <w:widowControl/>
        <w:numPr>
          <w:ilvl w:val="1"/>
          <w:numId w:val="14"/>
        </w:numPr>
        <w:ind w:left="1440"/>
        <w:contextualSpacing/>
        <w:rPr>
          <w:rFonts w:cs="Times New Roman"/>
          <w:color w:val="000000" w:themeColor="text1"/>
          <w:sz w:val="24"/>
          <w:szCs w:val="24"/>
        </w:rPr>
      </w:pPr>
      <w:r w:rsidRPr="00AC571A">
        <w:rPr>
          <w:rFonts w:cs="Times New Roman"/>
          <w:color w:val="000000" w:themeColor="text1"/>
          <w:sz w:val="24"/>
          <w:szCs w:val="24"/>
        </w:rPr>
        <w:t xml:space="preserve">For example, the teacher provides the problem: “Tau has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r>
          <m:rPr>
            <m:sty m:val="p"/>
          </m:rPr>
          <w:rPr>
            <w:rFonts w:ascii="Cambria Math" w:hAnsi="Cambria Math" w:cs="Times New Roman"/>
            <w:color w:val="000000" w:themeColor="text1"/>
            <w:sz w:val="24"/>
            <w:szCs w:val="24"/>
          </w:rPr>
          <m:t xml:space="preserve"> </m:t>
        </m:r>
      </m:oMath>
      <w:r w:rsidRPr="00AC571A">
        <w:rPr>
          <w:rFonts w:cs="Times New Roman"/>
          <w:color w:val="000000" w:themeColor="text1"/>
          <w:sz w:val="24"/>
          <w:szCs w:val="24"/>
        </w:rPr>
        <w:t xml:space="preserve"> of the lasagna pan leftover from the party in the refrigerator. He eats one half of the leftovers for dinner. How much of the lasagna did he eat for dinner?” This can be written as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or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2</m:t>
            </m:r>
          </m:den>
        </m:f>
        <m:r>
          <m:rPr>
            <m:sty m:val="p"/>
          </m:rPr>
          <w:rPr>
            <w:rFonts w:ascii="Cambria Math" w:hAnsi="Cambria Math" w:cs="Times New Roman"/>
            <w:color w:val="000000" w:themeColor="text1"/>
            <w:sz w:val="24"/>
            <w:szCs w:val="24"/>
          </w:rPr>
          <m:t xml:space="preserve"> </m:t>
        </m:r>
      </m:oMath>
      <w:r w:rsidRPr="00AC571A">
        <w:rPr>
          <w:rFonts w:cs="Times New Roman"/>
          <w:color w:val="000000" w:themeColor="text1"/>
          <w:sz w:val="24"/>
          <w:szCs w:val="24"/>
        </w:rPr>
        <w:t xml:space="preserve"> “of”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420"/>
      </w:tblGrid>
      <w:tr w:rsidR="00031C0E" w:rsidRPr="00AC571A" w14:paraId="2B7D4A22" w14:textId="77777777" w:rsidTr="009C37CC">
        <w:trPr>
          <w:jc w:val="center"/>
        </w:trPr>
        <w:tc>
          <w:tcPr>
            <w:tcW w:w="3192" w:type="dxa"/>
            <w:vAlign w:val="center"/>
          </w:tcPr>
          <w:p w14:paraId="407F9536" w14:textId="77777777" w:rsidR="00031C0E" w:rsidRPr="00AC571A" w:rsidRDefault="00031C0E" w:rsidP="009C37CC">
            <w:pPr>
              <w:jc w:val="center"/>
              <w:textAlignment w:val="baseline"/>
              <w:rPr>
                <w:b/>
                <w:bCs/>
              </w:rPr>
            </w:pPr>
            <w:r w:rsidRPr="00AC571A">
              <w:rPr>
                <w:noProof/>
              </w:rPr>
              <w:drawing>
                <wp:inline distT="0" distB="0" distL="0" distR="0" wp14:anchorId="74F2008C" wp14:editId="1A799327">
                  <wp:extent cx="1548366" cy="598172"/>
                  <wp:effectExtent l="0" t="0" r="0" b="0"/>
                  <wp:docPr id="1077978197" name="Picture 1077978197"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8197" name="Picture 1077978197" descr="Fraction bar model."/>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rot="10800000">
                            <a:off x="0" y="0"/>
                            <a:ext cx="1554519" cy="600549"/>
                          </a:xfrm>
                          <a:prstGeom prst="rect">
                            <a:avLst/>
                          </a:prstGeom>
                        </pic:spPr>
                      </pic:pic>
                    </a:graphicData>
                  </a:graphic>
                </wp:inline>
              </w:drawing>
            </w:r>
          </w:p>
        </w:tc>
        <w:tc>
          <w:tcPr>
            <w:tcW w:w="3420" w:type="dxa"/>
            <w:vAlign w:val="center"/>
          </w:tcPr>
          <w:p w14:paraId="798BFF0C" w14:textId="77777777" w:rsidR="00031C0E" w:rsidRPr="00AC571A" w:rsidRDefault="00EB5A2B" w:rsidP="009C37CC">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4</m:t>
                  </m:r>
                </m:den>
              </m:f>
            </m:oMath>
            <w:r w:rsidR="00031C0E" w:rsidRPr="00AC571A">
              <w:rPr>
                <w:rFonts w:eastAsiaTheme="minorEastAsia"/>
                <w:color w:val="000000" w:themeColor="text1"/>
              </w:rPr>
              <w:t xml:space="preserve"> of the lasagna pan leftover in the refrigerator.</w:t>
            </w:r>
          </w:p>
          <w:p w14:paraId="0AC465AD" w14:textId="77777777" w:rsidR="00031C0E" w:rsidRPr="00AC571A" w:rsidRDefault="00031C0E" w:rsidP="009C37CC">
            <w:pPr>
              <w:textAlignment w:val="baseline"/>
              <w:rPr>
                <w:b/>
                <w:bCs/>
              </w:rPr>
            </w:pPr>
          </w:p>
        </w:tc>
      </w:tr>
      <w:tr w:rsidR="00031C0E" w:rsidRPr="00AC571A" w14:paraId="2CEB6094" w14:textId="77777777" w:rsidTr="009C37CC">
        <w:trPr>
          <w:jc w:val="center"/>
        </w:trPr>
        <w:tc>
          <w:tcPr>
            <w:tcW w:w="3192" w:type="dxa"/>
            <w:vAlign w:val="center"/>
          </w:tcPr>
          <w:p w14:paraId="0091BB3E" w14:textId="77777777" w:rsidR="00031C0E" w:rsidRPr="00AC571A" w:rsidRDefault="00031C0E" w:rsidP="009C37CC">
            <w:pPr>
              <w:jc w:val="center"/>
              <w:textAlignment w:val="baseline"/>
              <w:rPr>
                <w:b/>
                <w:bCs/>
              </w:rPr>
            </w:pPr>
            <w:r w:rsidRPr="00AC571A">
              <w:rPr>
                <w:noProof/>
              </w:rPr>
              <w:drawing>
                <wp:inline distT="0" distB="0" distL="0" distR="0" wp14:anchorId="7A4FED26" wp14:editId="59344FE4">
                  <wp:extent cx="1565176" cy="552893"/>
                  <wp:effectExtent l="0" t="0" r="0" b="0"/>
                  <wp:docPr id="1077978200" name="Picture 1077978200" descr="Fraction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8200" name="Picture 1077978200" descr="Fraction bar model."/>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10800000">
                            <a:off x="0" y="0"/>
                            <a:ext cx="1595426" cy="563579"/>
                          </a:xfrm>
                          <a:prstGeom prst="rect">
                            <a:avLst/>
                          </a:prstGeom>
                        </pic:spPr>
                      </pic:pic>
                    </a:graphicData>
                  </a:graphic>
                </wp:inline>
              </w:drawing>
            </w:r>
          </w:p>
        </w:tc>
        <w:tc>
          <w:tcPr>
            <w:tcW w:w="3420" w:type="dxa"/>
            <w:vAlign w:val="center"/>
          </w:tcPr>
          <w:p w14:paraId="71C8F889" w14:textId="77777777" w:rsidR="00031C0E" w:rsidRPr="00AC571A" w:rsidRDefault="00EB5A2B" w:rsidP="009C37CC">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oMath>
            <w:r w:rsidR="00031C0E" w:rsidRPr="00AC571A">
              <w:rPr>
                <w:rFonts w:eastAsiaTheme="minorEastAsia"/>
                <w:color w:val="000000" w:themeColor="text1"/>
              </w:rPr>
              <w:t xml:space="preserve"> of the lasagna leftover in the refrigerator.</w:t>
            </w:r>
          </w:p>
          <w:p w14:paraId="45F396C2" w14:textId="77777777" w:rsidR="00031C0E" w:rsidRPr="00AC571A" w:rsidRDefault="00031C0E" w:rsidP="009C37CC">
            <w:pPr>
              <w:textAlignment w:val="baseline"/>
              <w:rPr>
                <w:b/>
                <w:bCs/>
              </w:rPr>
            </w:pPr>
          </w:p>
        </w:tc>
      </w:tr>
    </w:tbl>
    <w:p w14:paraId="5CE4C7E9" w14:textId="77777777" w:rsidR="00031C0E" w:rsidRPr="00AC571A" w:rsidRDefault="00031C0E" w:rsidP="00031C0E">
      <w:pPr>
        <w:pStyle w:val="ListParagraph"/>
        <w:ind w:left="1440"/>
        <w:rPr>
          <w:rFonts w:cs="Times New Roman"/>
          <w:color w:val="000000" w:themeColor="text1"/>
          <w:sz w:val="24"/>
          <w:szCs w:val="24"/>
        </w:rPr>
      </w:pPr>
      <w:r w:rsidRPr="00AC571A">
        <w:rPr>
          <w:rFonts w:cs="Times New Roman"/>
          <w:color w:val="000000" w:themeColor="text1"/>
          <w:sz w:val="24"/>
          <w:szCs w:val="24"/>
        </w:rPr>
        <w:t xml:space="preserve">When students think about what is left in the refrigerator now, they must think in terms of the whole pan of lasagna. Tau didn’t eat half the pan; he ate half of the portion that was left. So how much of the whole pan did he eat?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2790"/>
      </w:tblGrid>
      <w:tr w:rsidR="00031C0E" w:rsidRPr="00AC571A" w14:paraId="313F53DC" w14:textId="77777777" w:rsidTr="009C37CC">
        <w:trPr>
          <w:jc w:val="center"/>
        </w:trPr>
        <w:tc>
          <w:tcPr>
            <w:tcW w:w="3052" w:type="dxa"/>
            <w:vAlign w:val="center"/>
          </w:tcPr>
          <w:p w14:paraId="4FD60DAF" w14:textId="77777777" w:rsidR="00031C0E" w:rsidRPr="00AC571A" w:rsidRDefault="00031C0E" w:rsidP="009C37CC">
            <w:pPr>
              <w:jc w:val="center"/>
              <w:textAlignment w:val="baseline"/>
              <w:rPr>
                <w:b/>
                <w:bCs/>
              </w:rPr>
            </w:pPr>
            <w:r w:rsidRPr="00AC571A">
              <w:rPr>
                <w:noProof/>
              </w:rPr>
              <w:lastRenderedPageBreak/>
              <w:drawing>
                <wp:inline distT="0" distB="0" distL="0" distR="0" wp14:anchorId="159C0D5E" wp14:editId="0B83E1B6">
                  <wp:extent cx="1733107" cy="621131"/>
                  <wp:effectExtent l="0" t="0" r="635" b="7620"/>
                  <wp:docPr id="1077978204" name="Picture 1077978204"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78204" name="Picture 1077978204" descr="area model"/>
                          <pic:cNvPicPr/>
                        </pic:nvPicPr>
                        <pic:blipFill>
                          <a:blip r:embed="rId79" cstate="print">
                            <a:extLst>
                              <a:ext uri="{28A0092B-C50C-407E-A947-70E740481C1C}">
                                <a14:useLocalDpi xmlns:a14="http://schemas.microsoft.com/office/drawing/2010/main" val="0"/>
                              </a:ext>
                            </a:extLst>
                          </a:blip>
                          <a:stretch>
                            <a:fillRect/>
                          </a:stretch>
                        </pic:blipFill>
                        <pic:spPr>
                          <a:xfrm rot="10800000">
                            <a:off x="0" y="0"/>
                            <a:ext cx="1735418" cy="621959"/>
                          </a:xfrm>
                          <a:prstGeom prst="rect">
                            <a:avLst/>
                          </a:prstGeom>
                        </pic:spPr>
                      </pic:pic>
                    </a:graphicData>
                  </a:graphic>
                </wp:inline>
              </w:drawing>
            </w:r>
          </w:p>
        </w:tc>
        <w:tc>
          <w:tcPr>
            <w:tcW w:w="2790" w:type="dxa"/>
            <w:vAlign w:val="center"/>
          </w:tcPr>
          <w:p w14:paraId="61D7DCD2" w14:textId="77777777" w:rsidR="00031C0E" w:rsidRPr="00AC571A" w:rsidRDefault="00EB5A2B" w:rsidP="009C37CC">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8</m:t>
                  </m:r>
                </m:den>
              </m:f>
            </m:oMath>
            <w:r w:rsidR="00031C0E" w:rsidRPr="00AC571A">
              <w:rPr>
                <w:rFonts w:eastAsiaTheme="minorEastAsia"/>
                <w:color w:val="000000" w:themeColor="text1"/>
              </w:rPr>
              <w:t xml:space="preserve"> of the lasagna pan.</w:t>
            </w:r>
          </w:p>
        </w:tc>
      </w:tr>
    </w:tbl>
    <w:p w14:paraId="619AADF4" w14:textId="6580E427" w:rsidR="009759F1" w:rsidRDefault="009759F1" w:rsidP="00031C0E">
      <w:pPr>
        <w:pStyle w:val="ListParagraph"/>
        <w:ind w:left="720"/>
        <w:rPr>
          <w:rFonts w:eastAsia="Times New Roman" w:cs="Times New Roman"/>
          <w:sz w:val="24"/>
          <w:szCs w:val="24"/>
        </w:rPr>
      </w:pPr>
    </w:p>
    <w:p w14:paraId="74706DB3" w14:textId="359DE356" w:rsidR="00BD6E34" w:rsidRDefault="006F773F" w:rsidP="00E85F64">
      <w:pPr>
        <w:pStyle w:val="FractionsHeader"/>
      </w:pPr>
      <w:r w:rsidRPr="006F773F">
        <w:t xml:space="preserve">Instructional Tasks  </w:t>
      </w:r>
    </w:p>
    <w:p w14:paraId="5FB6A648" w14:textId="77777777" w:rsidR="00986D9F" w:rsidRPr="00AC571A" w:rsidRDefault="00E825EA" w:rsidP="00986D9F">
      <w:pPr>
        <w:textAlignment w:val="baseline"/>
        <w:rPr>
          <w:rFonts w:eastAsia="Calibri"/>
          <w:i/>
        </w:rPr>
      </w:pPr>
      <w:r w:rsidRPr="003265E0">
        <w:rPr>
          <w:rFonts w:eastAsia="Calibri" w:cs="Times New Roman"/>
          <w:i/>
          <w:sz w:val="24"/>
          <w:szCs w:val="24"/>
        </w:rPr>
        <w:t>Instructional Task 1</w:t>
      </w:r>
      <w:r>
        <w:rPr>
          <w:rFonts w:eastAsia="Calibri" w:cs="Times New Roman"/>
          <w:i/>
          <w:sz w:val="24"/>
          <w:szCs w:val="24"/>
        </w:rPr>
        <w:t xml:space="preserve"> </w:t>
      </w:r>
      <w:r w:rsidR="00986D9F" w:rsidRPr="00AC571A">
        <w:rPr>
          <w:rFonts w:eastAsia="Calibri"/>
          <w:i/>
        </w:rPr>
        <w:t>(MTR.4.1, MTR.7.1)</w:t>
      </w:r>
    </w:p>
    <w:p w14:paraId="7D16040A" w14:textId="77777777" w:rsidR="00986D9F" w:rsidRDefault="00986D9F" w:rsidP="00986D9F">
      <w:pPr>
        <w:ind w:left="1080" w:hanging="720"/>
        <w:textAlignment w:val="baseline"/>
      </w:pPr>
      <w:r w:rsidRPr="00AC571A">
        <w:t xml:space="preserve">Part A. Maritza has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w:r w:rsidRPr="00AC571A">
        <w:t xml:space="preserve"> cups of cream cheese. She uses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C571A">
        <w:t xml:space="preserve"> of the cream cheese for a banana pudding recipe. After she uses it for the recipe, how much cream cheese will Maritza have left?</w:t>
      </w:r>
    </w:p>
    <w:p w14:paraId="1DC111AC" w14:textId="5DA1BDA8" w:rsidR="00BD6E34" w:rsidRDefault="00986D9F" w:rsidP="00E041E6">
      <w:pPr>
        <w:spacing w:after="0" w:line="240" w:lineRule="auto"/>
        <w:ind w:firstLine="360"/>
        <w:textAlignment w:val="baseline"/>
        <w:rPr>
          <w:rFonts w:eastAsiaTheme="minorEastAsia" w:cs="Times New Roman"/>
          <w:sz w:val="24"/>
          <w:szCs w:val="24"/>
        </w:rPr>
      </w:pPr>
      <w:r w:rsidRPr="00AC571A">
        <w:t xml:space="preserve">Part B. To find out how much cream cheese she used, Maritza multiplied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rsidRPr="00AC571A">
        <w:t xml:space="preserve"> as</w:t>
      </w:r>
      <w:r w:rsidR="00E041E6">
        <w:t xml:space="preserve"> </w:t>
      </w:r>
      <m:oMath>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 xml:space="preserve">. </m:t>
        </m:r>
      </m:oMath>
      <w:r w:rsidRPr="00AC571A">
        <w:t>Will this method work? Why or why not</w:t>
      </w:r>
      <w:r w:rsidR="00E825EA">
        <w:rPr>
          <w:rFonts w:eastAsiaTheme="minorEastAsia" w:cs="Times New Roman"/>
          <w:sz w:val="24"/>
          <w:szCs w:val="24"/>
        </w:rPr>
        <w:t>.</w:t>
      </w:r>
    </w:p>
    <w:p w14:paraId="470CC755" w14:textId="77777777" w:rsidR="00E041E6" w:rsidRPr="00AC571A" w:rsidRDefault="00E041E6" w:rsidP="00E041E6">
      <w:pPr>
        <w:ind w:left="1080" w:hanging="720"/>
        <w:textAlignment w:val="baseline"/>
      </w:pPr>
      <w:r w:rsidRPr="00AC571A">
        <w:t>Part C. What additional step is required to find how much cream cheese she has left?</w:t>
      </w:r>
    </w:p>
    <w:p w14:paraId="5047CFBC" w14:textId="77777777" w:rsidR="00E041E6" w:rsidRDefault="00E041E6" w:rsidP="00E041E6">
      <w:pPr>
        <w:rPr>
          <w:rFonts w:eastAsia="Calibri"/>
          <w:color w:val="000000"/>
          <w:u w:val="single"/>
        </w:rPr>
      </w:pPr>
    </w:p>
    <w:p w14:paraId="6DF9408D" w14:textId="77777777" w:rsidR="00E041E6" w:rsidRDefault="00E041E6" w:rsidP="00E041E6">
      <w:pPr>
        <w:textAlignment w:val="baseline"/>
        <w:rPr>
          <w:rFonts w:eastAsia="Calibri"/>
          <w:i/>
        </w:rPr>
      </w:pPr>
      <w:r w:rsidRPr="00182A7D">
        <w:rPr>
          <w:rFonts w:eastAsia="Calibri"/>
          <w:i/>
        </w:rPr>
        <w:t xml:space="preserve">Instructional Task </w:t>
      </w:r>
      <w:r>
        <w:rPr>
          <w:rFonts w:eastAsia="Calibri"/>
          <w:i/>
        </w:rPr>
        <w:t>2</w:t>
      </w:r>
    </w:p>
    <w:p w14:paraId="0E2E5896" w14:textId="77777777" w:rsidR="00E041E6" w:rsidRPr="00182A7D" w:rsidRDefault="00E041E6" w:rsidP="00E041E6">
      <w:pPr>
        <w:textAlignment w:val="baseline"/>
        <w:rPr>
          <w:rFonts w:eastAsia="Calibri"/>
          <w:iCs/>
        </w:rPr>
      </w:pPr>
      <w:r>
        <w:rPr>
          <w:rFonts w:eastAsia="Calibri"/>
          <w:iCs/>
        </w:rPr>
        <w:t xml:space="preserve">Draw a model to show </w:t>
      </w:r>
      <m:oMath>
        <m:r>
          <w:rPr>
            <w:rFonts w:ascii="Cambria Math" w:eastAsia="Calibri" w:hAnsi="Cambria Math"/>
          </w:rPr>
          <m:t>3×</m:t>
        </m:r>
        <m:f>
          <m:fPr>
            <m:ctrlPr>
              <w:rPr>
                <w:rFonts w:ascii="Cambria Math" w:eastAsia="Calibri" w:hAnsi="Cambria Math"/>
                <w:i/>
                <w:iCs/>
              </w:rPr>
            </m:ctrlPr>
          </m:fPr>
          <m:num>
            <m:r>
              <w:rPr>
                <w:rFonts w:ascii="Cambria Math" w:eastAsia="Calibri" w:hAnsi="Cambria Math"/>
              </w:rPr>
              <m:t>3</m:t>
            </m:r>
          </m:num>
          <m:den>
            <m:r>
              <w:rPr>
                <w:rFonts w:ascii="Cambria Math" w:eastAsia="Calibri" w:hAnsi="Cambria Math"/>
              </w:rPr>
              <m:t>4</m:t>
            </m:r>
          </m:den>
        </m:f>
      </m:oMath>
    </w:p>
    <w:p w14:paraId="233BC54C" w14:textId="330D953B" w:rsidR="00E041E6" w:rsidRPr="00E825EA" w:rsidRDefault="00E041E6" w:rsidP="00E041E6">
      <w:pPr>
        <w:spacing w:after="0" w:line="240" w:lineRule="auto"/>
        <w:textAlignment w:val="baseline"/>
        <w:rPr>
          <w:rFonts w:eastAsiaTheme="minorEastAsia" w:cs="Times New Roman"/>
          <w:sz w:val="24"/>
          <w:szCs w:val="24"/>
        </w:rPr>
      </w:pPr>
      <w:r>
        <w:rPr>
          <w:rFonts w:eastAsia="Calibri"/>
          <w:iCs/>
        </w:rPr>
        <w:t>Then find the product.  If possible, write the product as a mixed number</w:t>
      </w:r>
    </w:p>
    <w:p w14:paraId="43FA14E4" w14:textId="77777777" w:rsidR="00BD6E34" w:rsidRDefault="00BD6E34" w:rsidP="001056B4">
      <w:pPr>
        <w:spacing w:after="0" w:line="240" w:lineRule="auto"/>
        <w:rPr>
          <w:rFonts w:eastAsia="Times New Roman" w:cs="Times New Roman"/>
          <w:sz w:val="24"/>
          <w:szCs w:val="24"/>
        </w:rPr>
      </w:pPr>
    </w:p>
    <w:p w14:paraId="63356B2D" w14:textId="3D1E1A1B" w:rsidR="00BD6E34" w:rsidRDefault="00B02D4B" w:rsidP="006F773F">
      <w:pPr>
        <w:pStyle w:val="FractionsHeader"/>
      </w:pPr>
      <w:r w:rsidRPr="00B02D4B">
        <w:t>Instructional Items</w:t>
      </w:r>
    </w:p>
    <w:p w14:paraId="03059A77" w14:textId="77777777" w:rsidR="00F24EDA" w:rsidRPr="003265E0"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2FD64C08" w14:textId="77777777" w:rsidR="00DB2A97" w:rsidRPr="00AC571A" w:rsidRDefault="00DB2A97" w:rsidP="00DB2A97">
      <w:pPr>
        <w:ind w:left="360"/>
        <w:textAlignment w:val="baseline"/>
      </w:pPr>
      <w:r w:rsidRPr="00AC571A">
        <w:t xml:space="preserve">What is the product of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oMath>
      <w:r w:rsidRPr="00AC571A">
        <w:t>?</w:t>
      </w:r>
    </w:p>
    <w:p w14:paraId="4B2F8FB8" w14:textId="77777777" w:rsidR="00DB2A97" w:rsidRPr="00AC571A" w:rsidRDefault="00EB5A2B"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oMath>
    </w:p>
    <w:p w14:paraId="7AA96440" w14:textId="77777777" w:rsidR="00DB2A97" w:rsidRPr="00AC571A" w:rsidRDefault="00EB5A2B"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oMath>
    </w:p>
    <w:p w14:paraId="4F77E65B" w14:textId="77777777" w:rsidR="00DB2A97" w:rsidRPr="00AC571A" w:rsidRDefault="00DB2A97"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r>
          <w:rPr>
            <w:rFonts w:ascii="Cambria Math" w:hAnsi="Cambria Math" w:cs="Times New Roman"/>
            <w:sz w:val="24"/>
            <w:szCs w:val="24"/>
          </w:rPr>
          <m:t>6</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p>
    <w:p w14:paraId="45CD1BAE" w14:textId="77777777" w:rsidR="00DB2A97" w:rsidRPr="00AC571A" w:rsidRDefault="00DB2A97" w:rsidP="00050DA8">
      <w:pPr>
        <w:pStyle w:val="ListParagraph"/>
        <w:widowControl/>
        <w:numPr>
          <w:ilvl w:val="0"/>
          <w:numId w:val="120"/>
        </w:numPr>
        <w:spacing w:line="276" w:lineRule="auto"/>
        <w:ind w:left="1080"/>
        <w:contextualSpacing/>
        <w:textAlignment w:val="baseline"/>
        <w:rPr>
          <w:rFonts w:eastAsiaTheme="minorEastAsia"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p>
    <w:p w14:paraId="68ABCE41" w14:textId="77777777" w:rsidR="00DB2A97" w:rsidRDefault="00DB2A97" w:rsidP="00DB2A97">
      <w:pPr>
        <w:spacing w:line="276" w:lineRule="auto"/>
        <w:contextualSpacing/>
        <w:textAlignment w:val="baseline"/>
        <w:rPr>
          <w:rFonts w:eastAsiaTheme="minorEastAsia"/>
        </w:rPr>
      </w:pPr>
    </w:p>
    <w:p w14:paraId="2D65975F" w14:textId="77777777" w:rsidR="00D37D41" w:rsidRDefault="00D37D41" w:rsidP="00DB2A97">
      <w:pPr>
        <w:spacing w:line="276" w:lineRule="auto"/>
        <w:contextualSpacing/>
        <w:textAlignment w:val="baseline"/>
        <w:rPr>
          <w:rFonts w:eastAsiaTheme="minorEastAsia"/>
        </w:rPr>
      </w:pPr>
    </w:p>
    <w:p w14:paraId="47799B1C" w14:textId="77777777" w:rsidR="00D37D41" w:rsidRDefault="00D37D41" w:rsidP="00DB2A97">
      <w:pPr>
        <w:spacing w:line="276" w:lineRule="auto"/>
        <w:contextualSpacing/>
        <w:textAlignment w:val="baseline"/>
        <w:rPr>
          <w:rFonts w:eastAsiaTheme="minorEastAsia"/>
        </w:rPr>
      </w:pPr>
    </w:p>
    <w:p w14:paraId="01A2E2C5" w14:textId="77777777" w:rsidR="00D37D41" w:rsidRDefault="00D37D41" w:rsidP="00DB2A97">
      <w:pPr>
        <w:spacing w:line="276" w:lineRule="auto"/>
        <w:contextualSpacing/>
        <w:textAlignment w:val="baseline"/>
        <w:rPr>
          <w:rFonts w:eastAsiaTheme="minorEastAsia"/>
        </w:rPr>
      </w:pPr>
    </w:p>
    <w:p w14:paraId="626E0323" w14:textId="77777777" w:rsidR="00D37D41" w:rsidRDefault="00D37D41" w:rsidP="00DB2A97">
      <w:pPr>
        <w:spacing w:line="276" w:lineRule="auto"/>
        <w:contextualSpacing/>
        <w:textAlignment w:val="baseline"/>
        <w:rPr>
          <w:rFonts w:eastAsiaTheme="minorEastAsia"/>
        </w:rPr>
      </w:pPr>
    </w:p>
    <w:p w14:paraId="6131E5D9" w14:textId="77777777" w:rsidR="00D37D41" w:rsidRDefault="00D37D41" w:rsidP="00DB2A97">
      <w:pPr>
        <w:spacing w:line="276" w:lineRule="auto"/>
        <w:contextualSpacing/>
        <w:textAlignment w:val="baseline"/>
        <w:rPr>
          <w:rFonts w:eastAsiaTheme="minorEastAsia"/>
        </w:rPr>
      </w:pPr>
    </w:p>
    <w:p w14:paraId="221490F8" w14:textId="77777777" w:rsidR="00DB2A97" w:rsidRDefault="00DB2A97" w:rsidP="00DB2A97">
      <w:pPr>
        <w:textAlignment w:val="baseline"/>
        <w:rPr>
          <w:rFonts w:eastAsia="Calibri"/>
          <w:i/>
        </w:rPr>
      </w:pPr>
      <w:r w:rsidRPr="00182A7D">
        <w:rPr>
          <w:rFonts w:eastAsia="Calibri"/>
          <w:i/>
        </w:rPr>
        <w:t xml:space="preserve">Instructional Item </w:t>
      </w:r>
      <w:r>
        <w:rPr>
          <w:rFonts w:eastAsia="Calibri"/>
          <w:i/>
        </w:rPr>
        <w:t>2</w:t>
      </w:r>
    </w:p>
    <w:p w14:paraId="0A0A4F84" w14:textId="77777777" w:rsidR="00DB2A97" w:rsidRPr="00182A7D" w:rsidRDefault="00DB2A97" w:rsidP="00DB2A97">
      <w:pPr>
        <w:textAlignment w:val="baseline"/>
        <w:rPr>
          <w:rFonts w:eastAsia="Calibri"/>
          <w:i/>
        </w:rPr>
      </w:pPr>
      <w:r>
        <w:rPr>
          <w:rFonts w:eastAsia="Calibri"/>
          <w:i/>
        </w:rPr>
        <w:t xml:space="preserve">The model shows </w:t>
      </w:r>
      <m:oMath>
        <m:r>
          <w:rPr>
            <w:rFonts w:ascii="Cambria Math" w:eastAsia="Calibri" w:hAnsi="Cambria Math"/>
          </w:rPr>
          <m:t>5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8</m:t>
            </m:r>
          </m:den>
        </m:f>
        <m:r>
          <w:rPr>
            <w:rFonts w:ascii="Cambria Math" w:eastAsia="Calibri" w:hAnsi="Cambria Math"/>
          </w:rPr>
          <m:t>.</m:t>
        </m:r>
      </m:oMath>
    </w:p>
    <w:p w14:paraId="48993120" w14:textId="77777777" w:rsidR="00DB2A97" w:rsidRDefault="00DB2A97" w:rsidP="00DB2A97">
      <w:pPr>
        <w:spacing w:line="276" w:lineRule="auto"/>
        <w:contextualSpacing/>
        <w:textAlignment w:val="baseline"/>
      </w:pPr>
      <w:r>
        <w:rPr>
          <w:noProof/>
        </w:rPr>
        <w:drawing>
          <wp:anchor distT="0" distB="0" distL="114300" distR="114300" simplePos="0" relativeHeight="251697664" behindDoc="0" locked="0" layoutInCell="1" allowOverlap="1" wp14:anchorId="77093FA8" wp14:editId="4BF8C083">
            <wp:simplePos x="0" y="0"/>
            <wp:positionH relativeFrom="column">
              <wp:posOffset>2553730</wp:posOffset>
            </wp:positionH>
            <wp:positionV relativeFrom="paragraph">
              <wp:posOffset>29364</wp:posOffset>
            </wp:positionV>
            <wp:extent cx="366193" cy="1194486"/>
            <wp:effectExtent l="0" t="0" r="0" b="5715"/>
            <wp:wrapNone/>
            <wp:docPr id="102038766" name="Picture 102038766" descr="Illustration of model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766" name="Picture 102038766" descr="Illustration of model for instructional item 2."/>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Pr>
          <w:noProof/>
        </w:rPr>
        <w:drawing>
          <wp:anchor distT="0" distB="0" distL="114300" distR="114300" simplePos="0" relativeHeight="251696640" behindDoc="0" locked="0" layoutInCell="1" allowOverlap="1" wp14:anchorId="6E9E1193" wp14:editId="34A929CC">
            <wp:simplePos x="0" y="0"/>
            <wp:positionH relativeFrom="column">
              <wp:posOffset>2117125</wp:posOffset>
            </wp:positionH>
            <wp:positionV relativeFrom="paragraph">
              <wp:posOffset>34947</wp:posOffset>
            </wp:positionV>
            <wp:extent cx="366193" cy="1194486"/>
            <wp:effectExtent l="0" t="0" r="0" b="5715"/>
            <wp:wrapNone/>
            <wp:docPr id="1172301459" name="Picture 1172301459" descr="Fraction bar model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01459" name="Picture 1172301459" descr="Fraction bar model for instructional item 2."/>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Pr>
          <w:noProof/>
        </w:rPr>
        <w:drawing>
          <wp:anchor distT="0" distB="0" distL="114300" distR="114300" simplePos="0" relativeHeight="251695616" behindDoc="0" locked="0" layoutInCell="1" allowOverlap="1" wp14:anchorId="6314ACB6" wp14:editId="5B723E3D">
            <wp:simplePos x="0" y="0"/>
            <wp:positionH relativeFrom="column">
              <wp:posOffset>1696686</wp:posOffset>
            </wp:positionH>
            <wp:positionV relativeFrom="paragraph">
              <wp:posOffset>31870</wp:posOffset>
            </wp:positionV>
            <wp:extent cx="366193" cy="1194486"/>
            <wp:effectExtent l="0" t="0" r="0" b="5715"/>
            <wp:wrapNone/>
            <wp:docPr id="930319733" name="Picture 930319733" descr="Fraction bar model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9733" name="Picture 930319733" descr="Fraction bar model for instructional item 2."/>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p>
    <w:p w14:paraId="37FE7EFA" w14:textId="77777777" w:rsidR="00DB2A97" w:rsidRDefault="00DB2A97" w:rsidP="00DB2A97">
      <w:pPr>
        <w:spacing w:line="276" w:lineRule="auto"/>
        <w:contextualSpacing/>
        <w:textAlignment w:val="baseline"/>
      </w:pPr>
    </w:p>
    <w:p w14:paraId="395A1B4E" w14:textId="77777777" w:rsidR="00DB2A97" w:rsidRDefault="00DB2A97" w:rsidP="00DB2A97">
      <w:pPr>
        <w:spacing w:line="276" w:lineRule="auto"/>
        <w:contextualSpacing/>
        <w:textAlignment w:val="baseline"/>
      </w:pPr>
    </w:p>
    <w:p w14:paraId="50D65B0C" w14:textId="77777777" w:rsidR="00DB2A97" w:rsidRDefault="00DB2A97" w:rsidP="00DB2A97">
      <w:pPr>
        <w:spacing w:line="276" w:lineRule="auto"/>
        <w:contextualSpacing/>
        <w:textAlignment w:val="baseline"/>
      </w:pPr>
    </w:p>
    <w:p w14:paraId="4A6FC1C9" w14:textId="77777777" w:rsidR="00DB2A97" w:rsidRDefault="00DB2A97" w:rsidP="00DB2A97">
      <w:pPr>
        <w:spacing w:line="276" w:lineRule="auto"/>
        <w:contextualSpacing/>
        <w:textAlignment w:val="baseline"/>
      </w:pPr>
    </w:p>
    <w:p w14:paraId="3C6A2179" w14:textId="77777777" w:rsidR="00DB2A97" w:rsidRDefault="00DB2A97" w:rsidP="00DB2A97">
      <w:pPr>
        <w:spacing w:line="276" w:lineRule="auto"/>
        <w:contextualSpacing/>
        <w:textAlignment w:val="baseline"/>
      </w:pPr>
    </w:p>
    <w:p w14:paraId="73CCF2B4" w14:textId="4E92F68C" w:rsidR="00695B0E" w:rsidRPr="00695B0E" w:rsidRDefault="00DB2A97" w:rsidP="00DB2A97">
      <w:pPr>
        <w:spacing w:after="0"/>
        <w:textAlignment w:val="baseline"/>
        <w:rPr>
          <w:rFonts w:eastAsia="Times New Roman" w:cs="Times New Roman"/>
          <w:sz w:val="24"/>
          <w:szCs w:val="24"/>
        </w:rPr>
      </w:pPr>
      <w:r>
        <w:t>What is the product?</w:t>
      </w:r>
    </w:p>
    <w:p w14:paraId="1887E0C0" w14:textId="77777777" w:rsidR="00695B0E" w:rsidRPr="00C0141B" w:rsidRDefault="00695B0E" w:rsidP="00A14D48">
      <w:pPr>
        <w:pStyle w:val="Style4"/>
        <w:jc w:val="left"/>
      </w:pPr>
      <w:r w:rsidRPr="006B6BAE">
        <w:t>*The strategies, tasks and items included in the B1G-M are examples and should not be considered comprehensive.</w:t>
      </w:r>
    </w:p>
    <w:p w14:paraId="56A6A7F1" w14:textId="77777777" w:rsidR="00BD6E34" w:rsidRDefault="00BD6E34" w:rsidP="00A52DED">
      <w:pPr>
        <w:spacing w:after="0" w:line="240" w:lineRule="auto"/>
        <w:rPr>
          <w:rFonts w:eastAsia="Times New Roman" w:cs="Times New Roman"/>
          <w:sz w:val="24"/>
          <w:szCs w:val="24"/>
        </w:rPr>
      </w:pPr>
    </w:p>
    <w:p w14:paraId="5400D51C" w14:textId="535A8D2C" w:rsidR="0010712C" w:rsidRPr="0010712C" w:rsidRDefault="0010712C" w:rsidP="0010712C">
      <w:pPr>
        <w:jc w:val="center"/>
        <w:rPr>
          <w:rFonts w:eastAsia="Calibri"/>
          <w:i/>
          <w:color w:val="000000"/>
          <w:sz w:val="24"/>
          <w:szCs w:val="24"/>
        </w:rPr>
      </w:pPr>
      <w:r w:rsidRPr="0010712C">
        <w:rPr>
          <w:rFonts w:eastAsia="Calibri"/>
          <w:b/>
          <w:i/>
          <w:color w:val="000000"/>
          <w:sz w:val="24"/>
          <w:szCs w:val="24"/>
        </w:rPr>
        <w:t xml:space="preserve">MA.5.FR.1 </w:t>
      </w:r>
      <w:r w:rsidRPr="0010712C">
        <w:rPr>
          <w:rFonts w:eastAsia="Calibri"/>
          <w:i/>
          <w:color w:val="000000"/>
          <w:sz w:val="24"/>
          <w:szCs w:val="24"/>
        </w:rPr>
        <w:t>Interpret a fraction as an answer to a division problem.</w:t>
      </w:r>
    </w:p>
    <w:p w14:paraId="639A14B5" w14:textId="2646602E" w:rsidR="00A66B2D" w:rsidRPr="0010712C" w:rsidRDefault="00A66B2D" w:rsidP="00A66B2D">
      <w:pPr>
        <w:pStyle w:val="Heading3"/>
      </w:pPr>
      <w:bookmarkStart w:id="33" w:name="_MA.4.FR.1.4"/>
      <w:bookmarkStart w:id="34" w:name="_MA.5.FR.1.1"/>
      <w:bookmarkEnd w:id="33"/>
      <w:bookmarkEnd w:id="34"/>
      <w:r w:rsidRPr="0010712C">
        <w:t>MA</w:t>
      </w:r>
      <w:r w:rsidR="003C363F">
        <w:t>.5</w:t>
      </w:r>
      <w:r w:rsidRPr="0010712C">
        <w:t>.</w:t>
      </w:r>
      <w:r w:rsidR="0013397E" w:rsidRPr="0010712C">
        <w:t>FR</w:t>
      </w:r>
      <w:r w:rsidRPr="0010712C">
        <w:t>.</w:t>
      </w:r>
      <w:r w:rsidR="00883924" w:rsidRPr="0010712C">
        <w:t>1</w:t>
      </w:r>
      <w:r w:rsidR="003C363F">
        <w:t>.1</w:t>
      </w:r>
    </w:p>
    <w:p w14:paraId="29194D41" w14:textId="77777777" w:rsidR="00A66B2D" w:rsidRDefault="00A66B2D" w:rsidP="00A66B2D">
      <w:pPr>
        <w:pStyle w:val="Normal11"/>
      </w:pPr>
    </w:p>
    <w:p w14:paraId="4AB586DC" w14:textId="77777777" w:rsidR="00A66B2D" w:rsidRPr="006B6BAE" w:rsidRDefault="00A66B2D" w:rsidP="0019189E">
      <w:pPr>
        <w:pStyle w:val="FractionsHeader"/>
      </w:pPr>
      <w:r w:rsidRPr="006B6BAE">
        <w:t>Benchmark</w:t>
      </w:r>
    </w:p>
    <w:p w14:paraId="3103945E" w14:textId="42D357D8" w:rsidR="00A66B2D" w:rsidRDefault="00A66B2D" w:rsidP="00A66B2D">
      <w:pPr>
        <w:pStyle w:val="Style3"/>
        <w:rPr>
          <w:rFonts w:eastAsiaTheme="minorEastAsia"/>
          <w:color w:val="000000" w:themeColor="text1"/>
        </w:rPr>
      </w:pPr>
      <w:r w:rsidRPr="005D617E">
        <w:t>MA.</w:t>
      </w:r>
      <w:r w:rsidR="003C363F">
        <w:t>5</w:t>
      </w:r>
      <w:r w:rsidRPr="005D617E">
        <w:t>.</w:t>
      </w:r>
      <w:r w:rsidR="00675D61">
        <w:t>FR</w:t>
      </w:r>
      <w:r w:rsidRPr="005D617E">
        <w:t>.</w:t>
      </w:r>
      <w:r w:rsidR="00062573">
        <w:t>1.</w:t>
      </w:r>
      <w:r w:rsidR="003C363F">
        <w:t>1</w:t>
      </w:r>
      <w:r w:rsidRPr="005D617E">
        <w:tab/>
      </w:r>
      <w:r w:rsidR="00D76E00" w:rsidRPr="00AC571A">
        <w:rPr>
          <w:color w:val="000000"/>
        </w:rPr>
        <w:t>Given a mathematical or real-world problem, represent the division of two whole numbers as a fraction</w:t>
      </w:r>
      <w:r w:rsidR="00D054D6" w:rsidRPr="003265E0">
        <w:rPr>
          <w:rFonts w:eastAsiaTheme="minorEastAsia"/>
          <w:color w:val="000000" w:themeColor="text1"/>
        </w:rPr>
        <w:t>.</w:t>
      </w:r>
    </w:p>
    <w:p w14:paraId="228CA999" w14:textId="1F604AB9" w:rsidR="0040281B" w:rsidRPr="003265E0" w:rsidRDefault="0040281B" w:rsidP="0040281B">
      <w:pPr>
        <w:spacing w:after="0" w:line="240" w:lineRule="auto"/>
        <w:ind w:left="720"/>
        <w:rPr>
          <w:rFonts w:eastAsiaTheme="minorEastAsia" w:cs="Times New Roman"/>
          <w:color w:val="000000" w:themeColor="text1"/>
          <w:szCs w:val="24"/>
        </w:rPr>
      </w:pPr>
      <w:r w:rsidRPr="003265E0">
        <w:rPr>
          <w:rFonts w:eastAsiaTheme="minorEastAsia" w:cs="Times New Roman"/>
          <w:i/>
          <w:iCs/>
          <w:color w:val="000000" w:themeColor="text1"/>
          <w:szCs w:val="24"/>
        </w:rPr>
        <w:t>Example:</w:t>
      </w:r>
      <w:r w:rsidR="00C8528B">
        <w:rPr>
          <w:rFonts w:eastAsiaTheme="minorEastAsia" w:cs="Times New Roman"/>
          <w:i/>
          <w:iCs/>
          <w:color w:val="000000" w:themeColor="text1"/>
          <w:szCs w:val="24"/>
        </w:rPr>
        <w:t xml:space="preserve"> </w:t>
      </w:r>
      <w:r w:rsidR="00C8528B" w:rsidRPr="00AC571A">
        <w:rPr>
          <w:rFonts w:eastAsia="Calibri"/>
        </w:rPr>
        <w:t xml:space="preserve">At Shawn’s birthday party, a two-gallon container of lemonade is shared equally among 20 friends. Each friend will have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20</m:t>
            </m:r>
          </m:den>
        </m:f>
      </m:oMath>
      <w:r w:rsidR="00C8528B" w:rsidRPr="00AC571A">
        <w:rPr>
          <w:rFonts w:eastAsia="Calibri"/>
        </w:rPr>
        <w:t xml:space="preserve"> of a gallon of lemonade which is equivalent to one-tenth of a gallon which is a little more than 12 ounces.</w:t>
      </w:r>
    </w:p>
    <w:p w14:paraId="03E8072B" w14:textId="77777777" w:rsidR="0040281B" w:rsidRDefault="0040281B" w:rsidP="00A66B2D">
      <w:pPr>
        <w:spacing w:after="0" w:line="240" w:lineRule="auto"/>
        <w:rPr>
          <w:rFonts w:eastAsia="Times New Roman" w:cs="Times New Roman"/>
          <w:color w:val="000000"/>
          <w:u w:val="single"/>
        </w:rPr>
      </w:pPr>
    </w:p>
    <w:p w14:paraId="59AA2B8C" w14:textId="77777777" w:rsidR="00641933" w:rsidRPr="003265E0" w:rsidRDefault="00641933" w:rsidP="00641933">
      <w:pPr>
        <w:spacing w:after="0" w:line="240" w:lineRule="auto"/>
        <w:rPr>
          <w:rFonts w:eastAsiaTheme="minorEastAsia" w:cs="Times New Roman"/>
          <w:color w:val="000000" w:themeColor="text1"/>
          <w:szCs w:val="24"/>
          <w:u w:val="single"/>
        </w:rPr>
      </w:pPr>
      <w:r w:rsidRPr="003265E0">
        <w:rPr>
          <w:rFonts w:eastAsiaTheme="minorEastAsia" w:cs="Times New Roman"/>
          <w:color w:val="000000" w:themeColor="text1"/>
          <w:szCs w:val="24"/>
          <w:u w:val="single"/>
        </w:rPr>
        <w:t xml:space="preserve">Benchmark Clarifications: </w:t>
      </w:r>
    </w:p>
    <w:p w14:paraId="3AB32E43" w14:textId="77777777" w:rsidR="0056549D" w:rsidRPr="00AC571A" w:rsidRDefault="00641933" w:rsidP="0056549D">
      <w:pPr>
        <w:spacing w:after="0"/>
        <w:rPr>
          <w:rFonts w:eastAsia="Calibri"/>
        </w:rPr>
      </w:pPr>
      <w:r w:rsidRPr="003265E0">
        <w:rPr>
          <w:rFonts w:eastAsiaTheme="minorEastAsia" w:cs="Times New Roman"/>
          <w:i/>
          <w:iCs/>
          <w:color w:val="000000" w:themeColor="text1"/>
          <w:szCs w:val="24"/>
        </w:rPr>
        <w:t xml:space="preserve">Clarification 1: </w:t>
      </w:r>
      <w:r w:rsidR="0056549D" w:rsidRPr="00AC571A">
        <w:rPr>
          <w:rFonts w:eastAsia="Calibri"/>
        </w:rPr>
        <w:t xml:space="preserve">Instruction includes making a connection between fractions and division by understanding that fractions can also represent division of a numerator by a denominator. </w:t>
      </w:r>
    </w:p>
    <w:p w14:paraId="07029C6E" w14:textId="77777777" w:rsidR="0056549D" w:rsidRPr="00AC571A" w:rsidRDefault="0056549D" w:rsidP="0056549D">
      <w:pPr>
        <w:spacing w:after="0"/>
        <w:rPr>
          <w:rFonts w:eastAsia="Calibri"/>
        </w:rPr>
      </w:pPr>
      <w:r w:rsidRPr="00AC571A">
        <w:rPr>
          <w:rFonts w:eastAsia="Calibri"/>
          <w:i/>
        </w:rPr>
        <w:t xml:space="preserve">Clarification </w:t>
      </w:r>
      <w:r w:rsidRPr="00AC571A">
        <w:rPr>
          <w:rFonts w:eastAsia="Calibri"/>
          <w:i/>
          <w:iCs/>
        </w:rPr>
        <w:t xml:space="preserve">2: </w:t>
      </w:r>
      <w:r w:rsidRPr="00AC571A">
        <w:rPr>
          <w:rFonts w:eastAsia="Calibri"/>
        </w:rPr>
        <w:t>Within this benchmark, the expectation is not to simplify or use lowest terms.</w:t>
      </w:r>
    </w:p>
    <w:p w14:paraId="0A37E482" w14:textId="77777777" w:rsidR="0056549D" w:rsidRPr="00AC571A" w:rsidRDefault="0056549D" w:rsidP="0056549D">
      <w:pPr>
        <w:spacing w:after="0"/>
        <w:rPr>
          <w:rFonts w:eastAsia="Calibri"/>
        </w:rPr>
      </w:pPr>
      <w:r w:rsidRPr="00AC571A">
        <w:rPr>
          <w:rFonts w:eastAsia="Calibri"/>
          <w:i/>
        </w:rPr>
        <w:t xml:space="preserve">Clarification 3: </w:t>
      </w:r>
      <w:r w:rsidRPr="00AC571A">
        <w:rPr>
          <w:rFonts w:eastAsia="Calibri"/>
        </w:rPr>
        <w:t xml:space="preserve">Fractions can include fractions greater than one. </w:t>
      </w:r>
    </w:p>
    <w:p w14:paraId="03C23A2C" w14:textId="1D45F9B7" w:rsidR="00A66B2D" w:rsidRPr="009D638A" w:rsidRDefault="00A66B2D" w:rsidP="0056549D">
      <w:pPr>
        <w:spacing w:after="0" w:line="240" w:lineRule="auto"/>
        <w:rPr>
          <w:rFonts w:eastAsia="Times New Roman" w:cs="Times New Roman"/>
        </w:rPr>
      </w:pPr>
    </w:p>
    <w:p w14:paraId="4D3E6C72" w14:textId="77777777" w:rsidR="00A66B2D" w:rsidRPr="006B6BAE" w:rsidRDefault="00A66B2D" w:rsidP="0019189E">
      <w:pPr>
        <w:pStyle w:val="FractionsHeader"/>
      </w:pPr>
      <w:r>
        <w:t xml:space="preserve">Connecting </w:t>
      </w:r>
      <w:r w:rsidRPr="006B6BAE">
        <w:t>Benchmark</w:t>
      </w:r>
      <w:r>
        <w:t>s/</w:t>
      </w:r>
      <w:r w:rsidRPr="006B6BAE">
        <w:t>Horizontal Alignment</w:t>
      </w:r>
      <w:r>
        <w:t xml:space="preserve">        </w:t>
      </w:r>
    </w:p>
    <w:p w14:paraId="72532BE2" w14:textId="77777777" w:rsidR="00B75D18" w:rsidRPr="00AC571A" w:rsidRDefault="00B75D18" w:rsidP="00B75D18">
      <w:pPr>
        <w:widowControl w:val="0"/>
        <w:numPr>
          <w:ilvl w:val="0"/>
          <w:numId w:val="12"/>
        </w:numPr>
        <w:spacing w:after="0" w:line="240" w:lineRule="auto"/>
        <w:contextualSpacing/>
      </w:pPr>
      <w:r w:rsidRPr="00AC571A">
        <w:t>MA.4.NSO.2.4</w:t>
      </w:r>
    </w:p>
    <w:p w14:paraId="7BC77AC1" w14:textId="77777777" w:rsidR="00B75D18" w:rsidRPr="00AC571A" w:rsidRDefault="00B75D18" w:rsidP="00B75D18">
      <w:pPr>
        <w:widowControl w:val="0"/>
        <w:numPr>
          <w:ilvl w:val="0"/>
          <w:numId w:val="12"/>
        </w:numPr>
        <w:spacing w:after="0" w:line="240" w:lineRule="auto"/>
        <w:contextualSpacing/>
      </w:pPr>
      <w:r w:rsidRPr="00AC571A">
        <w:rPr>
          <w:color w:val="000000" w:themeColor="text1"/>
        </w:rPr>
        <w:t>MA.5.NSO.2.2 </w:t>
      </w:r>
    </w:p>
    <w:p w14:paraId="2EBD2F7B" w14:textId="77777777" w:rsidR="00B75D18" w:rsidRPr="00AC571A" w:rsidRDefault="00B75D18" w:rsidP="00B75D18">
      <w:pPr>
        <w:widowControl w:val="0"/>
        <w:numPr>
          <w:ilvl w:val="0"/>
          <w:numId w:val="12"/>
        </w:numPr>
        <w:spacing w:after="0" w:line="240" w:lineRule="auto"/>
        <w:contextualSpacing/>
      </w:pPr>
      <w:r w:rsidRPr="00AC571A">
        <w:rPr>
          <w:color w:val="000000" w:themeColor="text1"/>
        </w:rPr>
        <w:t>MA.5.AR.1.1</w:t>
      </w:r>
    </w:p>
    <w:p w14:paraId="2AD354C8" w14:textId="77777777" w:rsidR="00B75D18" w:rsidRPr="00AC571A" w:rsidRDefault="00B75D18" w:rsidP="00B75D18">
      <w:pPr>
        <w:widowControl w:val="0"/>
        <w:numPr>
          <w:ilvl w:val="0"/>
          <w:numId w:val="12"/>
        </w:numPr>
        <w:spacing w:after="0" w:line="240" w:lineRule="auto"/>
        <w:contextualSpacing/>
      </w:pPr>
      <w:r w:rsidRPr="00AC571A">
        <w:rPr>
          <w:color w:val="000000" w:themeColor="text1"/>
        </w:rPr>
        <w:t>MA.5.GR.3.3</w:t>
      </w:r>
    </w:p>
    <w:p w14:paraId="086840FF" w14:textId="77777777" w:rsidR="00B75D18" w:rsidRPr="00682897" w:rsidRDefault="00B75D18" w:rsidP="00B75D18">
      <w:pPr>
        <w:widowControl w:val="0"/>
        <w:numPr>
          <w:ilvl w:val="0"/>
          <w:numId w:val="12"/>
        </w:numPr>
        <w:spacing w:after="0" w:line="240" w:lineRule="auto"/>
        <w:contextualSpacing/>
        <w:rPr>
          <w:rFonts w:eastAsia="Calibri"/>
        </w:rPr>
      </w:pPr>
      <w:r w:rsidRPr="00AC571A">
        <w:rPr>
          <w:color w:val="000000" w:themeColor="text1"/>
        </w:rPr>
        <w:t>MA.5.DP.1.2</w:t>
      </w:r>
    </w:p>
    <w:p w14:paraId="3549E789" w14:textId="765FD94F" w:rsidR="00A66B2D" w:rsidRPr="006B6BAE" w:rsidRDefault="00A66B2D" w:rsidP="00B75D18">
      <w:pPr>
        <w:spacing w:after="0" w:line="240" w:lineRule="auto"/>
        <w:ind w:left="720"/>
        <w:textAlignment w:val="baseline"/>
        <w:rPr>
          <w:rFonts w:eastAsia="Times New Roman" w:cs="Times New Roman"/>
          <w:sz w:val="24"/>
          <w:szCs w:val="24"/>
        </w:rPr>
      </w:pPr>
    </w:p>
    <w:p w14:paraId="6F4437B3" w14:textId="77777777" w:rsidR="00A66B2D" w:rsidRDefault="00A66B2D" w:rsidP="0019189E">
      <w:pPr>
        <w:pStyle w:val="FractionsHeader"/>
      </w:pPr>
      <w:r w:rsidRPr="009C58CD">
        <w:t>Terms</w:t>
      </w:r>
      <w:r w:rsidRPr="006B6BAE">
        <w:t> from the K-12 Glossary </w:t>
      </w:r>
    </w:p>
    <w:p w14:paraId="527F6790" w14:textId="77777777" w:rsidR="00A66B2D" w:rsidRPr="009D638A" w:rsidRDefault="00A66B2D" w:rsidP="00A66B2D">
      <w:pPr>
        <w:widowControl w:val="0"/>
        <w:spacing w:after="0" w:line="240" w:lineRule="auto"/>
        <w:textAlignment w:val="baseline"/>
        <w:rPr>
          <w:rFonts w:eastAsia="Times New Roman" w:cs="Times New Roman"/>
          <w:sz w:val="24"/>
          <w:szCs w:val="24"/>
        </w:rPr>
      </w:pPr>
    </w:p>
    <w:p w14:paraId="7CB4E117" w14:textId="77777777" w:rsidR="00A66B2D" w:rsidRPr="00775194" w:rsidRDefault="00A66B2D" w:rsidP="0019189E">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A66B2D" w:rsidRPr="006B6BAE" w14:paraId="2D4B2F1D" w14:textId="77777777" w:rsidTr="000C2AF6">
        <w:trPr>
          <w:trHeight w:val="620"/>
        </w:trPr>
        <w:tc>
          <w:tcPr>
            <w:tcW w:w="2499" w:type="pct"/>
            <w:hideMark/>
          </w:tcPr>
          <w:p w14:paraId="422C3122"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93DED8" w14:textId="77777777" w:rsidR="00A96C20" w:rsidRPr="00AC571A" w:rsidRDefault="00A96C20" w:rsidP="00A96C20">
            <w:pPr>
              <w:numPr>
                <w:ilvl w:val="0"/>
                <w:numId w:val="11"/>
              </w:numPr>
              <w:spacing w:after="0" w:line="240" w:lineRule="auto"/>
              <w:textAlignment w:val="baseline"/>
              <w:rPr>
                <w:color w:val="000000" w:themeColor="text1"/>
              </w:rPr>
            </w:pPr>
            <w:r w:rsidRPr="00AC571A">
              <w:rPr>
                <w:color w:val="000000" w:themeColor="text1"/>
              </w:rPr>
              <w:t xml:space="preserve">MA.4.NSO.2.4 </w:t>
            </w:r>
          </w:p>
          <w:p w14:paraId="1A1B5632" w14:textId="4330E37C" w:rsidR="00A66B2D" w:rsidRPr="00ED22E5" w:rsidRDefault="00A66B2D" w:rsidP="00ED22E5">
            <w:pPr>
              <w:numPr>
                <w:ilvl w:val="0"/>
                <w:numId w:val="11"/>
              </w:numPr>
              <w:spacing w:after="0" w:line="240" w:lineRule="auto"/>
              <w:textAlignment w:val="baseline"/>
              <w:rPr>
                <w:rFonts w:eastAsia="Times New Roman" w:cs="Times New Roman"/>
                <w:color w:val="000000" w:themeColor="text1"/>
                <w:sz w:val="24"/>
                <w:szCs w:val="24"/>
              </w:rPr>
            </w:pPr>
          </w:p>
        </w:tc>
        <w:tc>
          <w:tcPr>
            <w:tcW w:w="2501" w:type="pct"/>
          </w:tcPr>
          <w:p w14:paraId="25C67D6E"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1066486" w14:textId="548530D2" w:rsidR="00A66B2D" w:rsidRPr="00ED22E5" w:rsidRDefault="0033300E" w:rsidP="00ED22E5">
            <w:pPr>
              <w:widowControl w:val="0"/>
              <w:numPr>
                <w:ilvl w:val="0"/>
                <w:numId w:val="11"/>
              </w:numPr>
              <w:spacing w:after="0" w:line="240" w:lineRule="auto"/>
              <w:ind w:left="768"/>
              <w:textAlignment w:val="baseline"/>
              <w:rPr>
                <w:rFonts w:eastAsia="Times New Roman" w:cs="Times New Roman"/>
                <w:sz w:val="24"/>
                <w:szCs w:val="24"/>
              </w:rPr>
            </w:pPr>
            <w:r w:rsidRPr="00AC571A">
              <w:rPr>
                <w:rFonts w:cs="Times New Roman"/>
                <w:color w:val="000000" w:themeColor="text1"/>
                <w:sz w:val="24"/>
                <w:szCs w:val="24"/>
              </w:rPr>
              <w:t>MA.6.NSO.2.2</w:t>
            </w:r>
          </w:p>
        </w:tc>
      </w:tr>
    </w:tbl>
    <w:p w14:paraId="6F347FA6" w14:textId="1225BE54" w:rsidR="00BD6E34" w:rsidRDefault="00F572C1" w:rsidP="0019189E">
      <w:pPr>
        <w:pStyle w:val="FractionsHeader"/>
      </w:pPr>
      <w:r w:rsidRPr="00F572C1">
        <w:t>Purpose and Instructional Strategies</w:t>
      </w:r>
    </w:p>
    <w:p w14:paraId="19B02F05" w14:textId="77777777" w:rsidR="0054689C" w:rsidRPr="00AC571A" w:rsidRDefault="000F2D4E" w:rsidP="0054689C">
      <w:pPr>
        <w:textAlignment w:val="baseline"/>
        <w:rPr>
          <w:color w:val="000000" w:themeColor="text1"/>
        </w:rPr>
      </w:pPr>
      <w:r w:rsidRPr="003265E0">
        <w:rPr>
          <w:rFonts w:eastAsia="Times New Roman" w:cs="Times New Roman"/>
          <w:color w:val="000000" w:themeColor="text1"/>
          <w:sz w:val="24"/>
          <w:szCs w:val="24"/>
        </w:rPr>
        <w:t xml:space="preserve">The purpose </w:t>
      </w:r>
      <w:r w:rsidR="0054689C" w:rsidRPr="00AC571A">
        <w:rPr>
          <w:rFonts w:eastAsiaTheme="minorEastAsia"/>
        </w:rPr>
        <w:t xml:space="preserve">of this benchmark is for students to understand that a division expression can be written as a fraction by explaining their thinking when working with fractions in various contexts. This builds on the understanding developed earlier in the Grade 4 Accelerated course that remainders are fractions </w:t>
      </w:r>
      <w:r w:rsidR="0054689C" w:rsidRPr="00AC571A">
        <w:rPr>
          <w:color w:val="000000" w:themeColor="text1"/>
        </w:rPr>
        <w:t>and prepares students for the division of fractions in grade 6 (MA.6.NSO.2.2).</w:t>
      </w:r>
    </w:p>
    <w:p w14:paraId="17089B93" w14:textId="77777777" w:rsidR="0054689C" w:rsidRPr="00AC571A" w:rsidRDefault="0054689C" w:rsidP="0054689C">
      <w:pPr>
        <w:pStyle w:val="ListParagraph"/>
        <w:numPr>
          <w:ilvl w:val="0"/>
          <w:numId w:val="11"/>
        </w:numPr>
        <w:contextualSpacing/>
        <w:rPr>
          <w:rFonts w:eastAsiaTheme="minorEastAsia" w:cs="Times New Roman"/>
          <w:sz w:val="24"/>
          <w:szCs w:val="24"/>
        </w:rPr>
      </w:pPr>
      <w:r w:rsidRPr="00AC571A">
        <w:rPr>
          <w:rFonts w:eastAsiaTheme="minorEastAsia" w:cs="Times New Roman"/>
          <w:sz w:val="24"/>
          <w:szCs w:val="24"/>
        </w:rPr>
        <w:t xml:space="preserve">When students read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AC571A">
        <w:rPr>
          <w:rFonts w:eastAsiaTheme="minorEastAsia" w:cs="Times New Roman"/>
          <w:sz w:val="24"/>
          <w:szCs w:val="24"/>
        </w:rPr>
        <w:t xml:space="preserve">  as “</w:t>
      </w:r>
      <m:oMath>
        <m:r>
          <w:rPr>
            <w:rFonts w:ascii="Cambria Math" w:eastAsiaTheme="minorEastAsia" w:hAnsi="Cambria Math" w:cs="Times New Roman"/>
            <w:sz w:val="24"/>
            <w:szCs w:val="24"/>
          </w:rPr>
          <m:t>five-eighths</m:t>
        </m:r>
      </m:oMath>
      <w:r w:rsidRPr="00AC571A">
        <w:rPr>
          <w:rFonts w:eastAsiaTheme="minorEastAsia" w:cs="Times New Roman"/>
          <w:sz w:val="24"/>
          <w:szCs w:val="24"/>
        </w:rPr>
        <w:t xml:space="preserve">,” they should be taught that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AC571A">
        <w:rPr>
          <w:rFonts w:eastAsiaTheme="minorEastAsia" w:cs="Times New Roman"/>
          <w:sz w:val="24"/>
          <w:szCs w:val="24"/>
        </w:rPr>
        <w:t xml:space="preserve"> can also be interpreted as “5 divided by 8,” where 5 represents the numerator and 8 represents the denominator of the fraction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=5÷8)</m:t>
        </m:r>
      </m:oMath>
      <w:r w:rsidRPr="00AC571A">
        <w:rPr>
          <w:rFonts w:eastAsiaTheme="minorEastAsia" w:cs="Times New Roman"/>
          <w:sz w:val="24"/>
          <w:szCs w:val="24"/>
        </w:rPr>
        <w:t xml:space="preserve"> and refers to 5 wholes divided into 8 equal parts. </w:t>
      </w:r>
    </w:p>
    <w:p w14:paraId="472468B7" w14:textId="77777777" w:rsidR="001A1B2B" w:rsidRDefault="0054689C" w:rsidP="001A1B2B">
      <w:pPr>
        <w:pStyle w:val="ListParagraph"/>
        <w:numPr>
          <w:ilvl w:val="0"/>
          <w:numId w:val="11"/>
        </w:numPr>
        <w:contextualSpacing/>
        <w:rPr>
          <w:rFonts w:eastAsiaTheme="minorEastAsia" w:cs="Times New Roman"/>
          <w:sz w:val="24"/>
          <w:szCs w:val="24"/>
        </w:rPr>
      </w:pPr>
      <w:r w:rsidRPr="00AC571A">
        <w:rPr>
          <w:rFonts w:eastAsiaTheme="minorEastAsia" w:cs="Times New Roman"/>
          <w:sz w:val="24"/>
          <w:szCs w:val="24"/>
        </w:rPr>
        <w:t xml:space="preserve">Teachers can activate students’ prior knowledge of fractions as division by using fractions that represent whole numbers (e.g.,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6</m:t>
            </m:r>
          </m:den>
        </m:f>
      </m:oMath>
      <w:r w:rsidRPr="00AC571A">
        <w:rPr>
          <w:rFonts w:eastAsiaTheme="minorEastAsia" w:cs="Times New Roman"/>
          <w:sz w:val="24"/>
          <w:szCs w:val="24"/>
        </w:rPr>
        <w:t xml:space="preserve">). Familiar division expressions help build students’ understanding of the relationship between fractions and division </w:t>
      </w:r>
      <w:r w:rsidRPr="00AC571A">
        <w:rPr>
          <w:rFonts w:eastAsiaTheme="minorEastAsia" w:cs="Times New Roman"/>
          <w:i/>
          <w:iCs/>
          <w:sz w:val="24"/>
          <w:szCs w:val="24"/>
        </w:rPr>
        <w:t>(MTR.5.1)</w:t>
      </w:r>
      <w:r w:rsidRPr="00AC571A">
        <w:rPr>
          <w:rFonts w:eastAsiaTheme="minorEastAsia" w:cs="Times New Roman"/>
          <w:sz w:val="24"/>
          <w:szCs w:val="24"/>
        </w:rPr>
        <w:t>.</w:t>
      </w:r>
    </w:p>
    <w:p w14:paraId="4A2292F1" w14:textId="77777777" w:rsidR="001A1B2B" w:rsidRDefault="0054689C" w:rsidP="001A1B2B">
      <w:pPr>
        <w:pStyle w:val="ListParagraph"/>
        <w:numPr>
          <w:ilvl w:val="0"/>
          <w:numId w:val="11"/>
        </w:numPr>
        <w:contextualSpacing/>
        <w:rPr>
          <w:rFonts w:eastAsiaTheme="minorEastAsia" w:cs="Times New Roman"/>
          <w:sz w:val="24"/>
          <w:szCs w:val="24"/>
        </w:rPr>
      </w:pPr>
      <w:r w:rsidRPr="001A1B2B">
        <w:rPr>
          <w:rFonts w:eastAsiaTheme="minorEastAsia" w:cs="Times New Roman"/>
          <w:sz w:val="24"/>
          <w:szCs w:val="24"/>
        </w:rPr>
        <w:lastRenderedPageBreak/>
        <w:t>During instruction, provide examples accompanied by area and number line models.</w:t>
      </w:r>
    </w:p>
    <w:p w14:paraId="01AA4B95" w14:textId="2B6BF374" w:rsidR="0054689C" w:rsidRPr="001A1B2B" w:rsidRDefault="001A1B2B" w:rsidP="001A1B2B">
      <w:pPr>
        <w:pStyle w:val="ListParagraph"/>
        <w:numPr>
          <w:ilvl w:val="0"/>
          <w:numId w:val="11"/>
        </w:numPr>
        <w:contextualSpacing/>
        <w:rPr>
          <w:rFonts w:eastAsiaTheme="minorEastAsia" w:cs="Times New Roman"/>
          <w:sz w:val="24"/>
          <w:szCs w:val="24"/>
        </w:rPr>
      </w:pPr>
      <w:r w:rsidRPr="00AC571A">
        <w:rPr>
          <w:rFonts w:eastAsiaTheme="minorEastAsia" w:cs="Times New Roman"/>
          <w:sz w:val="24"/>
          <w:szCs w:val="24"/>
        </w:rPr>
        <w:t xml:space="preserve">When solving mathematical or real-world problems involving division of whole numbers and interpreting the quotient in the context of the problem, students will be able to represent the division of two whole numbers as a mixed number, where the remainder is the fractional part’s numerator and the size of a group is its denominator (for example, </w:t>
      </w:r>
      <m:oMath>
        <m:r>
          <w:rPr>
            <w:rFonts w:ascii="Cambria Math" w:eastAsiaTheme="minorEastAsia" w:hAnsi="Cambria Math" w:cs="Times New Roman"/>
            <w:sz w:val="24"/>
            <w:szCs w:val="24"/>
          </w:rPr>
          <m:t>17÷3</m:t>
        </m:r>
      </m:oMath>
      <w:r w:rsidRPr="00AC571A">
        <w:rPr>
          <w:rFonts w:eastAsiaTheme="minorEastAsia" w:cs="Times New Roman"/>
          <w:sz w:val="24"/>
          <w:szCs w:val="24"/>
        </w:rPr>
        <w:t xml:space="preserve"> equals 5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AC571A">
        <w:rPr>
          <w:rFonts w:eastAsiaTheme="minorEastAsia" w:cs="Times New Roman"/>
          <w:sz w:val="24"/>
          <w:szCs w:val="24"/>
        </w:rPr>
        <w:t xml:space="preserve"> which is the number of size 3 groups you can make from 17 objects including the fractional group). Students should demonstrate their understanding by explaining or illustrating solutions using visual fraction models or equations</w:t>
      </w:r>
      <w:r w:rsidR="0054689C" w:rsidRPr="001A1B2B">
        <w:rPr>
          <w:rFonts w:eastAsiaTheme="minorEastAsia" w:cs="Times New Roman"/>
          <w:sz w:val="24"/>
          <w:szCs w:val="24"/>
        </w:rPr>
        <w:t xml:space="preserve"> </w:t>
      </w:r>
    </w:p>
    <w:p w14:paraId="27CD508B" w14:textId="77777777" w:rsidR="0054689C" w:rsidRDefault="0054689C" w:rsidP="0054689C">
      <w:pPr>
        <w:spacing w:after="0" w:line="240" w:lineRule="auto"/>
        <w:textAlignment w:val="baseline"/>
        <w:rPr>
          <w:rFonts w:eastAsiaTheme="minorEastAsia" w:cs="Times New Roman"/>
          <w:sz w:val="24"/>
          <w:szCs w:val="24"/>
        </w:rPr>
      </w:pPr>
    </w:p>
    <w:p w14:paraId="6D660F1F" w14:textId="7D224C12" w:rsidR="006D174B" w:rsidRDefault="00B767D3" w:rsidP="0054689C">
      <w:pPr>
        <w:pStyle w:val="FractionsHeader"/>
      </w:pPr>
      <w:r w:rsidRPr="00B767D3">
        <w:t>Common Misconceptions or Errors</w:t>
      </w:r>
    </w:p>
    <w:p w14:paraId="7010C202" w14:textId="6396E37C" w:rsidR="00761DB0" w:rsidRPr="00AC571A" w:rsidRDefault="00761DB0" w:rsidP="00761DB0">
      <w:pPr>
        <w:pStyle w:val="ListParagraph"/>
        <w:widowControl/>
        <w:numPr>
          <w:ilvl w:val="0"/>
          <w:numId w:val="13"/>
        </w:numPr>
        <w:contextualSpacing/>
        <w:textAlignment w:val="baseline"/>
        <w:rPr>
          <w:rFonts w:cs="Times New Roman"/>
          <w:sz w:val="24"/>
          <w:szCs w:val="24"/>
        </w:rPr>
      </w:pPr>
      <w:r>
        <w:rPr>
          <w:rFonts w:eastAsia="Calibri" w:cs="Times New Roman"/>
          <w:color w:val="000000" w:themeColor="text1"/>
          <w:sz w:val="24"/>
          <w:szCs w:val="24"/>
        </w:rPr>
        <w:t>S</w:t>
      </w:r>
      <w:r w:rsidR="00EC51AC" w:rsidRPr="003265E0">
        <w:rPr>
          <w:rFonts w:eastAsia="Calibri" w:cs="Times New Roman"/>
          <w:color w:val="000000" w:themeColor="text1"/>
          <w:sz w:val="24"/>
          <w:szCs w:val="24"/>
        </w:rPr>
        <w:t>tudent</w:t>
      </w:r>
      <w:r>
        <w:rPr>
          <w:rFonts w:eastAsia="Calibri" w:cs="Times New Roman"/>
          <w:color w:val="000000" w:themeColor="text1"/>
          <w:sz w:val="24"/>
          <w:szCs w:val="24"/>
        </w:rPr>
        <w:t>s</w:t>
      </w:r>
      <w:r w:rsidR="00EC51AC" w:rsidRPr="003265E0">
        <w:rPr>
          <w:rFonts w:eastAsia="Calibri" w:cs="Times New Roman"/>
          <w:color w:val="000000" w:themeColor="text1"/>
          <w:sz w:val="24"/>
          <w:szCs w:val="24"/>
        </w:rPr>
        <w:t xml:space="preserve"> </w:t>
      </w:r>
      <w:r w:rsidRPr="00AC571A">
        <w:rPr>
          <w:rFonts w:cs="Times New Roman"/>
          <w:sz w:val="24"/>
          <w:szCs w:val="24"/>
        </w:rPr>
        <w:t>can believe that the fraction bar represents subtraction in lieu of understanding that the fraction bar represents division.</w:t>
      </w:r>
    </w:p>
    <w:p w14:paraId="4DEFAA4E" w14:textId="77777777" w:rsidR="00761DB0" w:rsidRPr="00AC571A" w:rsidRDefault="00761DB0" w:rsidP="00761DB0">
      <w:pPr>
        <w:pStyle w:val="ListParagraph"/>
        <w:widowControl/>
        <w:numPr>
          <w:ilvl w:val="0"/>
          <w:numId w:val="13"/>
        </w:numPr>
        <w:contextualSpacing/>
        <w:textAlignment w:val="baseline"/>
        <w:rPr>
          <w:rFonts w:cs="Times New Roman"/>
          <w:sz w:val="24"/>
          <w:szCs w:val="24"/>
        </w:rPr>
      </w:pPr>
      <w:r w:rsidRPr="00AC571A">
        <w:rPr>
          <w:rFonts w:cs="Times New Roman"/>
          <w:sz w:val="24"/>
          <w:szCs w:val="24"/>
        </w:rPr>
        <w:t>Students can have the misconception that division always result in a smaller number.</w:t>
      </w:r>
    </w:p>
    <w:p w14:paraId="5E8A7CAE" w14:textId="7E655B9B" w:rsidR="00EC51AC" w:rsidRPr="003265E0" w:rsidRDefault="00761DB0" w:rsidP="00050DA8">
      <w:pPr>
        <w:pStyle w:val="ListParagraph"/>
        <w:numPr>
          <w:ilvl w:val="0"/>
          <w:numId w:val="61"/>
        </w:numPr>
        <w:textAlignment w:val="baseline"/>
        <w:rPr>
          <w:rFonts w:eastAsia="Times New Roman" w:cs="Times New Roman"/>
          <w:sz w:val="24"/>
          <w:szCs w:val="24"/>
        </w:rPr>
      </w:pPr>
      <w:r w:rsidRPr="00AC571A">
        <w:t>Students can presume that dividends must always be greater than divisors and, thus, reorder when representing a division expression as a fraction. Show students examples of fractions with greater numerators and greater denominators to create a division equation</w:t>
      </w:r>
      <w:r w:rsidR="00EC51AC" w:rsidRPr="003265E0">
        <w:rPr>
          <w:rFonts w:eastAsia="Calibri" w:cs="Times New Roman"/>
          <w:color w:val="000000" w:themeColor="text1"/>
          <w:sz w:val="24"/>
          <w:szCs w:val="24"/>
        </w:rPr>
        <w:t>.</w:t>
      </w:r>
    </w:p>
    <w:p w14:paraId="7BEFF95B" w14:textId="77777777" w:rsidR="006D174B" w:rsidRDefault="006D174B" w:rsidP="00F14993">
      <w:pPr>
        <w:spacing w:after="0" w:line="240" w:lineRule="auto"/>
        <w:rPr>
          <w:rFonts w:eastAsia="Times New Roman" w:cs="Times New Roman"/>
          <w:sz w:val="24"/>
          <w:szCs w:val="24"/>
        </w:rPr>
      </w:pPr>
    </w:p>
    <w:p w14:paraId="29B40E66" w14:textId="4D4E1132" w:rsidR="006D174B" w:rsidRDefault="00F14993" w:rsidP="00F14993">
      <w:pPr>
        <w:pStyle w:val="FractionsHeader"/>
      </w:pPr>
      <w:r w:rsidRPr="00F14993">
        <w:t>Strategies to Support Tiered Instruction</w:t>
      </w:r>
    </w:p>
    <w:p w14:paraId="7EEEAA7F" w14:textId="77777777" w:rsidR="00F52F07" w:rsidRPr="00AC571A" w:rsidRDefault="00847468" w:rsidP="00F52F07">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sz w:val="24"/>
          <w:szCs w:val="24"/>
        </w:rPr>
        <w:t xml:space="preserve">Instruction </w:t>
      </w:r>
      <w:r w:rsidR="00F52F07" w:rsidRPr="00AC571A">
        <w:rPr>
          <w:rFonts w:cs="Times New Roman"/>
          <w:color w:val="000000" w:themeColor="text1"/>
          <w:sz w:val="24"/>
          <w:szCs w:val="24"/>
        </w:rPr>
        <w:t>includes making the connection to models and tools previously used to understand division as equal groups or sharing, but now as a fraction in a real-world context.</w:t>
      </w:r>
    </w:p>
    <w:p w14:paraId="250FC3F9" w14:textId="77777777" w:rsidR="00F52F07" w:rsidRPr="00AC571A" w:rsidRDefault="00F52F07" w:rsidP="00F52F07">
      <w:pPr>
        <w:pStyle w:val="ListParagraph"/>
        <w:widowControl/>
        <w:numPr>
          <w:ilvl w:val="1"/>
          <w:numId w:val="14"/>
        </w:numPr>
        <w:ind w:left="1440"/>
        <w:contextualSpacing/>
        <w:rPr>
          <w:rFonts w:cs="Times New Roman"/>
          <w:color w:val="000000" w:themeColor="text1"/>
          <w:sz w:val="24"/>
          <w:szCs w:val="24"/>
        </w:rPr>
      </w:pPr>
      <w:r w:rsidRPr="00AC571A">
        <w:rPr>
          <w:rFonts w:cs="Times New Roman"/>
          <w:color w:val="000000" w:themeColor="text1"/>
          <w:sz w:val="24"/>
          <w:szCs w:val="24"/>
        </w:rPr>
        <w:t xml:space="preserve">For example, “Eight friends share four brownies” can be represented as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m:t>
            </m:r>
          </m:num>
          <m:den>
            <m:r>
              <w:rPr>
                <w:rFonts w:ascii="Cambria Math" w:hAnsi="Cambria Math" w:cs="Times New Roman"/>
                <w:color w:val="000000" w:themeColor="text1"/>
                <w:sz w:val="24"/>
                <w:szCs w:val="24"/>
              </w:rPr>
              <m:t>8</m:t>
            </m:r>
          </m:den>
        </m:f>
      </m:oMath>
      <w:r w:rsidRPr="00AC571A">
        <w:rPr>
          <w:rFonts w:cs="Times New Roman"/>
          <w:color w:val="000000" w:themeColor="text1"/>
          <w:sz w:val="24"/>
          <w:szCs w:val="24"/>
        </w:rPr>
        <w:t xml:space="preserve">. This means that </w:t>
      </w:r>
      <m:oMath>
        <m:r>
          <w:rPr>
            <w:rFonts w:ascii="Cambria Math" w:hAnsi="Cambria Math" w:cs="Times New Roman"/>
            <w:color w:val="000000" w:themeColor="text1"/>
            <w:sz w:val="24"/>
            <w:szCs w:val="24"/>
          </w:rPr>
          <m:t>4÷8</m:t>
        </m:r>
      </m:oMath>
      <w:r w:rsidRPr="00AC571A">
        <w:rPr>
          <w:rFonts w:cs="Times New Roman"/>
          <w:color w:val="000000" w:themeColor="text1"/>
          <w:sz w:val="24"/>
          <w:szCs w:val="24"/>
        </w:rPr>
        <w:t xml:space="preserve"> can be represented using the model below. Four is divided into 8 equal parts, each part is </w:t>
      </w:r>
      <m:oMath>
        <m:r>
          <w:rPr>
            <w:rFonts w:ascii="Cambria Math" w:hAnsi="Cambria Math" w:cs="Times New Roman"/>
            <w:color w:val="000000" w:themeColor="text1"/>
            <w:sz w:val="24"/>
            <w:szCs w:val="24"/>
          </w:rPr>
          <m:t xml:space="preserve">1/2 </m:t>
        </m:r>
      </m:oMath>
      <w:r w:rsidRPr="00AC571A">
        <w:rPr>
          <w:rFonts w:cs="Times New Roman"/>
          <w:color w:val="000000" w:themeColor="text1"/>
          <w:sz w:val="24"/>
          <w:szCs w:val="24"/>
        </w:rPr>
        <w:t xml:space="preserve">of the brownie. </w:t>
      </w:r>
    </w:p>
    <w:p w14:paraId="68DDE86B" w14:textId="77777777" w:rsidR="00F52F07" w:rsidRPr="00AC571A" w:rsidRDefault="00F52F07" w:rsidP="00F52F07">
      <w:pPr>
        <w:jc w:val="center"/>
        <w:textAlignment w:val="baseline"/>
        <w:rPr>
          <w:b/>
          <w:bCs/>
        </w:rPr>
      </w:pPr>
      <w:r w:rsidRPr="00AC571A">
        <w:rPr>
          <w:b/>
          <w:bCs/>
          <w:noProof/>
        </w:rPr>
        <w:drawing>
          <wp:inline distT="0" distB="0" distL="0" distR="0" wp14:anchorId="6821B563" wp14:editId="125816A7">
            <wp:extent cx="2676899" cy="543001"/>
            <wp:effectExtent l="0" t="0" r="0" b="9525"/>
            <wp:docPr id="2096487363" name="Picture 2096487363" descr="Model for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63" name="Picture 2096487363" descr="Model for division problem above."/>
                    <pic:cNvPicPr/>
                  </pic:nvPicPr>
                  <pic:blipFill>
                    <a:blip r:embed="rId81"/>
                    <a:stretch>
                      <a:fillRect/>
                    </a:stretch>
                  </pic:blipFill>
                  <pic:spPr>
                    <a:xfrm>
                      <a:off x="0" y="0"/>
                      <a:ext cx="2676899" cy="543001"/>
                    </a:xfrm>
                    <a:prstGeom prst="rect">
                      <a:avLst/>
                    </a:prstGeom>
                  </pic:spPr>
                </pic:pic>
              </a:graphicData>
            </a:graphic>
          </wp:inline>
        </w:drawing>
      </w:r>
    </w:p>
    <w:p w14:paraId="242A3D38" w14:textId="77777777" w:rsidR="00F52F07" w:rsidRPr="00AC571A" w:rsidRDefault="00F52F07" w:rsidP="00F52F07">
      <w:pPr>
        <w:pStyle w:val="ListParagraph"/>
        <w:widowControl/>
        <w:numPr>
          <w:ilvl w:val="2"/>
          <w:numId w:val="14"/>
        </w:numPr>
        <w:ind w:left="2160"/>
        <w:contextualSpacing/>
        <w:rPr>
          <w:rFonts w:cs="Times New Roman"/>
          <w:sz w:val="24"/>
          <w:szCs w:val="24"/>
        </w:rPr>
      </w:pPr>
      <w:r w:rsidRPr="00AC571A">
        <w:rPr>
          <w:rFonts w:cs="Times New Roman"/>
          <w:sz w:val="24"/>
          <w:szCs w:val="24"/>
        </w:rPr>
        <w:t xml:space="preserve">Connecting the real-world application to the fraction will help students understand that the fraction really means division. </w:t>
      </w:r>
    </w:p>
    <w:p w14:paraId="037B59D9" w14:textId="77777777" w:rsidR="00F52F07" w:rsidRPr="00AC571A" w:rsidRDefault="00F52F07" w:rsidP="00F52F07">
      <w:pPr>
        <w:pStyle w:val="ListParagraph"/>
        <w:widowControl/>
        <w:numPr>
          <w:ilvl w:val="0"/>
          <w:numId w:val="14"/>
        </w:numPr>
        <w:contextualSpacing/>
        <w:rPr>
          <w:rFonts w:eastAsiaTheme="minorEastAsia" w:cs="Times New Roman"/>
          <w:color w:val="000000" w:themeColor="text1"/>
          <w:sz w:val="24"/>
          <w:szCs w:val="24"/>
        </w:rPr>
      </w:pPr>
      <w:r w:rsidRPr="00AC571A">
        <w:rPr>
          <w:rFonts w:cs="Times New Roman"/>
          <w:color w:val="000000" w:themeColor="text1"/>
          <w:sz w:val="24"/>
          <w:szCs w:val="24"/>
        </w:rPr>
        <w:t>Instruction includes making the connection to models and tools previously used to understand division as equal groups or sharing, but now as a fraction in a real-world context.</w:t>
      </w:r>
    </w:p>
    <w:p w14:paraId="2E329EC4" w14:textId="77777777" w:rsidR="00F52F07" w:rsidRPr="00AC571A" w:rsidRDefault="00F52F07" w:rsidP="00F52F07">
      <w:pPr>
        <w:pStyle w:val="ListParagraph"/>
        <w:widowControl/>
        <w:numPr>
          <w:ilvl w:val="1"/>
          <w:numId w:val="14"/>
        </w:numPr>
        <w:ind w:left="1440"/>
        <w:contextualSpacing/>
        <w:rPr>
          <w:rFonts w:eastAsiaTheme="minorEastAsia" w:cs="Times New Roman"/>
          <w:color w:val="000000" w:themeColor="text1"/>
          <w:sz w:val="24"/>
          <w:szCs w:val="24"/>
        </w:rPr>
      </w:pPr>
      <w:r w:rsidRPr="00AC571A">
        <w:rPr>
          <w:rFonts w:cs="Times New Roman"/>
          <w:color w:val="000000" w:themeColor="text1"/>
          <w:sz w:val="24"/>
          <w:szCs w:val="24"/>
        </w:rPr>
        <w:t xml:space="preserve">For example, “Marcos has 8 toy cars that he wants to put into 4 boxes equally. How many cars can go in each box?” </w:t>
      </w:r>
      <m:oMath>
        <m:r>
          <w:rPr>
            <w:rFonts w:ascii="Cambria Math" w:hAnsi="Cambria Math" w:cs="Times New Roman"/>
            <w:color w:val="000000" w:themeColor="text1"/>
            <w:sz w:val="24"/>
            <w:szCs w:val="24"/>
          </w:rPr>
          <m:t>8÷4</m:t>
        </m:r>
      </m:oMath>
      <w:r w:rsidRPr="00AC571A">
        <w:rPr>
          <w:rFonts w:cs="Times New Roman"/>
          <w:color w:val="000000" w:themeColor="text1"/>
          <w:sz w:val="24"/>
          <w:szCs w:val="24"/>
        </w:rPr>
        <w:t xml:space="preserve"> can be shown using a model of 8 wholes divided into 4 groups. The quotient would be the total number of pieces in each group. The model below would show that </w:t>
      </w:r>
      <m:oMath>
        <m:r>
          <w:rPr>
            <w:rFonts w:ascii="Cambria Math" w:hAnsi="Cambria Math" w:cs="Times New Roman"/>
            <w:color w:val="000000" w:themeColor="text1"/>
            <w:sz w:val="24"/>
            <w:szCs w:val="24"/>
          </w:rPr>
          <m:t>8÷4=2</m:t>
        </m:r>
      </m:oMath>
      <w:r w:rsidRPr="00AC571A">
        <w:rPr>
          <w:rFonts w:cs="Times New Roman"/>
          <w:color w:val="000000" w:themeColor="text1"/>
          <w:sz w:val="24"/>
          <w:szCs w:val="24"/>
        </w:rPr>
        <w:t xml:space="preserve">. This can also be expressed as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8</m:t>
            </m:r>
          </m:num>
          <m:den>
            <m:r>
              <w:rPr>
                <w:rFonts w:ascii="Cambria Math" w:hAnsi="Cambria Math" w:cs="Times New Roman"/>
                <w:color w:val="000000" w:themeColor="text1"/>
                <w:sz w:val="24"/>
                <w:szCs w:val="24"/>
              </w:rPr>
              <m:t>4</m:t>
            </m:r>
          </m:den>
        </m:f>
        <m:r>
          <w:rPr>
            <w:rFonts w:ascii="Cambria Math" w:hAnsi="Cambria Math" w:cs="Times New Roman"/>
            <w:color w:val="000000" w:themeColor="text1"/>
            <w:sz w:val="24"/>
            <w:szCs w:val="24"/>
          </w:rPr>
          <m:t>=2</m:t>
        </m:r>
      </m:oMath>
      <w:r w:rsidRPr="00AC571A">
        <w:rPr>
          <w:rFonts w:cs="Times New Roman"/>
          <w:color w:val="000000" w:themeColor="text1"/>
          <w:sz w:val="24"/>
          <w:szCs w:val="24"/>
        </w:rPr>
        <w:t xml:space="preserve">. </w:t>
      </w:r>
    </w:p>
    <w:p w14:paraId="6701A33C" w14:textId="77777777" w:rsidR="00F52F07" w:rsidRPr="00AC571A" w:rsidRDefault="00F52F07" w:rsidP="00F52F07">
      <w:pPr>
        <w:jc w:val="center"/>
        <w:textAlignment w:val="baseline"/>
        <w:rPr>
          <w:b/>
          <w:bCs/>
        </w:rPr>
      </w:pPr>
      <w:r w:rsidRPr="00AC571A">
        <w:rPr>
          <w:b/>
          <w:bCs/>
          <w:noProof/>
        </w:rPr>
        <w:drawing>
          <wp:inline distT="0" distB="0" distL="0" distR="0" wp14:anchorId="41B3B058" wp14:editId="64718C84">
            <wp:extent cx="3801005" cy="514422"/>
            <wp:effectExtent l="0" t="0" r="0" b="0"/>
            <wp:docPr id="2096487364" name="Picture 2096487364" descr="Model for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64" name="Picture 2096487364" descr="Model for division problem above"/>
                    <pic:cNvPicPr/>
                  </pic:nvPicPr>
                  <pic:blipFill>
                    <a:blip r:embed="rId82"/>
                    <a:stretch>
                      <a:fillRect/>
                    </a:stretch>
                  </pic:blipFill>
                  <pic:spPr>
                    <a:xfrm>
                      <a:off x="0" y="0"/>
                      <a:ext cx="3801005" cy="514422"/>
                    </a:xfrm>
                    <a:prstGeom prst="rect">
                      <a:avLst/>
                    </a:prstGeom>
                  </pic:spPr>
                </pic:pic>
              </a:graphicData>
            </a:graphic>
          </wp:inline>
        </w:drawing>
      </w:r>
    </w:p>
    <w:p w14:paraId="10F2A7A9" w14:textId="77777777" w:rsidR="00F52F07" w:rsidRPr="00F52F07" w:rsidRDefault="00F52F07" w:rsidP="00F52F07">
      <w:pPr>
        <w:pStyle w:val="ListParagraph"/>
        <w:widowControl/>
        <w:numPr>
          <w:ilvl w:val="0"/>
          <w:numId w:val="14"/>
        </w:numPr>
        <w:contextualSpacing/>
      </w:pPr>
      <w:r w:rsidRPr="00AC571A">
        <w:rPr>
          <w:rFonts w:cs="Times New Roman"/>
          <w:sz w:val="24"/>
          <w:szCs w:val="24"/>
        </w:rPr>
        <w:t>Instruction includes examples of fractions with greater numerators and greater denominators to create a division equation</w:t>
      </w:r>
    </w:p>
    <w:p w14:paraId="58DD9B3E" w14:textId="77777777" w:rsidR="00F52F07" w:rsidRDefault="00F52F07" w:rsidP="00F52F07">
      <w:pPr>
        <w:contextualSpacing/>
      </w:pPr>
    </w:p>
    <w:p w14:paraId="696AD627" w14:textId="67238621" w:rsidR="006D174B" w:rsidRDefault="005B4ACF" w:rsidP="00F52F07">
      <w:pPr>
        <w:pStyle w:val="FractionsHeader"/>
      </w:pPr>
      <w:r w:rsidRPr="005B4ACF">
        <w:t xml:space="preserve">Instructional Tasks </w:t>
      </w:r>
    </w:p>
    <w:p w14:paraId="351D38FD" w14:textId="77777777" w:rsidR="00F52F07" w:rsidRDefault="00F52F07" w:rsidP="006C7733">
      <w:pPr>
        <w:spacing w:after="0" w:line="240" w:lineRule="auto"/>
        <w:textAlignment w:val="baseline"/>
        <w:rPr>
          <w:rFonts w:eastAsia="Calibri" w:cs="Times New Roman"/>
          <w:i/>
          <w:sz w:val="24"/>
          <w:szCs w:val="24"/>
        </w:rPr>
      </w:pPr>
    </w:p>
    <w:p w14:paraId="415721E8" w14:textId="0FF3F3CC" w:rsidR="00C97470" w:rsidRPr="00C97470" w:rsidRDefault="006C7733" w:rsidP="00C97470">
      <w:pPr>
        <w:textAlignment w:val="baseline"/>
        <w:rPr>
          <w:rFonts w:eastAsia="Calibri"/>
          <w:i/>
          <w:sz w:val="24"/>
          <w:szCs w:val="24"/>
        </w:rPr>
      </w:pPr>
      <w:r w:rsidRPr="00C97470">
        <w:rPr>
          <w:rFonts w:eastAsia="Calibri" w:cs="Times New Roman"/>
          <w:i/>
          <w:sz w:val="24"/>
          <w:szCs w:val="24"/>
        </w:rPr>
        <w:t xml:space="preserve">Instructional Task 1 </w:t>
      </w:r>
      <w:r w:rsidR="00C97470" w:rsidRPr="00C97470">
        <w:rPr>
          <w:rFonts w:eastAsia="Calibri"/>
          <w:i/>
          <w:sz w:val="24"/>
          <w:szCs w:val="24"/>
        </w:rPr>
        <w:t>(MTR.7.1)</w:t>
      </w:r>
    </w:p>
    <w:p w14:paraId="46BC9C18" w14:textId="77777777" w:rsidR="00C97470" w:rsidRPr="00C97470" w:rsidRDefault="00C97470" w:rsidP="00C97470">
      <w:pPr>
        <w:ind w:left="360"/>
        <w:contextualSpacing/>
        <w:textAlignment w:val="baseline"/>
        <w:rPr>
          <w:sz w:val="24"/>
          <w:szCs w:val="24"/>
        </w:rPr>
      </w:pPr>
      <w:r w:rsidRPr="00C97470">
        <w:rPr>
          <w:sz w:val="24"/>
          <w:szCs w:val="24"/>
        </w:rPr>
        <w:t xml:space="preserve">Create a real-world division problem that results in an answer equivalent to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oMath>
      <w:r w:rsidRPr="00C97470">
        <w:rPr>
          <w:rFonts w:eastAsiaTheme="minorEastAsia"/>
          <w:sz w:val="24"/>
          <w:szCs w:val="24"/>
        </w:rPr>
        <w:t>.</w:t>
      </w:r>
    </w:p>
    <w:p w14:paraId="0A17A0E1" w14:textId="4CBD2440" w:rsidR="006D174B" w:rsidRDefault="006D174B" w:rsidP="00C97470">
      <w:pPr>
        <w:spacing w:after="0" w:line="240" w:lineRule="auto"/>
        <w:textAlignment w:val="baseline"/>
        <w:rPr>
          <w:rFonts w:eastAsia="Times New Roman" w:cs="Times New Roman"/>
          <w:sz w:val="24"/>
          <w:szCs w:val="24"/>
        </w:rPr>
      </w:pPr>
    </w:p>
    <w:p w14:paraId="67A8F802" w14:textId="68E0CC49" w:rsidR="00FB60D5" w:rsidRDefault="007613EE" w:rsidP="007613EE">
      <w:pPr>
        <w:pStyle w:val="FractionsHeader"/>
      </w:pPr>
      <w:r w:rsidRPr="007613EE">
        <w:t>Instructional Items</w:t>
      </w:r>
    </w:p>
    <w:p w14:paraId="42FC0BFF"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18B4CB3" w14:textId="77777777" w:rsidR="005A0C7F" w:rsidRPr="00AC571A" w:rsidRDefault="005A0C7F" w:rsidP="005A0C7F">
      <w:pPr>
        <w:ind w:left="360"/>
        <w:contextualSpacing/>
        <w:textAlignment w:val="baseline"/>
      </w:pPr>
      <w:r w:rsidRPr="00AC571A">
        <w:t xml:space="preserve">Write a mixed number that is equivalent to </w:t>
      </w:r>
      <m:oMath>
        <m:r>
          <w:rPr>
            <w:rFonts w:ascii="Cambria Math" w:hAnsi="Cambria Math"/>
          </w:rPr>
          <m:t>10÷3.</m:t>
        </m:r>
      </m:oMath>
    </w:p>
    <w:p w14:paraId="0FFC96DB" w14:textId="77777777" w:rsidR="00383B1A" w:rsidRPr="006B6BAE" w:rsidRDefault="00383B1A" w:rsidP="00383B1A">
      <w:pPr>
        <w:pStyle w:val="Style4"/>
      </w:pPr>
      <w:r w:rsidRPr="006B6BAE">
        <w:t>*The strategies, tasks and items included in the B1G-M are examples and should not be considered comprehensive.</w:t>
      </w:r>
    </w:p>
    <w:p w14:paraId="68341683" w14:textId="77777777" w:rsidR="00383B1A" w:rsidRPr="006B6BAE" w:rsidRDefault="00383B1A" w:rsidP="00383B1A">
      <w:pPr>
        <w:spacing w:after="0" w:line="240" w:lineRule="auto"/>
        <w:rPr>
          <w:rFonts w:eastAsia="Times New Roman" w:cs="Times New Roman"/>
          <w:sz w:val="24"/>
          <w:szCs w:val="24"/>
        </w:rPr>
      </w:pPr>
    </w:p>
    <w:p w14:paraId="3A172F92" w14:textId="3E3182D3" w:rsidR="00551E25" w:rsidRPr="00C604B5" w:rsidRDefault="00551E25" w:rsidP="00551E25">
      <w:pPr>
        <w:spacing w:after="0" w:line="240" w:lineRule="auto"/>
        <w:jc w:val="center"/>
        <w:rPr>
          <w:sz w:val="24"/>
          <w:szCs w:val="24"/>
        </w:rPr>
      </w:pPr>
      <w:r w:rsidRPr="00C604B5">
        <w:rPr>
          <w:rFonts w:cs="Times New Roman"/>
          <w:b/>
          <w:bCs/>
          <w:color w:val="000000" w:themeColor="text1"/>
          <w:sz w:val="24"/>
          <w:szCs w:val="24"/>
        </w:rPr>
        <w:t>MA.</w:t>
      </w:r>
      <w:r w:rsidR="00CE2780" w:rsidRPr="00C604B5">
        <w:rPr>
          <w:rFonts w:cs="Times New Roman"/>
          <w:b/>
          <w:bCs/>
          <w:color w:val="000000" w:themeColor="text1"/>
          <w:sz w:val="24"/>
          <w:szCs w:val="24"/>
        </w:rPr>
        <w:t>5</w:t>
      </w:r>
      <w:r w:rsidRPr="00C604B5">
        <w:rPr>
          <w:rFonts w:cs="Times New Roman"/>
          <w:b/>
          <w:bCs/>
          <w:color w:val="000000" w:themeColor="text1"/>
          <w:sz w:val="24"/>
          <w:szCs w:val="24"/>
        </w:rPr>
        <w:t>.FR.2</w:t>
      </w:r>
      <w:r w:rsidRPr="00C604B5">
        <w:rPr>
          <w:rFonts w:cs="Times New Roman"/>
          <w:color w:val="000000" w:themeColor="text1"/>
          <w:sz w:val="24"/>
          <w:szCs w:val="24"/>
        </w:rPr>
        <w:t xml:space="preserve"> </w:t>
      </w:r>
      <w:r w:rsidR="00C604B5" w:rsidRPr="00C604B5">
        <w:rPr>
          <w:rFonts w:eastAsia="Calibri"/>
          <w:i/>
          <w:sz w:val="24"/>
          <w:szCs w:val="24"/>
        </w:rPr>
        <w:t>Perform operations with fractions.</w:t>
      </w:r>
    </w:p>
    <w:p w14:paraId="0E612611" w14:textId="77777777" w:rsidR="00FB60D5" w:rsidRDefault="00FB60D5" w:rsidP="001056B4">
      <w:pPr>
        <w:spacing w:after="0" w:line="240" w:lineRule="auto"/>
        <w:rPr>
          <w:rFonts w:eastAsia="Times New Roman" w:cs="Times New Roman"/>
          <w:sz w:val="24"/>
          <w:szCs w:val="24"/>
        </w:rPr>
      </w:pPr>
    </w:p>
    <w:p w14:paraId="4438F144" w14:textId="48F1AC12" w:rsidR="0033063F" w:rsidRDefault="0033063F" w:rsidP="0033063F">
      <w:pPr>
        <w:pStyle w:val="Heading3"/>
      </w:pPr>
      <w:bookmarkStart w:id="35" w:name="_MA.4.FR.2.1"/>
      <w:bookmarkStart w:id="36" w:name="_MA.5.FR.2.1"/>
      <w:bookmarkEnd w:id="35"/>
      <w:bookmarkEnd w:id="36"/>
      <w:r w:rsidRPr="006B6BAE">
        <w:t>MA.</w:t>
      </w:r>
      <w:r w:rsidR="00C604B5">
        <w:t>5</w:t>
      </w:r>
      <w:r w:rsidRPr="006B6BAE">
        <w:t>.</w:t>
      </w:r>
      <w:r w:rsidR="001861A3">
        <w:t>FR</w:t>
      </w:r>
      <w:r w:rsidRPr="006B6BAE">
        <w:t>.</w:t>
      </w:r>
      <w:r w:rsidR="00EE72B0">
        <w:t>2.1</w:t>
      </w:r>
    </w:p>
    <w:p w14:paraId="578C9D29" w14:textId="77777777" w:rsidR="0033063F" w:rsidRPr="006B6BAE" w:rsidRDefault="0033063F" w:rsidP="0033063F">
      <w:pPr>
        <w:pStyle w:val="Normal11"/>
      </w:pPr>
    </w:p>
    <w:p w14:paraId="48761778" w14:textId="77777777" w:rsidR="0033063F" w:rsidRPr="006B6BAE" w:rsidRDefault="0033063F" w:rsidP="002170DD">
      <w:pPr>
        <w:pStyle w:val="FractionsHeader"/>
      </w:pPr>
      <w:r w:rsidRPr="006B6BAE">
        <w:t>Benchmark</w:t>
      </w:r>
    </w:p>
    <w:p w14:paraId="756F2DCF" w14:textId="387DAA3D" w:rsidR="0033063F" w:rsidRDefault="0033063F" w:rsidP="0033063F">
      <w:pPr>
        <w:pStyle w:val="Style3"/>
      </w:pPr>
      <w:r w:rsidRPr="005D617E">
        <w:t>MA.</w:t>
      </w:r>
      <w:r w:rsidR="00C604B5">
        <w:t>5</w:t>
      </w:r>
      <w:r w:rsidRPr="005D617E">
        <w:t>.</w:t>
      </w:r>
      <w:r w:rsidR="00A105CB">
        <w:t>FR</w:t>
      </w:r>
      <w:r w:rsidRPr="005D617E">
        <w:t>.</w:t>
      </w:r>
      <w:r w:rsidR="00695830">
        <w:t>2.1</w:t>
      </w:r>
      <w:r w:rsidRPr="005D617E">
        <w:tab/>
      </w:r>
      <w:r w:rsidR="00670647" w:rsidRPr="00AC571A">
        <w:t>Add and subtract fractions with unlike denominators, including mixed numbers and fractions greater than 1, with procedural reliability</w:t>
      </w:r>
      <w:r w:rsidRPr="000B295F">
        <w:t>.</w:t>
      </w:r>
    </w:p>
    <w:p w14:paraId="628A3306" w14:textId="210C51FF" w:rsidR="00743BA7" w:rsidRDefault="00FB67F2" w:rsidP="00F355BE">
      <w:pPr>
        <w:tabs>
          <w:tab w:val="left" w:pos="1980"/>
        </w:tabs>
        <w:spacing w:after="0" w:line="240" w:lineRule="auto"/>
        <w:ind w:left="360"/>
        <w:rPr>
          <w:rFonts w:eastAsia="Calibri"/>
        </w:rPr>
      </w:pPr>
      <w:r w:rsidRPr="003265E0">
        <w:rPr>
          <w:rFonts w:eastAsia="Times New Roman" w:cs="Times New Roman"/>
          <w:i/>
          <w:color w:val="000000" w:themeColor="text1"/>
          <w:szCs w:val="24"/>
        </w:rPr>
        <w:t>Example</w:t>
      </w:r>
      <w:r w:rsidR="00F355BE">
        <w:rPr>
          <w:rFonts w:eastAsia="Times New Roman" w:cs="Times New Roman"/>
          <w:i/>
          <w:color w:val="000000" w:themeColor="text1"/>
          <w:szCs w:val="24"/>
        </w:rPr>
        <w:t>:</w:t>
      </w:r>
      <w:r w:rsidR="00F355BE" w:rsidRPr="00F355BE">
        <w:rPr>
          <w:rFonts w:eastAsia="Calibri"/>
        </w:rPr>
        <w:t xml:space="preserve"> </w:t>
      </w:r>
      <w:r w:rsidR="00F355BE" w:rsidRPr="00AC571A">
        <w:rPr>
          <w:rFonts w:eastAsia="Calibri"/>
        </w:rPr>
        <w:t xml:space="preserve">The sum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00F355BE" w:rsidRPr="00AC571A">
        <w:rPr>
          <w:rFonts w:eastAsia="Calibri"/>
        </w:rPr>
        <w:t xml:space="preserve"> and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F355BE" w:rsidRPr="00AC571A">
        <w:rPr>
          <w:rFonts w:eastAsia="Calibri"/>
        </w:rPr>
        <w:t xml:space="preserve"> can be determined as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8</m:t>
            </m:r>
          </m:den>
        </m:f>
        <m:r>
          <m:rPr>
            <m:sty m:val="p"/>
          </m:rP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24</m:t>
            </m:r>
          </m:den>
        </m:f>
      </m:oMath>
      <w:r w:rsidR="00F355BE" w:rsidRPr="00AC571A">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48</m:t>
            </m:r>
          </m:den>
        </m:f>
      </m:oMath>
      <w:r w:rsidR="00F355BE" w:rsidRPr="00AC571A">
        <w:rPr>
          <w:rFonts w:eastAsia="Calibri"/>
        </w:rPr>
        <w:t xml:space="preserve"> or </w:t>
      </w:r>
      <m:oMath>
        <m:f>
          <m:fPr>
            <m:ctrlPr>
              <w:rPr>
                <w:rFonts w:ascii="Cambria Math" w:eastAsia="Calibri" w:hAnsi="Cambria Math"/>
                <w:i/>
              </w:rPr>
            </m:ctrlPr>
          </m:fPr>
          <m:num>
            <m:r>
              <w:rPr>
                <w:rFonts w:ascii="Cambria Math" w:eastAsia="Calibri" w:hAnsi="Cambria Math"/>
              </w:rPr>
              <m:t>36</m:t>
            </m:r>
          </m:num>
          <m:den>
            <m:r>
              <w:rPr>
                <w:rFonts w:ascii="Cambria Math" w:eastAsia="Calibri" w:hAnsi="Cambria Math"/>
              </w:rPr>
              <m:t>288</m:t>
            </m:r>
          </m:den>
        </m:f>
        <m:r>
          <w:rPr>
            <w:rFonts w:ascii="Cambria Math" w:eastAsia="Calibri" w:hAnsi="Cambria Math"/>
          </w:rPr>
          <m:t xml:space="preserve"> </m:t>
        </m:r>
      </m:oMath>
      <w:r w:rsidR="00F355BE" w:rsidRPr="00AC571A">
        <w:rPr>
          <w:rFonts w:eastAsia="Calibri"/>
        </w:rPr>
        <w:t>by using different common denominators or equivalent fractions</w:t>
      </w:r>
      <w:r w:rsidR="00F355BE">
        <w:rPr>
          <w:rFonts w:eastAsia="Calibri"/>
        </w:rPr>
        <w:t>.</w:t>
      </w:r>
    </w:p>
    <w:p w14:paraId="047168F6" w14:textId="77777777" w:rsidR="00F355BE" w:rsidRDefault="00F355BE" w:rsidP="00F355BE">
      <w:pPr>
        <w:tabs>
          <w:tab w:val="left" w:pos="1980"/>
        </w:tabs>
        <w:spacing w:after="0" w:line="240" w:lineRule="auto"/>
        <w:ind w:left="360"/>
        <w:rPr>
          <w:rFonts w:eastAsia="Times New Roman" w:cs="Times New Roman"/>
          <w:color w:val="000000"/>
          <w:u w:val="single"/>
        </w:rPr>
      </w:pPr>
    </w:p>
    <w:p w14:paraId="4CDE0ADA" w14:textId="77777777" w:rsidR="007635F2" w:rsidRPr="003265E0" w:rsidRDefault="007635F2" w:rsidP="007635F2">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02DC37D2" w14:textId="77777777" w:rsidR="00976F32" w:rsidRPr="00AC571A" w:rsidRDefault="007635F2" w:rsidP="00976F32">
      <w:pPr>
        <w:spacing w:after="0"/>
        <w:rPr>
          <w:rFonts w:eastAsia="Calibri"/>
        </w:rPr>
      </w:pPr>
      <w:r w:rsidRPr="003265E0">
        <w:rPr>
          <w:rFonts w:eastAsia="Calibri" w:cs="Times New Roman"/>
          <w:i/>
          <w:color w:val="000000" w:themeColor="text1"/>
          <w:szCs w:val="24"/>
        </w:rPr>
        <w:t xml:space="preserve">Clarification 1: </w:t>
      </w:r>
      <w:r w:rsidR="00976F32" w:rsidRPr="00AC571A">
        <w:rPr>
          <w:rFonts w:eastAsia="Calibri"/>
        </w:rPr>
        <w:t>Instruction includes the use of estimation, manipulatives, drawings or the properties of operations.</w:t>
      </w:r>
    </w:p>
    <w:p w14:paraId="555621E5" w14:textId="77777777" w:rsidR="00976F32" w:rsidRPr="00AC571A" w:rsidRDefault="00976F32" w:rsidP="00976F32">
      <w:pPr>
        <w:spacing w:after="0"/>
        <w:rPr>
          <w:rFonts w:eastAsia="Calibri"/>
        </w:rPr>
      </w:pPr>
      <w:r w:rsidRPr="00AC571A">
        <w:rPr>
          <w:rFonts w:eastAsia="Calibri"/>
          <w:i/>
        </w:rPr>
        <w:t>Clarification 2:</w:t>
      </w:r>
      <w:r w:rsidRPr="00AC571A">
        <w:rPr>
          <w:rFonts w:eastAsia="Calibri"/>
        </w:rPr>
        <w:t xml:space="preserve"> Instruction builds on the understanding from previous grades of factors up to 12 and their multiples. </w:t>
      </w:r>
    </w:p>
    <w:p w14:paraId="2B40CE8B" w14:textId="645F2748" w:rsidR="0033063F" w:rsidRDefault="0033063F" w:rsidP="00976F32">
      <w:pPr>
        <w:spacing w:after="0" w:line="240" w:lineRule="auto"/>
        <w:rPr>
          <w:rFonts w:eastAsia="Times New Roman" w:cs="Times New Roman"/>
        </w:rPr>
      </w:pPr>
    </w:p>
    <w:p w14:paraId="49AE1403" w14:textId="77777777" w:rsidR="00976F32" w:rsidRDefault="00976F32" w:rsidP="00976F32">
      <w:pPr>
        <w:spacing w:after="0" w:line="240" w:lineRule="auto"/>
        <w:rPr>
          <w:rFonts w:eastAsia="Times New Roman" w:cs="Times New Roman"/>
        </w:rPr>
      </w:pPr>
    </w:p>
    <w:p w14:paraId="33B32124" w14:textId="77777777" w:rsidR="00976F32" w:rsidRPr="009D638A" w:rsidRDefault="00976F32" w:rsidP="00976F32">
      <w:pPr>
        <w:spacing w:after="0" w:line="240" w:lineRule="auto"/>
        <w:rPr>
          <w:rFonts w:eastAsia="Times New Roman" w:cs="Times New Roman"/>
        </w:rPr>
      </w:pPr>
    </w:p>
    <w:p w14:paraId="70407A4B" w14:textId="77777777" w:rsidR="0033063F" w:rsidRPr="006B6BAE" w:rsidRDefault="0033063F" w:rsidP="002170DD">
      <w:pPr>
        <w:pStyle w:val="FractionsHeader"/>
      </w:pPr>
      <w:r>
        <w:t xml:space="preserve">Connecting </w:t>
      </w:r>
      <w:r w:rsidRPr="006B6BAE">
        <w:t>Benchmark</w:t>
      </w:r>
      <w:r>
        <w:t>s/</w:t>
      </w:r>
      <w:r w:rsidRPr="006B6BAE">
        <w:t>Horizontal Alignment</w:t>
      </w:r>
      <w:r>
        <w:t xml:space="preserve">        </w:t>
      </w:r>
    </w:p>
    <w:p w14:paraId="0AB12F09" w14:textId="77777777" w:rsidR="00C17E60" w:rsidRPr="00C17E60" w:rsidRDefault="00C17E60" w:rsidP="00050DA8">
      <w:pPr>
        <w:widowControl w:val="0"/>
        <w:numPr>
          <w:ilvl w:val="0"/>
          <w:numId w:val="82"/>
        </w:numPr>
        <w:spacing w:after="0" w:line="240" w:lineRule="auto"/>
        <w:contextualSpacing/>
        <w:rPr>
          <w:sz w:val="24"/>
          <w:szCs w:val="24"/>
        </w:rPr>
      </w:pPr>
      <w:r w:rsidRPr="00C17E60">
        <w:rPr>
          <w:sz w:val="24"/>
          <w:szCs w:val="24"/>
        </w:rPr>
        <w:t>MA.5.NSO.2.3</w:t>
      </w:r>
    </w:p>
    <w:p w14:paraId="33D00806" w14:textId="77777777" w:rsidR="00C17E60" w:rsidRPr="00C17E60" w:rsidRDefault="00C17E60" w:rsidP="00050DA8">
      <w:pPr>
        <w:widowControl w:val="0"/>
        <w:numPr>
          <w:ilvl w:val="0"/>
          <w:numId w:val="82"/>
        </w:numPr>
        <w:spacing w:after="0" w:line="240" w:lineRule="auto"/>
        <w:contextualSpacing/>
        <w:rPr>
          <w:sz w:val="24"/>
          <w:szCs w:val="24"/>
        </w:rPr>
      </w:pPr>
      <w:r w:rsidRPr="00C17E60">
        <w:rPr>
          <w:sz w:val="24"/>
          <w:szCs w:val="24"/>
        </w:rPr>
        <w:t>MA.5.AR.1.2</w:t>
      </w:r>
    </w:p>
    <w:p w14:paraId="74A07A3E" w14:textId="1C4C3D15" w:rsidR="0033063F" w:rsidRPr="00C17E60" w:rsidRDefault="00C17E60" w:rsidP="00050DA8">
      <w:pPr>
        <w:widowControl w:val="0"/>
        <w:numPr>
          <w:ilvl w:val="0"/>
          <w:numId w:val="82"/>
        </w:numPr>
        <w:spacing w:after="0" w:line="240" w:lineRule="auto"/>
        <w:contextualSpacing/>
        <w:rPr>
          <w:sz w:val="24"/>
          <w:szCs w:val="24"/>
        </w:rPr>
      </w:pPr>
      <w:r w:rsidRPr="00C17E60">
        <w:rPr>
          <w:sz w:val="24"/>
          <w:szCs w:val="24"/>
        </w:rPr>
        <w:t>MA.5.GR.2.1</w:t>
      </w:r>
    </w:p>
    <w:p w14:paraId="4B7E850C" w14:textId="77777777" w:rsidR="0033063F" w:rsidRPr="006B6BAE" w:rsidRDefault="0033063F" w:rsidP="0033063F">
      <w:pPr>
        <w:widowControl w:val="0"/>
        <w:spacing w:after="0" w:line="240" w:lineRule="auto"/>
        <w:ind w:left="720"/>
        <w:contextualSpacing/>
        <w:rPr>
          <w:rFonts w:eastAsia="Times New Roman" w:cs="Times New Roman"/>
          <w:sz w:val="24"/>
          <w:szCs w:val="24"/>
        </w:rPr>
      </w:pPr>
    </w:p>
    <w:p w14:paraId="4FC3062F" w14:textId="77777777" w:rsidR="0033063F" w:rsidRDefault="0033063F" w:rsidP="002170DD">
      <w:pPr>
        <w:pStyle w:val="FractionsHeader"/>
      </w:pPr>
      <w:r w:rsidRPr="009C58CD">
        <w:t>Terms</w:t>
      </w:r>
      <w:r w:rsidRPr="006B6BAE">
        <w:t> from the K-12 Glossary </w:t>
      </w:r>
    </w:p>
    <w:p w14:paraId="09EE01CC" w14:textId="77777777" w:rsidR="002170DD" w:rsidRPr="002170DD" w:rsidRDefault="002170DD" w:rsidP="002170DD">
      <w:pPr>
        <w:textAlignment w:val="baseline"/>
        <w:rPr>
          <w:rFonts w:eastAsia="Times New Roman" w:cs="Times New Roman"/>
          <w:sz w:val="24"/>
          <w:szCs w:val="24"/>
        </w:rPr>
      </w:pPr>
    </w:p>
    <w:p w14:paraId="480BE3E4" w14:textId="77777777" w:rsidR="0033063F" w:rsidRPr="00775194" w:rsidRDefault="0033063F" w:rsidP="002170DD">
      <w:pPr>
        <w:pStyle w:val="FractionsHeader"/>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3063F" w:rsidRPr="006B6BAE" w14:paraId="5400EAD3" w14:textId="77777777" w:rsidTr="00587884">
        <w:trPr>
          <w:trHeight w:val="692"/>
        </w:trPr>
        <w:tc>
          <w:tcPr>
            <w:tcW w:w="2499" w:type="pct"/>
            <w:tcBorders>
              <w:top w:val="nil"/>
              <w:left w:val="nil"/>
              <w:bottom w:val="nil"/>
              <w:right w:val="nil"/>
            </w:tcBorders>
            <w:hideMark/>
          </w:tcPr>
          <w:p w14:paraId="0B326E55"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369C9E2" w14:textId="77777777" w:rsidR="00587884" w:rsidRPr="00886C2C" w:rsidRDefault="00587884" w:rsidP="00587884">
            <w:pPr>
              <w:pStyle w:val="ListParagraph"/>
              <w:numPr>
                <w:ilvl w:val="0"/>
                <w:numId w:val="11"/>
              </w:numPr>
              <w:textAlignment w:val="baseline"/>
              <w:rPr>
                <w:rFonts w:eastAsiaTheme="minorEastAsia" w:cs="Times New Roman"/>
                <w:sz w:val="24"/>
                <w:szCs w:val="24"/>
              </w:rPr>
            </w:pPr>
            <w:r w:rsidRPr="00886C2C">
              <w:rPr>
                <w:rFonts w:cs="Times New Roman"/>
                <w:sz w:val="24"/>
                <w:szCs w:val="24"/>
              </w:rPr>
              <w:t>MA.4.FR.1.3</w:t>
            </w:r>
          </w:p>
          <w:p w14:paraId="55F47CA6" w14:textId="77777777" w:rsidR="0033063F" w:rsidRPr="00886C2C" w:rsidRDefault="00587884" w:rsidP="00587884">
            <w:pPr>
              <w:numPr>
                <w:ilvl w:val="0"/>
                <w:numId w:val="11"/>
              </w:numPr>
              <w:spacing w:after="0" w:line="240" w:lineRule="auto"/>
              <w:textAlignment w:val="baseline"/>
              <w:rPr>
                <w:rFonts w:eastAsia="Times New Roman" w:cs="Times New Roman"/>
                <w:sz w:val="24"/>
                <w:szCs w:val="24"/>
              </w:rPr>
            </w:pPr>
            <w:r w:rsidRPr="00886C2C">
              <w:rPr>
                <w:sz w:val="24"/>
                <w:szCs w:val="24"/>
              </w:rPr>
              <w:t>MA.4.FR.2.1/2.2</w:t>
            </w:r>
          </w:p>
          <w:p w14:paraId="700980F7" w14:textId="3C72E328" w:rsidR="00886C2C" w:rsidRPr="00382D53" w:rsidRDefault="00886C2C" w:rsidP="00886C2C">
            <w:pPr>
              <w:spacing w:after="0" w:line="240" w:lineRule="auto"/>
              <w:ind w:left="720"/>
              <w:textAlignment w:val="baseline"/>
              <w:rPr>
                <w:rFonts w:eastAsia="Times New Roman" w:cs="Times New Roman"/>
                <w:sz w:val="24"/>
                <w:szCs w:val="24"/>
              </w:rPr>
            </w:pPr>
          </w:p>
        </w:tc>
        <w:tc>
          <w:tcPr>
            <w:tcW w:w="2501" w:type="pct"/>
            <w:tcBorders>
              <w:top w:val="nil"/>
              <w:left w:val="nil"/>
              <w:bottom w:val="nil"/>
              <w:right w:val="nil"/>
            </w:tcBorders>
          </w:tcPr>
          <w:p w14:paraId="37A57074"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D7DB32" w14:textId="133BED03" w:rsidR="0033063F" w:rsidRPr="00382D53" w:rsidRDefault="0033063F" w:rsidP="00050DA8">
            <w:pPr>
              <w:pStyle w:val="ListParagraph"/>
              <w:numPr>
                <w:ilvl w:val="0"/>
                <w:numId w:val="81"/>
              </w:numPr>
              <w:textAlignment w:val="baseline"/>
              <w:rPr>
                <w:rFonts w:eastAsia="Times New Roman" w:cs="Times New Roman"/>
                <w:sz w:val="24"/>
                <w:szCs w:val="24"/>
              </w:rPr>
            </w:pPr>
            <w:r w:rsidRPr="00382D53">
              <w:rPr>
                <w:rFonts w:eastAsia="Calibri" w:cs="Times New Roman"/>
                <w:color w:val="000000" w:themeColor="text1"/>
                <w:sz w:val="24"/>
                <w:szCs w:val="24"/>
              </w:rPr>
              <w:t>MA</w:t>
            </w:r>
            <w:r w:rsidR="00294FE7" w:rsidRPr="00382D53">
              <w:rPr>
                <w:rFonts w:eastAsia="Times New Roman" w:cs="Times New Roman"/>
                <w:color w:val="000000" w:themeColor="text1"/>
                <w:sz w:val="24"/>
                <w:szCs w:val="24"/>
              </w:rPr>
              <w:t>.</w:t>
            </w:r>
            <w:r w:rsidR="00886C2C" w:rsidRPr="00AC571A">
              <w:rPr>
                <w:rFonts w:cs="Times New Roman"/>
                <w:sz w:val="24"/>
                <w:szCs w:val="24"/>
              </w:rPr>
              <w:t xml:space="preserve"> 6.NSO.2.3</w:t>
            </w:r>
          </w:p>
        </w:tc>
      </w:tr>
    </w:tbl>
    <w:p w14:paraId="0F1F7FB3" w14:textId="097A7A67" w:rsidR="00FB60D5" w:rsidRDefault="007D4232" w:rsidP="00AB5439">
      <w:pPr>
        <w:pStyle w:val="FractionsHeader"/>
      </w:pPr>
      <w:r w:rsidRPr="007D4232">
        <w:t>Purpose and Instructional Strategies</w:t>
      </w:r>
    </w:p>
    <w:p w14:paraId="3FD24ADA" w14:textId="77777777" w:rsidR="00DD38AA" w:rsidRPr="00AC571A" w:rsidRDefault="007A13D4" w:rsidP="00DD38AA">
      <w:pPr>
        <w:rPr>
          <w:rFonts w:eastAsiaTheme="minorEastAsia"/>
        </w:rPr>
      </w:pPr>
      <w:r w:rsidRPr="003265E0">
        <w:rPr>
          <w:rFonts w:eastAsia="Times New Roman" w:cs="Times New Roman"/>
          <w:color w:val="000000" w:themeColor="text1"/>
          <w:sz w:val="24"/>
          <w:szCs w:val="24"/>
        </w:rPr>
        <w:t xml:space="preserve">The </w:t>
      </w:r>
      <w:r w:rsidR="00DD38AA" w:rsidRPr="00AC571A">
        <w:t xml:space="preserve">purpose of this benchmark is for students to understand that when adding or subtracting fractions with unlike denominators, equivalent fractions are generated to rewrite the fractions with like denominators, with which students have experience from the Grade 3 Accelerated course (MA.4.FR.2.2). Procedural fluency will be achieved in grade 6 (MA.6.NSO.2.3). </w:t>
      </w:r>
    </w:p>
    <w:p w14:paraId="018E5535"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During instruction, have students begin with expressions with two fractions that require </w:t>
      </w:r>
      <w:r w:rsidRPr="00AC571A">
        <w:rPr>
          <w:rFonts w:cs="Times New Roman"/>
          <w:sz w:val="24"/>
          <w:szCs w:val="24"/>
        </w:rPr>
        <w:lastRenderedPageBreak/>
        <w:t xml:space="preserve">the rewriting of one of the fractions (where one denominator is a multiple of the other, like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 xml:space="preserve"> </m:t>
        </m:r>
      </m:oMath>
      <w:r w:rsidRPr="00AC571A">
        <w:rPr>
          <w:rFonts w:cs="Times New Roman"/>
          <w:sz w:val="24"/>
          <w:szCs w:val="24"/>
        </w:rPr>
        <w:t xml:space="preserve">or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AC571A">
        <w:rPr>
          <w:rFonts w:cs="Times New Roman"/>
          <w:sz w:val="24"/>
          <w:szCs w:val="24"/>
        </w:rPr>
        <w:t xml:space="preserve">) and progress to expressions where both fractions must be rewritten (where denominators are not multiples of one another, like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AC571A">
        <w:rPr>
          <w:rFonts w:cs="Times New Roman"/>
          <w:sz w:val="24"/>
          <w:szCs w:val="24"/>
        </w:rPr>
        <w:t xml:space="preserve"> or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+9</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m:t>
        </m:r>
      </m:oMath>
      <w:r w:rsidRPr="00AC571A">
        <w:rPr>
          <w:rFonts w:cs="Times New Roman"/>
          <w:sz w:val="24"/>
          <w:szCs w:val="24"/>
        </w:rPr>
        <w:t>). In doing so, students can explore how both fractions need like denominators to make addition and subtraction easier. Once students have stronger conceptual understanding, expressions requiring adding or subtracting 3 or more numbers should be included in instruction.</w:t>
      </w:r>
    </w:p>
    <w:p w14:paraId="4C6774B8"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It is important for students to practice problems that include various fraction models as students may find that a circular model might not be the best model when adding or subtracting fractions because of the difficulty in partitioning the pieces so they are equal </w:t>
      </w:r>
      <w:r w:rsidRPr="00AC571A">
        <w:rPr>
          <w:rFonts w:cs="Times New Roman"/>
          <w:i/>
          <w:iCs/>
          <w:sz w:val="24"/>
          <w:szCs w:val="24"/>
        </w:rPr>
        <w:t>(MTR.2.1)</w:t>
      </w:r>
      <w:r w:rsidRPr="00AC571A">
        <w:rPr>
          <w:rFonts w:cs="Times New Roman"/>
          <w:sz w:val="24"/>
          <w:szCs w:val="24"/>
        </w:rPr>
        <w:t>.</w:t>
      </w:r>
    </w:p>
    <w:p w14:paraId="37F5A5F7"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When students use an algorithm to add or subtract fractions, encourage students’ use of flexible strategies. </w:t>
      </w:r>
    </w:p>
    <w:p w14:paraId="65ECC1FB" w14:textId="77777777" w:rsidR="00DD38AA" w:rsidRPr="00AC571A" w:rsidRDefault="00DD38AA" w:rsidP="00DD38AA">
      <w:pPr>
        <w:pStyle w:val="ListParagraph"/>
        <w:numPr>
          <w:ilvl w:val="1"/>
          <w:numId w:val="11"/>
        </w:numPr>
        <w:rPr>
          <w:rFonts w:eastAsiaTheme="minorEastAsia" w:cs="Times New Roman"/>
          <w:sz w:val="24"/>
          <w:szCs w:val="24"/>
        </w:rPr>
      </w:pPr>
      <w:r w:rsidRPr="00AC571A">
        <w:rPr>
          <w:rFonts w:cs="Times New Roman"/>
          <w:sz w:val="24"/>
          <w:szCs w:val="24"/>
        </w:rPr>
        <w:t xml:space="preserve">For example, students can use a partial sums strategy when adding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 xml:space="preserve"> </m:t>
        </m:r>
      </m:oMath>
      <w:r w:rsidRPr="00AC571A">
        <w:rPr>
          <w:rFonts w:cs="Times New Roman"/>
          <w:sz w:val="24"/>
          <w:szCs w:val="24"/>
        </w:rPr>
        <w:t xml:space="preserve">by adding the whole numbers </w:t>
      </w:r>
      <m:oMath>
        <m:r>
          <w:rPr>
            <w:rFonts w:ascii="Cambria Math" w:hAnsi="Cambria Math" w:cs="Times New Roman"/>
            <w:sz w:val="24"/>
            <w:szCs w:val="24"/>
          </w:rPr>
          <m:t>1+4</m:t>
        </m:r>
      </m:oMath>
      <w:r w:rsidRPr="00AC571A">
        <w:rPr>
          <w:rFonts w:cs="Times New Roman"/>
          <w:sz w:val="24"/>
          <w:szCs w:val="24"/>
        </w:rPr>
        <w:t xml:space="preserve"> together first before adding the fractional parts and regrouping when necessary. </w:t>
      </w:r>
    </w:p>
    <w:p w14:paraId="46DA9E70" w14:textId="77777777" w:rsidR="00DD38AA" w:rsidRPr="00AC571A" w:rsidRDefault="00DD38AA" w:rsidP="00DD38AA">
      <w:pPr>
        <w:pStyle w:val="ListParagraph"/>
        <w:numPr>
          <w:ilvl w:val="0"/>
          <w:numId w:val="11"/>
        </w:numPr>
        <w:rPr>
          <w:rFonts w:eastAsiaTheme="minorEastAsia" w:cs="Times New Roman"/>
          <w:sz w:val="24"/>
          <w:szCs w:val="24"/>
        </w:rPr>
      </w:pPr>
      <w:r w:rsidRPr="00AC571A">
        <w:rPr>
          <w:rFonts w:cs="Times New Roman"/>
          <w:sz w:val="24"/>
          <w:szCs w:val="24"/>
        </w:rPr>
        <w:t xml:space="preserve">Mental computations and estimation strategies should be used to determine the reasonableness of solutions. </w:t>
      </w:r>
    </w:p>
    <w:p w14:paraId="13D6AA13" w14:textId="77777777" w:rsidR="00DD38AA" w:rsidRPr="00DD38AA" w:rsidRDefault="00DD38AA" w:rsidP="00DD38AA">
      <w:pPr>
        <w:pStyle w:val="ListParagraph"/>
        <w:numPr>
          <w:ilvl w:val="0"/>
          <w:numId w:val="11"/>
        </w:numPr>
        <w:rPr>
          <w:rFonts w:eastAsia="Calibri" w:cs="Times New Roman"/>
          <w:color w:val="000000"/>
          <w:sz w:val="24"/>
          <w:szCs w:val="24"/>
          <w:u w:val="single"/>
        </w:rPr>
      </w:pPr>
      <w:r w:rsidRPr="00AC571A">
        <w:rPr>
          <w:rFonts w:cs="Times New Roman"/>
          <w:sz w:val="24"/>
          <w:szCs w:val="24"/>
        </w:rPr>
        <w:t xml:space="preserve">For example, when adding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AC571A">
        <w:rPr>
          <w:rFonts w:cs="Times New Roman"/>
          <w:sz w:val="24"/>
          <w:szCs w:val="24"/>
        </w:rPr>
        <w:t>, students could reason that the sum will be greater than 6 because the sum of the whole numbers is 5 and the sum of the fractional parts in the mixed numbers will be greater than 1. Keep in mind that estimation is about getting reasonable solutions and not about getting exact solutions, therefore allow for flexible estimation strategies and expect students to justify them.</w:t>
      </w:r>
    </w:p>
    <w:p w14:paraId="6C92385C" w14:textId="2D476109" w:rsidR="00DD38AA" w:rsidRPr="00DD38AA" w:rsidRDefault="00DD38AA" w:rsidP="00DD38AA">
      <w:pPr>
        <w:pStyle w:val="ListParagraph"/>
        <w:numPr>
          <w:ilvl w:val="0"/>
          <w:numId w:val="11"/>
        </w:numPr>
        <w:rPr>
          <w:rFonts w:eastAsia="Calibri" w:cs="Times New Roman"/>
          <w:color w:val="000000"/>
          <w:sz w:val="24"/>
          <w:szCs w:val="24"/>
          <w:u w:val="single"/>
        </w:rPr>
      </w:pPr>
      <w:r w:rsidRPr="00DD38AA">
        <w:rPr>
          <w:rFonts w:eastAsia="Calibri" w:cs="Times New Roman"/>
          <w:sz w:val="24"/>
          <w:szCs w:val="24"/>
        </w:rPr>
        <w:t>Although not required, instruction may include students using equivalent fractions to simplify answers</w:t>
      </w:r>
      <w:r>
        <w:rPr>
          <w:rFonts w:eastAsia="Calibri" w:cs="Times New Roman"/>
          <w:sz w:val="24"/>
          <w:szCs w:val="24"/>
        </w:rPr>
        <w:t>.</w:t>
      </w:r>
    </w:p>
    <w:p w14:paraId="637D9B41" w14:textId="77777777" w:rsidR="00DD38AA" w:rsidRDefault="00DD38AA" w:rsidP="00DD38AA">
      <w:pPr>
        <w:spacing w:after="0" w:line="240" w:lineRule="auto"/>
        <w:textAlignment w:val="baseline"/>
        <w:rPr>
          <w:rFonts w:eastAsia="Calibri" w:cs="Times New Roman"/>
          <w:sz w:val="24"/>
          <w:szCs w:val="24"/>
        </w:rPr>
      </w:pPr>
    </w:p>
    <w:p w14:paraId="4B96D8A1" w14:textId="77777777" w:rsidR="00DD38AA" w:rsidRDefault="00DD38AA" w:rsidP="00DD38AA">
      <w:pPr>
        <w:spacing w:after="0" w:line="240" w:lineRule="auto"/>
        <w:textAlignment w:val="baseline"/>
        <w:rPr>
          <w:rFonts w:eastAsia="Calibri" w:cs="Times New Roman"/>
          <w:sz w:val="24"/>
          <w:szCs w:val="24"/>
        </w:rPr>
      </w:pPr>
    </w:p>
    <w:p w14:paraId="559F9A43" w14:textId="77777777" w:rsidR="00DD38AA" w:rsidRDefault="00DD38AA" w:rsidP="00DD38AA">
      <w:pPr>
        <w:spacing w:after="0" w:line="240" w:lineRule="auto"/>
        <w:textAlignment w:val="baseline"/>
        <w:rPr>
          <w:rFonts w:eastAsia="Calibri" w:cs="Times New Roman"/>
          <w:sz w:val="24"/>
          <w:szCs w:val="24"/>
        </w:rPr>
      </w:pPr>
    </w:p>
    <w:p w14:paraId="089DDD05" w14:textId="75018030" w:rsidR="00A71F4B" w:rsidRDefault="000479AC" w:rsidP="00DD38AA">
      <w:pPr>
        <w:pStyle w:val="FractionsHeader"/>
      </w:pPr>
      <w:r w:rsidRPr="000479AC">
        <w:t>Common Misconceptions or Errors</w:t>
      </w:r>
    </w:p>
    <w:p w14:paraId="29830BE2" w14:textId="77777777" w:rsidR="00D60671" w:rsidRPr="00AC571A" w:rsidRDefault="00974061" w:rsidP="00D60671">
      <w:pPr>
        <w:pStyle w:val="ListParagraph"/>
        <w:numPr>
          <w:ilvl w:val="0"/>
          <w:numId w:val="11"/>
        </w:numPr>
        <w:rPr>
          <w:rFonts w:cs="Times New Roman"/>
          <w:sz w:val="24"/>
          <w:szCs w:val="24"/>
        </w:rPr>
      </w:pPr>
      <w:r w:rsidRPr="00D60671">
        <w:rPr>
          <w:rFonts w:eastAsia="Times New Roman" w:cs="Times New Roman"/>
          <w:color w:val="000000" w:themeColor="text1"/>
          <w:sz w:val="24"/>
          <w:szCs w:val="24"/>
        </w:rPr>
        <w:t xml:space="preserve">Students </w:t>
      </w:r>
      <w:r w:rsidR="00D60671" w:rsidRPr="00AC571A">
        <w:rPr>
          <w:rFonts w:cs="Times New Roman"/>
          <w:sz w:val="24"/>
          <w:szCs w:val="24"/>
        </w:rPr>
        <w:t xml:space="preserve">can carry misconceptions from the Grade 3 Accelerated course about adding and subtracting fractions and understanding why the denominator remains the same. Emphasize the use of area and number line models, and present expressions in numeral-word form to help understand that the denominator is the unit. </w:t>
      </w:r>
    </w:p>
    <w:p w14:paraId="236BA7A8" w14:textId="77777777" w:rsidR="00D60671" w:rsidRPr="00AC571A" w:rsidRDefault="00D60671" w:rsidP="00D60671">
      <w:pPr>
        <w:pStyle w:val="ListParagraph"/>
        <w:numPr>
          <w:ilvl w:val="1"/>
          <w:numId w:val="11"/>
        </w:numPr>
        <w:rPr>
          <w:rFonts w:cs="Times New Roman"/>
          <w:sz w:val="24"/>
          <w:szCs w:val="24"/>
        </w:rPr>
      </w:pPr>
      <w:r w:rsidRPr="00AC571A">
        <w:rPr>
          <w:rFonts w:cs="Times New Roman"/>
          <w:sz w:val="24"/>
          <w:szCs w:val="24"/>
        </w:rPr>
        <w:t>For example, “</w:t>
      </w:r>
      <m:oMath>
        <m:r>
          <w:rPr>
            <w:rFonts w:ascii="Cambria Math" w:hAnsi="Cambria Math" w:cs="Times New Roman"/>
            <w:sz w:val="24"/>
            <w:szCs w:val="24"/>
          </w:rPr>
          <m:t>5 eighths + 9 eighths</m:t>
        </m:r>
      </m:oMath>
      <w:r w:rsidRPr="00AC571A">
        <w:rPr>
          <w:rFonts w:cs="Times New Roman"/>
          <w:sz w:val="24"/>
          <w:szCs w:val="24"/>
        </w:rPr>
        <w:t xml:space="preserve"> is equal to how many </w:t>
      </w:r>
      <m:oMath>
        <m:r>
          <w:rPr>
            <w:rFonts w:ascii="Cambria Math" w:hAnsi="Cambria Math" w:cs="Times New Roman"/>
            <w:sz w:val="24"/>
            <w:szCs w:val="24"/>
          </w:rPr>
          <m:t>eighths</m:t>
        </m:r>
      </m:oMath>
      <w:r w:rsidRPr="00AC571A">
        <w:rPr>
          <w:rFonts w:cs="Times New Roman"/>
          <w:sz w:val="24"/>
          <w:szCs w:val="24"/>
        </w:rPr>
        <w:t xml:space="preserve">?” </w:t>
      </w:r>
    </w:p>
    <w:p w14:paraId="740BA79A" w14:textId="77777777" w:rsidR="00D60671" w:rsidRPr="00AC571A" w:rsidRDefault="00D60671" w:rsidP="00D60671">
      <w:pPr>
        <w:pStyle w:val="ListParagraph"/>
        <w:numPr>
          <w:ilvl w:val="0"/>
          <w:numId w:val="11"/>
        </w:numPr>
        <w:rPr>
          <w:rFonts w:cs="Times New Roman"/>
          <w:sz w:val="24"/>
          <w:szCs w:val="24"/>
        </w:rPr>
      </w:pPr>
      <w:r w:rsidRPr="00AC571A">
        <w:rPr>
          <w:rFonts w:cs="Times New Roman"/>
          <w:sz w:val="24"/>
          <w:szCs w:val="24"/>
        </w:rPr>
        <w:t xml:space="preserve">Students often try to use different models when adding, subtracting or comparing fractions. </w:t>
      </w:r>
    </w:p>
    <w:p w14:paraId="7E29BB66" w14:textId="77777777" w:rsidR="00D60671" w:rsidRPr="00AC571A" w:rsidRDefault="00D60671" w:rsidP="00D60671">
      <w:pPr>
        <w:pStyle w:val="ListParagraph"/>
        <w:numPr>
          <w:ilvl w:val="1"/>
          <w:numId w:val="11"/>
        </w:numPr>
        <w:rPr>
          <w:rFonts w:cs="Times New Roman"/>
          <w:sz w:val="24"/>
          <w:szCs w:val="24"/>
        </w:rPr>
      </w:pPr>
      <w:r w:rsidRPr="00AC571A">
        <w:rPr>
          <w:rFonts w:cs="Times New Roman"/>
          <w:sz w:val="24"/>
          <w:szCs w:val="24"/>
        </w:rPr>
        <w:t>For example, they may use a circle for thirds and a rectangle for fourths, when comparing fractions with thirds and fourths.</w:t>
      </w:r>
    </w:p>
    <w:p w14:paraId="22072D05" w14:textId="77777777" w:rsidR="00D60671" w:rsidRPr="00AC571A" w:rsidRDefault="00D60671" w:rsidP="00D60671">
      <w:pPr>
        <w:pStyle w:val="ListParagraph"/>
        <w:numPr>
          <w:ilvl w:val="0"/>
          <w:numId w:val="11"/>
        </w:numPr>
        <w:rPr>
          <w:rFonts w:cs="Times New Roman"/>
          <w:sz w:val="24"/>
          <w:szCs w:val="24"/>
        </w:rPr>
      </w:pPr>
      <w:r w:rsidRPr="00AC571A">
        <w:rPr>
          <w:rFonts w:cs="Times New Roman"/>
          <w:sz w:val="24"/>
          <w:szCs w:val="24"/>
        </w:rPr>
        <w:t xml:space="preserve">Remind students that the representations need to be from the same whole models with the same shape and same size. In a real-world problem, this often looks like same units. </w:t>
      </w:r>
    </w:p>
    <w:p w14:paraId="20D21ECD" w14:textId="5D635621" w:rsidR="00A71F4B" w:rsidRPr="00D60671" w:rsidRDefault="00D60671" w:rsidP="00D60671">
      <w:pPr>
        <w:pStyle w:val="ListParagraph"/>
        <w:numPr>
          <w:ilvl w:val="1"/>
          <w:numId w:val="11"/>
        </w:numPr>
        <w:rPr>
          <w:rFonts w:eastAsia="Calibri" w:cs="Times New Roman"/>
          <w:sz w:val="24"/>
          <w:szCs w:val="24"/>
        </w:rPr>
      </w:pPr>
      <w:r w:rsidRPr="00AC571A">
        <w:rPr>
          <w:rFonts w:cs="Times New Roman"/>
          <w:sz w:val="24"/>
          <w:szCs w:val="24"/>
        </w:rPr>
        <w:t xml:space="preserve">For example, “Trey has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AC571A">
        <w:rPr>
          <w:rFonts w:cs="Times New Roman"/>
          <w:sz w:val="24"/>
          <w:szCs w:val="24"/>
        </w:rPr>
        <w:t xml:space="preserve"> cups of water and Rachel has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Pr="00AC571A">
        <w:rPr>
          <w:rFonts w:cs="Times New Roman"/>
          <w:sz w:val="24"/>
          <w:szCs w:val="24"/>
        </w:rPr>
        <w:t xml:space="preserve"> cups of water. How many cups of water do they have?” </w:t>
      </w:r>
    </w:p>
    <w:p w14:paraId="69E2A8EF" w14:textId="77777777" w:rsidR="00D60671" w:rsidRPr="00D60671" w:rsidRDefault="00D60671" w:rsidP="00D60671">
      <w:pPr>
        <w:pStyle w:val="ListParagraph"/>
        <w:ind w:left="1440"/>
        <w:rPr>
          <w:rFonts w:eastAsia="Calibri" w:cs="Times New Roman"/>
          <w:sz w:val="24"/>
          <w:szCs w:val="24"/>
        </w:rPr>
      </w:pPr>
    </w:p>
    <w:p w14:paraId="342F1AFC" w14:textId="06D72179" w:rsidR="00A71F4B" w:rsidRDefault="00F576CE" w:rsidP="00EC56A5">
      <w:pPr>
        <w:pStyle w:val="FractionsHeader"/>
      </w:pPr>
      <w:r w:rsidRPr="00F576CE">
        <w:t>Strategies to Support Tiered Instruction</w:t>
      </w:r>
    </w:p>
    <w:p w14:paraId="44A8DFE2" w14:textId="77777777" w:rsidR="00EC529A" w:rsidRPr="005C5A8D" w:rsidRDefault="001149D0" w:rsidP="00EC529A">
      <w:pPr>
        <w:pStyle w:val="ListParagraph"/>
        <w:widowControl/>
        <w:numPr>
          <w:ilvl w:val="0"/>
          <w:numId w:val="14"/>
        </w:numPr>
        <w:contextualSpacing/>
        <w:rPr>
          <w:rFonts w:cs="Times New Roman"/>
          <w:i/>
          <w:sz w:val="24"/>
          <w:szCs w:val="24"/>
        </w:rPr>
      </w:pPr>
      <w:r>
        <w:rPr>
          <w:rFonts w:eastAsia="Times New Roman" w:cs="Times New Roman"/>
          <w:sz w:val="24"/>
          <w:szCs w:val="24"/>
        </w:rPr>
        <w:lastRenderedPageBreak/>
        <w:t xml:space="preserve">Instruction </w:t>
      </w:r>
      <w:r w:rsidR="00EC529A" w:rsidRPr="00AC571A">
        <w:rPr>
          <w:rFonts w:cs="Times New Roman"/>
          <w:sz w:val="24"/>
          <w:szCs w:val="24"/>
        </w:rPr>
        <w:t xml:space="preserve">includes concrete models and drawings that help solidify understanding that when adding and subtracting with unlike denominators, the value of the fractional parts remains the same. </w:t>
      </w:r>
    </w:p>
    <w:p w14:paraId="1DA1AE48" w14:textId="77777777" w:rsidR="00EC529A" w:rsidRPr="00AC571A" w:rsidRDefault="00EC529A" w:rsidP="00EC529A">
      <w:pPr>
        <w:pStyle w:val="ListParagraph"/>
        <w:numPr>
          <w:ilvl w:val="1"/>
          <w:numId w:val="14"/>
        </w:numPr>
        <w:ind w:left="1440"/>
        <w:textAlignment w:val="baseline"/>
        <w:rPr>
          <w:rFonts w:cs="Times New Roman"/>
          <w:b/>
          <w:bCs/>
          <w:sz w:val="24"/>
          <w:szCs w:val="24"/>
        </w:rPr>
      </w:pPr>
      <w:r w:rsidRPr="00AC571A">
        <w:rPr>
          <w:rFonts w:cs="Times New Roman"/>
          <w:sz w:val="24"/>
          <w:szCs w:val="24"/>
        </w:rPr>
        <w:t xml:space="preserve">For example, students create a model for each of the fractions in the problem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w:t>
      </w:r>
    </w:p>
    <w:p w14:paraId="5EA7B714" w14:textId="77777777" w:rsidR="00EC529A" w:rsidRDefault="00EC529A" w:rsidP="00EC529A">
      <w:pPr>
        <w:jc w:val="center"/>
        <w:textAlignment w:val="baseline"/>
      </w:pPr>
      <w:r w:rsidRPr="00AC571A">
        <w:rPr>
          <w:noProof/>
        </w:rPr>
        <w:drawing>
          <wp:inline distT="0" distB="0" distL="0" distR="0" wp14:anchorId="587DC63B" wp14:editId="7BB85535">
            <wp:extent cx="2893326" cy="499721"/>
            <wp:effectExtent l="0" t="0" r="2540" b="0"/>
            <wp:docPr id="1004173033" name="Picture 1004173033" descr="fraction bar model for subtrac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3033" name="Picture 1004173033" descr="fraction bar model for subtraction problem above."/>
                    <pic:cNvPicPr/>
                  </pic:nvPicPr>
                  <pic:blipFill rotWithShape="1">
                    <a:blip r:embed="rId83">
                      <a:extLst>
                        <a:ext uri="{28A0092B-C50C-407E-A947-70E740481C1C}">
                          <a14:useLocalDpi xmlns:a14="http://schemas.microsoft.com/office/drawing/2010/main" val="0"/>
                        </a:ext>
                      </a:extLst>
                    </a:blip>
                    <a:srcRect t="7563" r="1726" b="7710"/>
                    <a:stretch/>
                  </pic:blipFill>
                  <pic:spPr bwMode="auto">
                    <a:xfrm>
                      <a:off x="0" y="0"/>
                      <a:ext cx="2909256" cy="502472"/>
                    </a:xfrm>
                    <a:prstGeom prst="rect">
                      <a:avLst/>
                    </a:prstGeom>
                    <a:ln>
                      <a:noFill/>
                    </a:ln>
                    <a:extLst>
                      <a:ext uri="{53640926-AAD7-44D8-BBD7-CCE9431645EC}">
                        <a14:shadowObscured xmlns:a14="http://schemas.microsoft.com/office/drawing/2010/main"/>
                      </a:ext>
                    </a:extLst>
                  </pic:spPr>
                </pic:pic>
              </a:graphicData>
            </a:graphic>
          </wp:inline>
        </w:drawing>
      </w:r>
    </w:p>
    <w:p w14:paraId="63275993" w14:textId="77777777" w:rsidR="00EC529A" w:rsidRPr="001C4C2F" w:rsidRDefault="00EC529A" w:rsidP="00050DA8">
      <w:pPr>
        <w:pStyle w:val="ListParagraph"/>
        <w:numPr>
          <w:ilvl w:val="0"/>
          <w:numId w:val="121"/>
        </w:numPr>
        <w:rPr>
          <w:rFonts w:cs="Times New Roman"/>
          <w:sz w:val="24"/>
          <w:szCs w:val="24"/>
        </w:rPr>
      </w:pPr>
      <w:r w:rsidRPr="001C4C2F">
        <w:rPr>
          <w:rFonts w:cs="Times New Roman"/>
          <w:sz w:val="24"/>
          <w:szCs w:val="24"/>
        </w:rPr>
        <w:t xml:space="preserve">It is important for students to draw these two models the same size. Once the models are created, students will then need to be able to make the all the pieces within each model the same size to be able to subtract.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1C4C2F">
        <w:rPr>
          <w:rFonts w:cs="Times New Roman"/>
          <w:sz w:val="24"/>
          <w:szCs w:val="24"/>
        </w:rPr>
        <w:t xml:space="preserve"> model into fourths.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1C4C2F">
        <w:rPr>
          <w:rFonts w:cs="Times New Roman"/>
          <w:sz w:val="24"/>
          <w:szCs w:val="24"/>
        </w:rPr>
        <w:t xml:space="preserve"> model into thirds. Now both models are divided in to 12 pieces and the subtraction problem can be represented as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oMath>
      <w:r w:rsidRPr="001C4C2F">
        <w:rPr>
          <w:rFonts w:cs="Times New Roman"/>
          <w:sz w:val="24"/>
          <w:szCs w:val="24"/>
        </w:rPr>
        <w:t xml:space="preserve">. It is important to note that the area of the models did not change. Just because the fraction changed, the value of the fraction did not change. </w:t>
      </w:r>
    </w:p>
    <w:p w14:paraId="77A43809" w14:textId="77777777" w:rsidR="00EC529A" w:rsidRPr="00AC571A" w:rsidRDefault="00EC529A" w:rsidP="00EC529A">
      <w:pPr>
        <w:jc w:val="center"/>
        <w:textAlignment w:val="baseline"/>
        <w:rPr>
          <w:b/>
          <w:bCs/>
        </w:rPr>
      </w:pPr>
      <w:r w:rsidRPr="00AC571A">
        <w:rPr>
          <w:noProof/>
        </w:rPr>
        <w:drawing>
          <wp:inline distT="0" distB="0" distL="0" distR="0" wp14:anchorId="3A1BD2E1" wp14:editId="070BC879">
            <wp:extent cx="3316406" cy="550087"/>
            <wp:effectExtent l="0" t="0" r="0" b="2540"/>
            <wp:docPr id="519698810" name="Picture 519698810" descr="Model for frac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0" name="Picture 519698810" descr="Model for fraction problem above."/>
                    <pic:cNvPicPr/>
                  </pic:nvPicPr>
                  <pic:blipFill rotWithShape="1">
                    <a:blip r:embed="rId84">
                      <a:extLst>
                        <a:ext uri="{28A0092B-C50C-407E-A947-70E740481C1C}">
                          <a14:useLocalDpi xmlns:a14="http://schemas.microsoft.com/office/drawing/2010/main" val="0"/>
                        </a:ext>
                      </a:extLst>
                    </a:blip>
                    <a:srcRect t="3087" b="9033"/>
                    <a:stretch/>
                  </pic:blipFill>
                  <pic:spPr bwMode="auto">
                    <a:xfrm>
                      <a:off x="0" y="0"/>
                      <a:ext cx="3334541" cy="553095"/>
                    </a:xfrm>
                    <a:prstGeom prst="rect">
                      <a:avLst/>
                    </a:prstGeom>
                    <a:ln>
                      <a:noFill/>
                    </a:ln>
                    <a:extLst>
                      <a:ext uri="{53640926-AAD7-44D8-BBD7-CCE9431645EC}">
                        <a14:shadowObscured xmlns:a14="http://schemas.microsoft.com/office/drawing/2010/main"/>
                      </a:ext>
                    </a:extLst>
                  </pic:spPr>
                </pic:pic>
              </a:graphicData>
            </a:graphic>
          </wp:inline>
        </w:drawing>
      </w:r>
    </w:p>
    <w:p w14:paraId="7206B717" w14:textId="77777777" w:rsidR="00EC529A" w:rsidRPr="00AC571A" w:rsidRDefault="00EC529A" w:rsidP="00EC529A">
      <w:pPr>
        <w:ind w:left="1440"/>
        <w:textAlignment w:val="baseline"/>
        <w:rPr>
          <w:b/>
          <w:bCs/>
        </w:rPr>
      </w:pPr>
      <w:r w:rsidRPr="00AC571A">
        <w:t xml:space="preserve">Now, students can subtract the same size pieces. So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oMath>
      <w:r w:rsidRPr="00AC571A">
        <w:t>.</w:t>
      </w:r>
    </w:p>
    <w:p w14:paraId="06AAD715" w14:textId="77777777" w:rsidR="00EC529A" w:rsidRPr="00AC571A" w:rsidRDefault="00EC529A" w:rsidP="00EC529A">
      <w:pPr>
        <w:jc w:val="center"/>
        <w:textAlignment w:val="baseline"/>
        <w:rPr>
          <w:b/>
          <w:bCs/>
        </w:rPr>
      </w:pPr>
      <w:r w:rsidRPr="00AC571A">
        <w:rPr>
          <w:noProof/>
        </w:rPr>
        <w:drawing>
          <wp:inline distT="0" distB="0" distL="0" distR="0" wp14:anchorId="3A5926C0" wp14:editId="06E7E4C7">
            <wp:extent cx="1473958" cy="575847"/>
            <wp:effectExtent l="0" t="0" r="0" b="0"/>
            <wp:docPr id="519698812" name="Picture 519698812" descr="Fraction bar model for subtrac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2" name="Picture 519698812" descr="Fraction bar model for subtraction problem above."/>
                    <pic:cNvPicPr/>
                  </pic:nvPicPr>
                  <pic:blipFill>
                    <a:blip r:embed="rId85">
                      <a:grayscl/>
                      <a:extLst>
                        <a:ext uri="{28A0092B-C50C-407E-A947-70E740481C1C}">
                          <a14:useLocalDpi xmlns:a14="http://schemas.microsoft.com/office/drawing/2010/main" val="0"/>
                        </a:ext>
                      </a:extLst>
                    </a:blip>
                    <a:stretch>
                      <a:fillRect/>
                    </a:stretch>
                  </pic:blipFill>
                  <pic:spPr>
                    <a:xfrm>
                      <a:off x="0" y="0"/>
                      <a:ext cx="1479336" cy="577948"/>
                    </a:xfrm>
                    <a:prstGeom prst="rect">
                      <a:avLst/>
                    </a:prstGeom>
                  </pic:spPr>
                </pic:pic>
              </a:graphicData>
            </a:graphic>
          </wp:inline>
        </w:drawing>
      </w:r>
    </w:p>
    <w:p w14:paraId="6309FF7E" w14:textId="77777777" w:rsidR="00EC529A" w:rsidRPr="00AC571A" w:rsidRDefault="00EC529A" w:rsidP="00EC529A">
      <w:pPr>
        <w:pStyle w:val="ListParagraph"/>
        <w:widowControl/>
        <w:numPr>
          <w:ilvl w:val="0"/>
          <w:numId w:val="14"/>
        </w:numPr>
        <w:contextualSpacing/>
        <w:rPr>
          <w:rFonts w:cs="Times New Roman"/>
          <w:sz w:val="24"/>
          <w:szCs w:val="24"/>
        </w:rPr>
      </w:pPr>
      <w:r w:rsidRPr="00AC571A">
        <w:rPr>
          <w:rFonts w:cs="Times New Roman"/>
          <w:sz w:val="24"/>
          <w:szCs w:val="24"/>
        </w:rPr>
        <w:t xml:space="preserve">Instruction includes concrete models and drawings that help solidify understanding that when adding and subtracting with unlike denominators, students are adding and subtracting pieces of the whole. </w:t>
      </w:r>
    </w:p>
    <w:p w14:paraId="119B6DD3" w14:textId="77777777" w:rsidR="00EC529A" w:rsidRPr="00AC571A" w:rsidRDefault="00EC529A" w:rsidP="00EC529A">
      <w:pPr>
        <w:pStyle w:val="ListParagraph"/>
        <w:widowControl/>
        <w:numPr>
          <w:ilvl w:val="1"/>
          <w:numId w:val="14"/>
        </w:numPr>
        <w:ind w:left="1440"/>
        <w:contextualSpacing/>
        <w:rPr>
          <w:rFonts w:cs="Times New Roman"/>
          <w:sz w:val="24"/>
          <w:szCs w:val="24"/>
        </w:rPr>
      </w:pPr>
      <w:r w:rsidRPr="00AC571A">
        <w:rPr>
          <w:rFonts w:cs="Times New Roman"/>
          <w:sz w:val="24"/>
          <w:szCs w:val="24"/>
        </w:rPr>
        <w:t xml:space="preserve">For example, the teacher emphasizes the use of area and number line models and presents expressions in numeral-word form to help understand that one over the denominator is the unit. </w:t>
      </w:r>
    </w:p>
    <w:p w14:paraId="12D10475" w14:textId="77777777" w:rsidR="00EC529A" w:rsidRPr="00AC571A" w:rsidRDefault="00EC529A" w:rsidP="00EC529A">
      <w:pPr>
        <w:pStyle w:val="ListParagraph"/>
        <w:widowControl/>
        <w:numPr>
          <w:ilvl w:val="1"/>
          <w:numId w:val="14"/>
        </w:numPr>
        <w:ind w:left="1440"/>
        <w:contextualSpacing/>
        <w:rPr>
          <w:rFonts w:cs="Times New Roman"/>
          <w:sz w:val="24"/>
          <w:szCs w:val="24"/>
        </w:rPr>
      </w:pPr>
      <w:r w:rsidRPr="00AC571A">
        <w:rPr>
          <w:rFonts w:cs="Times New Roman"/>
          <w:sz w:val="24"/>
          <w:szCs w:val="24"/>
        </w:rPr>
        <w:t>For example, “</w:t>
      </w:r>
      <m:oMath>
        <m:r>
          <w:rPr>
            <w:rFonts w:ascii="Cambria Math" w:hAnsi="Cambria Math" w:cs="Times New Roman"/>
            <w:sz w:val="24"/>
            <w:szCs w:val="24"/>
          </w:rPr>
          <m:t>3 twelfths + 6 twelfths</m:t>
        </m:r>
      </m:oMath>
      <w:r w:rsidRPr="00AC571A">
        <w:rPr>
          <w:rFonts w:cs="Times New Roman"/>
          <w:sz w:val="24"/>
          <w:szCs w:val="24"/>
        </w:rPr>
        <w:t xml:space="preserve"> are equal to how many </w:t>
      </w:r>
      <m:oMath>
        <m:r>
          <w:rPr>
            <w:rFonts w:ascii="Cambria Math" w:hAnsi="Cambria Math" w:cs="Times New Roman"/>
            <w:sz w:val="24"/>
            <w:szCs w:val="24"/>
          </w:rPr>
          <m:t>twelfths</m:t>
        </m:r>
      </m:oMath>
      <w:r w:rsidRPr="00AC571A">
        <w:rPr>
          <w:rFonts w:cs="Times New Roman"/>
          <w:sz w:val="24"/>
          <w:szCs w:val="24"/>
        </w:rPr>
        <w:t>?” The denominator is 12 so one unit is equal to 1 twelfth.</w:t>
      </w:r>
    </w:p>
    <w:p w14:paraId="77A4B6F2" w14:textId="77777777" w:rsidR="00EC529A" w:rsidRPr="00AC571A" w:rsidRDefault="00EC529A" w:rsidP="00EC529A">
      <w:pPr>
        <w:jc w:val="center"/>
        <w:textAlignment w:val="baseline"/>
        <w:rPr>
          <w:b/>
          <w:bCs/>
        </w:rPr>
      </w:pPr>
      <w:r w:rsidRPr="00AC571A">
        <w:rPr>
          <w:b/>
          <w:bCs/>
          <w:noProof/>
        </w:rPr>
        <w:drawing>
          <wp:inline distT="0" distB="0" distL="0" distR="0" wp14:anchorId="22F73F5F" wp14:editId="70391AAB">
            <wp:extent cx="3030747" cy="1295400"/>
            <wp:effectExtent l="0" t="0" r="0" b="0"/>
            <wp:docPr id="63" name="Picture 63"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llustration of example above."/>
                    <pic:cNvPicPr/>
                  </pic:nvPicPr>
                  <pic:blipFill>
                    <a:blip r:embed="rId86"/>
                    <a:stretch>
                      <a:fillRect/>
                    </a:stretch>
                  </pic:blipFill>
                  <pic:spPr>
                    <a:xfrm>
                      <a:off x="0" y="0"/>
                      <a:ext cx="3043281" cy="1300757"/>
                    </a:xfrm>
                    <a:prstGeom prst="rect">
                      <a:avLst/>
                    </a:prstGeom>
                  </pic:spPr>
                </pic:pic>
              </a:graphicData>
            </a:graphic>
          </wp:inline>
        </w:drawing>
      </w:r>
    </w:p>
    <w:p w14:paraId="050B55D5" w14:textId="77777777" w:rsidR="00EC529A" w:rsidRPr="00AC571A" w:rsidRDefault="00EB5A2B" w:rsidP="00EC529A">
      <w:pPr>
        <w:pStyle w:val="ListParagraph"/>
        <w:rPr>
          <w:rFonts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12</m:t>
              </m:r>
            </m:den>
          </m:f>
        </m:oMath>
      </m:oMathPara>
    </w:p>
    <w:p w14:paraId="2173833F" w14:textId="1EE87FDB" w:rsidR="00A71F4B" w:rsidRDefault="00A71F4B" w:rsidP="00C31DF0">
      <w:pPr>
        <w:pStyle w:val="ListParagraph"/>
        <w:widowControl/>
        <w:ind w:left="720"/>
        <w:contextualSpacing/>
        <w:rPr>
          <w:rFonts w:eastAsia="Times New Roman" w:cs="Times New Roman"/>
          <w:sz w:val="24"/>
          <w:szCs w:val="24"/>
        </w:rPr>
      </w:pPr>
    </w:p>
    <w:p w14:paraId="7BAB1DEC" w14:textId="1192A11B" w:rsidR="006D174B" w:rsidRDefault="00DA0D37" w:rsidP="009405B3">
      <w:pPr>
        <w:pStyle w:val="FractionsHeader"/>
      </w:pPr>
      <w:r w:rsidRPr="00DA0D37">
        <w:t xml:space="preserve">Instructional Tasks </w:t>
      </w:r>
    </w:p>
    <w:p w14:paraId="0E1433E2" w14:textId="77777777" w:rsidR="00285F1B" w:rsidRPr="003265E0"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lastRenderedPageBreak/>
        <w:t>Instructional Task 1</w:t>
      </w:r>
      <w:r>
        <w:rPr>
          <w:rFonts w:eastAsia="Calibri" w:cs="Times New Roman"/>
          <w:i/>
          <w:sz w:val="24"/>
          <w:szCs w:val="24"/>
        </w:rPr>
        <w:t xml:space="preserve"> (MTR.2.1)</w:t>
      </w:r>
    </w:p>
    <w:p w14:paraId="3F25B7E8" w14:textId="77777777" w:rsidR="00C31DF0" w:rsidRPr="00AC571A" w:rsidRDefault="00C31DF0" w:rsidP="00C31DF0">
      <w:pPr>
        <w:ind w:left="360"/>
        <w:textAlignment w:val="baseline"/>
      </w:pPr>
      <w:r w:rsidRPr="00AC571A">
        <w:t>Write an expression for the visual model below. Then find the sum.</w:t>
      </w:r>
    </w:p>
    <w:p w14:paraId="250D0CC3" w14:textId="6DA9E5F8" w:rsidR="00C31DF0" w:rsidRPr="00AC571A" w:rsidRDefault="00F35DD3" w:rsidP="00C31DF0">
      <w:pPr>
        <w:jc w:val="center"/>
        <w:textAlignment w:val="baseline"/>
      </w:pPr>
      <w:r w:rsidRPr="00AC571A">
        <w:rPr>
          <w:noProof/>
        </w:rPr>
        <w:object w:dxaOrig="3855" w:dyaOrig="1710" w14:anchorId="02457EFF">
          <v:shape id="_x0000_i1025" type="#_x0000_t75" alt="Area model" style="width:120.45pt;height:50.1pt" o:ole="">
            <v:imagedata r:id="rId87" o:title=""/>
          </v:shape>
          <o:OLEObject Type="Embed" ProgID="PBrush" ShapeID="_x0000_i1025" DrawAspect="Content" ObjectID="_1816769366" r:id="rId88"/>
        </w:object>
      </w:r>
    </w:p>
    <w:p w14:paraId="00AF5848" w14:textId="77777777" w:rsidR="00C31DF0" w:rsidRPr="00AC571A" w:rsidRDefault="00C31DF0" w:rsidP="00965FBD">
      <w:pPr>
        <w:spacing w:after="0"/>
        <w:textAlignment w:val="baseline"/>
        <w:rPr>
          <w:rFonts w:eastAsia="Calibri"/>
          <w:i/>
        </w:rPr>
      </w:pPr>
      <w:r w:rsidRPr="00AC571A">
        <w:rPr>
          <w:rFonts w:eastAsia="Calibri"/>
          <w:i/>
        </w:rPr>
        <w:t>Instructional Task 2 (MTR.2.1)</w:t>
      </w:r>
    </w:p>
    <w:p w14:paraId="36B5C094" w14:textId="69E851A4" w:rsidR="006D174B" w:rsidRDefault="00C31DF0" w:rsidP="00965FBD">
      <w:pPr>
        <w:spacing w:after="0" w:line="240" w:lineRule="auto"/>
        <w:rPr>
          <w:rFonts w:eastAsiaTheme="minorEastAsia"/>
        </w:rPr>
      </w:pPr>
      <w:r w:rsidRPr="00AC571A">
        <w:t xml:space="preserve">Use a visual fraction model to find the value of the expression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15</m:t>
            </m:r>
          </m:den>
        </m:f>
      </m:oMath>
      <w:r>
        <w:rPr>
          <w:rFonts w:eastAsiaTheme="minorEastAsia"/>
        </w:rPr>
        <w:t>.</w:t>
      </w:r>
    </w:p>
    <w:p w14:paraId="20E9DEB1" w14:textId="77777777" w:rsidR="00965FBD" w:rsidRDefault="00965FBD" w:rsidP="00C31DF0">
      <w:pPr>
        <w:spacing w:after="0" w:line="240" w:lineRule="auto"/>
        <w:rPr>
          <w:rFonts w:eastAsiaTheme="minorEastAsia"/>
        </w:rPr>
      </w:pPr>
    </w:p>
    <w:p w14:paraId="57FA5A64" w14:textId="77777777" w:rsidR="00965FBD" w:rsidRPr="00AC571A" w:rsidRDefault="00965FBD" w:rsidP="00965FBD">
      <w:pPr>
        <w:spacing w:after="0"/>
        <w:textAlignment w:val="baseline"/>
        <w:rPr>
          <w:rFonts w:eastAsia="Calibri"/>
          <w:i/>
        </w:rPr>
      </w:pPr>
      <w:r w:rsidRPr="00AC571A">
        <w:rPr>
          <w:rFonts w:eastAsia="Calibri"/>
          <w:i/>
        </w:rPr>
        <w:t>Instructional Task 3 (MTR.3.1)</w:t>
      </w:r>
    </w:p>
    <w:p w14:paraId="3A6A8279" w14:textId="77777777" w:rsidR="00965FBD" w:rsidRPr="00AC571A" w:rsidRDefault="00965FBD" w:rsidP="00965FBD">
      <w:pPr>
        <w:spacing w:after="0"/>
        <w:ind w:left="360"/>
        <w:textAlignment w:val="baseline"/>
      </w:pPr>
      <w:r w:rsidRPr="00AC571A">
        <w:t xml:space="preserve">Find the value of the expression </w:t>
      </w:r>
      <m:oMath>
        <m:r>
          <w:rPr>
            <w:rFonts w:ascii="Cambria Math" w:hAnsi="Cambria Math"/>
          </w:rPr>
          <m:t>3</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Pr="00AC571A">
        <w:t>.</w:t>
      </w:r>
    </w:p>
    <w:p w14:paraId="231C3520" w14:textId="77777777" w:rsidR="00965FBD" w:rsidRPr="00AC571A" w:rsidRDefault="00965FBD" w:rsidP="00965FBD">
      <w:pPr>
        <w:spacing w:after="0"/>
        <w:textAlignment w:val="baseline"/>
        <w:rPr>
          <w:rFonts w:eastAsia="Calibri"/>
          <w:i/>
        </w:rPr>
      </w:pPr>
    </w:p>
    <w:p w14:paraId="0C2EC5F3" w14:textId="77777777" w:rsidR="00965FBD" w:rsidRPr="00AC571A" w:rsidRDefault="00965FBD" w:rsidP="00965FBD">
      <w:pPr>
        <w:spacing w:after="0"/>
        <w:textAlignment w:val="baseline"/>
        <w:rPr>
          <w:rFonts w:eastAsia="Calibri"/>
          <w:i/>
        </w:rPr>
      </w:pPr>
      <w:r w:rsidRPr="00AC571A">
        <w:rPr>
          <w:rFonts w:eastAsia="Calibri"/>
          <w:i/>
        </w:rPr>
        <w:t>Instructional Task 4 (MTR.3.1)</w:t>
      </w:r>
    </w:p>
    <w:p w14:paraId="796CAD07" w14:textId="77777777" w:rsidR="00965FBD" w:rsidRPr="00AC571A" w:rsidRDefault="00965FBD" w:rsidP="00965FBD">
      <w:pPr>
        <w:spacing w:after="0"/>
      </w:pPr>
      <w:r w:rsidRPr="00AC571A">
        <w:t xml:space="preserve">Find the differences of  </w:t>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Pr="00AC571A">
        <w:t xml:space="preserve"> and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oMath>
      <w:r w:rsidRPr="00AC571A">
        <w:t>.</w:t>
      </w:r>
    </w:p>
    <w:p w14:paraId="6F70DDD0" w14:textId="77777777" w:rsidR="00965FBD" w:rsidRDefault="00965FBD" w:rsidP="00C31DF0">
      <w:pPr>
        <w:spacing w:after="0" w:line="240" w:lineRule="auto"/>
        <w:rPr>
          <w:rFonts w:eastAsiaTheme="minorEastAsia"/>
        </w:rPr>
      </w:pPr>
    </w:p>
    <w:p w14:paraId="22F50B91" w14:textId="77777777" w:rsidR="00C31DF0" w:rsidRDefault="00C31DF0" w:rsidP="00C31DF0">
      <w:pPr>
        <w:spacing w:after="0" w:line="240" w:lineRule="auto"/>
        <w:rPr>
          <w:rFonts w:eastAsia="Times New Roman" w:cs="Times New Roman"/>
          <w:sz w:val="24"/>
          <w:szCs w:val="24"/>
        </w:rPr>
      </w:pPr>
    </w:p>
    <w:p w14:paraId="0E8863F9" w14:textId="29B37405" w:rsidR="00F576CE" w:rsidRDefault="00B32AE3" w:rsidP="00611B8F">
      <w:pPr>
        <w:pStyle w:val="FractionsHeader"/>
      </w:pPr>
      <w:r w:rsidRPr="00B32AE3">
        <w:t>Instructional Items</w:t>
      </w:r>
    </w:p>
    <w:p w14:paraId="5492B615" w14:textId="77777777" w:rsidR="001B0735" w:rsidRPr="003265E0" w:rsidRDefault="001B0735" w:rsidP="001B0735">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235050C" w14:textId="77777777" w:rsidR="00A02E7C" w:rsidRPr="00AC571A" w:rsidRDefault="00A02E7C" w:rsidP="00A02E7C">
      <w:pPr>
        <w:ind w:left="360"/>
        <w:textAlignment w:val="baseline"/>
        <w:rPr>
          <w:rFonts w:eastAsiaTheme="minorEastAsia"/>
        </w:rPr>
      </w:pPr>
      <w:r w:rsidRPr="00AC571A">
        <w:t xml:space="preserve">Find the sum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16</m:t>
            </m:r>
          </m:den>
        </m:f>
      </m:oMath>
      <w:r w:rsidRPr="00AC571A">
        <w:t>.</w:t>
      </w:r>
    </w:p>
    <w:p w14:paraId="170F4CCB" w14:textId="77777777" w:rsidR="00A02E7C" w:rsidRPr="00AC571A" w:rsidRDefault="00A02E7C" w:rsidP="00050DA8">
      <w:pPr>
        <w:pStyle w:val="ListParagraph"/>
        <w:numPr>
          <w:ilvl w:val="1"/>
          <w:numId w:val="122"/>
        </w:numPr>
        <w:spacing w:line="276" w:lineRule="auto"/>
        <w:ind w:left="1080"/>
        <w:jc w:val="both"/>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16</m:t>
            </m:r>
          </m:den>
        </m:f>
      </m:oMath>
    </w:p>
    <w:p w14:paraId="4101BA66" w14:textId="77777777" w:rsidR="00A02E7C" w:rsidRPr="00AC571A" w:rsidRDefault="00EB5A2B" w:rsidP="00050DA8">
      <w:pPr>
        <w:pStyle w:val="ListParagraph"/>
        <w:numPr>
          <w:ilvl w:val="1"/>
          <w:numId w:val="122"/>
        </w:numPr>
        <w:spacing w:line="276" w:lineRule="auto"/>
        <w:ind w:left="1080"/>
        <w:jc w:val="both"/>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16</m:t>
            </m:r>
          </m:den>
        </m:f>
      </m:oMath>
    </w:p>
    <w:p w14:paraId="7A58ACCC" w14:textId="77777777" w:rsidR="00A02E7C" w:rsidRPr="00AC571A" w:rsidRDefault="00A02E7C" w:rsidP="00050DA8">
      <w:pPr>
        <w:pStyle w:val="ListParagraph"/>
        <w:numPr>
          <w:ilvl w:val="1"/>
          <w:numId w:val="122"/>
        </w:numPr>
        <w:spacing w:line="276" w:lineRule="auto"/>
        <w:ind w:left="1080"/>
        <w:jc w:val="both"/>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p>
    <w:p w14:paraId="36EA14D5" w14:textId="77777777" w:rsidR="00A02E7C" w:rsidRPr="00AC571A" w:rsidRDefault="00EB5A2B" w:rsidP="00050DA8">
      <w:pPr>
        <w:pStyle w:val="ListParagraph"/>
        <w:numPr>
          <w:ilvl w:val="1"/>
          <w:numId w:val="122"/>
        </w:numPr>
        <w:spacing w:line="276" w:lineRule="auto"/>
        <w:ind w:left="1080"/>
        <w:jc w:val="both"/>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24</m:t>
            </m:r>
          </m:den>
        </m:f>
      </m:oMath>
    </w:p>
    <w:p w14:paraId="4D2DF9A2" w14:textId="77777777" w:rsidR="00A02E7C" w:rsidRDefault="00A02E7C" w:rsidP="00A02E7C">
      <w:pPr>
        <w:ind w:left="1080"/>
        <w:jc w:val="both"/>
        <w:textAlignment w:val="baseline"/>
      </w:pPr>
    </w:p>
    <w:p w14:paraId="1BAC2400" w14:textId="77777777" w:rsidR="00A02E7C" w:rsidRPr="00AC571A" w:rsidRDefault="00A02E7C" w:rsidP="00A02E7C">
      <w:pPr>
        <w:ind w:left="1080"/>
        <w:jc w:val="both"/>
        <w:textAlignment w:val="baseline"/>
      </w:pPr>
    </w:p>
    <w:p w14:paraId="77CE95EA" w14:textId="77777777" w:rsidR="00A02E7C" w:rsidRPr="00AC571A" w:rsidRDefault="00A02E7C" w:rsidP="00A02E7C">
      <w:pPr>
        <w:spacing w:after="0"/>
        <w:textAlignment w:val="baseline"/>
        <w:rPr>
          <w:rFonts w:eastAsia="Calibri"/>
          <w:i/>
        </w:rPr>
      </w:pPr>
      <w:r w:rsidRPr="00AC571A">
        <w:rPr>
          <w:rFonts w:eastAsia="Calibri"/>
          <w:i/>
        </w:rPr>
        <w:t>Instructional Item 2</w:t>
      </w:r>
    </w:p>
    <w:p w14:paraId="4B5A1896" w14:textId="77777777" w:rsidR="00A02E7C" w:rsidRPr="00AC571A" w:rsidRDefault="00A02E7C" w:rsidP="00A02E7C">
      <w:pPr>
        <w:spacing w:after="0"/>
        <w:ind w:left="360"/>
        <w:textAlignment w:val="baseline"/>
        <w:rPr>
          <w:rFonts w:eastAsiaTheme="minorEastAsia"/>
        </w:rPr>
      </w:pPr>
      <w:r w:rsidRPr="00AC571A">
        <w:t xml:space="preserve">Find the difference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oMath>
      <w:r w:rsidRPr="00AC571A">
        <w:t>.</w:t>
      </w:r>
    </w:p>
    <w:p w14:paraId="5A6DFF98"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p>
    <w:p w14:paraId="48F34089"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14:paraId="36FFAB33"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p>
    <w:p w14:paraId="09579ECB" w14:textId="77777777" w:rsidR="00A02E7C" w:rsidRPr="00AC571A" w:rsidRDefault="00A02E7C" w:rsidP="00050DA8">
      <w:pPr>
        <w:pStyle w:val="ListParagraph"/>
        <w:numPr>
          <w:ilvl w:val="0"/>
          <w:numId w:val="123"/>
        </w:numPr>
        <w:spacing w:line="276" w:lineRule="auto"/>
        <w:ind w:left="1080"/>
        <w:textAlignment w:val="baseline"/>
        <w:rPr>
          <w:rFonts w:cs="Times New Roman"/>
          <w:sz w:val="24"/>
          <w:szCs w:val="24"/>
        </w:rPr>
      </w:pP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p>
    <w:p w14:paraId="435EFB3F" w14:textId="77777777" w:rsidR="005C5B19" w:rsidRPr="0072411E" w:rsidRDefault="005C5B19" w:rsidP="005C5B19">
      <w:pPr>
        <w:pStyle w:val="ListParagraph"/>
        <w:ind w:left="1080"/>
        <w:rPr>
          <w:rFonts w:eastAsia="Times New Roman" w:cs="Times New Roman"/>
          <w:sz w:val="24"/>
          <w:szCs w:val="24"/>
        </w:rPr>
      </w:pPr>
    </w:p>
    <w:p w14:paraId="0AF58AFB" w14:textId="77777777" w:rsidR="00190445" w:rsidRPr="006B6BAE" w:rsidRDefault="00190445" w:rsidP="00605DF8">
      <w:pPr>
        <w:pStyle w:val="Style4"/>
        <w:jc w:val="left"/>
      </w:pPr>
      <w:r w:rsidRPr="006B6BAE">
        <w:t>*The strategies, tasks and items included in the B1G-M are examples and should not be considered comprehensive.</w:t>
      </w:r>
    </w:p>
    <w:p w14:paraId="773BC021" w14:textId="77777777" w:rsidR="00B17AB7" w:rsidRDefault="00B17AB7" w:rsidP="00B17AB7">
      <w:pPr>
        <w:spacing w:after="0" w:line="240" w:lineRule="auto"/>
        <w:rPr>
          <w:rFonts w:eastAsia="Times New Roman" w:cs="Times New Roman"/>
          <w:sz w:val="24"/>
          <w:szCs w:val="24"/>
        </w:rPr>
      </w:pPr>
    </w:p>
    <w:p w14:paraId="4A46AC32" w14:textId="01D2F568" w:rsidR="00B17AB7" w:rsidRDefault="00B17AB7" w:rsidP="00B17AB7">
      <w:pPr>
        <w:pStyle w:val="Heading3"/>
        <w:rPr>
          <w:rStyle w:val="normaltextrun"/>
        </w:rPr>
      </w:pPr>
      <w:bookmarkStart w:id="37" w:name="_MA.4.FR.2.2"/>
      <w:bookmarkStart w:id="38" w:name="_MA.5.FR.2.3"/>
      <w:bookmarkEnd w:id="37"/>
      <w:bookmarkEnd w:id="38"/>
      <w:r w:rsidRPr="00E359BF">
        <w:rPr>
          <w:rStyle w:val="normaltextrun"/>
        </w:rPr>
        <w:t>MA.</w:t>
      </w:r>
      <w:r w:rsidR="00A02E7C">
        <w:rPr>
          <w:rStyle w:val="normaltextrun"/>
        </w:rPr>
        <w:t>5</w:t>
      </w:r>
      <w:r w:rsidRPr="00E359BF">
        <w:rPr>
          <w:rStyle w:val="normaltextrun"/>
        </w:rPr>
        <w:t>.FR.</w:t>
      </w:r>
      <w:r w:rsidR="0098496E">
        <w:rPr>
          <w:rStyle w:val="normaltextrun"/>
        </w:rPr>
        <w:t>2</w:t>
      </w:r>
      <w:r w:rsidRPr="00E359BF">
        <w:rPr>
          <w:rStyle w:val="normaltextrun"/>
        </w:rPr>
        <w:t>.</w:t>
      </w:r>
      <w:r w:rsidR="00A02E7C">
        <w:rPr>
          <w:rStyle w:val="normaltextrun"/>
        </w:rPr>
        <w:t>3</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39E75087" w:rsidR="00B17AB7" w:rsidRPr="0070691A" w:rsidRDefault="00B17AB7" w:rsidP="00B17AB7">
      <w:pPr>
        <w:pStyle w:val="Style3"/>
        <w:rPr>
          <w:b w:val="0"/>
          <w:bCs w:val="0"/>
        </w:rPr>
      </w:pPr>
      <w:r w:rsidRPr="00DB3336">
        <w:lastRenderedPageBreak/>
        <w:t>MA</w:t>
      </w:r>
      <w:r>
        <w:t>.</w:t>
      </w:r>
      <w:r w:rsidR="00A02E7C">
        <w:rPr>
          <w:color w:val="000000" w:themeColor="text1"/>
        </w:rPr>
        <w:t>5</w:t>
      </w:r>
      <w:r w:rsidRPr="00CD793D">
        <w:rPr>
          <w:color w:val="000000" w:themeColor="text1"/>
        </w:rPr>
        <w:t>.FR.</w:t>
      </w:r>
      <w:r w:rsidR="0098496E">
        <w:rPr>
          <w:color w:val="000000" w:themeColor="text1"/>
        </w:rPr>
        <w:t>2</w:t>
      </w:r>
      <w:r w:rsidRPr="00CD793D">
        <w:rPr>
          <w:color w:val="000000" w:themeColor="text1"/>
        </w:rPr>
        <w:t>.</w:t>
      </w:r>
      <w:r w:rsidR="00A02E7C">
        <w:rPr>
          <w:color w:val="000000" w:themeColor="text1"/>
        </w:rPr>
        <w:t>3</w:t>
      </w:r>
      <w:r w:rsidRPr="00DB3336">
        <w:tab/>
      </w:r>
      <w:r w:rsidR="006D658F" w:rsidRPr="00AC571A">
        <w:t>When multiplying a given number by a fraction less than 1 or a fraction greater than 1, predict and explain the relative size of the product to the given number without calculating</w:t>
      </w:r>
      <w:r w:rsidR="00B306AE" w:rsidRPr="003265E0">
        <w:rPr>
          <w:color w:val="000000" w:themeColor="text1"/>
        </w:rPr>
        <w:t>.</w:t>
      </w:r>
    </w:p>
    <w:p w14:paraId="00A4D73A" w14:textId="77777777" w:rsidR="00B17AB7" w:rsidRDefault="00B17AB7" w:rsidP="00B17AB7">
      <w:pPr>
        <w:spacing w:after="0" w:line="240" w:lineRule="auto"/>
        <w:rPr>
          <w:rFonts w:eastAsia="Times New Roman" w:cs="Times New Roman"/>
          <w:color w:val="000000"/>
          <w:u w:val="single"/>
        </w:rPr>
      </w:pPr>
    </w:p>
    <w:p w14:paraId="64C09BB0" w14:textId="77777777" w:rsidR="0050373D" w:rsidRPr="003265E0" w:rsidRDefault="0050373D" w:rsidP="0050373D">
      <w:pPr>
        <w:spacing w:after="0" w:line="240" w:lineRule="auto"/>
        <w:rPr>
          <w:rFonts w:eastAsia="Calibri" w:cs="Times New Roman"/>
          <w:color w:val="000000" w:themeColor="text1"/>
          <w:u w:val="single"/>
        </w:rPr>
      </w:pPr>
      <w:r w:rsidRPr="003265E0">
        <w:rPr>
          <w:rFonts w:eastAsia="Calibri" w:cs="Times New Roman"/>
          <w:color w:val="000000" w:themeColor="text1"/>
          <w:u w:val="single"/>
        </w:rPr>
        <w:t xml:space="preserve">Benchmark Clarifications: </w:t>
      </w:r>
    </w:p>
    <w:p w14:paraId="0EC42931" w14:textId="2EF32EB3" w:rsidR="00B17AB7" w:rsidRPr="001A5912" w:rsidRDefault="0050373D" w:rsidP="001A5912">
      <w:pPr>
        <w:rPr>
          <w:rFonts w:eastAsia="Calibri"/>
          <w:iCs/>
        </w:rPr>
      </w:pPr>
      <w:r w:rsidRPr="003265E0">
        <w:rPr>
          <w:rFonts w:eastAsia="Calibri" w:cs="Times New Roman"/>
          <w:i/>
          <w:color w:val="000000" w:themeColor="text1"/>
        </w:rPr>
        <w:t xml:space="preserve">Clarification 1: </w:t>
      </w:r>
      <w:r w:rsidR="001A5912" w:rsidRPr="00AC571A">
        <w:rPr>
          <w:rFonts w:eastAsia="Calibri"/>
          <w:iCs/>
        </w:rPr>
        <w:t xml:space="preserve">Instruction focuses on the connection to decimals, estimation and assessing the reasonableness of an answer. </w:t>
      </w:r>
    </w:p>
    <w:p w14:paraId="166D0615" w14:textId="77777777" w:rsidR="00B17AB7" w:rsidRPr="006B6BAE" w:rsidRDefault="00B17AB7" w:rsidP="00B17AB7">
      <w:pPr>
        <w:pStyle w:val="FractionsHeader"/>
      </w:pPr>
      <w:r w:rsidRPr="000146FC">
        <w:t>Connecting</w:t>
      </w:r>
      <w:r>
        <w:t xml:space="preserve"> </w:t>
      </w:r>
      <w:r w:rsidRPr="006B6BAE">
        <w:t>Benchmark</w:t>
      </w:r>
      <w:r>
        <w:t>s/</w:t>
      </w:r>
      <w:r w:rsidRPr="006B6BAE">
        <w:t>Horizontal Alignment</w:t>
      </w:r>
      <w:r>
        <w:t xml:space="preserve">        </w:t>
      </w:r>
    </w:p>
    <w:p w14:paraId="31AAB5A3" w14:textId="77777777" w:rsidR="00BB1BAF" w:rsidRPr="00BB1BAF" w:rsidRDefault="00BB1BAF" w:rsidP="00050DA8">
      <w:pPr>
        <w:widowControl w:val="0"/>
        <w:numPr>
          <w:ilvl w:val="0"/>
          <w:numId w:val="82"/>
        </w:numPr>
        <w:spacing w:after="0" w:line="240" w:lineRule="auto"/>
        <w:contextualSpacing/>
        <w:rPr>
          <w:sz w:val="24"/>
          <w:szCs w:val="24"/>
        </w:rPr>
      </w:pPr>
      <w:r w:rsidRPr="00BB1BAF">
        <w:rPr>
          <w:sz w:val="24"/>
          <w:szCs w:val="24"/>
        </w:rPr>
        <w:t>MA.4.FR.2.4</w:t>
      </w:r>
    </w:p>
    <w:p w14:paraId="7D06F984" w14:textId="77777777" w:rsidR="00BB1BAF" w:rsidRPr="00BB1BAF" w:rsidRDefault="00BB1BAF" w:rsidP="00050DA8">
      <w:pPr>
        <w:widowControl w:val="0"/>
        <w:numPr>
          <w:ilvl w:val="0"/>
          <w:numId w:val="82"/>
        </w:numPr>
        <w:spacing w:after="0" w:line="240" w:lineRule="auto"/>
        <w:contextualSpacing/>
        <w:rPr>
          <w:sz w:val="24"/>
          <w:szCs w:val="24"/>
        </w:rPr>
      </w:pPr>
      <w:r w:rsidRPr="00BB1BAF">
        <w:rPr>
          <w:sz w:val="24"/>
          <w:szCs w:val="24"/>
        </w:rPr>
        <w:t>MA.5.NSO.2.4/2.5</w:t>
      </w:r>
    </w:p>
    <w:p w14:paraId="0F9F2BDA" w14:textId="77777777" w:rsidR="00BB1BAF" w:rsidRPr="00BB1BAF" w:rsidRDefault="00BB1BAF" w:rsidP="00050DA8">
      <w:pPr>
        <w:widowControl w:val="0"/>
        <w:numPr>
          <w:ilvl w:val="0"/>
          <w:numId w:val="82"/>
        </w:numPr>
        <w:spacing w:after="0" w:line="240" w:lineRule="auto"/>
        <w:contextualSpacing/>
        <w:rPr>
          <w:rFonts w:eastAsia="Calibri"/>
          <w:sz w:val="24"/>
          <w:szCs w:val="24"/>
        </w:rPr>
      </w:pPr>
      <w:r w:rsidRPr="00BB1BAF">
        <w:rPr>
          <w:sz w:val="24"/>
          <w:szCs w:val="24"/>
        </w:rPr>
        <w:t>MA.5.GR.2.1</w:t>
      </w:r>
    </w:p>
    <w:p w14:paraId="598E66E8" w14:textId="77777777" w:rsidR="00E6335F" w:rsidRPr="006B6BAE" w:rsidRDefault="00E6335F" w:rsidP="00E6335F">
      <w:pPr>
        <w:widowControl w:val="0"/>
        <w:spacing w:after="0" w:line="240" w:lineRule="auto"/>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497D42">
        <w:trPr>
          <w:trHeight w:val="801"/>
        </w:trPr>
        <w:tc>
          <w:tcPr>
            <w:tcW w:w="2498" w:type="pct"/>
            <w:hideMark/>
          </w:tcPr>
          <w:p w14:paraId="34BDC5C9" w14:textId="77777777" w:rsidR="00B17AB7" w:rsidRPr="006B6BAE"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FCB2C97" w14:textId="77777777" w:rsidR="0043509C" w:rsidRPr="00747B7C" w:rsidRDefault="0043509C" w:rsidP="0043509C">
            <w:pPr>
              <w:pStyle w:val="paragraph"/>
              <w:numPr>
                <w:ilvl w:val="0"/>
                <w:numId w:val="11"/>
              </w:numPr>
              <w:spacing w:before="0" w:beforeAutospacing="0" w:after="0" w:afterAutospacing="0"/>
              <w:textAlignment w:val="baseline"/>
            </w:pPr>
            <w:r w:rsidRPr="00747B7C">
              <w:rPr>
                <w:rStyle w:val="normaltextrun"/>
                <w:color w:val="000000" w:themeColor="text1"/>
              </w:rPr>
              <w:t>MA.3.NSO.2.2</w:t>
            </w:r>
            <w:r w:rsidRPr="00747B7C">
              <w:rPr>
                <w:rStyle w:val="eop"/>
                <w:color w:val="000000" w:themeColor="text1"/>
              </w:rPr>
              <w:t> </w:t>
            </w:r>
          </w:p>
          <w:p w14:paraId="6622814E" w14:textId="007A60BF" w:rsidR="00B17AB7" w:rsidRPr="00600FD1" w:rsidRDefault="0043509C" w:rsidP="0043509C">
            <w:pPr>
              <w:pStyle w:val="ListParagraph"/>
              <w:widowControl/>
              <w:numPr>
                <w:ilvl w:val="0"/>
                <w:numId w:val="11"/>
              </w:numPr>
              <w:contextualSpacing/>
              <w:textAlignment w:val="baseline"/>
              <w:rPr>
                <w:rFonts w:eastAsiaTheme="minorEastAsia" w:cs="Times New Roman"/>
                <w:color w:val="000000" w:themeColor="text1"/>
                <w:sz w:val="24"/>
                <w:szCs w:val="24"/>
              </w:rPr>
            </w:pPr>
            <w:r w:rsidRPr="00747B7C">
              <w:rPr>
                <w:rStyle w:val="normaltextrun"/>
                <w:color w:val="000000" w:themeColor="text1"/>
                <w:sz w:val="24"/>
                <w:szCs w:val="24"/>
              </w:rPr>
              <w:t>MA.3.FR.1.2</w:t>
            </w:r>
            <w:r w:rsidRPr="00AC571A">
              <w:rPr>
                <w:rStyle w:val="eop"/>
                <w:color w:val="000000" w:themeColor="text1"/>
              </w:rPr>
              <w:t> </w:t>
            </w:r>
          </w:p>
        </w:tc>
        <w:tc>
          <w:tcPr>
            <w:tcW w:w="2502" w:type="pct"/>
          </w:tcPr>
          <w:p w14:paraId="54C78C90" w14:textId="77777777" w:rsidR="00B17AB7" w:rsidRPr="00B16619"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77D6F7" w14:textId="77777777" w:rsidR="00747B7C" w:rsidRPr="00AC571A" w:rsidRDefault="00747B7C" w:rsidP="00050DA8">
            <w:pPr>
              <w:numPr>
                <w:ilvl w:val="0"/>
                <w:numId w:val="29"/>
              </w:numPr>
              <w:spacing w:after="0" w:line="240" w:lineRule="auto"/>
              <w:textAlignment w:val="baseline"/>
            </w:pPr>
            <w:r w:rsidRPr="00AC571A">
              <w:t>MA.6.NSO.2.2/2.3</w:t>
            </w:r>
          </w:p>
          <w:p w14:paraId="06685A7D" w14:textId="0C586719" w:rsidR="00B17AB7" w:rsidRPr="00AA3A89" w:rsidRDefault="00B17AB7" w:rsidP="00747B7C">
            <w:pPr>
              <w:pStyle w:val="ListParagraph"/>
              <w:ind w:left="720"/>
              <w:textAlignment w:val="baseline"/>
              <w:rPr>
                <w:rFonts w:eastAsia="Times New Roman" w:cs="Times New Roman"/>
                <w:sz w:val="24"/>
                <w:szCs w:val="24"/>
              </w:rPr>
            </w:pPr>
          </w:p>
        </w:tc>
      </w:tr>
    </w:tbl>
    <w:p w14:paraId="5A84BCA8" w14:textId="77777777" w:rsidR="00B17AB7" w:rsidRPr="006B6BAE" w:rsidRDefault="00B17AB7" w:rsidP="00497D42">
      <w:pPr>
        <w:pStyle w:val="FractionsHeader"/>
      </w:pPr>
      <w:r w:rsidRPr="006B6BAE">
        <w:t xml:space="preserve">Purpose and Instructional Strategies </w:t>
      </w:r>
    </w:p>
    <w:p w14:paraId="79BBFAD4" w14:textId="77777777" w:rsidR="009D2040" w:rsidRPr="00AC571A" w:rsidRDefault="005A4874" w:rsidP="009D2040">
      <w:pPr>
        <w:textAlignment w:val="baseline"/>
        <w:rPr>
          <w:color w:val="000000"/>
        </w:rPr>
      </w:pPr>
      <w:r w:rsidRPr="003265E0">
        <w:rPr>
          <w:rFonts w:eastAsia="Times New Roman" w:cs="Times New Roman"/>
          <w:color w:val="000000" w:themeColor="text1"/>
          <w:sz w:val="24"/>
          <w:szCs w:val="24"/>
        </w:rPr>
        <w:t xml:space="preserve">The </w:t>
      </w:r>
      <w:r w:rsidR="009D2040" w:rsidRPr="00AC571A">
        <w:t xml:space="preserve">purpose of this benchmark is for students to examine how numbers change when multiplying by fractions </w:t>
      </w:r>
      <w:r w:rsidR="009D2040" w:rsidRPr="00AC571A">
        <w:rPr>
          <w:i/>
        </w:rPr>
        <w:t>(MTR.2.1)</w:t>
      </w:r>
      <w:r w:rsidR="009D2040" w:rsidRPr="00AC571A">
        <w:t>. Students already had experience with this idea when they multiplied a fraction by a whole number earlier in the Grade 4 Accelerated course (MA.4.FR.2.4). Work from this benchmark will help prepare students to multiply and divide fractions and decimals with procedural fluency in grade 6 (</w:t>
      </w:r>
      <w:r w:rsidR="009D2040" w:rsidRPr="00AC571A">
        <w:rPr>
          <w:color w:val="000000"/>
        </w:rPr>
        <w:t xml:space="preserve">MA.6.NSO.2.2). </w:t>
      </w:r>
    </w:p>
    <w:p w14:paraId="3B9299FE" w14:textId="77777777" w:rsidR="009D2040" w:rsidRPr="00AC571A" w:rsidRDefault="009D2040" w:rsidP="00050DA8">
      <w:pPr>
        <w:pStyle w:val="ListParagraph"/>
        <w:numPr>
          <w:ilvl w:val="0"/>
          <w:numId w:val="67"/>
        </w:numPr>
        <w:textAlignment w:val="baseline"/>
        <w:rPr>
          <w:rFonts w:cs="Times New Roman"/>
          <w:sz w:val="24"/>
          <w:szCs w:val="24"/>
        </w:rPr>
      </w:pPr>
      <w:r w:rsidRPr="00AC571A">
        <w:rPr>
          <w:rFonts w:cs="Times New Roman"/>
          <w:sz w:val="24"/>
          <w:szCs w:val="24"/>
        </w:rPr>
        <w:t xml:space="preserve">It is important for students to have experiences examining: </w:t>
      </w:r>
    </w:p>
    <w:p w14:paraId="022A6C3C" w14:textId="77777777" w:rsidR="009D2040" w:rsidRPr="00AC571A" w:rsidRDefault="009D2040" w:rsidP="00050DA8">
      <w:pPr>
        <w:pStyle w:val="ListParagraph"/>
        <w:widowControl/>
        <w:numPr>
          <w:ilvl w:val="1"/>
          <w:numId w:val="124"/>
        </w:numPr>
        <w:contextualSpacing/>
        <w:textAlignment w:val="baseline"/>
        <w:rPr>
          <w:rFonts w:cs="Times New Roman"/>
          <w:sz w:val="24"/>
          <w:szCs w:val="24"/>
        </w:rPr>
      </w:pPr>
      <w:r w:rsidRPr="00AC571A">
        <w:rPr>
          <w:rFonts w:cs="Times New Roman"/>
          <w:sz w:val="24"/>
          <w:szCs w:val="24"/>
        </w:rPr>
        <w:t xml:space="preserve">when multiplying by a fraction greater than 1, the number increases; </w:t>
      </w:r>
    </w:p>
    <w:p w14:paraId="3086EDCC" w14:textId="77777777" w:rsidR="009D2040" w:rsidRPr="00AC571A" w:rsidRDefault="009D2040" w:rsidP="00050DA8">
      <w:pPr>
        <w:pStyle w:val="ListParagraph"/>
        <w:widowControl/>
        <w:numPr>
          <w:ilvl w:val="1"/>
          <w:numId w:val="124"/>
        </w:numPr>
        <w:contextualSpacing/>
        <w:textAlignment w:val="baseline"/>
        <w:rPr>
          <w:rFonts w:cs="Times New Roman"/>
          <w:sz w:val="24"/>
          <w:szCs w:val="24"/>
        </w:rPr>
      </w:pPr>
      <w:r w:rsidRPr="00AC571A">
        <w:rPr>
          <w:rFonts w:cs="Times New Roman"/>
          <w:sz w:val="24"/>
          <w:szCs w:val="24"/>
        </w:rPr>
        <w:t>when multiplying by a fraction equal to 1, the number stays the same; and</w:t>
      </w:r>
    </w:p>
    <w:p w14:paraId="435D8733" w14:textId="77777777" w:rsidR="009D2040" w:rsidRPr="00AC571A" w:rsidRDefault="009D2040" w:rsidP="00050DA8">
      <w:pPr>
        <w:pStyle w:val="ListParagraph"/>
        <w:widowControl/>
        <w:numPr>
          <w:ilvl w:val="1"/>
          <w:numId w:val="124"/>
        </w:numPr>
        <w:contextualSpacing/>
        <w:textAlignment w:val="baseline"/>
        <w:rPr>
          <w:rFonts w:cs="Times New Roman"/>
          <w:sz w:val="24"/>
          <w:szCs w:val="24"/>
        </w:rPr>
      </w:pPr>
      <w:r w:rsidRPr="00AC571A">
        <w:rPr>
          <w:rFonts w:cs="Times New Roman"/>
          <w:sz w:val="24"/>
          <w:szCs w:val="24"/>
        </w:rPr>
        <w:t>when multiplying by a fraction less the 1, the number decreases.</w:t>
      </w:r>
    </w:p>
    <w:p w14:paraId="76188312" w14:textId="77777777" w:rsidR="009D2040" w:rsidRPr="00AC571A" w:rsidRDefault="009D2040" w:rsidP="00050DA8">
      <w:pPr>
        <w:pStyle w:val="ListParagraph"/>
        <w:numPr>
          <w:ilvl w:val="0"/>
          <w:numId w:val="125"/>
        </w:numPr>
        <w:contextualSpacing/>
        <w:rPr>
          <w:rFonts w:cs="Times New Roman"/>
          <w:sz w:val="24"/>
          <w:szCs w:val="24"/>
        </w:rPr>
      </w:pPr>
      <w:r w:rsidRPr="00AC571A">
        <w:rPr>
          <w:rFonts w:cs="Times New Roman"/>
          <w:sz w:val="24"/>
          <w:szCs w:val="24"/>
        </w:rPr>
        <w:t xml:space="preserve">Throughout instruction, encourage students to use models or drawings to assist them with a visual of the relative size. Models to consider when multiplying fractions to assist with finding relative size without calculating include, but are not limited to, area models (rectangles), linear models (fraction strips/bars and number lines) and set models (counters). Include examples with equivalent fractions and decimals </w:t>
      </w:r>
      <w:r w:rsidRPr="00AC571A">
        <w:rPr>
          <w:rFonts w:cs="Times New Roman"/>
          <w:i/>
          <w:sz w:val="24"/>
          <w:szCs w:val="24"/>
        </w:rPr>
        <w:t>(MTR.2.1)</w:t>
      </w:r>
      <w:r w:rsidRPr="00AC571A">
        <w:rPr>
          <w:rFonts w:cs="Times New Roman"/>
          <w:sz w:val="24"/>
          <w:szCs w:val="24"/>
        </w:rPr>
        <w:t>.</w:t>
      </w:r>
    </w:p>
    <w:p w14:paraId="256937B0" w14:textId="77777777" w:rsidR="009D2040" w:rsidRPr="001D767E" w:rsidRDefault="009D2040" w:rsidP="00050DA8">
      <w:pPr>
        <w:pStyle w:val="ListParagraph"/>
        <w:numPr>
          <w:ilvl w:val="0"/>
          <w:numId w:val="125"/>
        </w:numPr>
        <w:textAlignment w:val="baseline"/>
        <w:rPr>
          <w:rFonts w:eastAsia="Calibri" w:cs="Times New Roman"/>
          <w:sz w:val="24"/>
          <w:szCs w:val="24"/>
        </w:rPr>
      </w:pPr>
      <w:r w:rsidRPr="00AC571A">
        <w:rPr>
          <w:rFonts w:cs="Times New Roman"/>
          <w:sz w:val="24"/>
          <w:szCs w:val="24"/>
        </w:rPr>
        <w:t xml:space="preserve">Have students explain how they used the model or drawing to arrive at the solution and justify reasonableness of their answers </w:t>
      </w:r>
      <w:r w:rsidRPr="00AC571A">
        <w:rPr>
          <w:rFonts w:cs="Times New Roman"/>
          <w:i/>
          <w:sz w:val="24"/>
          <w:szCs w:val="24"/>
        </w:rPr>
        <w:t>(MTR.4.1)</w:t>
      </w:r>
      <w:r w:rsidRPr="00AC571A">
        <w:rPr>
          <w:rFonts w:cs="Times New Roman"/>
          <w:sz w:val="24"/>
          <w:szCs w:val="24"/>
        </w:rPr>
        <w:t>.</w:t>
      </w:r>
    </w:p>
    <w:p w14:paraId="1D25F736" w14:textId="77777777" w:rsidR="009D2040" w:rsidRDefault="009D2040" w:rsidP="009D2040">
      <w:pPr>
        <w:spacing w:after="0" w:line="240" w:lineRule="auto"/>
        <w:textAlignment w:val="baseline"/>
      </w:pPr>
    </w:p>
    <w:p w14:paraId="0AA1B40B" w14:textId="227FD548" w:rsidR="00E33F9C" w:rsidRPr="00AB3CDB" w:rsidRDefault="00E33F9C" w:rsidP="009D2040">
      <w:pPr>
        <w:pStyle w:val="FractionsHeader"/>
      </w:pPr>
      <w:r w:rsidRPr="006B6BAE">
        <w:t>Common Misconceptions or Errors</w:t>
      </w:r>
    </w:p>
    <w:p w14:paraId="60EC8C48" w14:textId="17C67B8B" w:rsidR="00DE2341" w:rsidRPr="000A277D" w:rsidRDefault="00DE2341" w:rsidP="00050DA8">
      <w:pPr>
        <w:pStyle w:val="ListParagraph"/>
        <w:numPr>
          <w:ilvl w:val="0"/>
          <w:numId w:val="62"/>
        </w:numPr>
        <w:rPr>
          <w:rFonts w:eastAsia="Times New Roman" w:cs="Times New Roman"/>
          <w:sz w:val="24"/>
          <w:szCs w:val="24"/>
        </w:rPr>
      </w:pPr>
      <w:r w:rsidRPr="000A277D">
        <w:rPr>
          <w:rFonts w:eastAsia="Times New Roman" w:cs="Times New Roman"/>
          <w:color w:val="000000" w:themeColor="text1"/>
          <w:sz w:val="24"/>
          <w:szCs w:val="24"/>
        </w:rPr>
        <w:t xml:space="preserve">Some </w:t>
      </w:r>
      <w:r w:rsidR="000A277D" w:rsidRPr="000A277D">
        <w:rPr>
          <w:sz w:val="24"/>
          <w:szCs w:val="24"/>
        </w:rPr>
        <w:t>may believe that multiplication always results in a larger number. This is why it is imperative to include models during instruction when multiplying fractions so students can see and experience the results and begin to make generalizations that are based on their understanding. Ultimately, allowing students to begin to understand that multiplying by a fraction less than one will result in a lesser product, but when multiplying by a fraction greater than one will result in a greater product.</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t>Strategies to Support Tiered Instruction</w:t>
      </w:r>
    </w:p>
    <w:p w14:paraId="6B2EAF12" w14:textId="77777777" w:rsidR="00F9539E" w:rsidRPr="00AC571A" w:rsidRDefault="00735A8B" w:rsidP="00050DA8">
      <w:pPr>
        <w:pStyle w:val="ListParagraph"/>
        <w:widowControl/>
        <w:numPr>
          <w:ilvl w:val="0"/>
          <w:numId w:val="33"/>
        </w:numPr>
        <w:contextualSpacing/>
        <w:rPr>
          <w:rFonts w:cs="Times New Roman"/>
          <w:b/>
          <w:bCs/>
          <w:sz w:val="24"/>
          <w:szCs w:val="24"/>
        </w:rPr>
      </w:pPr>
      <w:r w:rsidRPr="3D93F35B">
        <w:rPr>
          <w:rFonts w:eastAsia="Times New Roman" w:cs="Times New Roman"/>
          <w:sz w:val="24"/>
          <w:szCs w:val="24"/>
        </w:rPr>
        <w:lastRenderedPageBreak/>
        <w:t xml:space="preserve">Instruction </w:t>
      </w:r>
      <w:r w:rsidR="00F9539E" w:rsidRPr="00AC571A">
        <w:rPr>
          <w:rFonts w:cs="Times New Roman"/>
          <w:sz w:val="24"/>
          <w:szCs w:val="24"/>
        </w:rPr>
        <w:t xml:space="preserve">includes opportunities to predict and explain the relative size of the product of a given number by a fraction less than one or a fraction greater than one. Students use models to check their prediction and solve. The teacher guides students to connect that multiplying a given number by a fraction less than one will result in a smaller number and that multiplying a given number by a fraction greater than one will result in a larger number. </w:t>
      </w:r>
    </w:p>
    <w:p w14:paraId="78FF28D1" w14:textId="2D20E3DE" w:rsidR="00F9539E" w:rsidRPr="00AC571A" w:rsidRDefault="00194322" w:rsidP="00F9539E">
      <w:pPr>
        <w:pStyle w:val="ListParagraph"/>
        <w:widowControl/>
        <w:ind w:left="720"/>
        <w:contextualSpacing/>
        <w:rPr>
          <w:rFonts w:cs="Times New Roman"/>
          <w:b/>
          <w:bCs/>
          <w:sz w:val="24"/>
          <w:szCs w:val="24"/>
        </w:rPr>
      </w:pPr>
      <w:r w:rsidRPr="00194322">
        <w:rPr>
          <w:rFonts w:cs="Times New Roman"/>
          <w:b/>
          <w:bCs/>
          <w:noProof/>
          <w:sz w:val="24"/>
          <w:szCs w:val="24"/>
        </w:rPr>
        <w:drawing>
          <wp:inline distT="0" distB="0" distL="0" distR="0" wp14:anchorId="61D297BC" wp14:editId="03176ACE">
            <wp:extent cx="5074540" cy="2345690"/>
            <wp:effectExtent l="0" t="0" r="0" b="0"/>
            <wp:docPr id="480808447" name="Picture 1" descr="Model of multiplication proble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08447" name="Picture 1" descr="Model of multiplication problem below."/>
                    <pic:cNvPicPr/>
                  </pic:nvPicPr>
                  <pic:blipFill>
                    <a:blip r:embed="rId89"/>
                    <a:stretch>
                      <a:fillRect/>
                    </a:stretch>
                  </pic:blipFill>
                  <pic:spPr>
                    <a:xfrm>
                      <a:off x="0" y="0"/>
                      <a:ext cx="5078263" cy="2347411"/>
                    </a:xfrm>
                    <a:prstGeom prst="rect">
                      <a:avLst/>
                    </a:prstGeom>
                  </pic:spPr>
                </pic:pic>
              </a:graphicData>
            </a:graphic>
          </wp:inline>
        </w:drawing>
      </w:r>
    </w:p>
    <w:p w14:paraId="79F0BB46" w14:textId="77777777" w:rsidR="00F9539E" w:rsidRPr="00AC571A" w:rsidRDefault="00F9539E" w:rsidP="00050DA8">
      <w:pPr>
        <w:pStyle w:val="ListParagraph"/>
        <w:numPr>
          <w:ilvl w:val="1"/>
          <w:numId w:val="33"/>
        </w:numPr>
        <w:contextualSpacing/>
        <w:rPr>
          <w:rFonts w:eastAsiaTheme="minorEastAsia" w:cs="Times New Roman"/>
          <w:sz w:val="24"/>
          <w:szCs w:val="24"/>
        </w:rPr>
      </w:pPr>
      <w:r w:rsidRPr="00AC571A">
        <w:rPr>
          <w:rFonts w:cs="Times New Roman"/>
          <w:sz w:val="24"/>
          <w:szCs w:val="24"/>
        </w:rPr>
        <w:t xml:space="preserve">For example, the teacher displays the problem </w:t>
      </w:r>
      <m:oMath>
        <m:r>
          <w:rPr>
            <w:rFonts w:ascii="Cambria Math" w:hAnsi="Cambria Math" w:cs="Times New Roman"/>
            <w:sz w:val="24"/>
            <w:szCs w:val="24"/>
          </w:rPr>
          <m:t>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AC571A">
        <w:rPr>
          <w:rFonts w:eastAsiaTheme="minorEastAsia" w:cs="Times New Roman"/>
          <w:sz w:val="24"/>
          <w:szCs w:val="24"/>
        </w:rPr>
        <w:t xml:space="preserve"> and asks students to predict if the product will be greater than, equal to, or less than 7 (it will be less than 7). Students use a visual model to represent the problem to determine </w:t>
      </w:r>
      <m:oMath>
        <m:r>
          <w:rPr>
            <w:rFonts w:ascii="Cambria Math" w:eastAsiaTheme="minorEastAsia" w:hAnsi="Cambria Math" w:cs="Times New Roman"/>
            <w:sz w:val="24"/>
            <w:szCs w:val="24"/>
          </w:rPr>
          <m:t>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m:t>
            </m:r>
          </m:num>
          <m:den>
            <m:r>
              <w:rPr>
                <w:rFonts w:ascii="Cambria Math" w:eastAsiaTheme="minorEastAsia" w:hAnsi="Cambria Math" w:cs="Times New Roman"/>
                <w:sz w:val="24"/>
                <w:szCs w:val="24"/>
              </w:rPr>
              <m:t>5</m:t>
            </m:r>
          </m:den>
        </m:f>
      </m:oMath>
      <w:r w:rsidRPr="00AC571A">
        <w:rPr>
          <w:rFonts w:eastAsiaTheme="minorEastAsia" w:cs="Times New Roman"/>
          <w:sz w:val="24"/>
          <w:szCs w:val="24"/>
        </w:rPr>
        <w:t xml:space="preserve">. This is repeated with additional examples using fractions both greater than, equal to, and less than one. </w:t>
      </w:r>
    </w:p>
    <w:p w14:paraId="234D648B" w14:textId="77777777" w:rsidR="00F9539E" w:rsidRPr="00AC571A" w:rsidRDefault="00F9539E" w:rsidP="00050DA8">
      <w:pPr>
        <w:pStyle w:val="ListParagraph"/>
        <w:widowControl/>
        <w:numPr>
          <w:ilvl w:val="0"/>
          <w:numId w:val="33"/>
        </w:numPr>
        <w:contextualSpacing/>
        <w:rPr>
          <w:rFonts w:cs="Times New Roman"/>
          <w:b/>
          <w:bCs/>
          <w:sz w:val="24"/>
          <w:szCs w:val="24"/>
        </w:rPr>
      </w:pPr>
      <w:r w:rsidRPr="00AC571A">
        <w:rPr>
          <w:rFonts w:cs="Times New Roman"/>
          <w:sz w:val="24"/>
          <w:szCs w:val="24"/>
        </w:rPr>
        <w:t>Instruction includes providing hands-on opportunities to predict and explain the relative size of the product of a given number by a fraction less than one or a fraction greater than one. Students use fraction strips/bars or counters to check their prediction and solve, connecting that multiplying a given number by a fraction less than one will result in a smaller number and that multiplying a given number by a fraction greater than one will result in a larger number.</w:t>
      </w:r>
    </w:p>
    <w:p w14:paraId="6B16E290" w14:textId="77777777" w:rsidR="00F9539E" w:rsidRPr="00AC571A" w:rsidRDefault="00F9539E" w:rsidP="00050DA8">
      <w:pPr>
        <w:pStyle w:val="ListParagraph"/>
        <w:widowControl/>
        <w:numPr>
          <w:ilvl w:val="0"/>
          <w:numId w:val="126"/>
        </w:numPr>
        <w:ind w:left="1440"/>
        <w:contextualSpacing/>
        <w:rPr>
          <w:rFonts w:cs="Times New Roman"/>
          <w:sz w:val="24"/>
          <w:szCs w:val="24"/>
        </w:rPr>
      </w:pPr>
      <w:r w:rsidRPr="00AC571A">
        <w:rPr>
          <w:rFonts w:cs="Times New Roman"/>
          <w:sz w:val="24"/>
          <w:szCs w:val="24"/>
        </w:rPr>
        <w:t xml:space="preserve">For example, the teacher displays the problem </w:t>
      </w:r>
      <m:oMath>
        <m:r>
          <w:rPr>
            <w:rFonts w:ascii="Cambria Math" w:hAnsi="Cambria Math" w:cs="Times New Roman"/>
            <w:sz w:val="24"/>
            <w:szCs w:val="24"/>
          </w:rPr>
          <m:t>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___</m:t>
        </m:r>
      </m:oMath>
      <w:r w:rsidRPr="00AC571A">
        <w:rPr>
          <w:rFonts w:eastAsiaTheme="minorEastAsia" w:cs="Times New Roman"/>
          <w:sz w:val="24"/>
          <w:szCs w:val="24"/>
        </w:rPr>
        <w:t>. Then, the teacher asks students to predict if the product will be greater than, equal to, or less than 4 (it will be less than 4).</w:t>
      </w:r>
    </w:p>
    <w:p w14:paraId="3E0F14CE" w14:textId="21713FCF" w:rsidR="00DF31AD" w:rsidRPr="00DF31AD" w:rsidRDefault="00F9539E" w:rsidP="00050DA8">
      <w:pPr>
        <w:pStyle w:val="ListParagraph"/>
        <w:widowControl/>
        <w:numPr>
          <w:ilvl w:val="1"/>
          <w:numId w:val="126"/>
        </w:numPr>
        <w:contextualSpacing/>
        <w:rPr>
          <w:rFonts w:eastAsiaTheme="minorEastAsia" w:cs="Times New Roman"/>
          <w:sz w:val="24"/>
          <w:szCs w:val="24"/>
        </w:rPr>
      </w:pPr>
      <w:r w:rsidRPr="00AC571A">
        <w:rPr>
          <w:rFonts w:cs="Times New Roman"/>
          <w:sz w:val="24"/>
          <w:szCs w:val="24"/>
        </w:rPr>
        <w:t xml:space="preserve">Using fraction bars or fraction strips, the teacher models solving this problem with explicit instruction and guided questioning. Students explain how to use fraction bars or fraction strips as a model to solve this problem. </w:t>
      </w:r>
    </w:p>
    <w:p w14:paraId="39E4415D" w14:textId="77777777" w:rsidR="00DF31AD" w:rsidRDefault="00DF31AD" w:rsidP="00DF31AD">
      <w:pPr>
        <w:pStyle w:val="ListParagraph"/>
        <w:widowControl/>
        <w:ind w:left="2160"/>
        <w:contextualSpacing/>
        <w:rPr>
          <w:rFonts w:eastAsiaTheme="minorEastAsia" w:cs="Times New Roman"/>
          <w:sz w:val="24"/>
          <w:szCs w:val="24"/>
        </w:rPr>
      </w:pPr>
    </w:p>
    <w:p w14:paraId="33233D7B" w14:textId="77777777" w:rsidR="00DF31AD" w:rsidRDefault="00DF31AD" w:rsidP="00DF31AD">
      <w:pPr>
        <w:pStyle w:val="ListParagraph"/>
        <w:widowControl/>
        <w:ind w:left="2160"/>
        <w:contextualSpacing/>
        <w:rPr>
          <w:rFonts w:eastAsiaTheme="minorEastAsia" w:cs="Times New Roman"/>
          <w:sz w:val="24"/>
          <w:szCs w:val="24"/>
        </w:rPr>
      </w:pPr>
    </w:p>
    <w:p w14:paraId="40B69637" w14:textId="5EFA0D7C" w:rsidR="00DF31AD" w:rsidRPr="00DF31AD" w:rsidRDefault="00DF31AD" w:rsidP="00DF31AD">
      <w:pPr>
        <w:pStyle w:val="ListParagraph"/>
        <w:widowControl/>
        <w:ind w:left="2160"/>
        <w:contextualSpacing/>
        <w:rPr>
          <w:rFonts w:eastAsiaTheme="minorEastAsia" w:cs="Times New Roman"/>
          <w:sz w:val="24"/>
          <w:szCs w:val="24"/>
        </w:rPr>
      </w:pPr>
      <w:r w:rsidRPr="00AC571A">
        <w:rPr>
          <w:b/>
          <w:bCs/>
          <w:noProof/>
        </w:rPr>
        <w:drawing>
          <wp:anchor distT="0" distB="0" distL="114300" distR="114300" simplePos="0" relativeHeight="251699712" behindDoc="0" locked="0" layoutInCell="1" allowOverlap="1" wp14:anchorId="424AA2FB" wp14:editId="643CEA4B">
            <wp:simplePos x="0" y="0"/>
            <wp:positionH relativeFrom="column">
              <wp:posOffset>2076223</wp:posOffset>
            </wp:positionH>
            <wp:positionV relativeFrom="paragraph">
              <wp:posOffset>-470810</wp:posOffset>
            </wp:positionV>
            <wp:extent cx="1200785" cy="861060"/>
            <wp:effectExtent l="0" t="0" r="0" b="0"/>
            <wp:wrapNone/>
            <wp:docPr id="2102355607" name="Picture 2102355607" descr="Fraction bar model representing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55607" name="Picture 2102355607" descr="Fraction bar model representing multiplication problem above."/>
                    <pic:cNvPicPr/>
                  </pic:nvPicPr>
                  <pic:blipFill>
                    <a:blip r:embed="rId90">
                      <a:extLst>
                        <a:ext uri="{28A0092B-C50C-407E-A947-70E740481C1C}">
                          <a14:useLocalDpi xmlns:a14="http://schemas.microsoft.com/office/drawing/2010/main" val="0"/>
                        </a:ext>
                      </a:extLst>
                    </a:blip>
                    <a:stretch>
                      <a:fillRect/>
                    </a:stretch>
                  </pic:blipFill>
                  <pic:spPr>
                    <a:xfrm>
                      <a:off x="0" y="0"/>
                      <a:ext cx="1200785" cy="861060"/>
                    </a:xfrm>
                    <a:prstGeom prst="rect">
                      <a:avLst/>
                    </a:prstGeom>
                  </pic:spPr>
                </pic:pic>
              </a:graphicData>
            </a:graphic>
            <wp14:sizeRelH relativeFrom="margin">
              <wp14:pctWidth>0</wp14:pctWidth>
            </wp14:sizeRelH>
            <wp14:sizeRelV relativeFrom="margin">
              <wp14:pctHeight>0</wp14:pctHeight>
            </wp14:sizeRelV>
          </wp:anchor>
        </w:drawing>
      </w:r>
    </w:p>
    <w:p w14:paraId="1A0E82D1" w14:textId="77777777" w:rsidR="00DF31AD" w:rsidRDefault="00DF31AD" w:rsidP="00DF31AD">
      <w:pPr>
        <w:pStyle w:val="ListParagraph"/>
        <w:widowControl/>
        <w:ind w:left="2160"/>
        <w:contextualSpacing/>
        <w:rPr>
          <w:rFonts w:eastAsiaTheme="minorEastAsia" w:cs="Times New Roman"/>
          <w:sz w:val="24"/>
          <w:szCs w:val="24"/>
        </w:rPr>
      </w:pPr>
    </w:p>
    <w:p w14:paraId="480191EE" w14:textId="77777777" w:rsidR="00DF31AD" w:rsidRPr="00DF31AD" w:rsidRDefault="00DF31AD" w:rsidP="00DF31AD">
      <w:pPr>
        <w:pStyle w:val="ListParagraph"/>
        <w:widowControl/>
        <w:ind w:left="2160"/>
        <w:contextualSpacing/>
        <w:rPr>
          <w:rFonts w:eastAsiaTheme="minorEastAsia" w:cs="Times New Roman"/>
          <w:sz w:val="24"/>
          <w:szCs w:val="24"/>
        </w:rPr>
      </w:pPr>
    </w:p>
    <w:p w14:paraId="67FEA5BF" w14:textId="37AD9A8A" w:rsidR="00F9539E" w:rsidRPr="00AC571A" w:rsidRDefault="00F9539E" w:rsidP="00050DA8">
      <w:pPr>
        <w:pStyle w:val="ListParagraph"/>
        <w:widowControl/>
        <w:numPr>
          <w:ilvl w:val="1"/>
          <w:numId w:val="126"/>
        </w:numPr>
        <w:contextualSpacing/>
        <w:rPr>
          <w:rFonts w:eastAsiaTheme="minorEastAsia" w:cs="Times New Roman"/>
          <w:sz w:val="24"/>
          <w:szCs w:val="24"/>
        </w:rPr>
      </w:pPr>
      <w:r w:rsidRPr="00AC571A">
        <w:rPr>
          <w:rFonts w:cs="Times New Roman"/>
          <w:sz w:val="24"/>
          <w:szCs w:val="24"/>
        </w:rPr>
        <w:t xml:space="preserve">This is </w:t>
      </w:r>
      <w:r w:rsidRPr="00AC571A">
        <w:rPr>
          <w:rFonts w:eastAsiaTheme="minorEastAsia" w:cs="Times New Roman"/>
          <w:sz w:val="24"/>
          <w:szCs w:val="24"/>
        </w:rPr>
        <w:t>repeated with additional examples using fractions both greater than, equal to, and less than one.</w:t>
      </w:r>
    </w:p>
    <w:p w14:paraId="65F6610C" w14:textId="77777777" w:rsidR="00F9539E" w:rsidRPr="00DB14E1" w:rsidRDefault="00F9539E" w:rsidP="00F9539E">
      <w:pPr>
        <w:ind w:left="127"/>
        <w:rPr>
          <w:rFonts w:eastAsia="Calibri"/>
        </w:rPr>
      </w:pPr>
      <m:oMathPara>
        <m:oMathParaPr>
          <m:jc m:val="center"/>
        </m:oMathParaPr>
        <m:oMath>
          <m:r>
            <w:rPr>
              <w:rFonts w:ascii="Cambria Math"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8</m:t>
              </m:r>
            </m:den>
          </m:f>
        </m:oMath>
      </m:oMathPara>
    </w:p>
    <w:p w14:paraId="44898FE4" w14:textId="77777777" w:rsidR="00F9539E" w:rsidRDefault="00F9539E" w:rsidP="00F9539E">
      <w:pPr>
        <w:ind w:left="127"/>
        <w:jc w:val="center"/>
        <w:rPr>
          <w:rFonts w:eastAsia="Calibri"/>
          <w:b/>
          <w:bCs/>
          <w:color w:val="000000"/>
          <w:lang w:val="en"/>
        </w:rPr>
      </w:pPr>
      <w:r w:rsidRPr="00AC571A">
        <w:rPr>
          <w:b/>
          <w:bCs/>
          <w:noProof/>
        </w:rPr>
        <w:lastRenderedPageBreak/>
        <w:drawing>
          <wp:inline distT="0" distB="0" distL="0" distR="0" wp14:anchorId="7E8DC15B" wp14:editId="5AFF44D6">
            <wp:extent cx="1255594" cy="885395"/>
            <wp:effectExtent l="0" t="0" r="1905" b="0"/>
            <wp:docPr id="2096487362" name="Picture 2096487362" descr="Fraction bar model of multiplication problem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62" name="Picture 2096487362" descr="Fraction bar model of multiplication problem below. "/>
                    <pic:cNvPicPr/>
                  </pic:nvPicPr>
                  <pic:blipFill rotWithShape="1">
                    <a:blip r:embed="rId91"/>
                    <a:srcRect t="7215"/>
                    <a:stretch/>
                  </pic:blipFill>
                  <pic:spPr bwMode="auto">
                    <a:xfrm>
                      <a:off x="0" y="0"/>
                      <a:ext cx="1273788" cy="898225"/>
                    </a:xfrm>
                    <a:prstGeom prst="rect">
                      <a:avLst/>
                    </a:prstGeom>
                    <a:ln>
                      <a:noFill/>
                    </a:ln>
                    <a:extLst>
                      <a:ext uri="{53640926-AAD7-44D8-BBD7-CCE9431645EC}">
                        <a14:shadowObscured xmlns:a14="http://schemas.microsoft.com/office/drawing/2010/main"/>
                      </a:ext>
                    </a:extLst>
                  </pic:spPr>
                </pic:pic>
              </a:graphicData>
            </a:graphic>
          </wp:inline>
        </w:drawing>
      </w:r>
    </w:p>
    <w:p w14:paraId="496A0308" w14:textId="5BC2B921" w:rsidR="002F39D5" w:rsidRPr="00DF31AD" w:rsidRDefault="00F9539E" w:rsidP="00DF31AD">
      <w:pPr>
        <w:ind w:left="127"/>
        <w:rPr>
          <w:rFonts w:eastAsia="Calibri"/>
          <w:b/>
          <w:bCs/>
          <w:color w:val="000000"/>
          <w:lang w:val="en"/>
        </w:rPr>
      </w:pPr>
      <m:oMathPara>
        <m:oMath>
          <m:r>
            <w:rPr>
              <w:rFonts w:ascii="Cambria Math"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8</m:t>
              </m:r>
            </m:den>
          </m:f>
          <m:r>
            <w:rPr>
              <w:rFonts w:ascii="Cambria Math" w:eastAsiaTheme="minorEastAsia" w:hAnsi="Cambria Math"/>
            </w:rPr>
            <m:t>= 1</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8</m:t>
              </m:r>
            </m:den>
          </m:f>
        </m:oMath>
      </m:oMathPara>
    </w:p>
    <w:p w14:paraId="09D1B637" w14:textId="77777777" w:rsidR="008C4C40" w:rsidRDefault="008C4C40" w:rsidP="008C4C40">
      <w:pPr>
        <w:pStyle w:val="FractionsHeader"/>
      </w:pPr>
      <w:r w:rsidRPr="006B6BAE">
        <w:t>Instructional Tasks </w:t>
      </w:r>
    </w:p>
    <w:p w14:paraId="46353C64" w14:textId="77777777" w:rsidR="001606AD" w:rsidRDefault="001606AD" w:rsidP="001606AD">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(MTR.3.1, MTR.4.1)</w:t>
      </w:r>
    </w:p>
    <w:p w14:paraId="06A165D9" w14:textId="77777777" w:rsidR="00BA0B14" w:rsidRPr="00AC571A" w:rsidRDefault="00BA0B14" w:rsidP="00BA0B14">
      <w:pPr>
        <w:ind w:left="360"/>
        <w:textAlignment w:val="baseline"/>
      </w:pPr>
      <w:r w:rsidRPr="00AC571A">
        <w:t xml:space="preserve">Derrick is playing a computer game where he must multiply a number by a factor that increases the number’s size each time. Select all of the factors that he could multiply by to continue to increase the size of his number? Explain your thinking. </w:t>
      </w:r>
    </w:p>
    <w:p w14:paraId="78CCF6CB" w14:textId="77777777" w:rsidR="00BA0B14" w:rsidRPr="00AC571A" w:rsidRDefault="00EB5A2B"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14:paraId="6A24B617" w14:textId="77777777" w:rsidR="00BA0B14" w:rsidRPr="00AC571A" w:rsidRDefault="00EB5A2B"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p>
    <w:p w14:paraId="1D6A835F" w14:textId="77777777" w:rsidR="00BA0B14" w:rsidRPr="00AC571A" w:rsidRDefault="00BA0B14"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p>
    <w:p w14:paraId="1A3EA663" w14:textId="77777777" w:rsidR="00BA0B14" w:rsidRPr="00AC571A" w:rsidRDefault="00BA0B14"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r>
          <w:rPr>
            <w:rFonts w:ascii="Cambria Math" w:hAnsi="Cambria Math" w:cs="Times New Roman"/>
            <w:sz w:val="24"/>
            <w:szCs w:val="24"/>
          </w:rPr>
          <m:t>1.01</m:t>
        </m:r>
      </m:oMath>
    </w:p>
    <w:p w14:paraId="7081D364" w14:textId="77777777" w:rsidR="00BA0B14" w:rsidRPr="00AC571A" w:rsidRDefault="00EB5A2B"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p>
    <w:p w14:paraId="3F97A2B5" w14:textId="77777777" w:rsidR="00BA0B14" w:rsidRPr="00AC571A" w:rsidRDefault="00EB5A2B"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oMath>
    </w:p>
    <w:p w14:paraId="3749CB80" w14:textId="77777777" w:rsidR="00BA0B14" w:rsidRPr="00AC571A" w:rsidRDefault="00EB5A2B"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99</m:t>
            </m:r>
          </m:num>
          <m:den>
            <m:r>
              <w:rPr>
                <w:rFonts w:ascii="Cambria Math" w:hAnsi="Cambria Math" w:cs="Times New Roman"/>
                <w:sz w:val="24"/>
                <w:szCs w:val="24"/>
              </w:rPr>
              <m:t>100</m:t>
            </m:r>
          </m:den>
        </m:f>
      </m:oMath>
    </w:p>
    <w:p w14:paraId="2510CDDC" w14:textId="77777777" w:rsidR="00BA0B14" w:rsidRPr="00AC571A" w:rsidRDefault="00EB5A2B" w:rsidP="00BA0B14">
      <w:pPr>
        <w:pStyle w:val="ListParagraph"/>
        <w:widowControl/>
        <w:numPr>
          <w:ilvl w:val="2"/>
          <w:numId w:val="24"/>
        </w:numPr>
        <w:tabs>
          <w:tab w:val="clear" w:pos="2160"/>
        </w:tabs>
        <w:spacing w:line="276" w:lineRule="auto"/>
        <w:ind w:left="1170" w:hanging="45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p>
    <w:p w14:paraId="06469BB5" w14:textId="77777777" w:rsidR="00A83A39" w:rsidRDefault="00A83A39" w:rsidP="001056B4">
      <w:pPr>
        <w:spacing w:after="0" w:line="240" w:lineRule="auto"/>
        <w:rPr>
          <w:rFonts w:eastAsia="Times New Roman" w:cs="Times New Roman"/>
          <w:sz w:val="24"/>
          <w:szCs w:val="24"/>
        </w:rPr>
      </w:pPr>
    </w:p>
    <w:p w14:paraId="023E19AF" w14:textId="77777777" w:rsidR="00BA0B14" w:rsidRDefault="00BA0B14" w:rsidP="001056B4">
      <w:pPr>
        <w:spacing w:after="0" w:line="240" w:lineRule="auto"/>
        <w:rPr>
          <w:rFonts w:eastAsia="Times New Roman" w:cs="Times New Roman"/>
          <w:sz w:val="24"/>
          <w:szCs w:val="24"/>
        </w:rPr>
      </w:pPr>
    </w:p>
    <w:p w14:paraId="03CDC4EC" w14:textId="77777777" w:rsidR="00BA0B14" w:rsidRDefault="00BA0B14" w:rsidP="001056B4">
      <w:pPr>
        <w:spacing w:after="0" w:line="240" w:lineRule="auto"/>
        <w:rPr>
          <w:rFonts w:eastAsia="Times New Roman" w:cs="Times New Roman"/>
          <w:sz w:val="24"/>
          <w:szCs w:val="24"/>
        </w:rPr>
      </w:pPr>
    </w:p>
    <w:p w14:paraId="42C69E19" w14:textId="77777777" w:rsidR="00BA0B14" w:rsidRDefault="00BA0B14" w:rsidP="001056B4">
      <w:pPr>
        <w:spacing w:after="0" w:line="240" w:lineRule="auto"/>
        <w:rPr>
          <w:rFonts w:eastAsia="Times New Roman" w:cs="Times New Roman"/>
          <w:sz w:val="24"/>
          <w:szCs w:val="24"/>
        </w:rPr>
      </w:pPr>
    </w:p>
    <w:p w14:paraId="56E711DB" w14:textId="77777777" w:rsidR="00BA0B14" w:rsidRDefault="00BA0B14"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E097062"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1C2ECC89" w14:textId="77777777" w:rsidR="00120C9F" w:rsidRPr="00AC571A" w:rsidRDefault="00120C9F" w:rsidP="00120C9F">
      <w:pPr>
        <w:ind w:left="360"/>
        <w:contextualSpacing/>
        <w:textAlignment w:val="baseline"/>
      </w:pPr>
      <w:r w:rsidRPr="00AC571A">
        <w:t>Which of the following expressions will have a product greater than 4?</w:t>
      </w:r>
    </w:p>
    <w:p w14:paraId="4A6964F5" w14:textId="77777777" w:rsidR="00120C9F" w:rsidRPr="00AC571A" w:rsidRDefault="00120C9F" w:rsidP="00050DA8">
      <w:pPr>
        <w:pStyle w:val="ListParagraph"/>
        <w:widowControl/>
        <w:numPr>
          <w:ilvl w:val="0"/>
          <w:numId w:val="128"/>
        </w:numPr>
        <w:spacing w:line="276" w:lineRule="auto"/>
        <w:ind w:left="1080"/>
        <w:contextualSpacing/>
        <w:textAlignment w:val="baseline"/>
        <w:rPr>
          <w:rFonts w:cs="Times New Roman"/>
          <w:sz w:val="24"/>
          <w:szCs w:val="24"/>
        </w:rPr>
      </w:pPr>
      <m:oMath>
        <m:r>
          <w:rPr>
            <w:rFonts w:ascii="Cambria Math" w:hAnsi="Cambria Math" w:cs="Times New Roman"/>
            <w:sz w:val="24"/>
            <w:szCs w:val="24"/>
          </w:rPr>
          <m:t>4 ×</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8</m:t>
            </m:r>
          </m:den>
        </m:f>
      </m:oMath>
    </w:p>
    <w:p w14:paraId="4852E5E4" w14:textId="77777777" w:rsidR="00120C9F" w:rsidRPr="00AC571A" w:rsidRDefault="00EB5A2B" w:rsidP="00050DA8">
      <w:pPr>
        <w:pStyle w:val="ListParagraph"/>
        <w:widowControl/>
        <w:numPr>
          <w:ilvl w:val="0"/>
          <w:numId w:val="128"/>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×4</m:t>
        </m:r>
      </m:oMath>
    </w:p>
    <w:p w14:paraId="2F4A4255" w14:textId="77777777" w:rsidR="00120C9F" w:rsidRPr="00AC571A" w:rsidRDefault="00120C9F" w:rsidP="00050DA8">
      <w:pPr>
        <w:pStyle w:val="ListParagraph"/>
        <w:widowControl/>
        <w:numPr>
          <w:ilvl w:val="0"/>
          <w:numId w:val="128"/>
        </w:numPr>
        <w:spacing w:line="276" w:lineRule="auto"/>
        <w:ind w:left="1080"/>
        <w:contextualSpacing/>
        <w:textAlignment w:val="baseline"/>
        <w:rPr>
          <w:rFonts w:cs="Times New Roman"/>
          <w:sz w:val="24"/>
          <w:szCs w:val="24"/>
        </w:rPr>
      </w:pP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99</m:t>
            </m:r>
          </m:num>
          <m:den>
            <m:r>
              <w:rPr>
                <w:rFonts w:ascii="Cambria Math" w:hAnsi="Cambria Math" w:cs="Times New Roman"/>
                <w:sz w:val="24"/>
                <w:szCs w:val="24"/>
              </w:rPr>
              <m:t>100</m:t>
            </m:r>
          </m:den>
        </m:f>
      </m:oMath>
    </w:p>
    <w:p w14:paraId="4EDF7CF0" w14:textId="77777777" w:rsidR="00120C9F" w:rsidRPr="00AC571A" w:rsidRDefault="00EB5A2B" w:rsidP="00050DA8">
      <w:pPr>
        <w:pStyle w:val="ListParagraph"/>
        <w:widowControl/>
        <w:numPr>
          <w:ilvl w:val="0"/>
          <w:numId w:val="128"/>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101</m:t>
            </m:r>
          </m:num>
          <m:den>
            <m:r>
              <w:rPr>
                <w:rFonts w:ascii="Cambria Math" w:hAnsi="Cambria Math" w:cs="Times New Roman"/>
                <w:sz w:val="24"/>
                <w:szCs w:val="24"/>
              </w:rPr>
              <m:t>100</m:t>
            </m:r>
          </m:den>
        </m:f>
        <m:r>
          <w:rPr>
            <w:rFonts w:ascii="Cambria Math" w:hAnsi="Cambria Math" w:cs="Times New Roman"/>
            <w:sz w:val="24"/>
            <w:szCs w:val="24"/>
          </w:rPr>
          <m:t>×4</m:t>
        </m:r>
      </m:oMath>
      <w:r w:rsidR="00120C9F" w:rsidRPr="00AC571A">
        <w:rPr>
          <w:rFonts w:cs="Times New Roman"/>
          <w:sz w:val="24"/>
          <w:szCs w:val="24"/>
        </w:rPr>
        <w:t xml:space="preserve"> </w:t>
      </w:r>
    </w:p>
    <w:p w14:paraId="6EC8D6A8" w14:textId="77777777" w:rsidR="00120C9F" w:rsidRPr="00AC571A" w:rsidRDefault="00120C9F" w:rsidP="00120C9F">
      <w:pPr>
        <w:ind w:left="1080"/>
        <w:textAlignment w:val="baseline"/>
      </w:pPr>
    </w:p>
    <w:p w14:paraId="29DFD236" w14:textId="77777777" w:rsidR="00120C9F" w:rsidRPr="00AC571A" w:rsidRDefault="00120C9F" w:rsidP="00120C9F">
      <w:pPr>
        <w:textAlignment w:val="baseline"/>
        <w:rPr>
          <w:rFonts w:eastAsia="Calibri"/>
          <w:i/>
        </w:rPr>
      </w:pPr>
      <w:r w:rsidRPr="00AC571A">
        <w:rPr>
          <w:rFonts w:eastAsia="Calibri"/>
          <w:i/>
        </w:rPr>
        <w:t>Instructional Item 2</w:t>
      </w:r>
    </w:p>
    <w:p w14:paraId="0A9019BE" w14:textId="77777777" w:rsidR="00120C9F" w:rsidRPr="00AC571A" w:rsidRDefault="00120C9F" w:rsidP="00120C9F">
      <w:pPr>
        <w:ind w:left="360"/>
        <w:contextualSpacing/>
        <w:textAlignment w:val="baseline"/>
      </w:pPr>
      <w:r w:rsidRPr="00AC571A">
        <w:t xml:space="preserve">Fill in the blank. The product of the expression </w:t>
      </w:r>
      <m:oMath>
        <m:f>
          <m:fPr>
            <m:ctrlPr>
              <w:rPr>
                <w:rFonts w:ascii="Cambria Math" w:hAnsi="Cambria Math"/>
                <w:i/>
              </w:rPr>
            </m:ctrlPr>
          </m:fPr>
          <m:num>
            <m:r>
              <w:rPr>
                <w:rFonts w:ascii="Cambria Math" w:hAnsi="Cambria Math"/>
              </w:rPr>
              <m:t>63</m:t>
            </m:r>
          </m:num>
          <m:den>
            <m:r>
              <w:rPr>
                <w:rFonts w:ascii="Cambria Math" w:hAnsi="Cambria Math"/>
              </w:rPr>
              <m:t>65</m:t>
            </m:r>
          </m:den>
        </m:f>
        <m:r>
          <w:rPr>
            <w:rFonts w:ascii="Cambria Math" w:hAnsi="Cambria Math"/>
          </w:rPr>
          <m:t>×20</m:t>
        </m:r>
      </m:oMath>
      <w:r w:rsidRPr="00AC571A">
        <w:t xml:space="preserve"> will be _____________ 20. </w:t>
      </w:r>
    </w:p>
    <w:p w14:paraId="5538435F" w14:textId="77777777" w:rsidR="00120C9F" w:rsidRPr="00AC571A"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less than</w:t>
      </w:r>
    </w:p>
    <w:p w14:paraId="6A7D79F0" w14:textId="77777777" w:rsidR="00120C9F" w:rsidRPr="00AC571A"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lastRenderedPageBreak/>
        <w:t>equal to</w:t>
      </w:r>
    </w:p>
    <w:p w14:paraId="6ABBD1A3" w14:textId="77777777" w:rsidR="00120C9F" w:rsidRPr="00AC571A"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greater than</w:t>
      </w:r>
    </w:p>
    <w:p w14:paraId="4266582B" w14:textId="77777777" w:rsidR="00120C9F" w:rsidRDefault="00120C9F" w:rsidP="00050DA8">
      <w:pPr>
        <w:pStyle w:val="ListParagraph"/>
        <w:widowControl/>
        <w:numPr>
          <w:ilvl w:val="1"/>
          <w:numId w:val="127"/>
        </w:numPr>
        <w:tabs>
          <w:tab w:val="clear" w:pos="1440"/>
        </w:tabs>
        <w:ind w:left="1080"/>
        <w:contextualSpacing/>
        <w:textAlignment w:val="baseline"/>
        <w:rPr>
          <w:rFonts w:cs="Times New Roman"/>
          <w:sz w:val="24"/>
          <w:szCs w:val="24"/>
        </w:rPr>
      </w:pPr>
      <w:r w:rsidRPr="00AC571A">
        <w:rPr>
          <w:rFonts w:cs="Times New Roman"/>
          <w:sz w:val="24"/>
          <w:szCs w:val="24"/>
        </w:rPr>
        <w:t>half of</w:t>
      </w:r>
    </w:p>
    <w:p w14:paraId="11830D09" w14:textId="77777777" w:rsidR="00120C9F" w:rsidRPr="00AC571A" w:rsidRDefault="00120C9F" w:rsidP="00120C9F">
      <w:pPr>
        <w:pStyle w:val="ListParagraph"/>
        <w:widowControl/>
        <w:ind w:left="1080"/>
        <w:contextualSpacing/>
        <w:textAlignment w:val="baseline"/>
        <w:rPr>
          <w:rFonts w:cs="Times New Roman"/>
          <w:sz w:val="24"/>
          <w:szCs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45F724A5" w:rsidR="002E7C02" w:rsidRDefault="002E7C02" w:rsidP="002E7C02">
      <w:pPr>
        <w:pStyle w:val="Heading3"/>
        <w:rPr>
          <w:rStyle w:val="normaltextrun"/>
        </w:rPr>
      </w:pPr>
      <w:bookmarkStart w:id="39" w:name="_MA.4.FR.2.3"/>
      <w:bookmarkStart w:id="40" w:name="_MA.5.FR.2.4"/>
      <w:bookmarkEnd w:id="39"/>
      <w:bookmarkEnd w:id="40"/>
      <w:r w:rsidRPr="00E359BF">
        <w:rPr>
          <w:rStyle w:val="normaltextrun"/>
        </w:rPr>
        <w:t>MA.</w:t>
      </w:r>
      <w:r w:rsidR="00120C9F">
        <w:rPr>
          <w:rStyle w:val="normaltextrun"/>
        </w:rPr>
        <w:t>5</w:t>
      </w:r>
      <w:r w:rsidRPr="00E359BF">
        <w:rPr>
          <w:rStyle w:val="normaltextrun"/>
        </w:rPr>
        <w:t>.FR.</w:t>
      </w:r>
      <w:r>
        <w:rPr>
          <w:rStyle w:val="normaltextrun"/>
        </w:rPr>
        <w:t>2</w:t>
      </w:r>
      <w:r w:rsidRPr="00E359BF">
        <w:rPr>
          <w:rStyle w:val="normaltextrun"/>
        </w:rPr>
        <w:t>.</w:t>
      </w:r>
      <w:r w:rsidR="00120C9F">
        <w:rPr>
          <w:rStyle w:val="normaltextrun"/>
        </w:rPr>
        <w:t>4</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216E2D7F" w:rsidR="002E7C02" w:rsidRPr="0070691A" w:rsidRDefault="002E7C02" w:rsidP="002E7C02">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sidR="00120C9F">
        <w:rPr>
          <w:color w:val="000000" w:themeColor="text1"/>
        </w:rPr>
        <w:t>4</w:t>
      </w:r>
      <w:r w:rsidRPr="00DB3336">
        <w:tab/>
      </w:r>
      <w:r w:rsidR="005177F2" w:rsidRPr="00AC571A">
        <w:t>Extend previous understanding of division to explore the division of a unit fraction by a whole number and a whole number by a unit fraction</w:t>
      </w:r>
      <w:r w:rsidR="007B08EA" w:rsidRPr="009A104D">
        <w:rPr>
          <w:color w:val="000000" w:themeColor="text1"/>
        </w:rPr>
        <w:t>.</w:t>
      </w:r>
    </w:p>
    <w:p w14:paraId="7A961EAB" w14:textId="77777777" w:rsidR="007B08EA" w:rsidRDefault="007B08EA" w:rsidP="002E7C02">
      <w:pPr>
        <w:spacing w:after="0" w:line="240" w:lineRule="auto"/>
        <w:rPr>
          <w:rFonts w:eastAsia="Times New Roman" w:cs="Times New Roman"/>
          <w:color w:val="000000"/>
          <w:u w:val="single"/>
        </w:rPr>
      </w:pPr>
    </w:p>
    <w:p w14:paraId="16F65FA3" w14:textId="77777777" w:rsidR="0012162D" w:rsidRPr="00022AD6" w:rsidRDefault="0012162D" w:rsidP="0012162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7B9DF26C" w14:textId="77777777" w:rsidR="006E5963" w:rsidRPr="00AC571A" w:rsidRDefault="0012162D" w:rsidP="006E5963">
      <w:pPr>
        <w:spacing w:after="0"/>
        <w:rPr>
          <w:rFonts w:eastAsia="Calibri"/>
        </w:rPr>
      </w:pPr>
      <w:r w:rsidRPr="00022AD6">
        <w:rPr>
          <w:rFonts w:eastAsia="Calibri" w:cs="Times New Roman"/>
          <w:i/>
          <w:color w:val="000000" w:themeColor="text1"/>
        </w:rPr>
        <w:t xml:space="preserve">Clarification 1: </w:t>
      </w:r>
      <w:r w:rsidR="006E5963" w:rsidRPr="00AC571A">
        <w:rPr>
          <w:rFonts w:eastAsia="Calibri"/>
        </w:rPr>
        <w:t>Instruction includes the use of manipulatives, drawings or the properties of operations.</w:t>
      </w:r>
    </w:p>
    <w:p w14:paraId="756A0175" w14:textId="77777777" w:rsidR="006E5963" w:rsidRPr="00AC571A" w:rsidRDefault="006E5963" w:rsidP="006E5963">
      <w:pPr>
        <w:spacing w:after="0"/>
        <w:rPr>
          <w:rFonts w:eastAsia="Calibri"/>
        </w:rPr>
      </w:pPr>
      <w:r w:rsidRPr="00AC571A">
        <w:rPr>
          <w:rFonts w:eastAsia="Calibri"/>
          <w:i/>
        </w:rPr>
        <w:t>Clarification 2:</w:t>
      </w:r>
      <w:r w:rsidRPr="00AC571A">
        <w:rPr>
          <w:rFonts w:eastAsia="Calibri"/>
        </w:rPr>
        <w:t xml:space="preserve"> Refer to Situations Involving Operations with Numbers (Appendix A).</w:t>
      </w:r>
    </w:p>
    <w:p w14:paraId="254C0244" w14:textId="7EC6D8D1" w:rsidR="002E7C02" w:rsidRDefault="002E7C02" w:rsidP="006E5963">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59BC1FF5" w14:textId="77777777" w:rsidR="00617D62" w:rsidRPr="00617D62" w:rsidRDefault="00617D62" w:rsidP="00050DA8">
      <w:pPr>
        <w:pStyle w:val="ListParagraph"/>
        <w:numPr>
          <w:ilvl w:val="0"/>
          <w:numId w:val="82"/>
        </w:numPr>
        <w:textAlignment w:val="baseline"/>
        <w:rPr>
          <w:rFonts w:eastAsiaTheme="minorEastAsia" w:cs="Times New Roman"/>
          <w:sz w:val="24"/>
          <w:szCs w:val="24"/>
        </w:rPr>
      </w:pPr>
      <w:r w:rsidRPr="00617D62">
        <w:rPr>
          <w:rFonts w:eastAsiaTheme="minorEastAsia" w:cs="Times New Roman"/>
          <w:sz w:val="24"/>
          <w:szCs w:val="24"/>
        </w:rPr>
        <w:t>MA.4.FR.2.4</w:t>
      </w:r>
    </w:p>
    <w:p w14:paraId="5DBC3C59" w14:textId="77777777" w:rsidR="00617D62" w:rsidRPr="00617D62" w:rsidRDefault="00617D62" w:rsidP="00050DA8">
      <w:pPr>
        <w:pStyle w:val="ListParagraph"/>
        <w:numPr>
          <w:ilvl w:val="0"/>
          <w:numId w:val="82"/>
        </w:numPr>
        <w:textAlignment w:val="baseline"/>
        <w:rPr>
          <w:rFonts w:eastAsiaTheme="minorEastAsia" w:cs="Times New Roman"/>
          <w:sz w:val="24"/>
          <w:szCs w:val="24"/>
        </w:rPr>
      </w:pPr>
      <w:r w:rsidRPr="00617D62">
        <w:rPr>
          <w:rFonts w:cs="Times New Roman"/>
          <w:sz w:val="24"/>
          <w:szCs w:val="24"/>
        </w:rPr>
        <w:t>MA.5.NSO.2.2 </w:t>
      </w:r>
    </w:p>
    <w:p w14:paraId="32C2EE4F" w14:textId="25237E97" w:rsidR="002E7C02" w:rsidRPr="00617D62" w:rsidRDefault="00617D62" w:rsidP="00050DA8">
      <w:pPr>
        <w:pStyle w:val="ListParagraph"/>
        <w:numPr>
          <w:ilvl w:val="0"/>
          <w:numId w:val="82"/>
        </w:numPr>
        <w:textAlignment w:val="baseline"/>
        <w:rPr>
          <w:rFonts w:eastAsiaTheme="minorEastAsia" w:cs="Times New Roman"/>
          <w:sz w:val="24"/>
          <w:szCs w:val="24"/>
        </w:rPr>
      </w:pPr>
      <w:r w:rsidRPr="00617D62">
        <w:rPr>
          <w:sz w:val="24"/>
          <w:szCs w:val="24"/>
        </w:rPr>
        <w:t>MA.5.AR.1.3</w:t>
      </w:r>
    </w:p>
    <w:p w14:paraId="2D40C4FA" w14:textId="77777777" w:rsidR="00617D62" w:rsidRPr="00617D62" w:rsidRDefault="00617D62" w:rsidP="00617D62">
      <w:pPr>
        <w:pStyle w:val="ListParagraph"/>
        <w:ind w:left="720"/>
        <w:textAlignment w:val="baseline"/>
        <w:rPr>
          <w:rFonts w:eastAsiaTheme="minorEastAsia" w:cs="Times New Roman"/>
          <w:sz w:val="24"/>
          <w:szCs w:val="24"/>
        </w:rPr>
      </w:pPr>
    </w:p>
    <w:p w14:paraId="7B3D0CAF" w14:textId="77777777" w:rsidR="002E7C02" w:rsidRDefault="002E7C02" w:rsidP="00CB4AB4">
      <w:pPr>
        <w:pStyle w:val="FractionsHeader"/>
      </w:pPr>
      <w:r w:rsidRPr="009C58CD">
        <w:t>Terms</w:t>
      </w:r>
      <w:r w:rsidRPr="006B6BAE">
        <w:t> from the K-12 Glossary </w:t>
      </w:r>
    </w:p>
    <w:p w14:paraId="40CCEB86" w14:textId="261706EF" w:rsidR="000E14BE" w:rsidRPr="00461910" w:rsidRDefault="000E14BE" w:rsidP="00461910">
      <w:pPr>
        <w:spacing w:after="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rsidTr="00A14142">
        <w:trPr>
          <w:trHeight w:val="711"/>
        </w:trPr>
        <w:tc>
          <w:tcPr>
            <w:tcW w:w="2498" w:type="pct"/>
            <w:hideMark/>
          </w:tcPr>
          <w:p w14:paraId="78D48A21" w14:textId="77777777" w:rsidR="002E7C02" w:rsidRPr="006B6BAE"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93304E" w14:textId="77777777" w:rsidR="00E563D3" w:rsidRPr="00193C19" w:rsidRDefault="00E563D3" w:rsidP="00050DA8">
            <w:pPr>
              <w:pStyle w:val="paragraph"/>
              <w:numPr>
                <w:ilvl w:val="0"/>
                <w:numId w:val="32"/>
              </w:numPr>
              <w:spacing w:before="0" w:beforeAutospacing="0" w:after="0" w:afterAutospacing="0"/>
              <w:textAlignment w:val="baseline"/>
            </w:pPr>
            <w:r w:rsidRPr="00193C19">
              <w:rPr>
                <w:rStyle w:val="normaltextrun"/>
                <w:color w:val="000000" w:themeColor="text1"/>
              </w:rPr>
              <w:t>MA.3.NSO.2.2</w:t>
            </w:r>
            <w:r w:rsidRPr="00193C19">
              <w:rPr>
                <w:rStyle w:val="eop"/>
                <w:color w:val="000000" w:themeColor="text1"/>
              </w:rPr>
              <w:t> </w:t>
            </w:r>
          </w:p>
          <w:p w14:paraId="5FBFC484" w14:textId="77777777" w:rsidR="002E7C02" w:rsidRPr="00193C19" w:rsidRDefault="00E563D3" w:rsidP="00050DA8">
            <w:pPr>
              <w:pStyle w:val="ListParagraph"/>
              <w:numPr>
                <w:ilvl w:val="0"/>
                <w:numId w:val="32"/>
              </w:numPr>
              <w:textAlignment w:val="baseline"/>
              <w:rPr>
                <w:rStyle w:val="normaltextrun"/>
                <w:rFonts w:eastAsia="Times New Roman" w:cs="Times New Roman"/>
                <w:sz w:val="24"/>
                <w:szCs w:val="24"/>
              </w:rPr>
            </w:pPr>
            <w:r w:rsidRPr="00193C19">
              <w:rPr>
                <w:rStyle w:val="normaltextrun"/>
                <w:color w:val="000000" w:themeColor="text1"/>
                <w:sz w:val="24"/>
                <w:szCs w:val="24"/>
              </w:rPr>
              <w:t>MA.3.FR.1.2</w:t>
            </w:r>
          </w:p>
          <w:p w14:paraId="124D83C5" w14:textId="0EB0F8C1" w:rsidR="00193C19" w:rsidRPr="004B4DDB" w:rsidRDefault="00193C19" w:rsidP="00193C19">
            <w:pPr>
              <w:pStyle w:val="ListParagraph"/>
              <w:ind w:left="720"/>
              <w:textAlignment w:val="baseline"/>
              <w:rPr>
                <w:rFonts w:eastAsia="Times New Roman" w:cs="Times New Roman"/>
                <w:sz w:val="24"/>
                <w:szCs w:val="24"/>
              </w:rPr>
            </w:pPr>
          </w:p>
        </w:tc>
        <w:tc>
          <w:tcPr>
            <w:tcW w:w="2502" w:type="pct"/>
          </w:tcPr>
          <w:p w14:paraId="42C4C6E7" w14:textId="77777777" w:rsidR="002E7C02" w:rsidRPr="00B16619"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4654D881" w:rsidR="002E7C02" w:rsidRPr="00AA3A89" w:rsidRDefault="00193C19" w:rsidP="00050DA8">
            <w:pPr>
              <w:pStyle w:val="ListParagraph"/>
              <w:numPr>
                <w:ilvl w:val="0"/>
                <w:numId w:val="29"/>
              </w:numPr>
              <w:textAlignment w:val="baseline"/>
              <w:rPr>
                <w:rFonts w:eastAsia="Times New Roman" w:cs="Times New Roman"/>
                <w:sz w:val="24"/>
                <w:szCs w:val="24"/>
              </w:rPr>
            </w:pPr>
            <w:r w:rsidRPr="00AC571A">
              <w:t>MA.6.NSO.2.2/2.3</w:t>
            </w:r>
          </w:p>
        </w:tc>
      </w:tr>
    </w:tbl>
    <w:p w14:paraId="5140AB14" w14:textId="77777777" w:rsidR="002E7C02" w:rsidRPr="006B6BAE" w:rsidRDefault="002E7C02" w:rsidP="00617D62">
      <w:pPr>
        <w:pStyle w:val="FractionsHeader"/>
      </w:pPr>
      <w:r w:rsidRPr="006B6BAE">
        <w:t xml:space="preserve">Purpose and Instructional Strategies </w:t>
      </w:r>
    </w:p>
    <w:p w14:paraId="26EFF063" w14:textId="77777777" w:rsidR="00DB0922" w:rsidRPr="00DB0922" w:rsidRDefault="00BD417F" w:rsidP="00DB0922">
      <w:pPr>
        <w:textAlignment w:val="baseline"/>
        <w:rPr>
          <w:sz w:val="24"/>
          <w:szCs w:val="24"/>
        </w:rPr>
      </w:pPr>
      <w:r w:rsidRPr="00DB0922">
        <w:rPr>
          <w:rFonts w:eastAsia="Calibri" w:cs="Times New Roman"/>
          <w:color w:val="000000" w:themeColor="text1"/>
          <w:sz w:val="24"/>
          <w:szCs w:val="24"/>
        </w:rPr>
        <w:t xml:space="preserve">The </w:t>
      </w:r>
      <w:r w:rsidR="00DB0922" w:rsidRPr="00DB0922">
        <w:rPr>
          <w:sz w:val="24"/>
          <w:szCs w:val="24"/>
        </w:rPr>
        <w:t>purpose of this benchmark is for students to experience division with whole number divisors and unit fraction dividends (fractions with a numerator of 1) and with unit fraction divisors and whole number</w:t>
      </w:r>
      <w:r w:rsidR="00DB0922" w:rsidRPr="00AC571A">
        <w:t xml:space="preserve"> </w:t>
      </w:r>
      <w:r w:rsidR="00DB0922" w:rsidRPr="00DB0922">
        <w:rPr>
          <w:sz w:val="24"/>
          <w:szCs w:val="24"/>
        </w:rPr>
        <w:t xml:space="preserve">dividends. This work prepares for division of fractions in grade 6 (MA.6.NSO.2.2) in the same way that MA.4.FR.2.4 prepared students for multiplication of fractions. </w:t>
      </w:r>
    </w:p>
    <w:p w14:paraId="5DE5DFCD" w14:textId="77777777" w:rsidR="00DB0922" w:rsidRPr="00DB0922" w:rsidRDefault="00DB0922" w:rsidP="00050DA8">
      <w:pPr>
        <w:pStyle w:val="ListParagraph"/>
        <w:numPr>
          <w:ilvl w:val="0"/>
          <w:numId w:val="129"/>
        </w:numPr>
        <w:textAlignment w:val="baseline"/>
        <w:rPr>
          <w:rFonts w:cs="Times New Roman"/>
          <w:sz w:val="24"/>
          <w:szCs w:val="24"/>
        </w:rPr>
      </w:pPr>
      <w:r w:rsidRPr="00DB0922">
        <w:rPr>
          <w:rFonts w:cs="Times New Roman"/>
          <w:sz w:val="24"/>
          <w:szCs w:val="24"/>
        </w:rPr>
        <w:t xml:space="preserve">Instruction should include the use of manipulatives, area models, number lines, and emphasizing the properties of operations (e.g., through fact families) for students to see the relationship between multiplication and division </w:t>
      </w:r>
      <w:r w:rsidRPr="00DB0922">
        <w:rPr>
          <w:rFonts w:cs="Times New Roman"/>
          <w:i/>
          <w:sz w:val="24"/>
          <w:szCs w:val="24"/>
        </w:rPr>
        <w:t>(MTR.2.1)</w:t>
      </w:r>
      <w:r w:rsidRPr="00DB0922">
        <w:rPr>
          <w:rFonts w:cs="Times New Roman"/>
          <w:sz w:val="24"/>
          <w:szCs w:val="24"/>
        </w:rPr>
        <w:t>.</w:t>
      </w:r>
    </w:p>
    <w:p w14:paraId="56C7B382" w14:textId="77777777" w:rsidR="00DB0922" w:rsidRPr="00DB0922" w:rsidRDefault="00DB0922" w:rsidP="00DB0922">
      <w:pPr>
        <w:numPr>
          <w:ilvl w:val="0"/>
          <w:numId w:val="11"/>
        </w:numPr>
        <w:spacing w:after="0" w:line="240" w:lineRule="auto"/>
        <w:textAlignment w:val="baseline"/>
        <w:rPr>
          <w:sz w:val="24"/>
          <w:szCs w:val="24"/>
        </w:rPr>
      </w:pPr>
      <w:r w:rsidRPr="00DB0922">
        <w:rPr>
          <w:sz w:val="24"/>
          <w:szCs w:val="24"/>
        </w:rPr>
        <w:t>Throughout instruction, students should have practice with both types of division: a unit fraction that is divided by a non-zero whole number and a whole number that is divided by a unit fraction.</w:t>
      </w:r>
    </w:p>
    <w:p w14:paraId="463E5B9E" w14:textId="77777777" w:rsidR="00DB0922" w:rsidRPr="00DB0922" w:rsidRDefault="00DB0922" w:rsidP="00DB0922">
      <w:pPr>
        <w:numPr>
          <w:ilvl w:val="0"/>
          <w:numId w:val="11"/>
        </w:numPr>
        <w:spacing w:after="0" w:line="240" w:lineRule="auto"/>
        <w:textAlignment w:val="baseline"/>
        <w:rPr>
          <w:sz w:val="24"/>
          <w:szCs w:val="24"/>
        </w:rPr>
      </w:pPr>
      <w:r w:rsidRPr="00DB0922">
        <w:rPr>
          <w:sz w:val="24"/>
          <w:szCs w:val="24"/>
        </w:rPr>
        <w:t xml:space="preserve">Students should be exposed to all situation types for division (refer to </w:t>
      </w:r>
      <w:r w:rsidRPr="00DB0922">
        <w:rPr>
          <w:rFonts w:eastAsia="Calibri"/>
          <w:sz w:val="24"/>
          <w:szCs w:val="24"/>
        </w:rPr>
        <w:t>Situations Involving Operations with Numbers (Appendix A)).</w:t>
      </w:r>
    </w:p>
    <w:p w14:paraId="0BE5BBEE" w14:textId="77777777" w:rsidR="00DB0922" w:rsidRPr="00DB0922" w:rsidRDefault="00DB0922" w:rsidP="00DB0922">
      <w:pPr>
        <w:numPr>
          <w:ilvl w:val="0"/>
          <w:numId w:val="11"/>
        </w:numPr>
        <w:spacing w:after="0" w:line="240" w:lineRule="auto"/>
        <w:textAlignment w:val="baseline"/>
        <w:rPr>
          <w:sz w:val="24"/>
          <w:szCs w:val="24"/>
        </w:rPr>
      </w:pPr>
      <w:r w:rsidRPr="00DB0922">
        <w:rPr>
          <w:sz w:val="24"/>
          <w:szCs w:val="24"/>
        </w:rPr>
        <w:t>The expectation of this benchmark is not for students to use an algorithm (e.g., multiplicative inverse) to divide by a fraction.</w:t>
      </w:r>
    </w:p>
    <w:p w14:paraId="6CA5C370" w14:textId="1385B7B8" w:rsidR="004D3041" w:rsidRPr="00DB0922" w:rsidRDefault="00DB0922" w:rsidP="00DB0922">
      <w:pPr>
        <w:numPr>
          <w:ilvl w:val="0"/>
          <w:numId w:val="11"/>
        </w:numPr>
        <w:spacing w:after="0" w:line="240" w:lineRule="auto"/>
        <w:textAlignment w:val="baseline"/>
        <w:rPr>
          <w:sz w:val="24"/>
          <w:szCs w:val="24"/>
        </w:rPr>
      </w:pPr>
      <w:r w:rsidRPr="00DB0922">
        <w:rPr>
          <w:sz w:val="24"/>
          <w:szCs w:val="24"/>
        </w:rPr>
        <w:t>Instruction includes students using equivalent fractions to simplify answers; however, putting answers in simplest form is not a priority.</w:t>
      </w:r>
    </w:p>
    <w:p w14:paraId="1F531822" w14:textId="77777777" w:rsidR="00DB0922" w:rsidRPr="00DB0922" w:rsidRDefault="00DB0922" w:rsidP="00DB0922">
      <w:pPr>
        <w:spacing w:after="0" w:line="240" w:lineRule="auto"/>
        <w:ind w:left="720"/>
        <w:textAlignment w:val="baseline"/>
      </w:pPr>
    </w:p>
    <w:p w14:paraId="4D32124E" w14:textId="77777777" w:rsidR="005E22C7" w:rsidRPr="00AB3CDB" w:rsidRDefault="005E22C7" w:rsidP="005E22C7">
      <w:pPr>
        <w:pStyle w:val="FractionsHeader"/>
      </w:pPr>
      <w:r w:rsidRPr="006B6BAE">
        <w:lastRenderedPageBreak/>
        <w:t>Common Misconceptions or Errors</w:t>
      </w:r>
    </w:p>
    <w:p w14:paraId="3E8A2FAC" w14:textId="6D1BF624" w:rsidR="00462929" w:rsidRPr="00D74ED0" w:rsidRDefault="00462929" w:rsidP="00050DA8">
      <w:pPr>
        <w:pStyle w:val="ListParagraph"/>
        <w:numPr>
          <w:ilvl w:val="0"/>
          <w:numId w:val="63"/>
        </w:numPr>
        <w:rPr>
          <w:rFonts w:eastAsia="Times New Roman" w:cs="Times New Roman"/>
          <w:sz w:val="24"/>
          <w:szCs w:val="24"/>
        </w:rPr>
      </w:pPr>
      <w:r w:rsidRPr="00D74ED0">
        <w:rPr>
          <w:rFonts w:eastAsia="Times New Roman" w:cs="Times New Roman"/>
          <w:color w:val="000000" w:themeColor="text1"/>
          <w:sz w:val="24"/>
          <w:szCs w:val="24"/>
        </w:rPr>
        <w:t xml:space="preserve">Students </w:t>
      </w:r>
      <w:r w:rsidR="00D74ED0" w:rsidRPr="00D74ED0">
        <w:rPr>
          <w:sz w:val="24"/>
          <w:szCs w:val="24"/>
        </w:rPr>
        <w:t>may believe that division always results in a smaller number, which is true when dividing a fraction by a whole number, but not when dividing a whole number by a fraction. Using models will help students develop the understanding needed for computation with fractions.</w:t>
      </w:r>
    </w:p>
    <w:p w14:paraId="0242791C" w14:textId="77777777" w:rsidR="005E22C7" w:rsidRPr="00843F14" w:rsidRDefault="005E22C7" w:rsidP="00176043">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50EEF291" w14:textId="77777777" w:rsidR="00DD2AAE" w:rsidRPr="00AC571A" w:rsidRDefault="00823F4F" w:rsidP="00DD2AAE">
      <w:pPr>
        <w:pStyle w:val="ListParagraph"/>
        <w:widowControl/>
        <w:numPr>
          <w:ilvl w:val="0"/>
          <w:numId w:val="11"/>
        </w:numPr>
        <w:contextualSpacing/>
        <w:rPr>
          <w:rFonts w:eastAsiaTheme="minorEastAsia" w:cs="Times New Roman"/>
          <w:color w:val="000000" w:themeColor="text1"/>
          <w:sz w:val="24"/>
          <w:szCs w:val="24"/>
        </w:rPr>
      </w:pPr>
      <w:r w:rsidRPr="0060152C">
        <w:rPr>
          <w:rFonts w:cs="Times New Roman"/>
          <w:sz w:val="24"/>
          <w:szCs w:val="24"/>
        </w:rPr>
        <w:t xml:space="preserve">Instruction </w:t>
      </w:r>
      <w:r w:rsidR="00DD2AAE" w:rsidRPr="00AC571A">
        <w:rPr>
          <w:rFonts w:cs="Times New Roman"/>
          <w:color w:val="000000" w:themeColor="text1"/>
          <w:sz w:val="24"/>
          <w:szCs w:val="24"/>
        </w:rPr>
        <w:t xml:space="preserve">includes making the connection to models and tools previously used to understand division as equal groups or sharing. The teacher uses models to develop the understanding needed for computation with fractions. </w:t>
      </w:r>
    </w:p>
    <w:p w14:paraId="79DC7C44" w14:textId="77777777" w:rsidR="00DD2AAE" w:rsidRPr="00AC571A" w:rsidRDefault="00DD2AAE" w:rsidP="00DD2AAE">
      <w:pPr>
        <w:pStyle w:val="ListParagraph"/>
        <w:numPr>
          <w:ilvl w:val="0"/>
          <w:numId w:val="11"/>
        </w:numPr>
        <w:textAlignment w:val="baseline"/>
        <w:rPr>
          <w:rFonts w:cs="Times New Roman"/>
          <w:b/>
          <w:bCs/>
          <w:sz w:val="24"/>
          <w:szCs w:val="24"/>
        </w:rPr>
      </w:pPr>
      <w:r w:rsidRPr="00AC571A">
        <w:rPr>
          <w:rFonts w:cs="Times New Roman"/>
          <w:color w:val="000000" w:themeColor="text1"/>
          <w:sz w:val="24"/>
          <w:szCs w:val="24"/>
        </w:rPr>
        <w:t>For examp</w:t>
      </w:r>
      <w:r w:rsidRPr="00AC571A">
        <w:rPr>
          <w:rFonts w:cs="Times New Roman"/>
          <w:sz w:val="24"/>
          <w:szCs w:val="24"/>
        </w:rPr>
        <w:t xml:space="preserve">le, </w:t>
      </w:r>
      <m:oMath>
        <m:r>
          <w:rPr>
            <w:rFonts w:ascii="Cambria Math" w:hAnsi="Cambria Math" w:cs="Times New Roman"/>
            <w:sz w:val="24"/>
            <w:szCs w:val="24"/>
          </w:rPr>
          <m:t> 8÷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 xml:space="preserve"> can be shown using a model of 8 wholes divided into parts of size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 xml:space="preserve">. </w:t>
      </w:r>
      <w:r w:rsidRPr="00AC571A">
        <w:rPr>
          <w:rFonts w:cs="Times New Roman"/>
          <w:color w:val="000000" w:themeColor="text1"/>
          <w:sz w:val="24"/>
          <w:szCs w:val="24"/>
        </w:rPr>
        <w:t xml:space="preserve">The quotient would be the total number of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color w:val="000000" w:themeColor="text1"/>
          <w:sz w:val="24"/>
          <w:szCs w:val="24"/>
        </w:rPr>
        <w:t xml:space="preserve"> pieces. The model below would show that </w:t>
      </w:r>
      <m:oMath>
        <m:r>
          <w:rPr>
            <w:rFonts w:ascii="Cambria Math" w:hAnsi="Cambria Math" w:cs="Times New Roman"/>
            <w:sz w:val="24"/>
            <w:szCs w:val="24"/>
          </w:rPr>
          <m:t> 8÷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=32</m:t>
        </m:r>
      </m:oMath>
      <w:r w:rsidRPr="00AC571A">
        <w:rPr>
          <w:rFonts w:cs="Times New Roman"/>
          <w:color w:val="000000" w:themeColor="text1"/>
          <w:sz w:val="24"/>
          <w:szCs w:val="24"/>
        </w:rPr>
        <w:t>.</w:t>
      </w:r>
    </w:p>
    <w:p w14:paraId="1A982382" w14:textId="77777777" w:rsidR="00DD2AAE" w:rsidRPr="00AC571A" w:rsidRDefault="00DD2AAE" w:rsidP="00DD2AAE">
      <w:pPr>
        <w:jc w:val="center"/>
        <w:textAlignment w:val="baseline"/>
        <w:rPr>
          <w:b/>
          <w:bCs/>
        </w:rPr>
      </w:pPr>
      <w:r w:rsidRPr="00AC571A">
        <w:rPr>
          <w:noProof/>
        </w:rPr>
        <w:drawing>
          <wp:inline distT="0" distB="0" distL="0" distR="0" wp14:anchorId="3976C781" wp14:editId="2491AB2F">
            <wp:extent cx="3985147" cy="406428"/>
            <wp:effectExtent l="0" t="0" r="0" b="0"/>
            <wp:docPr id="1580955" name="Picture 1580955" descr="Model of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55" name="Picture 1580955" descr="Model of division problem above."/>
                    <pic:cNvPicPr/>
                  </pic:nvPicPr>
                  <pic:blipFill rotWithShape="1">
                    <a:blip r:embed="rId92">
                      <a:extLst>
                        <a:ext uri="{28A0092B-C50C-407E-A947-70E740481C1C}">
                          <a14:useLocalDpi xmlns:a14="http://schemas.microsoft.com/office/drawing/2010/main" val="0"/>
                        </a:ext>
                      </a:extLst>
                    </a:blip>
                    <a:srcRect t="15947" b="17034"/>
                    <a:stretch/>
                  </pic:blipFill>
                  <pic:spPr bwMode="auto">
                    <a:xfrm>
                      <a:off x="0" y="0"/>
                      <a:ext cx="4022600" cy="410248"/>
                    </a:xfrm>
                    <a:prstGeom prst="rect">
                      <a:avLst/>
                    </a:prstGeom>
                    <a:ln>
                      <a:noFill/>
                    </a:ln>
                    <a:extLst>
                      <a:ext uri="{53640926-AAD7-44D8-BBD7-CCE9431645EC}">
                        <a14:shadowObscured xmlns:a14="http://schemas.microsoft.com/office/drawing/2010/main"/>
                      </a:ext>
                    </a:extLst>
                  </pic:spPr>
                </pic:pic>
              </a:graphicData>
            </a:graphic>
          </wp:inline>
        </w:drawing>
      </w:r>
    </w:p>
    <w:p w14:paraId="5996EDCB" w14:textId="77777777" w:rsidR="00DD2AAE" w:rsidRPr="00AC571A" w:rsidRDefault="00DD2AAE" w:rsidP="00DD2AAE">
      <w:pPr>
        <w:pStyle w:val="ListParagraph"/>
        <w:widowControl/>
        <w:numPr>
          <w:ilvl w:val="1"/>
          <w:numId w:val="11"/>
        </w:numPr>
        <w:contextualSpacing/>
        <w:rPr>
          <w:rFonts w:eastAsiaTheme="minorEastAsia" w:cs="Times New Roman"/>
          <w:color w:val="000000" w:themeColor="text1"/>
          <w:sz w:val="24"/>
          <w:szCs w:val="24"/>
        </w:rPr>
      </w:pPr>
      <w:r w:rsidRPr="00AC571A">
        <w:rPr>
          <w:rFonts w:cs="Times New Roman"/>
          <w:color w:val="000000" w:themeColor="text1"/>
          <w:sz w:val="24"/>
          <w:szCs w:val="24"/>
        </w:rPr>
        <w:t xml:space="preserve">For example, </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÷8</m:t>
        </m:r>
      </m:oMath>
      <w:r w:rsidRPr="00AC571A">
        <w:rPr>
          <w:rFonts w:cs="Times New Roman"/>
          <w:color w:val="000000" w:themeColor="text1"/>
          <w:sz w:val="24"/>
          <w:szCs w:val="24"/>
        </w:rPr>
        <w:t xml:space="preserve"> can be represented using the model below. One-fourth is divided into 8 equal parts, each part is </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32</m:t>
            </m:r>
          </m:den>
        </m:f>
      </m:oMath>
      <w:r w:rsidRPr="00AC571A">
        <w:rPr>
          <w:rFonts w:cs="Times New Roman"/>
          <w:color w:val="000000" w:themeColor="text1"/>
          <w:sz w:val="24"/>
          <w:szCs w:val="24"/>
        </w:rPr>
        <w:t xml:space="preserve"> of the whole.  </w:t>
      </w:r>
    </w:p>
    <w:p w14:paraId="0E2D6E19" w14:textId="77777777" w:rsidR="00DD2AAE" w:rsidRPr="00AC571A" w:rsidRDefault="00DD2AAE" w:rsidP="00DD2AAE">
      <w:pPr>
        <w:jc w:val="center"/>
        <w:textAlignment w:val="baseline"/>
        <w:rPr>
          <w:b/>
          <w:bCs/>
        </w:rPr>
      </w:pPr>
      <w:r w:rsidRPr="00AC571A">
        <w:rPr>
          <w:noProof/>
        </w:rPr>
        <w:drawing>
          <wp:inline distT="0" distB="0" distL="0" distR="0" wp14:anchorId="0688ECAB" wp14:editId="01D1733D">
            <wp:extent cx="3643953" cy="792891"/>
            <wp:effectExtent l="0" t="0" r="0" b="7620"/>
            <wp:docPr id="2116307141" name="Picture 2116307141" descr="Model of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07141" name="Picture 2116307141" descr="Model of division problem above."/>
                    <pic:cNvPicPr/>
                  </pic:nvPicPr>
                  <pic:blipFill rotWithShape="1">
                    <a:blip r:embed="rId93">
                      <a:extLst>
                        <a:ext uri="{28A0092B-C50C-407E-A947-70E740481C1C}">
                          <a14:useLocalDpi xmlns:a14="http://schemas.microsoft.com/office/drawing/2010/main" val="0"/>
                        </a:ext>
                      </a:extLst>
                    </a:blip>
                    <a:srcRect t="5824" b="5815"/>
                    <a:stretch/>
                  </pic:blipFill>
                  <pic:spPr bwMode="auto">
                    <a:xfrm>
                      <a:off x="0" y="0"/>
                      <a:ext cx="3663274" cy="797095"/>
                    </a:xfrm>
                    <a:prstGeom prst="rect">
                      <a:avLst/>
                    </a:prstGeom>
                    <a:ln>
                      <a:noFill/>
                    </a:ln>
                    <a:extLst>
                      <a:ext uri="{53640926-AAD7-44D8-BBD7-CCE9431645EC}">
                        <a14:shadowObscured xmlns:a14="http://schemas.microsoft.com/office/drawing/2010/main"/>
                      </a:ext>
                    </a:extLst>
                  </pic:spPr>
                </pic:pic>
              </a:graphicData>
            </a:graphic>
          </wp:inline>
        </w:drawing>
      </w:r>
    </w:p>
    <w:p w14:paraId="7FE57764" w14:textId="77777777" w:rsidR="00DD2AAE" w:rsidRPr="00AC571A" w:rsidRDefault="00DD2AAE" w:rsidP="00DD2AAE">
      <w:pPr>
        <w:pStyle w:val="ListParagraph"/>
        <w:numPr>
          <w:ilvl w:val="0"/>
          <w:numId w:val="11"/>
        </w:numPr>
        <w:rPr>
          <w:rFonts w:eastAsia="Calibri" w:cs="Times New Roman"/>
          <w:color w:val="000000"/>
          <w:sz w:val="24"/>
          <w:szCs w:val="24"/>
          <w:u w:val="single"/>
        </w:rPr>
      </w:pPr>
      <w:r w:rsidRPr="00AC571A">
        <w:rPr>
          <w:rFonts w:cs="Times New Roman"/>
          <w:color w:val="000000" w:themeColor="text1"/>
          <w:sz w:val="24"/>
          <w:szCs w:val="24"/>
        </w:rPr>
        <w:t>Instruction includes real-world situations to interact with the content. The teacher provides students with a division expression with a real-world context and provides items to represent the situation to allow connections to be made.</w:t>
      </w:r>
    </w:p>
    <w:p w14:paraId="21222E04" w14:textId="77777777" w:rsidR="00DD2AAE" w:rsidRPr="00AC571A" w:rsidRDefault="00DD2AAE" w:rsidP="00DD2AAE">
      <w:pPr>
        <w:pStyle w:val="ListParagraph"/>
        <w:widowControl/>
        <w:numPr>
          <w:ilvl w:val="1"/>
          <w:numId w:val="11"/>
        </w:numPr>
        <w:contextualSpacing/>
        <w:rPr>
          <w:rFonts w:cs="Times New Roman"/>
          <w:color w:val="000000" w:themeColor="text1"/>
          <w:sz w:val="24"/>
          <w:szCs w:val="24"/>
        </w:rPr>
      </w:pPr>
      <w:r w:rsidRPr="00AC571A">
        <w:rPr>
          <w:rFonts w:cs="Times New Roman"/>
          <w:color w:val="000000" w:themeColor="text1"/>
          <w:sz w:val="24"/>
          <w:szCs w:val="24"/>
        </w:rPr>
        <w:t xml:space="preserve">For example, the teacher provides students with the following situation: “The teacher brought in 8 brownies to split between the class. She cut the brownies </w:t>
      </w:r>
      <w:r w:rsidRPr="00AC571A">
        <w:rPr>
          <w:rFonts w:cs="Times New Roman"/>
          <w:sz w:val="24"/>
          <w:szCs w:val="24"/>
        </w:rPr>
        <w:t xml:space="preserve">into pieces of size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sz w:val="24"/>
          <w:szCs w:val="24"/>
        </w:rPr>
        <w:t xml:space="preserve"> </w:t>
      </w:r>
      <w:r w:rsidRPr="00AC571A">
        <w:rPr>
          <w:rFonts w:cs="Times New Roman"/>
          <w:color w:val="000000" w:themeColor="text1"/>
          <w:sz w:val="24"/>
          <w:szCs w:val="24"/>
        </w:rPr>
        <w:t xml:space="preserve">so there would be enough for the whole class. How many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pieces will there be?” The teacher provides students with images of eight brownies (or models to represent them) and has them divide or cut them into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4</m:t>
            </m:r>
          </m:den>
        </m:f>
      </m:oMath>
      <w:r w:rsidRPr="00AC571A">
        <w:rPr>
          <w:rFonts w:cs="Times New Roman"/>
          <w:color w:val="000000" w:themeColor="text1"/>
          <w:sz w:val="24"/>
          <w:szCs w:val="24"/>
        </w:rPr>
        <w:t xml:space="preserve"> pieces to determine how many pieces they will have (32 pieces).  </w:t>
      </w:r>
    </w:p>
    <w:p w14:paraId="374C1E81" w14:textId="77777777" w:rsidR="00DD2AAE" w:rsidRPr="00AC571A" w:rsidRDefault="00DD2AAE" w:rsidP="00DD2AAE">
      <w:pPr>
        <w:pStyle w:val="ListParagraph"/>
        <w:widowControl/>
        <w:ind w:left="1440"/>
        <w:contextualSpacing/>
        <w:rPr>
          <w:rFonts w:cs="Times New Roman"/>
          <w:color w:val="000000" w:themeColor="text1"/>
          <w:sz w:val="24"/>
          <w:szCs w:val="24"/>
        </w:rPr>
      </w:pPr>
    </w:p>
    <w:p w14:paraId="54FCA5C6" w14:textId="278D5BBE" w:rsidR="00A84B89" w:rsidRPr="00DD2AAE" w:rsidRDefault="00DD2AAE" w:rsidP="00050DA8">
      <w:pPr>
        <w:pStyle w:val="ListParagraph"/>
        <w:widowControl/>
        <w:numPr>
          <w:ilvl w:val="0"/>
          <w:numId w:val="33"/>
        </w:numPr>
        <w:contextualSpacing/>
        <w:rPr>
          <w:rFonts w:eastAsia="Times New Roman" w:cs="Times New Roman"/>
          <w:b/>
          <w:bCs/>
          <w:sz w:val="24"/>
          <w:szCs w:val="24"/>
        </w:rPr>
      </w:pPr>
      <w:r w:rsidRPr="00AC571A">
        <w:rPr>
          <w:rFonts w:cs="Times New Roman"/>
          <w:color w:val="000000" w:themeColor="text1"/>
          <w:sz w:val="24"/>
          <w:szCs w:val="24"/>
        </w:rPr>
        <w:t>For example,</w:t>
      </w:r>
      <w:r w:rsidRPr="00AC571A">
        <w:rPr>
          <w:rFonts w:cs="Times New Roman"/>
          <w:i/>
          <w:iCs/>
          <w:color w:val="000000" w:themeColor="text1"/>
          <w:sz w:val="24"/>
          <w:szCs w:val="24"/>
        </w:rPr>
        <w:t xml:space="preserve"> </w:t>
      </w:r>
      <w:r w:rsidRPr="00AC571A">
        <w:rPr>
          <w:rFonts w:cs="Times New Roman"/>
          <w:color w:val="000000" w:themeColor="text1"/>
          <w:sz w:val="24"/>
          <w:szCs w:val="24"/>
        </w:rPr>
        <w:t>the teacher provides students with the following situation: “The teacher baked a pan of brownies. All but</w:t>
      </w:r>
      <m:oMath>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AC571A">
        <w:rPr>
          <w:rFonts w:cs="Times New Roman"/>
          <w:color w:val="000000" w:themeColor="text1"/>
          <w:sz w:val="24"/>
          <w:szCs w:val="24"/>
        </w:rPr>
        <w:t xml:space="preserve"> of the pan was eaten. She brought in the remaining</w:t>
      </w:r>
      <m:oMath>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AC571A">
        <w:rPr>
          <w:rFonts w:cs="Times New Roman"/>
          <w:color w:val="000000" w:themeColor="text1"/>
          <w:sz w:val="24"/>
          <w:szCs w:val="24"/>
        </w:rPr>
        <w:t xml:space="preserve"> and divided it into 8 equal pieces for her co-teachers. What fraction of the whole pan will each person get?”</w:t>
      </w:r>
      <w:r w:rsidRPr="00AC571A">
        <w:rPr>
          <w:rFonts w:cs="Times New Roman"/>
          <w:i/>
          <w:iCs/>
          <w:color w:val="000000" w:themeColor="text1"/>
          <w:sz w:val="24"/>
          <w:szCs w:val="24"/>
        </w:rPr>
        <w:t xml:space="preserve"> </w:t>
      </w:r>
      <w:r w:rsidRPr="00AC571A">
        <w:rPr>
          <w:rFonts w:cs="Times New Roman"/>
          <w:color w:val="000000" w:themeColor="text1"/>
          <w:sz w:val="24"/>
          <w:szCs w:val="24"/>
        </w:rPr>
        <w:t>The teacher provides students with an image of a pan of brownies with</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color w:val="000000" w:themeColor="text1"/>
          <w:sz w:val="24"/>
          <w:szCs w:val="24"/>
        </w:rPr>
        <w:t xml:space="preserve"> left (or model to represent it). The students divide the</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AC571A">
        <w:rPr>
          <w:rFonts w:cs="Times New Roman"/>
          <w:color w:val="000000" w:themeColor="text1"/>
          <w:sz w:val="24"/>
          <w:szCs w:val="24"/>
        </w:rPr>
        <w:t xml:space="preserve"> portion into 8 equal pieces. The teacher then connects the remaining part of the brownies to the whole pan so that students can make the connection to the total number of the smaller pieces representing</w:t>
      </w:r>
      <m:oMath>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32</m:t>
            </m:r>
          </m:den>
        </m:f>
      </m:oMath>
      <w:r w:rsidRPr="00AC571A">
        <w:rPr>
          <w:rFonts w:cs="Times New Roman"/>
          <w:color w:val="000000" w:themeColor="text1"/>
          <w:sz w:val="24"/>
          <w:szCs w:val="24"/>
        </w:rPr>
        <w:t xml:space="preserve"> of the whole</w:t>
      </w:r>
      <w:r>
        <w:rPr>
          <w:rFonts w:cs="Times New Roman"/>
          <w:color w:val="000000" w:themeColor="text1"/>
          <w:sz w:val="24"/>
          <w:szCs w:val="24"/>
        </w:rPr>
        <w:t>.</w:t>
      </w:r>
    </w:p>
    <w:p w14:paraId="69463B70" w14:textId="77777777" w:rsidR="00DD2AAE" w:rsidRDefault="00DD2AAE" w:rsidP="00DD2AAE">
      <w:pPr>
        <w:pStyle w:val="ListParagraph"/>
        <w:widowControl/>
        <w:ind w:left="720"/>
        <w:contextualSpacing/>
        <w:rPr>
          <w:rFonts w:eastAsia="Times New Roman" w:cs="Times New Roman"/>
          <w:b/>
          <w:bCs/>
          <w:sz w:val="24"/>
          <w:szCs w:val="24"/>
        </w:rPr>
      </w:pPr>
    </w:p>
    <w:p w14:paraId="4DDB1E0F" w14:textId="77777777" w:rsidR="00465810" w:rsidRDefault="00465810" w:rsidP="00465810">
      <w:pPr>
        <w:pStyle w:val="FractionsHeader"/>
      </w:pPr>
      <w:r w:rsidRPr="006B6BAE">
        <w:t>Instructional Tasks </w:t>
      </w:r>
    </w:p>
    <w:p w14:paraId="031F3F2D" w14:textId="29EC733D" w:rsidR="007E75FF" w:rsidRPr="00AC571A" w:rsidRDefault="009871F3" w:rsidP="007E75FF">
      <w:pPr>
        <w:textAlignment w:val="baseline"/>
        <w:rPr>
          <w:rFonts w:eastAsia="Calibri"/>
          <w:i/>
        </w:rPr>
      </w:pPr>
      <w:r w:rsidRPr="003265E0">
        <w:rPr>
          <w:rFonts w:eastAsia="Calibri" w:cs="Times New Roman"/>
          <w:i/>
          <w:sz w:val="24"/>
          <w:szCs w:val="24"/>
        </w:rPr>
        <w:lastRenderedPageBreak/>
        <w:t>Instructional Task</w:t>
      </w:r>
      <w:r w:rsidR="007E75FF">
        <w:rPr>
          <w:rFonts w:eastAsia="Calibri" w:cs="Times New Roman"/>
          <w:i/>
          <w:sz w:val="24"/>
          <w:szCs w:val="24"/>
        </w:rPr>
        <w:t xml:space="preserve"> 1</w:t>
      </w:r>
      <w:r w:rsidRPr="003265E0">
        <w:rPr>
          <w:rFonts w:eastAsia="Calibri" w:cs="Times New Roman"/>
          <w:i/>
          <w:sz w:val="24"/>
          <w:szCs w:val="24"/>
        </w:rPr>
        <w:t xml:space="preserve"> </w:t>
      </w:r>
      <w:r w:rsidR="007E75FF" w:rsidRPr="00AC571A">
        <w:rPr>
          <w:rFonts w:eastAsia="Calibri"/>
          <w:i/>
        </w:rPr>
        <w:t>(MTR.5.1, MTR.7.1)</w:t>
      </w:r>
    </w:p>
    <w:p w14:paraId="60C765D5" w14:textId="77777777" w:rsidR="007E75FF" w:rsidRPr="00AC571A" w:rsidRDefault="007E75FF" w:rsidP="007E75FF">
      <w:pPr>
        <w:ind w:left="1080" w:hanging="720"/>
        <w:textAlignment w:val="baseline"/>
      </w:pPr>
      <w:r w:rsidRPr="00AC571A">
        <w:t>Part A. Emily has 2 feet of ribbon to make friendship bracelets. Use models and equations to answer the questions below.</w:t>
      </w:r>
    </w:p>
    <w:p w14:paraId="5C9A76F8"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2 feet of ribbon? </w:t>
      </w:r>
    </w:p>
    <w:p w14:paraId="2CD2E9BA"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1 foot of ribbon? </w:t>
      </w:r>
    </w:p>
    <w:p w14:paraId="325D520C"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How many friendship bracelets can she make if each bracelet uses 1 half foot of ribbon?</w:t>
      </w:r>
    </w:p>
    <w:p w14:paraId="41216928"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1 third foot of ribbon? </w:t>
      </w:r>
    </w:p>
    <w:p w14:paraId="39CBF25B" w14:textId="77777777" w:rsidR="007E75FF" w:rsidRPr="00AC571A" w:rsidRDefault="007E75FF" w:rsidP="00050DA8">
      <w:pPr>
        <w:pStyle w:val="ListParagraph"/>
        <w:widowControl/>
        <w:numPr>
          <w:ilvl w:val="0"/>
          <w:numId w:val="130"/>
        </w:numPr>
        <w:ind w:left="1800"/>
        <w:contextualSpacing/>
        <w:textAlignment w:val="baseline"/>
        <w:rPr>
          <w:rFonts w:cs="Times New Roman"/>
          <w:sz w:val="24"/>
          <w:szCs w:val="24"/>
        </w:rPr>
      </w:pPr>
      <w:r w:rsidRPr="00AC571A">
        <w:rPr>
          <w:rFonts w:cs="Times New Roman"/>
          <w:sz w:val="24"/>
          <w:szCs w:val="24"/>
        </w:rPr>
        <w:t xml:space="preserve">How many friendship bracelets can she make if each bracelet uses 1 fifth foot of ribbon? </w:t>
      </w:r>
    </w:p>
    <w:p w14:paraId="5D1D5BE9" w14:textId="6F0DB842" w:rsidR="005A65CE" w:rsidRDefault="007E75FF" w:rsidP="007E75FF">
      <w:pPr>
        <w:spacing w:after="0" w:line="240" w:lineRule="auto"/>
        <w:ind w:firstLine="360"/>
        <w:textAlignment w:val="baseline"/>
      </w:pPr>
      <w:r w:rsidRPr="00AC571A">
        <w:t>Part B. Do you see any patterns in the models and equations you have written? Explain</w:t>
      </w:r>
      <w:r>
        <w:t>.</w:t>
      </w:r>
    </w:p>
    <w:p w14:paraId="7252E875" w14:textId="77777777" w:rsidR="007E75FF" w:rsidRPr="00AD66E0" w:rsidRDefault="007E75FF" w:rsidP="007E75FF">
      <w:pPr>
        <w:spacing w:after="0" w:line="240" w:lineRule="auto"/>
        <w:ind w:firstLine="360"/>
        <w:textAlignment w:val="baseline"/>
        <w:rPr>
          <w:rFonts w:eastAsia="Calibri" w:cs="Times New Roman"/>
          <w:sz w:val="24"/>
          <w:szCs w:val="24"/>
        </w:rPr>
      </w:pPr>
    </w:p>
    <w:p w14:paraId="2E0A2D14" w14:textId="77777777" w:rsidR="00465810" w:rsidRPr="006B6BAE" w:rsidRDefault="00465810" w:rsidP="00465810">
      <w:pPr>
        <w:pStyle w:val="FractionsHeader"/>
      </w:pPr>
      <w:r w:rsidRPr="006B6BAE">
        <w:t>Instructional </w:t>
      </w:r>
      <w:r>
        <w:t>Items</w:t>
      </w:r>
      <w:r w:rsidRPr="006B6BAE">
        <w:t> </w:t>
      </w:r>
    </w:p>
    <w:p w14:paraId="70DDA1B7" w14:textId="77777777" w:rsidR="004D346E" w:rsidRPr="003265E0"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6029FF2B" w14:textId="77777777" w:rsidR="007062D1" w:rsidRPr="00AC571A" w:rsidRDefault="007062D1" w:rsidP="007062D1">
      <w:pPr>
        <w:ind w:left="259"/>
        <w:contextualSpacing/>
        <w:textAlignment w:val="baseline"/>
      </w:pPr>
      <w:r w:rsidRPr="00AC571A">
        <w:t xml:space="preserve">What is the quotient of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÷5</m:t>
        </m:r>
      </m:oMath>
      <w:r w:rsidRPr="00AC571A">
        <w:t>?</w:t>
      </w:r>
    </w:p>
    <w:p w14:paraId="462EF940" w14:textId="77777777" w:rsidR="007062D1" w:rsidRPr="00AC571A" w:rsidRDefault="00EB5A2B" w:rsidP="00050DA8">
      <w:pPr>
        <w:pStyle w:val="ListParagraph"/>
        <w:widowControl/>
        <w:numPr>
          <w:ilvl w:val="0"/>
          <w:numId w:val="131"/>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15</m:t>
            </m:r>
          </m:den>
        </m:f>
      </m:oMath>
    </w:p>
    <w:p w14:paraId="131CE3EB" w14:textId="77777777" w:rsidR="007062D1" w:rsidRPr="00AC571A" w:rsidRDefault="007062D1" w:rsidP="00050DA8">
      <w:pPr>
        <w:pStyle w:val="ListParagraph"/>
        <w:widowControl/>
        <w:numPr>
          <w:ilvl w:val="0"/>
          <w:numId w:val="131"/>
        </w:numPr>
        <w:spacing w:line="276" w:lineRule="auto"/>
        <w:ind w:left="1080"/>
        <w:contextualSpacing/>
        <w:textAlignment w:val="baseline"/>
        <w:rPr>
          <w:rFonts w:cs="Times New Roman"/>
          <w:sz w:val="24"/>
          <w:szCs w:val="24"/>
        </w:rPr>
      </w:pPr>
      <m:oMath>
        <m:r>
          <w:rPr>
            <w:rFonts w:ascii="Cambria Math" w:hAnsi="Cambria Math" w:cs="Times New Roman"/>
            <w:sz w:val="24"/>
            <w:szCs w:val="24"/>
          </w:rPr>
          <m:t>15</m:t>
        </m:r>
      </m:oMath>
    </w:p>
    <w:p w14:paraId="566075C7" w14:textId="77777777" w:rsidR="007062D1" w:rsidRPr="00AC571A" w:rsidRDefault="00EB5A2B" w:rsidP="00050DA8">
      <w:pPr>
        <w:pStyle w:val="ListParagraph"/>
        <w:widowControl/>
        <w:numPr>
          <w:ilvl w:val="0"/>
          <w:numId w:val="131"/>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m:t>
            </m:r>
          </m:den>
        </m:f>
      </m:oMath>
    </w:p>
    <w:p w14:paraId="4D93311A" w14:textId="77777777" w:rsidR="007062D1" w:rsidRPr="00AC571A" w:rsidRDefault="00EB5A2B" w:rsidP="00050DA8">
      <w:pPr>
        <w:pStyle w:val="ListParagraph"/>
        <w:widowControl/>
        <w:numPr>
          <w:ilvl w:val="0"/>
          <w:numId w:val="131"/>
        </w:numPr>
        <w:spacing w:line="276" w:lineRule="auto"/>
        <w:ind w:left="1080"/>
        <w:contextualSpacing/>
        <w:textAlignment w:val="baseline"/>
        <w:rPr>
          <w:rFonts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7811AC3A" w14:textId="77777777" w:rsidR="007062D1" w:rsidRPr="00AC571A" w:rsidRDefault="007062D1" w:rsidP="007062D1">
      <w:pPr>
        <w:ind w:left="372"/>
        <w:textAlignment w:val="baseline"/>
      </w:pPr>
    </w:p>
    <w:p w14:paraId="11A702C7" w14:textId="77777777" w:rsidR="007062D1" w:rsidRPr="00AC571A" w:rsidRDefault="007062D1" w:rsidP="007062D1">
      <w:pPr>
        <w:spacing w:after="0"/>
        <w:textAlignment w:val="baseline"/>
        <w:rPr>
          <w:rFonts w:eastAsia="Calibri"/>
          <w:i/>
        </w:rPr>
      </w:pPr>
      <w:r w:rsidRPr="00AC571A">
        <w:rPr>
          <w:rFonts w:eastAsia="Calibri"/>
          <w:i/>
        </w:rPr>
        <w:t>Instructional Item 2</w:t>
      </w:r>
    </w:p>
    <w:p w14:paraId="4F224803" w14:textId="77777777" w:rsidR="007062D1" w:rsidRPr="00AC571A" w:rsidRDefault="007062D1" w:rsidP="007062D1">
      <w:pPr>
        <w:spacing w:after="0"/>
        <w:ind w:left="259"/>
        <w:contextualSpacing/>
        <w:textAlignment w:val="baseline"/>
      </w:pPr>
      <w:r w:rsidRPr="00AC571A">
        <w:t>How many fourths are in 8 wholes?</w:t>
      </w:r>
    </w:p>
    <w:p w14:paraId="71316C02" w14:textId="77777777" w:rsidR="007062D1" w:rsidRPr="00AC571A"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4</w:t>
      </w:r>
    </w:p>
    <w:p w14:paraId="10098F87" w14:textId="77777777" w:rsidR="007062D1" w:rsidRPr="00AC571A"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8</w:t>
      </w:r>
    </w:p>
    <w:p w14:paraId="59D3D8D3" w14:textId="77777777" w:rsidR="007062D1" w:rsidRPr="00AC571A"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16</w:t>
      </w:r>
    </w:p>
    <w:p w14:paraId="2F320BFE" w14:textId="77777777" w:rsidR="007062D1" w:rsidRPr="007062D1" w:rsidRDefault="007062D1" w:rsidP="00050DA8">
      <w:pPr>
        <w:pStyle w:val="ListParagraph"/>
        <w:widowControl/>
        <w:numPr>
          <w:ilvl w:val="0"/>
          <w:numId w:val="132"/>
        </w:numPr>
        <w:ind w:left="1080"/>
        <w:contextualSpacing/>
        <w:textAlignment w:val="baseline"/>
        <w:rPr>
          <w:rFonts w:eastAsiaTheme="minorEastAsia" w:cs="Times New Roman"/>
          <w:sz w:val="24"/>
          <w:szCs w:val="24"/>
        </w:rPr>
      </w:pPr>
      <w:r w:rsidRPr="00AC571A">
        <w:rPr>
          <w:rFonts w:cs="Times New Roman"/>
          <w:sz w:val="24"/>
          <w:szCs w:val="24"/>
        </w:rPr>
        <w:t>32</w:t>
      </w:r>
    </w:p>
    <w:p w14:paraId="4D3AC949" w14:textId="77777777" w:rsidR="007062D1" w:rsidRPr="00AC571A" w:rsidRDefault="007062D1" w:rsidP="007062D1">
      <w:pPr>
        <w:pStyle w:val="ListParagraph"/>
        <w:widowControl/>
        <w:ind w:left="1080"/>
        <w:contextualSpacing/>
        <w:textAlignment w:val="baseline"/>
        <w:rPr>
          <w:rFonts w:eastAsiaTheme="minorEastAsia" w:cs="Times New Roman"/>
          <w:sz w:val="24"/>
          <w:szCs w:val="24"/>
        </w:rPr>
      </w:pPr>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5598F85E" w14:textId="2DC67FD7" w:rsidR="00A67556" w:rsidRDefault="00A67556" w:rsidP="001056B4">
      <w:pPr>
        <w:spacing w:after="0" w:line="240" w:lineRule="auto"/>
        <w:rPr>
          <w:rFonts w:eastAsia="Times New Roman" w:cs="Times New Roman"/>
          <w:sz w:val="24"/>
          <w:szCs w:val="24"/>
        </w:rPr>
      </w:pPr>
    </w:p>
    <w:p w14:paraId="5D2F4871" w14:textId="77777777" w:rsidR="00BA02AF" w:rsidRDefault="00BA02AF" w:rsidP="001056B4">
      <w:pPr>
        <w:spacing w:after="0" w:line="240" w:lineRule="auto"/>
        <w:rPr>
          <w:rFonts w:eastAsia="Times New Roman" w:cs="Times New Roman"/>
          <w:sz w:val="24"/>
          <w:szCs w:val="24"/>
        </w:rPr>
      </w:pPr>
    </w:p>
    <w:p w14:paraId="2A5FD35B" w14:textId="77777777" w:rsidR="00BA02AF" w:rsidRDefault="00BA02AF" w:rsidP="001056B4">
      <w:pPr>
        <w:spacing w:after="0" w:line="240" w:lineRule="auto"/>
        <w:rPr>
          <w:rFonts w:eastAsia="Times New Roman" w:cs="Times New Roman"/>
          <w:sz w:val="24"/>
          <w:szCs w:val="24"/>
        </w:rPr>
      </w:pPr>
    </w:p>
    <w:p w14:paraId="3B134A0A" w14:textId="77777777" w:rsidR="00067F73" w:rsidRPr="002610BB" w:rsidRDefault="00067F73" w:rsidP="00067F73">
      <w:pPr>
        <w:pStyle w:val="Heading2"/>
      </w:pPr>
      <w:r w:rsidRPr="002610BB">
        <w:t>Algebraic Reasoning</w:t>
      </w:r>
    </w:p>
    <w:p w14:paraId="6E0C3061" w14:textId="77777777" w:rsidR="00067F73" w:rsidRPr="006B6BAE" w:rsidRDefault="00067F73" w:rsidP="00067F73">
      <w:pPr>
        <w:spacing w:after="0" w:line="240" w:lineRule="auto"/>
        <w:jc w:val="center"/>
        <w:rPr>
          <w:rFonts w:cs="Times New Roman"/>
          <w:sz w:val="24"/>
        </w:rPr>
      </w:pPr>
    </w:p>
    <w:p w14:paraId="081C7006" w14:textId="77777777" w:rsidR="00C50104" w:rsidRDefault="00C50104" w:rsidP="00C50104">
      <w:pPr>
        <w:spacing w:after="0" w:line="240" w:lineRule="auto"/>
        <w:jc w:val="center"/>
      </w:pPr>
      <w:r w:rsidRPr="00223FE4">
        <w:rPr>
          <w:rFonts w:cs="Times New Roman"/>
          <w:b/>
          <w:bCs/>
          <w:color w:val="000000" w:themeColor="text1"/>
        </w:rPr>
        <w:t>MA.4.</w:t>
      </w:r>
      <w:r>
        <w:rPr>
          <w:rFonts w:cs="Times New Roman"/>
          <w:b/>
          <w:bCs/>
          <w:color w:val="000000" w:themeColor="text1"/>
        </w:rPr>
        <w:t>AR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Represent and 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4C14EFBE" w:rsidR="00443EF7" w:rsidRDefault="00443EF7" w:rsidP="00443EF7">
      <w:pPr>
        <w:pStyle w:val="Heading3"/>
        <w:rPr>
          <w:rStyle w:val="normaltextrun"/>
        </w:rPr>
      </w:pPr>
      <w:bookmarkStart w:id="41" w:name="_MA.4.AR.1.1"/>
      <w:bookmarkEnd w:id="41"/>
      <w:r w:rsidRPr="00677B14">
        <w:rPr>
          <w:rStyle w:val="normaltextrun"/>
        </w:rPr>
        <w:t>MA.</w:t>
      </w:r>
      <w:r w:rsidR="00C50104">
        <w:rPr>
          <w:rStyle w:val="normaltextrun"/>
        </w:rPr>
        <w:t>4</w:t>
      </w:r>
      <w:r w:rsidRPr="00677B14">
        <w:rPr>
          <w:rStyle w:val="normaltextrun"/>
        </w:rPr>
        <w:t>.AR.1.1</w:t>
      </w:r>
    </w:p>
    <w:p w14:paraId="6F6EDCA6" w14:textId="77777777" w:rsidR="00067F73" w:rsidRPr="006B6BAE" w:rsidRDefault="00067F73" w:rsidP="00067F73">
      <w:pPr>
        <w:pStyle w:val="Heading3"/>
      </w:pPr>
    </w:p>
    <w:p w14:paraId="0B13D248" w14:textId="3E7D7131" w:rsidR="00067F73" w:rsidRPr="006B6BAE" w:rsidRDefault="00067F73" w:rsidP="00067F73">
      <w:pPr>
        <w:pStyle w:val="AlgebraicARHeading"/>
      </w:pPr>
      <w:r w:rsidRPr="006B6BAE">
        <w:t>Benchmark</w:t>
      </w:r>
      <w:r w:rsidR="001226EE">
        <w:t xml:space="preserve"> (Grade 4)</w:t>
      </w:r>
    </w:p>
    <w:p w14:paraId="7200C105" w14:textId="3A2E8BAE" w:rsidR="00067F73" w:rsidRPr="003E7C27" w:rsidRDefault="00067F73" w:rsidP="00DE478C">
      <w:pPr>
        <w:pStyle w:val="Style3"/>
        <w:rPr>
          <w:b w:val="0"/>
          <w:bCs w:val="0"/>
        </w:rPr>
      </w:pPr>
      <w:r w:rsidRPr="00DB3336">
        <w:lastRenderedPageBreak/>
        <w:t>MA</w:t>
      </w:r>
      <w:r>
        <w:t>.</w:t>
      </w:r>
      <w:r w:rsidR="00F84293">
        <w:t>4</w:t>
      </w:r>
      <w:r>
        <w:t>.</w:t>
      </w:r>
      <w:r w:rsidRPr="00DB3336">
        <w:t xml:space="preserve">AR.1.1 </w:t>
      </w:r>
      <w:r w:rsidRPr="00DB3336">
        <w:tab/>
      </w:r>
      <w:r w:rsidR="00EC5A9B" w:rsidRPr="004716B1">
        <w:rPr>
          <w:color w:val="000000" w:themeColor="text1"/>
        </w:rPr>
        <w:t xml:space="preserve">Solve real-world problems involving multiplication and division of whole numbers including problems in which remainders must be interpreted within the context.  </w:t>
      </w:r>
    </w:p>
    <w:p w14:paraId="1A71A5D2" w14:textId="444E4D69" w:rsidR="00DE478C" w:rsidRDefault="00737500" w:rsidP="00737500">
      <w:pPr>
        <w:spacing w:after="0" w:line="240" w:lineRule="auto"/>
        <w:ind w:left="1620" w:hanging="900"/>
        <w:textAlignment w:val="baseline"/>
        <w:rPr>
          <w:rFonts w:eastAsia="Times New Roman" w:cs="Times New Roman"/>
          <w:color w:val="000000"/>
          <w:u w:val="single"/>
        </w:rPr>
      </w:pPr>
      <w:r w:rsidRPr="004716B1">
        <w:rPr>
          <w:rFonts w:eastAsia="Calibri" w:cs="Times New Roman"/>
          <w:i/>
          <w:color w:val="000000" w:themeColor="text1"/>
        </w:rPr>
        <w:t xml:space="preserve">Example: </w:t>
      </w:r>
      <w:r w:rsidRPr="004716B1">
        <w:rPr>
          <w:rFonts w:eastAsia="Calibri" w:cs="Times New Roman"/>
          <w:color w:val="000000" w:themeColor="text1"/>
        </w:rPr>
        <w:t>A group of 243 students is taking a field trip and traveling in vans. If each van can hold 8 students, then the group would need 31 vans for their field trip because 243 divided by 8 gives 30 with a remainder of 3.</w:t>
      </w:r>
    </w:p>
    <w:p w14:paraId="4F190C10" w14:textId="77777777" w:rsidR="00DE478C" w:rsidRDefault="00DE478C" w:rsidP="00067F73">
      <w:pPr>
        <w:spacing w:after="0" w:line="240" w:lineRule="auto"/>
        <w:textAlignment w:val="baseline"/>
        <w:rPr>
          <w:rFonts w:eastAsia="Times New Roman" w:cs="Times New Roman"/>
          <w:color w:val="000000"/>
          <w:u w:val="single"/>
        </w:rPr>
      </w:pPr>
    </w:p>
    <w:p w14:paraId="41482E8A" w14:textId="77777777" w:rsidR="00776081" w:rsidRPr="004716B1" w:rsidRDefault="00776081" w:rsidP="00776081">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092E3DE7" w14:textId="77777777" w:rsidR="00776081" w:rsidRPr="00D344F2" w:rsidRDefault="00776081" w:rsidP="00776081">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Pr="00D344F2">
        <w:rPr>
          <w:rFonts w:eastAsia="Calibri" w:cs="Times New Roman"/>
          <w:color w:val="000000" w:themeColor="text1"/>
        </w:rPr>
        <w:t xml:space="preserve">Problems involving multiplication include multiplicative comparisons. Refer to </w:t>
      </w:r>
      <w:hyperlink w:anchor="_Appendix_A:_Situations" w:history="1">
        <w:r w:rsidRPr="00D344F2">
          <w:rPr>
            <w:rStyle w:val="Hyperlink"/>
            <w:rFonts w:cs="Times New Roman"/>
            <w:color w:val="000000" w:themeColor="text1"/>
            <w:u w:val="none"/>
          </w:rPr>
          <w:t>Situations Involving Operations with Numbers (Appendix A)</w:t>
        </w:r>
      </w:hyperlink>
      <w:r w:rsidRPr="00D344F2">
        <w:rPr>
          <w:rFonts w:eastAsia="Calibri" w:cs="Times New Roman"/>
          <w:color w:val="000000" w:themeColor="text1"/>
        </w:rPr>
        <w:t>.</w:t>
      </w:r>
    </w:p>
    <w:p w14:paraId="4E096B42"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iCs/>
          <w:color w:val="000000" w:themeColor="text1"/>
        </w:rPr>
        <w:t>Clarification 2:</w:t>
      </w:r>
      <w:r w:rsidRPr="004716B1">
        <w:rPr>
          <w:rFonts w:eastAsia="Calibri" w:cs="Times New Roman"/>
          <w:iCs/>
          <w:color w:val="000000" w:themeColor="text1"/>
        </w:rPr>
        <w:t xml:space="preserve"> </w:t>
      </w:r>
      <w:r w:rsidRPr="004716B1">
        <w:rPr>
          <w:rFonts w:eastAsia="Calibri" w:cs="Times New Roman"/>
          <w:color w:val="000000" w:themeColor="text1"/>
        </w:rPr>
        <w:t>Depending on the context, the solution of a division problem with a remainder may be</w:t>
      </w:r>
      <w:r w:rsidRPr="004716B1">
        <w:rPr>
          <w:rFonts w:eastAsia="Calibri" w:cs="Times New Roman"/>
          <w:i/>
          <w:color w:val="000000" w:themeColor="text1"/>
        </w:rPr>
        <w:t xml:space="preserve"> </w:t>
      </w:r>
      <w:r w:rsidRPr="004716B1">
        <w:rPr>
          <w:rFonts w:eastAsia="Calibri" w:cs="Times New Roman"/>
          <w:color w:val="000000" w:themeColor="text1"/>
        </w:rPr>
        <w:t>the whole number part of the quotient, the whole number part of the quotient with the remainder, the whole number part of the quotient plus 1, or the remainder.</w:t>
      </w:r>
    </w:p>
    <w:p w14:paraId="5A64A07C"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3: </w:t>
      </w:r>
      <w:r w:rsidRPr="004716B1">
        <w:rPr>
          <w:rFonts w:eastAsia="Calibri" w:cs="Times New Roman"/>
          <w:color w:val="000000" w:themeColor="text1"/>
        </w:rPr>
        <w:t>Multiplication is limited to products of up to 3 digits by 2 digits. Division is limited to up to 4 digits divided by 1 digit.</w:t>
      </w:r>
    </w:p>
    <w:p w14:paraId="0F5A756F" w14:textId="77777777" w:rsidR="008F7463" w:rsidRDefault="008F7463" w:rsidP="001056B4">
      <w:pPr>
        <w:spacing w:after="0" w:line="240" w:lineRule="auto"/>
        <w:rPr>
          <w:rFonts w:eastAsia="Times New Roman" w:cs="Times New Roman"/>
          <w:sz w:val="24"/>
          <w:szCs w:val="24"/>
        </w:rPr>
      </w:pPr>
    </w:p>
    <w:p w14:paraId="0F517693" w14:textId="72711087" w:rsidR="001226EE" w:rsidRPr="006B6BAE" w:rsidRDefault="001226EE" w:rsidP="001226EE">
      <w:pPr>
        <w:pStyle w:val="AlgebraicARHeading"/>
      </w:pPr>
      <w:r w:rsidRPr="006B6BAE">
        <w:t>Benchmark</w:t>
      </w:r>
      <w:r>
        <w:t xml:space="preserve"> (Grade 5)</w:t>
      </w:r>
    </w:p>
    <w:p w14:paraId="433EA072" w14:textId="403A5DC6" w:rsidR="001226EE" w:rsidRPr="003E7C27" w:rsidRDefault="001226EE" w:rsidP="001226EE">
      <w:pPr>
        <w:pStyle w:val="Style3"/>
        <w:rPr>
          <w:b w:val="0"/>
          <w:bCs w:val="0"/>
        </w:rPr>
      </w:pPr>
      <w:r w:rsidRPr="00DB3336">
        <w:t>MA</w:t>
      </w:r>
      <w:r>
        <w:t>.5.</w:t>
      </w:r>
      <w:r w:rsidRPr="00DB3336">
        <w:t xml:space="preserve">AR.1.1 </w:t>
      </w:r>
      <w:r w:rsidRPr="00DB3336">
        <w:tab/>
      </w:r>
      <w:r w:rsidR="00C01056" w:rsidRPr="00AC571A">
        <w:rPr>
          <w:color w:val="000000"/>
        </w:rPr>
        <w:t>Solve multi-step real-world problems involving any combination of the four operations with whole numbers, including problems in which remainders must be interpreted within the context</w:t>
      </w:r>
      <w:r w:rsidRPr="004716B1">
        <w:rPr>
          <w:color w:val="000000" w:themeColor="text1"/>
        </w:rPr>
        <w:t xml:space="preserve">.  </w:t>
      </w:r>
    </w:p>
    <w:p w14:paraId="4F7F797E" w14:textId="77777777" w:rsidR="001226EE" w:rsidRDefault="001226EE" w:rsidP="001226EE">
      <w:pPr>
        <w:spacing w:after="0" w:line="240" w:lineRule="auto"/>
        <w:textAlignment w:val="baseline"/>
        <w:rPr>
          <w:rFonts w:eastAsia="Times New Roman" w:cs="Times New Roman"/>
          <w:color w:val="000000"/>
          <w:u w:val="single"/>
        </w:rPr>
      </w:pPr>
    </w:p>
    <w:p w14:paraId="6864A479" w14:textId="77777777" w:rsidR="001226EE" w:rsidRPr="004716B1" w:rsidRDefault="001226EE" w:rsidP="001226EE">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613B95E4" w14:textId="0D949066" w:rsidR="001226EE" w:rsidRPr="004716B1" w:rsidRDefault="001226EE" w:rsidP="004B301D">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004B301D" w:rsidRPr="00AC571A">
        <w:rPr>
          <w:rFonts w:eastAsia="Calibri"/>
        </w:rPr>
        <w:t>Depending on the context, the solution of a division problem with a remainder may be</w:t>
      </w:r>
      <w:r w:rsidR="004B301D" w:rsidRPr="00AC571A">
        <w:rPr>
          <w:rFonts w:eastAsia="Calibri"/>
          <w:i/>
        </w:rPr>
        <w:t xml:space="preserve"> </w:t>
      </w:r>
      <w:r w:rsidR="004B301D" w:rsidRPr="00AC571A">
        <w:rPr>
          <w:rFonts w:eastAsia="Calibri"/>
        </w:rPr>
        <w:t>the whole number part of the quotient, the whole number part of the quotient with the remainder, the whole number part of the quotient plus 1, or the remainder</w:t>
      </w:r>
      <w:r w:rsidRPr="004716B1">
        <w:rPr>
          <w:rFonts w:eastAsia="Calibri" w:cs="Times New Roman"/>
          <w:color w:val="000000" w:themeColor="text1"/>
        </w:rPr>
        <w:t>.</w:t>
      </w:r>
    </w:p>
    <w:p w14:paraId="3ABA1201" w14:textId="77777777" w:rsidR="001226EE" w:rsidRDefault="001226EE"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1A78FDA0" w14:textId="77777777" w:rsidR="00476221" w:rsidRPr="00476221" w:rsidRDefault="00476221" w:rsidP="00050DA8">
      <w:pPr>
        <w:numPr>
          <w:ilvl w:val="0"/>
          <w:numId w:val="82"/>
        </w:numPr>
        <w:spacing w:after="0" w:line="240" w:lineRule="auto"/>
        <w:textAlignment w:val="baseline"/>
        <w:rPr>
          <w:sz w:val="24"/>
          <w:szCs w:val="24"/>
        </w:rPr>
      </w:pPr>
      <w:r w:rsidRPr="00476221">
        <w:rPr>
          <w:sz w:val="24"/>
          <w:szCs w:val="24"/>
        </w:rPr>
        <w:t>MA.5.NSO.2.1/2.2</w:t>
      </w:r>
    </w:p>
    <w:p w14:paraId="2EA6A5AA" w14:textId="77777777" w:rsidR="00476221" w:rsidRPr="00476221" w:rsidRDefault="00476221" w:rsidP="00050DA8">
      <w:pPr>
        <w:numPr>
          <w:ilvl w:val="0"/>
          <w:numId w:val="82"/>
        </w:numPr>
        <w:spacing w:after="0" w:line="240" w:lineRule="auto"/>
        <w:textAlignment w:val="baseline"/>
        <w:rPr>
          <w:sz w:val="24"/>
          <w:szCs w:val="24"/>
        </w:rPr>
      </w:pPr>
      <w:r w:rsidRPr="00476221">
        <w:rPr>
          <w:sz w:val="24"/>
          <w:szCs w:val="24"/>
        </w:rPr>
        <w:t>MA.5.FR.1.1</w:t>
      </w:r>
    </w:p>
    <w:p w14:paraId="4A2E299F" w14:textId="77777777" w:rsidR="00476221" w:rsidRPr="00476221" w:rsidRDefault="00476221" w:rsidP="00050DA8">
      <w:pPr>
        <w:numPr>
          <w:ilvl w:val="0"/>
          <w:numId w:val="82"/>
        </w:numPr>
        <w:spacing w:after="0" w:line="254" w:lineRule="auto"/>
        <w:rPr>
          <w:sz w:val="24"/>
          <w:szCs w:val="24"/>
        </w:rPr>
      </w:pPr>
      <w:r w:rsidRPr="00476221">
        <w:rPr>
          <w:sz w:val="24"/>
          <w:szCs w:val="24"/>
        </w:rPr>
        <w:t>MA.5.GR.3.3</w:t>
      </w:r>
    </w:p>
    <w:p w14:paraId="199369A0" w14:textId="77777777" w:rsidR="00476221" w:rsidRDefault="00476221" w:rsidP="00050DA8">
      <w:pPr>
        <w:numPr>
          <w:ilvl w:val="0"/>
          <w:numId w:val="82"/>
        </w:numPr>
        <w:spacing w:after="0" w:line="254" w:lineRule="auto"/>
        <w:rPr>
          <w:sz w:val="24"/>
          <w:szCs w:val="24"/>
        </w:rPr>
      </w:pPr>
      <w:r w:rsidRPr="00476221">
        <w:rPr>
          <w:sz w:val="24"/>
          <w:szCs w:val="24"/>
        </w:rPr>
        <w:t>MA.5.GR.4.2</w:t>
      </w:r>
    </w:p>
    <w:p w14:paraId="424765AD" w14:textId="72FAC639" w:rsidR="00C0205C" w:rsidRDefault="00476221" w:rsidP="00050DA8">
      <w:pPr>
        <w:numPr>
          <w:ilvl w:val="0"/>
          <w:numId w:val="82"/>
        </w:numPr>
        <w:spacing w:after="0" w:line="254" w:lineRule="auto"/>
        <w:rPr>
          <w:sz w:val="24"/>
          <w:szCs w:val="24"/>
        </w:rPr>
      </w:pPr>
      <w:r w:rsidRPr="00476221">
        <w:rPr>
          <w:sz w:val="24"/>
          <w:szCs w:val="24"/>
        </w:rPr>
        <w:t>MA.5.DP.1.2</w:t>
      </w:r>
    </w:p>
    <w:p w14:paraId="2D9FFEFE" w14:textId="77777777" w:rsidR="00476221" w:rsidRPr="00476221" w:rsidRDefault="00476221" w:rsidP="00476221">
      <w:pPr>
        <w:spacing w:after="0" w:line="254" w:lineRule="auto"/>
        <w:ind w:left="720"/>
        <w:rPr>
          <w:sz w:val="24"/>
          <w:szCs w:val="24"/>
        </w:rPr>
      </w:pPr>
    </w:p>
    <w:p w14:paraId="48146E18" w14:textId="77777777" w:rsidR="00C0205C" w:rsidRDefault="00C0205C" w:rsidP="00C0205C">
      <w:pPr>
        <w:pStyle w:val="AlgebraicARHeading"/>
      </w:pPr>
      <w:r w:rsidRPr="006B6BAE">
        <w:t>Terms from the K-12 Glossary </w:t>
      </w:r>
    </w:p>
    <w:p w14:paraId="548F4BF1" w14:textId="52B9CBD1" w:rsidR="001172A4" w:rsidRDefault="00476221" w:rsidP="00050DA8">
      <w:pPr>
        <w:widowControl w:val="0"/>
        <w:numPr>
          <w:ilvl w:val="1"/>
          <w:numId w:val="65"/>
        </w:numPr>
        <w:spacing w:after="0" w:line="240" w:lineRule="auto"/>
        <w:rPr>
          <w:rFonts w:eastAsia="Times New Roman" w:cs="Times New Roman"/>
          <w:sz w:val="24"/>
          <w:szCs w:val="24"/>
        </w:rPr>
      </w:pPr>
      <w:r>
        <w:rPr>
          <w:rFonts w:eastAsia="Times New Roman" w:cs="Times New Roman"/>
          <w:sz w:val="24"/>
          <w:szCs w:val="24"/>
        </w:rPr>
        <w:t>Dividend</w:t>
      </w:r>
    </w:p>
    <w:p w14:paraId="1BD748AC" w14:textId="1485AE27" w:rsidR="00476221" w:rsidRDefault="00476221" w:rsidP="00050DA8">
      <w:pPr>
        <w:widowControl w:val="0"/>
        <w:numPr>
          <w:ilvl w:val="1"/>
          <w:numId w:val="65"/>
        </w:numPr>
        <w:spacing w:after="0" w:line="240" w:lineRule="auto"/>
        <w:rPr>
          <w:rFonts w:eastAsia="Times New Roman" w:cs="Times New Roman"/>
          <w:sz w:val="24"/>
          <w:szCs w:val="24"/>
        </w:rPr>
      </w:pPr>
      <w:r>
        <w:rPr>
          <w:rFonts w:eastAsia="Times New Roman" w:cs="Times New Roman"/>
          <w:sz w:val="24"/>
          <w:szCs w:val="24"/>
        </w:rPr>
        <w:t>Divisor</w:t>
      </w:r>
    </w:p>
    <w:p w14:paraId="53205AE7" w14:textId="59EE84A2" w:rsidR="00476221" w:rsidRDefault="00476221" w:rsidP="00050DA8">
      <w:pPr>
        <w:widowControl w:val="0"/>
        <w:numPr>
          <w:ilvl w:val="1"/>
          <w:numId w:val="65"/>
        </w:numPr>
        <w:spacing w:after="0" w:line="240" w:lineRule="auto"/>
        <w:rPr>
          <w:rFonts w:eastAsia="Times New Roman" w:cs="Times New Roman"/>
          <w:sz w:val="24"/>
          <w:szCs w:val="24"/>
        </w:rPr>
      </w:pPr>
      <w:r>
        <w:rPr>
          <w:rFonts w:eastAsia="Times New Roman" w:cs="Times New Roman"/>
          <w:sz w:val="24"/>
          <w:szCs w:val="24"/>
        </w:rPr>
        <w:t>Equation</w:t>
      </w:r>
    </w:p>
    <w:p w14:paraId="32C62628" w14:textId="4C6E08BF" w:rsidR="00C0205C" w:rsidRPr="001172A4" w:rsidRDefault="00C0205C" w:rsidP="00A72031">
      <w:pPr>
        <w:spacing w:after="0"/>
        <w:textAlignment w:val="baseline"/>
        <w:rPr>
          <w:rFonts w:eastAsia="Times New Roman" w:cs="Times New Roman"/>
          <w:sz w:val="24"/>
          <w:szCs w:val="24"/>
        </w:rPr>
      </w:pPr>
    </w:p>
    <w:p w14:paraId="76B28EFD" w14:textId="77777777" w:rsidR="00C0205C" w:rsidRPr="00775194" w:rsidRDefault="00C0205C" w:rsidP="00A7203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F9188A">
        <w:trPr>
          <w:trHeight w:val="702"/>
        </w:trPr>
        <w:tc>
          <w:tcPr>
            <w:tcW w:w="2692" w:type="pct"/>
            <w:hideMark/>
          </w:tcPr>
          <w:p w14:paraId="3B248489"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F5B3EF" w14:textId="0BE87435" w:rsidR="00C0205C" w:rsidRPr="006B6BAE" w:rsidRDefault="00C0205C" w:rsidP="00F9188A">
            <w:pPr>
              <w:widowControl w:val="0"/>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w:t>
            </w:r>
            <w:r w:rsidR="00006FD7" w:rsidRPr="004716B1">
              <w:rPr>
                <w:rFonts w:eastAsia="Times New Roman" w:cs="Times New Roman"/>
                <w:color w:val="000000" w:themeColor="text1"/>
                <w:sz w:val="24"/>
                <w:szCs w:val="24"/>
              </w:rPr>
              <w:t>.3.AR.1.2</w:t>
            </w:r>
          </w:p>
        </w:tc>
        <w:tc>
          <w:tcPr>
            <w:tcW w:w="2308" w:type="pct"/>
          </w:tcPr>
          <w:p w14:paraId="1504B3EB"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3F42243A" w:rsidR="00C0205C" w:rsidRPr="00F1260F" w:rsidRDefault="00C0205C" w:rsidP="00050DA8">
            <w:pPr>
              <w:pStyle w:val="ListParagraph"/>
              <w:numPr>
                <w:ilvl w:val="0"/>
                <w:numId w:val="27"/>
              </w:numPr>
              <w:textAlignment w:val="baseline"/>
              <w:rPr>
                <w:rFonts w:eastAsia="Times New Roman" w:cs="Times New Roman"/>
                <w:sz w:val="24"/>
                <w:szCs w:val="24"/>
              </w:rPr>
            </w:pPr>
            <w:r>
              <w:rPr>
                <w:sz w:val="24"/>
              </w:rPr>
              <w:t>MA</w:t>
            </w:r>
            <w:r w:rsidR="00B046DE" w:rsidRPr="004716B1">
              <w:rPr>
                <w:rFonts w:eastAsia="Times New Roman" w:cs="Times New Roman"/>
                <w:color w:val="000000" w:themeColor="text1"/>
                <w:sz w:val="24"/>
                <w:szCs w:val="24"/>
              </w:rPr>
              <w:t>.</w:t>
            </w:r>
            <w:r w:rsidR="00C275CC" w:rsidRPr="00AC571A">
              <w:rPr>
                <w:rFonts w:cs="Times New Roman"/>
                <w:sz w:val="24"/>
                <w:szCs w:val="24"/>
              </w:rPr>
              <w:t xml:space="preserve"> 6.NSO.2.3</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111BBB2E" w14:textId="77777777" w:rsidR="00627C85" w:rsidRPr="00627C85" w:rsidRDefault="00EB435A" w:rsidP="00627C85">
      <w:pPr>
        <w:contextualSpacing/>
        <w:textAlignment w:val="baseline"/>
        <w:rPr>
          <w:rFonts w:eastAsiaTheme="minorEastAsia"/>
          <w:sz w:val="24"/>
          <w:szCs w:val="24"/>
        </w:rPr>
      </w:pPr>
      <w:r w:rsidRPr="00627C85">
        <w:rPr>
          <w:rFonts w:eastAsia="Calibri" w:cs="Times New Roman"/>
          <w:color w:val="000000" w:themeColor="text1"/>
          <w:sz w:val="24"/>
          <w:szCs w:val="24"/>
        </w:rPr>
        <w:t xml:space="preserve">The </w:t>
      </w:r>
      <w:r w:rsidR="00627C85" w:rsidRPr="00627C85">
        <w:rPr>
          <w:sz w:val="24"/>
          <w:szCs w:val="24"/>
        </w:rPr>
        <w:t xml:space="preserve">purpose of this benchmark is for students to solve multistep word problems with whole numbers and whole-number answers </w:t>
      </w:r>
      <w:r w:rsidR="00627C85" w:rsidRPr="00627C85">
        <w:rPr>
          <w:rFonts w:eastAsia="Calibri"/>
          <w:sz w:val="24"/>
          <w:szCs w:val="24"/>
        </w:rPr>
        <w:t>involving any combination of the four operations</w:t>
      </w:r>
      <w:r w:rsidR="00627C85" w:rsidRPr="00627C85">
        <w:rPr>
          <w:sz w:val="24"/>
          <w:szCs w:val="24"/>
        </w:rPr>
        <w:t xml:space="preserve">. Work in this benchmark continues instruction from the Grade 3 Accelerated course where students interpreted remainders in division situations (MA.4.AR.1.1) </w:t>
      </w:r>
      <w:r w:rsidR="00627C85" w:rsidRPr="00627C85">
        <w:rPr>
          <w:i/>
          <w:sz w:val="24"/>
          <w:szCs w:val="24"/>
        </w:rPr>
        <w:t>(MTR.7.1)</w:t>
      </w:r>
      <w:r w:rsidR="00627C85" w:rsidRPr="00627C85">
        <w:rPr>
          <w:sz w:val="24"/>
          <w:szCs w:val="24"/>
        </w:rPr>
        <w:t>, and prepares students for solving multi-step word problems involving fractions and decimals in Grade 6 (MA.6.NSO.2.3).</w:t>
      </w:r>
    </w:p>
    <w:p w14:paraId="6FE89319" w14:textId="77777777" w:rsidR="00627C85" w:rsidRPr="00627C85" w:rsidRDefault="00627C85" w:rsidP="00627C85">
      <w:pPr>
        <w:pStyle w:val="ListParagraph"/>
        <w:numPr>
          <w:ilvl w:val="0"/>
          <w:numId w:val="11"/>
        </w:numPr>
        <w:contextualSpacing/>
        <w:textAlignment w:val="baseline"/>
        <w:rPr>
          <w:rFonts w:cs="Times New Roman"/>
          <w:sz w:val="24"/>
          <w:szCs w:val="24"/>
        </w:rPr>
      </w:pPr>
      <w:r w:rsidRPr="00627C85">
        <w:rPr>
          <w:rFonts w:cs="Times New Roman"/>
          <w:sz w:val="24"/>
          <w:szCs w:val="24"/>
        </w:rPr>
        <w:lastRenderedPageBreak/>
        <w:t>To allow for an effective transition into algebraic concepts in Grade 6 (MA.6.AR.1.1), it is important for students to have opportunities to connect mathematical statements and number sentences or equations.</w:t>
      </w:r>
    </w:p>
    <w:p w14:paraId="4860198C" w14:textId="77777777" w:rsidR="00627C85" w:rsidRPr="00627C85" w:rsidRDefault="00627C85" w:rsidP="00627C85">
      <w:pPr>
        <w:pStyle w:val="ListParagraph"/>
        <w:numPr>
          <w:ilvl w:val="0"/>
          <w:numId w:val="11"/>
        </w:numPr>
        <w:contextualSpacing/>
        <w:textAlignment w:val="baseline"/>
        <w:rPr>
          <w:rFonts w:cs="Times New Roman"/>
          <w:sz w:val="24"/>
          <w:szCs w:val="24"/>
        </w:rPr>
      </w:pPr>
      <w:r w:rsidRPr="00627C85">
        <w:rPr>
          <w:rFonts w:cs="Times New Roman"/>
          <w:sz w:val="24"/>
          <w:szCs w:val="24"/>
        </w:rPr>
        <w:t xml:space="preserve">During instruction, teachers can  allow students an opportunity to practice with word problems that require multiplication or division which can be solved by using drawings and equations, especially as the students are making sense of the context within the problem </w:t>
      </w:r>
      <w:r w:rsidRPr="00627C85">
        <w:rPr>
          <w:rFonts w:cs="Times New Roman"/>
          <w:i/>
          <w:sz w:val="24"/>
          <w:szCs w:val="24"/>
        </w:rPr>
        <w:t>(MTR.5.1)</w:t>
      </w:r>
      <w:r w:rsidRPr="00627C85">
        <w:rPr>
          <w:rFonts w:cs="Times New Roman"/>
          <w:sz w:val="24"/>
          <w:szCs w:val="24"/>
        </w:rPr>
        <w:t>.</w:t>
      </w:r>
    </w:p>
    <w:p w14:paraId="29C0E641" w14:textId="77777777" w:rsidR="00627C85" w:rsidRPr="00627C85" w:rsidRDefault="00627C85" w:rsidP="00627C85">
      <w:pPr>
        <w:pStyle w:val="ListParagraph"/>
        <w:numPr>
          <w:ilvl w:val="0"/>
          <w:numId w:val="11"/>
        </w:numPr>
        <w:contextualSpacing/>
        <w:textAlignment w:val="baseline"/>
        <w:rPr>
          <w:rFonts w:cs="Times New Roman"/>
          <w:sz w:val="24"/>
          <w:szCs w:val="24"/>
        </w:rPr>
      </w:pPr>
      <w:r w:rsidRPr="00627C85">
        <w:rPr>
          <w:rFonts w:cs="Times New Roman"/>
          <w:sz w:val="24"/>
          <w:szCs w:val="24"/>
        </w:rPr>
        <w:t>Teachers can have students practice with representing an unknown number in a word problem with a variable by scaffolding from the use of only an unknown box.</w:t>
      </w:r>
    </w:p>
    <w:p w14:paraId="628C50CD" w14:textId="77777777" w:rsidR="00627C85" w:rsidRPr="00627C85" w:rsidRDefault="00627C85" w:rsidP="00627C85">
      <w:pPr>
        <w:pStyle w:val="ListParagraph"/>
        <w:numPr>
          <w:ilvl w:val="0"/>
          <w:numId w:val="11"/>
        </w:numPr>
        <w:spacing w:line="254" w:lineRule="auto"/>
        <w:textAlignment w:val="baseline"/>
        <w:rPr>
          <w:rFonts w:eastAsia="Calibri" w:cs="Times New Roman"/>
          <w:sz w:val="24"/>
          <w:szCs w:val="24"/>
        </w:rPr>
      </w:pPr>
      <w:r w:rsidRPr="00627C85">
        <w:rPr>
          <w:rFonts w:cs="Times New Roman"/>
          <w:sz w:val="24"/>
          <w:szCs w:val="24"/>
        </w:rPr>
        <w:t xml:space="preserve">Offer word problems to students with the numbers covered up or replaced with symbols or icons and ensure to ask students to write the equation or the number sentence to show the problem type situation </w:t>
      </w:r>
      <w:r w:rsidRPr="00627C85">
        <w:rPr>
          <w:rFonts w:cs="Times New Roman"/>
          <w:i/>
          <w:sz w:val="24"/>
          <w:szCs w:val="24"/>
        </w:rPr>
        <w:t>(MTR.6.1)</w:t>
      </w:r>
      <w:r w:rsidRPr="00627C85">
        <w:rPr>
          <w:rFonts w:cs="Times New Roman"/>
          <w:sz w:val="24"/>
          <w:szCs w:val="24"/>
        </w:rPr>
        <w:t>.</w:t>
      </w:r>
    </w:p>
    <w:p w14:paraId="5FE73873" w14:textId="3B23AC0D" w:rsidR="00DB2D95" w:rsidRPr="00627C85" w:rsidRDefault="00627C85" w:rsidP="00627C85">
      <w:pPr>
        <w:pStyle w:val="ListParagraph"/>
        <w:numPr>
          <w:ilvl w:val="0"/>
          <w:numId w:val="11"/>
        </w:numPr>
        <w:spacing w:line="254" w:lineRule="auto"/>
        <w:textAlignment w:val="baseline"/>
        <w:rPr>
          <w:rFonts w:eastAsia="Calibri" w:cs="Times New Roman"/>
          <w:sz w:val="24"/>
          <w:szCs w:val="24"/>
        </w:rPr>
      </w:pPr>
      <w:r w:rsidRPr="00627C85">
        <w:rPr>
          <w:sz w:val="24"/>
          <w:szCs w:val="24"/>
        </w:rPr>
        <w:t>Interpreting number pairs on a coordinate graph can provide students opportunities to solve multi-step real-world problems with the four operations (MA.5.GR.4.2)</w:t>
      </w:r>
      <w:r w:rsidR="00E4775E" w:rsidRPr="00627C85">
        <w:rPr>
          <w:rFonts w:cs="Times New Roman"/>
          <w:color w:val="000000" w:themeColor="text1"/>
          <w:sz w:val="24"/>
          <w:szCs w:val="24"/>
        </w:rPr>
        <w:t xml:space="preserve">. </w:t>
      </w:r>
    </w:p>
    <w:p w14:paraId="1D03F21C" w14:textId="77777777" w:rsidR="00E4775E" w:rsidRDefault="00E4775E"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749B1F49" w14:textId="77777777" w:rsidR="00127D1D" w:rsidRPr="00AC571A" w:rsidRDefault="00530244" w:rsidP="00127D1D">
      <w:pPr>
        <w:pStyle w:val="ListParagraph"/>
        <w:numPr>
          <w:ilvl w:val="0"/>
          <w:numId w:val="11"/>
        </w:numPr>
        <w:rPr>
          <w:rFonts w:cs="Times New Roman"/>
          <w:sz w:val="24"/>
          <w:szCs w:val="24"/>
        </w:rPr>
      </w:pPr>
      <w:r w:rsidRPr="004716B1">
        <w:rPr>
          <w:rFonts w:eastAsia="Calibri" w:cs="Times New Roman"/>
          <w:color w:val="000000" w:themeColor="text1"/>
          <w:sz w:val="24"/>
          <w:szCs w:val="24"/>
        </w:rPr>
        <w:t xml:space="preserve">Students </w:t>
      </w:r>
      <w:r w:rsidR="00127D1D" w:rsidRPr="00AC571A">
        <w:rPr>
          <w:rFonts w:cs="Times New Roman"/>
          <w:sz w:val="24"/>
          <w:szCs w:val="24"/>
        </w:rPr>
        <w:t xml:space="preserve">may apply a procedure that results in remainders that are expressed as </w:t>
      </w:r>
      <m:oMath>
        <m:r>
          <w:rPr>
            <w:rFonts w:ascii="Cambria Math" w:hAnsi="Cambria Math" w:cs="Times New Roman"/>
            <w:sz w:val="24"/>
            <w:szCs w:val="24"/>
          </w:rPr>
          <m:t>r</m:t>
        </m:r>
      </m:oMath>
      <w:r w:rsidR="00127D1D" w:rsidRPr="00AC571A">
        <w:rPr>
          <w:rFonts w:cs="Times New Roman"/>
          <w:sz w:val="24"/>
          <w:szCs w:val="24"/>
        </w:rPr>
        <w:t xml:space="preserve"> for ALL situations, even for those in which the result does not make sense. </w:t>
      </w:r>
    </w:p>
    <w:p w14:paraId="7E0C166C" w14:textId="77777777" w:rsidR="00127D1D" w:rsidRPr="00787256" w:rsidRDefault="00127D1D" w:rsidP="00127D1D">
      <w:pPr>
        <w:pStyle w:val="ListParagraph"/>
        <w:numPr>
          <w:ilvl w:val="1"/>
          <w:numId w:val="11"/>
        </w:numPr>
        <w:rPr>
          <w:rFonts w:eastAsia="Calibri" w:cs="Times New Roman"/>
          <w:sz w:val="24"/>
          <w:szCs w:val="24"/>
        </w:rPr>
      </w:pPr>
      <w:r w:rsidRPr="00AC571A">
        <w:rPr>
          <w:rFonts w:cs="Times New Roman"/>
          <w:sz w:val="24"/>
          <w:szCs w:val="24"/>
        </w:rPr>
        <w:t xml:space="preserve">For example, when a student is asked to solve the following problem: “There are 34 students in a class bowling tournament. They plan to have 3 students in each bowling lane. How many bowling lanes will they need so that everyone can participate?” the student response is “11 </w:t>
      </w:r>
      <m:oMath>
        <m:r>
          <w:rPr>
            <w:rFonts w:ascii="Cambria Math" w:hAnsi="Cambria Math" w:cs="Times New Roman"/>
            <w:sz w:val="24"/>
            <w:szCs w:val="24"/>
          </w:rPr>
          <m:t>r</m:t>
        </m:r>
      </m:oMath>
      <w:r w:rsidRPr="00AC571A">
        <w:rPr>
          <w:rFonts w:cs="Times New Roman"/>
          <w:sz w:val="24"/>
          <w:szCs w:val="24"/>
        </w:rPr>
        <w:t>1 bowling lanes,” without any further understanding of how many bowling lanes are needed and how the students may be divided among the last 1 or 2 lanes. To assist students with this misconception, pose the question “What does the quotient mean?”</w:t>
      </w:r>
    </w:p>
    <w:p w14:paraId="62AFBAC9" w14:textId="30C52472" w:rsidR="00530244" w:rsidRPr="004716B1" w:rsidRDefault="00127D1D" w:rsidP="00050DA8">
      <w:pPr>
        <w:pStyle w:val="ListParagraph"/>
        <w:numPr>
          <w:ilvl w:val="0"/>
          <w:numId w:val="66"/>
        </w:numPr>
        <w:contextualSpacing/>
        <w:textAlignment w:val="baseline"/>
        <w:rPr>
          <w:rFonts w:eastAsiaTheme="minorEastAsia" w:cs="Times New Roman"/>
          <w:color w:val="000000" w:themeColor="text1"/>
          <w:sz w:val="24"/>
          <w:szCs w:val="24"/>
        </w:rPr>
      </w:pPr>
      <w:r w:rsidRPr="0015248D">
        <w:rPr>
          <w:rFonts w:cs="Times New Roman"/>
          <w:color w:val="374151"/>
          <w:sz w:val="24"/>
          <w:szCs w:val="24"/>
        </w:rPr>
        <w:t>It</w:t>
      </w:r>
      <w:r w:rsidRPr="001A48B0">
        <w:rPr>
          <w:rFonts w:cs="Times New Roman"/>
          <w:color w:val="374151"/>
          <w:sz w:val="24"/>
          <w:szCs w:val="24"/>
        </w:rPr>
        <w:t xml:space="preserve"> is essential to guide students in tackling real-world problems that m</w:t>
      </w:r>
      <w:r>
        <w:rPr>
          <w:rFonts w:cs="Times New Roman"/>
          <w:color w:val="374151"/>
          <w:sz w:val="24"/>
          <w:szCs w:val="24"/>
        </w:rPr>
        <w:t>ay provide</w:t>
      </w:r>
      <w:r w:rsidRPr="001A48B0">
        <w:rPr>
          <w:rFonts w:cs="Times New Roman"/>
          <w:color w:val="374151"/>
          <w:sz w:val="24"/>
          <w:szCs w:val="24"/>
        </w:rPr>
        <w:t xml:space="preserve"> a quotient with a remainder, </w:t>
      </w:r>
      <w:r>
        <w:rPr>
          <w:rFonts w:cs="Times New Roman"/>
          <w:color w:val="374151"/>
          <w:sz w:val="24"/>
          <w:szCs w:val="24"/>
        </w:rPr>
        <w:t>where</w:t>
      </w:r>
      <w:r w:rsidRPr="001A48B0">
        <w:rPr>
          <w:rFonts w:cs="Times New Roman"/>
          <w:color w:val="374151"/>
          <w:sz w:val="24"/>
          <w:szCs w:val="24"/>
        </w:rPr>
        <w:t xml:space="preserve"> interpretation</w:t>
      </w:r>
      <w:r>
        <w:rPr>
          <w:rFonts w:cs="Times New Roman"/>
          <w:color w:val="374151"/>
          <w:sz w:val="24"/>
          <w:szCs w:val="24"/>
        </w:rPr>
        <w:t xml:space="preserve"> may be necessary</w:t>
      </w:r>
      <w:r w:rsidRPr="001A48B0">
        <w:rPr>
          <w:rFonts w:cs="Times New Roman"/>
          <w:color w:val="374151"/>
          <w:sz w:val="24"/>
          <w:szCs w:val="24"/>
        </w:rPr>
        <w:t xml:space="preserve">. Foster a mindset that extends beyond the literal content of the word problem. For </w:t>
      </w:r>
      <w:r>
        <w:rPr>
          <w:rFonts w:cs="Times New Roman"/>
          <w:color w:val="374151"/>
          <w:sz w:val="24"/>
          <w:szCs w:val="24"/>
        </w:rPr>
        <w:t>example</w:t>
      </w:r>
      <w:r w:rsidRPr="001A48B0">
        <w:rPr>
          <w:rFonts w:cs="Times New Roman"/>
          <w:color w:val="374151"/>
          <w:sz w:val="24"/>
          <w:szCs w:val="24"/>
        </w:rPr>
        <w:t>, prompt students to consider whether it is plausible to have half of a person</w:t>
      </w:r>
      <w:r>
        <w:rPr>
          <w:rFonts w:cs="Times New Roman"/>
          <w:color w:val="374151"/>
          <w:sz w:val="24"/>
          <w:szCs w:val="24"/>
        </w:rPr>
        <w:t>/object</w:t>
      </w:r>
      <w:r w:rsidRPr="001A48B0">
        <w:rPr>
          <w:rFonts w:cs="Times New Roman"/>
          <w:color w:val="374151"/>
          <w:sz w:val="24"/>
          <w:szCs w:val="24"/>
        </w:rPr>
        <w:t xml:space="preserve"> or if the problem is seeking complete groups. Remind </w:t>
      </w:r>
      <w:r>
        <w:rPr>
          <w:rFonts w:cs="Times New Roman"/>
          <w:color w:val="374151"/>
          <w:sz w:val="24"/>
          <w:szCs w:val="24"/>
        </w:rPr>
        <w:t>students</w:t>
      </w:r>
      <w:r w:rsidRPr="001A48B0">
        <w:rPr>
          <w:rFonts w:cs="Times New Roman"/>
          <w:color w:val="374151"/>
          <w:sz w:val="24"/>
          <w:szCs w:val="24"/>
        </w:rPr>
        <w:t xml:space="preserve"> that interpreting remainders </w:t>
      </w:r>
      <w:r>
        <w:rPr>
          <w:rFonts w:cs="Times New Roman"/>
          <w:color w:val="374151"/>
          <w:sz w:val="24"/>
          <w:szCs w:val="24"/>
        </w:rPr>
        <w:t>is contingent upon</w:t>
      </w:r>
      <w:r w:rsidRPr="001A48B0">
        <w:rPr>
          <w:rFonts w:cs="Times New Roman"/>
          <w:color w:val="374151"/>
          <w:sz w:val="24"/>
          <w:szCs w:val="24"/>
        </w:rPr>
        <w:t xml:space="preserve"> the problem's context and the specific information the problem aims to reveal. Encourage critical thinking and application of mathematical concepts in practical scenarios</w:t>
      </w:r>
      <w:r w:rsidR="00530244">
        <w:rPr>
          <w:rFonts w:eastAsia="Calibri" w:cs="Times New Roman"/>
          <w:color w:val="000000" w:themeColor="text1"/>
          <w:sz w:val="24"/>
          <w:szCs w:val="24"/>
        </w:rPr>
        <w:t xml:space="preserve">. </w:t>
      </w:r>
    </w:p>
    <w:p w14:paraId="3E28DDA3" w14:textId="77777777" w:rsidR="002E47AE" w:rsidRDefault="002E47AE" w:rsidP="00530244">
      <w:pPr>
        <w:widowControl w:val="0"/>
        <w:spacing w:after="0" w:line="240" w:lineRule="auto"/>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rsidTr="00D13BF6">
        <w:trPr>
          <w:trHeight w:val="300"/>
        </w:trPr>
        <w:tc>
          <w:tcPr>
            <w:tcW w:w="5000" w:type="pct"/>
            <w:tcBorders>
              <w:top w:val="single" w:sz="4" w:space="0" w:color="auto"/>
              <w:left w:val="nil"/>
              <w:bottom w:val="nil"/>
              <w:right w:val="nil"/>
            </w:tcBorders>
          </w:tcPr>
          <w:p w14:paraId="6D94D5EC" w14:textId="77777777" w:rsidR="00962316" w:rsidRPr="00852892" w:rsidRDefault="003123A8" w:rsidP="00962316">
            <w:pPr>
              <w:pStyle w:val="ListParagraph"/>
              <w:widowControl/>
              <w:numPr>
                <w:ilvl w:val="0"/>
                <w:numId w:val="11"/>
              </w:numPr>
              <w:contextualSpacing/>
              <w:rPr>
                <w:rFonts w:cs="Times New Roman"/>
                <w:b/>
                <w:bCs/>
                <w:sz w:val="24"/>
                <w:szCs w:val="24"/>
              </w:rPr>
            </w:pPr>
            <w:r>
              <w:rPr>
                <w:rFonts w:cs="Times New Roman"/>
                <w:sz w:val="24"/>
                <w:szCs w:val="24"/>
              </w:rPr>
              <w:t xml:space="preserve">Instruction </w:t>
            </w:r>
            <w:r w:rsidR="00962316" w:rsidRPr="00852892">
              <w:rPr>
                <w:rFonts w:cs="Times New Roman"/>
                <w:sz w:val="24"/>
                <w:szCs w:val="24"/>
              </w:rPr>
              <w:t xml:space="preserve">includes opportunities to engage in guided practice completing multi-step word problems with any combination of the four operations, including problems with remainders. Students use drawings and models to understand how to interpret the remainder in situations in which they will need to drop the remainder as their solution. </w:t>
            </w:r>
          </w:p>
          <w:p w14:paraId="01DFB5BA" w14:textId="77777777" w:rsidR="00962316" w:rsidRPr="00852892" w:rsidRDefault="00962316" w:rsidP="00962316">
            <w:pPr>
              <w:pStyle w:val="ListParagraph"/>
              <w:widowControl/>
              <w:numPr>
                <w:ilvl w:val="1"/>
                <w:numId w:val="11"/>
              </w:numPr>
              <w:contextualSpacing/>
              <w:rPr>
                <w:rFonts w:cs="Times New Roman"/>
                <w:b/>
                <w:bCs/>
                <w:sz w:val="24"/>
                <w:szCs w:val="24"/>
              </w:rPr>
            </w:pPr>
            <w:r w:rsidRPr="00852892">
              <w:rPr>
                <w:rFonts w:cs="Times New Roman"/>
                <w:sz w:val="24"/>
                <w:szCs w:val="24"/>
              </w:rPr>
              <w:t xml:space="preserve"> For example, the teacher displays and reads the following problem aloud: </w:t>
            </w:r>
            <w:r w:rsidRPr="00852892">
              <w:rPr>
                <w:rFonts w:cs="Times New Roman"/>
                <w:bCs/>
                <w:iCs/>
                <w:sz w:val="24"/>
                <w:szCs w:val="24"/>
              </w:rPr>
              <w:t>“There are 58 fourth grade students and 45 fifth grade students going on a class field trip. They plan to have 20 students in each van. How many vans will they need so that everyone can participate?”</w:t>
            </w:r>
            <w:r w:rsidRPr="00852892">
              <w:rPr>
                <w:rFonts w:cs="Times New Roman"/>
                <w:i/>
                <w:sz w:val="24"/>
                <w:szCs w:val="24"/>
              </w:rPr>
              <w:t xml:space="preserve"> </w:t>
            </w:r>
            <w:r w:rsidRPr="00852892">
              <w:rPr>
                <w:rFonts w:cs="Times New Roman"/>
                <w:iCs/>
                <w:sz w:val="24"/>
                <w:szCs w:val="24"/>
              </w:rPr>
              <w:t>Students use models or drawings to represent the</w:t>
            </w:r>
          </w:p>
          <w:p w14:paraId="16315075" w14:textId="53A94C6C" w:rsidR="00E40109" w:rsidRPr="00E34877" w:rsidRDefault="00962316" w:rsidP="00050DA8">
            <w:pPr>
              <w:pStyle w:val="ListParagraph"/>
              <w:widowControl/>
              <w:numPr>
                <w:ilvl w:val="1"/>
                <w:numId w:val="33"/>
              </w:numPr>
              <w:contextualSpacing/>
              <w:rPr>
                <w:rFonts w:cs="Times New Roman"/>
                <w:b/>
                <w:bCs/>
                <w:sz w:val="24"/>
                <w:szCs w:val="24"/>
              </w:rPr>
            </w:pPr>
            <w:r w:rsidRPr="00AC571A">
              <w:rPr>
                <w:rFonts w:cs="Times New Roman"/>
                <w:iCs/>
                <w:sz w:val="24"/>
                <w:szCs w:val="24"/>
              </w:rPr>
              <w:t xml:space="preserve">problem and write an equation to represent the problem. The teacher uses guided questioning to encourage students to identify that </w:t>
            </w:r>
            <w:r w:rsidRPr="00AC571A">
              <w:rPr>
                <w:rFonts w:cs="Times New Roman"/>
                <w:sz w:val="24"/>
                <w:szCs w:val="24"/>
              </w:rPr>
              <w:t xml:space="preserve">they will need to add one to the quotient as their solution. If students state that they will need </w:t>
            </w:r>
            <m:oMath>
              <m:r>
                <w:rPr>
                  <w:rFonts w:ascii="Cambria Math" w:hAnsi="Cambria Math" w:cs="Times New Roman"/>
                  <w:sz w:val="24"/>
                  <w:szCs w:val="24"/>
                </w:rPr>
                <m:t>5r3</m:t>
              </m:r>
            </m:oMath>
            <w:r w:rsidRPr="00AC571A">
              <w:rPr>
                <w:rFonts w:cs="Times New Roman"/>
                <w:sz w:val="24"/>
                <w:szCs w:val="24"/>
              </w:rPr>
              <w:t xml:space="preserve"> vans, the teacher refers to the models to prompt students</w:t>
            </w:r>
            <w:r w:rsidR="008E66C8">
              <w:rPr>
                <w:rFonts w:cs="Times New Roman"/>
                <w:sz w:val="24"/>
                <w:szCs w:val="24"/>
              </w:rPr>
              <w:t xml:space="preserve"> </w:t>
            </w:r>
            <w:r w:rsidR="002D127E" w:rsidRPr="00AC571A">
              <w:rPr>
                <w:rFonts w:cs="Times New Roman"/>
                <w:sz w:val="24"/>
                <w:szCs w:val="24"/>
              </w:rPr>
              <w:t xml:space="preserve">that a sixth van is needed for the </w:t>
            </w:r>
            <w:r w:rsidR="002D127E" w:rsidRPr="00AC571A">
              <w:rPr>
                <w:rFonts w:cs="Times New Roman"/>
                <w:sz w:val="24"/>
                <w:szCs w:val="24"/>
              </w:rPr>
              <w:lastRenderedPageBreak/>
              <w:t>remaining three students. If students state that they will need 3 more vans since the remainder is 3, the teacher reminds students through guided questioning that the remainder of 3 represents 3 remaining students and only 1 more van is needed (i.e., “add 1 to the quotient”). This is repeated with similar multistep real-world problems, asking students to explain what the quotient means in problems involving remainders</w:t>
            </w:r>
            <w:r w:rsidR="002D127E">
              <w:rPr>
                <w:rFonts w:cs="Times New Roman"/>
                <w:sz w:val="24"/>
                <w:szCs w:val="24"/>
              </w:rPr>
              <w:t>.</w:t>
            </w:r>
            <w:r w:rsidR="003123A8">
              <w:rPr>
                <w:rFonts w:eastAsia="Times New Roman" w:cs="Times New Roman"/>
                <w:sz w:val="24"/>
                <w:szCs w:val="24"/>
              </w:rPr>
              <w:t xml:space="preserve"> </w:t>
            </w:r>
          </w:p>
        </w:tc>
      </w:tr>
    </w:tbl>
    <w:p w14:paraId="779B87E9" w14:textId="7626021A" w:rsidR="00D13BF6" w:rsidRDefault="00D13BF6" w:rsidP="00126D75">
      <w:pPr>
        <w:pStyle w:val="ListParagraph"/>
        <w:widowControl/>
        <w:ind w:left="1440"/>
        <w:contextualSpacing/>
        <w:rPr>
          <w:rFonts w:cs="Times New Roman"/>
          <w:b/>
          <w:bCs/>
          <w:sz w:val="24"/>
          <w:szCs w:val="24"/>
        </w:rPr>
      </w:pPr>
    </w:p>
    <w:p w14:paraId="031E23EF" w14:textId="079DE64A" w:rsidR="00126D75" w:rsidRDefault="00126D75" w:rsidP="00126D75">
      <w:pPr>
        <w:pStyle w:val="ListParagraph"/>
        <w:widowControl/>
        <w:ind w:left="1440"/>
        <w:contextualSpacing/>
        <w:rPr>
          <w:rFonts w:cs="Times New Roman"/>
          <w:b/>
          <w:bCs/>
          <w:sz w:val="24"/>
          <w:szCs w:val="24"/>
        </w:rPr>
      </w:pPr>
      <w:r w:rsidRPr="00126D75">
        <w:rPr>
          <w:rFonts w:cs="Times New Roman"/>
          <w:b/>
          <w:bCs/>
          <w:noProof/>
          <w:sz w:val="24"/>
          <w:szCs w:val="24"/>
        </w:rPr>
        <w:drawing>
          <wp:inline distT="0" distB="0" distL="0" distR="0" wp14:anchorId="4F98634C" wp14:editId="53C5D643">
            <wp:extent cx="4296375" cy="1867161"/>
            <wp:effectExtent l="0" t="0" r="0" b="0"/>
            <wp:docPr id="1737702597" name="Picture 1" descr="Model of division problem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2597" name="Picture 1" descr="Model of division problem above. "/>
                    <pic:cNvPicPr/>
                  </pic:nvPicPr>
                  <pic:blipFill>
                    <a:blip r:embed="rId94"/>
                    <a:stretch>
                      <a:fillRect/>
                    </a:stretch>
                  </pic:blipFill>
                  <pic:spPr>
                    <a:xfrm>
                      <a:off x="0" y="0"/>
                      <a:ext cx="4296375" cy="1867161"/>
                    </a:xfrm>
                    <a:prstGeom prst="rect">
                      <a:avLst/>
                    </a:prstGeom>
                  </pic:spPr>
                </pic:pic>
              </a:graphicData>
            </a:graphic>
          </wp:inline>
        </w:drawing>
      </w:r>
    </w:p>
    <w:p w14:paraId="1F7464F3" w14:textId="77777777" w:rsidR="00126D75" w:rsidRPr="00126D75" w:rsidRDefault="00126D75" w:rsidP="00126D75">
      <w:pPr>
        <w:pStyle w:val="ListParagraph"/>
        <w:widowControl/>
        <w:ind w:left="1440"/>
        <w:contextualSpacing/>
        <w:rPr>
          <w:rFonts w:cs="Times New Roman"/>
          <w:b/>
          <w:bCs/>
          <w:sz w:val="24"/>
          <w:szCs w:val="24"/>
        </w:rPr>
      </w:pPr>
    </w:p>
    <w:p w14:paraId="3B2652BC" w14:textId="77777777" w:rsidR="002C320B" w:rsidRPr="00AC571A" w:rsidRDefault="00D13BF6" w:rsidP="00050DA8">
      <w:pPr>
        <w:pStyle w:val="ListParagraph"/>
        <w:widowControl/>
        <w:numPr>
          <w:ilvl w:val="0"/>
          <w:numId w:val="33"/>
        </w:numPr>
        <w:contextualSpacing/>
        <w:rPr>
          <w:rFonts w:cs="Times New Roman"/>
          <w:b/>
          <w:bCs/>
          <w:sz w:val="24"/>
          <w:szCs w:val="24"/>
        </w:rPr>
      </w:pPr>
      <w:r>
        <w:rPr>
          <w:rFonts w:cs="Times New Roman"/>
          <w:sz w:val="24"/>
          <w:szCs w:val="24"/>
        </w:rPr>
        <w:t xml:space="preserve">Instruction </w:t>
      </w:r>
      <w:r w:rsidR="002C320B" w:rsidRPr="00AC571A">
        <w:rPr>
          <w:rFonts w:cs="Times New Roman"/>
          <w:sz w:val="24"/>
          <w:szCs w:val="24"/>
        </w:rPr>
        <w:t xml:space="preserve">includes opportunities to engage in practice with explicit instruction completing multi-step word problems with any combination of the four operations, including problems with remainders. Students use manipulatives to understand how to interpret the remainder in situations in which they will need to drop the remainder as their solution.  </w:t>
      </w:r>
    </w:p>
    <w:p w14:paraId="4840BC34" w14:textId="77777777" w:rsidR="002C320B" w:rsidRPr="002C320B" w:rsidRDefault="002C320B" w:rsidP="00050DA8">
      <w:pPr>
        <w:pStyle w:val="ListParagraph"/>
        <w:widowControl/>
        <w:numPr>
          <w:ilvl w:val="1"/>
          <w:numId w:val="33"/>
        </w:numPr>
        <w:contextualSpacing/>
        <w:rPr>
          <w:rFonts w:cs="Times New Roman"/>
          <w:b/>
          <w:bCs/>
          <w:sz w:val="24"/>
          <w:szCs w:val="24"/>
        </w:rPr>
      </w:pPr>
      <w:r w:rsidRPr="00AC571A">
        <w:rPr>
          <w:rFonts w:cs="Times New Roman"/>
          <w:sz w:val="24"/>
          <w:szCs w:val="24"/>
        </w:rPr>
        <w:t>For example, the teacher displays and reads the following problem aloud: “</w:t>
      </w:r>
      <w:r w:rsidRPr="00AC571A">
        <w:rPr>
          <w:rFonts w:cs="Times New Roman"/>
          <w:bCs/>
          <w:iCs/>
          <w:sz w:val="24"/>
          <w:szCs w:val="24"/>
        </w:rPr>
        <w:t>There are 18 red markers and 26 black markers on the art table. Ms. Williams is cleaning up and can put 10 markers in each box. How many boxes will she need so all the markers will be put into box?” The teacher u</w:t>
      </w:r>
      <w:r w:rsidRPr="00AC571A">
        <w:rPr>
          <w:rFonts w:cs="Times New Roman"/>
          <w:iCs/>
          <w:sz w:val="24"/>
          <w:szCs w:val="24"/>
        </w:rPr>
        <w:t xml:space="preserve">ses manipulatives (e.g., base ten blocks) to represent the problem, having students write an equation to represent the problem. The teacher uses guided questioning to encourage students to identify that </w:t>
      </w:r>
      <w:r w:rsidRPr="00AC571A">
        <w:rPr>
          <w:rFonts w:cs="Times New Roman"/>
          <w:sz w:val="24"/>
          <w:szCs w:val="24"/>
        </w:rPr>
        <w:t>they will need to add 1 to the quotient as their solution. If students state that she will need 4</w:t>
      </w:r>
      <m:oMath>
        <m:r>
          <w:rPr>
            <w:rFonts w:ascii="Cambria Math" w:hAnsi="Cambria Math" w:cs="Times New Roman"/>
            <w:sz w:val="24"/>
            <w:szCs w:val="24"/>
          </w:rPr>
          <m:t>r4</m:t>
        </m:r>
      </m:oMath>
      <w:r w:rsidRPr="00AC571A">
        <w:rPr>
          <w:rFonts w:cs="Times New Roman"/>
          <w:sz w:val="24"/>
          <w:szCs w:val="24"/>
        </w:rPr>
        <w:t xml:space="preserve"> boxes, the teacher refers to the models to prompt students that a fifth box is needed for the remaining four markers. If students state that they will need 4 more boxes since the remainder is 4, the teacher reminds students through guided questioning that the remainder of 4 represents 4 remaining markers and only 1 more box is needed (i.e., “add 1 to the quotient”). This is repeated with similar multistep real-world problems, asking students to explain what the quotient means in problems involving remainders.</w:t>
      </w:r>
    </w:p>
    <w:p w14:paraId="532DC244" w14:textId="77777777" w:rsidR="002C320B" w:rsidRPr="00AC571A" w:rsidRDefault="002C320B" w:rsidP="002C320B">
      <w:pPr>
        <w:pStyle w:val="ListParagraph"/>
        <w:widowControl/>
        <w:ind w:left="1440"/>
        <w:contextualSpacing/>
        <w:rPr>
          <w:rFonts w:cs="Times New Roman"/>
          <w:b/>
          <w:bCs/>
          <w:sz w:val="24"/>
          <w:szCs w:val="24"/>
        </w:rPr>
      </w:pPr>
    </w:p>
    <w:p w14:paraId="3059AC00" w14:textId="12ABDF84" w:rsidR="00E34877" w:rsidRDefault="00F0407E" w:rsidP="00F0407E">
      <w:pPr>
        <w:pStyle w:val="ListParagraph"/>
        <w:widowControl/>
        <w:ind w:left="720"/>
        <w:contextualSpacing/>
        <w:jc w:val="center"/>
        <w:rPr>
          <w:rFonts w:eastAsia="Times New Roman" w:cs="Times New Roman"/>
          <w:sz w:val="24"/>
          <w:szCs w:val="24"/>
        </w:rPr>
      </w:pPr>
      <w:r w:rsidRPr="00F0407E">
        <w:rPr>
          <w:rFonts w:eastAsia="Times New Roman" w:cs="Times New Roman"/>
          <w:noProof/>
          <w:sz w:val="24"/>
          <w:szCs w:val="24"/>
        </w:rPr>
        <w:lastRenderedPageBreak/>
        <w:drawing>
          <wp:inline distT="0" distB="0" distL="0" distR="0" wp14:anchorId="66AA8B04" wp14:editId="5665AE39">
            <wp:extent cx="3400900" cy="2105319"/>
            <wp:effectExtent l="0" t="0" r="9525" b="9525"/>
            <wp:docPr id="765871044" name="Picture 1" descr="Model of divis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71044" name="Picture 1" descr="Model of division problem above."/>
                    <pic:cNvPicPr/>
                  </pic:nvPicPr>
                  <pic:blipFill>
                    <a:blip r:embed="rId95"/>
                    <a:stretch>
                      <a:fillRect/>
                    </a:stretch>
                  </pic:blipFill>
                  <pic:spPr>
                    <a:xfrm>
                      <a:off x="0" y="0"/>
                      <a:ext cx="3400900" cy="2105319"/>
                    </a:xfrm>
                    <a:prstGeom prst="rect">
                      <a:avLst/>
                    </a:prstGeom>
                  </pic:spPr>
                </pic:pic>
              </a:graphicData>
            </a:graphic>
          </wp:inline>
        </w:drawing>
      </w:r>
    </w:p>
    <w:p w14:paraId="317C99F7" w14:textId="77777777" w:rsidR="00207D62" w:rsidRDefault="00207D62" w:rsidP="00207D62">
      <w:pPr>
        <w:pStyle w:val="AlgebraicARHeading"/>
      </w:pPr>
      <w:r w:rsidRPr="003764D2">
        <w:t>Instructional</w:t>
      </w:r>
      <w:r w:rsidRPr="006B6BAE">
        <w:t> Tasks </w:t>
      </w:r>
    </w:p>
    <w:p w14:paraId="75E87F09" w14:textId="77777777" w:rsidR="00A46009" w:rsidRPr="00AC571A" w:rsidRDefault="00036990" w:rsidP="00A46009">
      <w:pPr>
        <w:textAlignment w:val="baseline"/>
        <w:rPr>
          <w:rFonts w:eastAsia="Calibri"/>
          <w:i/>
        </w:rPr>
      </w:pPr>
      <w:r w:rsidRPr="004716B1">
        <w:rPr>
          <w:rFonts w:eastAsia="Calibri" w:cs="Times New Roman"/>
          <w:i/>
          <w:sz w:val="24"/>
          <w:szCs w:val="24"/>
        </w:rPr>
        <w:t>Instructional Task 1</w:t>
      </w:r>
      <w:r>
        <w:rPr>
          <w:rFonts w:eastAsia="Calibri" w:cs="Times New Roman"/>
          <w:i/>
          <w:sz w:val="24"/>
          <w:szCs w:val="24"/>
        </w:rPr>
        <w:t xml:space="preserve"> </w:t>
      </w:r>
      <w:r w:rsidR="00A46009" w:rsidRPr="00AC571A">
        <w:rPr>
          <w:rFonts w:eastAsia="Calibri"/>
          <w:i/>
        </w:rPr>
        <w:t>(MTR.6.1)</w:t>
      </w:r>
    </w:p>
    <w:p w14:paraId="735E786C" w14:textId="77777777" w:rsidR="00A46009" w:rsidRDefault="00A46009" w:rsidP="00A46009">
      <w:pPr>
        <w:ind w:left="360"/>
        <w:contextualSpacing/>
        <w:textAlignment w:val="baseline"/>
      </w:pPr>
      <w:r w:rsidRPr="00AC571A">
        <w:t>There are 128 girls in the Girl Scouts Troop 1653 and 154 girls in the Girl Scouts Troop 1764. Both Troops are going on a camping trip. Each bus can hold 36 girls. How many buses are needed to get all the girls to the camping site? </w:t>
      </w:r>
    </w:p>
    <w:p w14:paraId="0A3EC6B1" w14:textId="77777777" w:rsidR="00A46009" w:rsidRDefault="00A46009" w:rsidP="00A46009">
      <w:pPr>
        <w:ind w:left="360"/>
        <w:contextualSpacing/>
        <w:textAlignment w:val="baseline"/>
        <w:rPr>
          <w:color w:val="000000"/>
          <w:u w:val="single"/>
        </w:rPr>
      </w:pPr>
    </w:p>
    <w:p w14:paraId="255926BB" w14:textId="77777777" w:rsidR="00A46009" w:rsidRPr="001F55C8" w:rsidRDefault="00A46009" w:rsidP="00A46009">
      <w:pPr>
        <w:textAlignment w:val="baseline"/>
        <w:rPr>
          <w:i/>
          <w:iCs/>
        </w:rPr>
      </w:pPr>
      <w:r w:rsidRPr="001F55C8">
        <w:rPr>
          <w:i/>
          <w:iCs/>
        </w:rPr>
        <w:t xml:space="preserve">Instructional </w:t>
      </w:r>
      <w:r>
        <w:rPr>
          <w:i/>
          <w:iCs/>
        </w:rPr>
        <w:t>Task</w:t>
      </w:r>
      <w:r w:rsidRPr="001F55C8">
        <w:rPr>
          <w:i/>
          <w:iCs/>
        </w:rPr>
        <w:t xml:space="preserve"> 2</w:t>
      </w:r>
    </w:p>
    <w:p w14:paraId="682F90C6" w14:textId="77777777" w:rsidR="00A46009" w:rsidRDefault="00A46009" w:rsidP="00A46009">
      <w:pPr>
        <w:ind w:left="720"/>
        <w:textAlignment w:val="baseline"/>
      </w:pPr>
      <w:r>
        <w:t>Agusta had $2,385. She spent $729 on a new computer. She wants to spend the rest of her money on different computer accessories. Each accessory cost $65. What is the maximum number of accessories Augusta can buy?</w:t>
      </w:r>
    </w:p>
    <w:p w14:paraId="03D1E8A8" w14:textId="77777777" w:rsidR="00A46009" w:rsidRDefault="00A46009" w:rsidP="00050DA8">
      <w:pPr>
        <w:pStyle w:val="ListParagraph"/>
        <w:numPr>
          <w:ilvl w:val="2"/>
          <w:numId w:val="133"/>
        </w:numPr>
        <w:textAlignment w:val="baseline"/>
        <w:rPr>
          <w:rFonts w:cs="Times New Roman"/>
          <w:sz w:val="24"/>
          <w:szCs w:val="24"/>
        </w:rPr>
      </w:pPr>
      <w:r>
        <w:rPr>
          <w:rFonts w:cs="Times New Roman"/>
          <w:sz w:val="24"/>
          <w:szCs w:val="24"/>
        </w:rPr>
        <w:t>25 accessories</w:t>
      </w:r>
    </w:p>
    <w:p w14:paraId="26D717A6" w14:textId="77777777" w:rsidR="00A46009" w:rsidRDefault="00A46009" w:rsidP="00050DA8">
      <w:pPr>
        <w:pStyle w:val="ListParagraph"/>
        <w:numPr>
          <w:ilvl w:val="2"/>
          <w:numId w:val="133"/>
        </w:numPr>
        <w:textAlignment w:val="baseline"/>
        <w:rPr>
          <w:rFonts w:cs="Times New Roman"/>
          <w:sz w:val="24"/>
          <w:szCs w:val="24"/>
        </w:rPr>
      </w:pPr>
      <w:r>
        <w:rPr>
          <w:rFonts w:cs="Times New Roman"/>
          <w:sz w:val="24"/>
          <w:szCs w:val="24"/>
        </w:rPr>
        <w:t>26 accessories</w:t>
      </w:r>
    </w:p>
    <w:p w14:paraId="0CEFC4F3" w14:textId="77777777" w:rsidR="00A46009" w:rsidRDefault="00A46009" w:rsidP="00050DA8">
      <w:pPr>
        <w:pStyle w:val="ListParagraph"/>
        <w:numPr>
          <w:ilvl w:val="2"/>
          <w:numId w:val="133"/>
        </w:numPr>
        <w:textAlignment w:val="baseline"/>
        <w:rPr>
          <w:rFonts w:cs="Times New Roman"/>
          <w:sz w:val="24"/>
          <w:szCs w:val="24"/>
        </w:rPr>
      </w:pPr>
      <w:r>
        <w:rPr>
          <w:rFonts w:cs="Times New Roman"/>
          <w:sz w:val="24"/>
          <w:szCs w:val="24"/>
        </w:rPr>
        <w:t>27 accessories</w:t>
      </w:r>
    </w:p>
    <w:p w14:paraId="2B420940" w14:textId="1F8A0508" w:rsidR="00DB2D95" w:rsidRDefault="00A46009" w:rsidP="00050DA8">
      <w:pPr>
        <w:pStyle w:val="ListParagraph"/>
        <w:numPr>
          <w:ilvl w:val="2"/>
          <w:numId w:val="133"/>
        </w:numPr>
        <w:textAlignment w:val="baseline"/>
        <w:rPr>
          <w:rFonts w:cs="Times New Roman"/>
          <w:sz w:val="24"/>
          <w:szCs w:val="24"/>
        </w:rPr>
      </w:pPr>
      <w:r w:rsidRPr="00A46009">
        <w:rPr>
          <w:rFonts w:cs="Times New Roman"/>
          <w:sz w:val="24"/>
          <w:szCs w:val="24"/>
        </w:rPr>
        <w:t>28 accessories</w:t>
      </w:r>
    </w:p>
    <w:p w14:paraId="2C55C108" w14:textId="77777777" w:rsidR="00A46009" w:rsidRPr="00A46009" w:rsidRDefault="00A46009" w:rsidP="00A46009">
      <w:pPr>
        <w:pStyle w:val="ListParagraph"/>
        <w:ind w:left="2160"/>
        <w:textAlignment w:val="baseline"/>
        <w:rPr>
          <w:rFonts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79454CAB" w14:textId="77777777" w:rsidR="005E637D" w:rsidRPr="004716B1" w:rsidRDefault="005E637D" w:rsidP="005E637D">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7241234A" w14:textId="77777777" w:rsidR="00126EDF" w:rsidRDefault="00126EDF" w:rsidP="00126EDF">
      <w:pPr>
        <w:ind w:left="360"/>
        <w:textAlignment w:val="baseline"/>
      </w:pPr>
      <w:r w:rsidRPr="00AC571A">
        <w:t>A shoe store orders 17 cases each containing 142 pairs of sneakers and 12 cases each containing 89 pairs of sandals. How many more pairs of sneakers did the store order?</w:t>
      </w:r>
    </w:p>
    <w:p w14:paraId="6FA04EE0" w14:textId="77777777" w:rsidR="00126EDF" w:rsidRDefault="00126EDF" w:rsidP="00126EDF">
      <w:pPr>
        <w:contextualSpacing/>
        <w:textAlignment w:val="baseline"/>
        <w:rPr>
          <w:i/>
          <w:iCs/>
        </w:rPr>
      </w:pPr>
      <w:r w:rsidRPr="001F55C8">
        <w:rPr>
          <w:i/>
          <w:iCs/>
        </w:rPr>
        <w:t xml:space="preserve">Instructional </w:t>
      </w:r>
      <w:r>
        <w:rPr>
          <w:i/>
          <w:iCs/>
        </w:rPr>
        <w:t>Item</w:t>
      </w:r>
      <w:r w:rsidRPr="001F55C8">
        <w:rPr>
          <w:i/>
          <w:iCs/>
        </w:rPr>
        <w:t xml:space="preserve"> 2</w:t>
      </w:r>
      <w:r>
        <w:rPr>
          <w:i/>
          <w:iCs/>
        </w:rPr>
        <w:t xml:space="preserve"> (MTR.3.1)</w:t>
      </w:r>
    </w:p>
    <w:p w14:paraId="175918C8" w14:textId="0B77CBE0" w:rsidR="005E637D" w:rsidRDefault="00126EDF" w:rsidP="00126EDF">
      <w:pPr>
        <w:spacing w:after="0"/>
        <w:ind w:left="360"/>
        <w:textAlignment w:val="baseline"/>
      </w:pPr>
      <w:r w:rsidRPr="001F55C8">
        <w:t xml:space="preserve">Stanley </w:t>
      </w:r>
      <w:r>
        <w:t>saved $342 last month and $780 this month. He wants to buy as many chairs to place in the auditorium at school as possible. Each chair costs $11. How many chairs can Stanley buy?</w:t>
      </w:r>
    </w:p>
    <w:p w14:paraId="3E6C461A" w14:textId="77777777" w:rsidR="00126EDF" w:rsidRDefault="00126EDF" w:rsidP="00126EDF">
      <w:pPr>
        <w:spacing w:after="0"/>
        <w:textAlignment w:val="baseline"/>
        <w:rPr>
          <w:rFonts w:eastAsia="Calibri" w:cs="Times New Roman"/>
          <w:color w:val="000000" w:themeColor="text1"/>
          <w:sz w:val="24"/>
          <w:szCs w:val="24"/>
        </w:rPr>
      </w:pP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77777777" w:rsidR="00DB2D95" w:rsidRDefault="00DB2D95" w:rsidP="001056B4">
      <w:pPr>
        <w:spacing w:after="0" w:line="240" w:lineRule="auto"/>
        <w:rPr>
          <w:rFonts w:eastAsia="Times New Roman" w:cs="Times New Roman"/>
          <w:sz w:val="24"/>
          <w:szCs w:val="24"/>
        </w:rPr>
      </w:pPr>
    </w:p>
    <w:p w14:paraId="28F65B7C" w14:textId="73E497F9" w:rsidR="005D1EA6" w:rsidRDefault="005D1EA6" w:rsidP="005D1EA6">
      <w:pPr>
        <w:pStyle w:val="Heading3"/>
        <w:rPr>
          <w:rStyle w:val="normaltextrun"/>
        </w:rPr>
      </w:pPr>
      <w:bookmarkStart w:id="42" w:name="_MA.4.AR.1.2"/>
      <w:bookmarkStart w:id="43" w:name="_MA.4.AR.1.3_&amp;_MA.5.AR.1.2"/>
      <w:bookmarkEnd w:id="42"/>
      <w:bookmarkEnd w:id="43"/>
      <w:r w:rsidRPr="00F07FE5">
        <w:rPr>
          <w:rStyle w:val="normaltextrun"/>
        </w:rPr>
        <w:t>MA.</w:t>
      </w:r>
      <w:r w:rsidR="007656DE">
        <w:rPr>
          <w:rStyle w:val="normaltextrun"/>
        </w:rPr>
        <w:t>4</w:t>
      </w:r>
      <w:r w:rsidRPr="00F07FE5">
        <w:rPr>
          <w:rStyle w:val="normaltextrun"/>
        </w:rPr>
        <w:t>.AR.1.</w:t>
      </w:r>
      <w:r w:rsidR="00150572">
        <w:rPr>
          <w:rStyle w:val="normaltextrun"/>
        </w:rPr>
        <w:t>3 &amp; MA.5.AR.1.2</w:t>
      </w:r>
    </w:p>
    <w:p w14:paraId="7E1FC47F" w14:textId="77777777" w:rsidR="00B37885" w:rsidRPr="006B6BAE" w:rsidRDefault="00B37885" w:rsidP="00B37885">
      <w:pPr>
        <w:pStyle w:val="Heading3"/>
      </w:pPr>
    </w:p>
    <w:p w14:paraId="23C239F2" w14:textId="3EC068C9" w:rsidR="00B37885" w:rsidRPr="006B6BAE" w:rsidRDefault="00B37885" w:rsidP="00B37885">
      <w:pPr>
        <w:pStyle w:val="AlgebraicARHeading"/>
      </w:pPr>
      <w:r w:rsidRPr="006B6BAE">
        <w:t>Benchmark</w:t>
      </w:r>
      <w:r w:rsidR="004B0BA8">
        <w:t xml:space="preserve"> (Grade 4)</w:t>
      </w:r>
    </w:p>
    <w:p w14:paraId="6D35AB7D" w14:textId="4738BA07" w:rsidR="00B37885" w:rsidRPr="006B6BAE" w:rsidRDefault="005F2100" w:rsidP="00B37885">
      <w:pPr>
        <w:pStyle w:val="Style3"/>
      </w:pPr>
      <w:r w:rsidRPr="000A5428">
        <w:rPr>
          <w:color w:val="000000"/>
        </w:rPr>
        <w:t>MA.</w:t>
      </w:r>
      <w:r w:rsidR="007656DE">
        <w:rPr>
          <w:color w:val="000000"/>
        </w:rPr>
        <w:t>4</w:t>
      </w:r>
      <w:r w:rsidRPr="000A5428">
        <w:rPr>
          <w:color w:val="000000"/>
        </w:rPr>
        <w:t>.AR.1.</w:t>
      </w:r>
      <w:r w:rsidR="004B0BA8">
        <w:rPr>
          <w:color w:val="000000"/>
        </w:rPr>
        <w:t>3</w:t>
      </w:r>
      <w:r w:rsidR="00B37885" w:rsidRPr="00C34525">
        <w:tab/>
      </w:r>
      <w:r w:rsidR="00F32534" w:rsidRPr="00AC571A">
        <w:rPr>
          <w:color w:val="000000"/>
        </w:rPr>
        <w:t>Solve real-world problems involving multiplication of a fraction by a whole number or a whole number by a fraction</w:t>
      </w:r>
      <w:r w:rsidR="00A112D2" w:rsidRPr="004716B1">
        <w:rPr>
          <w:color w:val="000000" w:themeColor="text1"/>
        </w:rPr>
        <w:t>.</w:t>
      </w:r>
    </w:p>
    <w:p w14:paraId="2860D7B4" w14:textId="4654645B" w:rsidR="009E2025" w:rsidRDefault="001301DE" w:rsidP="00011145">
      <w:pPr>
        <w:spacing w:after="0" w:line="240" w:lineRule="auto"/>
        <w:ind w:left="1620" w:hanging="900"/>
        <w:rPr>
          <w:rFonts w:eastAsia="Calibri"/>
          <w:color w:val="000000"/>
        </w:rPr>
      </w:pPr>
      <w:r w:rsidRPr="000A5428">
        <w:rPr>
          <w:rFonts w:eastAsia="Calibri" w:cs="Times New Roman"/>
          <w:i/>
          <w:iCs/>
          <w:szCs w:val="24"/>
        </w:rPr>
        <w:t>Example:</w:t>
      </w:r>
      <w:r w:rsidRPr="000A5428">
        <w:rPr>
          <w:rFonts w:eastAsia="Calibri" w:cs="Times New Roman"/>
          <w:szCs w:val="24"/>
        </w:rPr>
        <w:t xml:space="preserve"> </w:t>
      </w:r>
      <w:r w:rsidR="00011145" w:rsidRPr="00AC571A">
        <w:rPr>
          <w:rFonts w:eastAsia="Calibri"/>
          <w:color w:val="000000"/>
        </w:rPr>
        <w:t xml:space="preserve">Ken is filling his garden containers with a cup that holds </w:t>
      </w:r>
      <m:oMath>
        <m:f>
          <m:fPr>
            <m:ctrlPr>
              <w:rPr>
                <w:rFonts w:ascii="Cambria Math" w:eastAsia="Calibri" w:hAnsi="Cambria Math"/>
                <w:i/>
                <w:color w:val="000000"/>
              </w:rPr>
            </m:ctrlPr>
          </m:fPr>
          <m:num>
            <m:r>
              <w:rPr>
                <w:rFonts w:ascii="Cambria Math" w:eastAsia="Calibri" w:hAnsi="Cambria Math"/>
                <w:color w:val="000000"/>
              </w:rPr>
              <m:t>2</m:t>
            </m:r>
          </m:num>
          <m:den>
            <m:r>
              <w:rPr>
                <w:rFonts w:ascii="Cambria Math" w:eastAsia="Calibri" w:hAnsi="Cambria Math"/>
                <w:color w:val="000000"/>
              </w:rPr>
              <m:t>5</m:t>
            </m:r>
          </m:den>
        </m:f>
      </m:oMath>
      <w:r w:rsidR="00011145" w:rsidRPr="00AC571A">
        <w:rPr>
          <w:rFonts w:eastAsia="Calibri"/>
          <w:color w:val="000000"/>
        </w:rPr>
        <w:t xml:space="preserve"> pounds of soil. If he uses 8 cups to fill his garden containers, how many pounds of soil did Ken use?</w:t>
      </w:r>
    </w:p>
    <w:p w14:paraId="5F635ED6" w14:textId="77777777" w:rsidR="00011145" w:rsidRDefault="00011145" w:rsidP="00011145">
      <w:pPr>
        <w:spacing w:after="0" w:line="240" w:lineRule="auto"/>
        <w:ind w:left="1620" w:hanging="900"/>
      </w:pPr>
    </w:p>
    <w:p w14:paraId="219A9859" w14:textId="77777777" w:rsidR="00B37885" w:rsidRPr="006B6BAE" w:rsidRDefault="00B37885" w:rsidP="009E2025">
      <w:pPr>
        <w:pStyle w:val="BenchmarkClarification"/>
      </w:pPr>
      <w:r w:rsidRPr="00AE0D71">
        <w:lastRenderedPageBreak/>
        <w:t>Benchmark Clarifications</w:t>
      </w:r>
      <w:r w:rsidRPr="006B6BAE">
        <w:t xml:space="preserve">: </w:t>
      </w:r>
    </w:p>
    <w:p w14:paraId="67D697EF" w14:textId="77777777" w:rsidR="004B0BA8" w:rsidRPr="00AC571A" w:rsidRDefault="00C5757B" w:rsidP="004B0BA8">
      <w:pPr>
        <w:spacing w:after="0"/>
        <w:rPr>
          <w:rFonts w:eastAsia="Calibri"/>
          <w:i/>
        </w:rPr>
      </w:pPr>
      <w:r w:rsidRPr="004716B1">
        <w:rPr>
          <w:rFonts w:eastAsia="Calibri" w:cs="Times New Roman"/>
          <w:i/>
          <w:color w:val="000000" w:themeColor="text1"/>
        </w:rPr>
        <w:t xml:space="preserve">Clarification 1: </w:t>
      </w:r>
      <w:r w:rsidR="004B0BA8" w:rsidRPr="00AC571A">
        <w:rPr>
          <w:rFonts w:eastAsia="Calibri"/>
        </w:rPr>
        <w:t>Problems include creating real-world situations based on an equation or representing a real-world problem with a visual model or equation.</w:t>
      </w:r>
    </w:p>
    <w:p w14:paraId="2E8F9F97" w14:textId="77777777" w:rsidR="004B0BA8" w:rsidRPr="00AC571A" w:rsidRDefault="004B0BA8" w:rsidP="004B0BA8">
      <w:pPr>
        <w:spacing w:after="0"/>
        <w:rPr>
          <w:rFonts w:eastAsia="Calibri"/>
        </w:rPr>
      </w:pPr>
      <w:r w:rsidRPr="00AC571A">
        <w:rPr>
          <w:rFonts w:eastAsia="Calibri"/>
          <w:i/>
        </w:rPr>
        <w:t xml:space="preserve">Clarification 2: </w:t>
      </w:r>
      <w:r w:rsidRPr="00AC571A">
        <w:rPr>
          <w:rFonts w:eastAsia="Calibri"/>
        </w:rPr>
        <w:t>Fractions within problems must reference the same whole.</w:t>
      </w:r>
    </w:p>
    <w:p w14:paraId="56EA3B25" w14:textId="77777777" w:rsidR="004B0BA8" w:rsidRPr="00AC571A" w:rsidRDefault="004B0BA8" w:rsidP="004B0BA8">
      <w:pPr>
        <w:spacing w:after="0"/>
        <w:rPr>
          <w:rFonts w:eastAsia="Calibri"/>
        </w:rPr>
      </w:pPr>
      <w:r w:rsidRPr="00AC571A">
        <w:rPr>
          <w:rFonts w:eastAsia="Calibri"/>
          <w:i/>
        </w:rPr>
        <w:t>Clarification 3:</w:t>
      </w:r>
      <w:r w:rsidRPr="00AC571A">
        <w:rPr>
          <w:rFonts w:eastAsia="Calibri"/>
        </w:rPr>
        <w:t xml:space="preserve"> Within this benchmark, the expectation is not to simplify or use lowest terms. </w:t>
      </w:r>
    </w:p>
    <w:p w14:paraId="72EBEBBB" w14:textId="77777777" w:rsidR="004B0BA8" w:rsidRPr="00AC571A" w:rsidRDefault="004B0BA8" w:rsidP="004B0BA8">
      <w:pPr>
        <w:spacing w:after="0"/>
        <w:rPr>
          <w:rFonts w:eastAsia="Calibri"/>
        </w:rPr>
      </w:pPr>
      <w:r w:rsidRPr="00AC571A">
        <w:rPr>
          <w:rFonts w:eastAsia="Calibri"/>
          <w:i/>
        </w:rPr>
        <w:t>Clarification 4:</w:t>
      </w:r>
      <w:r w:rsidRPr="00AC571A">
        <w:rPr>
          <w:rFonts w:eastAsia="Calibri"/>
        </w:rPr>
        <w:t xml:space="preserve"> Fractions limited to fractions less than one with denominators of 2, 3, 4, 5, 6, 8, 10, 12, 16 and 100.</w:t>
      </w:r>
    </w:p>
    <w:p w14:paraId="409E5F59" w14:textId="5FBF5759" w:rsidR="0017765F" w:rsidRDefault="0017765F" w:rsidP="004B0BA8">
      <w:pPr>
        <w:spacing w:after="0" w:line="240" w:lineRule="auto"/>
        <w:rPr>
          <w:rFonts w:eastAsia="Times New Roman" w:cs="Times New Roman"/>
        </w:rPr>
      </w:pPr>
    </w:p>
    <w:p w14:paraId="749E04A3" w14:textId="215A0352" w:rsidR="004B0BA8" w:rsidRPr="006B6BAE" w:rsidRDefault="004B0BA8" w:rsidP="004B0BA8">
      <w:pPr>
        <w:pStyle w:val="AlgebraicARHeading"/>
      </w:pPr>
      <w:r w:rsidRPr="006B6BAE">
        <w:t>Benchmark</w:t>
      </w:r>
      <w:r>
        <w:t xml:space="preserve"> (Grade 5)</w:t>
      </w:r>
    </w:p>
    <w:p w14:paraId="6D24D337" w14:textId="63532FE4" w:rsidR="004B0BA8" w:rsidRPr="006B6BAE" w:rsidRDefault="004B0BA8" w:rsidP="004B0BA8">
      <w:pPr>
        <w:pStyle w:val="Style3"/>
      </w:pPr>
      <w:r w:rsidRPr="000A5428">
        <w:rPr>
          <w:color w:val="000000"/>
        </w:rPr>
        <w:t>MA.</w:t>
      </w:r>
      <w:r>
        <w:rPr>
          <w:color w:val="000000"/>
        </w:rPr>
        <w:t>5</w:t>
      </w:r>
      <w:r w:rsidRPr="000A5428">
        <w:rPr>
          <w:color w:val="000000"/>
        </w:rPr>
        <w:t>.AR.1.</w:t>
      </w:r>
      <w:r>
        <w:rPr>
          <w:color w:val="000000"/>
        </w:rPr>
        <w:t>2</w:t>
      </w:r>
      <w:r w:rsidRPr="00C34525">
        <w:tab/>
      </w:r>
      <w:r w:rsidR="00811434" w:rsidRPr="00AC571A">
        <w:rPr>
          <w:rStyle w:val="normaltextrun"/>
          <w:color w:val="000000"/>
          <w:shd w:val="clear" w:color="auto" w:fill="FFFFFF"/>
        </w:rPr>
        <w:t>Solve real-world problems involving the addition, subtraction or multiplication of fractions, including mixed numbers and fractions greater than 1</w:t>
      </w:r>
      <w:r w:rsidRPr="004716B1">
        <w:rPr>
          <w:color w:val="000000" w:themeColor="text1"/>
        </w:rPr>
        <w:t>.</w:t>
      </w:r>
    </w:p>
    <w:p w14:paraId="38C7E017" w14:textId="4050051C" w:rsidR="004B0BA8" w:rsidRDefault="004B0BA8" w:rsidP="004B0BA8">
      <w:pPr>
        <w:spacing w:after="0" w:line="240" w:lineRule="auto"/>
        <w:ind w:left="1620" w:hanging="900"/>
        <w:rPr>
          <w:rFonts w:eastAsia="Calibri"/>
          <w:color w:val="000000"/>
        </w:rPr>
      </w:pPr>
      <w:r w:rsidRPr="000A5428">
        <w:rPr>
          <w:rFonts w:eastAsia="Calibri" w:cs="Times New Roman"/>
          <w:i/>
          <w:iCs/>
          <w:szCs w:val="24"/>
        </w:rPr>
        <w:t>Example:</w:t>
      </w:r>
      <w:r w:rsidRPr="000A5428">
        <w:rPr>
          <w:rFonts w:eastAsia="Calibri" w:cs="Times New Roman"/>
          <w:szCs w:val="24"/>
        </w:rPr>
        <w:t xml:space="preserve"> </w:t>
      </w:r>
      <w:r w:rsidR="008B33E1" w:rsidRPr="00AC571A">
        <w:rPr>
          <w:rStyle w:val="normaltextrun"/>
          <w:color w:val="000000"/>
          <w:shd w:val="clear" w:color="auto" w:fill="FFFFFF"/>
        </w:rPr>
        <w:t xml:space="preserve">Shanice had a sleepover, and her mom is making French toast in the morning. If her mom had </w:t>
      </w:r>
      <m:oMath>
        <m:r>
          <w:rPr>
            <w:rStyle w:val="normaltextrun"/>
            <w:rFonts w:ascii="Cambria Math" w:hAnsi="Cambria Math"/>
            <w:color w:val="000000"/>
            <w:shd w:val="clear" w:color="auto" w:fill="FFFFFF"/>
          </w:rPr>
          <m:t>2</m:t>
        </m:r>
        <m:f>
          <m:fPr>
            <m:ctrlPr>
              <w:rPr>
                <w:rStyle w:val="normaltextrun"/>
                <w:rFonts w:ascii="Cambria Math" w:hAnsi="Cambria Math"/>
                <w:i/>
                <w:color w:val="000000"/>
                <w:shd w:val="clear" w:color="auto" w:fill="FFFFFF"/>
              </w:rPr>
            </m:ctrlPr>
          </m:fPr>
          <m:num>
            <m:r>
              <w:rPr>
                <w:rStyle w:val="normaltextrun"/>
                <w:rFonts w:ascii="Cambria Math" w:hAnsi="Cambria Math"/>
                <w:color w:val="000000"/>
                <w:shd w:val="clear" w:color="auto" w:fill="FFFFFF"/>
              </w:rPr>
              <m:t>1</m:t>
            </m:r>
          </m:num>
          <m:den>
            <m:r>
              <w:rPr>
                <w:rStyle w:val="normaltextrun"/>
                <w:rFonts w:ascii="Cambria Math" w:hAnsi="Cambria Math"/>
                <w:color w:val="000000"/>
                <w:shd w:val="clear" w:color="auto" w:fill="FFFFFF"/>
              </w:rPr>
              <m:t>4</m:t>
            </m:r>
          </m:den>
        </m:f>
        <m:r>
          <w:rPr>
            <w:rStyle w:val="normaltextrun"/>
            <w:rFonts w:ascii="Cambria Math" w:hAnsi="Cambria Math"/>
            <w:color w:val="000000"/>
            <w:shd w:val="clear" w:color="auto" w:fill="FFFFFF"/>
          </w:rPr>
          <m:t xml:space="preserve"> </m:t>
        </m:r>
      </m:oMath>
      <w:r w:rsidR="008B33E1" w:rsidRPr="00AC571A">
        <w:rPr>
          <w:rStyle w:val="normaltextrun"/>
          <w:color w:val="000000"/>
          <w:shd w:val="clear" w:color="auto" w:fill="FFFFFF"/>
        </w:rPr>
        <w:t xml:space="preserve"> loaves of bread and used </w:t>
      </w:r>
      <m:oMath>
        <m:r>
          <w:rPr>
            <w:rStyle w:val="normaltextrun"/>
            <w:rFonts w:ascii="Cambria Math" w:hAnsi="Cambria Math"/>
            <w:color w:val="000000"/>
            <w:shd w:val="clear" w:color="auto" w:fill="FFFFFF"/>
          </w:rPr>
          <m:t>1</m:t>
        </m:r>
        <m:f>
          <m:fPr>
            <m:ctrlPr>
              <w:rPr>
                <w:rStyle w:val="normaltextrun"/>
                <w:rFonts w:ascii="Cambria Math" w:hAnsi="Cambria Math"/>
                <w:i/>
                <w:color w:val="000000"/>
                <w:shd w:val="clear" w:color="auto" w:fill="FFFFFF"/>
              </w:rPr>
            </m:ctrlPr>
          </m:fPr>
          <m:num>
            <m:r>
              <w:rPr>
                <w:rStyle w:val="normaltextrun"/>
                <w:rFonts w:ascii="Cambria Math" w:hAnsi="Cambria Math"/>
                <w:color w:val="000000"/>
                <w:shd w:val="clear" w:color="auto" w:fill="FFFFFF"/>
              </w:rPr>
              <m:t>1</m:t>
            </m:r>
          </m:num>
          <m:den>
            <m:r>
              <w:rPr>
                <w:rStyle w:val="normaltextrun"/>
                <w:rFonts w:ascii="Cambria Math" w:hAnsi="Cambria Math"/>
                <w:color w:val="000000"/>
                <w:shd w:val="clear" w:color="auto" w:fill="FFFFFF"/>
              </w:rPr>
              <m:t>2</m:t>
            </m:r>
          </m:den>
        </m:f>
        <m:r>
          <w:rPr>
            <w:rStyle w:val="normaltextrun"/>
            <w:rFonts w:ascii="Cambria Math" w:hAnsi="Cambria Math"/>
            <w:color w:val="000000"/>
            <w:shd w:val="clear" w:color="auto" w:fill="FFFFFF"/>
          </w:rPr>
          <m:t xml:space="preserve"> </m:t>
        </m:r>
      </m:oMath>
      <w:r w:rsidR="008B33E1" w:rsidRPr="00AC571A">
        <w:rPr>
          <w:rStyle w:val="normaltextrun"/>
          <w:color w:val="000000"/>
          <w:shd w:val="clear" w:color="auto" w:fill="FFFFFF"/>
        </w:rPr>
        <w:t>loaves for the French toast, how much bread does she have left?</w:t>
      </w:r>
      <w:r w:rsidR="008B33E1" w:rsidRPr="00AC571A">
        <w:rPr>
          <w:rStyle w:val="eop"/>
          <w:rFonts w:eastAsiaTheme="majorEastAsia"/>
          <w:color w:val="000000"/>
          <w:shd w:val="clear" w:color="auto" w:fill="FFFFFF"/>
        </w:rPr>
        <w:t> </w:t>
      </w:r>
    </w:p>
    <w:p w14:paraId="66EC969D" w14:textId="77777777" w:rsidR="004B0BA8" w:rsidRDefault="004B0BA8" w:rsidP="004B0BA8">
      <w:pPr>
        <w:spacing w:after="0" w:line="240" w:lineRule="auto"/>
        <w:ind w:left="1620" w:hanging="900"/>
      </w:pPr>
    </w:p>
    <w:p w14:paraId="1D5AF116" w14:textId="77777777" w:rsidR="004B0BA8" w:rsidRPr="006B6BAE" w:rsidRDefault="004B0BA8" w:rsidP="004B0BA8">
      <w:pPr>
        <w:pStyle w:val="BenchmarkClarification"/>
      </w:pPr>
      <w:r w:rsidRPr="00AE0D71">
        <w:t>Benchmark Clarifications</w:t>
      </w:r>
      <w:r w:rsidRPr="006B6BAE">
        <w:t xml:space="preserve">: </w:t>
      </w:r>
    </w:p>
    <w:p w14:paraId="3DDCD23D" w14:textId="0A5B98D2" w:rsidR="004B0BA8" w:rsidRPr="00AC571A" w:rsidRDefault="004B0BA8" w:rsidP="00CD39FC">
      <w:pPr>
        <w:spacing w:after="0"/>
        <w:rPr>
          <w:rFonts w:eastAsia="Calibri"/>
        </w:rPr>
      </w:pPr>
      <w:r w:rsidRPr="004716B1">
        <w:rPr>
          <w:rFonts w:eastAsia="Calibri" w:cs="Times New Roman"/>
          <w:i/>
          <w:color w:val="000000" w:themeColor="text1"/>
        </w:rPr>
        <w:t xml:space="preserve">Clarification 1: </w:t>
      </w:r>
      <w:r w:rsidR="00CD39FC" w:rsidRPr="00AC571A">
        <w:rPr>
          <w:rStyle w:val="normaltextrun"/>
        </w:rPr>
        <w:t>Instruction includes the use of visual models and equations to represent the problem</w:t>
      </w:r>
      <w:r w:rsidRPr="00AC571A">
        <w:rPr>
          <w:rFonts w:eastAsia="Calibri"/>
        </w:rPr>
        <w:t>.</w:t>
      </w:r>
    </w:p>
    <w:p w14:paraId="105DAC0C" w14:textId="77777777" w:rsidR="004B0BA8" w:rsidRPr="009D638A" w:rsidRDefault="004B0BA8" w:rsidP="004B0BA8">
      <w:pPr>
        <w:spacing w:after="0" w:line="240" w:lineRule="auto"/>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24A642C4" w14:textId="77777777" w:rsidR="00166D03" w:rsidRPr="004B7EDF" w:rsidRDefault="00166D03" w:rsidP="00166D03">
      <w:pPr>
        <w:numPr>
          <w:ilvl w:val="0"/>
          <w:numId w:val="12"/>
        </w:numPr>
        <w:spacing w:after="0" w:line="240" w:lineRule="auto"/>
        <w:rPr>
          <w:sz w:val="24"/>
          <w:szCs w:val="24"/>
        </w:rPr>
      </w:pPr>
      <w:r w:rsidRPr="004B7EDF">
        <w:rPr>
          <w:sz w:val="24"/>
          <w:szCs w:val="24"/>
        </w:rPr>
        <w:t>MA.4.FR.2.4</w:t>
      </w:r>
    </w:p>
    <w:p w14:paraId="195C1DD7" w14:textId="77777777" w:rsidR="00166D03" w:rsidRPr="004B7EDF" w:rsidRDefault="00166D03" w:rsidP="00166D03">
      <w:pPr>
        <w:numPr>
          <w:ilvl w:val="0"/>
          <w:numId w:val="12"/>
        </w:numPr>
        <w:spacing w:after="0" w:line="240" w:lineRule="auto"/>
        <w:rPr>
          <w:sz w:val="24"/>
          <w:szCs w:val="24"/>
        </w:rPr>
      </w:pPr>
      <w:r w:rsidRPr="004B7EDF">
        <w:rPr>
          <w:sz w:val="24"/>
          <w:szCs w:val="24"/>
        </w:rPr>
        <w:t>MA.4.M.1.2</w:t>
      </w:r>
    </w:p>
    <w:p w14:paraId="7DF18344" w14:textId="77777777" w:rsidR="00166D03" w:rsidRPr="004B7EDF" w:rsidRDefault="00166D03" w:rsidP="00166D03">
      <w:pPr>
        <w:numPr>
          <w:ilvl w:val="0"/>
          <w:numId w:val="12"/>
        </w:numPr>
        <w:spacing w:after="0" w:line="240" w:lineRule="auto"/>
        <w:rPr>
          <w:sz w:val="24"/>
          <w:szCs w:val="24"/>
        </w:rPr>
      </w:pPr>
      <w:r w:rsidRPr="004B7EDF">
        <w:rPr>
          <w:sz w:val="24"/>
          <w:szCs w:val="24"/>
        </w:rPr>
        <w:t>MA.4.DP.1.3</w:t>
      </w:r>
    </w:p>
    <w:p w14:paraId="7F22964B" w14:textId="3545B074" w:rsidR="00B37885" w:rsidRDefault="00166D03" w:rsidP="00166D03">
      <w:pPr>
        <w:numPr>
          <w:ilvl w:val="0"/>
          <w:numId w:val="12"/>
        </w:numPr>
        <w:spacing w:after="0" w:line="240" w:lineRule="auto"/>
        <w:textAlignment w:val="baseline"/>
        <w:rPr>
          <w:sz w:val="24"/>
          <w:szCs w:val="24"/>
        </w:rPr>
      </w:pPr>
      <w:r w:rsidRPr="004B7EDF">
        <w:rPr>
          <w:sz w:val="24"/>
          <w:szCs w:val="24"/>
        </w:rPr>
        <w:t>MA.5.AR.1.2/1.3</w:t>
      </w:r>
    </w:p>
    <w:p w14:paraId="32BE5211" w14:textId="77777777" w:rsidR="004B7EDF" w:rsidRPr="004B7EDF" w:rsidRDefault="004B7EDF" w:rsidP="004B7EDF">
      <w:pPr>
        <w:spacing w:after="0" w:line="240" w:lineRule="auto"/>
        <w:ind w:left="720"/>
        <w:textAlignment w:val="baseline"/>
        <w:rPr>
          <w:sz w:val="24"/>
          <w:szCs w:val="24"/>
        </w:rPr>
      </w:pPr>
    </w:p>
    <w:p w14:paraId="6CECC0B1" w14:textId="77777777" w:rsidR="00B37885" w:rsidRPr="004B7EDF" w:rsidRDefault="00B37885" w:rsidP="00B37885">
      <w:pPr>
        <w:pStyle w:val="AlgebraicARHeading"/>
        <w:rPr>
          <w:szCs w:val="24"/>
        </w:rPr>
      </w:pPr>
      <w:r w:rsidRPr="004B7EDF">
        <w:rPr>
          <w:szCs w:val="24"/>
        </w:rPr>
        <w:t>Terms from the K-12 Glossary </w:t>
      </w:r>
    </w:p>
    <w:p w14:paraId="51A93378" w14:textId="77777777" w:rsidR="00B37885" w:rsidRPr="004B7EDF" w:rsidRDefault="00B37885" w:rsidP="00050DA8">
      <w:pPr>
        <w:pStyle w:val="ListParagraph"/>
        <w:numPr>
          <w:ilvl w:val="0"/>
          <w:numId w:val="34"/>
        </w:numPr>
        <w:textAlignment w:val="baseline"/>
        <w:rPr>
          <w:rFonts w:eastAsia="Times New Roman" w:cs="Times New Roman"/>
          <w:sz w:val="24"/>
          <w:szCs w:val="24"/>
        </w:rPr>
      </w:pPr>
      <w:r w:rsidRPr="004B7EDF">
        <w:rPr>
          <w:rFonts w:eastAsia="Times New Roman" w:cs="Times New Roman"/>
          <w:sz w:val="24"/>
          <w:szCs w:val="24"/>
        </w:rPr>
        <w:t>Equation</w:t>
      </w:r>
    </w:p>
    <w:p w14:paraId="6F82431E" w14:textId="77777777" w:rsidR="004B7EDF" w:rsidRPr="004B7EDF" w:rsidRDefault="004B7EDF" w:rsidP="00050DA8">
      <w:pPr>
        <w:widowControl w:val="0"/>
        <w:numPr>
          <w:ilvl w:val="0"/>
          <w:numId w:val="34"/>
        </w:numPr>
        <w:spacing w:after="0" w:line="240" w:lineRule="auto"/>
        <w:rPr>
          <w:sz w:val="24"/>
          <w:szCs w:val="24"/>
        </w:rPr>
      </w:pPr>
      <w:r w:rsidRPr="004B7EDF">
        <w:rPr>
          <w:sz w:val="24"/>
          <w:szCs w:val="24"/>
        </w:rPr>
        <w:t>Expression</w:t>
      </w:r>
    </w:p>
    <w:p w14:paraId="7355C683" w14:textId="77777777" w:rsidR="004B7EDF" w:rsidRPr="004B7EDF" w:rsidRDefault="004B7EDF" w:rsidP="00050DA8">
      <w:pPr>
        <w:pStyle w:val="ListParagraph"/>
        <w:numPr>
          <w:ilvl w:val="0"/>
          <w:numId w:val="34"/>
        </w:numPr>
        <w:rPr>
          <w:rFonts w:eastAsia="Calibri" w:cs="Times New Roman"/>
          <w:color w:val="000000"/>
          <w:sz w:val="24"/>
          <w:szCs w:val="24"/>
          <w:u w:val="single"/>
        </w:rPr>
      </w:pPr>
      <w:r w:rsidRPr="004B7EDF">
        <w:rPr>
          <w:rFonts w:cs="Times New Roman"/>
          <w:sz w:val="24"/>
          <w:szCs w:val="24"/>
        </w:rPr>
        <w:t>Whole Number</w:t>
      </w:r>
    </w:p>
    <w:p w14:paraId="7750BD7C" w14:textId="77777777" w:rsidR="004B7EDF" w:rsidRDefault="004B7EDF" w:rsidP="004B7EDF">
      <w:pPr>
        <w:pStyle w:val="ListParagraph"/>
        <w:ind w:left="720"/>
        <w:textAlignment w:val="baseline"/>
        <w:rPr>
          <w:rFonts w:eastAsia="Times New Roman" w:cs="Times New Roman"/>
          <w:sz w:val="24"/>
          <w:szCs w:val="24"/>
        </w:rPr>
      </w:pPr>
    </w:p>
    <w:p w14:paraId="63287575" w14:textId="77777777" w:rsidR="00B37885" w:rsidRPr="000B295F" w:rsidRDefault="00B37885" w:rsidP="00B37885">
      <w:pPr>
        <w:pStyle w:val="ListParagraph"/>
        <w:ind w:left="825"/>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052421">
        <w:trPr>
          <w:trHeight w:val="710"/>
        </w:trPr>
        <w:tc>
          <w:tcPr>
            <w:tcW w:w="2692" w:type="pct"/>
            <w:tcBorders>
              <w:top w:val="single" w:sz="4" w:space="0" w:color="auto"/>
              <w:left w:val="nil"/>
              <w:bottom w:val="nil"/>
              <w:right w:val="nil"/>
            </w:tcBorders>
            <w:hideMark/>
          </w:tcPr>
          <w:p w14:paraId="7E723A81"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0C622A2E" w:rsidR="00B37885" w:rsidRPr="00052421" w:rsidRDefault="006D3F93" w:rsidP="00052421">
            <w:pPr>
              <w:numPr>
                <w:ilvl w:val="0"/>
                <w:numId w:val="11"/>
              </w:numPr>
              <w:spacing w:after="0" w:line="240" w:lineRule="auto"/>
              <w:textAlignment w:val="baseline"/>
              <w:rPr>
                <w:rFonts w:eastAsia="Times New Roman" w:cs="Times New Roman"/>
                <w:color w:val="000000" w:themeColor="text1"/>
                <w:sz w:val="24"/>
                <w:szCs w:val="24"/>
              </w:rPr>
            </w:pPr>
            <w:r w:rsidRPr="28167D95">
              <w:rPr>
                <w:rFonts w:eastAsia="Times New Roman" w:cs="Times New Roman"/>
                <w:sz w:val="24"/>
                <w:szCs w:val="24"/>
              </w:rPr>
              <w:t>MA</w:t>
            </w:r>
            <w:r w:rsidR="00236E94" w:rsidRPr="004716B1">
              <w:rPr>
                <w:rFonts w:eastAsia="Times New Roman" w:cs="Times New Roman"/>
                <w:color w:val="000000" w:themeColor="text1"/>
                <w:sz w:val="24"/>
                <w:szCs w:val="24"/>
              </w:rPr>
              <w:t>.3.FR.1.2</w:t>
            </w:r>
          </w:p>
        </w:tc>
        <w:tc>
          <w:tcPr>
            <w:tcW w:w="2308" w:type="pct"/>
            <w:tcBorders>
              <w:top w:val="single" w:sz="4" w:space="0" w:color="auto"/>
              <w:left w:val="nil"/>
              <w:bottom w:val="nil"/>
              <w:right w:val="nil"/>
            </w:tcBorders>
          </w:tcPr>
          <w:p w14:paraId="457E1655"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EA08A2" w14:textId="77777777" w:rsidR="00B37885" w:rsidRPr="00075EC8" w:rsidRDefault="00B37885" w:rsidP="00050DA8">
            <w:pPr>
              <w:pStyle w:val="ListParagraph"/>
              <w:numPr>
                <w:ilvl w:val="0"/>
                <w:numId w:val="35"/>
              </w:numPr>
              <w:ind w:left="792"/>
              <w:textAlignment w:val="baseline"/>
              <w:rPr>
                <w:rFonts w:eastAsia="Times New Roman" w:cs="Times New Roman"/>
                <w:sz w:val="24"/>
                <w:szCs w:val="24"/>
              </w:rPr>
            </w:pPr>
            <w:r>
              <w:rPr>
                <w:sz w:val="24"/>
              </w:rPr>
              <w:t>MA</w:t>
            </w:r>
            <w:r w:rsidR="00052421" w:rsidRPr="004716B1">
              <w:rPr>
                <w:rFonts w:eastAsia="Times New Roman" w:cs="Times New Roman"/>
                <w:color w:val="000000" w:themeColor="text1"/>
                <w:sz w:val="24"/>
                <w:szCs w:val="24"/>
              </w:rPr>
              <w:t>.</w:t>
            </w:r>
            <w:r w:rsidR="00075EC8" w:rsidRPr="00AC571A">
              <w:rPr>
                <w:rFonts w:cs="Times New Roman"/>
                <w:sz w:val="24"/>
                <w:szCs w:val="24"/>
              </w:rPr>
              <w:t xml:space="preserve"> 6.NSO.2.3</w:t>
            </w:r>
          </w:p>
          <w:p w14:paraId="2372967A" w14:textId="77777777" w:rsidR="00075EC8" w:rsidRDefault="00075EC8" w:rsidP="00075EC8">
            <w:pPr>
              <w:textAlignment w:val="baseline"/>
              <w:rPr>
                <w:rFonts w:eastAsia="Times New Roman" w:cs="Times New Roman"/>
                <w:sz w:val="24"/>
                <w:szCs w:val="24"/>
              </w:rPr>
            </w:pPr>
          </w:p>
          <w:p w14:paraId="45C35DA6" w14:textId="0254369D" w:rsidR="00075EC8" w:rsidRPr="00075EC8" w:rsidRDefault="00075EC8" w:rsidP="00075EC8">
            <w:pPr>
              <w:textAlignment w:val="baseline"/>
              <w:rPr>
                <w:rFonts w:eastAsia="Times New Roman" w:cs="Times New Roman"/>
                <w:sz w:val="24"/>
                <w:szCs w:val="24"/>
              </w:rPr>
            </w:pPr>
          </w:p>
        </w:tc>
      </w:tr>
    </w:tbl>
    <w:p w14:paraId="766474A1" w14:textId="77777777" w:rsidR="00B37885" w:rsidRPr="006B6BAE" w:rsidRDefault="00B37885" w:rsidP="00B37885">
      <w:pPr>
        <w:pStyle w:val="AlgebraicARHeading"/>
      </w:pPr>
      <w:r w:rsidRPr="006B6BAE">
        <w:t xml:space="preserve">Purpose and Instructional Strategies </w:t>
      </w:r>
    </w:p>
    <w:p w14:paraId="0A95F6B7" w14:textId="77777777" w:rsidR="001C19B1" w:rsidRPr="00AC571A" w:rsidRDefault="00CE481B" w:rsidP="001C19B1">
      <w:pPr>
        <w:pStyle w:val="paragraph"/>
        <w:spacing w:before="0" w:beforeAutospacing="0" w:after="0" w:afterAutospacing="0"/>
        <w:textAlignment w:val="baseline"/>
      </w:pPr>
      <w:r w:rsidRPr="004716B1">
        <w:rPr>
          <w:color w:val="000000" w:themeColor="text1"/>
        </w:rPr>
        <w:t xml:space="preserve">The </w:t>
      </w:r>
      <w:r w:rsidR="001C19B1" w:rsidRPr="00AC571A">
        <w:rPr>
          <w:rStyle w:val="normaltextrun"/>
        </w:rPr>
        <w:t>purpose of this benchmark is to continue the work from the Grade 3 Accelerated course (MA.4.AR.1.2) where students began solving real-world</w:t>
      </w:r>
      <w:r w:rsidR="001C19B1">
        <w:rPr>
          <w:rStyle w:val="normaltextrun"/>
        </w:rPr>
        <w:t xml:space="preserve"> problems</w:t>
      </w:r>
      <w:r w:rsidR="001C19B1" w:rsidRPr="00AC571A">
        <w:rPr>
          <w:rStyle w:val="normaltextrun"/>
        </w:rPr>
        <w:t xml:space="preserve"> with fractions and prepares them for </w:t>
      </w:r>
      <w:r w:rsidR="001C19B1">
        <w:rPr>
          <w:rStyle w:val="normaltextrun"/>
        </w:rPr>
        <w:t>G</w:t>
      </w:r>
      <w:r w:rsidR="001C19B1" w:rsidRPr="00AC571A">
        <w:rPr>
          <w:rStyle w:val="normaltextrun"/>
        </w:rPr>
        <w:t xml:space="preserve">rade 6 (MA.6.NSO.2.3) where they will solve real-world  problems </w:t>
      </w:r>
      <w:r w:rsidR="001C19B1">
        <w:rPr>
          <w:rStyle w:val="normaltextrun"/>
        </w:rPr>
        <w:t xml:space="preserve">with fractions </w:t>
      </w:r>
      <w:r w:rsidR="001C19B1" w:rsidRPr="00AC571A">
        <w:rPr>
          <w:rStyle w:val="normaltextrun"/>
        </w:rPr>
        <w:t xml:space="preserve">using all four operations with fractions </w:t>
      </w:r>
      <w:r w:rsidR="001C19B1" w:rsidRPr="00AC571A">
        <w:rPr>
          <w:rStyle w:val="normaltextrun"/>
          <w:i/>
          <w:iCs/>
        </w:rPr>
        <w:t>(MTR.7.1)</w:t>
      </w:r>
      <w:r w:rsidR="001C19B1" w:rsidRPr="00AC571A">
        <w:rPr>
          <w:rStyle w:val="normaltextrun"/>
        </w:rPr>
        <w:t>.  </w:t>
      </w:r>
      <w:r w:rsidR="001C19B1" w:rsidRPr="00AC571A">
        <w:rPr>
          <w:rStyle w:val="eop"/>
        </w:rPr>
        <w:t> </w:t>
      </w:r>
    </w:p>
    <w:p w14:paraId="3626738B" w14:textId="77777777" w:rsidR="001C19B1" w:rsidRPr="00AC571A" w:rsidRDefault="001C19B1" w:rsidP="001C19B1">
      <w:pPr>
        <w:pStyle w:val="paragraph"/>
        <w:numPr>
          <w:ilvl w:val="0"/>
          <w:numId w:val="11"/>
        </w:numPr>
        <w:spacing w:before="0" w:beforeAutospacing="0" w:after="0" w:afterAutospacing="0"/>
        <w:textAlignment w:val="baseline"/>
      </w:pPr>
      <w:r w:rsidRPr="00AC571A">
        <w:rPr>
          <w:rStyle w:val="normaltextrun"/>
        </w:rPr>
        <w:t>Students need to develop an understanding that when adding or subtracting fractions, the fractions must refer to the same whole. </w:t>
      </w:r>
      <w:r w:rsidRPr="00AC571A">
        <w:rPr>
          <w:rStyle w:val="eop"/>
        </w:rPr>
        <w:t> </w:t>
      </w:r>
    </w:p>
    <w:p w14:paraId="7C2B63A6" w14:textId="77777777" w:rsidR="001C19B1" w:rsidRPr="00AC571A" w:rsidRDefault="001C19B1" w:rsidP="001C19B1">
      <w:pPr>
        <w:pStyle w:val="paragraph"/>
        <w:numPr>
          <w:ilvl w:val="0"/>
          <w:numId w:val="11"/>
        </w:numPr>
        <w:spacing w:before="0" w:beforeAutospacing="0" w:after="0" w:afterAutospacing="0"/>
        <w:textAlignment w:val="baseline"/>
      </w:pPr>
      <w:r w:rsidRPr="00AC571A">
        <w:rPr>
          <w:rStyle w:val="normaltextrun"/>
        </w:rPr>
        <w:t xml:space="preserve">During instruction, teachers should provide opportunities for students to practice solving problems using models or drawings to add, subtract or multiply with fractions. Begin with students modeling with whole numbers, have them explain how they used the model </w:t>
      </w:r>
      <w:r w:rsidRPr="00AC571A">
        <w:rPr>
          <w:rStyle w:val="normaltextrun"/>
        </w:rPr>
        <w:lastRenderedPageBreak/>
        <w:t>or drawing to arrive at the solution, then scaffold using the same methodology using fraction models.</w:t>
      </w:r>
      <w:r w:rsidRPr="00AC571A">
        <w:rPr>
          <w:rStyle w:val="eop"/>
        </w:rPr>
        <w:t> </w:t>
      </w:r>
      <w:r>
        <w:rPr>
          <w:rFonts w:eastAsia="Calibri"/>
        </w:rPr>
        <w:t>Instruction allows students to build understanding fractions through modeling and the use of manipulatives.</w:t>
      </w:r>
    </w:p>
    <w:p w14:paraId="279AD470" w14:textId="77777777" w:rsidR="001C19B1" w:rsidRPr="00DB1FB3" w:rsidRDefault="001C19B1" w:rsidP="001C19B1">
      <w:pPr>
        <w:pStyle w:val="ListParagraph"/>
        <w:numPr>
          <w:ilvl w:val="0"/>
          <w:numId w:val="11"/>
        </w:numPr>
        <w:contextualSpacing/>
        <w:textAlignment w:val="baseline"/>
        <w:rPr>
          <w:rFonts w:eastAsiaTheme="minorEastAsia"/>
        </w:rPr>
      </w:pPr>
      <w:r w:rsidRPr="009F7374">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sidRPr="009F7374">
        <w:rPr>
          <w:rFonts w:eastAsia="Calibri" w:cs="Times New Roman"/>
          <w:sz w:val="24"/>
          <w:szCs w:val="24"/>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w:t>
      </w:r>
      <w:r>
        <w:rPr>
          <w:rFonts w:eastAsia="Calibri" w:cs="Times New Roman"/>
          <w:sz w:val="24"/>
        </w:rPr>
        <w:t xml:space="preserve"> context or purpose of the question.</w:t>
      </w:r>
    </w:p>
    <w:p w14:paraId="561D732F" w14:textId="77777777" w:rsidR="001C19B1" w:rsidRDefault="001C19B1" w:rsidP="001C19B1">
      <w:pPr>
        <w:pStyle w:val="paragraph"/>
        <w:numPr>
          <w:ilvl w:val="0"/>
          <w:numId w:val="11"/>
        </w:numPr>
        <w:spacing w:before="0" w:beforeAutospacing="0" w:after="0" w:afterAutospacing="0"/>
        <w:textAlignment w:val="baseline"/>
        <w:rPr>
          <w:rStyle w:val="eop"/>
        </w:rPr>
      </w:pPr>
      <w:r w:rsidRPr="00AC571A">
        <w:rPr>
          <w:rStyle w:val="normaltextrun"/>
        </w:rPr>
        <w:t>Please note that it is not expected for students to always find least common multiples or make fractions greater than 1 into mixed numbers, but it is expected that students know and understand equivalent fractions, including naming fractions greater than 1 as mixed numbers to add, subtract or multiply.</w:t>
      </w:r>
      <w:r w:rsidRPr="00AC571A">
        <w:rPr>
          <w:rStyle w:val="eop"/>
        </w:rPr>
        <w:t> </w:t>
      </w:r>
    </w:p>
    <w:p w14:paraId="19E0EE6F" w14:textId="31EC6CFA" w:rsidR="00CE481B" w:rsidRPr="001C19B1" w:rsidRDefault="001C19B1" w:rsidP="001C19B1">
      <w:pPr>
        <w:pStyle w:val="paragraph"/>
        <w:numPr>
          <w:ilvl w:val="0"/>
          <w:numId w:val="11"/>
        </w:numPr>
        <w:spacing w:before="0" w:beforeAutospacing="0" w:after="0" w:afterAutospacing="0"/>
        <w:textAlignment w:val="baseline"/>
      </w:pPr>
      <w:r w:rsidRPr="00AC571A">
        <w:rPr>
          <w:rStyle w:val="normaltextrun"/>
        </w:rPr>
        <w:t>It is important that teachers have students rename the fractions with a common denominator when solving addition and subtraction fraction problems in lieu of the “butterfly” method (or other shortcut/mnemonic) to ensure students build a complete conceptual understanding of what makes solving addition and subtraction of fractions problems true</w:t>
      </w:r>
      <w:r w:rsidR="00CE481B" w:rsidRPr="001C19B1">
        <w:rPr>
          <w:color w:val="000000" w:themeColor="text1"/>
        </w:rPr>
        <w:t>.</w:t>
      </w:r>
    </w:p>
    <w:p w14:paraId="2930095A" w14:textId="77777777" w:rsidR="00DB2D95" w:rsidRDefault="00DB2D95" w:rsidP="00AC1B59">
      <w:pPr>
        <w:spacing w:after="0" w:line="240" w:lineRule="auto"/>
        <w:rPr>
          <w:rFonts w:eastAsia="Times New Roman" w:cs="Times New Roman"/>
          <w:sz w:val="24"/>
          <w:szCs w:val="24"/>
        </w:rPr>
      </w:pPr>
    </w:p>
    <w:p w14:paraId="0C08D4DE" w14:textId="77777777" w:rsidR="00230080" w:rsidRPr="00AB3CDB" w:rsidRDefault="00230080" w:rsidP="00AC1B59">
      <w:pPr>
        <w:pStyle w:val="AlgebraicARHeading"/>
      </w:pPr>
      <w:r w:rsidRPr="006B6BAE">
        <w:t>Common Misconceptions or Errors</w:t>
      </w:r>
    </w:p>
    <w:p w14:paraId="34AEB3AA" w14:textId="77777777" w:rsidR="0002661C" w:rsidRPr="00AC571A" w:rsidRDefault="0002661C" w:rsidP="00050DA8">
      <w:pPr>
        <w:pStyle w:val="ListParagraph"/>
        <w:numPr>
          <w:ilvl w:val="0"/>
          <w:numId w:val="68"/>
        </w:numPr>
        <w:contextualSpacing/>
        <w:textAlignment w:val="baseline"/>
        <w:rPr>
          <w:rFonts w:eastAsia="Calibri" w:cs="Times New Roman"/>
          <w:sz w:val="24"/>
          <w:szCs w:val="24"/>
        </w:rPr>
      </w:pPr>
      <w:r w:rsidRPr="00AC571A">
        <w:rPr>
          <w:rFonts w:eastAsia="Calibri" w:cs="Times New Roman"/>
          <w:sz w:val="24"/>
          <w:szCs w:val="24"/>
        </w:rPr>
        <w:t xml:space="preserve">When solving real-world problems, students can often confuse contexts that require subtraction and multiplication of fractions. </w:t>
      </w:r>
    </w:p>
    <w:p w14:paraId="2D2F5581" w14:textId="77777777" w:rsidR="0002661C" w:rsidRPr="00AC571A" w:rsidRDefault="0002661C" w:rsidP="00050DA8">
      <w:pPr>
        <w:pStyle w:val="ListParagraph"/>
        <w:numPr>
          <w:ilvl w:val="1"/>
          <w:numId w:val="68"/>
        </w:numPr>
        <w:contextualSpacing/>
        <w:textAlignment w:val="baseline"/>
        <w:rPr>
          <w:rFonts w:eastAsia="Calibri" w:cs="Times New Roman"/>
          <w:sz w:val="24"/>
          <w:szCs w:val="24"/>
        </w:rPr>
      </w:pPr>
      <w:r w:rsidRPr="00AC571A">
        <w:rPr>
          <w:rStyle w:val="normaltextrun"/>
          <w:rFonts w:cs="Times New Roman"/>
          <w:sz w:val="24"/>
          <w:szCs w:val="24"/>
          <w:shd w:val="clear" w:color="auto" w:fill="FFFFFF"/>
        </w:rPr>
        <w:t xml:space="preserve">For example, “Mark has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yards of rope and he gives half of the rope to a friend. How much rope does Mark have left?” expects students to find </w:t>
      </w:r>
      <m:oMath>
        <m:r>
          <w:rPr>
            <w:rStyle w:val="normaltextrun"/>
            <w:rFonts w:ascii="Cambria Math" w:hAnsi="Cambria Math" w:cs="Times New Roman"/>
            <w:sz w:val="24"/>
            <w:szCs w:val="24"/>
            <w:shd w:val="clear" w:color="auto" w:fill="FFFFFF"/>
          </w:rPr>
          <m:t>½</m:t>
        </m:r>
      </m:oMath>
      <w:r w:rsidRPr="00AC571A">
        <w:rPr>
          <w:rStyle w:val="normaltextrun"/>
          <w:rFonts w:cs="Times New Roman"/>
          <w:sz w:val="24"/>
          <w:szCs w:val="24"/>
          <w:shd w:val="clear" w:color="auto" w:fill="FFFFFF"/>
        </w:rPr>
        <w:t xml:space="preserve"> of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or multiply </w:t>
      </w:r>
      <m:oMath>
        <m:r>
          <w:rPr>
            <w:rStyle w:val="normaltextrun"/>
            <w:rFonts w:ascii="Cambria Math" w:hAnsi="Cambria Math" w:cs="Times New Roman"/>
            <w:sz w:val="24"/>
            <w:szCs w:val="24"/>
            <w:shd w:val="clear" w:color="auto" w:fill="FFFFFF"/>
          </w:rPr>
          <m:t>½×¾</m:t>
        </m:r>
      </m:oMath>
      <w:r w:rsidRPr="00AC571A">
        <w:rPr>
          <w:rStyle w:val="normaltextrun"/>
          <w:rFonts w:cs="Times New Roman"/>
          <w:sz w:val="24"/>
          <w:szCs w:val="24"/>
          <w:shd w:val="clear" w:color="auto" w:fill="FFFFFF"/>
        </w:rPr>
        <w:t xml:space="preserve"> to find the product that represents how much is given to the friend. On the other hand, “Mark has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yards of rope and gives </w:t>
      </w:r>
      <m:oMath>
        <m:r>
          <w:rPr>
            <w:rStyle w:val="normaltextrun"/>
            <w:rFonts w:ascii="Cambria Math" w:hAnsi="Cambria Math" w:cs="Times New Roman"/>
            <w:sz w:val="24"/>
            <w:szCs w:val="24"/>
            <w:shd w:val="clear" w:color="auto" w:fill="FFFFFF"/>
          </w:rPr>
          <m:t>½</m:t>
        </m:r>
      </m:oMath>
      <w:r w:rsidRPr="00AC571A">
        <w:rPr>
          <w:rStyle w:val="normaltextrun"/>
          <w:rFonts w:cs="Times New Roman"/>
          <w:sz w:val="24"/>
          <w:szCs w:val="24"/>
          <w:shd w:val="clear" w:color="auto" w:fill="FFFFFF"/>
        </w:rPr>
        <w:t xml:space="preserve"> yard of rope to a friend. How much rope does Mark have left?” expects students to take </w:t>
      </w:r>
      <m:oMath>
        <m:r>
          <w:rPr>
            <w:rStyle w:val="normaltextrun"/>
            <w:rFonts w:ascii="Cambria Math" w:hAnsi="Cambria Math" w:cs="Times New Roman"/>
            <w:sz w:val="24"/>
            <w:szCs w:val="24"/>
            <w:shd w:val="clear" w:color="auto" w:fill="FFFFFF"/>
          </w:rPr>
          <m:t>½</m:t>
        </m:r>
      </m:oMath>
      <w:r w:rsidRPr="00AC571A">
        <w:rPr>
          <w:rStyle w:val="normaltextrun"/>
          <w:rFonts w:cs="Times New Roman"/>
          <w:sz w:val="24"/>
          <w:szCs w:val="24"/>
          <w:shd w:val="clear" w:color="auto" w:fill="FFFFFF"/>
        </w:rPr>
        <w:t xml:space="preserve"> yard from </w:t>
      </w:r>
      <m:oMath>
        <m:r>
          <w:rPr>
            <w:rStyle w:val="normaltextrun"/>
            <w:rFonts w:ascii="Cambria Math" w:hAnsi="Cambria Math" w:cs="Times New Roman"/>
            <w:sz w:val="24"/>
            <w:szCs w:val="24"/>
            <w:shd w:val="clear" w:color="auto" w:fill="FFFFFF"/>
          </w:rPr>
          <m:t>¾</m:t>
        </m:r>
      </m:oMath>
      <w:r w:rsidRPr="00AC571A">
        <w:rPr>
          <w:rStyle w:val="normaltextrun"/>
          <w:rFonts w:cs="Times New Roman"/>
          <w:sz w:val="24"/>
          <w:szCs w:val="24"/>
          <w:shd w:val="clear" w:color="auto" w:fill="FFFFFF"/>
        </w:rPr>
        <w:t xml:space="preserve"> yard, or subtract </w:t>
      </w:r>
      <m:oMath>
        <m:r>
          <w:rPr>
            <w:rStyle w:val="normaltextrun"/>
            <w:rFonts w:ascii="Cambria Math" w:hAnsi="Cambria Math" w:cs="Times New Roman"/>
            <w:sz w:val="24"/>
            <w:szCs w:val="24"/>
            <w:shd w:val="clear" w:color="auto" w:fill="FFFFFF"/>
          </w:rPr>
          <m:t>¾-½</m:t>
        </m:r>
      </m:oMath>
      <w:r w:rsidRPr="00AC571A">
        <w:rPr>
          <w:rStyle w:val="normaltextrun"/>
          <w:rFonts w:cs="Times New Roman"/>
          <w:sz w:val="24"/>
          <w:szCs w:val="24"/>
          <w:shd w:val="clear" w:color="auto" w:fill="FFFFFF"/>
        </w:rPr>
        <w:t xml:space="preserve"> to find the difference.</w:t>
      </w:r>
      <w:r w:rsidRPr="00AC571A">
        <w:rPr>
          <w:rFonts w:eastAsia="Calibri" w:cs="Times New Roman"/>
          <w:sz w:val="24"/>
          <w:szCs w:val="24"/>
        </w:rPr>
        <w:t xml:space="preserve"> Encourage students to look for the units in the problem (e.g., </w:t>
      </w:r>
      <m:oMath>
        <m:r>
          <w:rPr>
            <w:rFonts w:ascii="Cambria Math" w:eastAsia="Calibri" w:hAnsi="Cambria Math" w:cs="Times New Roman"/>
            <w:sz w:val="24"/>
            <w:szCs w:val="24"/>
          </w:rPr>
          <m:t>½</m:t>
        </m:r>
      </m:oMath>
      <w:r w:rsidRPr="00AC571A">
        <w:rPr>
          <w:rFonts w:eastAsia="Calibri" w:cs="Times New Roman"/>
          <w:sz w:val="24"/>
          <w:szCs w:val="24"/>
        </w:rPr>
        <w:t xml:space="preserve"> </w:t>
      </w:r>
      <w:r w:rsidRPr="00AC571A">
        <w:rPr>
          <w:rStyle w:val="normaltextrun"/>
          <w:rFonts w:cs="Times New Roman"/>
          <w:sz w:val="24"/>
          <w:szCs w:val="24"/>
          <w:shd w:val="clear" w:color="auto" w:fill="FFFFFF"/>
        </w:rPr>
        <w:t>yard</w:t>
      </w:r>
      <w:r w:rsidRPr="00AC571A">
        <w:rPr>
          <w:rFonts w:eastAsia="Calibri" w:cs="Times New Roman"/>
          <w:sz w:val="24"/>
          <w:szCs w:val="24"/>
        </w:rPr>
        <w:t xml:space="preserve"> versus </w:t>
      </w:r>
      <m:oMath>
        <m:r>
          <w:rPr>
            <w:rFonts w:ascii="Cambria Math" w:eastAsia="Calibri" w:hAnsi="Cambria Math" w:cs="Times New Roman"/>
            <w:sz w:val="24"/>
            <w:szCs w:val="24"/>
          </w:rPr>
          <m:t>½</m:t>
        </m:r>
      </m:oMath>
      <w:r w:rsidRPr="00AC571A">
        <w:rPr>
          <w:rFonts w:eastAsia="Calibri" w:cs="Times New Roman"/>
          <w:sz w:val="24"/>
          <w:szCs w:val="24"/>
        </w:rPr>
        <w:t xml:space="preserve"> of the whole rope) to determine the appropriate operation.</w:t>
      </w:r>
    </w:p>
    <w:p w14:paraId="0BEFFA0D" w14:textId="77777777" w:rsidR="0002661C" w:rsidRDefault="0002661C" w:rsidP="00050DA8">
      <w:pPr>
        <w:pStyle w:val="ListParagraph"/>
        <w:numPr>
          <w:ilvl w:val="0"/>
          <w:numId w:val="68"/>
        </w:numPr>
        <w:textAlignment w:val="baseline"/>
        <w:rPr>
          <w:rFonts w:cs="Times New Roman"/>
          <w:sz w:val="24"/>
          <w:szCs w:val="24"/>
        </w:rPr>
      </w:pPr>
      <w:r w:rsidRPr="00AC571A">
        <w:rPr>
          <w:rFonts w:cs="Times New Roman"/>
          <w:sz w:val="24"/>
          <w:szCs w:val="24"/>
        </w:rPr>
        <w:t>Students may believe that multiplication always results in a larger number. Using models when multiplying with fractions will enable students to generalize about multiplication algorithms that are based on conceptual understanding (</w:t>
      </w:r>
      <w:r w:rsidRPr="00AC571A">
        <w:rPr>
          <w:rFonts w:cs="Times New Roman"/>
          <w:i/>
          <w:sz w:val="24"/>
          <w:szCs w:val="24"/>
        </w:rPr>
        <w:t>MTR.5.1</w:t>
      </w:r>
      <w:r w:rsidRPr="00AC571A">
        <w:rPr>
          <w:rFonts w:cs="Times New Roman"/>
          <w:sz w:val="24"/>
          <w:szCs w:val="24"/>
        </w:rPr>
        <w:t>).</w:t>
      </w:r>
      <w:r>
        <w:rPr>
          <w:rFonts w:cs="Times New Roman"/>
          <w:sz w:val="24"/>
          <w:szCs w:val="24"/>
        </w:rPr>
        <w:t xml:space="preserve"> Encourage students to use their number sense when determining the size of a product. The teacher can ask students what they know about multiplying fractions to determine how the numbers in the problem are related.</w:t>
      </w:r>
    </w:p>
    <w:p w14:paraId="10588371" w14:textId="77777777" w:rsidR="0002661C" w:rsidRPr="00AC571A" w:rsidRDefault="0002661C" w:rsidP="00050DA8">
      <w:pPr>
        <w:pStyle w:val="ListParagraph"/>
        <w:numPr>
          <w:ilvl w:val="0"/>
          <w:numId w:val="68"/>
        </w:numPr>
        <w:contextualSpacing/>
        <w:textAlignment w:val="baseline"/>
        <w:rPr>
          <w:rFonts w:eastAsia="Calibri" w:cs="Times New Roman"/>
          <w:sz w:val="24"/>
          <w:szCs w:val="24"/>
        </w:rPr>
      </w:pPr>
      <w:r w:rsidRPr="00AC571A">
        <w:rPr>
          <w:rFonts w:cs="Times New Roman"/>
          <w:sz w:val="24"/>
          <w:szCs w:val="24"/>
        </w:rPr>
        <w:t xml:space="preserve">Students can have difficulty with word problems when determining which operation to use, and the stress of working with fractions makes this happen more often. </w:t>
      </w:r>
      <w:r>
        <w:rPr>
          <w:rFonts w:cs="Times New Roman"/>
          <w:sz w:val="24"/>
          <w:szCs w:val="24"/>
        </w:rPr>
        <w:t>Students need to apply what they already know about operations with fractions to create action plans to solve multi-step real-world problems involving fractions.</w:t>
      </w:r>
    </w:p>
    <w:p w14:paraId="0014E551" w14:textId="13C32F46" w:rsidR="00AB0299" w:rsidRDefault="0002661C" w:rsidP="00AB0299">
      <w:pPr>
        <w:pStyle w:val="ListParagraph"/>
        <w:ind w:left="1440"/>
        <w:contextualSpacing/>
        <w:textAlignment w:val="baseline"/>
        <w:rPr>
          <w:rFonts w:cs="Times New Roman"/>
          <w:sz w:val="24"/>
          <w:szCs w:val="24"/>
        </w:rPr>
      </w:pPr>
      <w:r w:rsidRPr="00AC571A">
        <w:rPr>
          <w:rFonts w:cs="Times New Roman"/>
          <w:sz w:val="24"/>
          <w:szCs w:val="24"/>
        </w:rPr>
        <w:t xml:space="preserve">For example,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AC571A">
        <w:rPr>
          <w:rFonts w:cs="Times New Roman"/>
          <w:sz w:val="24"/>
          <w:szCs w:val="24"/>
        </w:rPr>
        <w:t xml:space="preserve"> yards of rope and he gives a third of the rope to a friend. How much rope does Mark have left?” expects students to first find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AC571A">
        <w:rPr>
          <w:rFonts w:cs="Times New Roman"/>
          <w:sz w:val="24"/>
          <w:szCs w:val="24"/>
        </w:rPr>
        <w:t xml:space="preserve"> of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oMath>
      <w:r w:rsidR="00AB0299" w:rsidRPr="00AB0299">
        <w:t xml:space="preserve"> </w:t>
      </w:r>
      <w:r w:rsidR="00AB0299" w:rsidRPr="00AC571A">
        <w:rPr>
          <w:rFonts w:cs="Times New Roman"/>
          <w:sz w:val="24"/>
          <w:szCs w:val="24"/>
        </w:rPr>
        <w:t xml:space="preserve">or multiply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AB0299" w:rsidRPr="00AC571A">
        <w:rPr>
          <w:rFonts w:cs="Times New Roman"/>
          <w:sz w:val="24"/>
          <w:szCs w:val="24"/>
        </w:rPr>
        <w:t xml:space="preserve">,  and then to find the difference to find how much Mark has left. </w:t>
      </w:r>
      <w:r w:rsidR="00AB0299" w:rsidRPr="00AC571A">
        <w:rPr>
          <w:rFonts w:cs="Times New Roman"/>
          <w:sz w:val="24"/>
          <w:szCs w:val="24"/>
        </w:rPr>
        <w:lastRenderedPageBreak/>
        <w:t xml:space="preserve">On the other hand, “Mark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AB0299" w:rsidRPr="00AC571A">
        <w:rPr>
          <w:rFonts w:cs="Times New Roman"/>
          <w:sz w:val="24"/>
          <w:szCs w:val="24"/>
        </w:rPr>
        <w:t xml:space="preserve"> yards of rope and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AB0299" w:rsidRPr="00AC571A">
        <w:rPr>
          <w:rFonts w:cs="Times New Roman"/>
          <w:sz w:val="24"/>
          <w:szCs w:val="24"/>
        </w:rPr>
        <w:t xml:space="preserve"> yard of rope to a friend. How much rope does Mark have left?” only requires finding the difference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AB0299" w:rsidRPr="00AC571A">
        <w:rPr>
          <w:rFonts w:cs="Times New Roman"/>
          <w:sz w:val="24"/>
          <w:szCs w:val="24"/>
        </w:rPr>
        <w:t>.</w:t>
      </w:r>
    </w:p>
    <w:p w14:paraId="662863F8" w14:textId="3CADF266" w:rsidR="004D1E63" w:rsidRPr="004716B1" w:rsidRDefault="00AB0299" w:rsidP="00050DA8">
      <w:pPr>
        <w:pStyle w:val="ListParagraph"/>
        <w:numPr>
          <w:ilvl w:val="1"/>
          <w:numId w:val="68"/>
        </w:numPr>
        <w:textAlignment w:val="baseline"/>
        <w:rPr>
          <w:rFonts w:eastAsia="Times New Roman" w:cs="Times New Roman"/>
          <w:sz w:val="24"/>
          <w:szCs w:val="24"/>
        </w:rPr>
      </w:pPr>
      <w:r>
        <w:rPr>
          <w:rFonts w:eastAsia="Calibri" w:cs="Times New Roman"/>
          <w:sz w:val="24"/>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5B0C8B94" w14:textId="77777777" w:rsidR="00006FA0" w:rsidRPr="00DB1FB3" w:rsidRDefault="0031207D" w:rsidP="00006FA0">
      <w:pPr>
        <w:pStyle w:val="ListParagraph"/>
        <w:widowControl/>
        <w:contextualSpacing/>
        <w:rPr>
          <w:rFonts w:cs="Times New Roman"/>
          <w:b/>
          <w:bCs/>
          <w:sz w:val="24"/>
          <w:szCs w:val="24"/>
        </w:rPr>
      </w:pPr>
      <w:r>
        <w:rPr>
          <w:rFonts w:cs="Times New Roman"/>
          <w:sz w:val="24"/>
          <w:szCs w:val="24"/>
        </w:rPr>
        <w:t xml:space="preserve">Instruction </w:t>
      </w:r>
      <w:r w:rsidR="00006FA0" w:rsidRPr="00DB1FB3">
        <w:rPr>
          <w:rFonts w:cs="Times New Roman"/>
          <w:sz w:val="24"/>
          <w:szCs w:val="24"/>
        </w:rPr>
        <w:t xml:space="preserve">includes opportunities to identify the appropriate operation to use in a real-world problem that requires addition, subtraction, or multiplication of fractions. The teacher guides students to identify the units in the problem for clarification on which operation is appropriate. </w:t>
      </w:r>
    </w:p>
    <w:p w14:paraId="0B538E2D" w14:textId="77777777" w:rsidR="00006FA0" w:rsidRPr="0085481D" w:rsidRDefault="00006FA0" w:rsidP="00050DA8">
      <w:pPr>
        <w:pStyle w:val="ListParagraph"/>
        <w:widowControl/>
        <w:numPr>
          <w:ilvl w:val="1"/>
          <w:numId w:val="33"/>
        </w:numPr>
        <w:contextualSpacing/>
        <w:rPr>
          <w:rFonts w:cs="Times New Roman"/>
          <w:b/>
          <w:bCs/>
          <w:sz w:val="24"/>
          <w:szCs w:val="24"/>
        </w:rPr>
      </w:pPr>
      <w:r w:rsidRPr="0085481D">
        <w:rPr>
          <w:rFonts w:cs="Times New Roman"/>
          <w:sz w:val="24"/>
          <w:szCs w:val="24"/>
        </w:rPr>
        <w:t xml:space="preserve">For example, the teacher displays and reads the following two problems: </w:t>
      </w:r>
    </w:p>
    <w:p w14:paraId="1F820CEC" w14:textId="77777777" w:rsidR="00006FA0" w:rsidRPr="0085481D" w:rsidRDefault="00006FA0" w:rsidP="00050DA8">
      <w:pPr>
        <w:pStyle w:val="ListParagraph"/>
        <w:widowControl/>
        <w:numPr>
          <w:ilvl w:val="2"/>
          <w:numId w:val="33"/>
        </w:numPr>
        <w:contextualSpacing/>
        <w:rPr>
          <w:rFonts w:cs="Times New Roman"/>
          <w:b/>
          <w:bCs/>
          <w:sz w:val="24"/>
          <w:szCs w:val="24"/>
        </w:rPr>
      </w:pPr>
      <w:r w:rsidRPr="0085481D">
        <w:rPr>
          <w:rFonts w:cs="Times New Roman"/>
          <w:sz w:val="24"/>
          <w:szCs w:val="24"/>
        </w:rPr>
        <w:t>“G</w:t>
      </w:r>
      <w:r>
        <w:rPr>
          <w:rFonts w:cs="Times New Roman"/>
          <w:sz w:val="24"/>
          <w:szCs w:val="24"/>
        </w:rPr>
        <w:t>ina</w:t>
      </w:r>
      <w:r w:rsidRPr="0085481D">
        <w:rPr>
          <w:rFonts w:cs="Times New Roman"/>
          <w:sz w:val="24"/>
          <w:szCs w:val="24"/>
        </w:rPr>
        <w:t xml:space="preserve"> 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85481D">
        <w:rPr>
          <w:rFonts w:cs="Times New Roman"/>
          <w:sz w:val="24"/>
          <w:szCs w:val="24"/>
        </w:rPr>
        <w:t>of a bar of chocolate left and gives half of what she has to her friend Sarah. How much of a whole chocolate bar does she have left?”</w:t>
      </w:r>
    </w:p>
    <w:p w14:paraId="5B367287" w14:textId="77777777" w:rsidR="00006FA0" w:rsidRPr="0085481D" w:rsidRDefault="00006FA0" w:rsidP="00050DA8">
      <w:pPr>
        <w:pStyle w:val="ListParagraph"/>
        <w:widowControl/>
        <w:numPr>
          <w:ilvl w:val="2"/>
          <w:numId w:val="33"/>
        </w:numPr>
        <w:contextualSpacing/>
        <w:rPr>
          <w:rFonts w:cs="Times New Roman"/>
          <w:b/>
          <w:bCs/>
          <w:sz w:val="24"/>
          <w:szCs w:val="24"/>
        </w:rPr>
      </w:pPr>
      <w:r w:rsidRPr="0085481D">
        <w:rPr>
          <w:rFonts w:cs="Times New Roman"/>
          <w:sz w:val="24"/>
          <w:szCs w:val="24"/>
        </w:rPr>
        <w:t>“G</w:t>
      </w:r>
      <w:r>
        <w:rPr>
          <w:rFonts w:cs="Times New Roman"/>
          <w:sz w:val="24"/>
          <w:szCs w:val="24"/>
        </w:rPr>
        <w:t>ina</w:t>
      </w:r>
      <w:r w:rsidRPr="0085481D">
        <w:rPr>
          <w:rFonts w:cs="Times New Roman"/>
          <w:sz w:val="24"/>
          <w:szCs w:val="24"/>
        </w:rPr>
        <w:t xml:space="preserve"> 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85481D">
        <w:rPr>
          <w:rFonts w:cs="Times New Roman"/>
          <w:sz w:val="24"/>
          <w:szCs w:val="24"/>
        </w:rPr>
        <w:t xml:space="preserve">of a bar of chocolate left and she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481D">
        <w:rPr>
          <w:rFonts w:cs="Times New Roman"/>
          <w:sz w:val="24"/>
          <w:szCs w:val="24"/>
        </w:rPr>
        <w:t xml:space="preserve"> of the original bar of chocolate to her friend Sarah. How much of her chocolate bar does she have left?” (See illustration below)</w:t>
      </w:r>
    </w:p>
    <w:p w14:paraId="52D4991B" w14:textId="77777777" w:rsidR="00006FA0" w:rsidRDefault="00006FA0" w:rsidP="00006FA0">
      <w:pPr>
        <w:pStyle w:val="ListParagraph"/>
        <w:ind w:left="1440"/>
        <w:rPr>
          <w:rFonts w:eastAsiaTheme="minorEastAsia" w:cs="Times New Roman"/>
          <w:sz w:val="24"/>
          <w:szCs w:val="24"/>
        </w:rPr>
      </w:pPr>
      <w:r w:rsidRPr="0085481D">
        <w:rPr>
          <w:rFonts w:cs="Times New Roman"/>
          <w:sz w:val="24"/>
          <w:szCs w:val="24"/>
        </w:rPr>
        <w:t xml:space="preserve">The teacher uses questioning and prompting to have students identify what operations must be used to solve each problem. The teacher asks students to share what they notice about each problem (e.g., the similarities and the differences), placing emphasis on the units (e.g., “half of the amount of chocolate that </w:t>
      </w:r>
      <w:r>
        <w:rPr>
          <w:rFonts w:cs="Times New Roman"/>
          <w:sz w:val="24"/>
          <w:szCs w:val="24"/>
        </w:rPr>
        <w:t>Gina</w:t>
      </w:r>
      <w:r w:rsidRPr="0085481D">
        <w:rPr>
          <w:rFonts w:cs="Times New Roman"/>
          <w:sz w:val="24"/>
          <w:szCs w:val="24"/>
        </w:rPr>
        <w:t xml:space="preserve"> has in the first problem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85481D">
        <w:rPr>
          <w:rFonts w:cs="Times New Roman"/>
          <w:sz w:val="24"/>
          <w:szCs w:val="24"/>
        </w:rPr>
        <w:t xml:space="preserve"> of the whole chocolate bar</w:t>
      </w:r>
      <w:r w:rsidRPr="0085481D">
        <w:rPr>
          <w:rFonts w:cs="Times New Roman"/>
          <w:i/>
          <w:iCs/>
          <w:sz w:val="24"/>
          <w:szCs w:val="24"/>
        </w:rPr>
        <w:t>”</w:t>
      </w:r>
      <w:r w:rsidRPr="0085481D">
        <w:rPr>
          <w:rFonts w:cs="Times New Roman"/>
          <w:sz w:val="24"/>
          <w:szCs w:val="24"/>
        </w:rPr>
        <w:t xml:space="preserve"> in the second problem). The teacher guides students to identify that in the first problem,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481D">
        <w:rPr>
          <w:rFonts w:eastAsiaTheme="minorEastAsia" w:cs="Times New Roman"/>
          <w:sz w:val="24"/>
          <w:szCs w:val="24"/>
        </w:rPr>
        <w:t xml:space="preserve"> and in the second problem, they will need to subtract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481D">
        <w:rPr>
          <w:rFonts w:eastAsiaTheme="minorEastAsia" w:cs="Times New Roman"/>
          <w:sz w:val="24"/>
          <w:szCs w:val="24"/>
        </w:rPr>
        <w:t xml:space="preserve"> to solve. Students solve using models.  </w:t>
      </w:r>
    </w:p>
    <w:p w14:paraId="3C1D9738" w14:textId="77777777" w:rsidR="003B04E5" w:rsidRDefault="003B04E5" w:rsidP="00006FA0">
      <w:pPr>
        <w:pStyle w:val="ListParagraph"/>
        <w:ind w:left="1440"/>
        <w:rPr>
          <w:rFonts w:eastAsiaTheme="minorEastAsia" w:cs="Times New Roman"/>
          <w:sz w:val="24"/>
          <w:szCs w:val="24"/>
        </w:rPr>
      </w:pPr>
    </w:p>
    <w:p w14:paraId="4F09227C" w14:textId="3E42B685" w:rsidR="003B04E5" w:rsidRDefault="00F35B46" w:rsidP="00006FA0">
      <w:pPr>
        <w:pStyle w:val="ListParagraph"/>
        <w:ind w:left="1440"/>
        <w:rPr>
          <w:rFonts w:eastAsiaTheme="minorEastAsia" w:cs="Times New Roman"/>
          <w:sz w:val="24"/>
          <w:szCs w:val="24"/>
        </w:rPr>
      </w:pPr>
      <w:r w:rsidRPr="00F35B46">
        <w:rPr>
          <w:rFonts w:eastAsiaTheme="minorEastAsia" w:cs="Times New Roman"/>
          <w:noProof/>
          <w:sz w:val="24"/>
          <w:szCs w:val="24"/>
        </w:rPr>
        <w:drawing>
          <wp:inline distT="0" distB="0" distL="0" distR="0" wp14:anchorId="2060F06C" wp14:editId="544F31C3">
            <wp:extent cx="4582164" cy="2514951"/>
            <wp:effectExtent l="0" t="0" r="0" b="0"/>
            <wp:docPr id="1735063113" name="Picture 1" descr="Model of mulit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63113" name="Picture 1" descr="Model of mulitplication problem above."/>
                    <pic:cNvPicPr/>
                  </pic:nvPicPr>
                  <pic:blipFill>
                    <a:blip r:embed="rId96"/>
                    <a:stretch>
                      <a:fillRect/>
                    </a:stretch>
                  </pic:blipFill>
                  <pic:spPr>
                    <a:xfrm>
                      <a:off x="0" y="0"/>
                      <a:ext cx="4582164" cy="2514951"/>
                    </a:xfrm>
                    <a:prstGeom prst="rect">
                      <a:avLst/>
                    </a:prstGeom>
                  </pic:spPr>
                </pic:pic>
              </a:graphicData>
            </a:graphic>
          </wp:inline>
        </w:drawing>
      </w:r>
    </w:p>
    <w:p w14:paraId="4BFF6972" w14:textId="77777777" w:rsidR="003B04E5" w:rsidRDefault="003B04E5" w:rsidP="00006FA0">
      <w:pPr>
        <w:pStyle w:val="ListParagraph"/>
        <w:ind w:left="1440"/>
        <w:rPr>
          <w:rFonts w:eastAsiaTheme="minorEastAsia" w:cs="Times New Roman"/>
          <w:sz w:val="24"/>
          <w:szCs w:val="24"/>
        </w:rPr>
      </w:pPr>
    </w:p>
    <w:p w14:paraId="7859A079" w14:textId="6E5BC823" w:rsidR="003B04E5" w:rsidRDefault="00C563B2" w:rsidP="00C563B2">
      <w:pPr>
        <w:pStyle w:val="ListParagraph"/>
        <w:ind w:left="1440"/>
        <w:jc w:val="center"/>
        <w:rPr>
          <w:rFonts w:eastAsiaTheme="minorEastAsia" w:cs="Times New Roman"/>
          <w:sz w:val="24"/>
          <w:szCs w:val="24"/>
        </w:rPr>
      </w:pPr>
      <w:r w:rsidRPr="00AC571A">
        <w:rPr>
          <w:b/>
          <w:bCs/>
          <w:noProof/>
        </w:rPr>
        <w:lastRenderedPageBreak/>
        <w:drawing>
          <wp:inline distT="0" distB="0" distL="0" distR="0" wp14:anchorId="5219D2FC" wp14:editId="2E7876B9">
            <wp:extent cx="3138985" cy="1137882"/>
            <wp:effectExtent l="0" t="0" r="4445" b="5715"/>
            <wp:docPr id="2096487384" name="Picture 2096487384" descr="Number line modeling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84" name="Picture 2096487384" descr="Number line modeling problem above."/>
                    <pic:cNvPicPr/>
                  </pic:nvPicPr>
                  <pic:blipFill>
                    <a:blip r:embed="rId97"/>
                    <a:stretch>
                      <a:fillRect/>
                    </a:stretch>
                  </pic:blipFill>
                  <pic:spPr>
                    <a:xfrm>
                      <a:off x="0" y="0"/>
                      <a:ext cx="3145678" cy="1140308"/>
                    </a:xfrm>
                    <a:prstGeom prst="rect">
                      <a:avLst/>
                    </a:prstGeom>
                  </pic:spPr>
                </pic:pic>
              </a:graphicData>
            </a:graphic>
          </wp:inline>
        </w:drawing>
      </w:r>
    </w:p>
    <w:p w14:paraId="527C93A5" w14:textId="77777777" w:rsidR="00C563B2" w:rsidRPr="007270FD" w:rsidRDefault="00C563B2"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the following problem: “Tia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AC571A">
        <w:rPr>
          <w:rFonts w:cs="Times New Roman"/>
          <w:sz w:val="24"/>
          <w:szCs w:val="24"/>
        </w:rPr>
        <w:t xml:space="preserve">yards of ribbon and she gives half of the ribbon to a friend. How much ribbon does Tia have left?” The teacher uses questioning and prompting to have students identify what operation must be used to solve the problem. The teacher asks students, “Did Tia give half of the ribbon or half a yard of ribbon to her friend?” Emphasis is placed on the units (e.g., half of the whole ribbon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AC571A">
        <w:rPr>
          <w:rFonts w:cs="Times New Roman"/>
          <w:sz w:val="24"/>
          <w:szCs w:val="24"/>
        </w:rPr>
        <w:t xml:space="preserve"> yard of ribbon) while guiding students to identify that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AC571A">
        <w:rPr>
          <w:rFonts w:eastAsiaTheme="minorEastAsia" w:cs="Times New Roman"/>
          <w:sz w:val="24"/>
          <w:szCs w:val="24"/>
        </w:rPr>
        <w:t xml:space="preserve"> to solve. Students solve using the area model and counters. The cells with both color counters indicate the numerator in the solution. This is repeated with similar word problems, using frequent guiding questions to support student understanding.  </w:t>
      </w:r>
    </w:p>
    <w:p w14:paraId="51A79616" w14:textId="77777777" w:rsidR="007270FD" w:rsidRPr="00AC571A" w:rsidRDefault="007270FD" w:rsidP="007270FD">
      <w:pPr>
        <w:pStyle w:val="ListParagraph"/>
        <w:widowControl/>
        <w:ind w:left="1440"/>
        <w:contextualSpacing/>
        <w:rPr>
          <w:rFonts w:cs="Times New Roman"/>
          <w:b/>
          <w:bCs/>
          <w:sz w:val="24"/>
          <w:szCs w:val="24"/>
        </w:rPr>
      </w:pPr>
    </w:p>
    <w:p w14:paraId="10390AE5" w14:textId="42884CF4" w:rsidR="00C563B2" w:rsidRPr="004F5EE5" w:rsidRDefault="002B0C79" w:rsidP="002B0C79">
      <w:pPr>
        <w:pStyle w:val="ListParagraph"/>
        <w:jc w:val="center"/>
        <w:rPr>
          <w:rFonts w:eastAsiaTheme="minorEastAsia" w:cs="Times New Roman"/>
          <w:sz w:val="24"/>
          <w:szCs w:val="24"/>
        </w:rPr>
      </w:pPr>
      <w:r w:rsidRPr="002B0C79">
        <w:rPr>
          <w:rFonts w:eastAsiaTheme="minorEastAsia" w:cs="Times New Roman"/>
          <w:noProof/>
          <w:sz w:val="24"/>
          <w:szCs w:val="24"/>
        </w:rPr>
        <w:drawing>
          <wp:inline distT="0" distB="0" distL="0" distR="0" wp14:anchorId="01FD0390" wp14:editId="30A2553A">
            <wp:extent cx="5114926" cy="1809750"/>
            <wp:effectExtent l="0" t="0" r="9525" b="0"/>
            <wp:docPr id="329152079" name="Picture 1" descr="Model of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52079" name="Picture 1" descr="Model of multiplication problem above."/>
                    <pic:cNvPicPr/>
                  </pic:nvPicPr>
                  <pic:blipFill rotWithShape="1">
                    <a:blip r:embed="rId98"/>
                    <a:srcRect b="44767"/>
                    <a:stretch/>
                  </pic:blipFill>
                  <pic:spPr bwMode="auto">
                    <a:xfrm>
                      <a:off x="0" y="0"/>
                      <a:ext cx="5115639" cy="1810002"/>
                    </a:xfrm>
                    <a:prstGeom prst="rect">
                      <a:avLst/>
                    </a:prstGeom>
                    <a:ln>
                      <a:noFill/>
                    </a:ln>
                    <a:extLst>
                      <a:ext uri="{53640926-AAD7-44D8-BBD7-CCE9431645EC}">
                        <a14:shadowObscured xmlns:a14="http://schemas.microsoft.com/office/drawing/2010/main"/>
                      </a:ext>
                    </a:extLst>
                  </pic:spPr>
                </pic:pic>
              </a:graphicData>
            </a:graphic>
          </wp:inline>
        </w:drawing>
      </w:r>
    </w:p>
    <w:p w14:paraId="7763A085" w14:textId="77777777" w:rsidR="00C563B2" w:rsidRPr="00AC571A" w:rsidRDefault="00C563B2" w:rsidP="00C563B2">
      <w:pPr>
        <w:pStyle w:val="ListParagraph"/>
        <w:rPr>
          <w:rFonts w:eastAsiaTheme="minorEastAsia" w:cs="Times New Roman"/>
          <w:sz w:val="24"/>
          <w:szCs w:val="24"/>
        </w:rPr>
      </w:pPr>
    </w:p>
    <w:p w14:paraId="30D2A0CF" w14:textId="77777777" w:rsidR="00C563B2" w:rsidRPr="003B04E5" w:rsidRDefault="00C563B2" w:rsidP="00C563B2">
      <w:pPr>
        <w:pStyle w:val="ListParagraph"/>
        <w:widowControl/>
        <w:ind w:left="720"/>
        <w:contextualSpacing/>
        <w:rPr>
          <w:rFonts w:cs="Times New Roman"/>
          <w:b/>
          <w:bCs/>
          <w:sz w:val="24"/>
          <w:szCs w:val="24"/>
        </w:rPr>
      </w:pPr>
    </w:p>
    <w:p w14:paraId="1B6FFDEB" w14:textId="77777777" w:rsidR="00C563B2" w:rsidRPr="00AC571A" w:rsidRDefault="00C563B2" w:rsidP="00050DA8">
      <w:pPr>
        <w:pStyle w:val="ListParagraph"/>
        <w:widowControl/>
        <w:numPr>
          <w:ilvl w:val="0"/>
          <w:numId w:val="33"/>
        </w:numPr>
        <w:contextualSpacing/>
        <w:rPr>
          <w:rFonts w:cs="Times New Roman"/>
          <w:b/>
          <w:bCs/>
          <w:sz w:val="24"/>
          <w:szCs w:val="24"/>
        </w:rPr>
      </w:pPr>
      <w:r w:rsidRPr="00AC571A">
        <w:rPr>
          <w:rFonts w:cs="Times New Roman"/>
          <w:sz w:val="24"/>
          <w:szCs w:val="24"/>
        </w:rPr>
        <w:t>Instruction includes opportunities to use models when solving problems that involve multiplication of fractions to increase understanding that multiplication does not always result in a larger number. The use of models when multiplying with fractions will enable students to generalize about multiplication algorithms that are based on conceptual understanding.</w:t>
      </w:r>
    </w:p>
    <w:p w14:paraId="326CD63F" w14:textId="77777777" w:rsidR="00C563B2" w:rsidRPr="00B13089" w:rsidRDefault="00C563B2"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aloud the following problem: “Rosalind spent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AC571A">
        <w:rPr>
          <w:rFonts w:eastAsiaTheme="minorEastAsia" w:cs="Times New Roman"/>
          <w:sz w:val="24"/>
          <w:szCs w:val="24"/>
        </w:rPr>
        <w:t xml:space="preserve"> of an hour helping in the garden. Her sister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AC571A">
        <w:rPr>
          <w:rFonts w:eastAsiaTheme="minorEastAsia" w:cs="Times New Roman"/>
          <w:sz w:val="24"/>
          <w:szCs w:val="24"/>
        </w:rPr>
        <w:t xml:space="preserve"> the amount of time as Rosalind did helping in the garden. How much time did Rosalind’s sister spend helping in the garden?” Students solve the problem using an area model. The teacher uses questioning to help students draw a model to represent the problem. This is repeated with similar word problems involving multiplication of fractions. </w:t>
      </w:r>
    </w:p>
    <w:p w14:paraId="3643A952" w14:textId="77777777" w:rsidR="00B13089" w:rsidRPr="00AC571A" w:rsidRDefault="00B13089" w:rsidP="00B13089">
      <w:pPr>
        <w:pStyle w:val="ListParagraph"/>
        <w:widowControl/>
        <w:ind w:left="1440"/>
        <w:contextualSpacing/>
        <w:rPr>
          <w:rFonts w:cs="Times New Roman"/>
          <w:b/>
          <w:bCs/>
          <w:sz w:val="24"/>
          <w:szCs w:val="24"/>
        </w:rPr>
      </w:pPr>
    </w:p>
    <w:p w14:paraId="39C75187" w14:textId="63A40F37" w:rsidR="007270FD" w:rsidRDefault="00B13089" w:rsidP="00B13089">
      <w:pPr>
        <w:pStyle w:val="ListParagraph"/>
        <w:widowControl/>
        <w:ind w:left="1440"/>
        <w:contextualSpacing/>
        <w:jc w:val="center"/>
        <w:rPr>
          <w:rFonts w:cs="Times New Roman"/>
          <w:b/>
          <w:bCs/>
          <w:sz w:val="24"/>
          <w:szCs w:val="24"/>
        </w:rPr>
      </w:pPr>
      <w:r w:rsidRPr="00B13089">
        <w:rPr>
          <w:rFonts w:cs="Times New Roman"/>
          <w:b/>
          <w:bCs/>
          <w:noProof/>
          <w:sz w:val="24"/>
          <w:szCs w:val="24"/>
        </w:rPr>
        <w:lastRenderedPageBreak/>
        <w:drawing>
          <wp:inline distT="0" distB="0" distL="0" distR="0" wp14:anchorId="27E8990F" wp14:editId="1077FA5A">
            <wp:extent cx="2343477" cy="1629002"/>
            <wp:effectExtent l="0" t="0" r="0" b="9525"/>
            <wp:docPr id="244114826" name="Picture 1" descr="Model of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14826" name="Picture 1" descr="Model of multiplication problem above."/>
                    <pic:cNvPicPr/>
                  </pic:nvPicPr>
                  <pic:blipFill>
                    <a:blip r:embed="rId99"/>
                    <a:stretch>
                      <a:fillRect/>
                    </a:stretch>
                  </pic:blipFill>
                  <pic:spPr>
                    <a:xfrm>
                      <a:off x="0" y="0"/>
                      <a:ext cx="2343477" cy="1629002"/>
                    </a:xfrm>
                    <a:prstGeom prst="rect">
                      <a:avLst/>
                    </a:prstGeom>
                  </pic:spPr>
                </pic:pic>
              </a:graphicData>
            </a:graphic>
          </wp:inline>
        </w:drawing>
      </w:r>
    </w:p>
    <w:p w14:paraId="52D6B3F8" w14:textId="77777777" w:rsidR="00B13089" w:rsidRPr="007270FD" w:rsidRDefault="00B13089" w:rsidP="00B13089">
      <w:pPr>
        <w:pStyle w:val="ListParagraph"/>
        <w:widowControl/>
        <w:ind w:left="1440"/>
        <w:contextualSpacing/>
        <w:jc w:val="center"/>
        <w:rPr>
          <w:rFonts w:cs="Times New Roman"/>
          <w:b/>
          <w:bCs/>
          <w:sz w:val="24"/>
          <w:szCs w:val="24"/>
        </w:rPr>
      </w:pPr>
    </w:p>
    <w:p w14:paraId="41988DF5" w14:textId="38874DFA" w:rsidR="007270FD" w:rsidRPr="00AC571A" w:rsidRDefault="007270FD"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aloud the following problem: “Astrid spent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Pr="00AC571A">
        <w:rPr>
          <w:rFonts w:eastAsiaTheme="minorEastAsia" w:cs="Times New Roman"/>
          <w:sz w:val="24"/>
          <w:szCs w:val="24"/>
        </w:rPr>
        <w:t xml:space="preserve"> of an hour reading her book. Elliot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AC571A">
        <w:rPr>
          <w:rFonts w:eastAsiaTheme="minorEastAsia" w:cs="Times New Roman"/>
          <w:sz w:val="24"/>
          <w:szCs w:val="24"/>
        </w:rPr>
        <w:t xml:space="preserve"> the amount of time as Astrid did reading. How much time did Elliot spend reading?” Students solve using the area model and counters. The cells with both color counters indicate the numerator in the solution. The teacher uses questioning to help students draw a model to represent the problem. This is repeated with similar word problems involving multiplication of fractions, using frequent guiding questions to support student understanding. </w:t>
      </w:r>
    </w:p>
    <w:p w14:paraId="1A76969C" w14:textId="77777777" w:rsidR="00C563B2" w:rsidRDefault="00C563B2" w:rsidP="00C563B2">
      <w:pPr>
        <w:pStyle w:val="ListParagraph"/>
        <w:ind w:left="1440"/>
        <w:rPr>
          <w:rFonts w:eastAsiaTheme="minorEastAsia" w:cs="Times New Roman"/>
          <w:sz w:val="24"/>
          <w:szCs w:val="24"/>
        </w:rPr>
      </w:pPr>
    </w:p>
    <w:p w14:paraId="60E14BAE" w14:textId="7AAC49A7" w:rsidR="003B04E5" w:rsidRDefault="00FA7014" w:rsidP="00FA7014">
      <w:pPr>
        <w:pStyle w:val="ListParagraph"/>
        <w:jc w:val="center"/>
        <w:rPr>
          <w:rFonts w:eastAsiaTheme="minorEastAsia" w:cs="Times New Roman"/>
          <w:sz w:val="24"/>
          <w:szCs w:val="24"/>
        </w:rPr>
      </w:pPr>
      <w:r w:rsidRPr="00FA7014">
        <w:rPr>
          <w:rFonts w:eastAsiaTheme="minorEastAsia" w:cs="Times New Roman"/>
          <w:noProof/>
          <w:sz w:val="24"/>
          <w:szCs w:val="24"/>
        </w:rPr>
        <w:drawing>
          <wp:inline distT="0" distB="0" distL="0" distR="0" wp14:anchorId="3E928547" wp14:editId="47920909">
            <wp:extent cx="4781550" cy="2086824"/>
            <wp:effectExtent l="0" t="0" r="0" b="8890"/>
            <wp:docPr id="1210590204" name="Picture 1" descr="Model of multiplication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90204" name="Picture 1" descr="Model of multiplication problem above."/>
                    <pic:cNvPicPr/>
                  </pic:nvPicPr>
                  <pic:blipFill>
                    <a:blip r:embed="rId100"/>
                    <a:stretch>
                      <a:fillRect/>
                    </a:stretch>
                  </pic:blipFill>
                  <pic:spPr>
                    <a:xfrm>
                      <a:off x="0" y="0"/>
                      <a:ext cx="4783335" cy="2087603"/>
                    </a:xfrm>
                    <a:prstGeom prst="rect">
                      <a:avLst/>
                    </a:prstGeom>
                  </pic:spPr>
                </pic:pic>
              </a:graphicData>
            </a:graphic>
          </wp:inline>
        </w:drawing>
      </w:r>
    </w:p>
    <w:p w14:paraId="36084F64" w14:textId="77777777" w:rsidR="00FA7014" w:rsidRDefault="00FA7014" w:rsidP="00FA7014">
      <w:pPr>
        <w:pStyle w:val="ListParagraph"/>
        <w:jc w:val="center"/>
        <w:rPr>
          <w:rFonts w:eastAsiaTheme="minorEastAsia" w:cs="Times New Roman"/>
          <w:sz w:val="24"/>
          <w:szCs w:val="24"/>
        </w:rPr>
      </w:pPr>
    </w:p>
    <w:p w14:paraId="15F2669D" w14:textId="77777777" w:rsidR="00FA7014" w:rsidRDefault="00FA7014" w:rsidP="00FA7014">
      <w:pPr>
        <w:pStyle w:val="ListParagraph"/>
        <w:jc w:val="center"/>
        <w:rPr>
          <w:rFonts w:eastAsiaTheme="minorEastAsia" w:cs="Times New Roman"/>
          <w:sz w:val="24"/>
          <w:szCs w:val="24"/>
        </w:rPr>
      </w:pPr>
    </w:p>
    <w:p w14:paraId="25EF73F3" w14:textId="77777777" w:rsidR="00FA7014" w:rsidRPr="00AC571A" w:rsidRDefault="00FA7014" w:rsidP="00FA7014">
      <w:pPr>
        <w:pStyle w:val="ListParagraph"/>
        <w:jc w:val="center"/>
        <w:rPr>
          <w:rFonts w:eastAsiaTheme="minorEastAsia" w:cs="Times New Roman"/>
          <w:sz w:val="24"/>
          <w:szCs w:val="24"/>
        </w:rPr>
      </w:pPr>
    </w:p>
    <w:p w14:paraId="78EE456C" w14:textId="7D043C4C" w:rsidR="001A7797" w:rsidRDefault="001A7797" w:rsidP="00006FA0">
      <w:pPr>
        <w:pStyle w:val="AlgebraicARHeading"/>
      </w:pPr>
      <w:r w:rsidRPr="003764D2">
        <w:t>Instructional</w:t>
      </w:r>
      <w:r w:rsidRPr="006B6BAE">
        <w:t> Tasks </w:t>
      </w:r>
    </w:p>
    <w:p w14:paraId="20792ADB" w14:textId="77777777" w:rsidR="0077019A" w:rsidRPr="00AC571A" w:rsidRDefault="00412D95" w:rsidP="006B6441">
      <w:pPr>
        <w:spacing w:after="0"/>
        <w:textAlignment w:val="baseline"/>
        <w:rPr>
          <w:rFonts w:eastAsia="Calibri"/>
          <w:i/>
        </w:rPr>
      </w:pPr>
      <w:r w:rsidRPr="004716B1">
        <w:rPr>
          <w:rFonts w:eastAsia="Calibri" w:cs="Times New Roman"/>
          <w:i/>
          <w:sz w:val="24"/>
          <w:szCs w:val="24"/>
        </w:rPr>
        <w:t>Instructional Task 1</w:t>
      </w:r>
      <w:r>
        <w:rPr>
          <w:rFonts w:eastAsia="Calibri" w:cs="Times New Roman"/>
          <w:i/>
          <w:sz w:val="24"/>
          <w:szCs w:val="24"/>
        </w:rPr>
        <w:t xml:space="preserve"> (</w:t>
      </w:r>
      <w:r w:rsidR="0077019A" w:rsidRPr="00AC571A">
        <w:rPr>
          <w:rFonts w:eastAsia="Calibri"/>
          <w:i/>
        </w:rPr>
        <w:t>(MTR.7.1)</w:t>
      </w:r>
    </w:p>
    <w:p w14:paraId="636DE29B" w14:textId="77777777" w:rsidR="0077019A" w:rsidRPr="00AC571A" w:rsidRDefault="0077019A" w:rsidP="006B6441">
      <w:pPr>
        <w:spacing w:after="0"/>
        <w:ind w:left="360"/>
        <w:contextualSpacing/>
        <w:textAlignment w:val="baseline"/>
      </w:pPr>
      <w:r w:rsidRPr="00AC571A">
        <w:rPr>
          <w:rFonts w:eastAsia="Calibri"/>
        </w:rPr>
        <w:t xml:space="preserve">Rachel wants to bake her two favorite brownie recipes. One recipe needs </w:t>
      </w:r>
      <m:oMath>
        <m:r>
          <w:rPr>
            <w:rFonts w:ascii="Cambria Math" w:eastAsia="Calibri" w:hAnsi="Cambria Math"/>
          </w:rPr>
          <m:t>1</m:t>
        </m:r>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2</m:t>
            </m:r>
          </m:den>
        </m:f>
      </m:oMath>
      <w:r w:rsidRPr="00AC571A">
        <w:rPr>
          <w:rFonts w:eastAsia="Calibri"/>
        </w:rPr>
        <w:t xml:space="preserve"> cups of flour and the other recipe needs </w:t>
      </w:r>
      <m:oMath>
        <m:f>
          <m:fPr>
            <m:ctrlPr>
              <w:rPr>
                <w:rFonts w:ascii="Cambria Math" w:eastAsia="Calibri" w:hAnsi="Cambria Math"/>
              </w:rPr>
            </m:ctrlPr>
          </m:fPr>
          <m:num>
            <m:r>
              <m:rPr>
                <m:sty m:val="p"/>
              </m:rPr>
              <w:rPr>
                <w:rFonts w:ascii="Cambria Math" w:eastAsia="Calibri" w:hAnsi="Cambria Math"/>
              </w:rPr>
              <m:t>3</m:t>
            </m:r>
          </m:num>
          <m:den>
            <m:r>
              <m:rPr>
                <m:sty m:val="p"/>
              </m:rPr>
              <w:rPr>
                <w:rFonts w:ascii="Cambria Math" w:eastAsia="Calibri" w:hAnsi="Cambria Math"/>
              </w:rPr>
              <m:t>4</m:t>
            </m:r>
          </m:den>
        </m:f>
      </m:oMath>
      <w:r w:rsidRPr="00AC571A">
        <w:rPr>
          <w:rFonts w:eastAsia="Calibri"/>
        </w:rPr>
        <w:t xml:space="preserve"> cups of flour. How much flour does Rachel need to bake her two favorite brownie recipes?</w:t>
      </w:r>
    </w:p>
    <w:p w14:paraId="099B465A" w14:textId="77777777" w:rsidR="0077019A" w:rsidRPr="00AC571A" w:rsidRDefault="0077019A" w:rsidP="006B6441">
      <w:pPr>
        <w:spacing w:after="0"/>
        <w:textAlignment w:val="baseline"/>
        <w:rPr>
          <w:rFonts w:eastAsia="Calibri"/>
          <w:i/>
        </w:rPr>
      </w:pPr>
    </w:p>
    <w:p w14:paraId="24E6AFB5" w14:textId="77777777" w:rsidR="0077019A" w:rsidRPr="00AC571A" w:rsidRDefault="0077019A" w:rsidP="006B6441">
      <w:pPr>
        <w:spacing w:after="0"/>
        <w:textAlignment w:val="baseline"/>
        <w:rPr>
          <w:rFonts w:eastAsia="Calibri"/>
          <w:i/>
        </w:rPr>
      </w:pPr>
      <w:r w:rsidRPr="00AC571A">
        <w:rPr>
          <w:rFonts w:eastAsia="Calibri"/>
          <w:i/>
        </w:rPr>
        <w:t>Instructional Task 2 (MTR.7.1)</w:t>
      </w:r>
    </w:p>
    <w:p w14:paraId="40EF7165" w14:textId="77777777" w:rsidR="0077019A" w:rsidRDefault="0077019A" w:rsidP="006B6441">
      <w:pPr>
        <w:spacing w:after="0"/>
        <w:ind w:left="360"/>
        <w:textAlignment w:val="baseline"/>
      </w:pPr>
      <w:r w:rsidRPr="00AC571A">
        <w:t xml:space="preserve">Shawn finished a 100 meter race in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AC571A">
        <w:t xml:space="preserve"> of one minute. The winner of the race finished in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C571A">
        <w:t xml:space="preserve"> of Shawn’s time. How long did it take for the winner of the race to finish?</w:t>
      </w:r>
    </w:p>
    <w:p w14:paraId="3CDE03D6" w14:textId="77777777" w:rsidR="0077019A" w:rsidRDefault="0077019A" w:rsidP="006B6441">
      <w:pPr>
        <w:spacing w:after="0"/>
        <w:ind w:left="360"/>
        <w:textAlignment w:val="baseline"/>
      </w:pPr>
    </w:p>
    <w:p w14:paraId="2C4601E9" w14:textId="77777777" w:rsidR="0077019A" w:rsidRPr="00E47E07" w:rsidRDefault="0077019A" w:rsidP="006B6441">
      <w:pPr>
        <w:spacing w:after="0"/>
        <w:contextualSpacing/>
        <w:textAlignment w:val="baseline"/>
        <w:rPr>
          <w:i/>
        </w:rPr>
      </w:pPr>
      <w:r w:rsidRPr="00E47E07">
        <w:rPr>
          <w:i/>
        </w:rPr>
        <w:t xml:space="preserve">Instructional </w:t>
      </w:r>
      <w:r w:rsidRPr="00E47E07">
        <w:rPr>
          <w:i/>
          <w:iCs/>
        </w:rPr>
        <w:t>Task 3</w:t>
      </w:r>
      <w:r w:rsidRPr="00E47E07">
        <w:rPr>
          <w:i/>
        </w:rPr>
        <w:t xml:space="preserve"> </w:t>
      </w:r>
    </w:p>
    <w:p w14:paraId="14C400F8" w14:textId="77777777" w:rsidR="0077019A" w:rsidRPr="00E47E07" w:rsidRDefault="0077019A" w:rsidP="006B6441">
      <w:pPr>
        <w:spacing w:after="0"/>
        <w:ind w:left="720"/>
        <w:contextualSpacing/>
        <w:textAlignment w:val="baseline"/>
      </w:pPr>
      <w:r w:rsidRPr="00E47E07">
        <w:t>Michelle paints a wall that is 6</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E47E07">
        <w:t xml:space="preserve"> feet high and 62</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E47E07">
        <w:t>feet long. How many square feet does he paint?</w:t>
      </w:r>
    </w:p>
    <w:p w14:paraId="3E65DBD9" w14:textId="77777777" w:rsidR="0077019A" w:rsidRPr="00E47E07" w:rsidRDefault="0077019A" w:rsidP="00050DA8">
      <w:pPr>
        <w:pStyle w:val="ListParagraph"/>
        <w:numPr>
          <w:ilvl w:val="2"/>
          <w:numId w:val="135"/>
        </w:numPr>
        <w:contextualSpacing/>
        <w:textAlignment w:val="baseline"/>
        <w:rPr>
          <w:rFonts w:cs="Times New Roman"/>
          <w:sz w:val="24"/>
          <w:szCs w:val="24"/>
        </w:rPr>
      </w:pPr>
      <w:r w:rsidRPr="00E47E07">
        <w:rPr>
          <w:rFonts w:cs="Times New Roman"/>
          <w:sz w:val="24"/>
          <w:szCs w:val="24"/>
        </w:rPr>
        <w:lastRenderedPageBreak/>
        <w:t>372</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16</m:t>
            </m:r>
          </m:den>
        </m:f>
      </m:oMath>
      <w:r w:rsidRPr="00E47E07">
        <w:rPr>
          <w:rFonts w:cs="Times New Roman"/>
          <w:sz w:val="24"/>
          <w:szCs w:val="24"/>
        </w:rPr>
        <w:t>square feet</w:t>
      </w:r>
    </w:p>
    <w:p w14:paraId="64AFDEAF" w14:textId="77777777" w:rsidR="0077019A" w:rsidRPr="00E47E07" w:rsidRDefault="0077019A" w:rsidP="00050DA8">
      <w:pPr>
        <w:pStyle w:val="ListParagraph"/>
        <w:numPr>
          <w:ilvl w:val="2"/>
          <w:numId w:val="135"/>
        </w:numPr>
        <w:contextualSpacing/>
        <w:textAlignment w:val="baseline"/>
        <w:rPr>
          <w:rFonts w:cs="Times New Roman"/>
          <w:sz w:val="24"/>
          <w:szCs w:val="24"/>
        </w:rPr>
      </w:pPr>
      <w:r w:rsidRPr="00E47E07">
        <w:rPr>
          <w:rFonts w:cs="Times New Roman"/>
          <w:sz w:val="24"/>
          <w:szCs w:val="24"/>
        </w:rPr>
        <w:t>392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E47E07">
        <w:rPr>
          <w:rFonts w:cs="Times New Roman"/>
          <w:sz w:val="24"/>
          <w:szCs w:val="24"/>
        </w:rPr>
        <w:t>square feet</w:t>
      </w:r>
    </w:p>
    <w:p w14:paraId="49FECB05" w14:textId="77777777" w:rsidR="0077019A" w:rsidRPr="00E47E07" w:rsidRDefault="0077019A" w:rsidP="00050DA8">
      <w:pPr>
        <w:pStyle w:val="ListParagraph"/>
        <w:numPr>
          <w:ilvl w:val="2"/>
          <w:numId w:val="135"/>
        </w:numPr>
        <w:contextualSpacing/>
        <w:textAlignment w:val="baseline"/>
        <w:rPr>
          <w:rFonts w:cs="Times New Roman"/>
          <w:sz w:val="24"/>
          <w:szCs w:val="24"/>
        </w:rPr>
      </w:pPr>
      <w:r w:rsidRPr="00E47E07">
        <w:rPr>
          <w:rFonts w:cs="Times New Roman"/>
          <w:sz w:val="24"/>
          <w:szCs w:val="24"/>
        </w:rPr>
        <w:t>392</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16</m:t>
            </m:r>
          </m:den>
        </m:f>
        <m:r>
          <w:rPr>
            <w:rFonts w:ascii="Cambria Math" w:hAnsi="Cambria Math" w:cs="Times New Roman"/>
            <w:sz w:val="24"/>
            <w:szCs w:val="24"/>
          </w:rPr>
          <m:t xml:space="preserve"> </m:t>
        </m:r>
      </m:oMath>
      <w:r w:rsidRPr="00E47E07">
        <w:rPr>
          <w:rFonts w:cs="Times New Roman"/>
          <w:sz w:val="24"/>
          <w:szCs w:val="24"/>
        </w:rPr>
        <w:t>square feet</w:t>
      </w:r>
    </w:p>
    <w:p w14:paraId="4EBF6ACA" w14:textId="77777777" w:rsidR="0077019A" w:rsidRPr="00E47E07" w:rsidRDefault="0077019A" w:rsidP="00050DA8">
      <w:pPr>
        <w:pStyle w:val="ListParagraph"/>
        <w:numPr>
          <w:ilvl w:val="2"/>
          <w:numId w:val="135"/>
        </w:numPr>
        <w:textAlignment w:val="baseline"/>
      </w:pPr>
      <w:r w:rsidRPr="00E47E07">
        <w:rPr>
          <w:rFonts w:cs="Times New Roman"/>
          <w:sz w:val="24"/>
          <w:szCs w:val="24"/>
        </w:rPr>
        <w:t>393</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E47E07">
        <w:rPr>
          <w:rFonts w:cs="Times New Roman"/>
          <w:sz w:val="24"/>
          <w:szCs w:val="24"/>
        </w:rPr>
        <w:t>square feet</w:t>
      </w:r>
    </w:p>
    <w:p w14:paraId="7DE55A5C" w14:textId="20709769" w:rsidR="008A1B26" w:rsidRDefault="008A1B26" w:rsidP="0077019A">
      <w:pPr>
        <w:spacing w:after="0" w:line="240" w:lineRule="auto"/>
        <w:textAlignment w:val="baseline"/>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0601DE09" w14:textId="77777777" w:rsidR="00457CBB" w:rsidRPr="00E978A5" w:rsidRDefault="00457CBB" w:rsidP="00457CBB">
      <w:pPr>
        <w:spacing w:after="0" w:line="240" w:lineRule="auto"/>
        <w:textAlignment w:val="baseline"/>
        <w:rPr>
          <w:rFonts w:eastAsia="Calibri" w:cs="Times New Roman"/>
          <w:i/>
          <w:sz w:val="24"/>
          <w:szCs w:val="24"/>
        </w:rPr>
      </w:pPr>
      <w:r w:rsidRPr="00E978A5">
        <w:rPr>
          <w:rFonts w:eastAsia="Calibri" w:cs="Times New Roman"/>
          <w:i/>
          <w:sz w:val="24"/>
          <w:szCs w:val="24"/>
        </w:rPr>
        <w:t>Instructional Item 1</w:t>
      </w:r>
    </w:p>
    <w:p w14:paraId="00C5C0D6" w14:textId="77777777" w:rsidR="00E978A5" w:rsidRPr="00E978A5" w:rsidRDefault="00E978A5" w:rsidP="00E978A5">
      <w:pPr>
        <w:ind w:left="360"/>
        <w:contextualSpacing/>
        <w:textAlignment w:val="baseline"/>
        <w:rPr>
          <w:sz w:val="24"/>
          <w:szCs w:val="24"/>
        </w:rPr>
      </w:pPr>
      <w:r w:rsidRPr="00E978A5">
        <w:rPr>
          <w:sz w:val="24"/>
          <w:szCs w:val="24"/>
        </w:rPr>
        <w:t>Monica has 2</w:t>
      </w:r>
      <m:oMath>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4</m:t>
            </m:r>
          </m:den>
        </m:f>
      </m:oMath>
      <w:r w:rsidRPr="00E978A5">
        <w:rPr>
          <w:sz w:val="24"/>
          <w:szCs w:val="24"/>
        </w:rPr>
        <w:t xml:space="preserve"> cups of berries. She uses </w:t>
      </w:r>
      <m:oMath>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8</m:t>
            </m:r>
          </m:den>
        </m:f>
      </m:oMath>
      <w:r w:rsidRPr="00E978A5">
        <w:rPr>
          <w:sz w:val="24"/>
          <w:szCs w:val="24"/>
        </w:rPr>
        <w:t xml:space="preserve"> cups of berries to make a smoothie. She then uses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978A5">
        <w:rPr>
          <w:sz w:val="24"/>
          <w:szCs w:val="24"/>
        </w:rPr>
        <w:t xml:space="preserve"> cup for a fruit salad. After she makes her smoothie and fruit salad, how much of the berries will Monica have left?</w:t>
      </w:r>
    </w:p>
    <w:p w14:paraId="3D838C1D" w14:textId="77777777" w:rsidR="00E978A5" w:rsidRPr="00E978A5" w:rsidRDefault="00E978A5" w:rsidP="00E978A5">
      <w:pPr>
        <w:ind w:left="370"/>
        <w:textAlignment w:val="baseline"/>
        <w:rPr>
          <w:rFonts w:eastAsia="Calibri"/>
          <w:sz w:val="24"/>
          <w:szCs w:val="24"/>
        </w:rPr>
      </w:pPr>
    </w:p>
    <w:p w14:paraId="7AA2FB1E" w14:textId="77777777" w:rsidR="00E978A5" w:rsidRPr="00E978A5" w:rsidRDefault="00E978A5" w:rsidP="00E978A5">
      <w:pPr>
        <w:spacing w:after="0"/>
        <w:textAlignment w:val="baseline"/>
        <w:rPr>
          <w:i/>
          <w:iCs/>
          <w:sz w:val="24"/>
          <w:szCs w:val="24"/>
        </w:rPr>
      </w:pPr>
      <w:r w:rsidRPr="00E978A5">
        <w:rPr>
          <w:i/>
          <w:iCs/>
          <w:sz w:val="24"/>
          <w:szCs w:val="24"/>
        </w:rPr>
        <w:t xml:space="preserve">Instructional Item 2 </w:t>
      </w:r>
    </w:p>
    <w:p w14:paraId="6E2E3F00" w14:textId="5988973F" w:rsidR="00457CBB" w:rsidRPr="00E978A5" w:rsidRDefault="00E978A5" w:rsidP="00E978A5">
      <w:pPr>
        <w:spacing w:after="0" w:line="240" w:lineRule="auto"/>
        <w:ind w:left="360"/>
        <w:textAlignment w:val="baseline"/>
        <w:rPr>
          <w:sz w:val="24"/>
          <w:szCs w:val="24"/>
        </w:rPr>
      </w:pPr>
      <w:r w:rsidRPr="00E978A5">
        <w:rPr>
          <w:sz w:val="24"/>
          <w:szCs w:val="24"/>
        </w:rPr>
        <w:t xml:space="preserve">Megan has a collection of 80 stickers, and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E978A5">
        <w:rPr>
          <w:sz w:val="24"/>
          <w:szCs w:val="24"/>
        </w:rPr>
        <w:t xml:space="preserve"> of them feature cars, while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E978A5">
        <w:rPr>
          <w:sz w:val="24"/>
          <w:szCs w:val="24"/>
        </w:rPr>
        <w:t xml:space="preserve"> of the stickers have animals. The remaining stickers display various types of shapes. How many stickers in Megan’s collection feature shapes?</w:t>
      </w:r>
    </w:p>
    <w:p w14:paraId="768FF800" w14:textId="77777777" w:rsidR="00E978A5" w:rsidRDefault="00E978A5" w:rsidP="00E978A5">
      <w:pPr>
        <w:spacing w:after="0" w:line="240" w:lineRule="auto"/>
        <w:textAlignment w:val="baseline"/>
        <w:rPr>
          <w:rFonts w:eastAsia="Calibri" w:cs="Times New Roman"/>
          <w:color w:val="000000" w:themeColor="text1"/>
          <w:sz w:val="24"/>
          <w:szCs w:val="24"/>
        </w:rPr>
      </w:pPr>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04738F22" w14:textId="314BC94D" w:rsidR="00D76E8B" w:rsidRPr="00D76E8B" w:rsidRDefault="00D76E8B" w:rsidP="00D76E8B">
      <w:pPr>
        <w:jc w:val="center"/>
        <w:rPr>
          <w:rFonts w:eastAsia="Calibri"/>
          <w:i/>
          <w:color w:val="000000"/>
          <w:sz w:val="24"/>
          <w:szCs w:val="24"/>
        </w:rPr>
      </w:pPr>
      <w:r w:rsidRPr="00D76E8B">
        <w:rPr>
          <w:rFonts w:eastAsia="Calibri"/>
          <w:b/>
          <w:i/>
          <w:color w:val="000000"/>
          <w:sz w:val="24"/>
          <w:szCs w:val="24"/>
        </w:rPr>
        <w:t xml:space="preserve">MA.5.AR.1 </w:t>
      </w:r>
      <w:r w:rsidRPr="00D76E8B">
        <w:rPr>
          <w:rFonts w:eastAsia="Calibri"/>
          <w:i/>
          <w:color w:val="000000"/>
          <w:sz w:val="24"/>
          <w:szCs w:val="24"/>
        </w:rPr>
        <w:t>Solve problems involving the four operations with whole numbers and fractions.</w:t>
      </w:r>
    </w:p>
    <w:p w14:paraId="6046D142" w14:textId="77777777" w:rsidR="00D76E8B" w:rsidRPr="00D76E8B" w:rsidRDefault="00D76E8B" w:rsidP="00D76E8B">
      <w:pPr>
        <w:pStyle w:val="Heading3"/>
        <w:rPr>
          <w:i w:val="0"/>
        </w:rPr>
      </w:pPr>
      <w:bookmarkStart w:id="44" w:name="_MA.5.AR.1.1"/>
      <w:bookmarkEnd w:id="44"/>
      <w:r w:rsidRPr="00D76E8B">
        <w:t xml:space="preserve">MA.5.AR.1.1 </w:t>
      </w:r>
    </w:p>
    <w:p w14:paraId="17D6BCE0" w14:textId="77777777" w:rsidR="00D76E8B" w:rsidRPr="00D76E8B" w:rsidRDefault="00D76E8B" w:rsidP="00D76E8B">
      <w:pPr>
        <w:pStyle w:val="Heading3"/>
        <w:ind w:firstLine="720"/>
        <w:rPr>
          <w:iCs w:val="0"/>
          <w:color w:val="auto"/>
        </w:rPr>
      </w:pPr>
      <w:r w:rsidRPr="00D76E8B">
        <w:rPr>
          <w:color w:val="auto"/>
        </w:rPr>
        <w:t>See Benchmark MA.4.AR.1.1 (insert hyperlink here)</w:t>
      </w:r>
    </w:p>
    <w:p w14:paraId="60B5A79F" w14:textId="77777777" w:rsidR="00D76E8B" w:rsidRPr="00D76E8B" w:rsidRDefault="00D76E8B" w:rsidP="00D76E8B">
      <w:pPr>
        <w:rPr>
          <w:rFonts w:eastAsia="Calibri"/>
          <w:sz w:val="24"/>
          <w:szCs w:val="24"/>
        </w:rPr>
      </w:pPr>
    </w:p>
    <w:p w14:paraId="33EC5A8D" w14:textId="77777777" w:rsidR="00D76E8B" w:rsidRPr="00D76E8B" w:rsidRDefault="00D76E8B" w:rsidP="00D76E8B">
      <w:pPr>
        <w:pStyle w:val="Heading3"/>
        <w:rPr>
          <w:i w:val="0"/>
        </w:rPr>
      </w:pPr>
      <w:r w:rsidRPr="00D76E8B">
        <w:t xml:space="preserve">MA.5.AR.1.2 </w:t>
      </w:r>
    </w:p>
    <w:p w14:paraId="0D5A9A42" w14:textId="77777777" w:rsidR="00D76E8B" w:rsidRPr="00D76E8B" w:rsidRDefault="00D76E8B" w:rsidP="00D76E8B">
      <w:pPr>
        <w:pStyle w:val="Heading3"/>
        <w:ind w:firstLine="720"/>
        <w:rPr>
          <w:iCs w:val="0"/>
          <w:color w:val="auto"/>
        </w:rPr>
      </w:pPr>
      <w:r w:rsidRPr="00D76E8B">
        <w:rPr>
          <w:color w:val="auto"/>
        </w:rPr>
        <w:t>See Benchmark MA.4.AR.1.3 (insert hyperlink here)</w:t>
      </w:r>
    </w:p>
    <w:p w14:paraId="13B16BE2" w14:textId="77777777" w:rsidR="00D76E8B" w:rsidRDefault="00D76E8B" w:rsidP="00D76E8B">
      <w:pPr>
        <w:rPr>
          <w:rFonts w:eastAsia="Calibri"/>
          <w:sz w:val="24"/>
          <w:szCs w:val="24"/>
          <w:shd w:val="clear" w:color="auto" w:fill="FFFFFF"/>
        </w:rPr>
      </w:pPr>
    </w:p>
    <w:p w14:paraId="13F0A5DF" w14:textId="77777777" w:rsidR="00E808A4" w:rsidRDefault="00E808A4" w:rsidP="00D76E8B">
      <w:pPr>
        <w:rPr>
          <w:rFonts w:eastAsia="Calibri"/>
          <w:sz w:val="24"/>
          <w:szCs w:val="24"/>
          <w:shd w:val="clear" w:color="auto" w:fill="FFFFFF"/>
        </w:rPr>
      </w:pPr>
    </w:p>
    <w:p w14:paraId="4FD7A5A6" w14:textId="77777777" w:rsidR="00E6185A" w:rsidRDefault="00E6185A" w:rsidP="00E808A4">
      <w:pPr>
        <w:rPr>
          <w:rFonts w:eastAsia="Calibri"/>
          <w:sz w:val="24"/>
          <w:szCs w:val="24"/>
          <w:shd w:val="clear" w:color="auto" w:fill="FFFFFF"/>
        </w:rPr>
      </w:pPr>
    </w:p>
    <w:p w14:paraId="0D85655C" w14:textId="77777777" w:rsidR="00F57E08" w:rsidRDefault="00F57E08" w:rsidP="00F57E08">
      <w:pPr>
        <w:pStyle w:val="Heading3"/>
      </w:pPr>
      <w:bookmarkStart w:id="45" w:name="_MA.5.AR.1.3"/>
      <w:bookmarkEnd w:id="45"/>
      <w:r w:rsidRPr="00D76E8B">
        <w:t>MA.5.AR.1.</w:t>
      </w:r>
      <w:r>
        <w:t>3</w:t>
      </w:r>
    </w:p>
    <w:p w14:paraId="024D2F19" w14:textId="63389A54" w:rsidR="00F57E08" w:rsidRPr="00F57E08" w:rsidRDefault="00F57E08" w:rsidP="00F57E08">
      <w:pPr>
        <w:rPr>
          <w:rFonts w:eastAsia="Calibri" w:cs="Times New Roman"/>
          <w:i/>
          <w:color w:val="2F5496" w:themeColor="accent5" w:themeShade="BF"/>
          <w:sz w:val="24"/>
          <w:szCs w:val="24"/>
          <w:shd w:val="clear" w:color="auto" w:fill="FFFFFF"/>
        </w:rPr>
      </w:pPr>
      <w:r w:rsidRPr="00D76E8B">
        <w:rPr>
          <w:rFonts w:eastAsia="Calibri" w:cs="Times New Roman"/>
          <w:i/>
          <w:color w:val="2F5496" w:themeColor="accent5" w:themeShade="BF"/>
          <w:sz w:val="24"/>
          <w:szCs w:val="24"/>
          <w:shd w:val="clear" w:color="auto" w:fill="FFFFFF"/>
        </w:rPr>
        <w:t xml:space="preserve"> </w:t>
      </w:r>
    </w:p>
    <w:p w14:paraId="52517028" w14:textId="77777777" w:rsidR="00B84916" w:rsidRPr="006B6BAE" w:rsidRDefault="00B84916" w:rsidP="00B84916">
      <w:pPr>
        <w:pStyle w:val="AlgebraicARHeading"/>
      </w:pPr>
      <w:r w:rsidRPr="006B6BAE">
        <w:t>Benchmark</w:t>
      </w:r>
    </w:p>
    <w:p w14:paraId="1948824E" w14:textId="7C26F167" w:rsidR="00B84916" w:rsidRPr="0070691A" w:rsidRDefault="00B84916" w:rsidP="00B84916">
      <w:pPr>
        <w:pStyle w:val="Style3"/>
        <w:rPr>
          <w:b w:val="0"/>
          <w:bCs w:val="0"/>
        </w:rPr>
      </w:pPr>
      <w:r w:rsidRPr="00DB3336">
        <w:t>MA</w:t>
      </w:r>
      <w:r>
        <w:t>.</w:t>
      </w:r>
      <w:r w:rsidR="00D76E8B">
        <w:t>5</w:t>
      </w:r>
      <w:r>
        <w:t>.</w:t>
      </w:r>
      <w:r w:rsidRPr="00DB3336">
        <w:t>AR.1.</w:t>
      </w:r>
      <w:r w:rsidR="005F6F64">
        <w:t xml:space="preserve">3 </w:t>
      </w:r>
      <w:r w:rsidRPr="00DB3336">
        <w:tab/>
      </w:r>
      <w:r w:rsidR="00E808A4" w:rsidRPr="00AC571A">
        <w:rPr>
          <w:color w:val="000000"/>
        </w:rPr>
        <w:t>Solve real-world problems involving division of a unit fraction by a whole number and a whole number by a unit fraction</w:t>
      </w:r>
      <w:r w:rsidR="00E808A4">
        <w:rPr>
          <w:color w:val="000000"/>
        </w:rPr>
        <w:t>.</w:t>
      </w:r>
    </w:p>
    <w:p w14:paraId="557B5C4F" w14:textId="77777777" w:rsidR="00644792" w:rsidRPr="00AC571A" w:rsidRDefault="003A7050" w:rsidP="00644792">
      <w:pPr>
        <w:ind w:left="879"/>
        <w:rPr>
          <w:rFonts w:eastAsia="Calibri"/>
        </w:rPr>
      </w:pPr>
      <w:r w:rsidRPr="00F25888">
        <w:rPr>
          <w:rFonts w:eastAsia="Calibri" w:cs="Times New Roman"/>
          <w:i/>
          <w:iCs/>
        </w:rPr>
        <w:t>Example:</w:t>
      </w:r>
      <w:r>
        <w:rPr>
          <w:rFonts w:eastAsia="Calibri" w:cs="Times New Roman"/>
          <w:iCs/>
        </w:rPr>
        <w:t xml:space="preserve"> </w:t>
      </w:r>
      <w:r w:rsidR="00644792" w:rsidRPr="00AC571A">
        <w:rPr>
          <w:rFonts w:eastAsia="Calibri"/>
        </w:rPr>
        <w:t xml:space="preserve">A property has a total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00644792" w:rsidRPr="00AC571A">
        <w:rPr>
          <w:rFonts w:eastAsia="Calibri"/>
        </w:rPr>
        <w:t xml:space="preserve"> acre and needs to be divided equally among 3 sisters. Each sister will receive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m:t>
            </m:r>
          </m:den>
        </m:f>
      </m:oMath>
      <w:r w:rsidR="00644792" w:rsidRPr="00AC571A">
        <w:rPr>
          <w:rFonts w:eastAsia="Calibri"/>
        </w:rPr>
        <w:t xml:space="preserve"> of an acre. </w:t>
      </w:r>
    </w:p>
    <w:p w14:paraId="112C27B6" w14:textId="7891388F" w:rsidR="001D0AA9" w:rsidRDefault="00644792" w:rsidP="00644792">
      <w:pPr>
        <w:spacing w:after="0" w:line="240" w:lineRule="auto"/>
        <w:ind w:left="720"/>
        <w:rPr>
          <w:rFonts w:eastAsia="Times New Roman" w:cs="Times New Roman"/>
          <w:color w:val="000000"/>
          <w:u w:val="single"/>
        </w:rPr>
      </w:pPr>
      <w:r w:rsidRPr="00AC571A">
        <w:rPr>
          <w:rFonts w:eastAsia="Calibri"/>
          <w:i/>
        </w:rPr>
        <w:t>Example:</w:t>
      </w:r>
      <w:r w:rsidRPr="00AC571A">
        <w:rPr>
          <w:rFonts w:eastAsia="Calibri"/>
        </w:rPr>
        <w:t xml:space="preserve"> Kiki has 10 candy bars and plans to give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AC571A">
        <w:rPr>
          <w:rFonts w:eastAsia="Calibri"/>
        </w:rPr>
        <w:t xml:space="preserve"> of a candy bar to her classmates at school. How many classmates will receive a piece of a candy bar?</w:t>
      </w:r>
    </w:p>
    <w:p w14:paraId="095F9A02" w14:textId="77777777" w:rsidR="00644792" w:rsidRDefault="00644792" w:rsidP="00FE7006">
      <w:pPr>
        <w:spacing w:after="0" w:line="240" w:lineRule="auto"/>
        <w:textAlignment w:val="baseline"/>
        <w:rPr>
          <w:rFonts w:eastAsia="Times New Roman" w:cs="Times New Roman"/>
          <w:color w:val="000000"/>
          <w:u w:val="single"/>
        </w:rPr>
      </w:pPr>
    </w:p>
    <w:p w14:paraId="37BA06E2" w14:textId="7051B37C"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1E13BF" w14:textId="1F284139" w:rsidR="00FE7006" w:rsidRDefault="001065E6" w:rsidP="002E135E">
      <w:pPr>
        <w:spacing w:after="0" w:line="240" w:lineRule="auto"/>
        <w:rPr>
          <w:rFonts w:eastAsia="Calibri"/>
          <w:iCs/>
        </w:rPr>
      </w:pPr>
      <w:r w:rsidRPr="00022AD6">
        <w:rPr>
          <w:rFonts w:eastAsia="Calibri" w:cs="Times New Roman"/>
          <w:i/>
        </w:rPr>
        <w:t xml:space="preserve">Clarification 1: </w:t>
      </w:r>
      <w:r w:rsidR="002E135E" w:rsidRPr="00AC571A">
        <w:rPr>
          <w:rFonts w:eastAsia="Calibri"/>
          <w:iCs/>
        </w:rPr>
        <w:t>Instruction includes the use of visual models and equations to represent the problem</w:t>
      </w:r>
      <w:r w:rsidR="002E135E">
        <w:rPr>
          <w:rFonts w:eastAsia="Calibri"/>
          <w:iCs/>
        </w:rPr>
        <w:t>.</w:t>
      </w:r>
    </w:p>
    <w:p w14:paraId="4649CF3D" w14:textId="77777777" w:rsidR="002E135E" w:rsidRPr="006B6BAE" w:rsidRDefault="002E135E" w:rsidP="002E135E">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6E87C780" w14:textId="77777777" w:rsidR="00B45877" w:rsidRPr="00B45877" w:rsidRDefault="00B45877" w:rsidP="00050DA8">
      <w:pPr>
        <w:widowControl w:val="0"/>
        <w:numPr>
          <w:ilvl w:val="0"/>
          <w:numId w:val="82"/>
        </w:numPr>
        <w:spacing w:after="0" w:line="254" w:lineRule="auto"/>
        <w:textAlignment w:val="baseline"/>
        <w:rPr>
          <w:sz w:val="24"/>
          <w:szCs w:val="24"/>
        </w:rPr>
      </w:pPr>
      <w:r w:rsidRPr="00B45877">
        <w:rPr>
          <w:sz w:val="24"/>
          <w:szCs w:val="24"/>
        </w:rPr>
        <w:t>MA.4.AR.1.3</w:t>
      </w:r>
    </w:p>
    <w:p w14:paraId="77B84300" w14:textId="77777777" w:rsidR="00B45877" w:rsidRPr="00B45877" w:rsidRDefault="00B45877" w:rsidP="00050DA8">
      <w:pPr>
        <w:numPr>
          <w:ilvl w:val="0"/>
          <w:numId w:val="82"/>
        </w:numPr>
        <w:spacing w:after="0" w:line="240" w:lineRule="auto"/>
        <w:textAlignment w:val="baseline"/>
        <w:rPr>
          <w:sz w:val="24"/>
          <w:szCs w:val="24"/>
        </w:rPr>
      </w:pPr>
      <w:r w:rsidRPr="00B45877">
        <w:rPr>
          <w:sz w:val="24"/>
          <w:szCs w:val="24"/>
        </w:rPr>
        <w:t>MA.5.NSO.2.2</w:t>
      </w:r>
    </w:p>
    <w:p w14:paraId="5C83DB1E" w14:textId="40F45045" w:rsidR="00E1762B" w:rsidRPr="00B45877" w:rsidRDefault="00B45877" w:rsidP="00050DA8">
      <w:pPr>
        <w:numPr>
          <w:ilvl w:val="0"/>
          <w:numId w:val="82"/>
        </w:numPr>
        <w:spacing w:after="0" w:line="240" w:lineRule="auto"/>
        <w:textAlignment w:val="baseline"/>
        <w:rPr>
          <w:sz w:val="24"/>
          <w:szCs w:val="24"/>
        </w:rPr>
      </w:pPr>
      <w:r w:rsidRPr="00B45877">
        <w:rPr>
          <w:sz w:val="24"/>
          <w:szCs w:val="24"/>
        </w:rPr>
        <w:t>MA.5.FR.2.4</w:t>
      </w:r>
    </w:p>
    <w:p w14:paraId="6236601E" w14:textId="77777777" w:rsidR="00B45877" w:rsidRPr="00B45877" w:rsidRDefault="00B45877" w:rsidP="00B45877">
      <w:pPr>
        <w:spacing w:after="0" w:line="240" w:lineRule="auto"/>
        <w:ind w:left="720"/>
        <w:textAlignment w:val="baseline"/>
      </w:pPr>
    </w:p>
    <w:p w14:paraId="11392F93" w14:textId="77777777" w:rsidR="00FE7006" w:rsidRDefault="00FE7006" w:rsidP="00FE7006">
      <w:pPr>
        <w:pStyle w:val="AlgebraicARHeading"/>
      </w:pPr>
      <w:r w:rsidRPr="006B6BAE">
        <w:t>Terms from the K-12 Glossary </w:t>
      </w:r>
    </w:p>
    <w:p w14:paraId="3E59A946" w14:textId="77777777" w:rsidR="000A2D01" w:rsidRPr="000A2D01" w:rsidRDefault="000A2D01" w:rsidP="000A2D01">
      <w:pPr>
        <w:spacing w:after="0" w:line="256" w:lineRule="auto"/>
        <w:rPr>
          <w:rFonts w:eastAsia="Calibri" w:cs="Times New Roman"/>
          <w:sz w:val="24"/>
          <w:szCs w:val="20"/>
        </w:rPr>
      </w:pPr>
    </w:p>
    <w:p w14:paraId="70183131" w14:textId="77777777" w:rsidR="00FE7006" w:rsidRPr="00775194" w:rsidRDefault="00FE7006" w:rsidP="000A2D0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0226AA" w14:paraId="08F479C8" w14:textId="77777777" w:rsidTr="00F9188A">
        <w:trPr>
          <w:trHeight w:val="702"/>
        </w:trPr>
        <w:tc>
          <w:tcPr>
            <w:tcW w:w="2692" w:type="pct"/>
            <w:hideMark/>
          </w:tcPr>
          <w:p w14:paraId="6B241C02" w14:textId="77777777" w:rsidR="00FE7006" w:rsidRPr="000226AA" w:rsidRDefault="00FE7006" w:rsidP="00F9188A">
            <w:pPr>
              <w:spacing w:after="0" w:line="240" w:lineRule="auto"/>
              <w:textAlignment w:val="baseline"/>
              <w:rPr>
                <w:rFonts w:eastAsia="Times New Roman" w:cs="Times New Roman"/>
                <w:sz w:val="24"/>
                <w:szCs w:val="24"/>
              </w:rPr>
            </w:pPr>
            <w:r w:rsidRPr="000226AA">
              <w:rPr>
                <w:rFonts w:eastAsia="Times New Roman" w:cs="Times New Roman"/>
                <w:b/>
                <w:bCs/>
                <w:color w:val="000000"/>
                <w:sz w:val="24"/>
                <w:szCs w:val="24"/>
              </w:rPr>
              <w:t>Previous Benchmarks</w:t>
            </w:r>
          </w:p>
          <w:p w14:paraId="38742ED2" w14:textId="6A0E945B" w:rsidR="007F5FB5" w:rsidRPr="000226AA" w:rsidRDefault="007F5FB5" w:rsidP="004039D2">
            <w:pPr>
              <w:widowControl w:val="0"/>
              <w:numPr>
                <w:ilvl w:val="0"/>
                <w:numId w:val="11"/>
              </w:numPr>
              <w:spacing w:after="0" w:line="256" w:lineRule="auto"/>
              <w:textAlignment w:val="baseline"/>
              <w:rPr>
                <w:rFonts w:eastAsia="Times New Roman" w:cs="Times New Roman"/>
                <w:sz w:val="24"/>
                <w:szCs w:val="24"/>
              </w:rPr>
            </w:pPr>
            <w:r w:rsidRPr="000226AA">
              <w:rPr>
                <w:rFonts w:eastAsia="Times New Roman" w:cs="Times New Roman"/>
                <w:sz w:val="24"/>
                <w:szCs w:val="24"/>
              </w:rPr>
              <w:t>MA</w:t>
            </w:r>
            <w:r w:rsidR="00AB0ED5" w:rsidRPr="000226AA">
              <w:rPr>
                <w:rFonts w:eastAsia="Times New Roman" w:cs="Times New Roman"/>
                <w:sz w:val="24"/>
                <w:szCs w:val="24"/>
              </w:rPr>
              <w:t>.</w:t>
            </w:r>
            <w:r w:rsidR="000226AA" w:rsidRPr="000226AA">
              <w:rPr>
                <w:sz w:val="24"/>
                <w:szCs w:val="24"/>
              </w:rPr>
              <w:t>4.AR.1.3</w:t>
            </w:r>
          </w:p>
          <w:p w14:paraId="144794BA" w14:textId="77777777" w:rsidR="00FE7006" w:rsidRPr="000226AA" w:rsidRDefault="00FE7006" w:rsidP="00F9188A">
            <w:pPr>
              <w:widowControl w:val="0"/>
              <w:spacing w:after="0" w:line="240" w:lineRule="auto"/>
              <w:ind w:left="360"/>
              <w:textAlignment w:val="baseline"/>
              <w:rPr>
                <w:rFonts w:eastAsia="Times New Roman" w:cs="Times New Roman"/>
                <w:sz w:val="24"/>
                <w:szCs w:val="24"/>
              </w:rPr>
            </w:pPr>
          </w:p>
        </w:tc>
        <w:tc>
          <w:tcPr>
            <w:tcW w:w="2308" w:type="pct"/>
          </w:tcPr>
          <w:p w14:paraId="19216E0D" w14:textId="77777777" w:rsidR="00FE7006" w:rsidRPr="000226AA" w:rsidRDefault="00FE7006" w:rsidP="00F9188A">
            <w:pPr>
              <w:spacing w:after="0" w:line="240" w:lineRule="auto"/>
              <w:textAlignment w:val="baseline"/>
              <w:rPr>
                <w:rFonts w:eastAsia="Times New Roman" w:cs="Times New Roman"/>
                <w:sz w:val="24"/>
                <w:szCs w:val="24"/>
              </w:rPr>
            </w:pPr>
            <w:r w:rsidRPr="000226AA">
              <w:rPr>
                <w:rFonts w:eastAsia="Times New Roman" w:cs="Times New Roman"/>
                <w:b/>
                <w:bCs/>
                <w:color w:val="000000"/>
                <w:sz w:val="24"/>
                <w:szCs w:val="24"/>
              </w:rPr>
              <w:t>Next Benchmarks</w:t>
            </w:r>
          </w:p>
          <w:p w14:paraId="233D7D16" w14:textId="0403F5BB" w:rsidR="00FE7006" w:rsidRPr="008A799C" w:rsidRDefault="008A799C" w:rsidP="00050DA8">
            <w:pPr>
              <w:pStyle w:val="ListParagraph"/>
              <w:numPr>
                <w:ilvl w:val="0"/>
                <w:numId w:val="33"/>
              </w:numPr>
              <w:textAlignment w:val="baseline"/>
              <w:rPr>
                <w:rFonts w:eastAsia="Times New Roman" w:cs="Times New Roman"/>
                <w:sz w:val="24"/>
                <w:szCs w:val="24"/>
              </w:rPr>
            </w:pPr>
            <w:r w:rsidRPr="008A799C">
              <w:rPr>
                <w:rFonts w:cs="Times New Roman"/>
                <w:sz w:val="24"/>
                <w:szCs w:val="24"/>
              </w:rPr>
              <w:t>MA.6.NSO.2.3</w:t>
            </w: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65E8AFE4" w14:textId="77777777" w:rsidR="00E805E9" w:rsidRPr="00AC571A" w:rsidRDefault="006B75F8" w:rsidP="00E805E9">
      <w:pPr>
        <w:pStyle w:val="ListParagraph"/>
        <w:widowControl/>
        <w:textAlignment w:val="baseline"/>
        <w:rPr>
          <w:rFonts w:cs="Times New Roman"/>
          <w:sz w:val="24"/>
          <w:szCs w:val="24"/>
        </w:rPr>
      </w:pPr>
      <w:r w:rsidRPr="00762B49">
        <w:rPr>
          <w:rFonts w:eastAsia="Times New Roman" w:cs="Times New Roman"/>
          <w:sz w:val="24"/>
          <w:szCs w:val="24"/>
        </w:rPr>
        <w:t xml:space="preserve">The </w:t>
      </w:r>
      <w:r w:rsidR="00E805E9" w:rsidRPr="00AC571A">
        <w:rPr>
          <w:rFonts w:cs="Times New Roman"/>
          <w:sz w:val="24"/>
          <w:szCs w:val="24"/>
        </w:rPr>
        <w:t xml:space="preserve">purpose of this benchmark is to connect division of fraction concepts to real-world scenarios </w:t>
      </w:r>
      <w:r w:rsidR="00E805E9" w:rsidRPr="00AC571A">
        <w:rPr>
          <w:rFonts w:cs="Times New Roman"/>
          <w:i/>
          <w:sz w:val="24"/>
          <w:szCs w:val="24"/>
        </w:rPr>
        <w:t>(MTR.7.1)</w:t>
      </w:r>
      <w:r w:rsidR="00E805E9" w:rsidRPr="00AC571A">
        <w:rPr>
          <w:rFonts w:cs="Times New Roman"/>
          <w:sz w:val="24"/>
          <w:szCs w:val="24"/>
        </w:rPr>
        <w:t xml:space="preserve">. This work builds on the multiplication of fractions by whole numbers from earlier in the Grade 4 Acceleration course (MA.4.AR.1.3) and prepares them for </w:t>
      </w:r>
      <w:r w:rsidR="00E805E9">
        <w:rPr>
          <w:rFonts w:cs="Times New Roman"/>
          <w:sz w:val="24"/>
          <w:szCs w:val="24"/>
        </w:rPr>
        <w:t>G</w:t>
      </w:r>
      <w:r w:rsidR="00E805E9" w:rsidRPr="00AC571A">
        <w:rPr>
          <w:rFonts w:cs="Times New Roman"/>
          <w:sz w:val="24"/>
          <w:szCs w:val="24"/>
        </w:rPr>
        <w:t xml:space="preserve">rade 6 (MA.6.NSO.2.3) where they will solve </w:t>
      </w:r>
      <w:r w:rsidR="00E805E9" w:rsidRPr="00AC571A">
        <w:rPr>
          <w:rFonts w:eastAsiaTheme="minorEastAsia" w:cs="Times New Roman"/>
          <w:sz w:val="24"/>
          <w:szCs w:val="24"/>
        </w:rPr>
        <w:t>real-world fraction problems using all four operations with fractions (</w:t>
      </w:r>
      <w:r w:rsidR="00E805E9" w:rsidRPr="00AC571A">
        <w:rPr>
          <w:rFonts w:eastAsiaTheme="minorEastAsia" w:cs="Times New Roman"/>
          <w:i/>
          <w:sz w:val="24"/>
          <w:szCs w:val="24"/>
        </w:rPr>
        <w:t>MTR.7.1</w:t>
      </w:r>
      <w:r w:rsidR="00E805E9" w:rsidRPr="00AC571A">
        <w:rPr>
          <w:rFonts w:eastAsiaTheme="minorEastAsia" w:cs="Times New Roman"/>
          <w:sz w:val="24"/>
          <w:szCs w:val="24"/>
        </w:rPr>
        <w:t>).</w:t>
      </w:r>
      <w:r w:rsidR="00E805E9">
        <w:rPr>
          <w:rFonts w:eastAsiaTheme="minorEastAsia" w:cs="Times New Roman"/>
          <w:sz w:val="24"/>
          <w:szCs w:val="24"/>
        </w:rPr>
        <w:t xml:space="preserve"> </w:t>
      </w:r>
      <w:r w:rsidR="00E805E9">
        <w:rPr>
          <w:rFonts w:eastAsiaTheme="minorEastAsia" w:cs="Times New Roman"/>
          <w:sz w:val="24"/>
        </w:rPr>
        <w:t>Additionally, students divide a unit fraction by a non-zero whole number (MA.5.FR.2.4) using division concepts learned in (5.NSO.2.2).</w:t>
      </w:r>
    </w:p>
    <w:p w14:paraId="2AB0BB7C" w14:textId="77777777" w:rsidR="00E805E9" w:rsidRPr="00AC571A" w:rsidRDefault="00E805E9" w:rsidP="00E805E9">
      <w:pPr>
        <w:pStyle w:val="ListParagraph"/>
        <w:numPr>
          <w:ilvl w:val="0"/>
          <w:numId w:val="11"/>
        </w:numPr>
        <w:contextualSpacing/>
        <w:textAlignment w:val="baseline"/>
        <w:rPr>
          <w:rFonts w:cs="Times New Roman"/>
          <w:sz w:val="24"/>
          <w:szCs w:val="24"/>
        </w:rPr>
      </w:pPr>
      <w:r w:rsidRPr="00AC571A">
        <w:rPr>
          <w:rFonts w:cs="Times New Roman"/>
          <w:sz w:val="24"/>
          <w:szCs w:val="24"/>
        </w:rPr>
        <w:t>During instruction, it is important for students to have opportunities to extend their understanding of the meaning of fractions, how many unit fractions are in a whole, and their understanding of division of fractions as involving equal groups or shares and the number of objects in each.</w:t>
      </w:r>
    </w:p>
    <w:p w14:paraId="59154EF9" w14:textId="77777777" w:rsidR="00E805E9" w:rsidRDefault="00E805E9" w:rsidP="00E805E9">
      <w:pPr>
        <w:pStyle w:val="ListParagraph"/>
        <w:numPr>
          <w:ilvl w:val="0"/>
          <w:numId w:val="11"/>
        </w:numPr>
        <w:contextualSpacing/>
        <w:textAlignment w:val="baseline"/>
        <w:rPr>
          <w:rFonts w:cs="Times New Roman"/>
          <w:sz w:val="24"/>
          <w:szCs w:val="24"/>
        </w:rPr>
      </w:pPr>
      <w:r w:rsidRPr="00AC571A">
        <w:rPr>
          <w:rFonts w:cs="Times New Roman"/>
          <w:sz w:val="24"/>
          <w:szCs w:val="24"/>
        </w:rPr>
        <w:t xml:space="preserve">Students should use visual fraction models and reasoning to solve word problems involving division of fractions. </w:t>
      </w:r>
    </w:p>
    <w:p w14:paraId="261D6AE4" w14:textId="4098CF8D" w:rsidR="00E805E9" w:rsidRPr="0016494D" w:rsidRDefault="00E805E9" w:rsidP="00E805E9">
      <w:pPr>
        <w:pStyle w:val="ListParagraph"/>
        <w:numPr>
          <w:ilvl w:val="1"/>
          <w:numId w:val="11"/>
        </w:numPr>
        <w:contextualSpacing/>
        <w:textAlignment w:val="baseline"/>
        <w:rPr>
          <w:rFonts w:cs="Times New Roman"/>
          <w:sz w:val="24"/>
          <w:szCs w:val="24"/>
        </w:rPr>
      </w:pPr>
      <w:r w:rsidRPr="0073133B">
        <w:rPr>
          <w:rFonts w:cs="Times New Roman"/>
          <w:sz w:val="24"/>
          <w:szCs w:val="24"/>
        </w:rPr>
        <w:t>For example, to assist students with solving the problem, “</w:t>
      </w:r>
      <w:r w:rsidRPr="0073133B">
        <w:rPr>
          <w:rFonts w:cs="Times New Roman"/>
          <w:iCs/>
          <w:sz w:val="24"/>
          <w:szCs w:val="24"/>
        </w:rPr>
        <w:t xml:space="preserve">The elephant eats 4 </w:t>
      </w:r>
      <w:r>
        <w:rPr>
          <w:rFonts w:cs="Times New Roman"/>
          <w:iCs/>
          <w:sz w:val="24"/>
          <w:szCs w:val="24"/>
        </w:rPr>
        <w:t>pounds</w:t>
      </w:r>
      <w:r w:rsidRPr="0073133B">
        <w:rPr>
          <w:rFonts w:cs="Times New Roman"/>
          <w:iCs/>
          <w:sz w:val="24"/>
          <w:szCs w:val="24"/>
        </w:rPr>
        <w:t xml:space="preserve"> of peanuts a day. His trainer gives him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oMath>
      <w:r w:rsidRPr="0073133B">
        <w:rPr>
          <w:rFonts w:cs="Times New Roman"/>
          <w:iCs/>
          <w:sz w:val="24"/>
          <w:szCs w:val="24"/>
        </w:rPr>
        <w:t xml:space="preserve"> of a pound at a time. How many times a</w:t>
      </w:r>
      <w:r w:rsidR="0016494D">
        <w:rPr>
          <w:rFonts w:cs="Times New Roman"/>
          <w:iCs/>
          <w:sz w:val="24"/>
          <w:szCs w:val="24"/>
        </w:rPr>
        <w:t xml:space="preserve"> </w:t>
      </w:r>
      <w:r w:rsidRPr="0016494D">
        <w:rPr>
          <w:rFonts w:cs="Times New Roman"/>
          <w:iCs/>
          <w:sz w:val="24"/>
          <w:szCs w:val="24"/>
        </w:rPr>
        <w:t>day does the elephant eat peanuts?”</w:t>
      </w:r>
      <w:r w:rsidRPr="0016494D">
        <w:rPr>
          <w:rFonts w:cs="Times New Roman"/>
          <w:sz w:val="24"/>
          <w:szCs w:val="24"/>
        </w:rPr>
        <w:t xml:space="preserve"> use the following diagram to show how </w:t>
      </w: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16494D">
        <w:rPr>
          <w:rFonts w:eastAsiaTheme="minorEastAsia" w:cs="Times New Roman"/>
          <w:sz w:val="24"/>
          <w:szCs w:val="24"/>
        </w:rPr>
        <w:t xml:space="preserve"> can be visualized to assist students with solving</w:t>
      </w:r>
    </w:p>
    <w:p w14:paraId="7115DB09" w14:textId="418F78BA" w:rsidR="00197FA2" w:rsidRDefault="00834A55" w:rsidP="00834A55">
      <w:pPr>
        <w:spacing w:after="0" w:line="240" w:lineRule="auto"/>
        <w:jc w:val="center"/>
        <w:rPr>
          <w:rFonts w:eastAsia="Times New Roman" w:cs="Times New Roman"/>
          <w:sz w:val="24"/>
          <w:szCs w:val="24"/>
        </w:rPr>
      </w:pPr>
      <w:r w:rsidRPr="00AC571A">
        <w:rPr>
          <w:rFonts w:cs="Times New Roman"/>
          <w:noProof/>
          <w:sz w:val="24"/>
          <w:szCs w:val="24"/>
        </w:rPr>
        <w:drawing>
          <wp:inline distT="0" distB="0" distL="0" distR="0" wp14:anchorId="38174652" wp14:editId="02E54FB0">
            <wp:extent cx="3057525" cy="1155700"/>
            <wp:effectExtent l="0" t="0" r="9525" b="6350"/>
            <wp:docPr id="25" name="Picture 25" descr="Visual fraction model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sual fraction model of word problem abov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57525" cy="1155700"/>
                    </a:xfrm>
                    <a:prstGeom prst="rect">
                      <a:avLst/>
                    </a:prstGeom>
                    <a:noFill/>
                    <a:ln>
                      <a:noFill/>
                    </a:ln>
                  </pic:spPr>
                </pic:pic>
              </a:graphicData>
            </a:graphic>
          </wp:inline>
        </w:drawing>
      </w:r>
    </w:p>
    <w:p w14:paraId="28A67EF3" w14:textId="77777777" w:rsidR="000C26BF" w:rsidRDefault="000C26BF" w:rsidP="000C26BF">
      <w:pPr>
        <w:pStyle w:val="paragraph"/>
        <w:numPr>
          <w:ilvl w:val="0"/>
          <w:numId w:val="11"/>
        </w:numPr>
        <w:spacing w:before="0" w:beforeAutospacing="0" w:after="0" w:afterAutospacing="0"/>
        <w:textAlignment w:val="baseline"/>
        <w:rPr>
          <w:rStyle w:val="eop"/>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 </w:t>
      </w:r>
      <w:r w:rsidRPr="003579F1">
        <w:rPr>
          <w:rStyle w:val="normaltextrun"/>
          <w:rFonts w:eastAsia="Calibri"/>
        </w:rPr>
        <w:t xml:space="preserve"> multiplicative inverse</w:t>
      </w:r>
      <w:r>
        <w:rPr>
          <w:rStyle w:val="normaltextrun"/>
          <w:rFonts w:eastAsia="Calibri"/>
        </w:rPr>
        <w:t xml:space="preserve"> for </w:t>
      </w:r>
      <w:r w:rsidRPr="003579F1">
        <w:rPr>
          <w:rStyle w:val="normaltextrun"/>
          <w:rFonts w:eastAsia="Calibri"/>
        </w:rPr>
        <w:t>dividing fractions.</w:t>
      </w:r>
      <w:r w:rsidRPr="003579F1">
        <w:rPr>
          <w:rStyle w:val="eop"/>
        </w:rPr>
        <w:t> </w:t>
      </w:r>
      <w:r>
        <w:rPr>
          <w:rStyle w:val="eop"/>
        </w:rPr>
        <w:t>Instead, it is encouraged for students to enhance their understanding by drawing and labeling diagrams. Teachers should present real-world scenarios (MTR.7.1) where it is inherent for students to divide a unit fraction by a non-zero whole number or a whole number by a unit fraction.</w:t>
      </w:r>
    </w:p>
    <w:p w14:paraId="08E5208E" w14:textId="77777777" w:rsidR="000C26BF" w:rsidRDefault="000C26BF" w:rsidP="000C26BF">
      <w:pPr>
        <w:pStyle w:val="paragraph"/>
        <w:numPr>
          <w:ilvl w:val="0"/>
          <w:numId w:val="11"/>
        </w:numPr>
        <w:spacing w:before="0" w:beforeAutospacing="0" w:after="0" w:afterAutospacing="0"/>
        <w:textAlignment w:val="baseline"/>
        <w:rPr>
          <w:rStyle w:val="eop"/>
        </w:rPr>
      </w:pPr>
      <w:r>
        <w:rPr>
          <w:rStyle w:val="eop"/>
        </w:rPr>
        <w:t>Instruction includes allowing students to visualize and practice using patterns and structure to divide unit fractions by non-zero whole numbers (</w:t>
      </w:r>
      <w:r w:rsidRPr="001A48B0">
        <w:rPr>
          <w:rStyle w:val="eop"/>
          <w:i/>
          <w:iCs/>
        </w:rPr>
        <w:t>MTR.5.1</w:t>
      </w:r>
      <w:r>
        <w:rPr>
          <w:rStyle w:val="eop"/>
        </w:rPr>
        <w:t>).</w:t>
      </w:r>
    </w:p>
    <w:p w14:paraId="33BB17BD" w14:textId="591EA4CD" w:rsidR="00834A55" w:rsidRDefault="000C26BF" w:rsidP="000C26BF">
      <w:pPr>
        <w:pStyle w:val="paragraph"/>
        <w:numPr>
          <w:ilvl w:val="0"/>
          <w:numId w:val="11"/>
        </w:numPr>
        <w:spacing w:before="0" w:beforeAutospacing="0" w:after="0" w:afterAutospacing="0"/>
        <w:textAlignment w:val="baseline"/>
      </w:pPr>
      <w:r w:rsidRPr="00AC571A">
        <w:t>Instruction includes students using equivalent fractions to simplify answers; however, putting answers in simplest form is not a priority</w:t>
      </w:r>
      <w:r>
        <w:t>.</w:t>
      </w:r>
    </w:p>
    <w:p w14:paraId="6808E238" w14:textId="77777777" w:rsidR="000C26BF" w:rsidRPr="000C26BF" w:rsidRDefault="000C26BF" w:rsidP="000C26BF">
      <w:pPr>
        <w:pStyle w:val="paragraph"/>
        <w:spacing w:before="0" w:beforeAutospacing="0" w:after="0" w:afterAutospacing="0"/>
        <w:ind w:left="720"/>
        <w:textAlignment w:val="baseline"/>
      </w:pPr>
    </w:p>
    <w:p w14:paraId="066A827A" w14:textId="77777777" w:rsidR="00374C79" w:rsidRPr="00AB3CDB" w:rsidRDefault="00374C79" w:rsidP="00374C79">
      <w:pPr>
        <w:pStyle w:val="AlgebraicARHeading"/>
      </w:pPr>
      <w:r w:rsidRPr="006B6BAE">
        <w:t>Common Misconceptions or Errors</w:t>
      </w:r>
    </w:p>
    <w:p w14:paraId="3AC978B9" w14:textId="6610D328" w:rsidR="00374C79" w:rsidRPr="00356FC7" w:rsidRDefault="00745987" w:rsidP="00050DA8">
      <w:pPr>
        <w:pStyle w:val="ListParagraph"/>
        <w:numPr>
          <w:ilvl w:val="0"/>
          <w:numId w:val="69"/>
        </w:numPr>
        <w:textAlignment w:val="baseline"/>
        <w:rPr>
          <w:rFonts w:eastAsia="Times New Roman" w:cs="Times New Roman"/>
          <w:b/>
          <w:bCs/>
          <w:sz w:val="24"/>
          <w:szCs w:val="24"/>
        </w:rPr>
      </w:pPr>
      <w:r w:rsidRPr="000B3D74">
        <w:rPr>
          <w:rFonts w:eastAsia="Times New Roman" w:cs="Times New Roman"/>
          <w:sz w:val="24"/>
          <w:szCs w:val="24"/>
        </w:rPr>
        <w:lastRenderedPageBreak/>
        <w:t xml:space="preserve">Students </w:t>
      </w:r>
      <w:r w:rsidR="00356FC7" w:rsidRPr="00AC571A">
        <w:t>may believe that division always results in a smaller number, which is true when dividing a fraction by a whole number, but not when dividing a whole number by a fraction. Using models will help students develop the understanding needed for computation with fractions</w:t>
      </w:r>
      <w:r w:rsidR="00356FC7">
        <w:t>.</w:t>
      </w:r>
    </w:p>
    <w:p w14:paraId="3B955370" w14:textId="77777777" w:rsidR="00356FC7" w:rsidRPr="00745987" w:rsidRDefault="00356FC7" w:rsidP="00356FC7">
      <w:pPr>
        <w:pStyle w:val="ListParagraph"/>
        <w:ind w:left="720"/>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t>Strategies to Support Tiered Instruction</w:t>
      </w:r>
    </w:p>
    <w:p w14:paraId="1327B93F" w14:textId="77777777" w:rsidR="005968CE" w:rsidRPr="00AC571A" w:rsidRDefault="00E933B7" w:rsidP="00050DA8">
      <w:pPr>
        <w:pStyle w:val="ListParagraph"/>
        <w:widowControl/>
        <w:numPr>
          <w:ilvl w:val="0"/>
          <w:numId w:val="33"/>
        </w:numPr>
        <w:contextualSpacing/>
        <w:rPr>
          <w:rFonts w:cs="Times New Roman"/>
          <w:b/>
          <w:bCs/>
          <w:sz w:val="24"/>
          <w:szCs w:val="24"/>
        </w:rPr>
      </w:pPr>
      <w:r>
        <w:rPr>
          <w:rFonts w:cs="Times New Roman"/>
          <w:sz w:val="24"/>
          <w:szCs w:val="24"/>
        </w:rPr>
        <w:t xml:space="preserve">Instruction </w:t>
      </w:r>
      <w:r w:rsidR="005968CE" w:rsidRPr="00AC571A">
        <w:rPr>
          <w:rFonts w:cs="Times New Roman"/>
          <w:sz w:val="24"/>
          <w:szCs w:val="24"/>
        </w:rPr>
        <w:t xml:space="preserve">includes opportunities to engage in teacher-directed practice using visual representations to solve real-world problems involving division of a unit fraction by a whole number or a whole number by a unit fraction. The teacher directs students on how to use models or equations based on real-world situations. Through questioning, the teacher guides students to explain what each fractional portion represents in the problems used during instruction and practice. </w:t>
      </w:r>
    </w:p>
    <w:p w14:paraId="75FA6858" w14:textId="77777777" w:rsidR="005968CE" w:rsidRPr="00AC571A" w:rsidRDefault="005968CE" w:rsidP="00050DA8">
      <w:pPr>
        <w:pStyle w:val="ListParagraph"/>
        <w:widowControl/>
        <w:numPr>
          <w:ilvl w:val="1"/>
          <w:numId w:val="33"/>
        </w:numPr>
        <w:contextualSpacing/>
        <w:rPr>
          <w:rFonts w:cs="Times New Roman"/>
          <w:b/>
          <w:bCs/>
          <w:sz w:val="24"/>
          <w:szCs w:val="24"/>
        </w:rPr>
      </w:pPr>
      <w:r w:rsidRPr="00AC571A">
        <w:rPr>
          <w:rFonts w:cs="Times New Roman"/>
          <w:sz w:val="24"/>
          <w:szCs w:val="24"/>
        </w:rPr>
        <w:t>For example, the teacher displays and reads aloud the following problem: “</w:t>
      </w:r>
      <w:r w:rsidRPr="00AC571A">
        <w:rPr>
          <w:rFonts w:eastAsiaTheme="minorEastAsia" w:cs="Times New Roman"/>
          <w:sz w:val="24"/>
          <w:szCs w:val="24"/>
        </w:rPr>
        <w:t xml:space="preserve">Julio has 6 packages of cookies. He is making gift bags for people at school. Each bag will contain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AC571A">
        <w:rPr>
          <w:rFonts w:eastAsiaTheme="minorEastAsia" w:cs="Times New Roman"/>
          <w:sz w:val="24"/>
          <w:szCs w:val="24"/>
        </w:rPr>
        <w:t xml:space="preserve"> of a package of cookies. How many gift bags can he make?” </w:t>
      </w:r>
    </w:p>
    <w:p w14:paraId="2281FC98" w14:textId="77777777" w:rsidR="005968CE" w:rsidRPr="004302DF" w:rsidRDefault="005968CE" w:rsidP="005968CE">
      <w:pPr>
        <w:pStyle w:val="ListParagraph"/>
        <w:ind w:left="1440"/>
        <w:rPr>
          <w:rFonts w:cs="Times New Roman"/>
          <w:sz w:val="24"/>
          <w:szCs w:val="24"/>
        </w:rPr>
      </w:pPr>
      <w:r w:rsidRPr="00AC571A">
        <w:rPr>
          <w:b/>
          <w:noProof/>
        </w:rPr>
        <w:drawing>
          <wp:anchor distT="0" distB="0" distL="114300" distR="114300" simplePos="0" relativeHeight="251701760" behindDoc="0" locked="0" layoutInCell="1" allowOverlap="1" wp14:anchorId="4800C45B" wp14:editId="249C5FD6">
            <wp:simplePos x="0" y="0"/>
            <wp:positionH relativeFrom="column">
              <wp:posOffset>1207770</wp:posOffset>
            </wp:positionH>
            <wp:positionV relativeFrom="paragraph">
              <wp:posOffset>1549400</wp:posOffset>
            </wp:positionV>
            <wp:extent cx="3467100" cy="936625"/>
            <wp:effectExtent l="0" t="0" r="0" b="0"/>
            <wp:wrapTopAndBottom/>
            <wp:docPr id="312948349" name="Picture 312948349" descr="Fraction model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8349" name="Picture 312948349" descr="Fraction model of word problem abov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6710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71A">
        <w:rPr>
          <w:rFonts w:cs="Times New Roman"/>
          <w:sz w:val="24"/>
          <w:szCs w:val="24"/>
        </w:rPr>
        <w:t>Using models, the teacher solves the problem with guided questioning, having students explain how to use models to solve this question. The teacher guides students to create an equation to represent the problem. This is repeated with multiple real-world examples that involve division of a unit fraction by a whole number or a whole number by a unit fraction.</w:t>
      </w:r>
      <w:r>
        <w:rPr>
          <w:rFonts w:cs="Times New Roman"/>
          <w:sz w:val="24"/>
          <w:szCs w:val="24"/>
        </w:rPr>
        <w:t xml:space="preserve"> </w:t>
      </w:r>
      <w:r w:rsidRPr="004302DF">
        <w:rPr>
          <w:rFonts w:cs="Times New Roman"/>
          <w:sz w:val="24"/>
          <w:szCs w:val="24"/>
        </w:rPr>
        <w:t xml:space="preserve"> </w:t>
      </w:r>
      <w:r>
        <w:rPr>
          <w:rFonts w:cs="Times New Roman"/>
          <w:sz w:val="24"/>
          <w:szCs w:val="24"/>
        </w:rPr>
        <w:t>If a student struggles to draw a picture of the problem, guide them along by asking what item in the question is being divided, and into how many/what size parts. Encourage and remind students to use pictures or objects.</w:t>
      </w:r>
    </w:p>
    <w:p w14:paraId="6FC41A2C" w14:textId="77777777" w:rsidR="005968CE" w:rsidRPr="00EA7684" w:rsidRDefault="005968CE" w:rsidP="005968CE">
      <w:pPr>
        <w:pStyle w:val="ListParagraph"/>
        <w:ind w:left="1440"/>
        <w:rPr>
          <w:rFonts w:cs="Times New Roman"/>
          <w:sz w:val="24"/>
          <w:szCs w:val="24"/>
        </w:rPr>
      </w:pPr>
    </w:p>
    <w:p w14:paraId="2B5F479D" w14:textId="77777777" w:rsidR="003B2D5A" w:rsidRPr="003B2D5A" w:rsidRDefault="005968CE" w:rsidP="00050DA8">
      <w:pPr>
        <w:pStyle w:val="ListParagraph"/>
        <w:widowControl/>
        <w:numPr>
          <w:ilvl w:val="0"/>
          <w:numId w:val="33"/>
        </w:numPr>
        <w:contextualSpacing/>
      </w:pPr>
      <w:r w:rsidRPr="00EA7684">
        <w:rPr>
          <w:rFonts w:cs="Times New Roman"/>
          <w:sz w:val="24"/>
          <w:szCs w:val="24"/>
        </w:rPr>
        <w:t>Teacher provides opportunities to use hands-on models and manipulatives to solve real-world problems involving division of a unit fraction by a whole number or a whole number by a unit fraction. Students explain how each model represents the real-world situation. The teacher directs students how to use models or equations based on real-world examples and through questioning guide students to explain what each fractional portion represents in the problems used during instruction and practice</w:t>
      </w:r>
      <w:r w:rsidR="003B2D5A">
        <w:rPr>
          <w:rFonts w:cs="Times New Roman"/>
          <w:sz w:val="24"/>
          <w:szCs w:val="24"/>
        </w:rPr>
        <w:t>.</w:t>
      </w:r>
    </w:p>
    <w:p w14:paraId="014B0B5C" w14:textId="77777777" w:rsidR="003B2D5A" w:rsidRPr="00AC571A" w:rsidRDefault="003B2D5A" w:rsidP="00050DA8">
      <w:pPr>
        <w:pStyle w:val="ListParagraph"/>
        <w:widowControl/>
        <w:numPr>
          <w:ilvl w:val="1"/>
          <w:numId w:val="33"/>
        </w:numPr>
        <w:contextualSpacing/>
        <w:rPr>
          <w:rFonts w:cs="Times New Roman"/>
          <w:b/>
          <w:bCs/>
          <w:sz w:val="24"/>
          <w:szCs w:val="24"/>
        </w:rPr>
      </w:pPr>
      <w:r w:rsidRPr="00AC571A">
        <w:rPr>
          <w:rFonts w:cs="Times New Roman"/>
          <w:sz w:val="24"/>
          <w:szCs w:val="24"/>
        </w:rPr>
        <w:t xml:space="preserve">For example, the teacher displays and reads aloud the following problem: </w:t>
      </w:r>
      <w:r w:rsidRPr="00AC571A">
        <w:rPr>
          <w:rFonts w:eastAsiaTheme="minorEastAsia" w:cs="Times New Roman"/>
          <w:sz w:val="24"/>
          <w:szCs w:val="24"/>
        </w:rPr>
        <w:t xml:space="preserve">“Shelton made some lemonade. The pitcher of lemonade holds 8 cups. If each of the glasses that he uses can hold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AC571A">
        <w:rPr>
          <w:rFonts w:eastAsiaTheme="minorEastAsia" w:cs="Times New Roman"/>
          <w:sz w:val="24"/>
          <w:szCs w:val="24"/>
        </w:rPr>
        <w:t xml:space="preserve"> cup, how many servings of lemonade can he share?” </w:t>
      </w:r>
      <w:r w:rsidRPr="00AC571A">
        <w:rPr>
          <w:rFonts w:cs="Times New Roman"/>
          <w:sz w:val="24"/>
          <w:szCs w:val="24"/>
        </w:rPr>
        <w:t xml:space="preserve">Using fraction bars or fraction strips, the teacher models solving the problem with explicit instruction and guided questioning. Students explain how to use fraction bars or fraction strips as a model to solve this question and use an equation to represent the problem. This is repeated with multiple real-world problems that involve multiplication of a whole number by a fraction or a fraction by a whole number.  </w:t>
      </w:r>
    </w:p>
    <w:p w14:paraId="36FF7A2D" w14:textId="77777777" w:rsidR="003B2D5A" w:rsidRPr="00AC571A" w:rsidRDefault="003B2D5A" w:rsidP="003B2D5A">
      <w:pPr>
        <w:jc w:val="center"/>
        <w:textAlignment w:val="baseline"/>
        <w:rPr>
          <w:noProof/>
        </w:rPr>
      </w:pPr>
      <w:r w:rsidRPr="00AC571A">
        <w:rPr>
          <w:noProof/>
        </w:rPr>
        <w:lastRenderedPageBreak/>
        <w:drawing>
          <wp:inline distT="0" distB="0" distL="0" distR="0" wp14:anchorId="1E64EEA6" wp14:editId="24C0FBC8">
            <wp:extent cx="980440" cy="658495"/>
            <wp:effectExtent l="0" t="0" r="0" b="8255"/>
            <wp:docPr id="45" name="Picture 45"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7E10F567" wp14:editId="2D72B61B">
            <wp:extent cx="980440" cy="658495"/>
            <wp:effectExtent l="0" t="0" r="0" b="8255"/>
            <wp:docPr id="44" name="Picture 44"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785AF320" wp14:editId="3B0E44D0">
            <wp:extent cx="980440" cy="658495"/>
            <wp:effectExtent l="0" t="0" r="0" b="8255"/>
            <wp:docPr id="43" name="Picture 43"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02A14E4A" wp14:editId="083381FC">
            <wp:extent cx="980440" cy="658495"/>
            <wp:effectExtent l="0" t="0" r="0" b="8255"/>
            <wp:docPr id="42" name="Picture 42"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p>
    <w:p w14:paraId="01FEDB35" w14:textId="77777777" w:rsidR="003B2D5A" w:rsidRPr="00AC571A" w:rsidRDefault="003B2D5A" w:rsidP="003B2D5A">
      <w:pPr>
        <w:jc w:val="center"/>
        <w:textAlignment w:val="baseline"/>
        <w:rPr>
          <w:b/>
          <w:bCs/>
        </w:rPr>
      </w:pPr>
      <w:r w:rsidRPr="00AC571A">
        <w:rPr>
          <w:noProof/>
        </w:rPr>
        <w:drawing>
          <wp:inline distT="0" distB="0" distL="0" distR="0" wp14:anchorId="53DD5C42" wp14:editId="5F6386B4">
            <wp:extent cx="980440" cy="658495"/>
            <wp:effectExtent l="0" t="0" r="0" b="8255"/>
            <wp:docPr id="41" name="Picture 41"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3F662A66" wp14:editId="27EA3798">
            <wp:extent cx="980440" cy="658495"/>
            <wp:effectExtent l="0" t="0" r="0" b="8255"/>
            <wp:docPr id="40" name="Picture 40"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2C9DEC00" wp14:editId="3695B269">
            <wp:extent cx="980440" cy="658495"/>
            <wp:effectExtent l="0" t="0" r="0" b="8255"/>
            <wp:docPr id="39" name="Picture 39"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servi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0440" cy="658495"/>
                    </a:xfrm>
                    <a:prstGeom prst="rect">
                      <a:avLst/>
                    </a:prstGeom>
                    <a:noFill/>
                    <a:ln>
                      <a:noFill/>
                    </a:ln>
                  </pic:spPr>
                </pic:pic>
              </a:graphicData>
            </a:graphic>
          </wp:inline>
        </w:drawing>
      </w:r>
      <w:r w:rsidRPr="00AC571A">
        <w:rPr>
          <w:noProof/>
        </w:rPr>
        <w:drawing>
          <wp:inline distT="0" distB="0" distL="0" distR="0" wp14:anchorId="0A146D1C" wp14:editId="3C22593A">
            <wp:extent cx="914400" cy="614140"/>
            <wp:effectExtent l="0" t="0" r="0" b="0"/>
            <wp:docPr id="38" name="Picture 38" descr="A diagram of a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servi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4400" cy="614140"/>
                    </a:xfrm>
                    <a:prstGeom prst="rect">
                      <a:avLst/>
                    </a:prstGeom>
                    <a:noFill/>
                    <a:ln>
                      <a:noFill/>
                    </a:ln>
                  </pic:spPr>
                </pic:pic>
              </a:graphicData>
            </a:graphic>
          </wp:inline>
        </w:drawing>
      </w:r>
    </w:p>
    <w:p w14:paraId="292C2A71" w14:textId="77777777" w:rsidR="003B2D5A" w:rsidRPr="00AC571A" w:rsidRDefault="003B2D5A" w:rsidP="003B2D5A">
      <m:oMathPara>
        <m:oMath>
          <m:r>
            <w:rPr>
              <w:rFonts w:ascii="Cambria Math" w:hAnsi="Cambria Math"/>
            </w:rPr>
            <m:t>8÷</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=16</m:t>
          </m:r>
        </m:oMath>
      </m:oMathPara>
    </w:p>
    <w:p w14:paraId="230189C4" w14:textId="506E1D1A" w:rsidR="00E61A40" w:rsidRPr="00E61A40" w:rsidRDefault="00E61A40" w:rsidP="00437730">
      <w:pPr>
        <w:pStyle w:val="ListParagraph"/>
        <w:widowControl/>
        <w:ind w:left="720"/>
        <w:contextualSpacing/>
      </w:pPr>
      <w:r>
        <w:rPr>
          <w:rFonts w:cs="Times New Roman"/>
          <w:sz w:val="24"/>
          <w:szCs w:val="24"/>
        </w:rPr>
        <w:t xml:space="preserve"> </w:t>
      </w:r>
    </w:p>
    <w:p w14:paraId="12DE818D" w14:textId="77777777" w:rsidR="00E61A40" w:rsidRPr="00E61A40" w:rsidRDefault="00E61A40" w:rsidP="00E61A40">
      <w:pPr>
        <w:pStyle w:val="ListParagraph"/>
        <w:widowControl/>
        <w:ind w:left="720"/>
        <w:contextualSpacing/>
      </w:pPr>
    </w:p>
    <w:p w14:paraId="208A5F0A" w14:textId="0D0EFBCC" w:rsidR="00C005F2" w:rsidRDefault="00C005F2" w:rsidP="00E61A40">
      <w:pPr>
        <w:pStyle w:val="AlgebraicARHeading"/>
      </w:pPr>
      <w:r w:rsidRPr="003764D2">
        <w:t>Instructional</w:t>
      </w:r>
      <w:r w:rsidRPr="006B6BAE">
        <w:t> Tasks </w:t>
      </w:r>
    </w:p>
    <w:p w14:paraId="089A37B3" w14:textId="77777777" w:rsidR="00AA747B" w:rsidRPr="00AC571A" w:rsidRDefault="003055B0" w:rsidP="00AA747B">
      <w:pPr>
        <w:textAlignment w:val="baseline"/>
        <w:rPr>
          <w:rFonts w:eastAsia="Calibri"/>
          <w:i/>
        </w:rPr>
      </w:pPr>
      <w:r w:rsidRPr="00E7176B">
        <w:rPr>
          <w:rFonts w:eastAsia="Calibri" w:cs="Times New Roman"/>
          <w:i/>
          <w:sz w:val="24"/>
          <w:szCs w:val="24"/>
        </w:rPr>
        <w:t>Instructional Task 1</w:t>
      </w:r>
      <w:r>
        <w:rPr>
          <w:rFonts w:eastAsia="Calibri" w:cs="Times New Roman"/>
          <w:i/>
          <w:sz w:val="24"/>
          <w:szCs w:val="24"/>
        </w:rPr>
        <w:t xml:space="preserve"> (</w:t>
      </w:r>
      <w:r w:rsidR="00AA747B" w:rsidRPr="00AC571A">
        <w:rPr>
          <w:rFonts w:eastAsia="Calibri"/>
          <w:i/>
        </w:rPr>
        <w:t>(MTR.6.1, MTR.7.1)</w:t>
      </w:r>
    </w:p>
    <w:p w14:paraId="7A078F6E" w14:textId="3A967663" w:rsidR="00AA747B" w:rsidRDefault="00AA747B" w:rsidP="00AA747B">
      <w:pPr>
        <w:ind w:left="360"/>
        <w:textAlignment w:val="baseline"/>
      </w:pPr>
      <w:r w:rsidRPr="00AC571A">
        <w:t xml:space="preserve">Sonya has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C571A">
        <w:t xml:space="preserve"> gallon of chocolate chip ice cream. She wants to share her ice cream with 6 friends. How much ice cream will each friend get?</w:t>
      </w:r>
    </w:p>
    <w:p w14:paraId="0F166A39" w14:textId="77777777" w:rsidR="00AA747B" w:rsidRDefault="00AA747B" w:rsidP="00AA747B">
      <w:pPr>
        <w:textAlignment w:val="baseline"/>
        <w:rPr>
          <w:rFonts w:eastAsia="Calibri"/>
          <w:i/>
        </w:rPr>
      </w:pPr>
      <w:r w:rsidRPr="003579F1">
        <w:rPr>
          <w:rFonts w:eastAsia="Calibri"/>
          <w:i/>
        </w:rPr>
        <w:t xml:space="preserve">Instructional Task </w:t>
      </w:r>
      <w:r>
        <w:rPr>
          <w:rFonts w:eastAsia="Calibri"/>
          <w:i/>
        </w:rPr>
        <w:t>2 (MTR.6.1, MTR.7.1)</w:t>
      </w:r>
    </w:p>
    <w:p w14:paraId="69F5B88A" w14:textId="77777777" w:rsidR="00AA747B" w:rsidRDefault="00AA747B" w:rsidP="00AA747B">
      <w:pPr>
        <w:ind w:left="720"/>
        <w:textAlignment w:val="baseline"/>
        <w:rPr>
          <w:rFonts w:eastAsia="Calibri"/>
        </w:rPr>
      </w:pPr>
      <w:r>
        <w:rPr>
          <w:rFonts w:eastAsia="Calibri"/>
          <w:iCs/>
        </w:rPr>
        <w:t xml:space="preserve">A string that is 8 feet long is cut into pieces that are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eastAsia="Calibri"/>
        </w:rPr>
        <w:t xml:space="preserve"> feet long. How many pieces are there?</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195F1667" w14:textId="77777777" w:rsidR="00DC7127" w:rsidRPr="00E7176B" w:rsidRDefault="00DC7127" w:rsidP="00660E19">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1F2DF840" w14:textId="77777777" w:rsidR="002C01B9" w:rsidRDefault="002C01B9" w:rsidP="002C01B9">
      <w:pPr>
        <w:ind w:left="360"/>
        <w:textAlignment w:val="baseline"/>
      </w:pPr>
      <w:r w:rsidRPr="00AC571A">
        <w:t xml:space="preserve">Betty has 12 sheets of tissue paper to add to her holiday gift bags. Each gift bag needs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AC571A">
        <w:t xml:space="preserve"> sheet of tissue paper. How many holiday gift bags can Betty fill?</w:t>
      </w:r>
    </w:p>
    <w:p w14:paraId="4199766F" w14:textId="77777777" w:rsidR="002C01B9" w:rsidRDefault="002C01B9" w:rsidP="002C01B9">
      <w:pPr>
        <w:ind w:left="360"/>
        <w:textAlignment w:val="baseline"/>
      </w:pPr>
    </w:p>
    <w:p w14:paraId="40E98FD5" w14:textId="77777777" w:rsidR="002C01B9" w:rsidRDefault="002C01B9" w:rsidP="002C01B9">
      <w:pPr>
        <w:ind w:left="360"/>
        <w:textAlignment w:val="baseline"/>
      </w:pPr>
    </w:p>
    <w:p w14:paraId="3761493B" w14:textId="77777777" w:rsidR="002C01B9" w:rsidRPr="001A48B0" w:rsidRDefault="002C01B9" w:rsidP="002C01B9">
      <w:pPr>
        <w:textAlignment w:val="baseline"/>
        <w:rPr>
          <w:i/>
        </w:rPr>
      </w:pPr>
      <w:r w:rsidRPr="001A48B0">
        <w:rPr>
          <w:i/>
        </w:rPr>
        <w:t>Instructional Item 2</w:t>
      </w:r>
    </w:p>
    <w:p w14:paraId="2A432C29" w14:textId="77777777" w:rsidR="002C01B9" w:rsidRDefault="002C01B9" w:rsidP="002C01B9">
      <w:pPr>
        <w:ind w:left="720"/>
        <w:textAlignment w:val="baseline"/>
      </w:pPr>
      <w:r>
        <w:t xml:space="preserve">Mr. Smith has a rectangular table with an area of 15 square feet and another square table with an area of 9 square feet. He plans to cover both tables with tiles, where each tile has an area of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square foot. How many tiles does he need to completely cover both tables without any gaps or overlaps?</w:t>
      </w:r>
    </w:p>
    <w:p w14:paraId="6E01DE8F" w14:textId="77777777" w:rsidR="002C01B9" w:rsidRDefault="002C01B9" w:rsidP="002C01B9">
      <w:pPr>
        <w:textAlignment w:val="baseline"/>
      </w:pPr>
    </w:p>
    <w:p w14:paraId="58C40098" w14:textId="77777777" w:rsidR="002C01B9" w:rsidRPr="001F55C8" w:rsidRDefault="002C01B9" w:rsidP="002C01B9">
      <w:pPr>
        <w:textAlignment w:val="baseline"/>
        <w:rPr>
          <w:rFonts w:eastAsia="Calibri"/>
          <w:i/>
        </w:rPr>
      </w:pPr>
      <w:r>
        <w:rPr>
          <w:rFonts w:eastAsia="Calibri"/>
          <w:i/>
        </w:rPr>
        <w:t>Instructional</w:t>
      </w:r>
      <w:r w:rsidRPr="001F55C8">
        <w:rPr>
          <w:rFonts w:eastAsia="Calibri"/>
          <w:i/>
        </w:rPr>
        <w:t xml:space="preserve"> </w:t>
      </w:r>
      <w:r>
        <w:rPr>
          <w:rFonts w:eastAsia="Calibri"/>
          <w:i/>
        </w:rPr>
        <w:t>Item</w:t>
      </w:r>
      <w:r w:rsidRPr="001F55C8">
        <w:rPr>
          <w:rFonts w:eastAsia="Calibri"/>
          <w:i/>
        </w:rPr>
        <w:t xml:space="preserve"> </w:t>
      </w:r>
      <w:r>
        <w:rPr>
          <w:rFonts w:eastAsia="Calibri"/>
          <w:i/>
        </w:rPr>
        <w:t>3 (MTR.5.1, MTR.6.1)</w:t>
      </w:r>
    </w:p>
    <w:p w14:paraId="7257AFBE" w14:textId="77777777" w:rsidR="002C01B9" w:rsidRDefault="002C01B9" w:rsidP="002C01B9">
      <w:pPr>
        <w:ind w:left="720"/>
        <w:textAlignment w:val="baseline"/>
        <w:rPr>
          <w:rFonts w:eastAsia="Calibri"/>
          <w:iCs/>
        </w:rPr>
      </w:pPr>
      <w:r>
        <w:rPr>
          <w:rFonts w:eastAsia="Calibri"/>
          <w:iCs/>
        </w:rPr>
        <w:t>Use operation symbols to make the equation true.</w:t>
      </w:r>
    </w:p>
    <w:p w14:paraId="4DF743BE" w14:textId="65C14B23" w:rsidR="001F3FCE" w:rsidRPr="00220D7F" w:rsidRDefault="00844A41" w:rsidP="00844A41">
      <w:pPr>
        <w:ind w:left="720"/>
        <w:textAlignment w:val="baseline"/>
        <w:rPr>
          <w:rFonts w:eastAsiaTheme="minorEastAsia" w:cs="Times New Roman"/>
          <w:sz w:val="24"/>
          <w:szCs w:val="24"/>
        </w:rPr>
      </w:pPr>
      <w:r w:rsidRPr="00844A41">
        <w:rPr>
          <w:rFonts w:eastAsia="Calibri"/>
          <w:iCs/>
          <w:noProof/>
        </w:rPr>
        <w:drawing>
          <wp:inline distT="0" distB="0" distL="0" distR="0" wp14:anchorId="3685378F" wp14:editId="66EAF355">
            <wp:extent cx="2934109" cy="571580"/>
            <wp:effectExtent l="0" t="0" r="0" b="0"/>
            <wp:docPr id="1854172009" name="Picture 1" descr="Equation for instructional item 3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2009" name="Picture 1" descr="Equation for instructional item 3 above."/>
                    <pic:cNvPicPr/>
                  </pic:nvPicPr>
                  <pic:blipFill>
                    <a:blip r:embed="rId105"/>
                    <a:stretch>
                      <a:fillRect/>
                    </a:stretch>
                  </pic:blipFill>
                  <pic:spPr>
                    <a:xfrm>
                      <a:off x="0" y="0"/>
                      <a:ext cx="2934109" cy="571580"/>
                    </a:xfrm>
                    <a:prstGeom prst="rect">
                      <a:avLst/>
                    </a:prstGeom>
                  </pic:spPr>
                </pic:pic>
              </a:graphicData>
            </a:graphic>
          </wp:inline>
        </w:drawing>
      </w:r>
    </w:p>
    <w:p w14:paraId="1E77EC50" w14:textId="77777777" w:rsidR="006D28ED" w:rsidRPr="001D2EA1" w:rsidRDefault="006D28ED" w:rsidP="006D28ED">
      <w:pPr>
        <w:pStyle w:val="Style4"/>
      </w:pPr>
      <w:r w:rsidRPr="006B6BAE">
        <w:t>*The strategies, tasks and items included in the B1G-M are examples and should not be considered comprehensive.</w:t>
      </w:r>
    </w:p>
    <w:p w14:paraId="6CF6A2C5" w14:textId="77777777" w:rsidR="00B25499" w:rsidRDefault="00B25499" w:rsidP="001056B4">
      <w:pPr>
        <w:spacing w:after="0" w:line="240" w:lineRule="auto"/>
        <w:rPr>
          <w:rFonts w:eastAsia="Times New Roman" w:cs="Times New Roman"/>
          <w:sz w:val="24"/>
          <w:szCs w:val="24"/>
        </w:rPr>
      </w:pPr>
    </w:p>
    <w:p w14:paraId="28969409" w14:textId="77777777" w:rsidR="00EF12F9" w:rsidRDefault="00EF12F9" w:rsidP="001056B4">
      <w:pPr>
        <w:spacing w:after="0" w:line="240" w:lineRule="auto"/>
        <w:rPr>
          <w:rFonts w:eastAsia="Times New Roman" w:cs="Times New Roman"/>
          <w:sz w:val="24"/>
          <w:szCs w:val="24"/>
        </w:rPr>
      </w:pPr>
    </w:p>
    <w:p w14:paraId="6C73EC06" w14:textId="77777777" w:rsidR="00210124" w:rsidRPr="00C80E6C" w:rsidRDefault="00210124" w:rsidP="00210124">
      <w:pPr>
        <w:spacing w:after="0" w:line="240" w:lineRule="auto"/>
        <w:jc w:val="center"/>
        <w:rPr>
          <w:rFonts w:eastAsia="Calibri" w:cs="Times New Roman"/>
          <w:i/>
          <w:color w:val="000000"/>
          <w:sz w:val="24"/>
          <w:szCs w:val="24"/>
        </w:rPr>
      </w:pPr>
      <w:r w:rsidRPr="00F07FE5">
        <w:rPr>
          <w:rFonts w:eastAsia="Calibri" w:cs="Times New Roman"/>
          <w:b/>
          <w:color w:val="000000"/>
          <w:sz w:val="24"/>
          <w:szCs w:val="24"/>
        </w:rPr>
        <w:t>MA.5.AR.2</w:t>
      </w:r>
      <w:r w:rsidRPr="007D07F9">
        <w:rPr>
          <w:rFonts w:eastAsia="Calibri" w:cs="Times New Roman"/>
          <w:b/>
          <w:i/>
          <w:color w:val="000000"/>
          <w:sz w:val="24"/>
          <w:szCs w:val="24"/>
        </w:rPr>
        <w:t xml:space="preserve"> </w:t>
      </w:r>
      <w:r w:rsidRPr="00F07FE5">
        <w:rPr>
          <w:rFonts w:eastAsia="Calibri" w:cs="Times New Roman"/>
          <w:i/>
          <w:color w:val="000000"/>
          <w:sz w:val="24"/>
          <w:szCs w:val="24"/>
        </w:rPr>
        <w:t>Demonstrate an understanding of equality, the order of operations and equivalent numerical expressions.</w:t>
      </w:r>
    </w:p>
    <w:p w14:paraId="36329D70" w14:textId="77777777" w:rsidR="00210124" w:rsidRDefault="00210124" w:rsidP="00210124">
      <w:pPr>
        <w:spacing w:after="0" w:line="240" w:lineRule="auto"/>
        <w:rPr>
          <w:rFonts w:eastAsia="Times New Roman" w:cs="Times New Roman"/>
          <w:sz w:val="24"/>
          <w:szCs w:val="24"/>
        </w:rPr>
      </w:pPr>
    </w:p>
    <w:p w14:paraId="4ECEA3E2" w14:textId="77777777" w:rsidR="00210124" w:rsidRDefault="00210124" w:rsidP="00210124">
      <w:pPr>
        <w:pStyle w:val="Heading3"/>
      </w:pPr>
      <w:bookmarkStart w:id="46" w:name="_MA.5.AR.2.1"/>
      <w:bookmarkEnd w:id="46"/>
      <w:r w:rsidRPr="006B6BAE">
        <w:t>MA</w:t>
      </w:r>
      <w:r>
        <w:t>.5.</w:t>
      </w:r>
      <w:r w:rsidRPr="006B6BAE">
        <w:t>AR.</w:t>
      </w:r>
      <w:r>
        <w:t>2</w:t>
      </w:r>
      <w:r w:rsidRPr="006B6BAE">
        <w:t>.</w:t>
      </w:r>
      <w:r>
        <w:t>1</w:t>
      </w:r>
    </w:p>
    <w:p w14:paraId="6871F8E7" w14:textId="77777777" w:rsidR="00210124" w:rsidRPr="006B6BAE" w:rsidRDefault="00210124" w:rsidP="00210124">
      <w:pPr>
        <w:pStyle w:val="Normal11"/>
      </w:pPr>
    </w:p>
    <w:p w14:paraId="7766B405" w14:textId="77777777" w:rsidR="00210124" w:rsidRPr="006B6BAE" w:rsidRDefault="00210124" w:rsidP="00210124">
      <w:pPr>
        <w:pStyle w:val="AlgebraicARHeading"/>
      </w:pPr>
      <w:r w:rsidRPr="006B6BAE">
        <w:t>Benchmark</w:t>
      </w:r>
    </w:p>
    <w:p w14:paraId="3A15188E" w14:textId="77777777" w:rsidR="00210124" w:rsidRPr="006B6BAE" w:rsidRDefault="00210124" w:rsidP="00210124">
      <w:pPr>
        <w:pStyle w:val="Style3"/>
      </w:pPr>
      <w:r w:rsidRPr="00C34525">
        <w:t>MA</w:t>
      </w:r>
      <w:r>
        <w:t>.5.</w:t>
      </w:r>
      <w:r w:rsidRPr="00C34525">
        <w:t>AR.</w:t>
      </w:r>
      <w:r>
        <w:t>2.1</w:t>
      </w:r>
      <w:r w:rsidRPr="00C34525">
        <w:tab/>
      </w:r>
      <w:r w:rsidRPr="003579F1">
        <w:t>Translate written real-world and mathematical descriptions into numerical expressions and numerical expressions into written mathematical descriptions</w:t>
      </w:r>
      <w:r w:rsidRPr="007F0BB5">
        <w:t>.</w:t>
      </w:r>
    </w:p>
    <w:p w14:paraId="565BD96D" w14:textId="77777777" w:rsidR="00210124" w:rsidRDefault="00210124" w:rsidP="00210124">
      <w:pPr>
        <w:spacing w:before="3" w:after="0" w:line="214" w:lineRule="auto"/>
        <w:ind w:left="2448" w:hanging="1728"/>
      </w:pPr>
      <w:r w:rsidRPr="003579F1">
        <w:rPr>
          <w:rFonts w:eastAsia="Calibri" w:cs="Times New Roman"/>
          <w:i/>
          <w:iCs/>
        </w:rPr>
        <w:t>Example:</w:t>
      </w:r>
      <w:r w:rsidRPr="003579F1">
        <w:rPr>
          <w:rFonts w:eastAsia="Calibri" w:cs="Times New Roman"/>
        </w:rPr>
        <w:t xml:space="preserve"> The expression </w:t>
      </w:r>
      <m:oMath>
        <m:r>
          <w:rPr>
            <w:rFonts w:ascii="Cambria Math" w:eastAsia="Calibri" w:hAnsi="Cambria Math" w:cs="Times New Roman"/>
          </w:rPr>
          <m:t>4.5 + (3×2)</m:t>
        </m:r>
      </m:oMath>
      <w:r w:rsidRPr="003579F1">
        <w:rPr>
          <w:rFonts w:eastAsia="Calibri" w:cs="Times New Roman"/>
        </w:rPr>
        <w:t xml:space="preserve"> in word form is </w:t>
      </w:r>
      <m:oMath>
        <m:r>
          <w:rPr>
            <w:rFonts w:ascii="Cambria Math" w:eastAsia="Calibri" w:hAnsi="Cambria Math" w:cs="Times New Roman"/>
          </w:rPr>
          <m:t>four and five tenths</m:t>
        </m:r>
      </m:oMath>
      <w:r w:rsidRPr="003579F1">
        <w:rPr>
          <w:rFonts w:eastAsia="Calibri" w:cs="Times New Roman"/>
        </w:rPr>
        <w:t xml:space="preserve"> plus the quantity </w:t>
      </w:r>
      <m:oMath>
        <m:r>
          <w:rPr>
            <w:rFonts w:ascii="Cambria Math" w:eastAsia="Calibri" w:hAnsi="Cambria Math" w:cs="Times New Roman"/>
          </w:rPr>
          <m:t>3</m:t>
        </m:r>
      </m:oMath>
      <w:r w:rsidRPr="003579F1">
        <w:rPr>
          <w:rFonts w:eastAsia="Calibri" w:cs="Times New Roman"/>
        </w:rPr>
        <w:t xml:space="preserve"> times </w:t>
      </w:r>
      <m:oMath>
        <m:r>
          <w:rPr>
            <w:rFonts w:ascii="Cambria Math" w:eastAsia="Calibri" w:hAnsi="Cambria Math" w:cs="Times New Roman"/>
          </w:rPr>
          <m:t>2</m:t>
        </m:r>
      </m:oMath>
      <w:r>
        <w:t>.</w:t>
      </w:r>
    </w:p>
    <w:p w14:paraId="1CB0FC46" w14:textId="77777777" w:rsidR="00210124" w:rsidRDefault="00210124" w:rsidP="00210124">
      <w:pPr>
        <w:spacing w:before="3" w:after="0" w:line="214" w:lineRule="auto"/>
        <w:ind w:left="2448" w:hanging="1728"/>
      </w:pPr>
    </w:p>
    <w:p w14:paraId="4CCABC75" w14:textId="77777777" w:rsidR="00210124" w:rsidRPr="006B6BAE" w:rsidRDefault="00210124" w:rsidP="00210124">
      <w:pPr>
        <w:pStyle w:val="BenchmarkClarification"/>
      </w:pPr>
      <w:r w:rsidRPr="00AE0D71">
        <w:t>Benchmark Clarifications</w:t>
      </w:r>
      <w:r w:rsidRPr="006B6BAE">
        <w:t xml:space="preserve">: </w:t>
      </w:r>
    </w:p>
    <w:p w14:paraId="18ACA2BB" w14:textId="77777777" w:rsidR="00210124" w:rsidRPr="003579F1" w:rsidRDefault="00210124" w:rsidP="00210124">
      <w:pPr>
        <w:spacing w:after="0" w:line="240" w:lineRule="auto"/>
        <w:rPr>
          <w:rFonts w:eastAsia="Calibri" w:cs="Times New Roman"/>
        </w:rPr>
      </w:pPr>
      <w:r w:rsidRPr="003579F1">
        <w:rPr>
          <w:rFonts w:eastAsia="Calibri" w:cs="Times New Roman"/>
          <w:i/>
        </w:rPr>
        <w:t>Clarification 1:</w:t>
      </w:r>
      <w:r w:rsidRPr="003579F1">
        <w:rPr>
          <w:rFonts w:eastAsia="Calibri" w:cs="Times New Roman"/>
        </w:rPr>
        <w:t xml:space="preserve"> Expressions are limited to any combination of arithmetic operations, including parentheses, with whole numbers, decimals and fractions.</w:t>
      </w:r>
    </w:p>
    <w:p w14:paraId="31EBABB0" w14:textId="77777777" w:rsidR="00210124" w:rsidRDefault="00210124" w:rsidP="00210124">
      <w:pPr>
        <w:spacing w:after="0" w:line="240" w:lineRule="auto"/>
        <w:rPr>
          <w:rFonts w:eastAsia="Calibri" w:cs="Times New Roman"/>
        </w:rPr>
      </w:pPr>
      <w:r w:rsidRPr="003579F1">
        <w:rPr>
          <w:rFonts w:eastAsia="Calibri" w:cs="Times New Roman"/>
          <w:i/>
        </w:rPr>
        <w:t xml:space="preserve">Clarification 2: </w:t>
      </w:r>
      <w:r w:rsidRPr="003579F1">
        <w:rPr>
          <w:rFonts w:eastAsia="Calibri" w:cs="Times New Roman"/>
        </w:rPr>
        <w:t>Within this benchmark, the expectation is not to include exponents or nested grouping symbols.</w:t>
      </w:r>
    </w:p>
    <w:p w14:paraId="39264AEA" w14:textId="77777777" w:rsidR="00210124" w:rsidRPr="009D638A" w:rsidRDefault="00210124" w:rsidP="00210124">
      <w:pPr>
        <w:spacing w:after="0" w:line="240" w:lineRule="auto"/>
        <w:textAlignment w:val="baseline"/>
        <w:rPr>
          <w:rFonts w:eastAsia="Times New Roman" w:cs="Times New Roman"/>
        </w:rPr>
      </w:pPr>
    </w:p>
    <w:p w14:paraId="0D14D3E5" w14:textId="77777777" w:rsidR="00210124" w:rsidRPr="006B6BAE" w:rsidRDefault="00210124" w:rsidP="00210124">
      <w:pPr>
        <w:pStyle w:val="AlgebraicARHeading"/>
      </w:pPr>
      <w:r>
        <w:t xml:space="preserve">Connecting </w:t>
      </w:r>
      <w:r w:rsidRPr="006B6BAE">
        <w:t>Benchmark</w:t>
      </w:r>
      <w:r>
        <w:t>s/</w:t>
      </w:r>
      <w:r w:rsidRPr="006B6BAE">
        <w:t>Horizontal Alignment</w:t>
      </w:r>
      <w:r>
        <w:t xml:space="preserve">        </w:t>
      </w:r>
    </w:p>
    <w:p w14:paraId="7311A658"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MA.5.NSO.1</w:t>
      </w:r>
    </w:p>
    <w:p w14:paraId="072779FB"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MA.5.NSO.2.1, MA.5.NSO.2.2</w:t>
      </w:r>
    </w:p>
    <w:p w14:paraId="107F36FA"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MA.5.NSO.2.3</w:t>
      </w:r>
    </w:p>
    <w:p w14:paraId="7B6CCF69"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MA.5.AR.3.1</w:t>
      </w:r>
    </w:p>
    <w:p w14:paraId="185DF0FF"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MA.5.M.1.1</w:t>
      </w:r>
    </w:p>
    <w:p w14:paraId="66F3383B" w14:textId="77777777" w:rsidR="00210124" w:rsidRPr="00D839BC" w:rsidRDefault="00210124" w:rsidP="00210124">
      <w:pPr>
        <w:pStyle w:val="TableParagraph"/>
        <w:tabs>
          <w:tab w:val="left" w:pos="832"/>
        </w:tabs>
        <w:autoSpaceDE w:val="0"/>
        <w:autoSpaceDN w:val="0"/>
        <w:ind w:right="280"/>
        <w:rPr>
          <w:sz w:val="24"/>
        </w:rPr>
      </w:pPr>
    </w:p>
    <w:p w14:paraId="1BC12838" w14:textId="77777777" w:rsidR="00210124" w:rsidRDefault="00210124" w:rsidP="00210124">
      <w:pPr>
        <w:pStyle w:val="AlgebraicARHeading"/>
      </w:pPr>
      <w:r w:rsidRPr="009C58CD">
        <w:t>Terms</w:t>
      </w:r>
      <w:r w:rsidRPr="006B6BAE">
        <w:t> from the K-12 Glossary </w:t>
      </w:r>
    </w:p>
    <w:p w14:paraId="5C30BEB0" w14:textId="77777777" w:rsidR="00210124" w:rsidRDefault="00210124" w:rsidP="00050DA8">
      <w:pPr>
        <w:pStyle w:val="ListParagraph"/>
        <w:numPr>
          <w:ilvl w:val="0"/>
          <w:numId w:val="34"/>
        </w:numPr>
        <w:textAlignment w:val="baseline"/>
        <w:rPr>
          <w:rFonts w:eastAsia="Times New Roman" w:cs="Times New Roman"/>
          <w:sz w:val="24"/>
          <w:szCs w:val="24"/>
        </w:rPr>
      </w:pPr>
      <w:r w:rsidRPr="00E5143D">
        <w:rPr>
          <w:rFonts w:eastAsia="Times New Roman" w:cs="Times New Roman"/>
          <w:sz w:val="24"/>
          <w:szCs w:val="24"/>
        </w:rPr>
        <w:t>E</w:t>
      </w:r>
      <w:r w:rsidRPr="003579F1">
        <w:rPr>
          <w:rFonts w:eastAsia="Times New Roman" w:cs="Times New Roman"/>
          <w:sz w:val="24"/>
          <w:szCs w:val="24"/>
        </w:rPr>
        <w:t>xpression</w:t>
      </w:r>
    </w:p>
    <w:p w14:paraId="551057AD" w14:textId="77777777" w:rsidR="00210124" w:rsidRPr="00A24069" w:rsidRDefault="00210124" w:rsidP="00210124">
      <w:pPr>
        <w:spacing w:after="0"/>
        <w:textAlignment w:val="baseline"/>
        <w:rPr>
          <w:rFonts w:eastAsia="Times New Roman" w:cs="Times New Roman"/>
          <w:sz w:val="24"/>
          <w:szCs w:val="24"/>
        </w:rPr>
      </w:pPr>
    </w:p>
    <w:p w14:paraId="6F007DB5" w14:textId="77777777" w:rsidR="00210124" w:rsidRPr="00775194" w:rsidRDefault="00210124" w:rsidP="0021012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210124" w:rsidRPr="006B6BAE" w14:paraId="4532A023" w14:textId="77777777" w:rsidTr="009C37CC">
        <w:trPr>
          <w:trHeight w:val="602"/>
        </w:trPr>
        <w:tc>
          <w:tcPr>
            <w:tcW w:w="2692" w:type="pct"/>
            <w:tcBorders>
              <w:top w:val="single" w:sz="4" w:space="0" w:color="auto"/>
              <w:left w:val="nil"/>
              <w:bottom w:val="nil"/>
              <w:right w:val="nil"/>
            </w:tcBorders>
            <w:hideMark/>
          </w:tcPr>
          <w:p w14:paraId="00E37E3F"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6EE32C" w14:textId="77777777" w:rsidR="00210124" w:rsidRPr="00BE70B3" w:rsidRDefault="00210124" w:rsidP="00050DA8">
            <w:pPr>
              <w:pStyle w:val="ListParagraph"/>
              <w:numPr>
                <w:ilvl w:val="0"/>
                <w:numId w:val="137"/>
              </w:numPr>
              <w:textAlignment w:val="baseline"/>
              <w:rPr>
                <w:rFonts w:eastAsia="Times New Roman" w:cs="Times New Roman"/>
                <w:sz w:val="24"/>
                <w:szCs w:val="24"/>
                <w:lang w:val="es-US"/>
              </w:rPr>
            </w:pPr>
            <w:r>
              <w:rPr>
                <w:spacing w:val="-2"/>
                <w:sz w:val="24"/>
              </w:rPr>
              <w:t>MA</w:t>
            </w:r>
            <w:r w:rsidRPr="003579F1">
              <w:rPr>
                <w:rFonts w:eastAsia="Times New Roman" w:cs="Times New Roman"/>
                <w:sz w:val="24"/>
                <w:szCs w:val="24"/>
              </w:rPr>
              <w:t>.4.AR.2.2 </w:t>
            </w:r>
          </w:p>
        </w:tc>
        <w:tc>
          <w:tcPr>
            <w:tcW w:w="2308" w:type="pct"/>
            <w:tcBorders>
              <w:top w:val="single" w:sz="4" w:space="0" w:color="auto"/>
              <w:left w:val="nil"/>
              <w:bottom w:val="nil"/>
              <w:right w:val="nil"/>
            </w:tcBorders>
          </w:tcPr>
          <w:p w14:paraId="630DCFDF"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EC8EE5" w14:textId="77777777" w:rsidR="00210124" w:rsidRPr="00540CC1" w:rsidRDefault="00210124" w:rsidP="00050DA8">
            <w:pPr>
              <w:pStyle w:val="ListParagraph"/>
              <w:numPr>
                <w:ilvl w:val="0"/>
                <w:numId w:val="35"/>
              </w:numPr>
              <w:ind w:left="792"/>
              <w:textAlignment w:val="baseline"/>
              <w:rPr>
                <w:rFonts w:eastAsia="Times New Roman" w:cs="Times New Roman"/>
                <w:sz w:val="24"/>
                <w:szCs w:val="24"/>
              </w:rPr>
            </w:pPr>
            <w:r>
              <w:rPr>
                <w:sz w:val="24"/>
              </w:rPr>
              <w:t>MA</w:t>
            </w:r>
            <w:r w:rsidRPr="003579F1">
              <w:rPr>
                <w:rFonts w:eastAsia="Times New Roman" w:cs="Times New Roman"/>
                <w:sz w:val="24"/>
                <w:szCs w:val="24"/>
              </w:rPr>
              <w:t>.6.AR.1.1</w:t>
            </w:r>
          </w:p>
        </w:tc>
      </w:tr>
    </w:tbl>
    <w:p w14:paraId="42363A5A" w14:textId="77777777" w:rsidR="00210124" w:rsidRPr="006B6BAE" w:rsidRDefault="00210124" w:rsidP="00210124">
      <w:pPr>
        <w:pStyle w:val="AlgebraicARHeading"/>
      </w:pPr>
      <w:r w:rsidRPr="006B6BAE">
        <w:t xml:space="preserve">Purpose and Instructional Strategies </w:t>
      </w:r>
    </w:p>
    <w:p w14:paraId="35696E28" w14:textId="77777777" w:rsidR="00210124" w:rsidRPr="005253A2" w:rsidRDefault="00210124" w:rsidP="00210124">
      <w:pPr>
        <w:numPr>
          <w:ilvl w:val="0"/>
          <w:numId w:val="12"/>
        </w:numPr>
        <w:spacing w:after="0" w:line="240" w:lineRule="auto"/>
        <w:contextualSpacing/>
        <w:textAlignment w:val="baseline"/>
        <w:rPr>
          <w:rFonts w:eastAsiaTheme="minorEastAsia" w:cs="Times New Roman"/>
          <w:sz w:val="24"/>
          <w:szCs w:val="24"/>
        </w:rPr>
      </w:pPr>
      <w:r w:rsidRPr="005253A2">
        <w:rPr>
          <w:rFonts w:eastAsia="Calibri" w:cs="Times New Roman"/>
          <w:sz w:val="24"/>
          <w:szCs w:val="24"/>
        </w:rPr>
        <w:t xml:space="preserve">The purpose of this benchmark is for students to translate between numerical and written mathematical expressions. This builds </w:t>
      </w:r>
      <w:r>
        <w:rPr>
          <w:rFonts w:eastAsia="Calibri" w:cs="Times New Roman"/>
          <w:sz w:val="24"/>
          <w:szCs w:val="24"/>
        </w:rPr>
        <w:t xml:space="preserve">from </w:t>
      </w:r>
      <w:r w:rsidRPr="005253A2">
        <w:rPr>
          <w:rFonts w:eastAsia="Calibri" w:cs="Times New Roman"/>
          <w:sz w:val="24"/>
          <w:szCs w:val="24"/>
        </w:rPr>
        <w:t xml:space="preserve">previous work where students wrote equations with unknowns in any position of the equation in </w:t>
      </w:r>
      <w:r>
        <w:rPr>
          <w:rFonts w:eastAsia="Calibri" w:cs="Times New Roman"/>
          <w:sz w:val="24"/>
          <w:szCs w:val="24"/>
        </w:rPr>
        <w:t>G</w:t>
      </w:r>
      <w:r w:rsidRPr="005253A2">
        <w:rPr>
          <w:rFonts w:eastAsia="Calibri" w:cs="Times New Roman"/>
          <w:sz w:val="24"/>
          <w:szCs w:val="24"/>
        </w:rPr>
        <w:t xml:space="preserve">rade 4 (MA.4.AR.2.2). Algebraic expressions are a major theme in </w:t>
      </w:r>
      <w:r>
        <w:rPr>
          <w:rFonts w:eastAsia="Calibri" w:cs="Times New Roman"/>
          <w:sz w:val="24"/>
          <w:szCs w:val="24"/>
        </w:rPr>
        <w:t>G</w:t>
      </w:r>
      <w:r w:rsidRPr="005253A2">
        <w:rPr>
          <w:rFonts w:eastAsia="Calibri" w:cs="Times New Roman"/>
          <w:sz w:val="24"/>
          <w:szCs w:val="24"/>
        </w:rPr>
        <w:t>rade 6 starting with MA.6.AR.1.1. Students continue to deepen their understanding of operations with whole numbers (</w:t>
      </w:r>
      <w:r w:rsidRPr="005253A2">
        <w:rPr>
          <w:rFonts w:eastAsia="Times New Roman" w:cs="Times New Roman"/>
          <w:sz w:val="24"/>
          <w:szCs w:val="24"/>
        </w:rPr>
        <w:t>MA.5.NSO.2.1</w:t>
      </w:r>
      <w:r>
        <w:rPr>
          <w:rFonts w:eastAsia="Times New Roman" w:cs="Times New Roman"/>
          <w:sz w:val="24"/>
          <w:szCs w:val="24"/>
        </w:rPr>
        <w:t>/</w:t>
      </w:r>
      <w:r w:rsidRPr="005253A2">
        <w:rPr>
          <w:rFonts w:eastAsia="Times New Roman" w:cs="Times New Roman"/>
          <w:sz w:val="24"/>
          <w:szCs w:val="24"/>
        </w:rPr>
        <w:t>2.2).</w:t>
      </w:r>
    </w:p>
    <w:p w14:paraId="28B3B7BE" w14:textId="77777777" w:rsidR="00210124" w:rsidRPr="000D2C49" w:rsidRDefault="00210124" w:rsidP="00050DA8">
      <w:pPr>
        <w:pStyle w:val="ListParagraph"/>
        <w:numPr>
          <w:ilvl w:val="0"/>
          <w:numId w:val="138"/>
        </w:numPr>
        <w:textAlignment w:val="baseline"/>
        <w:rPr>
          <w:rFonts w:eastAsiaTheme="minorEastAsia" w:cs="Times New Roman"/>
          <w:sz w:val="24"/>
          <w:szCs w:val="24"/>
        </w:rPr>
      </w:pPr>
      <w:r w:rsidRPr="003579F1">
        <w:rPr>
          <w:rFonts w:eastAsia="Calibri" w:cs="Times New Roman"/>
          <w:sz w:val="24"/>
          <w:szCs w:val="24"/>
        </w:rPr>
        <w:t>During instruction, teachers should model how to translate numerical expressions into words using correct vocabulary. This includes naming fractions and decimals correctly. Students should use diverse vocabulary to describe expressions.</w:t>
      </w:r>
    </w:p>
    <w:p w14:paraId="119CCB3E" w14:textId="77777777" w:rsidR="00210124" w:rsidRPr="003579F1" w:rsidRDefault="00210124" w:rsidP="00050DA8">
      <w:pPr>
        <w:pStyle w:val="ListParagraph"/>
        <w:numPr>
          <w:ilvl w:val="1"/>
          <w:numId w:val="138"/>
        </w:numPr>
        <w:textAlignment w:val="baseline"/>
        <w:rPr>
          <w:rFonts w:eastAsiaTheme="minorEastAsia" w:cs="Times New Roman"/>
          <w:sz w:val="24"/>
          <w:szCs w:val="24"/>
        </w:rPr>
      </w:pPr>
      <w:r w:rsidRPr="003579F1">
        <w:rPr>
          <w:rFonts w:eastAsia="Calibri" w:cs="Times New Roman"/>
          <w:sz w:val="24"/>
          <w:szCs w:val="24"/>
        </w:rPr>
        <w:t xml:space="preserve">For example, in the expression </w:t>
      </w:r>
      <m:oMath>
        <m:r>
          <w:rPr>
            <w:rFonts w:ascii="Cambria Math" w:eastAsia="Calibri" w:hAnsi="Cambria Math" w:cs="Times New Roman"/>
            <w:sz w:val="24"/>
            <w:szCs w:val="24"/>
          </w:rPr>
          <m:t>4.5+(3×2)</m:t>
        </m:r>
      </m:oMath>
      <w:r w:rsidRPr="003579F1">
        <w:rPr>
          <w:rFonts w:eastAsia="Calibri" w:cs="Times New Roman"/>
          <w:sz w:val="24"/>
          <w:szCs w:val="24"/>
        </w:rPr>
        <w:t xml:space="preserve"> could be read in multiple ways to show its operations. Students should explore them and find connectio</w:t>
      </w:r>
      <w:r>
        <w:rPr>
          <w:rFonts w:eastAsia="Calibri" w:cs="Times New Roman"/>
          <w:sz w:val="24"/>
          <w:szCs w:val="24"/>
        </w:rPr>
        <w:t xml:space="preserve">ns between their meanings </w:t>
      </w:r>
      <w:r w:rsidRPr="00E129AC">
        <w:rPr>
          <w:rFonts w:eastAsia="Calibri" w:cs="Times New Roman"/>
          <w:i/>
          <w:sz w:val="24"/>
          <w:szCs w:val="24"/>
        </w:rPr>
        <w:t>(</w:t>
      </w:r>
      <w:r>
        <w:rPr>
          <w:rFonts w:eastAsia="Calibri" w:cs="Times New Roman"/>
          <w:i/>
          <w:sz w:val="24"/>
          <w:szCs w:val="24"/>
        </w:rPr>
        <w:t xml:space="preserve">MTR.1.1, </w:t>
      </w:r>
      <w:r w:rsidRPr="00E129AC">
        <w:rPr>
          <w:rFonts w:eastAsia="Calibri" w:cs="Times New Roman"/>
          <w:i/>
          <w:sz w:val="24"/>
          <w:szCs w:val="24"/>
        </w:rPr>
        <w:t>MTR.3.1, MTR.4.1, MTR.5.1)</w:t>
      </w:r>
      <w:r>
        <w:rPr>
          <w:rFonts w:eastAsia="Calibri" w:cs="Times New Roman"/>
          <w:sz w:val="24"/>
          <w:szCs w:val="24"/>
        </w:rPr>
        <w:t xml:space="preserve">. </w:t>
      </w:r>
    </w:p>
    <w:p w14:paraId="472DCD7C"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t>4 and five tenths plus the quantity 3 times 2</w:t>
      </w:r>
    </w:p>
    <w:p w14:paraId="4330DE38"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t>4 and 5 tenths plus the product of 3 and 2</w:t>
      </w:r>
    </w:p>
    <w:p w14:paraId="44C9F1D2"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lastRenderedPageBreak/>
        <w:t>The sum of 4 and 5 tenths and the quantity 3 times 2</w:t>
      </w:r>
    </w:p>
    <w:p w14:paraId="124ED936" w14:textId="77777777" w:rsidR="00210124" w:rsidRPr="005C160B" w:rsidRDefault="00210124" w:rsidP="00210124">
      <w:pPr>
        <w:pStyle w:val="ListParagraph"/>
        <w:numPr>
          <w:ilvl w:val="2"/>
          <w:numId w:val="14"/>
        </w:numPr>
        <w:ind w:left="2160"/>
        <w:contextualSpacing/>
        <w:textAlignment w:val="baseline"/>
        <w:rPr>
          <w:rFonts w:cs="Times New Roman"/>
          <w:i/>
          <w:sz w:val="24"/>
          <w:szCs w:val="24"/>
        </w:rPr>
      </w:pPr>
      <w:r w:rsidRPr="005C160B">
        <w:rPr>
          <w:rFonts w:cs="Times New Roman"/>
          <w:i/>
          <w:sz w:val="24"/>
          <w:szCs w:val="24"/>
        </w:rPr>
        <w:t>The sum of 4 and 5 tenths and the product of 3 and 2</w:t>
      </w:r>
    </w:p>
    <w:p w14:paraId="75EFB0E0" w14:textId="77777777" w:rsidR="00210124" w:rsidRPr="003579F1" w:rsidRDefault="00210124" w:rsidP="00050DA8">
      <w:pPr>
        <w:pStyle w:val="ListParagraph"/>
        <w:widowControl/>
        <w:numPr>
          <w:ilvl w:val="0"/>
          <w:numId w:val="138"/>
        </w:numPr>
        <w:contextualSpacing/>
        <w:textAlignment w:val="baseline"/>
        <w:rPr>
          <w:rFonts w:cs="Times New Roman"/>
          <w:sz w:val="24"/>
          <w:szCs w:val="24"/>
        </w:rPr>
      </w:pPr>
      <w:r w:rsidRPr="003579F1">
        <w:rPr>
          <w:rFonts w:cs="Times New Roman"/>
          <w:sz w:val="24"/>
          <w:szCs w:val="24"/>
        </w:rPr>
        <w:t>The expectation of this benchmark is to not use exponents or nested grouping symbols. Nested grouping symbols</w:t>
      </w:r>
      <w:r>
        <w:rPr>
          <w:rFonts w:cs="Times New Roman"/>
          <w:sz w:val="24"/>
          <w:szCs w:val="24"/>
        </w:rPr>
        <w:t xml:space="preserve">, such as braces and brackets, </w:t>
      </w:r>
      <w:r w:rsidRPr="003579F1">
        <w:rPr>
          <w:rFonts w:cs="Times New Roman"/>
          <w:sz w:val="24"/>
          <w:szCs w:val="24"/>
        </w:rPr>
        <w:t xml:space="preserve">refer to grouping symbols within one another in an expression, like in </w:t>
      </w:r>
      <m:oMath>
        <m:r>
          <w:rPr>
            <w:rFonts w:ascii="Cambria Math" w:hAnsi="Cambria Math" w:cs="Times New Roman"/>
            <w:sz w:val="24"/>
            <w:szCs w:val="24"/>
          </w:rPr>
          <m:t>3+</m:t>
        </m:r>
        <m:d>
          <m:dPr>
            <m:begChr m:val="["/>
            <m:endChr m:val="]"/>
            <m:ctrlPr>
              <w:rPr>
                <w:rFonts w:ascii="Cambria Math" w:hAnsi="Cambria Math" w:cs="Times New Roman"/>
                <w:i/>
                <w:sz w:val="24"/>
                <w:szCs w:val="24"/>
              </w:rPr>
            </m:ctrlPr>
          </m:dPr>
          <m:e>
            <m:r>
              <w:rPr>
                <w:rFonts w:ascii="Cambria Math" w:hAnsi="Cambria Math" w:cs="Times New Roman"/>
                <w:sz w:val="24"/>
                <w:szCs w:val="24"/>
              </w:rPr>
              <m:t>5.2+</m:t>
            </m:r>
            <m:d>
              <m:dPr>
                <m:ctrlPr>
                  <w:rPr>
                    <w:rFonts w:ascii="Cambria Math" w:hAnsi="Cambria Math" w:cs="Times New Roman"/>
                    <w:i/>
                    <w:sz w:val="24"/>
                    <w:szCs w:val="24"/>
                  </w:rPr>
                </m:ctrlPr>
              </m:dPr>
              <m:e>
                <m:r>
                  <w:rPr>
                    <w:rFonts w:ascii="Cambria Math" w:hAnsi="Cambria Math" w:cs="Times New Roman"/>
                    <w:sz w:val="24"/>
                    <w:szCs w:val="24"/>
                  </w:rPr>
                  <m:t>4×2</m:t>
                </m:r>
              </m:e>
            </m:d>
          </m:e>
        </m:d>
      </m:oMath>
      <w:r>
        <w:rPr>
          <w:rFonts w:eastAsiaTheme="minorEastAsia" w:cs="Times New Roman"/>
          <w:sz w:val="24"/>
          <w:szCs w:val="24"/>
        </w:rPr>
        <w:t>.</w:t>
      </w:r>
      <w:r w:rsidRPr="003579F1">
        <w:rPr>
          <w:rFonts w:cs="Times New Roman"/>
          <w:sz w:val="24"/>
          <w:szCs w:val="24"/>
        </w:rPr>
        <w:t xml:space="preserve"> </w:t>
      </w:r>
      <w:r>
        <w:rPr>
          <w:rFonts w:cs="Times New Roman"/>
          <w:sz w:val="24"/>
          <w:szCs w:val="24"/>
        </w:rPr>
        <w:t xml:space="preserve">Explain to students that parentheses make the expression clearer, but they are not necessary when multiplication comes before addition, as seen in the example. </w:t>
      </w:r>
    </w:p>
    <w:p w14:paraId="07616D6D" w14:textId="77777777" w:rsidR="00210124" w:rsidRPr="00811594" w:rsidRDefault="00210124" w:rsidP="00050DA8">
      <w:pPr>
        <w:pStyle w:val="ListParagraph"/>
        <w:numPr>
          <w:ilvl w:val="0"/>
          <w:numId w:val="138"/>
        </w:numPr>
        <w:textAlignment w:val="baseline"/>
        <w:rPr>
          <w:rFonts w:eastAsia="Calibri" w:cs="Times New Roman"/>
          <w:sz w:val="24"/>
          <w:szCs w:val="24"/>
        </w:rPr>
      </w:pPr>
      <w:r w:rsidRPr="0038026B">
        <w:rPr>
          <w:rFonts w:cs="Times New Roman"/>
          <w:sz w:val="24"/>
          <w:szCs w:val="24"/>
        </w:rPr>
        <w:t>Instruction of this benchmark helps students understand the order of operations, the expectation of MA.5.AR.2.2.</w:t>
      </w:r>
    </w:p>
    <w:p w14:paraId="3FAF9F60" w14:textId="77777777" w:rsidR="00210124" w:rsidRDefault="00210124" w:rsidP="00210124">
      <w:pPr>
        <w:spacing w:after="0" w:line="240" w:lineRule="auto"/>
        <w:rPr>
          <w:rFonts w:eastAsia="Times New Roman" w:cs="Times New Roman"/>
          <w:sz w:val="24"/>
          <w:szCs w:val="24"/>
        </w:rPr>
      </w:pPr>
      <w:r>
        <w:rPr>
          <w:rFonts w:eastAsia="Calibri" w:cs="Times New Roman"/>
          <w:sz w:val="24"/>
          <w:szCs w:val="24"/>
        </w:rPr>
        <w:t>Teachers can e</w:t>
      </w:r>
      <w:r w:rsidRPr="005C160B">
        <w:rPr>
          <w:rFonts w:eastAsia="Calibri" w:cs="Times New Roman"/>
          <w:sz w:val="24"/>
          <w:szCs w:val="24"/>
        </w:rPr>
        <w:t xml:space="preserve">ncourage </w:t>
      </w:r>
      <w:r>
        <w:rPr>
          <w:rFonts w:eastAsia="Calibri" w:cs="Times New Roman"/>
          <w:sz w:val="24"/>
          <w:szCs w:val="24"/>
        </w:rPr>
        <w:t xml:space="preserve">and motivate </w:t>
      </w:r>
      <w:r w:rsidRPr="005C160B">
        <w:rPr>
          <w:rFonts w:eastAsia="Calibri" w:cs="Times New Roman"/>
          <w:sz w:val="24"/>
          <w:szCs w:val="24"/>
        </w:rPr>
        <w:t>students to u</w:t>
      </w:r>
      <w:r>
        <w:rPr>
          <w:rFonts w:eastAsia="Calibri" w:cs="Times New Roman"/>
          <w:sz w:val="24"/>
          <w:szCs w:val="24"/>
        </w:rPr>
        <w:t>tilize</w:t>
      </w:r>
      <w:r w:rsidRPr="005C160B">
        <w:rPr>
          <w:rFonts w:eastAsia="Calibri" w:cs="Times New Roman"/>
          <w:sz w:val="24"/>
          <w:szCs w:val="24"/>
        </w:rPr>
        <w:t xml:space="preserve"> properties to rewrite expressions. Instruction includes a review of 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a</w:t>
      </w:r>
      <w:r w:rsidRPr="00811594">
        <w:rPr>
          <w:rFonts w:eastAsia="Calibri" w:cs="Times New Roman"/>
          <w:sz w:val="24"/>
          <w:szCs w:val="24"/>
        </w:rPr>
        <w:t xml:space="preserve">ssociative, and </w:t>
      </w:r>
      <w:r>
        <w:rPr>
          <w:rFonts w:eastAsia="Calibri" w:cs="Times New Roman"/>
          <w:sz w:val="24"/>
          <w:szCs w:val="24"/>
        </w:rPr>
        <w:t>c</w:t>
      </w:r>
      <w:r w:rsidRPr="00811594">
        <w:rPr>
          <w:rFonts w:eastAsia="Calibri" w:cs="Times New Roman"/>
          <w:sz w:val="24"/>
          <w:szCs w:val="24"/>
        </w:rPr>
        <w:t xml:space="preserve">ommutative </w:t>
      </w:r>
      <w:r>
        <w:rPr>
          <w:rFonts w:eastAsia="Calibri" w:cs="Times New Roman"/>
          <w:sz w:val="24"/>
          <w:szCs w:val="24"/>
        </w:rPr>
        <w:t>p</w:t>
      </w:r>
      <w:r w:rsidRPr="00811594">
        <w:rPr>
          <w:rFonts w:eastAsia="Calibri" w:cs="Times New Roman"/>
          <w:sz w:val="24"/>
          <w:szCs w:val="24"/>
        </w:rPr>
        <w:t xml:space="preserve">roperties of </w:t>
      </w:r>
      <w:r>
        <w:rPr>
          <w:rFonts w:eastAsia="Calibri" w:cs="Times New Roman"/>
          <w:sz w:val="24"/>
          <w:szCs w:val="24"/>
        </w:rPr>
        <w:t>a</w:t>
      </w:r>
      <w:r w:rsidRPr="00811594">
        <w:rPr>
          <w:rFonts w:eastAsia="Calibri" w:cs="Times New Roman"/>
          <w:sz w:val="24"/>
          <w:szCs w:val="24"/>
        </w:rPr>
        <w:t xml:space="preserve">ddition and </w:t>
      </w:r>
      <w:r>
        <w:rPr>
          <w:rFonts w:eastAsia="Calibri" w:cs="Times New Roman"/>
          <w:sz w:val="24"/>
          <w:szCs w:val="24"/>
        </w:rPr>
        <w:t>m</w:t>
      </w:r>
      <w:r w:rsidRPr="005C160B">
        <w:rPr>
          <w:rFonts w:eastAsia="Calibri" w:cs="Times New Roman"/>
          <w:sz w:val="24"/>
          <w:szCs w:val="24"/>
        </w:rPr>
        <w:t xml:space="preserve">ultiplication. </w:t>
      </w:r>
      <w:r>
        <w:rPr>
          <w:rFonts w:eastAsia="Calibri" w:cs="Times New Roman"/>
          <w:sz w:val="24"/>
          <w:szCs w:val="24"/>
        </w:rPr>
        <w:t xml:space="preserve">Reinforce the concept that </w:t>
      </w:r>
      <w:r w:rsidRPr="005C160B">
        <w:rPr>
          <w:rFonts w:eastAsia="Calibri" w:cs="Times New Roman"/>
          <w:sz w:val="24"/>
          <w:szCs w:val="24"/>
        </w:rPr>
        <w:t xml:space="preserve">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p</w:t>
      </w:r>
      <w:r w:rsidRPr="005C160B">
        <w:rPr>
          <w:rFonts w:eastAsia="Calibri" w:cs="Times New Roman"/>
          <w:sz w:val="24"/>
          <w:szCs w:val="24"/>
        </w:rPr>
        <w:t>roperty</w:t>
      </w:r>
      <w:r>
        <w:rPr>
          <w:rFonts w:eastAsia="Calibri" w:cs="Times New Roman"/>
          <w:sz w:val="24"/>
          <w:szCs w:val="24"/>
        </w:rPr>
        <w:t xml:space="preserve"> involves the distribution of multiplication over addition, while the commutative property entails a change in the order of the terms</w:t>
      </w:r>
    </w:p>
    <w:p w14:paraId="4F82093B" w14:textId="77777777" w:rsidR="00210124" w:rsidRDefault="00210124" w:rsidP="00210124">
      <w:pPr>
        <w:spacing w:after="0" w:line="240" w:lineRule="auto"/>
        <w:rPr>
          <w:rFonts w:eastAsia="Times New Roman" w:cs="Times New Roman"/>
          <w:sz w:val="24"/>
          <w:szCs w:val="24"/>
        </w:rPr>
      </w:pPr>
    </w:p>
    <w:p w14:paraId="4AA8F0BA" w14:textId="77777777" w:rsidR="00210124" w:rsidRPr="00AB3CDB" w:rsidRDefault="00210124" w:rsidP="00210124">
      <w:pPr>
        <w:pStyle w:val="AlgebraicARHeading"/>
      </w:pPr>
      <w:r w:rsidRPr="006B6BAE">
        <w:t>Common Misconceptions or Errors</w:t>
      </w:r>
    </w:p>
    <w:p w14:paraId="4E27F6AC"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sidRPr="007732BC">
        <w:rPr>
          <w:rFonts w:eastAsia="Times New Roman" w:cs="Times New Roman"/>
          <w:sz w:val="24"/>
          <w:szCs w:val="24"/>
        </w:rPr>
        <w:t>Students can misrepresent decimal and fraction numbers in words. This benchmark helps students practice naming numbers according to place value.</w:t>
      </w:r>
    </w:p>
    <w:p w14:paraId="6E2EFBEC"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sidRPr="007732BC">
        <w:rPr>
          <w:rFonts w:eastAsia="Times New Roman" w:cs="Times New Roman"/>
          <w:sz w:val="24"/>
          <w:szCs w:val="24"/>
        </w:rPr>
        <w:t xml:space="preserve">Some students can confuse the difference between what is expected in the expressions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r>
          <w:rPr>
            <w:rFonts w:ascii="Cambria Math" w:eastAsia="Times New Roman" w:hAnsi="Cambria Math" w:cs="Times New Roman"/>
            <w:sz w:val="24"/>
            <w:szCs w:val="24"/>
          </w:rPr>
          <m:t>.</m:t>
        </m:r>
      </m:oMath>
      <w:r w:rsidRPr="007732BC">
        <w:rPr>
          <w:rFonts w:eastAsia="Times New Roman" w:cs="Times New Roman"/>
          <w:sz w:val="24"/>
          <w:szCs w:val="24"/>
        </w:rPr>
        <w:t xml:space="preserve"> Students need practice naming the former as multiplication (e.g.,</w:t>
      </w:r>
      <w:r>
        <w:rPr>
          <w:rFonts w:eastAsia="Times New Roman" w:cs="Times New Roman"/>
          <w:sz w:val="24"/>
          <w:szCs w:val="24"/>
        </w:rPr>
        <w:t xml:space="preserve"> 5 times the sum of 9 and 3)</w:t>
      </w:r>
      <w:r w:rsidRPr="007732BC">
        <w:rPr>
          <w:rFonts w:eastAsia="Times New Roman" w:cs="Times New Roman"/>
          <w:sz w:val="24"/>
          <w:szCs w:val="24"/>
        </w:rPr>
        <w:t xml:space="preserve"> and understanding that in that expression, both </w:t>
      </w:r>
      <m:oMath>
        <m:r>
          <w:rPr>
            <w:rFonts w:ascii="Cambria Math" w:eastAsia="Times New Roman" w:hAnsi="Cambria Math" w:cs="Times New Roman"/>
            <w:sz w:val="24"/>
            <w:szCs w:val="24"/>
          </w:rPr>
          <m:t>5</m:t>
        </m:r>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9+3</m:t>
        </m:r>
      </m:oMath>
      <w:r w:rsidRPr="007732BC">
        <w:rPr>
          <w:rFonts w:eastAsia="Times New Roman" w:cs="Times New Roman"/>
          <w:sz w:val="24"/>
          <w:szCs w:val="24"/>
        </w:rPr>
        <w:t xml:space="preserve"> are factors.</w:t>
      </w:r>
    </w:p>
    <w:p w14:paraId="1B838BF7"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209D46B1" w14:textId="77777777" w:rsidR="00210124" w:rsidRPr="007732BC" w:rsidRDefault="00210124" w:rsidP="00050DA8">
      <w:pPr>
        <w:pStyle w:val="ListParagraph"/>
        <w:numPr>
          <w:ilvl w:val="0"/>
          <w:numId w:val="139"/>
        </w:numPr>
        <w:textAlignment w:val="baseline"/>
        <w:rPr>
          <w:rFonts w:eastAsia="Times New Roman" w:cs="Times New Roman"/>
          <w:sz w:val="24"/>
          <w:szCs w:val="24"/>
        </w:rPr>
      </w:pPr>
      <w:r>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4CADC479" w14:textId="77777777" w:rsidR="00210124" w:rsidRPr="00843F14" w:rsidRDefault="00210124" w:rsidP="00210124">
      <w:pPr>
        <w:spacing w:after="0" w:line="240" w:lineRule="auto"/>
        <w:textAlignment w:val="baseline"/>
        <w:rPr>
          <w:rFonts w:eastAsia="Times New Roman" w:cs="Times New Roman"/>
          <w:b/>
          <w:bCs/>
          <w:sz w:val="24"/>
          <w:szCs w:val="24"/>
        </w:rPr>
      </w:pPr>
    </w:p>
    <w:p w14:paraId="41573D6F" w14:textId="77777777" w:rsidR="00210124" w:rsidRPr="00A805BD" w:rsidRDefault="00210124" w:rsidP="00210124">
      <w:pPr>
        <w:pStyle w:val="AlgebraicARHeading"/>
      </w:pPr>
      <w:r w:rsidRPr="006B6BAE">
        <w:t>Strategies to Support Tiered Instruction</w:t>
      </w:r>
    </w:p>
    <w:p w14:paraId="4ADC9F3E" w14:textId="77777777" w:rsidR="00210124" w:rsidRPr="00C62842"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name fractions and decimals correctly according to place value. The teacher provides students a place value chart to support correctly naming decimals. Students use appropriate terminology for naming fractions. </w:t>
      </w:r>
    </w:p>
    <w:p w14:paraId="0CD5F826"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write 8.601 in standard form and word form in a place value chart. </w:t>
      </w:r>
    </w:p>
    <w:p w14:paraId="079D8F7E" w14:textId="77777777" w:rsidR="00210124" w:rsidRDefault="00210124" w:rsidP="00210124">
      <w:pPr>
        <w:pStyle w:val="ListParagraph"/>
        <w:widowControl/>
        <w:ind w:left="360"/>
        <w:contextualSpacing/>
        <w:jc w:val="center"/>
        <w:rPr>
          <w:rFonts w:cs="Times New Roman"/>
          <w:sz w:val="24"/>
          <w:szCs w:val="24"/>
        </w:rPr>
      </w:pPr>
      <w:r w:rsidRPr="00DE62BE">
        <w:rPr>
          <w:rFonts w:cs="Times New Roman"/>
          <w:noProof/>
          <w:sz w:val="24"/>
          <w:szCs w:val="24"/>
        </w:rPr>
        <w:drawing>
          <wp:inline distT="0" distB="0" distL="0" distR="0" wp14:anchorId="522EB520" wp14:editId="64E76BDB">
            <wp:extent cx="5144218" cy="981212"/>
            <wp:effectExtent l="0" t="0" r="0" b="9525"/>
            <wp:docPr id="10228959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5955" name="Picture 1" descr="place value chart"/>
                    <pic:cNvPicPr/>
                  </pic:nvPicPr>
                  <pic:blipFill>
                    <a:blip r:embed="rId106"/>
                    <a:stretch>
                      <a:fillRect/>
                    </a:stretch>
                  </pic:blipFill>
                  <pic:spPr>
                    <a:xfrm>
                      <a:off x="0" y="0"/>
                      <a:ext cx="5144218" cy="981212"/>
                    </a:xfrm>
                    <a:prstGeom prst="rect">
                      <a:avLst/>
                    </a:prstGeom>
                  </pic:spPr>
                </pic:pic>
              </a:graphicData>
            </a:graphic>
          </wp:inline>
        </w:drawing>
      </w:r>
    </w:p>
    <w:p w14:paraId="42968567"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10.36 in standard form and word form in a place value chart. </w:t>
      </w:r>
    </w:p>
    <w:p w14:paraId="238895D7" w14:textId="77777777" w:rsidR="00210124" w:rsidRDefault="00210124" w:rsidP="00210124">
      <w:pPr>
        <w:pStyle w:val="ListParagraph"/>
        <w:widowControl/>
        <w:ind w:left="360"/>
        <w:contextualSpacing/>
        <w:jc w:val="center"/>
        <w:rPr>
          <w:rFonts w:cs="Times New Roman"/>
          <w:sz w:val="24"/>
          <w:szCs w:val="24"/>
        </w:rPr>
      </w:pPr>
      <w:r w:rsidRPr="00682C84">
        <w:rPr>
          <w:rFonts w:cs="Times New Roman"/>
          <w:noProof/>
          <w:sz w:val="24"/>
          <w:szCs w:val="24"/>
        </w:rPr>
        <w:lastRenderedPageBreak/>
        <w:drawing>
          <wp:inline distT="0" distB="0" distL="0" distR="0" wp14:anchorId="1D21AB98" wp14:editId="2FC0A370">
            <wp:extent cx="5029902" cy="1162212"/>
            <wp:effectExtent l="0" t="0" r="0" b="0"/>
            <wp:docPr id="30171448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4484" name="Picture 1" descr="place value chart"/>
                    <pic:cNvPicPr/>
                  </pic:nvPicPr>
                  <pic:blipFill>
                    <a:blip r:embed="rId107"/>
                    <a:stretch>
                      <a:fillRect/>
                    </a:stretch>
                  </pic:blipFill>
                  <pic:spPr>
                    <a:xfrm>
                      <a:off x="0" y="0"/>
                      <a:ext cx="5029902" cy="1162212"/>
                    </a:xfrm>
                    <a:prstGeom prst="rect">
                      <a:avLst/>
                    </a:prstGeom>
                  </pic:spPr>
                </pic:pic>
              </a:graphicData>
            </a:graphic>
          </wp:inline>
        </w:drawing>
      </w:r>
    </w:p>
    <w:p w14:paraId="49E90F47"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students write 2.47 in standard form and word form in a place value chart using place value disks. Place value disks can be used as a visual representation in addition to the place value chart.</w:t>
      </w:r>
    </w:p>
    <w:p w14:paraId="0CFBFD26" w14:textId="77777777" w:rsidR="00210124" w:rsidRPr="00682C84" w:rsidRDefault="00210124" w:rsidP="00210124">
      <w:pPr>
        <w:contextualSpacing/>
        <w:rPr>
          <w:rFonts w:cs="Times New Roman"/>
          <w:sz w:val="24"/>
          <w:szCs w:val="24"/>
        </w:rPr>
      </w:pPr>
    </w:p>
    <w:p w14:paraId="3A2B52ED" w14:textId="77777777" w:rsidR="00210124" w:rsidRPr="00682C84" w:rsidRDefault="00210124" w:rsidP="00210124">
      <w:pPr>
        <w:contextualSpacing/>
        <w:jc w:val="center"/>
        <w:rPr>
          <w:rFonts w:cs="Times New Roman"/>
          <w:sz w:val="24"/>
          <w:szCs w:val="24"/>
        </w:rPr>
      </w:pPr>
      <w:r w:rsidRPr="00682C84">
        <w:rPr>
          <w:rFonts w:cs="Times New Roman"/>
          <w:noProof/>
          <w:sz w:val="24"/>
          <w:szCs w:val="24"/>
        </w:rPr>
        <w:drawing>
          <wp:inline distT="0" distB="0" distL="0" distR="0" wp14:anchorId="0C4AC287" wp14:editId="2B15696B">
            <wp:extent cx="4601217" cy="2248214"/>
            <wp:effectExtent l="0" t="0" r="0" b="0"/>
            <wp:docPr id="587052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255" name="Picture 1" descr="Place value chart"/>
                    <pic:cNvPicPr/>
                  </pic:nvPicPr>
                  <pic:blipFill>
                    <a:blip r:embed="rId108"/>
                    <a:stretch>
                      <a:fillRect/>
                    </a:stretch>
                  </pic:blipFill>
                  <pic:spPr>
                    <a:xfrm>
                      <a:off x="0" y="0"/>
                      <a:ext cx="4601217" cy="2248214"/>
                    </a:xfrm>
                    <a:prstGeom prst="rect">
                      <a:avLst/>
                    </a:prstGeom>
                  </pic:spPr>
                </pic:pic>
              </a:graphicData>
            </a:graphic>
          </wp:inline>
        </w:drawing>
      </w:r>
    </w:p>
    <w:p w14:paraId="2B1929D0" w14:textId="77777777" w:rsidR="00210124" w:rsidRPr="000E62AC"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cs="Times New Roman"/>
          <w:sz w:val="24"/>
          <w:szCs w:val="24"/>
        </w:rPr>
        <w:t xml:space="preserve"> in word form (</w:t>
      </w:r>
      <w:r w:rsidRPr="005C160B">
        <w:rPr>
          <w:rFonts w:cs="Times New Roman"/>
          <w:i/>
          <w:sz w:val="24"/>
          <w:szCs w:val="24"/>
        </w:rPr>
        <w:t>five twelfths</w:t>
      </w:r>
      <w:r>
        <w:rPr>
          <w:rFonts w:cs="Times New Roman"/>
          <w:sz w:val="24"/>
          <w:szCs w:val="24"/>
        </w:rPr>
        <w:t xml:space="preserve">). </w:t>
      </w:r>
    </w:p>
    <w:p w14:paraId="7F65D09F"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Pr>
          <w:rFonts w:cs="Times New Roman"/>
          <w:sz w:val="24"/>
          <w:szCs w:val="24"/>
        </w:rPr>
        <w:t xml:space="preserve"> in word form (</w:t>
      </w:r>
      <w:r w:rsidRPr="005C160B">
        <w:rPr>
          <w:rFonts w:cs="Times New Roman"/>
          <w:i/>
          <w:sz w:val="24"/>
          <w:szCs w:val="24"/>
        </w:rPr>
        <w:t>two and seven eighths</w:t>
      </w:r>
      <w:r>
        <w:rPr>
          <w:rFonts w:cs="Times New Roman"/>
          <w:sz w:val="24"/>
          <w:szCs w:val="24"/>
        </w:rPr>
        <w:t xml:space="preserve">). </w:t>
      </w:r>
    </w:p>
    <w:p w14:paraId="00016F95" w14:textId="77777777" w:rsidR="00210124" w:rsidRDefault="00210124" w:rsidP="00210124">
      <w:pPr>
        <w:pStyle w:val="ListParagraph"/>
        <w:ind w:left="1440"/>
        <w:rPr>
          <w:rFonts w:cs="Times New Roman"/>
          <w:sz w:val="24"/>
          <w:szCs w:val="24"/>
        </w:rPr>
      </w:pPr>
      <w:r>
        <w:rPr>
          <w:rFonts w:cs="Times New Roman"/>
          <w:sz w:val="24"/>
          <w:szCs w:val="24"/>
        </w:rPr>
        <w:t xml:space="preserve">This is repeated with additional fractions and decimals.  </w:t>
      </w:r>
    </w:p>
    <w:p w14:paraId="52225882" w14:textId="77777777" w:rsidR="00210124" w:rsidRPr="00C62842"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correctly translate numerical expressions into words using appropriate vocabulary.  </w:t>
      </w:r>
    </w:p>
    <w:p w14:paraId="0AAA419B" w14:textId="77777777" w:rsidR="00210124" w:rsidRDefault="00210124" w:rsidP="00050DA8">
      <w:pPr>
        <w:pStyle w:val="ListParagraph"/>
        <w:widowControl/>
        <w:numPr>
          <w:ilvl w:val="1"/>
          <w:numId w:val="3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has students read aloud the following expression and write in word form. Next, the teacher models one way of reading aloud and has students provide alternate ways while using guiding questioning to facilitate the conversation about the multiple ways the expression can be read aloud to show its operations (</w:t>
      </w:r>
      <w:r w:rsidRPr="005C160B">
        <w:rPr>
          <w:rFonts w:cs="Times New Roman"/>
          <w:i/>
          <w:iCs/>
          <w:sz w:val="24"/>
          <w:szCs w:val="24"/>
        </w:rPr>
        <w:t>MTR.2.1</w:t>
      </w:r>
      <w:r>
        <w:rPr>
          <w:rFonts w:cs="Times New Roman"/>
          <w:sz w:val="24"/>
          <w:szCs w:val="24"/>
        </w:rPr>
        <w:t>)</w:t>
      </w:r>
    </w:p>
    <w:p w14:paraId="40A3987F" w14:textId="77777777" w:rsidR="00210124" w:rsidRPr="004E5FF6" w:rsidRDefault="00210124" w:rsidP="00210124">
      <w:pPr>
        <w:pStyle w:val="ListParagraph"/>
        <w:rPr>
          <w:rFonts w:eastAsiaTheme="minorEastAsia" w:cs="Times New Roman"/>
          <w:sz w:val="24"/>
          <w:szCs w:val="24"/>
        </w:rPr>
      </w:pPr>
      <m:oMathPara>
        <m:oMath>
          <m:r>
            <w:rPr>
              <w:rFonts w:ascii="Cambria Math" w:hAnsi="Cambria Math" w:cs="Times New Roman"/>
              <w:sz w:val="24"/>
              <w:szCs w:val="24"/>
            </w:rPr>
            <m:t>18.49-(27÷3)</m:t>
          </m:r>
        </m:oMath>
      </m:oMathPara>
    </w:p>
    <w:p w14:paraId="5F1E1B06" w14:textId="77777777" w:rsidR="00210124" w:rsidRPr="00A941BA"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Eighteen and forty-nine hundredths minus the quotient of twenty-seven divided by three</w:t>
      </w:r>
      <w:r>
        <w:rPr>
          <w:rFonts w:cs="Times New Roman"/>
          <w:sz w:val="24"/>
          <w:szCs w:val="24"/>
        </w:rPr>
        <w:t>.</w:t>
      </w:r>
    </w:p>
    <w:p w14:paraId="20FF9BAF" w14:textId="77777777" w:rsidR="00210124" w:rsidRPr="00A941BA"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18 and 49 hundredths minus the quantity 27 divided by 3</w:t>
      </w:r>
      <w:r>
        <w:rPr>
          <w:rFonts w:cs="Times New Roman"/>
          <w:sz w:val="24"/>
          <w:szCs w:val="24"/>
        </w:rPr>
        <w:t>.</w:t>
      </w:r>
    </w:p>
    <w:p w14:paraId="09044EA3" w14:textId="77777777" w:rsidR="00210124" w:rsidRPr="00A941BA"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The difference between 18 and 49 hundredths and the quotient of 27 divided by 3</w:t>
      </w:r>
      <w:r>
        <w:rPr>
          <w:rFonts w:cs="Times New Roman"/>
          <w:sz w:val="24"/>
          <w:szCs w:val="24"/>
        </w:rPr>
        <w:t>.</w:t>
      </w:r>
    </w:p>
    <w:p w14:paraId="05497053" w14:textId="77777777" w:rsidR="00210124" w:rsidRDefault="00210124" w:rsidP="00050DA8">
      <w:pPr>
        <w:pStyle w:val="ListParagraph"/>
        <w:widowControl/>
        <w:numPr>
          <w:ilvl w:val="2"/>
          <w:numId w:val="33"/>
        </w:numPr>
        <w:contextualSpacing/>
        <w:rPr>
          <w:rFonts w:cs="Times New Roman"/>
          <w:sz w:val="24"/>
          <w:szCs w:val="24"/>
        </w:rPr>
      </w:pPr>
      <w:r w:rsidRPr="00A941BA">
        <w:rPr>
          <w:rFonts w:cs="Times New Roman"/>
          <w:sz w:val="24"/>
          <w:szCs w:val="24"/>
        </w:rPr>
        <w:t>The difference between 18 and 49 hundredths and the quantity 27 divided by 3</w:t>
      </w:r>
      <w:r>
        <w:rPr>
          <w:rFonts w:cs="Times New Roman"/>
          <w:sz w:val="24"/>
          <w:szCs w:val="24"/>
        </w:rPr>
        <w:t>.</w:t>
      </w:r>
    </w:p>
    <w:p w14:paraId="6D66E0F6" w14:textId="77777777" w:rsidR="00210124" w:rsidRDefault="00210124" w:rsidP="00210124">
      <w:pPr>
        <w:spacing w:after="0" w:line="240" w:lineRule="auto"/>
        <w:rPr>
          <w:rFonts w:eastAsia="Times New Roman" w:cs="Times New Roman"/>
          <w:sz w:val="24"/>
          <w:szCs w:val="24"/>
        </w:rPr>
      </w:pPr>
    </w:p>
    <w:p w14:paraId="1ED14224" w14:textId="77777777" w:rsidR="00210124" w:rsidRDefault="00210124" w:rsidP="00210124">
      <w:pPr>
        <w:pStyle w:val="AlgebraicARHeading"/>
      </w:pPr>
      <w:r w:rsidRPr="006B6BAE">
        <w:t>Instructional Tasks </w:t>
      </w:r>
    </w:p>
    <w:p w14:paraId="5CE333D2"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(MTR.4.1)</w:t>
      </w:r>
    </w:p>
    <w:p w14:paraId="1347E9D7" w14:textId="77777777" w:rsidR="00210124" w:rsidRPr="003579F1" w:rsidRDefault="00210124" w:rsidP="00210124">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lastRenderedPageBreak/>
        <w:t>Nadia sees</w:t>
      </w:r>
      <w:r>
        <w:rPr>
          <w:rFonts w:eastAsia="Times New Roman" w:cs="Times New Roman"/>
          <w:sz w:val="24"/>
          <w:szCs w:val="24"/>
        </w:rPr>
        <w:t xml:space="preserve"> the numerical expression </w:t>
      </w:r>
      <m:oMath>
        <m:r>
          <w:rPr>
            <w:rFonts w:ascii="Cambria Math" w:eastAsia="Times New Roman" w:hAnsi="Cambria Math" w:cs="Times New Roman"/>
            <w:sz w:val="24"/>
            <w:szCs w:val="24"/>
          </w:rPr>
          <m:t>6.5+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4-2</m:t>
            </m:r>
          </m:e>
        </m:d>
      </m:oMath>
      <w:r>
        <w:rPr>
          <w:rFonts w:eastAsia="Times New Roman" w:cs="Times New Roman"/>
          <w:sz w:val="24"/>
          <w:szCs w:val="24"/>
        </w:rPr>
        <w:t xml:space="preserve">. </w:t>
      </w:r>
      <w:r w:rsidRPr="003579F1">
        <w:rPr>
          <w:rFonts w:eastAsia="Times New Roman" w:cs="Times New Roman"/>
          <w:sz w:val="24"/>
          <w:szCs w:val="24"/>
        </w:rPr>
        <w:t>She translates the expression as, “</w:t>
      </w:r>
      <m:oMath>
        <m:r>
          <w:rPr>
            <w:rFonts w:ascii="Cambria Math" w:eastAsia="Times New Roman" w:hAnsi="Cambria Math" w:cs="Times New Roman"/>
            <w:sz w:val="24"/>
            <w:szCs w:val="24"/>
          </w:rPr>
          <m:t xml:space="preserve">6 and five tenths plus 1 </m:t>
        </m:r>
        <m:r>
          <w:rPr>
            <w:rFonts w:ascii="Cambria Math" w:eastAsia="Times New Roman" w:hAnsi="Cambria Math" w:cs="Times New Roman"/>
            <w:sz w:val="24"/>
            <w:szCs w:val="24"/>
          </w:rPr>
          <m:t>half times 4, minus 2</m:t>
        </m:r>
      </m:oMath>
      <w:r w:rsidRPr="003579F1">
        <w:rPr>
          <w:rFonts w:eastAsia="Times New Roman" w:cs="Times New Roman"/>
          <w:sz w:val="24"/>
          <w:szCs w:val="24"/>
        </w:rPr>
        <w:t xml:space="preserve">.” </w:t>
      </w:r>
    </w:p>
    <w:p w14:paraId="48E29BD2" w14:textId="77777777" w:rsidR="00210124" w:rsidRDefault="00210124" w:rsidP="00210124">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Part A: Is her trans</w:t>
      </w:r>
      <w:r>
        <w:rPr>
          <w:rFonts w:eastAsia="Times New Roman" w:cs="Times New Roman"/>
          <w:sz w:val="24"/>
          <w:szCs w:val="24"/>
        </w:rPr>
        <w:t>lation correct? Explain.</w:t>
      </w:r>
    </w:p>
    <w:p w14:paraId="3880A267" w14:textId="77777777" w:rsidR="00210124" w:rsidRPr="003579F1" w:rsidRDefault="00210124" w:rsidP="00210124">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 xml:space="preserve">Part B: Evaluate the expression. </w:t>
      </w:r>
    </w:p>
    <w:p w14:paraId="39E31E76" w14:textId="77777777" w:rsidR="00210124" w:rsidRDefault="00210124" w:rsidP="00210124">
      <w:pPr>
        <w:spacing w:after="0" w:line="240" w:lineRule="auto"/>
        <w:textAlignment w:val="baseline"/>
        <w:rPr>
          <w:rFonts w:eastAsia="Calibri" w:cs="Times New Roman"/>
          <w:i/>
          <w:sz w:val="24"/>
          <w:szCs w:val="24"/>
        </w:rPr>
      </w:pPr>
    </w:p>
    <w:p w14:paraId="591474ED"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(MTR.3.1)</w:t>
      </w:r>
    </w:p>
    <w:p w14:paraId="00D67CB2" w14:textId="77777777" w:rsidR="00210124" w:rsidRPr="003579F1" w:rsidRDefault="00210124" w:rsidP="00210124">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Translate the written mathematical description below into a numerical expression:</w:t>
      </w:r>
    </w:p>
    <w:p w14:paraId="3F7A6EEA" w14:textId="77777777" w:rsidR="00210124" w:rsidRPr="005C160B" w:rsidRDefault="00210124" w:rsidP="00210124">
      <w:pPr>
        <w:spacing w:after="0" w:line="240" w:lineRule="auto"/>
        <w:ind w:left="360"/>
        <w:textAlignment w:val="baseline"/>
        <w:rPr>
          <w:rFonts w:cs="Times New Roman"/>
          <w:i/>
          <w:sz w:val="24"/>
          <w:szCs w:val="24"/>
        </w:rPr>
      </w:pPr>
      <w:r>
        <w:rPr>
          <w:rFonts w:cs="Times New Roman"/>
          <w:i/>
          <w:iCs/>
          <w:sz w:val="24"/>
          <w:szCs w:val="24"/>
        </w:rPr>
        <w:t>Divide the difference between 20 and 5 by the sum of 4 and 1.</w:t>
      </w:r>
    </w:p>
    <w:p w14:paraId="56FDCDF7" w14:textId="77777777" w:rsidR="00210124" w:rsidRDefault="00210124" w:rsidP="00210124">
      <w:pPr>
        <w:spacing w:after="0" w:line="240" w:lineRule="auto"/>
        <w:textAlignment w:val="baseline"/>
        <w:rPr>
          <w:rFonts w:cs="Times New Roman"/>
          <w:i/>
          <w:iCs/>
          <w:sz w:val="24"/>
          <w:szCs w:val="24"/>
        </w:rPr>
      </w:pPr>
    </w:p>
    <w:p w14:paraId="61D3628E" w14:textId="77777777" w:rsidR="00210124" w:rsidRPr="005C160B" w:rsidRDefault="00210124" w:rsidP="00210124">
      <w:pPr>
        <w:spacing w:after="0" w:line="240" w:lineRule="auto"/>
        <w:textAlignment w:val="baseline"/>
        <w:rPr>
          <w:rFonts w:cs="Times New Roman"/>
          <w:i/>
          <w:sz w:val="24"/>
          <w:szCs w:val="24"/>
        </w:rPr>
      </w:pPr>
      <w:r w:rsidRPr="005C160B">
        <w:rPr>
          <w:rFonts w:cs="Times New Roman"/>
          <w:i/>
          <w:iCs/>
          <w:sz w:val="24"/>
          <w:szCs w:val="24"/>
        </w:rPr>
        <w:t>Instructional Task 3</w:t>
      </w:r>
    </w:p>
    <w:p w14:paraId="0578DC06" w14:textId="77777777" w:rsidR="00210124" w:rsidRDefault="00210124" w:rsidP="00210124">
      <w:pPr>
        <w:spacing w:after="0" w:line="240" w:lineRule="auto"/>
        <w:ind w:left="360"/>
        <w:textAlignment w:val="baseline"/>
        <w:rPr>
          <w:rFonts w:cs="Times New Roman"/>
          <w:sz w:val="24"/>
          <w:szCs w:val="24"/>
        </w:rPr>
      </w:pPr>
      <w:r>
        <w:rPr>
          <w:rFonts w:cs="Times New Roman"/>
          <w:sz w:val="24"/>
          <w:szCs w:val="24"/>
        </w:rPr>
        <w:t xml:space="preserve">Melissa spends time each evening designing bracelets for her friends. The number of minutes she spends can be represented by the variable </w:t>
      </w:r>
      <m:oMath>
        <m:r>
          <w:rPr>
            <w:rFonts w:ascii="Cambria Math" w:hAnsi="Cambria Math" w:cs="Times New Roman"/>
            <w:sz w:val="24"/>
            <w:szCs w:val="24"/>
          </w:rPr>
          <m:t>b</m:t>
        </m:r>
      </m:oMath>
      <w:r>
        <w:rPr>
          <w:rFonts w:cs="Times New Roman"/>
          <w:sz w:val="24"/>
          <w:szCs w:val="24"/>
        </w:rPr>
        <w:t>.  Use the variable to complete the following tasks.</w:t>
      </w:r>
    </w:p>
    <w:p w14:paraId="089D7E04" w14:textId="77777777" w:rsidR="00210124" w:rsidRDefault="00210124" w:rsidP="00210124">
      <w:pPr>
        <w:spacing w:after="0" w:line="240" w:lineRule="auto"/>
        <w:ind w:left="720"/>
        <w:textAlignment w:val="baseline"/>
        <w:rPr>
          <w:rFonts w:cs="Times New Roman"/>
          <w:sz w:val="24"/>
          <w:szCs w:val="24"/>
        </w:rPr>
      </w:pPr>
    </w:p>
    <w:p w14:paraId="1CF81CE6" w14:textId="77777777" w:rsidR="00210124" w:rsidRDefault="00210124" w:rsidP="00050DA8">
      <w:pPr>
        <w:pStyle w:val="ListParagraph"/>
        <w:numPr>
          <w:ilvl w:val="0"/>
          <w:numId w:val="140"/>
        </w:numPr>
        <w:ind w:left="1080"/>
        <w:textAlignment w:val="baseline"/>
        <w:rPr>
          <w:rFonts w:cs="Times New Roman"/>
          <w:sz w:val="24"/>
          <w:szCs w:val="24"/>
        </w:rPr>
      </w:pPr>
      <w:r w:rsidRPr="00003087">
        <w:rPr>
          <w:rFonts w:cs="Times New Roman"/>
          <w:sz w:val="24"/>
          <w:szCs w:val="24"/>
        </w:rPr>
        <w:t>Write an algebraic expression to represent the number of minutes Melissa’s friend Gabriella spends designing bracelets in an evening if she designs 45 minutes more that evening than Melissa.</w:t>
      </w:r>
    </w:p>
    <w:p w14:paraId="757954EE" w14:textId="77777777" w:rsidR="00210124" w:rsidRDefault="00210124" w:rsidP="00050DA8">
      <w:pPr>
        <w:pStyle w:val="ListParagraph"/>
        <w:numPr>
          <w:ilvl w:val="0"/>
          <w:numId w:val="140"/>
        </w:numPr>
        <w:ind w:left="1080"/>
        <w:textAlignment w:val="baseline"/>
        <w:rPr>
          <w:rFonts w:cs="Times New Roman"/>
          <w:sz w:val="24"/>
          <w:szCs w:val="24"/>
        </w:rPr>
      </w:pPr>
      <w:r w:rsidRPr="005E1822">
        <w:rPr>
          <w:rFonts w:cs="Times New Roman"/>
          <w:sz w:val="24"/>
          <w:szCs w:val="24"/>
        </w:rPr>
        <w:t>Write an algebraic expression to represent the number of minutes Melissa will spend designing bracelets at home in 9 weeks</w:t>
      </w:r>
      <w:r>
        <w:rPr>
          <w:rFonts w:cs="Times New Roman"/>
          <w:sz w:val="24"/>
          <w:szCs w:val="24"/>
        </w:rPr>
        <w:t>.</w:t>
      </w:r>
    </w:p>
    <w:p w14:paraId="4ABC2333" w14:textId="77777777" w:rsidR="00210124" w:rsidRPr="00BD7D43" w:rsidRDefault="00210124" w:rsidP="00210124">
      <w:pPr>
        <w:spacing w:after="0"/>
        <w:textAlignment w:val="baseline"/>
        <w:rPr>
          <w:rFonts w:cs="Times New Roman"/>
          <w:sz w:val="24"/>
          <w:szCs w:val="24"/>
        </w:rPr>
      </w:pPr>
    </w:p>
    <w:p w14:paraId="2E9F355E" w14:textId="77777777" w:rsidR="00210124" w:rsidRDefault="00210124" w:rsidP="00210124">
      <w:pPr>
        <w:spacing w:after="0"/>
        <w:textAlignment w:val="baseline"/>
        <w:rPr>
          <w:rFonts w:eastAsia="Calibri" w:cs="Times New Roman"/>
          <w:i/>
          <w:sz w:val="24"/>
          <w:szCs w:val="24"/>
        </w:rPr>
      </w:pPr>
      <w:r>
        <w:rPr>
          <w:rFonts w:eastAsia="Calibri" w:cs="Times New Roman"/>
          <w:i/>
          <w:sz w:val="24"/>
          <w:szCs w:val="24"/>
        </w:rPr>
        <w:t>Instructional Task 4</w:t>
      </w:r>
    </w:p>
    <w:p w14:paraId="2CCF28D2" w14:textId="77777777" w:rsidR="00210124" w:rsidRPr="005C160B" w:rsidRDefault="00210124" w:rsidP="00210124">
      <w:pPr>
        <w:spacing w:after="0"/>
        <w:textAlignment w:val="baseline"/>
        <w:rPr>
          <w:rFonts w:eastAsia="Calibri" w:cs="Times New Roman"/>
          <w:iCs/>
          <w:noProof/>
          <w:sz w:val="24"/>
          <w:szCs w:val="24"/>
        </w:rPr>
      </w:pPr>
      <w:r>
        <w:rPr>
          <w:rFonts w:eastAsia="Calibri" w:cs="Times New Roman"/>
          <w:iCs/>
          <w:sz w:val="24"/>
          <w:szCs w:val="24"/>
        </w:rPr>
        <w:t xml:space="preserve">Below is a model that represents </w:t>
      </w:r>
      <m:oMath>
        <m:r>
          <w:rPr>
            <w:rFonts w:ascii="Cambria Math" w:eastAsia="Calibri" w:hAnsi="Cambria Math" w:cs="Times New Roman"/>
            <w:sz w:val="24"/>
            <w:szCs w:val="24"/>
          </w:rPr>
          <m:t>6+4</m:t>
        </m:r>
      </m:oMath>
      <w:r>
        <w:rPr>
          <w:rFonts w:eastAsia="Calibri" w:cs="Times New Roman"/>
          <w:iCs/>
          <w:sz w:val="24"/>
          <w:szCs w:val="24"/>
        </w:rPr>
        <w:t>.</w:t>
      </w:r>
      <w:r>
        <w:rPr>
          <w:rFonts w:eastAsia="Calibri" w:cs="Times New Roman"/>
          <w:iCs/>
          <w:noProof/>
          <w:sz w:val="24"/>
          <w:szCs w:val="24"/>
        </w:rPr>
        <w:t xml:space="preserve"> </w:t>
      </w:r>
    </w:p>
    <w:p w14:paraId="225DD9AE" w14:textId="77777777" w:rsidR="00210124" w:rsidRDefault="00210124" w:rsidP="00210124">
      <w:pPr>
        <w:spacing w:after="0"/>
        <w:jc w:val="center"/>
        <w:textAlignment w:val="baseline"/>
        <w:rPr>
          <w:rFonts w:eastAsia="Calibri" w:cs="Times New Roman"/>
          <w:iCs/>
          <w:noProof/>
          <w:sz w:val="24"/>
          <w:szCs w:val="24"/>
        </w:rPr>
      </w:pPr>
      <w:r w:rsidRPr="00413E67">
        <w:rPr>
          <w:rFonts w:eastAsia="Calibri" w:cs="Times New Roman"/>
          <w:iCs/>
          <w:noProof/>
          <w:sz w:val="24"/>
          <w:szCs w:val="24"/>
        </w:rPr>
        <w:drawing>
          <wp:inline distT="0" distB="0" distL="0" distR="0" wp14:anchorId="6F7A066F" wp14:editId="3755C4FD">
            <wp:extent cx="3267531" cy="419158"/>
            <wp:effectExtent l="0" t="0" r="9525" b="0"/>
            <wp:docPr id="1478303150" name="Picture 1" descr="add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3150" name="Picture 1" descr="addition model"/>
                    <pic:cNvPicPr/>
                  </pic:nvPicPr>
                  <pic:blipFill>
                    <a:blip r:embed="rId109"/>
                    <a:stretch>
                      <a:fillRect/>
                    </a:stretch>
                  </pic:blipFill>
                  <pic:spPr>
                    <a:xfrm>
                      <a:off x="0" y="0"/>
                      <a:ext cx="3267531" cy="419158"/>
                    </a:xfrm>
                    <a:prstGeom prst="rect">
                      <a:avLst/>
                    </a:prstGeom>
                  </pic:spPr>
                </pic:pic>
              </a:graphicData>
            </a:graphic>
          </wp:inline>
        </w:drawing>
      </w:r>
    </w:p>
    <w:p w14:paraId="0574B671" w14:textId="77777777" w:rsidR="00210124" w:rsidRDefault="00210124" w:rsidP="00050DA8">
      <w:pPr>
        <w:pStyle w:val="ListParagraph"/>
        <w:numPr>
          <w:ilvl w:val="0"/>
          <w:numId w:val="141"/>
        </w:numPr>
        <w:tabs>
          <w:tab w:val="left" w:pos="3212"/>
        </w:tabs>
        <w:textAlignment w:val="baseline"/>
        <w:rPr>
          <w:rFonts w:eastAsia="Calibri" w:cs="Times New Roman"/>
          <w:iCs/>
          <w:sz w:val="24"/>
          <w:szCs w:val="24"/>
        </w:rPr>
      </w:pPr>
      <w:r>
        <w:rPr>
          <w:rFonts w:eastAsia="Calibri" w:cs="Times New Roman"/>
          <w:iCs/>
          <w:sz w:val="24"/>
          <w:szCs w:val="24"/>
        </w:rPr>
        <w:t xml:space="preserve">Draw a model that represents </w:t>
      </w:r>
      <m:oMath>
        <m:r>
          <w:rPr>
            <w:rFonts w:ascii="Cambria Math" w:eastAsia="Calibri" w:hAnsi="Cambria Math" w:cs="Times New Roman"/>
            <w:sz w:val="24"/>
            <w:szCs w:val="24"/>
          </w:rPr>
          <m:t>6×(6+4)</m:t>
        </m:r>
      </m:oMath>
      <w:r>
        <w:rPr>
          <w:rFonts w:eastAsia="Calibri" w:cs="Times New Roman"/>
          <w:iCs/>
          <w:sz w:val="24"/>
          <w:szCs w:val="24"/>
        </w:rPr>
        <w:t>.</w:t>
      </w:r>
    </w:p>
    <w:p w14:paraId="6987B270" w14:textId="77777777" w:rsidR="00210124" w:rsidRDefault="00210124" w:rsidP="00050DA8">
      <w:pPr>
        <w:pStyle w:val="ListParagraph"/>
        <w:numPr>
          <w:ilvl w:val="0"/>
          <w:numId w:val="141"/>
        </w:numPr>
        <w:tabs>
          <w:tab w:val="left" w:pos="3212"/>
        </w:tabs>
        <w:textAlignment w:val="baseline"/>
        <w:rPr>
          <w:rFonts w:eastAsia="Calibri" w:cs="Times New Roman"/>
          <w:sz w:val="24"/>
          <w:szCs w:val="24"/>
        </w:rPr>
      </w:pPr>
      <w:r>
        <w:rPr>
          <w:rFonts w:eastAsia="Calibri" w:cs="Times New Roman"/>
          <w:iCs/>
          <w:sz w:val="24"/>
          <w:szCs w:val="24"/>
        </w:rPr>
        <w:t xml:space="preserve">How much times greater is the value of </w:t>
      </w:r>
      <m:oMath>
        <m:r>
          <w:rPr>
            <w:rFonts w:ascii="Cambria Math" w:eastAsia="Calibri" w:hAnsi="Cambria Math" w:cs="Times New Roman"/>
            <w:sz w:val="24"/>
            <w:szCs w:val="24"/>
          </w:rPr>
          <m:t>6×</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6+4</m:t>
            </m:r>
          </m:e>
        </m:d>
      </m:oMath>
      <w:r>
        <w:rPr>
          <w:rFonts w:eastAsia="Calibri" w:cs="Times New Roman"/>
          <w:iCs/>
          <w:sz w:val="24"/>
          <w:szCs w:val="24"/>
        </w:rPr>
        <w:t xml:space="preserve"> than </w:t>
      </w:r>
      <m:oMath>
        <m:r>
          <w:rPr>
            <w:rFonts w:ascii="Cambria Math" w:eastAsia="Calibri" w:hAnsi="Cambria Math" w:cs="Times New Roman"/>
            <w:sz w:val="24"/>
            <w:szCs w:val="24"/>
          </w:rPr>
          <m:t>6+4</m:t>
        </m:r>
      </m:oMath>
      <w:r>
        <w:rPr>
          <w:rFonts w:eastAsia="Calibri" w:cs="Times New Roman"/>
          <w:iCs/>
          <w:sz w:val="24"/>
          <w:szCs w:val="24"/>
        </w:rPr>
        <w:t>?</w:t>
      </w:r>
    </w:p>
    <w:p w14:paraId="15D56508" w14:textId="77777777" w:rsidR="00210124" w:rsidRPr="006B6BAE" w:rsidRDefault="00210124" w:rsidP="00210124">
      <w:pPr>
        <w:spacing w:after="0" w:line="240" w:lineRule="auto"/>
        <w:textAlignment w:val="baseline"/>
        <w:rPr>
          <w:rFonts w:eastAsia="Times New Roman" w:cs="Times New Roman"/>
          <w:sz w:val="24"/>
          <w:szCs w:val="24"/>
        </w:rPr>
      </w:pPr>
    </w:p>
    <w:p w14:paraId="36919E6D" w14:textId="77777777" w:rsidR="00210124" w:rsidRPr="006B6BAE" w:rsidRDefault="00210124" w:rsidP="00210124">
      <w:pPr>
        <w:pStyle w:val="AlgebraicARHeading"/>
      </w:pPr>
      <w:r w:rsidRPr="006B6BAE">
        <w:t>Instructional </w:t>
      </w:r>
      <w:r>
        <w:t>Items</w:t>
      </w:r>
      <w:r w:rsidRPr="006B6BAE">
        <w:t> </w:t>
      </w:r>
    </w:p>
    <w:p w14:paraId="0B77901F"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04E0A48C" w14:textId="77777777" w:rsidR="00210124" w:rsidRPr="007732BC" w:rsidRDefault="00210124" w:rsidP="00210124">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numerical expression below into a written mathematical description.</w:t>
      </w:r>
    </w:p>
    <w:p w14:paraId="39153393" w14:textId="77777777" w:rsidR="00210124" w:rsidRPr="007732BC" w:rsidRDefault="00210124" w:rsidP="00210124">
      <w:pPr>
        <w:spacing w:after="0" w:line="240" w:lineRule="auto"/>
        <w:textAlignment w:val="baseline"/>
        <w:rPr>
          <w:rFonts w:eastAsia="Calibri" w:cs="Times New Roman"/>
          <w:i/>
          <w:sz w:val="24"/>
          <w:szCs w:val="24"/>
        </w:rPr>
      </w:pPr>
      <m:oMathPara>
        <m:oMathParaPr>
          <m:jc m:val="center"/>
        </m:oMathParaPr>
        <m:oMath>
          <m:r>
            <w:rPr>
              <w:rFonts w:ascii="Cambria Math" w:eastAsia="Times New Roman" w:hAnsi="Cambria Math" w:cs="Times New Roman"/>
              <w:sz w:val="24"/>
              <w:szCs w:val="24"/>
            </w:rPr>
            <m:t>2(53.8+4-22.9)</m:t>
          </m:r>
        </m:oMath>
      </m:oMathPara>
    </w:p>
    <w:p w14:paraId="7D686863" w14:textId="77777777" w:rsidR="00210124" w:rsidRPr="007732BC" w:rsidRDefault="00210124" w:rsidP="00210124">
      <w:pPr>
        <w:spacing w:after="0" w:line="240" w:lineRule="auto"/>
        <w:textAlignment w:val="baseline"/>
        <w:rPr>
          <w:rFonts w:eastAsia="Calibri" w:cs="Times New Roman"/>
          <w:i/>
          <w:sz w:val="24"/>
          <w:szCs w:val="24"/>
        </w:rPr>
      </w:pPr>
    </w:p>
    <w:p w14:paraId="2979A3F0" w14:textId="77777777" w:rsidR="00210124" w:rsidRDefault="00210124" w:rsidP="00210124">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Item </w:t>
      </w:r>
      <w:r>
        <w:rPr>
          <w:rFonts w:eastAsia="Calibri" w:cs="Times New Roman"/>
          <w:i/>
          <w:sz w:val="24"/>
          <w:szCs w:val="24"/>
        </w:rPr>
        <w:t>2</w:t>
      </w:r>
    </w:p>
    <w:p w14:paraId="3A92FF56" w14:textId="77777777" w:rsidR="00210124" w:rsidRPr="007732BC" w:rsidRDefault="00210124" w:rsidP="00210124">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written mathematical description into a numerical expression.</w:t>
      </w:r>
    </w:p>
    <w:p w14:paraId="345A5538" w14:textId="77777777" w:rsidR="00210124" w:rsidRDefault="00210124" w:rsidP="00210124">
      <w:pPr>
        <w:pStyle w:val="ListParagraph"/>
        <w:ind w:left="360" w:hanging="15"/>
        <w:textAlignment w:val="baseline"/>
        <w:rPr>
          <w:rFonts w:eastAsia="Times New Roman" w:cs="Times New Roman"/>
          <w:i/>
          <w:iCs/>
          <w:sz w:val="24"/>
          <w:szCs w:val="24"/>
        </w:rPr>
      </w:pPr>
      <w:r w:rsidRPr="003579F1">
        <w:rPr>
          <w:rFonts w:eastAsia="Times New Roman" w:cs="Times New Roman"/>
          <w:i/>
          <w:iCs/>
          <w:sz w:val="24"/>
          <w:szCs w:val="24"/>
        </w:rPr>
        <w:t>“One half the difference of 6 and 8 hundredths and 2”</w:t>
      </w:r>
    </w:p>
    <w:p w14:paraId="08840A0F" w14:textId="77777777" w:rsidR="00210124" w:rsidRPr="00802359" w:rsidRDefault="00210124" w:rsidP="00210124">
      <w:pPr>
        <w:pStyle w:val="ListParagraph"/>
        <w:ind w:hanging="15"/>
        <w:textAlignment w:val="baseline"/>
        <w:rPr>
          <w:rFonts w:eastAsia="Times New Roman" w:cs="Times New Roman"/>
          <w:i/>
          <w:sz w:val="24"/>
          <w:szCs w:val="24"/>
        </w:rPr>
      </w:pPr>
    </w:p>
    <w:p w14:paraId="4C828437" w14:textId="77777777" w:rsidR="00210124" w:rsidRPr="00003087" w:rsidRDefault="00210124" w:rsidP="00210124">
      <w:pPr>
        <w:spacing w:after="0" w:line="240" w:lineRule="auto"/>
        <w:textAlignment w:val="baseline"/>
        <w:rPr>
          <w:rFonts w:cs="Times New Roman"/>
          <w:i/>
          <w:iCs/>
          <w:sz w:val="24"/>
          <w:szCs w:val="24"/>
        </w:rPr>
      </w:pPr>
      <w:r>
        <w:rPr>
          <w:rFonts w:cs="Times New Roman"/>
          <w:i/>
          <w:iCs/>
          <w:sz w:val="24"/>
          <w:szCs w:val="24"/>
        </w:rPr>
        <w:t>Instructional</w:t>
      </w:r>
      <w:r w:rsidRPr="00003087">
        <w:rPr>
          <w:rFonts w:cs="Times New Roman"/>
          <w:i/>
          <w:iCs/>
          <w:sz w:val="24"/>
          <w:szCs w:val="24"/>
        </w:rPr>
        <w:t xml:space="preserve"> </w:t>
      </w:r>
      <w:r>
        <w:rPr>
          <w:rFonts w:cs="Times New Roman"/>
          <w:i/>
          <w:iCs/>
          <w:sz w:val="24"/>
          <w:szCs w:val="24"/>
        </w:rPr>
        <w:t>Item</w:t>
      </w:r>
      <w:r w:rsidRPr="00003087">
        <w:rPr>
          <w:rFonts w:cs="Times New Roman"/>
          <w:i/>
          <w:iCs/>
          <w:sz w:val="24"/>
          <w:szCs w:val="24"/>
        </w:rPr>
        <w:t xml:space="preserve"> </w:t>
      </w:r>
      <w:r>
        <w:rPr>
          <w:rFonts w:cs="Times New Roman"/>
          <w:i/>
          <w:iCs/>
          <w:sz w:val="24"/>
          <w:szCs w:val="24"/>
        </w:rPr>
        <w:t>3</w:t>
      </w:r>
    </w:p>
    <w:p w14:paraId="4617169C" w14:textId="77777777" w:rsidR="00210124" w:rsidRPr="001134D9" w:rsidRDefault="00210124" w:rsidP="00210124">
      <w:pPr>
        <w:pStyle w:val="ListParagraph"/>
        <w:ind w:left="360"/>
        <w:textAlignment w:val="baseline"/>
        <w:rPr>
          <w:rFonts w:eastAsia="Calibri" w:cs="Times New Roman"/>
          <w:iCs/>
          <w:sz w:val="24"/>
          <w:szCs w:val="24"/>
        </w:rPr>
      </w:pPr>
      <w:r>
        <w:rPr>
          <w:rFonts w:eastAsia="Calibri" w:cs="Times New Roman"/>
          <w:iCs/>
          <w:sz w:val="24"/>
          <w:szCs w:val="24"/>
        </w:rPr>
        <w:t>Which numerical expression is equivalent to the written expression?</w:t>
      </w:r>
    </w:p>
    <w:p w14:paraId="7ECB3656" w14:textId="77777777" w:rsidR="00210124" w:rsidRPr="001134D9" w:rsidRDefault="00210124" w:rsidP="00210124">
      <w:pPr>
        <w:pStyle w:val="ListParagraph"/>
        <w:ind w:left="360"/>
        <w:textAlignment w:val="baseline"/>
        <w:rPr>
          <w:rFonts w:eastAsia="Calibri" w:cs="Times New Roman"/>
          <w:sz w:val="24"/>
          <w:szCs w:val="24"/>
        </w:rPr>
      </w:pPr>
      <w:r>
        <w:rPr>
          <w:rFonts w:eastAsia="Calibri" w:cs="Times New Roman"/>
          <w:sz w:val="24"/>
          <w:szCs w:val="24"/>
        </w:rPr>
        <w:t xml:space="preserve">4 times </w:t>
      </w:r>
      <w:r w:rsidRPr="00F03200">
        <w:rPr>
          <w:rFonts w:eastAsia="Calibri" w:cs="Times New Roman"/>
          <w:sz w:val="24"/>
          <w:szCs w:val="24"/>
        </w:rPr>
        <w:t>the quantity 97 plus 156</w:t>
      </w:r>
    </w:p>
    <w:p w14:paraId="54F06F03" w14:textId="77777777" w:rsidR="00210124" w:rsidRDefault="00EB5A2B" w:rsidP="00050DA8">
      <w:pPr>
        <w:pStyle w:val="ListParagraph"/>
        <w:numPr>
          <w:ilvl w:val="0"/>
          <w:numId w:val="36"/>
        </w:numPr>
        <w:ind w:left="1080"/>
        <w:textAlignment w:val="baseline"/>
        <w:rPr>
          <w:rFonts w:eastAsia="Calibri" w:cs="Times New Roman"/>
          <w:iCs/>
          <w:sz w:val="24"/>
          <w:szCs w:val="24"/>
        </w:rPr>
      </w:pP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26DFA3FA" w14:textId="77777777" w:rsidR="00210124" w:rsidRDefault="00210124" w:rsidP="00050DA8">
      <w:pPr>
        <w:pStyle w:val="ListParagraph"/>
        <w:numPr>
          <w:ilvl w:val="0"/>
          <w:numId w:val="36"/>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6CA27826" w14:textId="77777777" w:rsidR="00210124" w:rsidRDefault="00210124" w:rsidP="00050DA8">
      <w:pPr>
        <w:pStyle w:val="ListParagraph"/>
        <w:numPr>
          <w:ilvl w:val="0"/>
          <w:numId w:val="36"/>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2FE82AD7" w14:textId="77777777" w:rsidR="00210124" w:rsidRPr="005E1822" w:rsidRDefault="00210124" w:rsidP="00050DA8">
      <w:pPr>
        <w:pStyle w:val="ListParagraph"/>
        <w:numPr>
          <w:ilvl w:val="0"/>
          <w:numId w:val="36"/>
        </w:numPr>
        <w:ind w:left="1080"/>
        <w:textAlignment w:val="baseline"/>
        <w:rPr>
          <w:rFonts w:cs="Times New Roman"/>
          <w:iCs/>
          <w:sz w:val="24"/>
          <w:szCs w:val="24"/>
        </w:rPr>
      </w:pPr>
      <m:oMath>
        <m:r>
          <w:rPr>
            <w:rFonts w:ascii="Cambria Math" w:eastAsia="Calibri" w:hAnsi="Cambria Math" w:cs="Times New Roman"/>
            <w:sz w:val="24"/>
            <w:szCs w:val="24"/>
          </w:rPr>
          <m:t>2×(4×97+156)</m:t>
        </m:r>
      </m:oMath>
    </w:p>
    <w:p w14:paraId="78C03645" w14:textId="77777777" w:rsidR="00210124" w:rsidRPr="006B6BAE" w:rsidRDefault="00210124" w:rsidP="00210124">
      <w:pPr>
        <w:pStyle w:val="Style4"/>
      </w:pPr>
      <w:r w:rsidRPr="006B6BAE">
        <w:t>*The strategies, tasks and items included in the B1G-M are examples and should not be considered comprehensive.</w:t>
      </w:r>
    </w:p>
    <w:p w14:paraId="00EEEFCE" w14:textId="77777777" w:rsidR="00210124" w:rsidRDefault="00210124" w:rsidP="00210124">
      <w:pPr>
        <w:spacing w:after="0" w:line="240" w:lineRule="auto"/>
        <w:rPr>
          <w:rFonts w:eastAsia="Times New Roman" w:cs="Times New Roman"/>
          <w:sz w:val="24"/>
          <w:szCs w:val="24"/>
        </w:rPr>
      </w:pPr>
    </w:p>
    <w:p w14:paraId="69725354" w14:textId="77777777" w:rsidR="00210124" w:rsidRDefault="00210124" w:rsidP="00210124">
      <w:pPr>
        <w:pStyle w:val="Heading3"/>
      </w:pPr>
      <w:bookmarkStart w:id="47" w:name="_MA.5.AR.2.2"/>
      <w:bookmarkEnd w:id="47"/>
      <w:r w:rsidRPr="006A1E57">
        <w:t>MA.</w:t>
      </w:r>
      <w:r>
        <w:t>5</w:t>
      </w:r>
      <w:r w:rsidRPr="006A1E57">
        <w:t>.AR</w:t>
      </w:r>
      <w:r>
        <w:t>.2.2</w:t>
      </w:r>
    </w:p>
    <w:p w14:paraId="61F39EC6" w14:textId="77777777" w:rsidR="00210124" w:rsidRPr="006B6BAE" w:rsidRDefault="00210124" w:rsidP="00210124">
      <w:pPr>
        <w:pStyle w:val="Normal11"/>
      </w:pPr>
    </w:p>
    <w:p w14:paraId="5A1EEE64" w14:textId="77777777" w:rsidR="00210124" w:rsidRPr="006B6BAE" w:rsidRDefault="00210124" w:rsidP="00210124">
      <w:pPr>
        <w:pStyle w:val="AlgebraicARHeading"/>
      </w:pPr>
      <w:r w:rsidRPr="006B6BAE">
        <w:lastRenderedPageBreak/>
        <w:t>Benchmark</w:t>
      </w:r>
    </w:p>
    <w:p w14:paraId="6FAC51B6" w14:textId="77777777" w:rsidR="00210124" w:rsidRPr="006B6BAE" w:rsidRDefault="00210124" w:rsidP="00210124">
      <w:pPr>
        <w:pStyle w:val="Style3"/>
      </w:pPr>
      <w:r w:rsidRPr="00C34525">
        <w:t>MA</w:t>
      </w:r>
      <w:r>
        <w:t>.5.</w:t>
      </w:r>
      <w:r w:rsidRPr="00C34525">
        <w:t>AR.</w:t>
      </w:r>
      <w:r>
        <w:t>2.2</w:t>
      </w:r>
      <w:r w:rsidRPr="00C34525">
        <w:tab/>
      </w:r>
      <w:r w:rsidRPr="00E12B14">
        <w:t>Evaluate multi-step numerical express</w:t>
      </w:r>
      <w:r>
        <w:t>ions using order of operations</w:t>
      </w:r>
      <w:r w:rsidRPr="006B6BAE">
        <w:rPr>
          <w:rFonts w:eastAsia="Times New Roman"/>
          <w:color w:val="000000"/>
        </w:rPr>
        <w:t>.</w:t>
      </w:r>
    </w:p>
    <w:p w14:paraId="40C795B9" w14:textId="77777777" w:rsidR="00210124" w:rsidRDefault="00210124" w:rsidP="00210124">
      <w:pPr>
        <w:pStyle w:val="ExampleHeading"/>
        <w:ind w:left="1656" w:hanging="936"/>
      </w:pPr>
      <w:r w:rsidRPr="00E12B14">
        <w:rPr>
          <w:rFonts w:eastAsia="Calibri"/>
        </w:rPr>
        <w:t xml:space="preserve">Example: </w:t>
      </w:r>
      <w:r w:rsidRPr="00543756">
        <w:rPr>
          <w:rFonts w:eastAsia="Calibri"/>
          <w:i w:val="0"/>
          <w:iCs w:val="0"/>
        </w:rPr>
        <w:t xml:space="preserve">Patti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18</m:t>
        </m:r>
      </m:oMath>
      <w:r w:rsidRPr="00543756">
        <w:rPr>
          <w:rFonts w:eastAsia="Calibri"/>
          <w:i w:val="0"/>
          <w:iCs w:val="0"/>
        </w:rPr>
        <w:t xml:space="preserve"> because she works each operation from left to right. Gladys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2</m:t>
        </m:r>
      </m:oMath>
      <w:r w:rsidRPr="00543756">
        <w:rPr>
          <w:rFonts w:eastAsia="Calibri"/>
          <w:i w:val="0"/>
          <w:iCs w:val="0"/>
        </w:rPr>
        <w:t xml:space="preserve"> because first multiplies </w:t>
      </w:r>
      <m:oMath>
        <m:r>
          <w:rPr>
            <w:rFonts w:ascii="Cambria Math" w:eastAsia="Calibri" w:hAnsi="Cambria Math"/>
          </w:rPr>
          <m:t>2×3</m:t>
        </m:r>
      </m:oMath>
      <w:r w:rsidRPr="00543756">
        <w:rPr>
          <w:rFonts w:eastAsia="Calibri"/>
          <w:i w:val="0"/>
          <w:iCs w:val="0"/>
        </w:rPr>
        <w:t xml:space="preserve"> then divides </w:t>
      </w:r>
      <m:oMath>
        <m:r>
          <w:rPr>
            <w:rFonts w:ascii="Cambria Math" w:eastAsia="Calibri" w:hAnsi="Cambria Math"/>
          </w:rPr>
          <m:t>6</m:t>
        </m:r>
      </m:oMath>
      <w:r w:rsidRPr="00543756">
        <w:rPr>
          <w:rFonts w:eastAsia="Calibri"/>
          <w:i w:val="0"/>
          <w:iCs w:val="0"/>
        </w:rPr>
        <w:t xml:space="preserve"> into </w:t>
      </w:r>
      <m:oMath>
        <m:r>
          <w:rPr>
            <w:rFonts w:ascii="Cambria Math" w:eastAsia="Calibri" w:hAnsi="Cambria Math"/>
          </w:rPr>
          <m:t>12</m:t>
        </m:r>
      </m:oMath>
      <w:r w:rsidRPr="00543756">
        <w:rPr>
          <w:rFonts w:eastAsia="Calibri"/>
          <w:i w:val="0"/>
          <w:iCs w:val="0"/>
        </w:rPr>
        <w:t>. David says that Patti is correctly using order of operations and suggests that if parentheses were added, it would give more clarity</w:t>
      </w:r>
      <w:r w:rsidRPr="00543756">
        <w:rPr>
          <w:i w:val="0"/>
          <w:iCs w:val="0"/>
        </w:rPr>
        <w:t>.</w:t>
      </w:r>
    </w:p>
    <w:p w14:paraId="43C7B58B" w14:textId="77777777" w:rsidR="00210124" w:rsidRDefault="00210124" w:rsidP="00210124">
      <w:pPr>
        <w:pStyle w:val="ExampleHeading"/>
        <w:ind w:left="1656" w:hanging="936"/>
      </w:pPr>
    </w:p>
    <w:p w14:paraId="5F8C7F71" w14:textId="77777777" w:rsidR="00210124" w:rsidRPr="006B6BAE" w:rsidRDefault="00210124" w:rsidP="00210124">
      <w:pPr>
        <w:pStyle w:val="BenchmarkClarification"/>
      </w:pPr>
      <w:r w:rsidRPr="006B6BAE">
        <w:t xml:space="preserve">Benchmark Clarifications: </w:t>
      </w:r>
    </w:p>
    <w:p w14:paraId="2C020C1C" w14:textId="77777777" w:rsidR="00210124" w:rsidRPr="00E12B14" w:rsidRDefault="00210124" w:rsidP="00210124">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Multi-step expressions are limited to any combination of arithmetic operations, including parentheses, with whole numbers, decimals and fractions. </w:t>
      </w:r>
    </w:p>
    <w:p w14:paraId="659763E3" w14:textId="77777777" w:rsidR="00210124" w:rsidRPr="00E12B14" w:rsidRDefault="00210124" w:rsidP="00210124">
      <w:pPr>
        <w:spacing w:after="0" w:line="240" w:lineRule="auto"/>
        <w:rPr>
          <w:rFonts w:eastAsia="Calibri" w:cs="Times New Roman"/>
        </w:rPr>
      </w:pPr>
      <w:r w:rsidRPr="00E12B14">
        <w:rPr>
          <w:rFonts w:eastAsia="Calibri" w:cs="Times New Roman"/>
          <w:i/>
        </w:rPr>
        <w:t>Clarification 2:</w:t>
      </w:r>
      <w:r w:rsidRPr="00E12B14">
        <w:rPr>
          <w:rFonts w:eastAsia="Calibri" w:cs="Times New Roman"/>
        </w:rPr>
        <w:t xml:space="preserve"> Within this benchmark, the expectation is not to include exponents or nested grouping symbols. </w:t>
      </w:r>
    </w:p>
    <w:p w14:paraId="7BDFF3DF" w14:textId="77777777" w:rsidR="00210124" w:rsidRDefault="00210124" w:rsidP="00210124">
      <w:pPr>
        <w:spacing w:after="0" w:line="240" w:lineRule="auto"/>
        <w:rPr>
          <w:rFonts w:eastAsia="Calibri" w:cs="Times New Roman"/>
        </w:rPr>
      </w:pPr>
      <w:r w:rsidRPr="00E12B14">
        <w:rPr>
          <w:rFonts w:eastAsia="Calibri" w:cs="Times New Roman"/>
          <w:i/>
        </w:rPr>
        <w:t>Clarification 3:</w:t>
      </w:r>
      <w:r w:rsidRPr="00E12B14">
        <w:rPr>
          <w:rFonts w:eastAsia="Calibri" w:cs="Times New Roman"/>
        </w:rPr>
        <w:t xml:space="preserve"> Decimals are limited to hundredths. Expressions cannot include division of a fraction by a fraction.  </w:t>
      </w:r>
    </w:p>
    <w:p w14:paraId="599BAE3E" w14:textId="77777777" w:rsidR="00210124" w:rsidRPr="009D638A" w:rsidRDefault="00210124" w:rsidP="00210124">
      <w:pPr>
        <w:spacing w:after="0" w:line="240" w:lineRule="auto"/>
        <w:textAlignment w:val="baseline"/>
        <w:rPr>
          <w:rFonts w:eastAsia="Times New Roman" w:cs="Times New Roman"/>
        </w:rPr>
      </w:pPr>
    </w:p>
    <w:p w14:paraId="447860A8" w14:textId="77777777" w:rsidR="00210124" w:rsidRPr="006B6BAE" w:rsidRDefault="00210124" w:rsidP="00210124">
      <w:pPr>
        <w:pStyle w:val="AlgebraicARHeading"/>
      </w:pPr>
      <w:r>
        <w:t xml:space="preserve">Connecting </w:t>
      </w:r>
      <w:r w:rsidRPr="006B6BAE">
        <w:t>Benchmark</w:t>
      </w:r>
      <w:r>
        <w:t>s/</w:t>
      </w:r>
      <w:r w:rsidRPr="006B6BAE">
        <w:t>Horizontal Alignment</w:t>
      </w:r>
      <w:r>
        <w:t xml:space="preserve"> </w:t>
      </w:r>
    </w:p>
    <w:p w14:paraId="5920E898"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MA.5.NSO.1</w:t>
      </w:r>
    </w:p>
    <w:p w14:paraId="5E87E7B5"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MA.5.NSO.2.3 MA.5.NSO.2.4, MA.5.NSO.2.5</w:t>
      </w:r>
    </w:p>
    <w:p w14:paraId="1ED0F874"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MA.5.FR.1.1</w:t>
      </w:r>
    </w:p>
    <w:p w14:paraId="51D82A9E"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MA.5.FR.2.1</w:t>
      </w:r>
    </w:p>
    <w:p w14:paraId="6CE7DD3E" w14:textId="77777777" w:rsidR="00210124" w:rsidRPr="006B6BAE" w:rsidRDefault="00210124" w:rsidP="00210124">
      <w:pPr>
        <w:widowControl w:val="0"/>
        <w:spacing w:after="0" w:line="240" w:lineRule="auto"/>
        <w:ind w:left="720"/>
        <w:contextualSpacing/>
        <w:rPr>
          <w:rFonts w:eastAsia="Times New Roman" w:cs="Times New Roman"/>
          <w:sz w:val="24"/>
          <w:szCs w:val="24"/>
        </w:rPr>
      </w:pPr>
    </w:p>
    <w:p w14:paraId="161F784E" w14:textId="77777777" w:rsidR="00210124" w:rsidRDefault="00210124" w:rsidP="00210124">
      <w:pPr>
        <w:pStyle w:val="AlgebraicARHeading"/>
      </w:pPr>
      <w:r w:rsidRPr="009C58CD">
        <w:t>Terms</w:t>
      </w:r>
      <w:r w:rsidRPr="006B6BAE">
        <w:t> from the K-12 Glossary </w:t>
      </w:r>
    </w:p>
    <w:p w14:paraId="505707A6" w14:textId="77777777" w:rsidR="00210124"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E12B14">
        <w:rPr>
          <w:rFonts w:eastAsia="Times New Roman" w:cs="Times New Roman"/>
          <w:sz w:val="24"/>
          <w:szCs w:val="24"/>
        </w:rPr>
        <w:t xml:space="preserve">xpression </w:t>
      </w:r>
    </w:p>
    <w:p w14:paraId="35CD57CD" w14:textId="77777777" w:rsidR="00210124" w:rsidRPr="000B295F" w:rsidRDefault="00210124" w:rsidP="00210124">
      <w:pPr>
        <w:pStyle w:val="ListParagraph"/>
        <w:textAlignment w:val="baseline"/>
        <w:rPr>
          <w:rFonts w:eastAsia="Times New Roman" w:cs="Times New Roman"/>
          <w:sz w:val="24"/>
          <w:szCs w:val="24"/>
        </w:rPr>
      </w:pPr>
    </w:p>
    <w:p w14:paraId="21AE2DEA" w14:textId="77777777" w:rsidR="00210124" w:rsidRPr="00775194" w:rsidRDefault="00210124" w:rsidP="0021012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1DDC764C" w14:textId="77777777" w:rsidTr="009C37CC">
        <w:trPr>
          <w:trHeight w:val="962"/>
        </w:trPr>
        <w:tc>
          <w:tcPr>
            <w:tcW w:w="2499" w:type="pct"/>
            <w:tcBorders>
              <w:top w:val="single" w:sz="4" w:space="0" w:color="auto"/>
              <w:left w:val="nil"/>
              <w:bottom w:val="nil"/>
              <w:right w:val="nil"/>
            </w:tcBorders>
            <w:hideMark/>
          </w:tcPr>
          <w:p w14:paraId="322426B3"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FED7FD0" w14:textId="77777777" w:rsidR="00210124" w:rsidRPr="00012A9C" w:rsidRDefault="00210124" w:rsidP="00210124">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Pr>
                <w:rFonts w:eastAsia="Times New Roman" w:cs="Times New Roman"/>
                <w:sz w:val="24"/>
                <w:szCs w:val="24"/>
              </w:rPr>
              <w:t>.4.AR.2.1, MA.4.AR.2.2</w:t>
            </w:r>
            <w:r w:rsidRPr="00E12B14">
              <w:rPr>
                <w:rFonts w:eastAsia="Times New Roman" w:cs="Times New Roman"/>
                <w:sz w:val="24"/>
                <w:szCs w:val="24"/>
              </w:rPr>
              <w:t> </w:t>
            </w:r>
          </w:p>
        </w:tc>
        <w:tc>
          <w:tcPr>
            <w:tcW w:w="2501" w:type="pct"/>
            <w:tcBorders>
              <w:top w:val="single" w:sz="4" w:space="0" w:color="auto"/>
              <w:left w:val="nil"/>
              <w:bottom w:val="nil"/>
              <w:right w:val="nil"/>
            </w:tcBorders>
          </w:tcPr>
          <w:p w14:paraId="454D1FC9"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AC937F7" w14:textId="77777777" w:rsidR="00210124" w:rsidRDefault="00210124" w:rsidP="00210124">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5474BF51" w14:textId="77777777" w:rsidR="00210124" w:rsidRPr="00012A9C" w:rsidRDefault="00210124" w:rsidP="00210124">
            <w:pPr>
              <w:widowControl w:val="0"/>
              <w:numPr>
                <w:ilvl w:val="0"/>
                <w:numId w:val="11"/>
              </w:numPr>
              <w:spacing w:after="0" w:line="256" w:lineRule="auto"/>
              <w:ind w:left="768"/>
              <w:textAlignment w:val="baseline"/>
              <w:rPr>
                <w:rFonts w:eastAsia="Times New Roman" w:cs="Times New Roman"/>
                <w:sz w:val="24"/>
                <w:szCs w:val="24"/>
              </w:rPr>
            </w:pPr>
            <w:r>
              <w:rPr>
                <w:rFonts w:eastAsia="Times New Roman" w:cs="Times New Roman"/>
                <w:sz w:val="24"/>
                <w:szCs w:val="24"/>
              </w:rPr>
              <w:t>MA.6.AR.1.3</w:t>
            </w:r>
          </w:p>
        </w:tc>
      </w:tr>
    </w:tbl>
    <w:p w14:paraId="2DB2FC5B" w14:textId="77777777" w:rsidR="00210124" w:rsidRPr="006B6BAE" w:rsidRDefault="00210124" w:rsidP="00210124">
      <w:pPr>
        <w:pStyle w:val="AlgebraicARHeading"/>
      </w:pPr>
      <w:r w:rsidRPr="006B6BAE">
        <w:t xml:space="preserve">Purpose and Instructional Strategies </w:t>
      </w:r>
    </w:p>
    <w:p w14:paraId="4687F21F" w14:textId="77777777" w:rsidR="00210124" w:rsidRPr="00E12B14" w:rsidRDefault="00210124" w:rsidP="00210124">
      <w:pPr>
        <w:spacing w:after="0" w:line="240" w:lineRule="auto"/>
        <w:textAlignment w:val="baseline"/>
        <w:rPr>
          <w:rFonts w:eastAsia="Times New Roman" w:cs="Times New Roman"/>
          <w:sz w:val="24"/>
          <w:szCs w:val="24"/>
        </w:rPr>
      </w:pPr>
      <w:r w:rsidRPr="00E12B14">
        <w:rPr>
          <w:rFonts w:eastAsia="Times New Roman" w:cs="Times New Roman"/>
          <w:sz w:val="24"/>
          <w:szCs w:val="24"/>
        </w:rPr>
        <w:t>The purpose of this benchmark is for students to use the order of operations to evaluate numerical expressions.</w:t>
      </w:r>
      <w:r>
        <w:rPr>
          <w:rFonts w:eastAsia="Times New Roman" w:cs="Times New Roman"/>
          <w:sz w:val="24"/>
          <w:szCs w:val="24"/>
        </w:rPr>
        <w:t xml:space="preserve"> In Grade 4, students had experience with numerical expressions involving all four operations (MA.4.AR.2.1/2.2), but the focus was not on order of operations. Students evaluate numerical expressions using whole-number computation skills, including multiplying and dividing multi-digit whole numbers (MA.5.NSO.2.1 and MA.5.NSO.2.2). In Grade 6, students will be evaluating algebraic expressions using substitution and these expressions can include negative numbers (MA.6.AR.1.3). </w:t>
      </w:r>
    </w:p>
    <w:p w14:paraId="6860588A" w14:textId="77777777" w:rsidR="00210124" w:rsidRDefault="00210124" w:rsidP="00210124">
      <w:pPr>
        <w:numPr>
          <w:ilvl w:val="0"/>
          <w:numId w:val="11"/>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Begin instruction by exposing student to expressions that have two operations without any grouping symbols, before introducing expressions with multiple operations. Use the same digits, with the operations in a different order, and have students evaluate the expressions, then discuss why the value of the expression is different. </w:t>
      </w:r>
    </w:p>
    <w:p w14:paraId="533198B3" w14:textId="77777777" w:rsidR="00210124" w:rsidRPr="007D65B0" w:rsidRDefault="00210124" w:rsidP="00210124">
      <w:pPr>
        <w:numPr>
          <w:ilvl w:val="1"/>
          <w:numId w:val="11"/>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For example, have students evaluate </w:t>
      </w:r>
      <m:oMath>
        <m:r>
          <w:rPr>
            <w:rFonts w:ascii="Cambria Math" w:eastAsia="Times New Roman" w:hAnsi="Cambria Math" w:cs="Times New Roman"/>
            <w:sz w:val="24"/>
            <w:szCs w:val="24"/>
          </w:rPr>
          <m:t>6×3+7</m:t>
        </m:r>
      </m:oMath>
      <w:r w:rsidRPr="007D65B0">
        <w:rPr>
          <w:rFonts w:eastAsia="Times New Roman" w:cs="Times New Roman"/>
          <w:sz w:val="24"/>
          <w:szCs w:val="24"/>
        </w:rPr>
        <w:t xml:space="preserve"> and </w:t>
      </w:r>
      <m:oMath>
        <m:r>
          <w:rPr>
            <w:rFonts w:ascii="Cambria Math" w:eastAsia="Times New Roman" w:hAnsi="Cambria Math" w:cs="Times New Roman"/>
            <w:sz w:val="24"/>
            <w:szCs w:val="24"/>
          </w:rPr>
          <m:t>6+3×7</m:t>
        </m:r>
      </m:oMath>
      <w:r w:rsidRPr="007D65B0">
        <w:rPr>
          <w:rFonts w:eastAsia="Times New Roman" w:cs="Times New Roman"/>
          <w:sz w:val="24"/>
          <w:szCs w:val="24"/>
        </w:rPr>
        <w:t>.</w:t>
      </w:r>
    </w:p>
    <w:p w14:paraId="30BBDA74" w14:textId="77777777" w:rsidR="00210124" w:rsidRPr="00E12B14" w:rsidRDefault="00210124" w:rsidP="00210124">
      <w:pPr>
        <w:numPr>
          <w:ilvl w:val="0"/>
          <w:numId w:val="11"/>
        </w:numPr>
        <w:spacing w:after="0" w:line="240" w:lineRule="auto"/>
        <w:textAlignment w:val="baseline"/>
        <w:rPr>
          <w:rFonts w:cs="Times New Roman"/>
          <w:sz w:val="24"/>
          <w:szCs w:val="24"/>
        </w:rPr>
      </w:pPr>
      <w:r>
        <w:rPr>
          <w:rFonts w:cs="Times New Roman"/>
          <w:sz w:val="24"/>
          <w:szCs w:val="24"/>
        </w:rPr>
        <w:t>In G</w:t>
      </w:r>
      <w:r w:rsidRPr="00E12B14">
        <w:rPr>
          <w:rFonts w:cs="Times New Roman"/>
          <w:sz w:val="24"/>
          <w:szCs w:val="24"/>
        </w:rPr>
        <w:t xml:space="preserve">rade 5, students should learn to first work to simplify within </w:t>
      </w:r>
      <w:r>
        <w:rPr>
          <w:rFonts w:cs="Times New Roman"/>
          <w:sz w:val="24"/>
          <w:szCs w:val="24"/>
        </w:rPr>
        <w:t xml:space="preserve">any </w:t>
      </w:r>
      <w:r w:rsidRPr="000A5428">
        <w:rPr>
          <w:rFonts w:cs="Times New Roman"/>
          <w:sz w:val="24"/>
          <w:szCs w:val="24"/>
        </w:rPr>
        <w:t>parentheses if present in the expression. Within the parentheses, the order of operations is followed. Next, while reading left to right, perform any multiplication and division in the order</w:t>
      </w:r>
      <w:r w:rsidRPr="00E12B14">
        <w:rPr>
          <w:rFonts w:cs="Times New Roman"/>
          <w:sz w:val="24"/>
          <w:szCs w:val="24"/>
        </w:rPr>
        <w:t xml:space="preserve"> in which it appears. Finally, while reading from left to right, perform addition and subtraction in the order in which it appears.</w:t>
      </w:r>
    </w:p>
    <w:p w14:paraId="31B85C4C" w14:textId="77777777" w:rsidR="00210124" w:rsidRPr="00E12B14" w:rsidRDefault="00210124" w:rsidP="00210124">
      <w:pPr>
        <w:numPr>
          <w:ilvl w:val="0"/>
          <w:numId w:val="11"/>
        </w:numPr>
        <w:spacing w:after="0" w:line="240" w:lineRule="auto"/>
        <w:textAlignment w:val="baseline"/>
        <w:rPr>
          <w:rFonts w:cs="Times New Roman"/>
          <w:sz w:val="24"/>
          <w:szCs w:val="24"/>
        </w:rPr>
      </w:pPr>
      <w:r w:rsidRPr="00E12B14">
        <w:rPr>
          <w:rFonts w:cs="Times New Roman"/>
          <w:sz w:val="24"/>
          <w:szCs w:val="24"/>
        </w:rPr>
        <w:lastRenderedPageBreak/>
        <w:t>During instruction, students should be expected to explain how they used the order of operations to evaluate expressions and share with others. To address misconceptions around the order of operations, instruction should include reasoning and error analysis tasks</w:t>
      </w:r>
      <w:r>
        <w:rPr>
          <w:rFonts w:cs="Times New Roman"/>
          <w:sz w:val="24"/>
          <w:szCs w:val="24"/>
        </w:rPr>
        <w:t xml:space="preserve"> for students to complete </w:t>
      </w:r>
      <w:r w:rsidRPr="00E129AC">
        <w:rPr>
          <w:rFonts w:cs="Times New Roman"/>
          <w:i/>
          <w:sz w:val="24"/>
          <w:szCs w:val="24"/>
        </w:rPr>
        <w:t>(MTR.3.1, MTR.4.1, MTR.5.1)</w:t>
      </w:r>
      <w:r>
        <w:rPr>
          <w:rFonts w:cs="Times New Roman"/>
          <w:sz w:val="24"/>
          <w:szCs w:val="24"/>
        </w:rPr>
        <w:t>.</w:t>
      </w:r>
    </w:p>
    <w:p w14:paraId="08B9A661" w14:textId="77777777" w:rsidR="00210124" w:rsidRDefault="00210124" w:rsidP="00210124">
      <w:pPr>
        <w:spacing w:after="0" w:line="240" w:lineRule="auto"/>
        <w:rPr>
          <w:rFonts w:eastAsia="Times New Roman" w:cs="Times New Roman"/>
          <w:sz w:val="24"/>
          <w:szCs w:val="24"/>
        </w:rPr>
      </w:pPr>
    </w:p>
    <w:p w14:paraId="553097C0" w14:textId="77777777" w:rsidR="00210124" w:rsidRPr="00AB3CDB" w:rsidRDefault="00210124" w:rsidP="00210124">
      <w:pPr>
        <w:pStyle w:val="AlgebraicARHeading"/>
      </w:pPr>
      <w:r w:rsidRPr="006B6BAE">
        <w:t>Common Misconceptions or Errors</w:t>
      </w:r>
    </w:p>
    <w:p w14:paraId="443A89A6" w14:textId="77777777" w:rsidR="00210124" w:rsidRDefault="00210124" w:rsidP="00050DA8">
      <w:pPr>
        <w:pStyle w:val="ListParagraph"/>
        <w:numPr>
          <w:ilvl w:val="0"/>
          <w:numId w:val="142"/>
        </w:numPr>
        <w:rPr>
          <w:rFonts w:eastAsia="Times New Roman" w:cs="Times New Roman"/>
          <w:sz w:val="24"/>
          <w:szCs w:val="24"/>
        </w:rPr>
      </w:pPr>
      <w:r w:rsidRPr="00E12B14">
        <w:rPr>
          <w:rFonts w:eastAsia="Times New Roman" w:cs="Times New Roman"/>
          <w:sz w:val="24"/>
          <w:szCs w:val="24"/>
        </w:rPr>
        <w:t xml:space="preserve">When students learn mnemonics like PEMDAS to perform the order of operations, they </w:t>
      </w:r>
      <w:r w:rsidRPr="0AAE0690">
        <w:rPr>
          <w:rFonts w:eastAsia="Times New Roman" w:cs="Times New Roman"/>
          <w:sz w:val="24"/>
          <w:szCs w:val="24"/>
        </w:rPr>
        <w:t>may</w:t>
      </w:r>
      <w:r w:rsidRPr="00E12B14">
        <w:rPr>
          <w:rFonts w:eastAsia="Times New Roman" w:cs="Times New Roman"/>
          <w:sz w:val="24"/>
          <w:szCs w:val="24"/>
        </w:rPr>
        <w:t xml:space="preserve"> confuse that multiplication must always be performed before division, and likewis</w:t>
      </w:r>
      <w:r>
        <w:rPr>
          <w:rFonts w:eastAsia="Times New Roman" w:cs="Times New Roman"/>
          <w:sz w:val="24"/>
          <w:szCs w:val="24"/>
        </w:rPr>
        <w:t xml:space="preserve">e addition before subtraction. </w:t>
      </w:r>
      <w:r w:rsidRPr="00350262">
        <w:rPr>
          <w:rFonts w:eastAsia="Times New Roman" w:cs="Times New Roman"/>
          <w:sz w:val="24"/>
          <w:szCs w:val="24"/>
        </w:rPr>
        <w:t xml:space="preserve">Students should have </w:t>
      </w:r>
      <w:r w:rsidRPr="0AAE0690">
        <w:rPr>
          <w:rFonts w:eastAsia="Times New Roman" w:cs="Times New Roman"/>
          <w:sz w:val="24"/>
          <w:szCs w:val="24"/>
        </w:rPr>
        <w:t>experience</w:t>
      </w:r>
      <w:r w:rsidRPr="00350262">
        <w:rPr>
          <w:rFonts w:eastAsia="Times New Roman" w:cs="Times New Roman"/>
          <w:sz w:val="24"/>
          <w:szCs w:val="24"/>
        </w:rPr>
        <w:t xml:space="preserve"> solving expressions with multiple instances of procedural operations and their inverse, such as addition and subtraction, so they learn how to solve them left to right.</w:t>
      </w:r>
    </w:p>
    <w:p w14:paraId="14BF8A89" w14:textId="77777777" w:rsidR="00210124" w:rsidRDefault="00210124" w:rsidP="00050DA8">
      <w:pPr>
        <w:pStyle w:val="ListParagraph"/>
        <w:numPr>
          <w:ilvl w:val="1"/>
          <w:numId w:val="142"/>
        </w:numPr>
        <w:rPr>
          <w:rFonts w:eastAsia="Times New Roman" w:cs="Times New Roman"/>
          <w:sz w:val="24"/>
          <w:szCs w:val="24"/>
        </w:rPr>
      </w:pPr>
      <w:r>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ctrlPr>
              <w:rPr>
                <w:rFonts w:ascii="Cambria Math" w:eastAsia="Times New Roman" w:hAnsi="Cambria Math"/>
                <w:i/>
                <w:sz w:val="24"/>
              </w:rPr>
            </m:ctrlPr>
          </m:e>
        </m:d>
        <m:r>
          <w:rPr>
            <w:rFonts w:ascii="Cambria Math" w:eastAsia="Times New Roman" w:hAnsi="Cambria Math"/>
            <w:sz w:val="24"/>
          </w:rPr>
          <m:t>+4</m:t>
        </m:r>
      </m:oMath>
      <w:r>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13326C75" w14:textId="77777777" w:rsidR="00210124" w:rsidRDefault="00210124" w:rsidP="00050DA8">
      <w:pPr>
        <w:pStyle w:val="ListParagraph"/>
        <w:numPr>
          <w:ilvl w:val="0"/>
          <w:numId w:val="142"/>
        </w:numPr>
        <w:rPr>
          <w:rFonts w:eastAsia="Times New Roman" w:cs="Times New Roman"/>
          <w:sz w:val="24"/>
          <w:szCs w:val="24"/>
        </w:rPr>
      </w:pPr>
      <w:r w:rsidRPr="00AC571A">
        <w:rPr>
          <w:rFonts w:cs="Times New Roman"/>
          <w:sz w:val="24"/>
          <w:szCs w:val="24"/>
        </w:rPr>
        <w:t>Students may understand the order in which to perform operations, but they may have difficulty keeping track of the numbers they have already operated with.</w:t>
      </w:r>
    </w:p>
    <w:p w14:paraId="1077914F" w14:textId="77777777" w:rsidR="00210124" w:rsidRPr="00843F14" w:rsidRDefault="00210124" w:rsidP="00210124">
      <w:pPr>
        <w:spacing w:after="0" w:line="240" w:lineRule="auto"/>
        <w:textAlignment w:val="baseline"/>
        <w:rPr>
          <w:rFonts w:eastAsia="Times New Roman" w:cs="Times New Roman"/>
          <w:b/>
          <w:bCs/>
          <w:sz w:val="24"/>
          <w:szCs w:val="24"/>
        </w:rPr>
      </w:pPr>
    </w:p>
    <w:p w14:paraId="560E3E24" w14:textId="77777777" w:rsidR="00210124" w:rsidRPr="00A805BD" w:rsidRDefault="00210124" w:rsidP="00210124">
      <w:pPr>
        <w:pStyle w:val="AlgebraicARHeading"/>
      </w:pPr>
      <w:r w:rsidRPr="006B6BAE">
        <w:t>Strategies to Support Tiered Instruction</w:t>
      </w:r>
    </w:p>
    <w:p w14:paraId="7B72DEFD" w14:textId="77777777" w:rsidR="00210124" w:rsidRPr="00F218C7" w:rsidRDefault="00210124" w:rsidP="00050DA8">
      <w:pPr>
        <w:pStyle w:val="ListParagraph"/>
        <w:widowControl/>
        <w:numPr>
          <w:ilvl w:val="0"/>
          <w:numId w:val="33"/>
        </w:numPr>
        <w:contextualSpacing/>
        <w:rPr>
          <w:rFonts w:cs="Times New Roman"/>
          <w:b/>
          <w:bCs/>
          <w:sz w:val="24"/>
          <w:szCs w:val="24"/>
        </w:rPr>
      </w:pPr>
      <w:r w:rsidRPr="00835B3E">
        <w:rPr>
          <w:rFonts w:cs="Times New Roman"/>
          <w:sz w:val="24"/>
          <w:szCs w:val="24"/>
        </w:rPr>
        <w:t>Instruction includes opportunities to solv</w:t>
      </w:r>
      <w:r>
        <w:rPr>
          <w:rFonts w:cs="Times New Roman"/>
          <w:sz w:val="24"/>
          <w:szCs w:val="24"/>
        </w:rPr>
        <w:t>e</w:t>
      </w:r>
      <w:r w:rsidRPr="00835B3E">
        <w:rPr>
          <w:rFonts w:cs="Times New Roman"/>
          <w:sz w:val="24"/>
          <w:szCs w:val="24"/>
        </w:rPr>
        <w:t xml:space="preserve"> expressions with multiple instances of procedural operations</w:t>
      </w:r>
      <w:r>
        <w:rPr>
          <w:rFonts w:cs="Times New Roman"/>
          <w:sz w:val="24"/>
          <w:szCs w:val="24"/>
        </w:rPr>
        <w:t xml:space="preserve"> and their inverse</w:t>
      </w:r>
      <w:r w:rsidRPr="00A941BA">
        <w:rPr>
          <w:rFonts w:cs="Times New Roman"/>
          <w:sz w:val="24"/>
          <w:szCs w:val="24"/>
        </w:rPr>
        <w:t>, explicitly teaching the</w:t>
      </w:r>
      <w:r>
        <w:rPr>
          <w:rFonts w:cs="Times New Roman"/>
          <w:sz w:val="24"/>
          <w:szCs w:val="24"/>
        </w:rPr>
        <w:t xml:space="preserve"> order of operations with an emphasis on the left to right order to solving multiplication and division, and addition and subtraction. Students use models or drawings as they solve. </w:t>
      </w:r>
    </w:p>
    <w:p w14:paraId="00E1900B" w14:textId="77777777" w:rsidR="00210124" w:rsidRDefault="00210124" w:rsidP="00050DA8">
      <w:pPr>
        <w:pStyle w:val="ListParagraph"/>
        <w:widowControl/>
        <w:numPr>
          <w:ilvl w:val="1"/>
          <w:numId w:val="33"/>
        </w:numPr>
        <w:contextualSpacing/>
        <w:rPr>
          <w:rFonts w:cs="Times New Roman"/>
          <w:sz w:val="24"/>
          <w:szCs w:val="24"/>
        </w:rPr>
      </w:pPr>
      <w:r w:rsidRPr="00411F53">
        <w:rPr>
          <w:rFonts w:cs="Times New Roman"/>
          <w:sz w:val="24"/>
          <w:szCs w:val="24"/>
        </w:rPr>
        <w:t xml:space="preserve">For example, the teacher displays the following problem: </w:t>
      </w:r>
      <m:oMath>
        <m:r>
          <w:rPr>
            <w:rFonts w:ascii="Cambria Math" w:hAnsi="Cambria Math" w:cs="Times New Roman"/>
            <w:sz w:val="24"/>
            <w:szCs w:val="24"/>
          </w:rPr>
          <m:t>62-8×4+3-(18÷9)</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then prompts students to multiply and divide from left to right next. Then, students are prompted to add and subtract from left to right and reminded that adding and subtracting fall within the same step. So, they will need to subtract </w:t>
      </w:r>
      <m:oMath>
        <m:r>
          <w:rPr>
            <w:rFonts w:ascii="Cambria Math" w:hAnsi="Cambria Math" w:cs="Times New Roman"/>
            <w:sz w:val="24"/>
            <w:szCs w:val="24"/>
          </w:rPr>
          <m:t>62-32</m:t>
        </m:r>
      </m:oMath>
      <w:r w:rsidRPr="00411F53">
        <w:rPr>
          <w:rFonts w:eastAsiaTheme="minorEastAsia" w:cs="Times New Roman"/>
          <w:sz w:val="24"/>
          <w:szCs w:val="24"/>
        </w:rPr>
        <w:t xml:space="preserve"> to get 30 and then add </w:t>
      </w:r>
      <m:oMath>
        <m:r>
          <w:rPr>
            <w:rFonts w:ascii="Cambria Math" w:eastAsiaTheme="minorEastAsia" w:hAnsi="Cambria Math" w:cs="Times New Roman"/>
            <w:sz w:val="24"/>
            <w:szCs w:val="24"/>
          </w:rPr>
          <m:t>30+3</m:t>
        </m:r>
      </m:oMath>
      <w:r w:rsidRPr="00411F53">
        <w:rPr>
          <w:rFonts w:eastAsiaTheme="minorEastAsia" w:cs="Times New Roman"/>
          <w:sz w:val="24"/>
          <w:szCs w:val="24"/>
        </w:rPr>
        <w:t xml:space="preserve">. The teacher </w:t>
      </w:r>
      <w:r w:rsidRPr="00411F53">
        <w:rPr>
          <w:rFonts w:cs="Times New Roman"/>
          <w:sz w:val="24"/>
          <w:szCs w:val="24"/>
        </w:rPr>
        <w:t xml:space="preserve">repeats with additional expressions containing multiplication, division, addition, and subtraction in a variety of orders. </w:t>
      </w:r>
    </w:p>
    <w:p w14:paraId="685F9A7C" w14:textId="77777777" w:rsidR="00210124" w:rsidRPr="00BC2B1D" w:rsidRDefault="00210124" w:rsidP="00210124">
      <w:pPr>
        <w:contextualSpacing/>
        <w:jc w:val="center"/>
        <w:rPr>
          <w:rFonts w:cs="Times New Roman"/>
          <w:sz w:val="24"/>
          <w:szCs w:val="24"/>
        </w:rPr>
      </w:pPr>
      <w:r w:rsidRPr="00CA58C5">
        <w:rPr>
          <w:rFonts w:cs="Times New Roman"/>
          <w:noProof/>
          <w:sz w:val="24"/>
          <w:szCs w:val="24"/>
        </w:rPr>
        <w:drawing>
          <wp:inline distT="0" distB="0" distL="0" distR="0" wp14:anchorId="7072F0B4" wp14:editId="04891E95">
            <wp:extent cx="3972479" cy="1819529"/>
            <wp:effectExtent l="0" t="0" r="0" b="9525"/>
            <wp:docPr id="1719639406"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9406" name="Picture 1" descr="Table with steps for solving an expression"/>
                    <pic:cNvPicPr/>
                  </pic:nvPicPr>
                  <pic:blipFill>
                    <a:blip r:embed="rId110"/>
                    <a:stretch>
                      <a:fillRect/>
                    </a:stretch>
                  </pic:blipFill>
                  <pic:spPr>
                    <a:xfrm>
                      <a:off x="0" y="0"/>
                      <a:ext cx="3972479" cy="1819529"/>
                    </a:xfrm>
                    <a:prstGeom prst="rect">
                      <a:avLst/>
                    </a:prstGeom>
                  </pic:spPr>
                </pic:pic>
              </a:graphicData>
            </a:graphic>
          </wp:inline>
        </w:drawing>
      </w:r>
    </w:p>
    <w:p w14:paraId="36B6727F" w14:textId="77777777" w:rsidR="00210124" w:rsidRPr="00F218C7"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 xml:space="preserve">Instruction includes </w:t>
      </w:r>
      <w:r w:rsidRPr="4D6533A9">
        <w:rPr>
          <w:rFonts w:cs="Times New Roman"/>
          <w:sz w:val="24"/>
          <w:szCs w:val="24"/>
        </w:rPr>
        <w:t>manipulatives</w:t>
      </w:r>
      <w:r>
        <w:rPr>
          <w:rFonts w:cs="Times New Roman"/>
          <w:sz w:val="24"/>
          <w:szCs w:val="24"/>
        </w:rPr>
        <w:t xml:space="preserve"> </w:t>
      </w:r>
      <w:r w:rsidRPr="4D6533A9">
        <w:rPr>
          <w:rFonts w:cs="Times New Roman"/>
          <w:sz w:val="24"/>
          <w:szCs w:val="24"/>
        </w:rPr>
        <w:t xml:space="preserve">to practice solving expressions with multiple instances of procedural operations and their inverse, such as addition and subtraction, so they learn how to solve them left to right. </w:t>
      </w:r>
      <w:r>
        <w:rPr>
          <w:rFonts w:cs="Times New Roman"/>
          <w:sz w:val="24"/>
          <w:szCs w:val="24"/>
        </w:rPr>
        <w:t>Instruction also includes e</w:t>
      </w:r>
      <w:r w:rsidRPr="006C380C">
        <w:rPr>
          <w:rFonts w:cs="Times New Roman"/>
          <w:sz w:val="24"/>
          <w:szCs w:val="24"/>
        </w:rPr>
        <w:t>xplicitly teach</w:t>
      </w:r>
      <w:r>
        <w:rPr>
          <w:rFonts w:cs="Times New Roman"/>
          <w:sz w:val="24"/>
          <w:szCs w:val="24"/>
        </w:rPr>
        <w:t>ing</w:t>
      </w:r>
      <w:r w:rsidRPr="006C380C">
        <w:rPr>
          <w:rFonts w:cs="Times New Roman"/>
          <w:sz w:val="24"/>
          <w:szCs w:val="24"/>
        </w:rPr>
        <w:t xml:space="preserve"> the order of </w:t>
      </w:r>
      <w:r w:rsidRPr="006C380C">
        <w:rPr>
          <w:rFonts w:cs="Times New Roman"/>
          <w:sz w:val="24"/>
          <w:szCs w:val="24"/>
        </w:rPr>
        <w:lastRenderedPageBreak/>
        <w:t xml:space="preserve">operations with an emphasis on the left to right order to solving multiplication and division, and addition and subtraction. </w:t>
      </w:r>
      <w:r>
        <w:rPr>
          <w:rFonts w:cs="Times New Roman"/>
          <w:sz w:val="24"/>
          <w:szCs w:val="24"/>
        </w:rPr>
        <w:t>S</w:t>
      </w:r>
      <w:r w:rsidRPr="006C380C">
        <w:rPr>
          <w:rFonts w:cs="Times New Roman"/>
          <w:sz w:val="24"/>
          <w:szCs w:val="24"/>
        </w:rPr>
        <w:t>tudents use manipulatives as they solve.</w:t>
      </w:r>
      <w:r w:rsidRPr="4D6533A9">
        <w:rPr>
          <w:rFonts w:cs="Times New Roman"/>
          <w:sz w:val="24"/>
          <w:szCs w:val="24"/>
        </w:rPr>
        <w:t xml:space="preserve"> </w:t>
      </w:r>
    </w:p>
    <w:p w14:paraId="10534336" w14:textId="77777777" w:rsidR="00210124" w:rsidRPr="00841995" w:rsidRDefault="00210124" w:rsidP="00050DA8">
      <w:pPr>
        <w:pStyle w:val="ListParagraph"/>
        <w:widowControl/>
        <w:numPr>
          <w:ilvl w:val="1"/>
          <w:numId w:val="33"/>
        </w:numPr>
        <w:contextualSpacing/>
        <w:rPr>
          <w:rFonts w:eastAsiaTheme="minorEastAsia" w:cs="Times New Roman"/>
          <w:sz w:val="24"/>
          <w:szCs w:val="24"/>
        </w:rPr>
      </w:pPr>
      <w:r w:rsidRPr="00411F53">
        <w:rPr>
          <w:rFonts w:cs="Times New Roman"/>
          <w:sz w:val="24"/>
          <w:szCs w:val="24"/>
        </w:rPr>
        <w:t xml:space="preserve">For example, display the following problem: </w:t>
      </w:r>
      <m:oMath>
        <m:r>
          <w:rPr>
            <w:rFonts w:ascii="Cambria Math" w:hAnsi="Cambria Math" w:cs="Times New Roman"/>
            <w:sz w:val="24"/>
            <w:szCs w:val="24"/>
          </w:rPr>
          <m:t>5-10÷5+(2×3)</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prompts students to multiply and divide from left to right next. Then, prompts students to add and subtract from left to right. Finally, the teacher reminds students that adding and subtracting falls within the same step, so they will need to subtract </w:t>
      </w:r>
      <m:oMath>
        <m:r>
          <w:rPr>
            <w:rFonts w:ascii="Cambria Math" w:hAnsi="Cambria Math" w:cs="Times New Roman"/>
            <w:sz w:val="24"/>
            <w:szCs w:val="24"/>
          </w:rPr>
          <m:t>5-2</m:t>
        </m:r>
      </m:oMath>
      <w:r w:rsidRPr="00411F53">
        <w:rPr>
          <w:rFonts w:eastAsiaTheme="minorEastAsia" w:cs="Times New Roman"/>
          <w:sz w:val="24"/>
          <w:szCs w:val="24"/>
        </w:rPr>
        <w:t xml:space="preserve"> before they add </w:t>
      </w:r>
      <m:oMath>
        <m:r>
          <w:rPr>
            <w:rFonts w:ascii="Cambria Math" w:eastAsiaTheme="minorEastAsia" w:hAnsi="Cambria Math" w:cs="Times New Roman"/>
            <w:sz w:val="24"/>
            <w:szCs w:val="24"/>
          </w:rPr>
          <m:t>+6</m:t>
        </m:r>
      </m:oMath>
      <w:r w:rsidRPr="00411F53">
        <w:rPr>
          <w:rFonts w:eastAsiaTheme="minorEastAsia" w:cs="Times New Roman"/>
          <w:sz w:val="24"/>
          <w:szCs w:val="24"/>
        </w:rPr>
        <w:t>. This is r</w:t>
      </w:r>
      <w:r w:rsidRPr="00411F53">
        <w:rPr>
          <w:rFonts w:cs="Times New Roman"/>
          <w:sz w:val="24"/>
          <w:szCs w:val="24"/>
        </w:rPr>
        <w:t>epeated with additional expressions containing multiplication, division, addition, and subtraction in a variety of orders.</w:t>
      </w:r>
    </w:p>
    <w:p w14:paraId="6546369F" w14:textId="77777777" w:rsidR="00210124" w:rsidRDefault="00210124" w:rsidP="00210124">
      <w:pPr>
        <w:contextualSpacing/>
        <w:jc w:val="center"/>
        <w:rPr>
          <w:rFonts w:eastAsiaTheme="minorEastAsia" w:cs="Times New Roman"/>
          <w:noProof/>
          <w:sz w:val="24"/>
          <w:szCs w:val="24"/>
        </w:rPr>
      </w:pPr>
    </w:p>
    <w:p w14:paraId="51AA60F4" w14:textId="77777777" w:rsidR="00210124" w:rsidRDefault="00210124" w:rsidP="00210124">
      <w:pPr>
        <w:contextualSpacing/>
        <w:jc w:val="center"/>
        <w:rPr>
          <w:rFonts w:eastAsiaTheme="minorEastAsia" w:cs="Times New Roman"/>
          <w:sz w:val="24"/>
          <w:szCs w:val="24"/>
        </w:rPr>
      </w:pPr>
      <w:r w:rsidRPr="001802C8">
        <w:rPr>
          <w:rFonts w:eastAsiaTheme="minorEastAsia" w:cs="Times New Roman"/>
          <w:noProof/>
          <w:sz w:val="24"/>
          <w:szCs w:val="24"/>
        </w:rPr>
        <w:drawing>
          <wp:inline distT="0" distB="0" distL="0" distR="0" wp14:anchorId="1B66F0E7" wp14:editId="57349F4A">
            <wp:extent cx="4648849" cy="1486107"/>
            <wp:effectExtent l="0" t="0" r="0" b="0"/>
            <wp:docPr id="1478251857"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57" name="Picture 1" descr="table with steps for solving an expression"/>
                    <pic:cNvPicPr/>
                  </pic:nvPicPr>
                  <pic:blipFill>
                    <a:blip r:embed="rId111"/>
                    <a:stretch>
                      <a:fillRect/>
                    </a:stretch>
                  </pic:blipFill>
                  <pic:spPr>
                    <a:xfrm>
                      <a:off x="0" y="0"/>
                      <a:ext cx="4648849" cy="1486107"/>
                    </a:xfrm>
                    <a:prstGeom prst="rect">
                      <a:avLst/>
                    </a:prstGeom>
                  </pic:spPr>
                </pic:pic>
              </a:graphicData>
            </a:graphic>
          </wp:inline>
        </w:drawing>
      </w:r>
    </w:p>
    <w:p w14:paraId="10565FC3" w14:textId="77777777" w:rsidR="00210124" w:rsidRPr="008930DE" w:rsidRDefault="00210124" w:rsidP="00050DA8">
      <w:pPr>
        <w:pStyle w:val="ListParagraph"/>
        <w:numPr>
          <w:ilvl w:val="0"/>
          <w:numId w:val="33"/>
        </w:numPr>
        <w:rPr>
          <w:rFonts w:eastAsia="Calibri" w:cs="Times New Roman"/>
          <w:color w:val="000000"/>
          <w:sz w:val="24"/>
          <w:szCs w:val="24"/>
          <w:lang w:val="en"/>
        </w:rPr>
      </w:pPr>
      <w:r w:rsidRPr="008930DE">
        <w:rPr>
          <w:rFonts w:eastAsia="Calibri" w:cs="Times New Roman"/>
          <w:color w:val="000000" w:themeColor="text1"/>
          <w:sz w:val="24"/>
          <w:szCs w:val="24"/>
          <w:lang w:val="en"/>
        </w:rPr>
        <w:t xml:space="preserve">Instruction includes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 </w:t>
      </w:r>
    </w:p>
    <w:p w14:paraId="5CA47DA0" w14:textId="77777777" w:rsidR="00210124" w:rsidRPr="00AC571A" w:rsidRDefault="00210124" w:rsidP="00210124">
      <w:pPr>
        <w:jc w:val="center"/>
      </w:pPr>
      <w:r w:rsidRPr="00B40197">
        <w:rPr>
          <w:noProof/>
        </w:rPr>
        <w:drawing>
          <wp:inline distT="0" distB="0" distL="0" distR="0" wp14:anchorId="18CFBDC4" wp14:editId="74AFC08C">
            <wp:extent cx="1895740" cy="2057687"/>
            <wp:effectExtent l="0" t="0" r="9525" b="0"/>
            <wp:docPr id="1747108614" name="Picture 1" descr="triangle with steps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8614" name="Picture 1" descr="triangle with steps solving an expression"/>
                    <pic:cNvPicPr/>
                  </pic:nvPicPr>
                  <pic:blipFill>
                    <a:blip r:embed="rId112"/>
                    <a:stretch>
                      <a:fillRect/>
                    </a:stretch>
                  </pic:blipFill>
                  <pic:spPr>
                    <a:xfrm>
                      <a:off x="0" y="0"/>
                      <a:ext cx="1895740" cy="2057687"/>
                    </a:xfrm>
                    <a:prstGeom prst="rect">
                      <a:avLst/>
                    </a:prstGeom>
                  </pic:spPr>
                </pic:pic>
              </a:graphicData>
            </a:graphic>
          </wp:inline>
        </w:drawing>
      </w:r>
    </w:p>
    <w:p w14:paraId="2D744F66" w14:textId="77777777" w:rsidR="00210124" w:rsidRDefault="00210124" w:rsidP="00210124">
      <w:pPr>
        <w:pStyle w:val="AlgebraicARHeading"/>
      </w:pPr>
      <w:r w:rsidRPr="006B6BAE">
        <w:t>Instructional Tasks </w:t>
      </w:r>
    </w:p>
    <w:p w14:paraId="6216C196" w14:textId="77777777" w:rsidR="00210124" w:rsidRPr="00FA54E0" w:rsidRDefault="00210124" w:rsidP="00210124">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1</w:t>
      </w:r>
      <w:r>
        <w:rPr>
          <w:rFonts w:eastAsia="Calibri" w:cs="Times New Roman"/>
          <w:i/>
          <w:sz w:val="24"/>
          <w:szCs w:val="24"/>
        </w:rPr>
        <w:t xml:space="preserve"> (MTR.4.1)</w:t>
      </w:r>
    </w:p>
    <w:p w14:paraId="1E0D86EA" w14:textId="77777777" w:rsidR="00210124" w:rsidRPr="00FA54E0" w:rsidRDefault="00210124" w:rsidP="00210124">
      <w:pPr>
        <w:spacing w:after="0" w:line="256" w:lineRule="auto"/>
        <w:ind w:left="360"/>
        <w:textAlignment w:val="baseline"/>
        <w:rPr>
          <w:rFonts w:cs="Times New Roman"/>
          <w:sz w:val="24"/>
          <w:szCs w:val="24"/>
        </w:rPr>
      </w:pPr>
      <w:r w:rsidRPr="00FA54E0">
        <w:rPr>
          <w:rFonts w:cs="Times New Roman"/>
          <w:sz w:val="24"/>
          <w:szCs w:val="24"/>
        </w:rPr>
        <w:t>The two equations below are very similar. Are both equations true? Why or why not?</w:t>
      </w:r>
    </w:p>
    <w:p w14:paraId="07FD764F" w14:textId="77777777" w:rsidR="00210124" w:rsidRPr="00FA54E0" w:rsidRDefault="00210124" w:rsidP="00210124">
      <w:pPr>
        <w:spacing w:after="0" w:line="256" w:lineRule="auto"/>
        <w:jc w:val="center"/>
        <w:textAlignment w:val="baseline"/>
        <w:rPr>
          <w:rFonts w:cs="Times New Roman"/>
          <w:sz w:val="24"/>
          <w:szCs w:val="24"/>
        </w:rPr>
      </w:pPr>
      <w:r w:rsidRPr="00FA54E0">
        <w:rPr>
          <w:rFonts w:cs="Times New Roman"/>
          <w:sz w:val="24"/>
          <w:szCs w:val="24"/>
        </w:rPr>
        <w:t>Equation One</w:t>
      </w:r>
      <w:r>
        <w:rPr>
          <w:rFonts w:cs="Times New Roman"/>
          <w:sz w:val="24"/>
          <w:szCs w:val="24"/>
        </w:rPr>
        <w:t xml:space="preserve">: </w:t>
      </w:r>
      <m:oMath>
        <m:r>
          <w:rPr>
            <w:rFonts w:ascii="Cambria Math" w:hAnsi="Cambria Math" w:cs="Times New Roman"/>
            <w:sz w:val="24"/>
            <w:szCs w:val="24"/>
          </w:rPr>
          <m:t>4×6+3×2+4=34</m:t>
        </m:r>
      </m:oMath>
    </w:p>
    <w:p w14:paraId="21B06A20" w14:textId="77777777" w:rsidR="00210124" w:rsidRPr="00FA54E0" w:rsidRDefault="00210124" w:rsidP="00210124">
      <w:pPr>
        <w:spacing w:after="0" w:line="256" w:lineRule="auto"/>
        <w:jc w:val="center"/>
        <w:textAlignment w:val="baseline"/>
        <w:rPr>
          <w:rFonts w:cs="Times New Roman"/>
          <w:sz w:val="24"/>
          <w:szCs w:val="24"/>
        </w:rPr>
      </w:pPr>
      <w:r w:rsidRPr="00FA54E0">
        <w:rPr>
          <w:rFonts w:cs="Times New Roman"/>
          <w:sz w:val="24"/>
          <w:szCs w:val="24"/>
        </w:rPr>
        <w:t xml:space="preserve">Equation Two: </w:t>
      </w:r>
      <m:oMath>
        <m:r>
          <w:rPr>
            <w:rFonts w:ascii="Cambria Math" w:hAnsi="Cambria Math" w:cs="Times New Roman"/>
            <w:sz w:val="24"/>
            <w:szCs w:val="24"/>
          </w:rPr>
          <m:t>4×(6+3×2+4)=64</m:t>
        </m:r>
      </m:oMath>
    </w:p>
    <w:p w14:paraId="07E414A9" w14:textId="77777777" w:rsidR="00210124" w:rsidRPr="00FA54E0" w:rsidRDefault="00210124" w:rsidP="00210124">
      <w:pPr>
        <w:spacing w:after="0" w:line="256" w:lineRule="auto"/>
        <w:textAlignment w:val="baseline"/>
        <w:rPr>
          <w:rFonts w:eastAsia="Calibri" w:cs="Times New Roman"/>
          <w:i/>
          <w:sz w:val="24"/>
          <w:szCs w:val="24"/>
        </w:rPr>
      </w:pPr>
    </w:p>
    <w:p w14:paraId="53F9525D" w14:textId="77777777" w:rsidR="00210124" w:rsidRPr="00FA54E0" w:rsidRDefault="00210124" w:rsidP="00210124">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2</w:t>
      </w:r>
      <w:r>
        <w:rPr>
          <w:rFonts w:eastAsia="Calibri" w:cs="Times New Roman"/>
          <w:i/>
          <w:sz w:val="24"/>
          <w:szCs w:val="24"/>
        </w:rPr>
        <w:t xml:space="preserve"> (MTR.5.1)</w:t>
      </w:r>
    </w:p>
    <w:p w14:paraId="1ED991C1" w14:textId="77777777" w:rsidR="00210124" w:rsidRPr="00FA54E0" w:rsidRDefault="00210124" w:rsidP="00210124">
      <w:pPr>
        <w:spacing w:after="0" w:line="256" w:lineRule="auto"/>
        <w:ind w:left="1080" w:hanging="720"/>
        <w:textAlignment w:val="baseline"/>
        <w:rPr>
          <w:rFonts w:cs="Times New Roman"/>
          <w:sz w:val="24"/>
          <w:szCs w:val="24"/>
        </w:rPr>
      </w:pPr>
      <w:r>
        <w:rPr>
          <w:rFonts w:cs="Times New Roman"/>
          <w:sz w:val="24"/>
          <w:szCs w:val="24"/>
        </w:rPr>
        <w:t xml:space="preserve">Part A. </w:t>
      </w:r>
      <w:r w:rsidRPr="00FA54E0">
        <w:rPr>
          <w:rFonts w:cs="Times New Roman"/>
          <w:sz w:val="24"/>
          <w:szCs w:val="24"/>
        </w:rPr>
        <w:t xml:space="preserve">Insert one set of parentheses around two numbers in the expression below. Then evaluate the expression. </w:t>
      </w:r>
    </w:p>
    <w:p w14:paraId="1BB95608" w14:textId="77777777" w:rsidR="00210124" w:rsidRPr="00FA54E0" w:rsidRDefault="00210124" w:rsidP="00210124">
      <w:pPr>
        <w:spacing w:after="0" w:line="256" w:lineRule="auto"/>
        <w:ind w:left="1080"/>
        <w:jc w:val="center"/>
        <w:textAlignment w:val="baseline"/>
        <w:rPr>
          <w:rFonts w:cs="Times New Roman"/>
          <w:sz w:val="24"/>
          <w:szCs w:val="24"/>
        </w:rPr>
      </w:pPr>
      <m:oMathPara>
        <m:oMath>
          <m:r>
            <w:rPr>
              <w:rFonts w:ascii="Cambria Math" w:hAnsi="Cambria Math" w:cs="Times New Roman"/>
              <w:sz w:val="24"/>
              <w:szCs w:val="24"/>
            </w:rPr>
            <w:lastRenderedPageBreak/>
            <m:t>40÷5×2+6</m:t>
          </m:r>
        </m:oMath>
      </m:oMathPara>
    </w:p>
    <w:p w14:paraId="30263E3C" w14:textId="77777777" w:rsidR="00210124" w:rsidRPr="00FA54E0" w:rsidRDefault="00210124" w:rsidP="00210124">
      <w:pPr>
        <w:spacing w:after="0" w:line="256" w:lineRule="auto"/>
        <w:ind w:left="1080" w:hanging="720"/>
        <w:textAlignment w:val="baseline"/>
        <w:rPr>
          <w:rFonts w:cs="Times New Roman"/>
          <w:sz w:val="24"/>
          <w:szCs w:val="24"/>
        </w:rPr>
      </w:pPr>
      <w:r>
        <w:rPr>
          <w:rFonts w:cs="Times New Roman"/>
          <w:sz w:val="24"/>
          <w:szCs w:val="24"/>
        </w:rPr>
        <w:t xml:space="preserve">Part B. </w:t>
      </w:r>
      <w:r w:rsidRPr="00FA54E0">
        <w:rPr>
          <w:rFonts w:cs="Times New Roman"/>
          <w:sz w:val="24"/>
          <w:szCs w:val="24"/>
        </w:rPr>
        <w:t>Now insert one set of parentheses around a different pair of numbers. Then evaluate this expression. </w:t>
      </w:r>
    </w:p>
    <w:p w14:paraId="462E48A8" w14:textId="77777777" w:rsidR="00210124" w:rsidRPr="00480DBB" w:rsidRDefault="00210124" w:rsidP="00210124">
      <w:pPr>
        <w:spacing w:after="0" w:line="256" w:lineRule="auto"/>
        <w:ind w:left="1440"/>
        <w:jc w:val="center"/>
        <w:textAlignment w:val="baseline"/>
        <w:rPr>
          <w:rFonts w:eastAsiaTheme="minorEastAsia" w:cs="Times New Roman"/>
          <w:sz w:val="24"/>
          <w:szCs w:val="24"/>
        </w:rPr>
      </w:pPr>
      <m:oMathPara>
        <m:oMath>
          <m:r>
            <w:rPr>
              <w:rFonts w:ascii="Cambria Math" w:hAnsi="Cambria Math" w:cs="Times New Roman"/>
              <w:sz w:val="24"/>
              <w:szCs w:val="24"/>
            </w:rPr>
            <m:t>40÷5×2+6</m:t>
          </m:r>
        </m:oMath>
      </m:oMathPara>
    </w:p>
    <w:p w14:paraId="78A62C18" w14:textId="77777777" w:rsidR="00210124" w:rsidRPr="00196623" w:rsidRDefault="00210124" w:rsidP="00210124">
      <w:pPr>
        <w:spacing w:after="0" w:line="256" w:lineRule="auto"/>
        <w:textAlignment w:val="baseline"/>
        <w:rPr>
          <w:rFonts w:eastAsiaTheme="minorEastAsia" w:cs="Times New Roman"/>
          <w:i/>
          <w:iCs/>
          <w:sz w:val="24"/>
          <w:szCs w:val="24"/>
        </w:rPr>
      </w:pPr>
      <w:r>
        <w:rPr>
          <w:rFonts w:eastAsiaTheme="minorEastAsia" w:cs="Times New Roman"/>
          <w:i/>
          <w:iCs/>
          <w:sz w:val="24"/>
          <w:szCs w:val="24"/>
        </w:rPr>
        <w:t>Instructional</w:t>
      </w:r>
      <w:r w:rsidRPr="00196623">
        <w:rPr>
          <w:rFonts w:eastAsiaTheme="minorEastAsia" w:cs="Times New Roman"/>
          <w:i/>
          <w:iCs/>
          <w:sz w:val="24"/>
          <w:szCs w:val="24"/>
        </w:rPr>
        <w:t xml:space="preserve"> Task </w:t>
      </w:r>
      <w:r>
        <w:rPr>
          <w:rFonts w:eastAsiaTheme="minorEastAsia" w:cs="Times New Roman"/>
          <w:i/>
          <w:iCs/>
          <w:sz w:val="24"/>
          <w:szCs w:val="24"/>
        </w:rPr>
        <w:t>3</w:t>
      </w:r>
    </w:p>
    <w:p w14:paraId="19F69779" w14:textId="77777777" w:rsidR="00210124" w:rsidRDefault="00210124" w:rsidP="00210124">
      <w:pPr>
        <w:tabs>
          <w:tab w:val="left" w:pos="360"/>
        </w:tabs>
        <w:spacing w:after="0" w:line="480" w:lineRule="auto"/>
        <w:ind w:left="360"/>
        <w:textAlignment w:val="baseline"/>
        <w:rPr>
          <w:rFonts w:eastAsiaTheme="minorEastAsia" w:cs="Times New Roman"/>
          <w:sz w:val="24"/>
          <w:szCs w:val="24"/>
        </w:rPr>
      </w:pPr>
      <w:r>
        <w:rPr>
          <w:rFonts w:eastAsiaTheme="minorEastAsia" w:cs="Times New Roman"/>
          <w:sz w:val="24"/>
          <w:szCs w:val="24"/>
        </w:rPr>
        <w:t>Solve the following expression.</w:t>
      </w:r>
    </w:p>
    <w:p w14:paraId="241DAF16" w14:textId="77777777" w:rsidR="00210124" w:rsidRPr="00196623" w:rsidRDefault="00EB5A2B" w:rsidP="00210124">
      <w:pPr>
        <w:spacing w:after="0"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21D2A653" w14:textId="77777777" w:rsidR="00210124" w:rsidRDefault="00210124" w:rsidP="00210124">
      <w:pPr>
        <w:spacing w:after="0" w:line="256" w:lineRule="auto"/>
        <w:textAlignment w:val="baseline"/>
        <w:rPr>
          <w:rFonts w:cs="Times New Roman"/>
          <w:i/>
          <w:sz w:val="24"/>
          <w:szCs w:val="24"/>
        </w:rPr>
      </w:pPr>
      <w:r w:rsidRPr="00196623">
        <w:rPr>
          <w:rFonts w:cs="Times New Roman"/>
          <w:i/>
          <w:sz w:val="24"/>
          <w:szCs w:val="24"/>
        </w:rPr>
        <w:t>Instructional Task 4</w:t>
      </w:r>
    </w:p>
    <w:p w14:paraId="294394FF" w14:textId="77777777" w:rsidR="00210124" w:rsidRPr="0011414C" w:rsidRDefault="00210124" w:rsidP="00210124">
      <w:pPr>
        <w:tabs>
          <w:tab w:val="left" w:pos="360"/>
        </w:tabs>
        <w:spacing w:after="0" w:line="256" w:lineRule="auto"/>
        <w:ind w:left="360"/>
        <w:textAlignment w:val="baseline"/>
        <w:rPr>
          <w:rFonts w:cs="Times New Roman"/>
          <w:sz w:val="24"/>
          <w:szCs w:val="24"/>
        </w:rPr>
      </w:pPr>
      <w:r w:rsidRPr="0011414C">
        <w:rPr>
          <w:rFonts w:cs="Times New Roman"/>
          <w:sz w:val="24"/>
          <w:szCs w:val="24"/>
        </w:rPr>
        <w:t>Evaluate the following numerical expressions and determine if the parentheses can be removed without changing the value of the expression.</w:t>
      </w:r>
      <w:r>
        <w:rPr>
          <w:rFonts w:cs="Times New Roman"/>
          <w:sz w:val="24"/>
          <w:szCs w:val="24"/>
        </w:rPr>
        <w:t xml:space="preserve"> Explain your thinking.</w:t>
      </w:r>
    </w:p>
    <w:p w14:paraId="20B7C21F" w14:textId="77777777" w:rsidR="00210124" w:rsidRPr="00196623"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449EDDAD"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1DAB1B74"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4848F04E"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137BEE6" w14:textId="77777777" w:rsidR="00210124" w:rsidRPr="0011414C" w:rsidRDefault="00210124" w:rsidP="00050DA8">
      <w:pPr>
        <w:pStyle w:val="ListParagraph"/>
        <w:numPr>
          <w:ilvl w:val="0"/>
          <w:numId w:val="143"/>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42A339DF" w14:textId="77777777" w:rsidR="00210124" w:rsidRPr="006B6BAE" w:rsidRDefault="00210124" w:rsidP="00210124">
      <w:pPr>
        <w:spacing w:after="0" w:line="240" w:lineRule="auto"/>
        <w:textAlignment w:val="baseline"/>
        <w:rPr>
          <w:rFonts w:eastAsia="Times New Roman" w:cs="Times New Roman"/>
          <w:sz w:val="24"/>
          <w:szCs w:val="24"/>
        </w:rPr>
      </w:pPr>
    </w:p>
    <w:p w14:paraId="0AF00252" w14:textId="77777777" w:rsidR="00210124" w:rsidRPr="006B6BAE" w:rsidRDefault="00210124" w:rsidP="00210124">
      <w:pPr>
        <w:pStyle w:val="AlgebraicARHeading"/>
      </w:pPr>
      <w:r w:rsidRPr="006B6BAE">
        <w:t>Instructional </w:t>
      </w:r>
      <w:r>
        <w:t>Items</w:t>
      </w:r>
      <w:r w:rsidRPr="006B6BAE">
        <w:t> </w:t>
      </w:r>
    </w:p>
    <w:p w14:paraId="3495C341" w14:textId="77777777" w:rsidR="00210124" w:rsidRDefault="00210124" w:rsidP="00210124">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707068AE" w14:textId="77777777" w:rsidR="00210124" w:rsidRPr="00E12B14" w:rsidRDefault="00210124" w:rsidP="00210124">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What is the value of the numerical expression below:</w:t>
      </w:r>
    </w:p>
    <w:p w14:paraId="236CD3C6" w14:textId="77777777" w:rsidR="00210124" w:rsidRPr="00E12B14"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(2.45+3.05)÷(7.15-2.15)</m:t>
          </m:r>
        </m:oMath>
      </m:oMathPara>
    </w:p>
    <w:p w14:paraId="21051073" w14:textId="77777777" w:rsidR="00210124" w:rsidRDefault="00210124" w:rsidP="00210124">
      <w:pPr>
        <w:spacing w:after="0" w:line="256" w:lineRule="auto"/>
        <w:textAlignment w:val="baseline"/>
        <w:rPr>
          <w:rFonts w:eastAsia="Calibri" w:cs="Times New Roman"/>
          <w:i/>
          <w:sz w:val="24"/>
          <w:szCs w:val="24"/>
        </w:rPr>
      </w:pPr>
    </w:p>
    <w:p w14:paraId="5A54C41F" w14:textId="77777777" w:rsidR="00210124" w:rsidRDefault="00210124" w:rsidP="00210124">
      <w:pPr>
        <w:spacing w:after="0" w:line="256" w:lineRule="auto"/>
        <w:textAlignment w:val="baseline"/>
        <w:rPr>
          <w:rFonts w:eastAsia="Calibri" w:cs="Times New Roman"/>
          <w:i/>
          <w:sz w:val="24"/>
          <w:szCs w:val="24"/>
        </w:rPr>
      </w:pPr>
      <w:r w:rsidRPr="00E12B14">
        <w:rPr>
          <w:rFonts w:eastAsia="Calibri" w:cs="Times New Roman"/>
          <w:i/>
          <w:sz w:val="24"/>
          <w:szCs w:val="24"/>
        </w:rPr>
        <w:t xml:space="preserve">Instructional Item </w:t>
      </w:r>
      <w:r>
        <w:rPr>
          <w:rFonts w:eastAsia="Calibri" w:cs="Times New Roman"/>
          <w:i/>
          <w:sz w:val="24"/>
          <w:szCs w:val="24"/>
        </w:rPr>
        <w:t>2</w:t>
      </w:r>
    </w:p>
    <w:p w14:paraId="00F4C9E2" w14:textId="77777777" w:rsidR="00210124" w:rsidRPr="00E12B14" w:rsidRDefault="00210124" w:rsidP="00210124">
      <w:pPr>
        <w:spacing w:after="0" w:line="240" w:lineRule="auto"/>
        <w:ind w:left="360"/>
        <w:textAlignment w:val="baseline"/>
        <w:rPr>
          <w:rFonts w:cs="Times New Roman"/>
          <w:sz w:val="24"/>
          <w:szCs w:val="24"/>
        </w:rPr>
      </w:pPr>
      <w:r w:rsidRPr="00E12B14">
        <w:rPr>
          <w:rFonts w:eastAsia="Times New Roman" w:cs="Times New Roman"/>
          <w:sz w:val="24"/>
          <w:szCs w:val="24"/>
        </w:rPr>
        <w:t>A numerical expression is evaluated as shown.</w:t>
      </w:r>
    </w:p>
    <w:p w14:paraId="49F196CD" w14:textId="77777777" w:rsidR="00210124" w:rsidRPr="00E12B14" w:rsidRDefault="00EB5A2B" w:rsidP="00210124">
      <w:pPr>
        <w:spacing w:after="0" w:line="276" w:lineRule="auto"/>
        <w:textAlignment w:val="baseline"/>
        <w:rPr>
          <w:rFonts w:eastAsia="Times New Roman" w:cs="Times New Roman"/>
          <w:sz w:val="24"/>
          <w:szCs w:val="24"/>
        </w:rPr>
      </w:pPr>
      <m:oMathPara>
        <m:oMathParaPr>
          <m:jc m:val="centerGroup"/>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×(3×5+1)-2</m:t>
          </m:r>
        </m:oMath>
      </m:oMathPara>
    </w:p>
    <w:p w14:paraId="54331D0D" w14:textId="77777777" w:rsidR="00210124" w:rsidRDefault="00210124" w:rsidP="00210124">
      <w:pPr>
        <w:spacing w:after="0" w:line="240" w:lineRule="auto"/>
        <w:ind w:left="360"/>
        <w:textAlignment w:val="baseline"/>
        <w:rPr>
          <w:rFonts w:eastAsia="Times New Roman" w:cs="Times New Roman"/>
          <w:sz w:val="24"/>
          <w:szCs w:val="24"/>
        </w:rPr>
      </w:pPr>
    </w:p>
    <w:p w14:paraId="47EE5436" w14:textId="77777777" w:rsidR="00210124" w:rsidRDefault="00210124" w:rsidP="00210124">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In which ste</w:t>
      </w:r>
      <w:r>
        <w:rPr>
          <w:rFonts w:eastAsia="Times New Roman" w:cs="Times New Roman"/>
          <w:sz w:val="24"/>
          <w:szCs w:val="24"/>
        </w:rPr>
        <w:t>p does the first mistake appear?</w:t>
      </w:r>
    </w:p>
    <w:p w14:paraId="1D218951" w14:textId="77777777" w:rsidR="00210124" w:rsidRPr="00003678" w:rsidRDefault="00210124" w:rsidP="00050DA8">
      <w:pPr>
        <w:pStyle w:val="ListParagraph"/>
        <w:numPr>
          <w:ilvl w:val="0"/>
          <w:numId w:val="144"/>
        </w:numPr>
        <w:ind w:left="1080"/>
        <w:textAlignment w:val="baseline"/>
        <w:rPr>
          <w:rFonts w:eastAsia="Times New Roman" w:cs="Times New Roman"/>
          <w:sz w:val="24"/>
          <w:szCs w:val="24"/>
        </w:rPr>
      </w:pPr>
      <w:r w:rsidRPr="00003678">
        <w:rPr>
          <w:rFonts w:eastAsia="Times New Roman" w:cs="Times New Roman"/>
          <w:sz w:val="24"/>
          <w:szCs w:val="24"/>
        </w:rPr>
        <w:t xml:space="preserve">Step 1: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×(15+1)-2</m:t>
        </m:r>
      </m:oMath>
    </w:p>
    <w:p w14:paraId="2A9D98E8" w14:textId="77777777" w:rsidR="00210124" w:rsidRPr="00003678" w:rsidRDefault="00210124" w:rsidP="00050DA8">
      <w:pPr>
        <w:pStyle w:val="ListParagraph"/>
        <w:numPr>
          <w:ilvl w:val="0"/>
          <w:numId w:val="144"/>
        </w:numPr>
        <w:ind w:left="1080"/>
        <w:textAlignment w:val="baseline"/>
        <w:rPr>
          <w:rFonts w:eastAsia="Times New Roman" w:cs="Times New Roman"/>
          <w:sz w:val="24"/>
          <w:szCs w:val="24"/>
        </w:rPr>
      </w:pPr>
      <w:r w:rsidRPr="00003678">
        <w:rPr>
          <w:rFonts w:eastAsia="Times New Roman" w:cs="Times New Roman"/>
          <w:sz w:val="24"/>
          <w:szCs w:val="24"/>
        </w:rPr>
        <w:t xml:space="preserve">Step 2: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×14</m:t>
        </m:r>
      </m:oMath>
    </w:p>
    <w:p w14:paraId="7AFFC3C2" w14:textId="77777777" w:rsidR="00210124" w:rsidRPr="00003678" w:rsidRDefault="00210124" w:rsidP="00050DA8">
      <w:pPr>
        <w:pStyle w:val="ListParagraph"/>
        <w:numPr>
          <w:ilvl w:val="0"/>
          <w:numId w:val="144"/>
        </w:numPr>
        <w:ind w:left="1080"/>
        <w:textAlignment w:val="baseline"/>
        <w:rPr>
          <w:rFonts w:eastAsia="Times New Roman" w:cs="Times New Roman"/>
          <w:sz w:val="24"/>
          <w:szCs w:val="24"/>
        </w:rPr>
      </w:pPr>
      <w:r w:rsidRPr="00003678">
        <w:rPr>
          <w:rFonts w:eastAsia="Times New Roman" w:cs="Times New Roman"/>
          <w:sz w:val="24"/>
          <w:szCs w:val="24"/>
        </w:rPr>
        <w:t xml:space="preserve">Step 3: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2</m:t>
            </m:r>
          </m:den>
        </m:f>
      </m:oMath>
    </w:p>
    <w:p w14:paraId="4105F49E" w14:textId="77777777" w:rsidR="00210124" w:rsidRPr="00802359" w:rsidRDefault="00210124" w:rsidP="00050DA8">
      <w:pPr>
        <w:pStyle w:val="ListParagraph"/>
        <w:numPr>
          <w:ilvl w:val="0"/>
          <w:numId w:val="144"/>
        </w:numPr>
        <w:spacing w:line="256" w:lineRule="auto"/>
        <w:ind w:left="1080"/>
        <w:textAlignment w:val="baseline"/>
        <w:rPr>
          <w:rFonts w:eastAsia="Calibri" w:cs="Times New Roman"/>
          <w:i/>
          <w:sz w:val="24"/>
          <w:szCs w:val="24"/>
        </w:rPr>
      </w:pPr>
      <w:r w:rsidRPr="00003678">
        <w:rPr>
          <w:rFonts w:eastAsia="Times New Roman" w:cs="Times New Roman"/>
          <w:sz w:val="24"/>
          <w:szCs w:val="24"/>
        </w:rPr>
        <w:t>Step 4: 7</w:t>
      </w:r>
    </w:p>
    <w:p w14:paraId="1C863714" w14:textId="77777777" w:rsidR="00210124" w:rsidRDefault="00210124" w:rsidP="00210124">
      <w:pPr>
        <w:spacing w:after="0" w:line="256" w:lineRule="auto"/>
        <w:textAlignment w:val="baseline"/>
        <w:rPr>
          <w:rFonts w:cs="Times New Roman"/>
          <w:sz w:val="24"/>
          <w:szCs w:val="24"/>
        </w:rPr>
      </w:pPr>
    </w:p>
    <w:p w14:paraId="63FBC066" w14:textId="77777777" w:rsidR="00210124" w:rsidRDefault="00210124" w:rsidP="00210124">
      <w:pPr>
        <w:spacing w:after="0" w:line="256" w:lineRule="auto"/>
        <w:textAlignment w:val="baseline"/>
        <w:rPr>
          <w:rFonts w:cs="Times New Roman"/>
          <w:sz w:val="24"/>
          <w:szCs w:val="24"/>
        </w:rPr>
      </w:pPr>
      <w:r>
        <w:rPr>
          <w:rFonts w:cs="Times New Roman"/>
          <w:sz w:val="24"/>
          <w:szCs w:val="24"/>
        </w:rPr>
        <w:t>Instructional Item 3</w:t>
      </w:r>
    </w:p>
    <w:p w14:paraId="4C10E37E" w14:textId="77777777" w:rsidR="00210124" w:rsidRDefault="00210124" w:rsidP="00210124">
      <w:pPr>
        <w:spacing w:after="0" w:line="256" w:lineRule="auto"/>
        <w:ind w:left="720"/>
        <w:textAlignment w:val="baseline"/>
        <w:rPr>
          <w:rFonts w:cs="Times New Roman"/>
          <w:sz w:val="24"/>
          <w:szCs w:val="24"/>
        </w:rPr>
      </w:pPr>
      <w:r>
        <w:rPr>
          <w:rFonts w:cs="Times New Roman"/>
          <w:sz w:val="24"/>
          <w:szCs w:val="24"/>
        </w:rPr>
        <w:t>Evaluate.</w:t>
      </w:r>
    </w:p>
    <w:p w14:paraId="3EF43BD4" w14:textId="77777777" w:rsidR="00210124" w:rsidRDefault="00210124" w:rsidP="00210124">
      <w:pPr>
        <w:spacing w:after="0" w:line="256" w:lineRule="auto"/>
        <w:ind w:left="720"/>
        <w:textAlignment w:val="baseline"/>
        <w:rPr>
          <w:rFonts w:eastAsiaTheme="minorEastAsia" w:cs="Times New Roman"/>
          <w:sz w:val="24"/>
          <w:szCs w:val="24"/>
        </w:rPr>
      </w:pPr>
      <w:r>
        <w:rPr>
          <w:rFonts w:cs="Times New Roman"/>
          <w:sz w:val="24"/>
          <w:szCs w:val="24"/>
        </w:rPr>
        <w:t xml:space="preserve">a. </w:t>
      </w:r>
      <m:oMath>
        <m:r>
          <w:rPr>
            <w:rFonts w:ascii="Cambria Math" w:hAnsi="Cambria Math" w:cs="Times New Roman"/>
            <w:sz w:val="24"/>
            <w:szCs w:val="24"/>
          </w:rPr>
          <m:t>235+472÷4-2×90</m:t>
        </m:r>
      </m:oMath>
    </w:p>
    <w:p w14:paraId="3AA812CD" w14:textId="77777777" w:rsidR="00210124" w:rsidRPr="00196623" w:rsidRDefault="00210124" w:rsidP="00210124">
      <w:pPr>
        <w:spacing w:after="0" w:line="256" w:lineRule="auto"/>
        <w:ind w:left="720"/>
        <w:textAlignment w:val="baseline"/>
        <w:rPr>
          <w:rFonts w:cs="Times New Roman"/>
          <w:sz w:val="24"/>
          <w:szCs w:val="24"/>
        </w:rPr>
      </w:pPr>
      <w:r>
        <w:rPr>
          <w:rFonts w:eastAsiaTheme="minorEastAsia" w:cs="Times New Roman"/>
          <w:sz w:val="24"/>
          <w:szCs w:val="24"/>
        </w:rPr>
        <w:t xml:space="preserve">b. </w:t>
      </w:r>
      <m:oMath>
        <m:r>
          <w:rPr>
            <w:rFonts w:ascii="Cambria Math" w:eastAsiaTheme="minorEastAsia" w:hAnsi="Cambria Math" w:cs="Times New Roman"/>
            <w:sz w:val="24"/>
            <w:szCs w:val="24"/>
          </w:rPr>
          <m:t>(</m:t>
        </m:r>
        <m:r>
          <w:rPr>
            <w:rFonts w:ascii="Cambria Math" w:hAnsi="Cambria Math" w:cs="Times New Roman"/>
            <w:sz w:val="24"/>
            <w:szCs w:val="24"/>
          </w:rPr>
          <m:t>235+472)÷4-2×90</m:t>
        </m:r>
      </m:oMath>
    </w:p>
    <w:p w14:paraId="5CE613B2" w14:textId="77777777" w:rsidR="00210124" w:rsidRPr="00A272B9" w:rsidRDefault="00210124" w:rsidP="00210124">
      <w:pPr>
        <w:spacing w:after="0" w:line="240" w:lineRule="auto"/>
        <w:ind w:left="360"/>
        <w:textAlignment w:val="baseline"/>
        <w:rPr>
          <w:rFonts w:eastAsia="Times New Roman" w:cs="Times New Roman"/>
          <w:sz w:val="24"/>
          <w:szCs w:val="24"/>
        </w:rPr>
      </w:pPr>
    </w:p>
    <w:p w14:paraId="018E699C" w14:textId="77777777" w:rsidR="00210124" w:rsidRPr="00E159D6" w:rsidRDefault="00210124" w:rsidP="00210124">
      <w:pPr>
        <w:pStyle w:val="Style4"/>
      </w:pPr>
      <w:r w:rsidRPr="006B6BAE">
        <w:t>*The strategies, tasks and items included in the B1G-M are examples and should not be considered comprehensive.</w:t>
      </w:r>
    </w:p>
    <w:p w14:paraId="4F764642" w14:textId="77777777" w:rsidR="00210124" w:rsidRDefault="00210124" w:rsidP="00210124">
      <w:pPr>
        <w:pStyle w:val="Heading3"/>
        <w:rPr>
          <w:rStyle w:val="normaltextrun"/>
        </w:rPr>
      </w:pPr>
    </w:p>
    <w:p w14:paraId="077241D9" w14:textId="77777777" w:rsidR="00210124" w:rsidRDefault="00210124" w:rsidP="00210124">
      <w:pPr>
        <w:pStyle w:val="Heading3"/>
        <w:rPr>
          <w:rStyle w:val="normaltextrun"/>
        </w:rPr>
      </w:pPr>
      <w:bookmarkStart w:id="48" w:name="_MA.5.AR.2.3"/>
      <w:bookmarkEnd w:id="48"/>
      <w:r w:rsidRPr="00F07FE5">
        <w:rPr>
          <w:rStyle w:val="normaltextrun"/>
        </w:rPr>
        <w:t>MA.5.AR.2.3</w:t>
      </w:r>
    </w:p>
    <w:p w14:paraId="4554E80A" w14:textId="77777777" w:rsidR="00210124" w:rsidRPr="006B6BAE" w:rsidRDefault="00210124" w:rsidP="00210124">
      <w:pPr>
        <w:pStyle w:val="Normal11"/>
      </w:pPr>
    </w:p>
    <w:p w14:paraId="6556A90A" w14:textId="77777777" w:rsidR="00210124" w:rsidRPr="006B6BAE" w:rsidRDefault="00210124" w:rsidP="00210124">
      <w:pPr>
        <w:pStyle w:val="AlgebraicARHeading"/>
      </w:pPr>
      <w:r w:rsidRPr="006B6BAE">
        <w:t>Benchmark</w:t>
      </w:r>
    </w:p>
    <w:p w14:paraId="489FC391" w14:textId="77777777" w:rsidR="00210124" w:rsidRPr="006B6BAE" w:rsidRDefault="00210124" w:rsidP="00210124">
      <w:pPr>
        <w:pStyle w:val="Style3"/>
      </w:pPr>
      <w:r w:rsidRPr="00C34525">
        <w:lastRenderedPageBreak/>
        <w:t>MA</w:t>
      </w:r>
      <w:r>
        <w:t>.5.</w:t>
      </w:r>
      <w:r w:rsidRPr="00C34525">
        <w:t>AR.</w:t>
      </w:r>
      <w:r>
        <w:t>2.3</w:t>
      </w:r>
      <w:r w:rsidRPr="00C34525">
        <w:tab/>
      </w:r>
      <w:r w:rsidRPr="0088712B">
        <w:t>Determine and explain whether an equation involving any of the fo</w:t>
      </w:r>
      <w:r>
        <w:t>ur operations is true or false.</w:t>
      </w:r>
    </w:p>
    <w:p w14:paraId="341E70D6" w14:textId="77777777" w:rsidR="00210124" w:rsidRPr="006B6BAE" w:rsidRDefault="00210124" w:rsidP="00210124">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7D07F9">
        <w:rPr>
          <w:rFonts w:eastAsia="Calibri" w:cs="Times New Roman"/>
        </w:rPr>
        <w:t xml:space="preserve">The equation </w:t>
      </w:r>
      <m:oMath>
        <m:r>
          <w:rPr>
            <w:rFonts w:ascii="Cambria Math" w:eastAsia="Calibri" w:hAnsi="Cambria Math" w:cs="Times New Roman"/>
            <w:color w:val="000000"/>
          </w:rPr>
          <m:t>2.5+</m:t>
        </m:r>
        <m:d>
          <m:dPr>
            <m:ctrlPr>
              <w:rPr>
                <w:rFonts w:ascii="Cambria Math" w:eastAsia="Calibri" w:hAnsi="Cambria Math" w:cs="Times New Roman"/>
                <w:i/>
                <w:color w:val="000000"/>
              </w:rPr>
            </m:ctrlPr>
          </m:dPr>
          <m:e>
            <m:r>
              <w:rPr>
                <w:rFonts w:ascii="Cambria Math" w:eastAsia="Calibri" w:hAnsi="Cambria Math" w:cs="Times New Roman"/>
                <w:color w:val="000000"/>
              </w:rPr>
              <m:t>6×2</m:t>
            </m:r>
          </m:e>
        </m:d>
        <m:r>
          <w:rPr>
            <w:rFonts w:ascii="Cambria Math" w:eastAsia="Calibri" w:hAnsi="Cambria Math" w:cs="Times New Roman"/>
            <w:color w:val="000000"/>
          </w:rPr>
          <m:t>=16-1.5</m:t>
        </m:r>
      </m:oMath>
      <w:r w:rsidRPr="007D07F9">
        <w:rPr>
          <w:rFonts w:eastAsia="Calibri" w:cs="Times New Roman"/>
        </w:rPr>
        <w:t xml:space="preserve"> can be determined to be true because the expression on both sides of the equal sign are equivalent to </w:t>
      </w:r>
      <m:oMath>
        <m:r>
          <w:rPr>
            <w:rFonts w:ascii="Cambria Math" w:eastAsia="Calibri" w:hAnsi="Cambria Math" w:cs="Times New Roman"/>
            <w:color w:val="000000"/>
          </w:rPr>
          <m:t>14.5</m:t>
        </m:r>
      </m:oMath>
      <w:r w:rsidRPr="007D07F9">
        <w:rPr>
          <w:rFonts w:eastAsia="Calibri" w:cs="Times New Roman"/>
        </w:rPr>
        <w:t>.</w:t>
      </w:r>
    </w:p>
    <w:p w14:paraId="0EDB8F72" w14:textId="77777777" w:rsidR="00210124" w:rsidRDefault="00210124" w:rsidP="00210124">
      <w:pPr>
        <w:pStyle w:val="ExampleHeading"/>
        <w:ind w:left="1656" w:hanging="936"/>
      </w:pPr>
    </w:p>
    <w:p w14:paraId="181AC9C1" w14:textId="77777777" w:rsidR="00210124" w:rsidRPr="006B6BAE" w:rsidRDefault="00210124" w:rsidP="00210124">
      <w:pPr>
        <w:pStyle w:val="BenchmarkClarification"/>
      </w:pPr>
      <w:r w:rsidRPr="006B6BAE">
        <w:t xml:space="preserve">Benchmark Clarifications: </w:t>
      </w:r>
    </w:p>
    <w:p w14:paraId="56BAB393" w14:textId="77777777" w:rsidR="00210124" w:rsidRPr="007D07F9" w:rsidRDefault="00210124" w:rsidP="00210124">
      <w:pPr>
        <w:spacing w:after="0" w:line="240" w:lineRule="auto"/>
        <w:rPr>
          <w:rFonts w:eastAsia="Calibri" w:cs="Times New Roman"/>
        </w:rPr>
      </w:pPr>
      <w:r w:rsidRPr="007D07F9">
        <w:rPr>
          <w:rFonts w:eastAsia="Calibri" w:cs="Times New Roman"/>
          <w:i/>
          <w:iCs/>
        </w:rPr>
        <w:t xml:space="preserve">Clarification 1: </w:t>
      </w:r>
      <w:r w:rsidRPr="007D07F9">
        <w:rPr>
          <w:rFonts w:eastAsia="Calibri" w:cs="Times New Roman"/>
        </w:rPr>
        <w:t>Problem types include equations that include parenthesis</w:t>
      </w:r>
      <w:r w:rsidRPr="007D07F9">
        <w:rPr>
          <w:rFonts w:cs="Times New Roman"/>
        </w:rPr>
        <w:t xml:space="preserve"> but not nested parentheses</w:t>
      </w:r>
      <w:r w:rsidRPr="007D07F9">
        <w:rPr>
          <w:rFonts w:eastAsia="Calibri" w:cs="Times New Roman"/>
        </w:rPr>
        <w:t xml:space="preserve">. </w:t>
      </w:r>
    </w:p>
    <w:p w14:paraId="5387ECA9" w14:textId="77777777" w:rsidR="00210124" w:rsidRDefault="00210124" w:rsidP="00210124">
      <w:pPr>
        <w:spacing w:after="0" w:line="240" w:lineRule="auto"/>
        <w:rPr>
          <w:rFonts w:eastAsia="Calibri" w:cs="Times New Roman"/>
        </w:rPr>
      </w:pPr>
      <w:r w:rsidRPr="007D07F9">
        <w:rPr>
          <w:rFonts w:eastAsia="Calibri" w:cs="Times New Roman"/>
          <w:i/>
          <w:iCs/>
        </w:rPr>
        <w:t>Clarification 2:</w:t>
      </w:r>
      <w:r w:rsidRPr="007D07F9">
        <w:rPr>
          <w:rFonts w:eastAsia="Calibri" w:cs="Times New Roman"/>
        </w:rPr>
        <w:t xml:space="preserve"> Instruction focuses on the connection between properties of equality and order of operations.</w:t>
      </w:r>
    </w:p>
    <w:p w14:paraId="208EFC91" w14:textId="77777777" w:rsidR="00210124" w:rsidRPr="009D638A" w:rsidRDefault="00210124" w:rsidP="00210124">
      <w:pPr>
        <w:spacing w:after="0" w:line="240" w:lineRule="auto"/>
        <w:textAlignment w:val="baseline"/>
        <w:rPr>
          <w:rFonts w:eastAsia="Times New Roman" w:cs="Times New Roman"/>
        </w:rPr>
      </w:pPr>
    </w:p>
    <w:p w14:paraId="287C131B" w14:textId="77777777" w:rsidR="00210124" w:rsidRPr="006B6BAE" w:rsidRDefault="00210124" w:rsidP="00210124">
      <w:pPr>
        <w:pStyle w:val="AlgebraicARHeading"/>
      </w:pPr>
      <w:r>
        <w:t xml:space="preserve">Connecting </w:t>
      </w:r>
      <w:r w:rsidRPr="006B6BAE">
        <w:t>Benchmark</w:t>
      </w:r>
      <w:r>
        <w:t>s/</w:t>
      </w:r>
      <w:r w:rsidRPr="006B6BAE">
        <w:t>Horizontal Alignment</w:t>
      </w:r>
      <w:r>
        <w:t xml:space="preserve">        </w:t>
      </w:r>
    </w:p>
    <w:p w14:paraId="3AF5B0C6"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MA.5.NSO.1.2/1.3</w:t>
      </w:r>
    </w:p>
    <w:p w14:paraId="7E8B7E15"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MA.5.NSO.2.1, MA.5.NSO.2.3, MA.5.NSO.2.5</w:t>
      </w:r>
    </w:p>
    <w:p w14:paraId="4870E9E2"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MA.5.FR.2.4</w:t>
      </w:r>
    </w:p>
    <w:p w14:paraId="2EC95F7D"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MA.5.AR.2.1, MA.5.AR.2.2</w:t>
      </w:r>
    </w:p>
    <w:p w14:paraId="7E6116D2" w14:textId="77777777" w:rsidR="00210124" w:rsidRDefault="00210124" w:rsidP="00210124">
      <w:pPr>
        <w:numPr>
          <w:ilvl w:val="0"/>
          <w:numId w:val="12"/>
        </w:numPr>
        <w:spacing w:after="0" w:line="240" w:lineRule="auto"/>
        <w:rPr>
          <w:rFonts w:eastAsia="Times New Roman" w:cs="Times New Roman"/>
          <w:sz w:val="24"/>
          <w:szCs w:val="24"/>
        </w:rPr>
      </w:pPr>
      <w:r>
        <w:rPr>
          <w:rFonts w:eastAsia="Times New Roman" w:cs="Times New Roman"/>
          <w:sz w:val="24"/>
          <w:szCs w:val="24"/>
        </w:rPr>
        <w:t>MA.5.NSO.2.3, MA.5.NSO.2.5</w:t>
      </w:r>
    </w:p>
    <w:p w14:paraId="6DB58360" w14:textId="77777777" w:rsidR="00210124" w:rsidRPr="00545673" w:rsidRDefault="00210124" w:rsidP="00210124">
      <w:pPr>
        <w:spacing w:after="0" w:line="240" w:lineRule="auto"/>
        <w:rPr>
          <w:rFonts w:eastAsia="Times New Roman" w:cs="Times New Roman"/>
          <w:sz w:val="24"/>
          <w:szCs w:val="24"/>
        </w:rPr>
      </w:pPr>
    </w:p>
    <w:p w14:paraId="677DFB46" w14:textId="77777777" w:rsidR="00210124" w:rsidRDefault="00210124" w:rsidP="00210124">
      <w:pPr>
        <w:pStyle w:val="AlgebraicARHeading"/>
      </w:pPr>
      <w:r w:rsidRPr="009C58CD">
        <w:t>Terms</w:t>
      </w:r>
      <w:r w:rsidRPr="006B6BAE">
        <w:t> from the K-12 Glossary </w:t>
      </w:r>
    </w:p>
    <w:p w14:paraId="671DA0F1" w14:textId="77777777" w:rsidR="00210124" w:rsidRPr="0088712B" w:rsidRDefault="00210124" w:rsidP="00210124">
      <w:pPr>
        <w:numPr>
          <w:ilvl w:val="0"/>
          <w:numId w:val="12"/>
        </w:numPr>
        <w:spacing w:after="0" w:line="240" w:lineRule="auto"/>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 xml:space="preserve">qual </w:t>
      </w:r>
      <w:r>
        <w:rPr>
          <w:rFonts w:eastAsia="Calibri" w:cs="Times New Roman"/>
          <w:sz w:val="24"/>
          <w:szCs w:val="24"/>
        </w:rPr>
        <w:t>S</w:t>
      </w:r>
      <w:r w:rsidRPr="0088712B">
        <w:rPr>
          <w:rFonts w:eastAsia="Calibri" w:cs="Times New Roman"/>
          <w:sz w:val="24"/>
          <w:szCs w:val="24"/>
        </w:rPr>
        <w:t>ign</w:t>
      </w:r>
    </w:p>
    <w:p w14:paraId="76B428B2" w14:textId="77777777" w:rsidR="00210124" w:rsidRPr="0088712B" w:rsidRDefault="00210124" w:rsidP="00210124">
      <w:pPr>
        <w:pStyle w:val="ListParagraph"/>
        <w:widowControl/>
        <w:numPr>
          <w:ilvl w:val="0"/>
          <w:numId w:val="12"/>
        </w:numPr>
        <w:contextualSpacing/>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quation</w:t>
      </w:r>
    </w:p>
    <w:p w14:paraId="788A2B1F" w14:textId="77777777" w:rsidR="00210124" w:rsidRPr="00516C56" w:rsidRDefault="00210124" w:rsidP="00210124">
      <w:pPr>
        <w:pStyle w:val="ListParagraph"/>
        <w:numPr>
          <w:ilvl w:val="0"/>
          <w:numId w:val="12"/>
        </w:numPr>
        <w:spacing w:line="256" w:lineRule="auto"/>
        <w:rPr>
          <w:rFonts w:ascii="Calibri" w:eastAsia="Calibri" w:hAnsi="Calibri" w:cs="Times New Roman"/>
          <w:sz w:val="24"/>
          <w:szCs w:val="20"/>
        </w:rPr>
      </w:pPr>
      <w:r>
        <w:rPr>
          <w:rFonts w:eastAsia="Calibri" w:cs="Times New Roman"/>
          <w:sz w:val="24"/>
          <w:szCs w:val="24"/>
        </w:rPr>
        <w:t>E</w:t>
      </w:r>
      <w:r w:rsidRPr="0088712B">
        <w:rPr>
          <w:rFonts w:eastAsia="Calibri" w:cs="Times New Roman"/>
          <w:sz w:val="24"/>
          <w:szCs w:val="24"/>
        </w:rPr>
        <w:t>xpression</w:t>
      </w:r>
    </w:p>
    <w:p w14:paraId="67A54B35" w14:textId="77777777" w:rsidR="00210124" w:rsidRPr="000B295F" w:rsidRDefault="00210124" w:rsidP="00210124">
      <w:pPr>
        <w:pStyle w:val="ListParagraph"/>
        <w:textAlignment w:val="baseline"/>
        <w:rPr>
          <w:rFonts w:eastAsia="Times New Roman" w:cs="Times New Roman"/>
          <w:sz w:val="24"/>
          <w:szCs w:val="24"/>
        </w:rPr>
      </w:pPr>
    </w:p>
    <w:p w14:paraId="4B430F56" w14:textId="77777777" w:rsidR="00210124" w:rsidRPr="00775194" w:rsidRDefault="00210124" w:rsidP="00210124">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061C38AE" w14:textId="77777777" w:rsidTr="009C37CC">
        <w:trPr>
          <w:trHeight w:val="638"/>
        </w:trPr>
        <w:tc>
          <w:tcPr>
            <w:tcW w:w="2499" w:type="pct"/>
            <w:tcBorders>
              <w:top w:val="single" w:sz="4" w:space="0" w:color="auto"/>
              <w:left w:val="nil"/>
              <w:bottom w:val="nil"/>
              <w:right w:val="nil"/>
            </w:tcBorders>
            <w:hideMark/>
          </w:tcPr>
          <w:p w14:paraId="66B04356"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3142611" w14:textId="77777777" w:rsidR="00210124" w:rsidRPr="00477BA9" w:rsidRDefault="00210124" w:rsidP="00210124">
            <w:pPr>
              <w:widowControl w:val="0"/>
              <w:numPr>
                <w:ilvl w:val="0"/>
                <w:numId w:val="11"/>
              </w:numPr>
              <w:spacing w:after="0" w:line="256" w:lineRule="auto"/>
              <w:textAlignment w:val="baseline"/>
              <w:rPr>
                <w:rFonts w:eastAsia="Times New Roman" w:cs="Times New Roman"/>
                <w:sz w:val="24"/>
                <w:szCs w:val="24"/>
              </w:rPr>
            </w:pPr>
            <w:r w:rsidRPr="0088712B">
              <w:rPr>
                <w:rFonts w:eastAsia="Times New Roman" w:cs="Times New Roman"/>
                <w:sz w:val="24"/>
                <w:szCs w:val="24"/>
              </w:rPr>
              <w:t>MA.4.AR.2.1 </w:t>
            </w:r>
          </w:p>
        </w:tc>
        <w:tc>
          <w:tcPr>
            <w:tcW w:w="2501" w:type="pct"/>
            <w:tcBorders>
              <w:top w:val="single" w:sz="4" w:space="0" w:color="auto"/>
              <w:left w:val="nil"/>
              <w:bottom w:val="nil"/>
              <w:right w:val="nil"/>
            </w:tcBorders>
          </w:tcPr>
          <w:p w14:paraId="07051C44"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1A181E" w14:textId="77777777" w:rsidR="00210124" w:rsidRPr="0016456D" w:rsidRDefault="00210124" w:rsidP="00210124">
            <w:pPr>
              <w:pStyle w:val="ListParagraph"/>
              <w:numPr>
                <w:ilvl w:val="0"/>
                <w:numId w:val="11"/>
              </w:numPr>
              <w:textAlignment w:val="baseline"/>
              <w:rPr>
                <w:rFonts w:eastAsia="Times New Roman" w:cs="Times New Roman"/>
                <w:sz w:val="24"/>
                <w:szCs w:val="24"/>
              </w:rPr>
            </w:pPr>
            <w:r w:rsidRPr="0016456D">
              <w:rPr>
                <w:rFonts w:eastAsia="Times New Roman" w:cs="Times New Roman"/>
                <w:sz w:val="24"/>
                <w:szCs w:val="24"/>
              </w:rPr>
              <w:t>MA.6.AR.2.1</w:t>
            </w:r>
          </w:p>
        </w:tc>
      </w:tr>
    </w:tbl>
    <w:p w14:paraId="03B70F68" w14:textId="77777777" w:rsidR="00210124" w:rsidRPr="006B6BAE" w:rsidRDefault="00210124" w:rsidP="00210124">
      <w:pPr>
        <w:pStyle w:val="AlgebraicARHeading"/>
      </w:pPr>
      <w:r w:rsidRPr="006B6BAE">
        <w:t xml:space="preserve">Purpose </w:t>
      </w:r>
      <w:r w:rsidRPr="0082509F">
        <w:t>and</w:t>
      </w:r>
      <w:r w:rsidRPr="006B6BAE">
        <w:t xml:space="preserve"> Instructional Strategies </w:t>
      </w:r>
    </w:p>
    <w:p w14:paraId="20D6B1FE" w14:textId="77777777" w:rsidR="00210124" w:rsidRPr="0088712B" w:rsidRDefault="00210124" w:rsidP="00210124">
      <w:pPr>
        <w:pStyle w:val="paragraph"/>
        <w:spacing w:before="0" w:beforeAutospacing="0" w:after="0" w:afterAutospacing="0"/>
        <w:textAlignment w:val="baseline"/>
        <w:rPr>
          <w:rStyle w:val="normaltextrun"/>
          <w:rFonts w:eastAsia="Calibri"/>
          <w:color w:val="000000" w:themeColor="text1"/>
        </w:rPr>
      </w:pPr>
      <w:r w:rsidRPr="0088712B">
        <w:rPr>
          <w:rStyle w:val="normaltextrun"/>
          <w:rFonts w:eastAsia="Calibri"/>
        </w:rPr>
        <w:t>The purpose of this benchm</w:t>
      </w:r>
      <w:r>
        <w:rPr>
          <w:rStyle w:val="normaltextrun"/>
          <w:rFonts w:eastAsia="Calibri"/>
        </w:rPr>
        <w:t xml:space="preserve">ark is to determine if students </w:t>
      </w:r>
      <w:r w:rsidRPr="0088712B">
        <w:rPr>
          <w:rStyle w:val="normaltextrun"/>
          <w:rFonts w:eastAsia="Calibri"/>
        </w:rPr>
        <w:t>can connect their understanding of using th</w:t>
      </w:r>
      <w:r>
        <w:rPr>
          <w:rStyle w:val="normaltextrun"/>
          <w:rFonts w:eastAsia="Calibri"/>
        </w:rPr>
        <w:t xml:space="preserve">e four operations reliably or fluently </w:t>
      </w:r>
      <w:r w:rsidRPr="00E129AC">
        <w:rPr>
          <w:rStyle w:val="normaltextrun"/>
          <w:rFonts w:eastAsia="Calibri"/>
          <w:i/>
        </w:rPr>
        <w:t>(MTR.3.1)</w:t>
      </w:r>
      <w:r>
        <w:rPr>
          <w:rStyle w:val="normaltextrun"/>
          <w:rFonts w:eastAsia="Calibri"/>
        </w:rPr>
        <w:t xml:space="preserve"> to the concept of the </w:t>
      </w:r>
      <w:r w:rsidRPr="0088712B">
        <w:rPr>
          <w:rStyle w:val="normaltextrun"/>
          <w:rFonts w:eastAsia="Calibri"/>
        </w:rPr>
        <w:t xml:space="preserve">meaning of the equal sign. Students have evaluated whether equations are true or false since </w:t>
      </w:r>
      <w:r>
        <w:rPr>
          <w:rStyle w:val="normaltextrun"/>
          <w:rFonts w:eastAsia="Calibri"/>
        </w:rPr>
        <w:t>Grade 2. In G</w:t>
      </w:r>
      <w:r w:rsidRPr="0088712B">
        <w:rPr>
          <w:rStyle w:val="normaltextrun"/>
          <w:rFonts w:eastAsia="Calibri"/>
        </w:rPr>
        <w:t>rade 5, additional expectations include non-whole numbers and parentheses.</w:t>
      </w:r>
      <w:r>
        <w:rPr>
          <w:rStyle w:val="normaltextrun"/>
          <w:rFonts w:eastAsia="Calibri"/>
        </w:rPr>
        <w:t xml:space="preserve"> In Grade 6, students extend this work to involve negative numbers and inequalities (</w:t>
      </w:r>
      <w:r w:rsidRPr="0014443A">
        <w:rPr>
          <w:color w:val="000000"/>
        </w:rPr>
        <w:t>MA.6.AR.2.1</w:t>
      </w:r>
      <w:r>
        <w:rPr>
          <w:color w:val="000000"/>
        </w:rPr>
        <w:t>).</w:t>
      </w:r>
    </w:p>
    <w:p w14:paraId="6777335D" w14:textId="77777777" w:rsidR="00210124" w:rsidRPr="0088712B" w:rsidRDefault="00210124" w:rsidP="00210124">
      <w:pPr>
        <w:pStyle w:val="paragraph"/>
        <w:numPr>
          <w:ilvl w:val="0"/>
          <w:numId w:val="11"/>
        </w:numPr>
        <w:spacing w:before="0" w:beforeAutospacing="0" w:after="0" w:afterAutospacing="0"/>
        <w:textAlignment w:val="baseline"/>
        <w:rPr>
          <w:color w:val="000000" w:themeColor="text1"/>
        </w:rPr>
      </w:pPr>
      <w:r w:rsidRPr="0088712B">
        <w:t>Students will use their understanding of order of operations (MA.5.AR.2.2) to simplify expressions o</w:t>
      </w:r>
      <w:r>
        <w:t xml:space="preserve">n each side of an equation </w:t>
      </w:r>
      <w:r w:rsidRPr="00E129AC">
        <w:rPr>
          <w:i/>
        </w:rPr>
        <w:t>(MTR.5.1)</w:t>
      </w:r>
      <w:r w:rsidRPr="0088712B">
        <w:t xml:space="preserve">. </w:t>
      </w:r>
    </w:p>
    <w:p w14:paraId="62FA6BAC" w14:textId="77777777" w:rsidR="00210124" w:rsidRPr="0088712B" w:rsidRDefault="00210124" w:rsidP="00210124">
      <w:pPr>
        <w:pStyle w:val="paragraph"/>
        <w:numPr>
          <w:ilvl w:val="0"/>
          <w:numId w:val="11"/>
        </w:numPr>
        <w:spacing w:before="0" w:beforeAutospacing="0" w:after="0" w:afterAutospacing="0"/>
        <w:textAlignment w:val="baseline"/>
        <w:rPr>
          <w:color w:val="000000" w:themeColor="text1"/>
        </w:rPr>
      </w:pPr>
      <w:r w:rsidRPr="0088712B">
        <w:rPr>
          <w:rStyle w:val="normaltextrun"/>
          <w:rFonts w:eastAsia="Calibri"/>
        </w:rPr>
        <w:t>Students w</w:t>
      </w:r>
      <w:r>
        <w:rPr>
          <w:rStyle w:val="normaltextrun"/>
          <w:rFonts w:eastAsia="Calibri"/>
        </w:rPr>
        <w:t xml:space="preserve">ill determine if the expression </w:t>
      </w:r>
      <w:r w:rsidRPr="0088712B">
        <w:rPr>
          <w:rStyle w:val="normaltextrun"/>
          <w:rFonts w:eastAsia="Calibri"/>
        </w:rPr>
        <w:t xml:space="preserve">on the left of </w:t>
      </w:r>
      <w:r>
        <w:rPr>
          <w:rStyle w:val="normaltextrun"/>
          <w:rFonts w:eastAsia="Calibri"/>
        </w:rPr>
        <w:t xml:space="preserve">the </w:t>
      </w:r>
      <w:r w:rsidRPr="0088712B">
        <w:rPr>
          <w:rStyle w:val="normaltextrun"/>
          <w:rFonts w:eastAsia="Calibri"/>
        </w:rPr>
        <w:t>equal sign is equivalent to the expression to the right of the equal sign.</w:t>
      </w:r>
      <w:r>
        <w:rPr>
          <w:rStyle w:val="normaltextrun"/>
          <w:rFonts w:eastAsia="Calibri"/>
        </w:rPr>
        <w:t xml:space="preserve"> </w:t>
      </w:r>
      <w:r w:rsidRPr="0088712B">
        <w:rPr>
          <w:rStyle w:val="normaltextrun"/>
          <w:rFonts w:eastAsia="Calibri"/>
        </w:rPr>
        <w:t>If these expressions are equivalent, then the equation is true.</w:t>
      </w:r>
      <w:r w:rsidRPr="0088712B">
        <w:rPr>
          <w:rStyle w:val="eop"/>
        </w:rPr>
        <w:t> </w:t>
      </w:r>
    </w:p>
    <w:p w14:paraId="3C018D1C" w14:textId="77777777" w:rsidR="00210124" w:rsidRPr="0088712B" w:rsidRDefault="00210124" w:rsidP="00210124">
      <w:pPr>
        <w:pStyle w:val="ListParagraph"/>
        <w:numPr>
          <w:ilvl w:val="0"/>
          <w:numId w:val="11"/>
        </w:numPr>
        <w:spacing w:line="256" w:lineRule="auto"/>
        <w:textAlignment w:val="baseline"/>
        <w:rPr>
          <w:rStyle w:val="eop"/>
          <w:rFonts w:eastAsia="Calibri" w:cs="Times New Roman"/>
          <w:sz w:val="24"/>
          <w:szCs w:val="24"/>
        </w:rPr>
      </w:pPr>
      <w:r w:rsidRPr="0088712B">
        <w:rPr>
          <w:rStyle w:val="normaltextrun"/>
          <w:rFonts w:eastAsia="Calibri" w:cs="Times New Roman"/>
          <w:sz w:val="24"/>
          <w:szCs w:val="24"/>
        </w:rPr>
        <w:t xml:space="preserve">Students may use comparative relational thinking, instead of solving, in order to determine if the equation is true or false </w:t>
      </w:r>
      <w:r w:rsidRPr="00E129AC">
        <w:rPr>
          <w:rStyle w:val="eop"/>
          <w:rFonts w:cs="Times New Roman"/>
          <w:i/>
          <w:sz w:val="24"/>
          <w:szCs w:val="24"/>
        </w:rPr>
        <w:t>(MTR.2.1, MTR.3.1, MTR.5.1)</w:t>
      </w:r>
      <w:r w:rsidRPr="0088712B">
        <w:rPr>
          <w:rStyle w:val="eop"/>
          <w:rFonts w:cs="Times New Roman"/>
          <w:sz w:val="24"/>
          <w:szCs w:val="24"/>
        </w:rPr>
        <w:t>.</w:t>
      </w:r>
    </w:p>
    <w:p w14:paraId="228F4D08" w14:textId="77777777" w:rsidR="00210124" w:rsidRDefault="00210124" w:rsidP="00210124">
      <w:pPr>
        <w:spacing w:after="0" w:line="240" w:lineRule="auto"/>
        <w:rPr>
          <w:rFonts w:eastAsia="Times New Roman" w:cs="Times New Roman"/>
          <w:sz w:val="24"/>
          <w:szCs w:val="24"/>
        </w:rPr>
      </w:pPr>
    </w:p>
    <w:p w14:paraId="6E8AE7EC" w14:textId="77777777" w:rsidR="00210124" w:rsidRPr="00AB3CDB" w:rsidRDefault="00210124" w:rsidP="00210124">
      <w:pPr>
        <w:pStyle w:val="AlgebraicARHeading"/>
      </w:pPr>
      <w:r w:rsidRPr="006B6BAE">
        <w:t xml:space="preserve">Common </w:t>
      </w:r>
      <w:r w:rsidRPr="0082509F">
        <w:t>Misconceptions</w:t>
      </w:r>
      <w:r w:rsidRPr="006B6BAE">
        <w:t xml:space="preserve"> or Errors</w:t>
      </w:r>
    </w:p>
    <w:p w14:paraId="61F03587" w14:textId="77777777" w:rsidR="00210124" w:rsidRDefault="00210124" w:rsidP="00050DA8">
      <w:pPr>
        <w:pStyle w:val="ListParagraph"/>
        <w:numPr>
          <w:ilvl w:val="0"/>
          <w:numId w:val="37"/>
        </w:numPr>
        <w:rPr>
          <w:rFonts w:eastAsia="Times New Roman" w:cs="Times New Roman"/>
          <w:sz w:val="24"/>
          <w:szCs w:val="24"/>
        </w:rPr>
      </w:pPr>
      <w:r w:rsidRPr="00A94B46">
        <w:rPr>
          <w:rFonts w:eastAsia="Times New Roman" w:cs="Times New Roman"/>
          <w:sz w:val="24"/>
          <w:szCs w:val="24"/>
        </w:rPr>
        <w:t>Some students may not understand that the equal sign is a relational symbol showing expressions on both sides that are the same. While justifying whether equations are true or false, students should explain what makes the equation true.</w:t>
      </w:r>
    </w:p>
    <w:p w14:paraId="5742725B" w14:textId="77777777" w:rsidR="00210124" w:rsidRPr="004B6AA0" w:rsidRDefault="00210124" w:rsidP="00210124">
      <w:pPr>
        <w:spacing w:after="0"/>
        <w:contextualSpacing/>
        <w:textAlignment w:val="baseline"/>
        <w:rPr>
          <w:rFonts w:eastAsia="Times New Roman" w:cs="Times New Roman"/>
          <w:b/>
          <w:bCs/>
          <w:sz w:val="24"/>
          <w:szCs w:val="24"/>
        </w:rPr>
      </w:pPr>
    </w:p>
    <w:p w14:paraId="2B29DFA2" w14:textId="77777777" w:rsidR="00210124" w:rsidRPr="00A805BD" w:rsidRDefault="00210124" w:rsidP="00210124">
      <w:pPr>
        <w:pStyle w:val="AlgebraicARHeading"/>
      </w:pPr>
      <w:r w:rsidRPr="006B6BAE">
        <w:t>Strategies to Support Tiered Instruction</w:t>
      </w:r>
    </w:p>
    <w:p w14:paraId="007503C6" w14:textId="77777777" w:rsidR="00210124" w:rsidRPr="00C62842" w:rsidRDefault="00210124" w:rsidP="00050DA8">
      <w:pPr>
        <w:pStyle w:val="ListParagraph"/>
        <w:widowControl/>
        <w:numPr>
          <w:ilvl w:val="0"/>
          <w:numId w:val="33"/>
        </w:numPr>
        <w:contextualSpacing/>
        <w:rPr>
          <w:rFonts w:cs="Times New Roman"/>
          <w:b/>
          <w:bCs/>
          <w:sz w:val="24"/>
          <w:szCs w:val="24"/>
        </w:rPr>
      </w:pPr>
      <w:r w:rsidRPr="2A6250CB">
        <w:rPr>
          <w:rFonts w:cs="Times New Roman"/>
          <w:sz w:val="24"/>
          <w:szCs w:val="24"/>
        </w:rPr>
        <w:t xml:space="preserve">Instruction includes opportunities </w:t>
      </w:r>
      <w:r w:rsidRPr="006C380C">
        <w:rPr>
          <w:rFonts w:cs="Times New Roman"/>
          <w:sz w:val="24"/>
          <w:szCs w:val="24"/>
        </w:rPr>
        <w:t>to explore the meaning of</w:t>
      </w:r>
      <w:r w:rsidRPr="2A6250CB">
        <w:rPr>
          <w:rFonts w:cs="Times New Roman"/>
          <w:sz w:val="24"/>
          <w:szCs w:val="24"/>
        </w:rPr>
        <w:t xml:space="preserve"> the equal sign. The teacher provides explicit clarification that the equal sign means “the same as” rather than “the </w:t>
      </w:r>
      <w:r w:rsidRPr="2A6250CB">
        <w:rPr>
          <w:rFonts w:cs="Times New Roman"/>
          <w:sz w:val="24"/>
          <w:szCs w:val="24"/>
        </w:rPr>
        <w:lastRenderedPageBreak/>
        <w:t xml:space="preserve">answer is” </w:t>
      </w:r>
      <w:r>
        <w:rPr>
          <w:rFonts w:cs="Times New Roman"/>
          <w:sz w:val="24"/>
          <w:szCs w:val="24"/>
        </w:rPr>
        <w:t>along with</w:t>
      </w:r>
      <w:r w:rsidRPr="2A6250CB">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Instruction b</w:t>
      </w:r>
      <w:r w:rsidRPr="2A6250CB">
        <w:rPr>
          <w:rFonts w:cs="Times New Roman"/>
          <w:sz w:val="24"/>
          <w:szCs w:val="24"/>
        </w:rPr>
        <w:t>egin</w:t>
      </w:r>
      <w:r>
        <w:rPr>
          <w:rFonts w:cs="Times New Roman"/>
          <w:sz w:val="24"/>
          <w:szCs w:val="24"/>
        </w:rPr>
        <w:t>s</w:t>
      </w:r>
      <w:r w:rsidRPr="2A6250CB">
        <w:rPr>
          <w:rFonts w:cs="Times New Roman"/>
          <w:sz w:val="24"/>
          <w:szCs w:val="24"/>
        </w:rPr>
        <w:t xml:space="preserve"> by using single numbers on either side of the equal sign to build understanding</w:t>
      </w:r>
      <w:r>
        <w:rPr>
          <w:rFonts w:cs="Times New Roman"/>
          <w:sz w:val="24"/>
          <w:szCs w:val="24"/>
        </w:rPr>
        <w:t xml:space="preserve"> u</w:t>
      </w:r>
      <w:r w:rsidRPr="2A6250CB">
        <w:rPr>
          <w:rFonts w:cs="Times New Roman"/>
          <w:sz w:val="24"/>
          <w:szCs w:val="24"/>
        </w:rPr>
        <w:t>s</w:t>
      </w:r>
      <w:r>
        <w:rPr>
          <w:rFonts w:cs="Times New Roman"/>
          <w:sz w:val="24"/>
          <w:szCs w:val="24"/>
        </w:rPr>
        <w:t>ing</w:t>
      </w:r>
      <w:r w:rsidRPr="2A6250CB">
        <w:rPr>
          <w:rFonts w:cs="Times New Roman"/>
          <w:sz w:val="24"/>
          <w:szCs w:val="24"/>
        </w:rPr>
        <w:t xml:space="preserve"> the same equations written in different ways to reinforce the concept.  </w:t>
      </w:r>
    </w:p>
    <w:p w14:paraId="241E8611" w14:textId="77777777" w:rsidR="00210124" w:rsidRPr="00276704" w:rsidRDefault="00210124" w:rsidP="00050DA8">
      <w:pPr>
        <w:pStyle w:val="ListParagraph"/>
        <w:widowControl/>
        <w:numPr>
          <w:ilvl w:val="1"/>
          <w:numId w:val="33"/>
        </w:numPr>
        <w:contextualSpacing/>
        <w:rPr>
          <w:rFonts w:eastAsiaTheme="minorEastAsia" w:cs="Times New Roman"/>
          <w:sz w:val="24"/>
          <w:szCs w:val="24"/>
        </w:rPr>
      </w:pPr>
      <w:r w:rsidRPr="2A6250CB">
        <w:rPr>
          <w:rFonts w:cs="Times New Roman"/>
          <w:sz w:val="24"/>
          <w:szCs w:val="24"/>
        </w:rPr>
        <w:t>For example</w:t>
      </w:r>
      <w:r>
        <w:rPr>
          <w:rFonts w:cs="Times New Roman"/>
          <w:sz w:val="24"/>
          <w:szCs w:val="24"/>
        </w:rPr>
        <w:t>,</w:t>
      </w:r>
      <w:r w:rsidRPr="2A6250CB">
        <w:rPr>
          <w:rFonts w:cs="Times New Roman"/>
          <w:sz w:val="24"/>
          <w:szCs w:val="24"/>
        </w:rPr>
        <w:t xml:space="preserve"> </w:t>
      </w:r>
      <w:r>
        <w:rPr>
          <w:rFonts w:cs="Times New Roman"/>
          <w:sz w:val="24"/>
          <w:szCs w:val="24"/>
        </w:rPr>
        <w:t>the teacher s</w:t>
      </w:r>
      <w:r w:rsidRPr="2A6250CB">
        <w:rPr>
          <w:rFonts w:cs="Times New Roman"/>
          <w:sz w:val="24"/>
          <w:szCs w:val="24"/>
        </w:rPr>
        <w:t>how</w:t>
      </w:r>
      <w:r>
        <w:rPr>
          <w:rFonts w:cs="Times New Roman"/>
          <w:sz w:val="24"/>
          <w:szCs w:val="24"/>
        </w:rPr>
        <w:t>s</w:t>
      </w:r>
      <w:r w:rsidRPr="2A6250CB">
        <w:rPr>
          <w:rFonts w:cs="Times New Roman"/>
          <w:sz w:val="24"/>
          <w:szCs w:val="24"/>
        </w:rPr>
        <w:t xml:space="preserve"> the following equations</w:t>
      </w:r>
      <w:r>
        <w:rPr>
          <w:rFonts w:cs="Times New Roman"/>
          <w:sz w:val="24"/>
          <w:szCs w:val="24"/>
        </w:rPr>
        <w:t>, a</w:t>
      </w:r>
      <w:r w:rsidRPr="2A6250CB">
        <w:rPr>
          <w:rFonts w:cs="Times New Roman"/>
          <w:sz w:val="24"/>
          <w:szCs w:val="24"/>
        </w:rPr>
        <w:t>sk</w:t>
      </w:r>
      <w:r>
        <w:rPr>
          <w:rFonts w:cs="Times New Roman"/>
          <w:sz w:val="24"/>
          <w:szCs w:val="24"/>
        </w:rPr>
        <w:t>ing</w:t>
      </w:r>
      <w:r w:rsidRPr="2A6250CB">
        <w:rPr>
          <w:rFonts w:cs="Times New Roman"/>
          <w:sz w:val="24"/>
          <w:szCs w:val="24"/>
        </w:rPr>
        <w:t xml:space="preserve"> students if they are true or false statements. </w:t>
      </w:r>
      <w:r>
        <w:rPr>
          <w:rFonts w:cs="Times New Roman"/>
          <w:sz w:val="24"/>
          <w:szCs w:val="24"/>
        </w:rPr>
        <w:t>Students</w:t>
      </w:r>
      <w:r w:rsidRPr="2A6250CB">
        <w:rPr>
          <w:rFonts w:cs="Times New Roman"/>
          <w:sz w:val="24"/>
          <w:szCs w:val="24"/>
        </w:rPr>
        <w:t xml:space="preserve"> explain why each equation is true or false. </w:t>
      </w:r>
      <w:r>
        <w:rPr>
          <w:rFonts w:cs="Times New Roman"/>
          <w:sz w:val="24"/>
          <w:szCs w:val="24"/>
        </w:rPr>
        <w:t>This is r</w:t>
      </w:r>
      <w:r w:rsidRPr="2A6250CB">
        <w:rPr>
          <w:rFonts w:eastAsiaTheme="minorEastAsia" w:cs="Times New Roman"/>
          <w:sz w:val="24"/>
          <w:szCs w:val="24"/>
        </w:rPr>
        <w:t>epeat</w:t>
      </w:r>
      <w:r>
        <w:rPr>
          <w:rFonts w:eastAsiaTheme="minorEastAsia" w:cs="Times New Roman"/>
          <w:sz w:val="24"/>
          <w:szCs w:val="24"/>
        </w:rPr>
        <w:t>ed</w:t>
      </w:r>
      <w:r w:rsidRPr="2A6250CB">
        <w:rPr>
          <w:rFonts w:eastAsiaTheme="minorEastAsia" w:cs="Times New Roman"/>
          <w:sz w:val="24"/>
          <w:szCs w:val="24"/>
        </w:rPr>
        <w:t xml:space="preserve"> with additional true and false equations using the four operations.</w:t>
      </w:r>
    </w:p>
    <w:p w14:paraId="420A0A6D" w14:textId="77777777" w:rsidR="00210124" w:rsidRPr="0074174F" w:rsidRDefault="00210124" w:rsidP="00210124">
      <w:pPr>
        <w:spacing w:after="0"/>
        <w:ind w:left="720"/>
        <w:contextualSpacing/>
        <w:jc w:val="center"/>
        <w:rPr>
          <w:rFonts w:eastAsiaTheme="minorEastAsia" w:cs="Times New Roman"/>
          <w:sz w:val="24"/>
          <w:szCs w:val="24"/>
        </w:rPr>
      </w:pPr>
      <w:r w:rsidRPr="0074174F">
        <w:rPr>
          <w:rFonts w:eastAsiaTheme="minorEastAsia" w:cs="Times New Roman"/>
          <w:noProof/>
          <w:sz w:val="24"/>
          <w:szCs w:val="24"/>
        </w:rPr>
        <w:drawing>
          <wp:inline distT="0" distB="0" distL="0" distR="0" wp14:anchorId="157AAB7B" wp14:editId="1E114176">
            <wp:extent cx="5487166" cy="4629796"/>
            <wp:effectExtent l="0" t="0" r="0" b="0"/>
            <wp:docPr id="1384788124"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8124" name="Picture 1" descr="Table with true and false statements "/>
                    <pic:cNvPicPr/>
                  </pic:nvPicPr>
                  <pic:blipFill>
                    <a:blip r:embed="rId113"/>
                    <a:stretch>
                      <a:fillRect/>
                    </a:stretch>
                  </pic:blipFill>
                  <pic:spPr>
                    <a:xfrm>
                      <a:off x="0" y="0"/>
                      <a:ext cx="5487166" cy="4629796"/>
                    </a:xfrm>
                    <a:prstGeom prst="rect">
                      <a:avLst/>
                    </a:prstGeom>
                  </pic:spPr>
                </pic:pic>
              </a:graphicData>
            </a:graphic>
          </wp:inline>
        </w:drawing>
      </w:r>
    </w:p>
    <w:p w14:paraId="163ECB2F" w14:textId="77777777" w:rsidR="00210124" w:rsidRDefault="00210124" w:rsidP="00050DA8">
      <w:pPr>
        <w:pStyle w:val="ListParagraph"/>
        <w:widowControl/>
        <w:numPr>
          <w:ilvl w:val="1"/>
          <w:numId w:val="38"/>
        </w:numPr>
        <w:contextualSpacing/>
        <w:rPr>
          <w:rFonts w:eastAsiaTheme="minorEastAsia" w:cs="Times New Roman"/>
          <w:sz w:val="24"/>
          <w:szCs w:val="24"/>
        </w:rPr>
      </w:pPr>
      <w:r w:rsidRPr="007D37B1">
        <w:rPr>
          <w:rFonts w:cs="Times New Roman"/>
          <w:sz w:val="24"/>
          <w:szCs w:val="24"/>
        </w:rPr>
        <w:t>For example</w:t>
      </w:r>
      <w:r>
        <w:rPr>
          <w:rFonts w:cs="Times New Roman"/>
          <w:sz w:val="24"/>
          <w:szCs w:val="24"/>
        </w:rPr>
        <w:t>,</w:t>
      </w:r>
      <w:r w:rsidRPr="007D37B1">
        <w:rPr>
          <w:rFonts w:cs="Times New Roman"/>
          <w:sz w:val="24"/>
          <w:szCs w:val="24"/>
        </w:rPr>
        <w:t xml:space="preserve"> </w:t>
      </w:r>
      <w:r>
        <w:rPr>
          <w:rFonts w:cs="Times New Roman"/>
          <w:sz w:val="24"/>
          <w:szCs w:val="24"/>
        </w:rPr>
        <w:t>the teacher s</w:t>
      </w:r>
      <w:r w:rsidRPr="007D37B1">
        <w:rPr>
          <w:rFonts w:cs="Times New Roman"/>
          <w:sz w:val="24"/>
          <w:szCs w:val="24"/>
        </w:rPr>
        <w:t>how</w:t>
      </w:r>
      <w:r>
        <w:rPr>
          <w:rFonts w:cs="Times New Roman"/>
          <w:sz w:val="24"/>
          <w:szCs w:val="24"/>
        </w:rPr>
        <w:t>s</w:t>
      </w:r>
      <w:r w:rsidRPr="007D37B1">
        <w:rPr>
          <w:rFonts w:cs="Times New Roman"/>
          <w:sz w:val="24"/>
          <w:szCs w:val="24"/>
        </w:rPr>
        <w:t xml:space="preserve"> the following equations</w:t>
      </w:r>
      <w:r>
        <w:rPr>
          <w:rFonts w:cs="Times New Roman"/>
          <w:sz w:val="24"/>
          <w:szCs w:val="24"/>
        </w:rPr>
        <w:t xml:space="preserve"> h</w:t>
      </w:r>
      <w:r w:rsidRPr="007D37B1">
        <w:rPr>
          <w:rFonts w:cs="Times New Roman"/>
          <w:sz w:val="24"/>
          <w:szCs w:val="24"/>
        </w:rPr>
        <w:t>av</w:t>
      </w:r>
      <w:r>
        <w:rPr>
          <w:rFonts w:cs="Times New Roman"/>
          <w:sz w:val="24"/>
          <w:szCs w:val="24"/>
        </w:rPr>
        <w:t>ing</w:t>
      </w:r>
      <w:r w:rsidRPr="007D37B1">
        <w:rPr>
          <w:rFonts w:cs="Times New Roman"/>
          <w:sz w:val="24"/>
          <w:szCs w:val="24"/>
        </w:rPr>
        <w:t xml:space="preserve"> students use counters, drawings, or base-ten blocks on a t-chart to represent the equation. </w:t>
      </w:r>
      <w:r>
        <w:rPr>
          <w:rFonts w:cs="Times New Roman"/>
          <w:sz w:val="24"/>
          <w:szCs w:val="24"/>
        </w:rPr>
        <w:t>The teacher a</w:t>
      </w:r>
      <w:r w:rsidRPr="007D37B1">
        <w:rPr>
          <w:rFonts w:cs="Times New Roman"/>
          <w:sz w:val="24"/>
          <w:szCs w:val="24"/>
        </w:rPr>
        <w:t>sk</w:t>
      </w:r>
      <w:r>
        <w:rPr>
          <w:rFonts w:cs="Times New Roman"/>
          <w:sz w:val="24"/>
          <w:szCs w:val="24"/>
        </w:rPr>
        <w:t>s</w:t>
      </w:r>
      <w:r w:rsidRPr="007D37B1">
        <w:rPr>
          <w:rFonts w:cs="Times New Roman"/>
          <w:sz w:val="24"/>
          <w:szCs w:val="24"/>
        </w:rPr>
        <w:t xml:space="preserve"> students if they are true or false statements</w:t>
      </w:r>
      <w:r>
        <w:rPr>
          <w:rFonts w:cs="Times New Roman"/>
          <w:sz w:val="24"/>
          <w:szCs w:val="24"/>
        </w:rPr>
        <w:t xml:space="preserve"> and to</w:t>
      </w:r>
      <w:r w:rsidRPr="007D37B1">
        <w:rPr>
          <w:rFonts w:cs="Times New Roman"/>
          <w:sz w:val="24"/>
          <w:szCs w:val="24"/>
        </w:rPr>
        <w:t xml:space="preserve"> explain</w:t>
      </w:r>
      <w:r>
        <w:rPr>
          <w:rFonts w:cs="Times New Roman"/>
          <w:sz w:val="24"/>
          <w:szCs w:val="24"/>
        </w:rPr>
        <w:t xml:space="preserve"> what makes equations true</w:t>
      </w:r>
      <w:r w:rsidRPr="007D37B1">
        <w:rPr>
          <w:rFonts w:cs="Times New Roman"/>
          <w:sz w:val="24"/>
          <w:szCs w:val="24"/>
        </w:rPr>
        <w:t xml:space="preserve">. </w:t>
      </w:r>
      <w:r>
        <w:rPr>
          <w:rFonts w:cs="Times New Roman"/>
          <w:sz w:val="24"/>
          <w:szCs w:val="24"/>
        </w:rPr>
        <w:t>This is r</w:t>
      </w:r>
      <w:r w:rsidRPr="007D37B1">
        <w:rPr>
          <w:rFonts w:eastAsiaTheme="minorEastAsia" w:cs="Times New Roman"/>
          <w:sz w:val="24"/>
          <w:szCs w:val="24"/>
        </w:rPr>
        <w:t>epeat</w:t>
      </w:r>
      <w:r>
        <w:rPr>
          <w:rFonts w:eastAsiaTheme="minorEastAsia" w:cs="Times New Roman"/>
          <w:sz w:val="24"/>
          <w:szCs w:val="24"/>
        </w:rPr>
        <w:t>ed</w:t>
      </w:r>
      <w:r w:rsidRPr="007D37B1">
        <w:rPr>
          <w:rFonts w:eastAsiaTheme="minorEastAsia" w:cs="Times New Roman"/>
          <w:sz w:val="24"/>
          <w:szCs w:val="24"/>
        </w:rPr>
        <w:t xml:space="preserve"> with additional true and false equations using the four operations.</w:t>
      </w:r>
      <w:r>
        <w:rPr>
          <w:rFonts w:eastAsiaTheme="minorEastAsia" w:cs="Times New Roman"/>
          <w:sz w:val="24"/>
          <w:szCs w:val="24"/>
        </w:rPr>
        <w:t xml:space="preserve">  </w:t>
      </w:r>
    </w:p>
    <w:p w14:paraId="02058220" w14:textId="77777777" w:rsidR="00210124" w:rsidRPr="0074174F" w:rsidRDefault="00210124" w:rsidP="00210124">
      <w:pPr>
        <w:spacing w:after="0"/>
        <w:ind w:left="360"/>
        <w:contextualSpacing/>
        <w:jc w:val="center"/>
        <w:rPr>
          <w:rFonts w:eastAsiaTheme="minorEastAsia" w:cs="Times New Roman"/>
          <w:sz w:val="24"/>
          <w:szCs w:val="24"/>
        </w:rPr>
      </w:pPr>
      <w:r w:rsidRPr="001E1678">
        <w:rPr>
          <w:rFonts w:eastAsiaTheme="minorEastAsia" w:cs="Times New Roman"/>
          <w:noProof/>
          <w:sz w:val="24"/>
          <w:szCs w:val="24"/>
        </w:rPr>
        <w:lastRenderedPageBreak/>
        <w:drawing>
          <wp:inline distT="0" distB="0" distL="0" distR="0" wp14:anchorId="1709130D" wp14:editId="522CA2A1">
            <wp:extent cx="5943600" cy="3427095"/>
            <wp:effectExtent l="0" t="0" r="0" b="1905"/>
            <wp:docPr id="1012105443"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5443" name="Picture 1" descr="table with true and false statements "/>
                    <pic:cNvPicPr/>
                  </pic:nvPicPr>
                  <pic:blipFill>
                    <a:blip r:embed="rId114"/>
                    <a:stretch>
                      <a:fillRect/>
                    </a:stretch>
                  </pic:blipFill>
                  <pic:spPr>
                    <a:xfrm>
                      <a:off x="0" y="0"/>
                      <a:ext cx="5943600" cy="3427095"/>
                    </a:xfrm>
                    <a:prstGeom prst="rect">
                      <a:avLst/>
                    </a:prstGeom>
                  </pic:spPr>
                </pic:pic>
              </a:graphicData>
            </a:graphic>
          </wp:inline>
        </w:drawing>
      </w:r>
    </w:p>
    <w:p w14:paraId="285DB402" w14:textId="77777777" w:rsidR="00210124" w:rsidRPr="003A0CE8" w:rsidRDefault="00210124" w:rsidP="00050DA8">
      <w:pPr>
        <w:pStyle w:val="ListParagraph"/>
        <w:numPr>
          <w:ilvl w:val="0"/>
          <w:numId w:val="38"/>
        </w:numPr>
      </w:pPr>
      <w:r w:rsidRPr="0074174F">
        <w:rPr>
          <w:rFonts w:eastAsia="Times New Roman" w:cs="Times New Roman"/>
          <w:sz w:val="24"/>
          <w:szCs w:val="24"/>
        </w:rPr>
        <w:t>Instruction includes opportunities for students to organize and structure their algebraic tasks. Teachers should encourage students to label and annotate expressions on both sides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74174F">
        <w:rPr>
          <w:rFonts w:eastAsia="Times New Roman" w:cs="Times New Roman"/>
          <w:i/>
          <w:iCs/>
          <w:sz w:val="24"/>
          <w:szCs w:val="24"/>
        </w:rPr>
        <w:t>MTR.1.1</w:t>
      </w:r>
      <w:r w:rsidRPr="0074174F">
        <w:rPr>
          <w:rFonts w:eastAsia="Times New Roman" w:cs="Times New Roman"/>
          <w:sz w:val="24"/>
          <w:szCs w:val="24"/>
        </w:rPr>
        <w:t>).</w:t>
      </w:r>
    </w:p>
    <w:p w14:paraId="2DCF74EA" w14:textId="77777777" w:rsidR="00210124" w:rsidRPr="00AC571A" w:rsidRDefault="00210124" w:rsidP="00210124">
      <w:pPr>
        <w:spacing w:after="0"/>
        <w:ind w:left="360"/>
      </w:pPr>
    </w:p>
    <w:p w14:paraId="0AC50ABB" w14:textId="77777777" w:rsidR="00210124" w:rsidRPr="00BB5B56" w:rsidRDefault="00210124" w:rsidP="00210124">
      <w:pPr>
        <w:pStyle w:val="AlgebraicARHeading"/>
      </w:pPr>
      <w:r w:rsidRPr="0082509F">
        <w:t>Instructional</w:t>
      </w:r>
      <w:r w:rsidRPr="006B6BAE">
        <w:t> Tasks </w:t>
      </w:r>
    </w:p>
    <w:p w14:paraId="4439539E"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(MTR.2.1)</w:t>
      </w:r>
    </w:p>
    <w:p w14:paraId="6649AA44" w14:textId="77777777" w:rsidR="00210124" w:rsidRPr="0088712B" w:rsidRDefault="00210124" w:rsidP="00210124">
      <w:pPr>
        <w:spacing w:after="0" w:line="240" w:lineRule="auto"/>
        <w:ind w:left="360"/>
        <w:textAlignment w:val="baseline"/>
        <w:rPr>
          <w:rFonts w:eastAsia="Times New Roman" w:cs="Times New Roman"/>
          <w:sz w:val="24"/>
          <w:szCs w:val="24"/>
        </w:rPr>
      </w:pPr>
      <w:r w:rsidRPr="0088712B">
        <w:rPr>
          <w:rFonts w:eastAsia="Times New Roman" w:cs="Times New Roman"/>
          <w:sz w:val="24"/>
          <w:szCs w:val="24"/>
        </w:rPr>
        <w:t>Using the numbers below, create an equation that is true.</w:t>
      </w:r>
    </w:p>
    <w:p w14:paraId="3315D2B0" w14:textId="77777777" w:rsidR="00210124" w:rsidRPr="0088712B"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___ × ___ ) </m:t>
          </m:r>
          <m:r>
            <w:rPr>
              <w:rFonts w:ascii="Cambria Math" w:eastAsia="Times New Roman" w:hAnsi="Cambria Math" w:cs="Times New Roman"/>
              <w:color w:val="7030A0"/>
              <w:sz w:val="24"/>
              <w:szCs w:val="24"/>
            </w:rPr>
            <m:t>-</m:t>
          </m:r>
          <m:r>
            <w:rPr>
              <w:rFonts w:ascii="Cambria Math" w:eastAsia="Times New Roman" w:hAnsi="Cambria Math" w:cs="Times New Roman"/>
              <w:sz w:val="24"/>
              <w:szCs w:val="24"/>
            </w:rPr>
            <m:t xml:space="preserve"> ____ = ____  </m:t>
          </m:r>
          <m:r>
            <w:rPr>
              <w:rFonts w:ascii="Cambria Math" w:eastAsia="Times New Roman" w:hAnsi="Cambria Math" w:cs="Times New Roman"/>
              <w:color w:val="7030A0"/>
              <w:sz w:val="24"/>
              <w:szCs w:val="24"/>
            </w:rPr>
            <m:t xml:space="preserve">- </m:t>
          </m:r>
          <m:r>
            <w:rPr>
              <w:rFonts w:ascii="Cambria Math" w:eastAsia="Times New Roman" w:hAnsi="Cambria Math" w:cs="Times New Roman"/>
              <w:sz w:val="24"/>
              <w:szCs w:val="24"/>
            </w:rPr>
            <m:t>____</m:t>
          </m:r>
        </m:oMath>
      </m:oMathPara>
    </w:p>
    <w:p w14:paraId="67407790" w14:textId="77777777" w:rsidR="00210124" w:rsidRPr="0088712B" w:rsidRDefault="00210124" w:rsidP="00210124">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12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6.2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5.2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0.4</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3.</m:t>
        </m:r>
      </m:oMath>
      <w:r>
        <w:rPr>
          <w:rFonts w:eastAsia="Times New Roman" w:cs="Times New Roman"/>
          <w:sz w:val="24"/>
          <w:szCs w:val="24"/>
        </w:rPr>
        <w:t>8</w:t>
      </w:r>
    </w:p>
    <w:p w14:paraId="2F37B00C" w14:textId="77777777" w:rsidR="00210124" w:rsidRDefault="00210124" w:rsidP="00210124">
      <w:pPr>
        <w:spacing w:after="0" w:line="240" w:lineRule="auto"/>
        <w:jc w:val="center"/>
        <w:textAlignment w:val="baseline"/>
        <w:rPr>
          <w:rFonts w:eastAsia="Times New Roman" w:cs="Times New Roman"/>
          <w:sz w:val="24"/>
          <w:szCs w:val="24"/>
        </w:rPr>
      </w:pPr>
    </w:p>
    <w:p w14:paraId="066982F2" w14:textId="77777777" w:rsidR="00210124" w:rsidRPr="00196623" w:rsidRDefault="00210124" w:rsidP="00210124">
      <w:pPr>
        <w:spacing w:after="0" w:line="240" w:lineRule="auto"/>
        <w:textAlignment w:val="baseline"/>
        <w:rPr>
          <w:rFonts w:eastAsia="Times New Roman" w:cs="Times New Roman"/>
          <w:i/>
          <w:sz w:val="24"/>
          <w:szCs w:val="24"/>
        </w:rPr>
      </w:pPr>
      <w:r w:rsidRPr="00196623">
        <w:rPr>
          <w:rFonts w:eastAsia="Times New Roman" w:cs="Times New Roman"/>
          <w:i/>
          <w:sz w:val="24"/>
          <w:szCs w:val="24"/>
        </w:rPr>
        <w:t>Instructional Task 2</w:t>
      </w:r>
    </w:p>
    <w:p w14:paraId="18D13570" w14:textId="77777777" w:rsidR="00210124" w:rsidRDefault="00210124" w:rsidP="00210124">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Determine if the following equation is true or false. </w:t>
      </w:r>
    </w:p>
    <w:p w14:paraId="2CFBD405" w14:textId="77777777" w:rsidR="00210124" w:rsidRPr="0088712B" w:rsidRDefault="00EB5A2B" w:rsidP="00210124">
      <w:pPr>
        <w:spacing w:after="0" w:line="240" w:lineRule="auto"/>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54017E7C" w14:textId="77777777" w:rsidR="00210124" w:rsidRPr="0088712B" w:rsidRDefault="00210124" w:rsidP="00210124">
      <w:pPr>
        <w:spacing w:after="0" w:line="240" w:lineRule="auto"/>
        <w:ind w:left="720"/>
        <w:textAlignment w:val="baseline"/>
        <w:rPr>
          <w:rFonts w:eastAsia="Times New Roman" w:cs="Times New Roman"/>
          <w:sz w:val="24"/>
          <w:szCs w:val="24"/>
        </w:rPr>
      </w:pPr>
    </w:p>
    <w:p w14:paraId="585E3D80" w14:textId="77777777" w:rsidR="00210124" w:rsidRDefault="00210124" w:rsidP="00210124">
      <w:pPr>
        <w:spacing w:after="0" w:line="256" w:lineRule="auto"/>
        <w:ind w:left="1080" w:hanging="720"/>
        <w:textAlignment w:val="baseline"/>
        <w:rPr>
          <w:rFonts w:eastAsia="Calibri" w:cs="Times New Roman"/>
          <w:sz w:val="24"/>
          <w:szCs w:val="24"/>
        </w:rPr>
      </w:pPr>
      <w:r>
        <w:rPr>
          <w:rFonts w:eastAsia="Calibri" w:cs="Times New Roman"/>
          <w:sz w:val="24"/>
          <w:szCs w:val="24"/>
        </w:rPr>
        <w:t>Part B. Determine if the models and steps shown correctly represent the expressions on both sides of the equation in Part A.</w:t>
      </w:r>
    </w:p>
    <w:p w14:paraId="326A4B44" w14:textId="77777777" w:rsidR="00210124" w:rsidRDefault="00210124" w:rsidP="00210124">
      <w:pPr>
        <w:spacing w:after="0" w:line="256" w:lineRule="auto"/>
        <w:textAlignment w:val="baseline"/>
        <w:rPr>
          <w:rFonts w:eastAsia="Calibri" w:cs="Times New Roman"/>
          <w:sz w:val="24"/>
          <w:szCs w:val="24"/>
        </w:rPr>
      </w:pPr>
    </w:p>
    <w:p w14:paraId="32D63B88" w14:textId="77777777" w:rsidR="00210124" w:rsidRDefault="00210124" w:rsidP="00210124">
      <w:pPr>
        <w:spacing w:after="0" w:line="256" w:lineRule="auto"/>
        <w:textAlignment w:val="baseline"/>
        <w:rPr>
          <w:rFonts w:eastAsia="Calibri" w:cs="Times New Roman"/>
          <w:i/>
          <w:iCs/>
          <w:sz w:val="24"/>
          <w:szCs w:val="24"/>
        </w:rPr>
      </w:pPr>
      <w:r>
        <w:rPr>
          <w:rFonts w:eastAsia="Calibri" w:cs="Times New Roman"/>
          <w:i/>
          <w:iCs/>
          <w:sz w:val="24"/>
          <w:szCs w:val="24"/>
        </w:rPr>
        <w:t>Instructional Task 3</w:t>
      </w:r>
    </w:p>
    <w:p w14:paraId="5FB6A35A" w14:textId="77777777" w:rsidR="00210124" w:rsidRDefault="00210124" w:rsidP="00210124">
      <w:pPr>
        <w:spacing w:after="0" w:line="256" w:lineRule="auto"/>
        <w:ind w:left="360"/>
        <w:textAlignment w:val="baseline"/>
        <w:rPr>
          <w:rFonts w:eastAsiaTheme="minorEastAsia" w:cs="Times New Roman"/>
          <w:sz w:val="24"/>
          <w:szCs w:val="24"/>
        </w:rPr>
      </w:pPr>
      <w:r>
        <w:rPr>
          <w:rFonts w:eastAsiaTheme="minorEastAsia" w:cs="Times New Roman"/>
          <w:sz w:val="24"/>
          <w:szCs w:val="24"/>
        </w:rPr>
        <w:t xml:space="preserve">Use each operation symbol </w:t>
      </w:r>
      <m:oMath>
        <m:r>
          <w:rPr>
            <w:rFonts w:ascii="Cambria Math" w:eastAsiaTheme="minorEastAsia" w:hAnsi="Cambria Math" w:cs="Times New Roman"/>
            <w:sz w:val="24"/>
            <w:szCs w:val="24"/>
          </w:rPr>
          <m:t>(+, -, ×, ÷)</m:t>
        </m:r>
      </m:oMath>
      <w:r>
        <w:rPr>
          <w:rFonts w:eastAsiaTheme="minorEastAsia" w:cs="Times New Roman"/>
          <w:sz w:val="24"/>
          <w:szCs w:val="24"/>
        </w:rPr>
        <w:t xml:space="preserve"> once in </w:t>
      </w:r>
      <w:r w:rsidRPr="0AAE0690">
        <w:rPr>
          <w:rFonts w:eastAsiaTheme="minorEastAsia" w:cs="Times New Roman"/>
          <w:sz w:val="24"/>
          <w:szCs w:val="24"/>
        </w:rPr>
        <w:t xml:space="preserve">the </w:t>
      </w:r>
      <w:r>
        <w:rPr>
          <w:rFonts w:eastAsiaTheme="minorEastAsia" w:cs="Times New Roman"/>
          <w:sz w:val="24"/>
          <w:szCs w:val="24"/>
        </w:rPr>
        <w:t>equation below to make it true.</w:t>
      </w:r>
    </w:p>
    <w:p w14:paraId="7CA59074" w14:textId="77777777" w:rsidR="00210124" w:rsidRDefault="00210124" w:rsidP="00210124">
      <w:pPr>
        <w:spacing w:after="0" w:line="256" w:lineRule="auto"/>
        <w:textAlignment w:val="baseline"/>
        <w:rPr>
          <w:rFonts w:cs="Times New Roman"/>
          <w:sz w:val="24"/>
          <w:szCs w:val="24"/>
        </w:rPr>
      </w:pPr>
    </w:p>
    <w:p w14:paraId="76A3AD65" w14:textId="77777777" w:rsidR="00210124" w:rsidRPr="00003087" w:rsidRDefault="00210124" w:rsidP="00210124">
      <w:pPr>
        <w:spacing w:after="0" w:line="256" w:lineRule="auto"/>
        <w:ind w:left="1440"/>
        <w:textAlignment w:val="baseline"/>
        <w:rPr>
          <w:rFonts w:cs="Times New Roman"/>
          <w:sz w:val="24"/>
          <w:szCs w:val="24"/>
        </w:rPr>
      </w:pPr>
      <w:r>
        <w:rPr>
          <w:rFonts w:cs="Times New Roman"/>
          <w:sz w:val="24"/>
          <w:szCs w:val="24"/>
        </w:rPr>
        <w:t>9 ___ (7___4) ___6___2=34</w:t>
      </w:r>
    </w:p>
    <w:p w14:paraId="003FF441" w14:textId="77777777" w:rsidR="00210124" w:rsidRDefault="00210124" w:rsidP="00210124">
      <w:pPr>
        <w:spacing w:after="0" w:line="256" w:lineRule="auto"/>
        <w:textAlignment w:val="baseline"/>
        <w:rPr>
          <w:rFonts w:eastAsia="Calibri" w:cs="Times New Roman"/>
          <w:sz w:val="24"/>
          <w:szCs w:val="24"/>
        </w:rPr>
      </w:pPr>
      <w:r w:rsidRPr="005C2004">
        <w:rPr>
          <w:rFonts w:eastAsia="Calibri" w:cs="Times New Roman"/>
          <w:noProof/>
          <w:sz w:val="24"/>
          <w:szCs w:val="24"/>
        </w:rPr>
        <w:lastRenderedPageBreak/>
        <w:drawing>
          <wp:inline distT="0" distB="0" distL="0" distR="0" wp14:anchorId="1567CA37" wp14:editId="49C55DA5">
            <wp:extent cx="2830690" cy="2114550"/>
            <wp:effectExtent l="0" t="0" r="8255" b="0"/>
            <wp:docPr id="2048876680" name="Picture 2048876680" descr="An image titled Expression on the left side of the equation. Step one a rectangle with twelve discs inside. Step two a rectangle with twelve discs inside and two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6680" name="Picture 2048876680" descr="An image titled Expression on the left side of the equation. Step one a rectangle with twelve discs inside. Step two a rectangle with twelve discs inside and two on the outside."/>
                    <pic:cNvPicPr/>
                  </pic:nvPicPr>
                  <pic:blipFill>
                    <a:blip r:embed="rId115"/>
                    <a:stretch>
                      <a:fillRect/>
                    </a:stretch>
                  </pic:blipFill>
                  <pic:spPr>
                    <a:xfrm>
                      <a:off x="0" y="0"/>
                      <a:ext cx="2845271" cy="2125442"/>
                    </a:xfrm>
                    <a:prstGeom prst="rect">
                      <a:avLst/>
                    </a:prstGeom>
                  </pic:spPr>
                </pic:pic>
              </a:graphicData>
            </a:graphic>
          </wp:inline>
        </w:drawing>
      </w:r>
      <w:r w:rsidRPr="00AC6C79">
        <w:rPr>
          <w:rFonts w:eastAsia="Calibri" w:cs="Times New Roman"/>
          <w:noProof/>
          <w:sz w:val="24"/>
          <w:szCs w:val="24"/>
        </w:rPr>
        <w:drawing>
          <wp:inline distT="0" distB="0" distL="0" distR="0" wp14:anchorId="33A66F97" wp14:editId="1313B5DF">
            <wp:extent cx="3043238" cy="2454960"/>
            <wp:effectExtent l="0" t="0" r="5080" b="2540"/>
            <wp:doc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pic:cNvPicPr/>
                  </pic:nvPicPr>
                  <pic:blipFill>
                    <a:blip r:embed="rId116"/>
                    <a:stretch>
                      <a:fillRect/>
                    </a:stretch>
                  </pic:blipFill>
                  <pic:spPr>
                    <a:xfrm>
                      <a:off x="0" y="0"/>
                      <a:ext cx="3073341" cy="2479244"/>
                    </a:xfrm>
                    <a:prstGeom prst="rect">
                      <a:avLst/>
                    </a:prstGeom>
                  </pic:spPr>
                </pic:pic>
              </a:graphicData>
            </a:graphic>
          </wp:inline>
        </w:drawing>
      </w:r>
    </w:p>
    <w:p w14:paraId="308A1F21" w14:textId="77777777" w:rsidR="00210124" w:rsidRPr="006B6BAE" w:rsidRDefault="00210124" w:rsidP="00210124">
      <w:pPr>
        <w:spacing w:after="0" w:line="240" w:lineRule="auto"/>
        <w:textAlignment w:val="baseline"/>
        <w:rPr>
          <w:rFonts w:eastAsia="Times New Roman" w:cs="Times New Roman"/>
          <w:sz w:val="24"/>
          <w:szCs w:val="24"/>
        </w:rPr>
      </w:pPr>
    </w:p>
    <w:p w14:paraId="3DD913B3" w14:textId="77777777" w:rsidR="00210124" w:rsidRPr="00BB5B56" w:rsidRDefault="00210124" w:rsidP="00210124">
      <w:pPr>
        <w:pStyle w:val="AlgebraicARHeading"/>
      </w:pPr>
      <w:r w:rsidRPr="0082509F">
        <w:t>Instructional</w:t>
      </w:r>
      <w:r w:rsidRPr="00BB5B56">
        <w:t> Items </w:t>
      </w:r>
    </w:p>
    <w:p w14:paraId="4BD592AB"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5B687F63" w14:textId="77777777" w:rsidR="00210124" w:rsidRPr="00A06282" w:rsidRDefault="00210124" w:rsidP="00210124">
      <w:pPr>
        <w:ind w:left="360"/>
        <w:contextualSpacing/>
        <w:textAlignment w:val="baseline"/>
        <w:rPr>
          <w:rFonts w:eastAsia="Times New Roman" w:cs="Times New Roman"/>
          <w:color w:val="000000" w:themeColor="text1"/>
          <w:sz w:val="24"/>
          <w:szCs w:val="24"/>
        </w:rPr>
      </w:pPr>
      <w:r w:rsidRPr="00A06282">
        <w:rPr>
          <w:rFonts w:eastAsia="Times New Roman" w:cs="Times New Roman"/>
          <w:sz w:val="24"/>
          <w:szCs w:val="24"/>
        </w:rPr>
        <w:t>Which best explains the equation below?</w:t>
      </w:r>
    </w:p>
    <w:p w14:paraId="52EBEDED" w14:textId="77777777" w:rsidR="00210124" w:rsidRPr="0088712B"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13.8-6+3=4×1.2</m:t>
          </m:r>
        </m:oMath>
      </m:oMathPara>
    </w:p>
    <w:p w14:paraId="40138BB1" w14:textId="77777777" w:rsidR="00210124" w:rsidRPr="0088712B"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4.8.</w:t>
      </w:r>
    </w:p>
    <w:p w14:paraId="48E2E309" w14:textId="77777777" w:rsidR="00210124" w:rsidRPr="0088712B"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10.8.</w:t>
      </w:r>
    </w:p>
    <w:p w14:paraId="432CB306" w14:textId="77777777" w:rsidR="00210124" w:rsidRPr="0088712B"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equal to 4.8.</w:t>
      </w:r>
    </w:p>
    <w:p w14:paraId="24DCD675" w14:textId="77777777" w:rsidR="00210124" w:rsidRPr="00802359" w:rsidRDefault="00210124" w:rsidP="00050DA8">
      <w:pPr>
        <w:pStyle w:val="ListParagraph"/>
        <w:widowControl/>
        <w:numPr>
          <w:ilvl w:val="0"/>
          <w:numId w:val="146"/>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unequal.</w:t>
      </w:r>
    </w:p>
    <w:p w14:paraId="471C01D9" w14:textId="77777777" w:rsidR="00210124" w:rsidRDefault="00210124" w:rsidP="00210124">
      <w:pPr>
        <w:contextualSpacing/>
        <w:textAlignment w:val="baseline"/>
        <w:rPr>
          <w:rFonts w:eastAsia="Times New Roman" w:cs="Times New Roman"/>
          <w:color w:val="000000" w:themeColor="text1"/>
          <w:sz w:val="24"/>
          <w:szCs w:val="24"/>
        </w:rPr>
      </w:pPr>
    </w:p>
    <w:p w14:paraId="187FB647" w14:textId="77777777" w:rsidR="00210124" w:rsidRPr="00196623" w:rsidRDefault="00210124" w:rsidP="00210124">
      <w:pPr>
        <w:contextualSpacing/>
        <w:textAlignment w:val="baseline"/>
        <w:rPr>
          <w:rFonts w:eastAsia="Times New Roman" w:cs="Times New Roman"/>
          <w:i/>
          <w:iCs/>
          <w:color w:val="000000" w:themeColor="text1"/>
          <w:sz w:val="24"/>
          <w:szCs w:val="24"/>
        </w:rPr>
      </w:pPr>
      <w:r w:rsidRPr="00196623">
        <w:rPr>
          <w:rFonts w:eastAsia="Times New Roman" w:cs="Times New Roman"/>
          <w:i/>
          <w:iCs/>
          <w:color w:val="000000" w:themeColor="text1"/>
          <w:sz w:val="24"/>
          <w:szCs w:val="24"/>
        </w:rPr>
        <w:t xml:space="preserve">Instructional Item </w:t>
      </w:r>
      <w:r>
        <w:rPr>
          <w:rFonts w:eastAsia="Times New Roman" w:cs="Times New Roman"/>
          <w:i/>
          <w:iCs/>
          <w:color w:val="000000" w:themeColor="text1"/>
          <w:sz w:val="24"/>
          <w:szCs w:val="24"/>
        </w:rPr>
        <w:t>2</w:t>
      </w:r>
    </w:p>
    <w:p w14:paraId="76809077" w14:textId="77777777" w:rsidR="00210124" w:rsidRDefault="00210124" w:rsidP="00210124">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Is the below equation true or  false? Explain how you know.</w:t>
      </w:r>
    </w:p>
    <w:p w14:paraId="3D331ACB" w14:textId="77777777" w:rsidR="00210124" w:rsidRDefault="00210124" w:rsidP="00210124">
      <w:pPr>
        <w:contextualSpacing/>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352÷(12-4)×4=176</m:t>
          </m:r>
        </m:oMath>
      </m:oMathPara>
    </w:p>
    <w:p w14:paraId="6C97B76F" w14:textId="77777777" w:rsidR="00210124" w:rsidRDefault="00210124" w:rsidP="00210124">
      <w:pPr>
        <w:contextualSpacing/>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1365076D" w14:textId="77777777" w:rsidR="00210124" w:rsidRDefault="00210124" w:rsidP="00210124">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what value of </w:t>
      </w:r>
      <w:r>
        <w:rPr>
          <w:rFonts w:eastAsia="Times New Roman" w:cs="Times New Roman"/>
          <w:i/>
          <w:iCs/>
          <w:color w:val="000000" w:themeColor="text1"/>
          <w:sz w:val="24"/>
          <w:szCs w:val="24"/>
        </w:rPr>
        <w:t>x</w:t>
      </w:r>
      <w:r>
        <w:rPr>
          <w:rFonts w:eastAsia="Times New Roman" w:cs="Times New Roman"/>
          <w:color w:val="000000" w:themeColor="text1"/>
          <w:sz w:val="24"/>
          <w:szCs w:val="24"/>
        </w:rPr>
        <w:t xml:space="preserve"> is the below equation true? Explain.</w:t>
      </w:r>
    </w:p>
    <w:p w14:paraId="25DA9BDE" w14:textId="77777777" w:rsidR="00210124" w:rsidRDefault="00210124" w:rsidP="00210124">
      <w:pPr>
        <w:contextualSpacing/>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2.5×2</m:t>
              </m:r>
            </m:e>
          </m:d>
          <m:r>
            <w:rPr>
              <w:rFonts w:ascii="Cambria Math" w:eastAsia="Times New Roman" w:hAnsi="Cambria Math" w:cs="Times New Roman"/>
              <w:color w:val="000000" w:themeColor="text1"/>
              <w:sz w:val="24"/>
              <w:szCs w:val="24"/>
            </w:rPr>
            <m:t>-1.5= 16-x</m:t>
          </m:r>
        </m:oMath>
      </m:oMathPara>
    </w:p>
    <w:p w14:paraId="4E9A6120" w14:textId="77777777" w:rsidR="00210124" w:rsidRPr="00196623"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2.5 because</w:t>
      </w:r>
      <w:r>
        <w:rPr>
          <w:rFonts w:eastAsia="Times New Roman" w:cs="Times New Roman"/>
          <w:color w:val="000000" w:themeColor="text1"/>
          <w:sz w:val="24"/>
          <w:szCs w:val="24"/>
        </w:rPr>
        <w:t xml:space="preserve"> it makes</w:t>
      </w:r>
      <w:r w:rsidRPr="00196623">
        <w:rPr>
          <w:rFonts w:eastAsia="Times New Roman" w:cs="Times New Roman"/>
          <w:color w:val="000000" w:themeColor="text1"/>
          <w:sz w:val="24"/>
          <w:szCs w:val="24"/>
        </w:rPr>
        <w:t xml:space="preserve"> both expressions equal 13.5</w:t>
      </w:r>
      <w:r>
        <w:rPr>
          <w:rFonts w:eastAsia="Times New Roman" w:cs="Times New Roman"/>
          <w:color w:val="000000" w:themeColor="text1"/>
          <w:sz w:val="24"/>
          <w:szCs w:val="24"/>
        </w:rPr>
        <w:t>.</w:t>
      </w:r>
    </w:p>
    <w:p w14:paraId="138CDB6C" w14:textId="77777777" w:rsidR="00210124" w:rsidRPr="00BE0564"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BE0564">
        <w:rPr>
          <w:rFonts w:eastAsia="Times New Roman" w:cs="Times New Roman"/>
          <w:color w:val="000000" w:themeColor="text1"/>
          <w:sz w:val="24"/>
          <w:szCs w:val="24"/>
        </w:rPr>
        <w:t xml:space="preserve">The value of </w:t>
      </w:r>
      <w:r w:rsidRPr="00BE0564">
        <w:rPr>
          <w:rFonts w:eastAsia="Times New Roman" w:cs="Times New Roman"/>
          <w:i/>
          <w:iCs/>
          <w:color w:val="000000" w:themeColor="text1"/>
          <w:sz w:val="24"/>
          <w:szCs w:val="24"/>
        </w:rPr>
        <w:t>x</w:t>
      </w:r>
      <w:r w:rsidRPr="00BE0564">
        <w:rPr>
          <w:rFonts w:eastAsia="Times New Roman" w:cs="Times New Roman"/>
          <w:color w:val="000000" w:themeColor="text1"/>
          <w:sz w:val="24"/>
          <w:szCs w:val="24"/>
        </w:rPr>
        <w:t xml:space="preserve"> is 13.5 because it is found when following the order of operations.</w:t>
      </w:r>
    </w:p>
    <w:p w14:paraId="1DCA8D10" w14:textId="77777777" w:rsidR="00210124" w:rsidRPr="00196623"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16 because it is value on the right side of the equal sign.</w:t>
      </w:r>
    </w:p>
    <w:p w14:paraId="7E925595" w14:textId="77777777" w:rsidR="00210124" w:rsidRDefault="00210124" w:rsidP="00050DA8">
      <w:pPr>
        <w:pStyle w:val="ListParagraph"/>
        <w:numPr>
          <w:ilvl w:val="0"/>
          <w:numId w:val="147"/>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29.5 because 16 + 13.5 is 29.5.</w:t>
      </w:r>
    </w:p>
    <w:p w14:paraId="4EEA2CDD" w14:textId="77777777" w:rsidR="00210124" w:rsidRPr="00DD243B" w:rsidRDefault="00210124" w:rsidP="00210124">
      <w:pPr>
        <w:pStyle w:val="Style4"/>
      </w:pPr>
      <w:r w:rsidRPr="006B6BAE">
        <w:t>*The strategies, tasks and items included in the B1G-M are examples and should not be considered comprehensive.</w:t>
      </w:r>
    </w:p>
    <w:p w14:paraId="08C7FE51" w14:textId="77777777" w:rsidR="00210124" w:rsidRDefault="00210124" w:rsidP="00210124">
      <w:pPr>
        <w:spacing w:after="0"/>
      </w:pPr>
    </w:p>
    <w:p w14:paraId="7B742FB5" w14:textId="77777777" w:rsidR="00210124" w:rsidRDefault="00210124" w:rsidP="00210124">
      <w:pPr>
        <w:pStyle w:val="Heading3"/>
        <w:rPr>
          <w:rStyle w:val="normaltextrun"/>
        </w:rPr>
      </w:pPr>
      <w:bookmarkStart w:id="49" w:name="_MA.5.AR.2.4"/>
      <w:bookmarkEnd w:id="49"/>
      <w:r w:rsidRPr="00F07FE5">
        <w:rPr>
          <w:rStyle w:val="normaltextrun"/>
        </w:rPr>
        <w:t>MA.5.AR.2.4</w:t>
      </w:r>
    </w:p>
    <w:p w14:paraId="33571B21" w14:textId="77777777" w:rsidR="00210124" w:rsidRPr="006B6BAE" w:rsidRDefault="00210124" w:rsidP="00210124">
      <w:pPr>
        <w:pStyle w:val="Normal11"/>
      </w:pPr>
    </w:p>
    <w:p w14:paraId="2FB89BE1" w14:textId="77777777" w:rsidR="00210124" w:rsidRPr="006B6BAE" w:rsidRDefault="00210124" w:rsidP="00210124">
      <w:pPr>
        <w:pStyle w:val="AlgebraicARHeading"/>
      </w:pPr>
      <w:r w:rsidRPr="00235A4A">
        <w:t>Benchmark</w:t>
      </w:r>
    </w:p>
    <w:p w14:paraId="5840C6E0" w14:textId="77777777" w:rsidR="00210124" w:rsidRPr="006B6BAE" w:rsidRDefault="00210124" w:rsidP="00210124">
      <w:pPr>
        <w:pStyle w:val="Style3"/>
        <w:pBdr>
          <w:bottom w:val="none" w:sz="0" w:space="0" w:color="auto"/>
        </w:pBdr>
      </w:pPr>
      <w:r w:rsidRPr="00A06282">
        <w:rPr>
          <w:color w:val="000000"/>
        </w:rPr>
        <w:t>MA.5.AR.2.4</w:t>
      </w:r>
      <w:r w:rsidRPr="00C34525">
        <w:tab/>
      </w:r>
      <w:r w:rsidRPr="00A06282">
        <w:t>Given a mathematical or real-world context, write an equation involving any of the four operations to determine the unknown whole number with the unknown in any position.</w:t>
      </w:r>
    </w:p>
    <w:p w14:paraId="481A6BCC" w14:textId="77777777" w:rsidR="00210124" w:rsidRPr="00D51505" w:rsidRDefault="00210124" w:rsidP="00210124">
      <w:pPr>
        <w:pStyle w:val="Style4"/>
        <w:ind w:left="1620" w:hanging="900"/>
        <w:jc w:val="left"/>
        <w:rPr>
          <w:sz w:val="22"/>
          <w:szCs w:val="22"/>
        </w:rPr>
      </w:pPr>
      <w:r w:rsidRPr="00D51505">
        <w:rPr>
          <w:sz w:val="22"/>
          <w:szCs w:val="22"/>
        </w:rPr>
        <w:t xml:space="preserve">Example: </w:t>
      </w:r>
      <w:r w:rsidRPr="00D51505">
        <w:rPr>
          <w:rFonts w:eastAsia="Calibri"/>
          <w:i w:val="0"/>
          <w:iCs/>
          <w:sz w:val="22"/>
          <w:szCs w:val="22"/>
        </w:rPr>
        <w:t xml:space="preserve">The equation </w:t>
      </w:r>
      <m:oMath>
        <m:r>
          <w:rPr>
            <w:rFonts w:ascii="Cambria Math" w:eastAsia="Calibri" w:hAnsi="Cambria Math"/>
            <w:sz w:val="22"/>
            <w:szCs w:val="22"/>
          </w:rPr>
          <m:t>250-</m:t>
        </m:r>
        <m:d>
          <m:dPr>
            <m:ctrlPr>
              <w:rPr>
                <w:rFonts w:ascii="Cambria Math" w:eastAsia="Calibri" w:hAnsi="Cambria Math"/>
                <w:i w:val="0"/>
                <w:iCs/>
                <w:sz w:val="22"/>
                <w:szCs w:val="22"/>
              </w:rPr>
            </m:ctrlPr>
          </m:dPr>
          <m:e>
            <m:r>
              <w:rPr>
                <w:rFonts w:ascii="Cambria Math" w:eastAsia="Calibri" w:hAnsi="Cambria Math"/>
                <w:sz w:val="22"/>
                <w:szCs w:val="22"/>
              </w:rPr>
              <m:t>5×s</m:t>
            </m:r>
          </m:e>
        </m:d>
        <m:r>
          <w:rPr>
            <w:rFonts w:ascii="Cambria Math" w:eastAsia="Calibri" w:hAnsi="Cambria Math"/>
            <w:sz w:val="22"/>
            <w:szCs w:val="22"/>
          </w:rPr>
          <m:t>=15</m:t>
        </m:r>
      </m:oMath>
      <w:r w:rsidRPr="00D51505">
        <w:rPr>
          <w:rFonts w:eastAsia="Calibri"/>
          <w:i w:val="0"/>
          <w:iCs/>
          <w:sz w:val="22"/>
          <w:szCs w:val="22"/>
        </w:rPr>
        <w:t xml:space="preserve"> can be used to represent that </w:t>
      </w:r>
      <m:oMath>
        <m:r>
          <w:rPr>
            <w:rFonts w:ascii="Cambria Math" w:eastAsia="Calibri" w:hAnsi="Cambria Math"/>
            <w:sz w:val="22"/>
            <w:szCs w:val="22"/>
          </w:rPr>
          <m:t>5</m:t>
        </m:r>
      </m:oMath>
      <w:r w:rsidRPr="00D51505">
        <w:rPr>
          <w:rFonts w:eastAsia="Calibri"/>
          <w:i w:val="0"/>
          <w:iCs/>
          <w:sz w:val="22"/>
          <w:szCs w:val="22"/>
        </w:rPr>
        <w:t xml:space="preserve"> sheets of paper are given to </w:t>
      </w:r>
      <m:oMath>
        <m:r>
          <w:rPr>
            <w:rFonts w:ascii="Cambria Math" w:eastAsia="Calibri" w:hAnsi="Cambria Math"/>
            <w:sz w:val="22"/>
            <w:szCs w:val="22"/>
          </w:rPr>
          <m:t>s</m:t>
        </m:r>
      </m:oMath>
      <w:r w:rsidRPr="00D51505">
        <w:rPr>
          <w:rFonts w:eastAsia="Calibri"/>
          <w:i w:val="0"/>
          <w:iCs/>
          <w:sz w:val="22"/>
          <w:szCs w:val="22"/>
        </w:rPr>
        <w:t xml:space="preserve"> students from a pack of paper containing </w:t>
      </w:r>
      <m:oMath>
        <m:r>
          <w:rPr>
            <w:rFonts w:ascii="Cambria Math" w:eastAsia="Calibri" w:hAnsi="Cambria Math"/>
            <w:sz w:val="22"/>
            <w:szCs w:val="22"/>
          </w:rPr>
          <m:t>250</m:t>
        </m:r>
      </m:oMath>
      <w:r w:rsidRPr="00D51505">
        <w:rPr>
          <w:rFonts w:eastAsia="Calibri"/>
          <w:i w:val="0"/>
          <w:iCs/>
          <w:sz w:val="22"/>
          <w:szCs w:val="22"/>
        </w:rPr>
        <w:t xml:space="preserve"> sheets with </w:t>
      </w:r>
      <m:oMath>
        <m:r>
          <w:rPr>
            <w:rFonts w:ascii="Cambria Math" w:eastAsia="Calibri" w:hAnsi="Cambria Math"/>
            <w:sz w:val="22"/>
            <w:szCs w:val="22"/>
          </w:rPr>
          <m:t>15</m:t>
        </m:r>
      </m:oMath>
      <w:r w:rsidRPr="00D51505">
        <w:rPr>
          <w:rFonts w:eastAsia="Calibri"/>
          <w:i w:val="0"/>
          <w:iCs/>
          <w:sz w:val="22"/>
          <w:szCs w:val="22"/>
        </w:rPr>
        <w:t xml:space="preserve"> sheets left over</w:t>
      </w:r>
      <w:r w:rsidRPr="00D51505">
        <w:rPr>
          <w:sz w:val="22"/>
          <w:szCs w:val="22"/>
        </w:rPr>
        <w:t>.</w:t>
      </w:r>
    </w:p>
    <w:p w14:paraId="38A64495" w14:textId="77777777" w:rsidR="00210124" w:rsidRDefault="00210124" w:rsidP="00210124">
      <w:pPr>
        <w:pStyle w:val="ExampleHeading"/>
        <w:ind w:left="1656" w:hanging="936"/>
      </w:pPr>
    </w:p>
    <w:p w14:paraId="5DA1C8F1" w14:textId="77777777" w:rsidR="00210124" w:rsidRPr="006B6BAE" w:rsidRDefault="00210124" w:rsidP="00210124">
      <w:pPr>
        <w:pStyle w:val="BenchmarkClarification"/>
      </w:pPr>
      <w:r w:rsidRPr="006B6BAE">
        <w:t xml:space="preserve">Benchmark Clarifications: </w:t>
      </w:r>
    </w:p>
    <w:p w14:paraId="22A6A3F6" w14:textId="77777777" w:rsidR="00210124" w:rsidRPr="007D07F9" w:rsidRDefault="00210124" w:rsidP="00210124">
      <w:pPr>
        <w:spacing w:after="0" w:line="240" w:lineRule="auto"/>
        <w:rPr>
          <w:rFonts w:eastAsia="Calibri" w:cs="Times New Roman"/>
        </w:rPr>
      </w:pPr>
      <w:r w:rsidRPr="00E12B14">
        <w:rPr>
          <w:rFonts w:eastAsia="Calibri" w:cs="Times New Roman"/>
          <w:i/>
        </w:rPr>
        <w:lastRenderedPageBreak/>
        <w:t>Clarification 1:</w:t>
      </w:r>
      <w:r w:rsidRPr="00E12B14">
        <w:rPr>
          <w:rFonts w:eastAsia="Calibri" w:cs="Times New Roman"/>
        </w:rPr>
        <w:t xml:space="preserve"> </w:t>
      </w:r>
      <w:r w:rsidRPr="007D07F9">
        <w:rPr>
          <w:rFonts w:eastAsia="Calibri" w:cs="Times New Roman"/>
        </w:rPr>
        <w:t xml:space="preserve">Instruction extends the development of algebraic thinking where the unknown letter is recognized as a variable. </w:t>
      </w:r>
    </w:p>
    <w:p w14:paraId="6DECE91C" w14:textId="77777777" w:rsidR="00210124" w:rsidRDefault="00210124" w:rsidP="00210124">
      <w:pPr>
        <w:spacing w:after="0" w:line="240" w:lineRule="auto"/>
        <w:rPr>
          <w:rFonts w:eastAsia="Calibri" w:cs="Times New Roman"/>
        </w:rPr>
      </w:pPr>
      <w:r w:rsidRPr="007D07F9">
        <w:rPr>
          <w:rFonts w:eastAsia="Calibri" w:cs="Times New Roman"/>
          <w:i/>
        </w:rPr>
        <w:t xml:space="preserve">Clarification 2: </w:t>
      </w:r>
      <w:r w:rsidRPr="007D07F9">
        <w:rPr>
          <w:rFonts w:eastAsia="Calibri" w:cs="Times New Roman"/>
        </w:rPr>
        <w:t>Problems include the unknown and different operations on either side of the equal sign</w:t>
      </w:r>
      <w:r>
        <w:rPr>
          <w:rFonts w:eastAsia="Calibri" w:cs="Times New Roman"/>
        </w:rPr>
        <w:t>.</w:t>
      </w:r>
    </w:p>
    <w:p w14:paraId="34B7C1B9" w14:textId="77777777" w:rsidR="00210124" w:rsidRPr="009D638A" w:rsidRDefault="00210124" w:rsidP="00210124">
      <w:pPr>
        <w:spacing w:after="0" w:line="240" w:lineRule="auto"/>
        <w:textAlignment w:val="baseline"/>
        <w:rPr>
          <w:rFonts w:eastAsia="Times New Roman" w:cs="Times New Roman"/>
        </w:rPr>
      </w:pPr>
    </w:p>
    <w:p w14:paraId="088F9513" w14:textId="77777777" w:rsidR="00210124" w:rsidRPr="006B6BAE" w:rsidRDefault="00210124" w:rsidP="00210124">
      <w:pPr>
        <w:pStyle w:val="AlgebraicARHeading"/>
      </w:pPr>
      <w:r w:rsidRPr="009D181D">
        <w:t>Connecting</w:t>
      </w:r>
      <w:r>
        <w:t xml:space="preserve"> </w:t>
      </w:r>
      <w:r w:rsidRPr="006B6BAE">
        <w:t>Benchmark</w:t>
      </w:r>
      <w:r>
        <w:t>s/</w:t>
      </w:r>
      <w:r w:rsidRPr="006B6BAE">
        <w:t>Horizontal Alignment</w:t>
      </w:r>
      <w:r>
        <w:t xml:space="preserve">        </w:t>
      </w:r>
    </w:p>
    <w:p w14:paraId="0756BC98"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MA.5.NSO.2.1, MA.5.NSO.2.2</w:t>
      </w:r>
    </w:p>
    <w:p w14:paraId="258DB9A9"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MA.5.AR.1.1</w:t>
      </w:r>
    </w:p>
    <w:p w14:paraId="491842D7" w14:textId="77777777" w:rsidR="00210124" w:rsidRDefault="00210124" w:rsidP="00210124">
      <w:pPr>
        <w:spacing w:after="0" w:line="256" w:lineRule="auto"/>
        <w:rPr>
          <w:rFonts w:eastAsia="Times New Roman" w:cs="Times New Roman"/>
          <w:sz w:val="24"/>
          <w:szCs w:val="24"/>
        </w:rPr>
      </w:pPr>
    </w:p>
    <w:p w14:paraId="42C8FFA8" w14:textId="77777777" w:rsidR="00210124" w:rsidRDefault="00210124" w:rsidP="00210124">
      <w:pPr>
        <w:pStyle w:val="AlgebraicARHeading"/>
      </w:pPr>
      <w:r>
        <w:rPr>
          <w:rFonts w:eastAsia="Times New Roman"/>
          <w:szCs w:val="24"/>
        </w:rPr>
        <w:t>MA.5.AR.3.1</w:t>
      </w:r>
      <w:r w:rsidRPr="009C58CD">
        <w:t>Terms</w:t>
      </w:r>
      <w:r w:rsidRPr="006B6BAE">
        <w:t xml:space="preserve"> from </w:t>
      </w:r>
      <w:r w:rsidRPr="009D181D">
        <w:t>the</w:t>
      </w:r>
      <w:r w:rsidRPr="006B6BAE">
        <w:t xml:space="preserve"> K-12 Glossary </w:t>
      </w:r>
    </w:p>
    <w:p w14:paraId="3404A9CC" w14:textId="77777777" w:rsidR="00210124" w:rsidRPr="00A06282"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 xml:space="preserve">qual </w:t>
      </w:r>
      <w:r>
        <w:rPr>
          <w:rFonts w:eastAsia="Times New Roman" w:cs="Times New Roman"/>
          <w:sz w:val="24"/>
          <w:szCs w:val="24"/>
        </w:rPr>
        <w:t>S</w:t>
      </w:r>
      <w:r w:rsidRPr="00A06282">
        <w:rPr>
          <w:rFonts w:eastAsia="Times New Roman" w:cs="Times New Roman"/>
          <w:sz w:val="24"/>
          <w:szCs w:val="24"/>
        </w:rPr>
        <w:t>ign</w:t>
      </w:r>
    </w:p>
    <w:p w14:paraId="31F2C1D0" w14:textId="77777777" w:rsidR="00210124" w:rsidRPr="00A06282"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quation</w:t>
      </w:r>
    </w:p>
    <w:p w14:paraId="49022613" w14:textId="77777777" w:rsidR="00210124" w:rsidRPr="00A06282"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727B74C0" w14:textId="77777777" w:rsidR="00210124" w:rsidRPr="00AC50FF" w:rsidRDefault="00210124" w:rsidP="00210124">
      <w:pPr>
        <w:pStyle w:val="ListParagraph"/>
        <w:numPr>
          <w:ilvl w:val="0"/>
          <w:numId w:val="12"/>
        </w:numPr>
        <w:spacing w:line="256" w:lineRule="auto"/>
        <w:rPr>
          <w:rFonts w:ascii="Calibri" w:eastAsia="Calibri" w:hAnsi="Calibri" w:cs="Times New Roman"/>
          <w:sz w:val="24"/>
          <w:szCs w:val="20"/>
        </w:rPr>
      </w:pPr>
      <w:r>
        <w:rPr>
          <w:rFonts w:eastAsia="Times New Roman" w:cs="Times New Roman"/>
          <w:sz w:val="24"/>
          <w:szCs w:val="24"/>
        </w:rPr>
        <w:t>W</w:t>
      </w:r>
      <w:r w:rsidRPr="00A06282">
        <w:rPr>
          <w:rFonts w:eastAsia="Times New Roman" w:cs="Times New Roman"/>
          <w:sz w:val="24"/>
          <w:szCs w:val="24"/>
        </w:rPr>
        <w:t xml:space="preserve">hole </w:t>
      </w:r>
      <w:r>
        <w:rPr>
          <w:rFonts w:eastAsia="Times New Roman" w:cs="Times New Roman"/>
          <w:sz w:val="24"/>
          <w:szCs w:val="24"/>
        </w:rPr>
        <w:t>N</w:t>
      </w:r>
      <w:r w:rsidRPr="00A06282">
        <w:rPr>
          <w:rFonts w:eastAsia="Times New Roman" w:cs="Times New Roman"/>
          <w:sz w:val="24"/>
          <w:szCs w:val="24"/>
        </w:rPr>
        <w:t>umber</w:t>
      </w:r>
    </w:p>
    <w:p w14:paraId="053ADF64" w14:textId="77777777" w:rsidR="00210124" w:rsidRPr="000B295F" w:rsidRDefault="00210124" w:rsidP="00210124">
      <w:pPr>
        <w:pStyle w:val="ListParagraph"/>
        <w:textAlignment w:val="baseline"/>
        <w:rPr>
          <w:rFonts w:eastAsia="Times New Roman" w:cs="Times New Roman"/>
          <w:sz w:val="24"/>
          <w:szCs w:val="24"/>
        </w:rPr>
      </w:pPr>
    </w:p>
    <w:p w14:paraId="3E98B9B3" w14:textId="77777777" w:rsidR="00210124" w:rsidRPr="00775194" w:rsidRDefault="00210124" w:rsidP="00210124">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227EEC93" w14:textId="77777777" w:rsidTr="009C37CC">
        <w:trPr>
          <w:trHeight w:val="818"/>
        </w:trPr>
        <w:tc>
          <w:tcPr>
            <w:tcW w:w="2499" w:type="pct"/>
            <w:tcBorders>
              <w:top w:val="single" w:sz="4" w:space="0" w:color="auto"/>
              <w:left w:val="nil"/>
              <w:bottom w:val="nil"/>
              <w:right w:val="nil"/>
            </w:tcBorders>
            <w:hideMark/>
          </w:tcPr>
          <w:p w14:paraId="0418CE9D"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BB148F" w14:textId="77777777" w:rsidR="00210124" w:rsidRPr="004B232F" w:rsidRDefault="00210124" w:rsidP="00210124">
            <w:pPr>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MA.4.AR.2.2 </w:t>
            </w:r>
          </w:p>
        </w:tc>
        <w:tc>
          <w:tcPr>
            <w:tcW w:w="2501" w:type="pct"/>
            <w:tcBorders>
              <w:top w:val="single" w:sz="4" w:space="0" w:color="auto"/>
              <w:left w:val="nil"/>
              <w:bottom w:val="nil"/>
              <w:right w:val="nil"/>
            </w:tcBorders>
          </w:tcPr>
          <w:p w14:paraId="12107C48"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D7C90D4" w14:textId="77777777" w:rsidR="00210124" w:rsidRPr="00A06282" w:rsidRDefault="00210124" w:rsidP="00210124">
            <w:pPr>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MA.6.AR.1.4</w:t>
            </w:r>
          </w:p>
          <w:p w14:paraId="4ECCD11C" w14:textId="77777777" w:rsidR="00210124" w:rsidRPr="004B232F" w:rsidRDefault="00210124" w:rsidP="00210124">
            <w:pPr>
              <w:numPr>
                <w:ilvl w:val="0"/>
                <w:numId w:val="11"/>
              </w:numPr>
              <w:spacing w:after="0" w:line="240" w:lineRule="auto"/>
              <w:textAlignment w:val="baseline"/>
              <w:rPr>
                <w:rFonts w:cs="Times New Roman"/>
                <w:sz w:val="24"/>
                <w:szCs w:val="24"/>
              </w:rPr>
            </w:pPr>
            <w:r w:rsidRPr="00A06282">
              <w:rPr>
                <w:rFonts w:eastAsia="Times New Roman" w:cs="Times New Roman"/>
                <w:sz w:val="24"/>
                <w:szCs w:val="24"/>
              </w:rPr>
              <w:t>MA.6.AR.2</w:t>
            </w:r>
          </w:p>
        </w:tc>
      </w:tr>
    </w:tbl>
    <w:p w14:paraId="7A468F3A" w14:textId="77777777" w:rsidR="00210124" w:rsidRPr="006B6BAE" w:rsidRDefault="00210124" w:rsidP="00210124">
      <w:pPr>
        <w:pStyle w:val="AlgebraicARHeading"/>
      </w:pPr>
      <w:r w:rsidRPr="006B6BAE">
        <w:t xml:space="preserve">Purpose and Instructional Strategies </w:t>
      </w:r>
    </w:p>
    <w:p w14:paraId="7FF19D60" w14:textId="77777777" w:rsidR="00210124" w:rsidRPr="00A06282" w:rsidRDefault="00210124" w:rsidP="00210124">
      <w:pPr>
        <w:spacing w:after="0" w:line="240" w:lineRule="auto"/>
        <w:textAlignment w:val="baseline"/>
        <w:rPr>
          <w:rFonts w:cs="Times New Roman"/>
          <w:sz w:val="24"/>
          <w:szCs w:val="24"/>
        </w:rPr>
      </w:pPr>
      <w:r w:rsidRPr="00A06282">
        <w:rPr>
          <w:rFonts w:eastAsia="Times New Roman" w:cs="Times New Roman"/>
          <w:sz w:val="24"/>
          <w:szCs w:val="24"/>
        </w:rPr>
        <w:t xml:space="preserve">The purpose of this benchmark is for students to write equations that determine unknown whole numbers from mathematical and real-world contexts. In </w:t>
      </w:r>
      <w:r>
        <w:rPr>
          <w:rFonts w:eastAsia="Times New Roman" w:cs="Times New Roman"/>
          <w:sz w:val="24"/>
          <w:szCs w:val="24"/>
        </w:rPr>
        <w:t>G</w:t>
      </w:r>
      <w:r w:rsidRPr="00A06282">
        <w:rPr>
          <w:rFonts w:eastAsia="Times New Roman" w:cs="Times New Roman"/>
          <w:sz w:val="24"/>
          <w:szCs w:val="24"/>
        </w:rPr>
        <w:t>rade 4, students wrote equations from mathematical and real-world contexts to determine unknown whole numbers</w:t>
      </w:r>
      <w:r>
        <w:rPr>
          <w:rFonts w:eastAsia="Times New Roman" w:cs="Times New Roman"/>
          <w:sz w:val="24"/>
          <w:szCs w:val="24"/>
        </w:rPr>
        <w:t xml:space="preserve"> (represented by letter symbols</w:t>
      </w:r>
      <w:r w:rsidRPr="00A06282">
        <w:rPr>
          <w:rFonts w:eastAsia="Times New Roman" w:cs="Times New Roman"/>
          <w:sz w:val="24"/>
          <w:szCs w:val="24"/>
        </w:rPr>
        <w:t>)</w:t>
      </w:r>
      <w:r>
        <w:rPr>
          <w:rFonts w:eastAsia="Times New Roman" w:cs="Times New Roman"/>
          <w:sz w:val="24"/>
          <w:szCs w:val="24"/>
        </w:rPr>
        <w:t xml:space="preserve"> (</w:t>
      </w:r>
      <w:r w:rsidRPr="00A06282">
        <w:rPr>
          <w:rFonts w:eastAsia="Times New Roman" w:cs="Times New Roman"/>
          <w:sz w:val="24"/>
          <w:szCs w:val="24"/>
        </w:rPr>
        <w:t>MA.4.AR.2.2</w:t>
      </w:r>
      <w:r>
        <w:rPr>
          <w:rFonts w:eastAsia="Times New Roman" w:cs="Times New Roman"/>
          <w:sz w:val="24"/>
          <w:szCs w:val="24"/>
        </w:rPr>
        <w:t xml:space="preserve">). </w:t>
      </w:r>
      <w:r w:rsidRPr="00A06282">
        <w:rPr>
          <w:rFonts w:eastAsia="Times New Roman" w:cs="Times New Roman"/>
          <w:sz w:val="24"/>
          <w:szCs w:val="24"/>
        </w:rPr>
        <w:t xml:space="preserve">The extension in </w:t>
      </w:r>
      <w:r>
        <w:rPr>
          <w:rFonts w:eastAsia="Times New Roman" w:cs="Times New Roman"/>
          <w:sz w:val="24"/>
          <w:szCs w:val="24"/>
        </w:rPr>
        <w:t>G</w:t>
      </w:r>
      <w:r w:rsidRPr="00A06282">
        <w:rPr>
          <w:rFonts w:eastAsia="Times New Roman" w:cs="Times New Roman"/>
          <w:sz w:val="24"/>
          <w:szCs w:val="24"/>
        </w:rPr>
        <w:t xml:space="preserve">rade 5 is that factors are not limited to within 12 and equations may use parentheses, implying students may have to use the order of operations to solve. </w:t>
      </w:r>
      <w:r>
        <w:rPr>
          <w:rFonts w:eastAsia="Times New Roman" w:cs="Times New Roman"/>
          <w:sz w:val="24"/>
          <w:szCs w:val="24"/>
        </w:rPr>
        <w:t xml:space="preserve">In Grade 6, students extend this work to include integers and positive fractions and decimals </w:t>
      </w:r>
      <w:r w:rsidRPr="00EB09AE">
        <w:rPr>
          <w:rFonts w:cs="Times New Roman"/>
          <w:sz w:val="24"/>
          <w:szCs w:val="24"/>
        </w:rPr>
        <w:t>(MA.6.AR.2.2/2.3/2.4).</w:t>
      </w:r>
    </w:p>
    <w:p w14:paraId="732F6F12" w14:textId="77777777" w:rsidR="00210124" w:rsidRPr="00A06282" w:rsidRDefault="00210124" w:rsidP="00050DA8">
      <w:pPr>
        <w:numPr>
          <w:ilvl w:val="0"/>
          <w:numId w:val="145"/>
        </w:numPr>
        <w:spacing w:after="0" w:line="240" w:lineRule="auto"/>
        <w:textAlignment w:val="baseline"/>
        <w:rPr>
          <w:rFonts w:eastAsia="Times New Roman" w:cs="Times New Roman"/>
          <w:sz w:val="24"/>
          <w:szCs w:val="24"/>
        </w:rPr>
      </w:pPr>
      <w:r w:rsidRPr="00A06282">
        <w:rPr>
          <w:rFonts w:eastAsia="Times New Roman" w:cs="Times New Roman"/>
          <w:sz w:val="24"/>
          <w:szCs w:val="24"/>
        </w:rPr>
        <w:t>Instruction focus</w:t>
      </w:r>
      <w:r>
        <w:rPr>
          <w:rFonts w:eastAsia="Times New Roman" w:cs="Times New Roman"/>
          <w:sz w:val="24"/>
          <w:szCs w:val="24"/>
        </w:rPr>
        <w:t>es</w:t>
      </w:r>
      <w:r w:rsidRPr="00A06282">
        <w:rPr>
          <w:rFonts w:eastAsia="Times New Roman" w:cs="Times New Roman"/>
          <w:sz w:val="24"/>
          <w:szCs w:val="24"/>
        </w:rPr>
        <w:t xml:space="preserve"> on helping students translate mathematical and real-world contexts to equations. Instructional emphasis should be placed on students’ comprehension of the contexts to then translate to equations more easily. An instructional strategy that helps students translate from context to symbolic equations is to first present contexts with some or all their numerical information omitted. In a mathematical context, this may look like showing a data display with some numerical information covered. In a real-world context, this may look like a word pr</w:t>
      </w:r>
      <w:r>
        <w:rPr>
          <w:rFonts w:eastAsia="Times New Roman" w:cs="Times New Roman"/>
          <w:sz w:val="24"/>
          <w:szCs w:val="24"/>
        </w:rPr>
        <w:t xml:space="preserve">oblem with quantities covered. </w:t>
      </w:r>
      <w:r w:rsidRPr="00A06282">
        <w:rPr>
          <w:rFonts w:eastAsia="Times New Roman" w:cs="Times New Roman"/>
          <w:sz w:val="24"/>
          <w:szCs w:val="24"/>
        </w:rPr>
        <w:t>This allows students to comprehend what the problem</w:t>
      </w:r>
      <w:r w:rsidRPr="0AAE0690">
        <w:rPr>
          <w:rFonts w:eastAsia="Times New Roman" w:cs="Times New Roman"/>
          <w:sz w:val="24"/>
          <w:szCs w:val="24"/>
        </w:rPr>
        <w:t xml:space="preserve"> is</w:t>
      </w:r>
      <w:r w:rsidRPr="00A06282">
        <w:rPr>
          <w:rFonts w:eastAsia="Times New Roman" w:cs="Times New Roman"/>
          <w:sz w:val="24"/>
          <w:szCs w:val="24"/>
        </w:rPr>
        <w:t xml:space="preserve"> trying to find and allows students to think deeper about what operations will be required to do so. It can also help students estimate reasonable solution ranges. Once students can predict an equation (or equations) to solve the problem, then the teacher can reveal all numerical information and allow students to solve </w:t>
      </w:r>
      <w:r w:rsidRPr="00E129AC">
        <w:rPr>
          <w:rFonts w:eastAsia="Times New Roman" w:cs="Times New Roman"/>
          <w:i/>
          <w:sz w:val="24"/>
          <w:szCs w:val="24"/>
        </w:rPr>
        <w:t>(MTR.5.1)</w:t>
      </w:r>
      <w:r w:rsidRPr="00A06282">
        <w:rPr>
          <w:rFonts w:eastAsia="Times New Roman" w:cs="Times New Roman"/>
          <w:sz w:val="24"/>
          <w:szCs w:val="24"/>
        </w:rPr>
        <w:t xml:space="preserve">. </w:t>
      </w:r>
    </w:p>
    <w:p w14:paraId="7DC507D6" w14:textId="77777777" w:rsidR="00210124" w:rsidRPr="00A06282" w:rsidRDefault="00210124" w:rsidP="00050DA8">
      <w:pPr>
        <w:numPr>
          <w:ilvl w:val="0"/>
          <w:numId w:val="145"/>
        </w:numPr>
        <w:spacing w:after="0" w:line="240" w:lineRule="auto"/>
        <w:textAlignment w:val="baseline"/>
        <w:rPr>
          <w:rFonts w:eastAsia="Times New Roman" w:cs="Times New Roman"/>
          <w:sz w:val="24"/>
          <w:szCs w:val="24"/>
        </w:rPr>
      </w:pPr>
      <w:r w:rsidRPr="00A06282">
        <w:rPr>
          <w:rFonts w:eastAsia="Times New Roman" w:cs="Times New Roman"/>
          <w:sz w:val="24"/>
          <w:szCs w:val="24"/>
        </w:rPr>
        <w:t xml:space="preserve">In each context, students may provide many examples of equations that can be used to solve. During instruction, teachers </w:t>
      </w:r>
      <w:r>
        <w:rPr>
          <w:rFonts w:eastAsia="Times New Roman" w:cs="Times New Roman"/>
          <w:sz w:val="24"/>
          <w:szCs w:val="24"/>
        </w:rPr>
        <w:t xml:space="preserve">can </w:t>
      </w:r>
      <w:r w:rsidRPr="00A06282">
        <w:rPr>
          <w:rFonts w:eastAsia="Times New Roman" w:cs="Times New Roman"/>
          <w:sz w:val="24"/>
          <w:szCs w:val="24"/>
        </w:rPr>
        <w:t xml:space="preserve"> have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ACA9827" w14:textId="77777777" w:rsidR="00210124" w:rsidRPr="00A06282" w:rsidRDefault="00210124" w:rsidP="00050DA8">
      <w:pPr>
        <w:pStyle w:val="ListParagraph"/>
        <w:numPr>
          <w:ilvl w:val="0"/>
          <w:numId w:val="145"/>
        </w:numPr>
        <w:spacing w:line="256" w:lineRule="auto"/>
        <w:textAlignment w:val="baseline"/>
        <w:rPr>
          <w:rFonts w:eastAsia="Calibri" w:cs="Times New Roman"/>
          <w:sz w:val="24"/>
          <w:szCs w:val="24"/>
        </w:rPr>
      </w:pPr>
      <w:r w:rsidRPr="00A06282">
        <w:rPr>
          <w:rFonts w:eastAsia="Times New Roman" w:cs="Times New Roman"/>
          <w:sz w:val="24"/>
          <w:szCs w:val="24"/>
        </w:rPr>
        <w:t xml:space="preserve">During instruction, students </w:t>
      </w:r>
      <w:r>
        <w:rPr>
          <w:rFonts w:eastAsia="Times New Roman" w:cs="Times New Roman"/>
          <w:sz w:val="24"/>
          <w:szCs w:val="24"/>
        </w:rPr>
        <w:t xml:space="preserve">can </w:t>
      </w:r>
      <w:r w:rsidRPr="00A06282">
        <w:rPr>
          <w:rFonts w:eastAsia="Times New Roman" w:cs="Times New Roman"/>
          <w:sz w:val="24"/>
          <w:szCs w:val="24"/>
        </w:rPr>
        <w:t xml:space="preserve"> </w:t>
      </w:r>
      <w:r>
        <w:rPr>
          <w:rFonts w:eastAsia="Times New Roman" w:cs="Times New Roman"/>
          <w:sz w:val="24"/>
          <w:szCs w:val="24"/>
        </w:rPr>
        <w:t>engage in discussions to</w:t>
      </w:r>
      <w:r w:rsidRPr="00A06282">
        <w:rPr>
          <w:rFonts w:eastAsia="Times New Roman" w:cs="Times New Roman"/>
          <w:sz w:val="24"/>
          <w:szCs w:val="24"/>
        </w:rPr>
        <w:t xml:space="preserve"> justify how their equations match the mathematical and real-world contexts through checking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A06282">
        <w:rPr>
          <w:rFonts w:eastAsia="Times New Roman" w:cs="Times New Roman"/>
          <w:sz w:val="24"/>
          <w:szCs w:val="24"/>
        </w:rPr>
        <w:t xml:space="preserve"> Students </w:t>
      </w:r>
      <w:r>
        <w:rPr>
          <w:rFonts w:eastAsia="Times New Roman" w:cs="Times New Roman"/>
          <w:sz w:val="24"/>
          <w:szCs w:val="24"/>
        </w:rPr>
        <w:t>may</w:t>
      </w:r>
      <w:r w:rsidRPr="00A06282">
        <w:rPr>
          <w:rFonts w:eastAsia="Times New Roman" w:cs="Times New Roman"/>
          <w:sz w:val="24"/>
          <w:szCs w:val="24"/>
        </w:rPr>
        <w:t xml:space="preserve">  substitute their </w:t>
      </w:r>
      <w:r>
        <w:rPr>
          <w:rFonts w:eastAsia="Times New Roman" w:cs="Times New Roman"/>
          <w:sz w:val="24"/>
          <w:szCs w:val="24"/>
        </w:rPr>
        <w:t xml:space="preserve">solution for their </w:t>
      </w:r>
      <w:r w:rsidRPr="00A06282">
        <w:rPr>
          <w:rFonts w:eastAsia="Times New Roman" w:cs="Times New Roman"/>
          <w:sz w:val="24"/>
          <w:szCs w:val="24"/>
        </w:rPr>
        <w:t>letter symbol and use the order of operations to check that it makes the equation true.</w:t>
      </w:r>
      <w:r>
        <w:rPr>
          <w:rFonts w:eastAsia="Times New Roman" w:cs="Times New Roman"/>
          <w:sz w:val="24"/>
          <w:szCs w:val="24"/>
        </w:rPr>
        <w:t xml:space="preserve"> Students are expected to explain how they can use algebraic equations to solve real-world solutions.</w:t>
      </w:r>
    </w:p>
    <w:p w14:paraId="193BC9F1" w14:textId="77777777" w:rsidR="00210124" w:rsidRDefault="00210124" w:rsidP="00210124">
      <w:pPr>
        <w:spacing w:after="0" w:line="240" w:lineRule="auto"/>
        <w:rPr>
          <w:rFonts w:eastAsia="Times New Roman" w:cs="Times New Roman"/>
          <w:sz w:val="24"/>
          <w:szCs w:val="24"/>
        </w:rPr>
      </w:pPr>
    </w:p>
    <w:p w14:paraId="25BED7C0" w14:textId="77777777" w:rsidR="00210124" w:rsidRPr="00AB3CDB" w:rsidRDefault="00210124" w:rsidP="00210124">
      <w:pPr>
        <w:pStyle w:val="AlgebraicARHeading"/>
      </w:pPr>
      <w:r w:rsidRPr="006B6BAE">
        <w:lastRenderedPageBreak/>
        <w:t xml:space="preserve">Common </w:t>
      </w:r>
      <w:r w:rsidRPr="009D181D">
        <w:t>Misconceptions</w:t>
      </w:r>
      <w:r w:rsidRPr="006B6BAE">
        <w:t xml:space="preserve"> or Errors</w:t>
      </w:r>
    </w:p>
    <w:p w14:paraId="2567B93E" w14:textId="77777777" w:rsidR="00210124" w:rsidRDefault="00210124" w:rsidP="00050DA8">
      <w:pPr>
        <w:pStyle w:val="ListParagraph"/>
        <w:numPr>
          <w:ilvl w:val="0"/>
          <w:numId w:val="37"/>
        </w:numPr>
        <w:rPr>
          <w:rFonts w:eastAsia="Times New Roman" w:cs="Times New Roman"/>
          <w:sz w:val="24"/>
          <w:szCs w:val="24"/>
        </w:rPr>
      </w:pPr>
      <w:r w:rsidRPr="00A06282">
        <w:rPr>
          <w:rFonts w:eastAsia="Times New Roman" w:cs="Times New Roman"/>
          <w:sz w:val="24"/>
          <w:szCs w:val="24"/>
        </w:rPr>
        <w:t>When students have trouble comprehending contexts, they tend to just grab numbers from a given context and begin computing without justify</w:t>
      </w:r>
      <w:r>
        <w:rPr>
          <w:rFonts w:eastAsia="Times New Roman" w:cs="Times New Roman"/>
          <w:sz w:val="24"/>
          <w:szCs w:val="24"/>
        </w:rPr>
        <w:t>ing</w:t>
      </w:r>
      <w:r w:rsidRPr="00A06282">
        <w:rPr>
          <w:rFonts w:eastAsia="Times New Roman" w:cs="Times New Roman"/>
          <w:sz w:val="24"/>
          <w:szCs w:val="24"/>
        </w:rPr>
        <w:t xml:space="preserve"> their arguments.</w:t>
      </w:r>
      <w:r>
        <w:rPr>
          <w:rFonts w:eastAsia="Times New Roman" w:cs="Times New Roman"/>
          <w:sz w:val="24"/>
          <w:szCs w:val="24"/>
        </w:rPr>
        <w:t xml:space="preserve"> </w:t>
      </w:r>
      <w:r w:rsidRPr="00350262">
        <w:rPr>
          <w:rFonts w:eastAsia="Times New Roman" w:cs="Times New Roman"/>
          <w:sz w:val="24"/>
          <w:szCs w:val="24"/>
        </w:rPr>
        <w:t>Emphasis of instruction should be on the comprehension of problems through classroom discussion, sharing strategies, estimating reasonable solutions, and justifying equations and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350262">
        <w:rPr>
          <w:rFonts w:eastAsia="Times New Roman" w:cs="Times New Roman"/>
          <w:sz w:val="24"/>
          <w:szCs w:val="24"/>
        </w:rPr>
        <w:t>.</w:t>
      </w:r>
    </w:p>
    <w:p w14:paraId="173A46DC" w14:textId="77777777" w:rsidR="00210124" w:rsidRDefault="00210124" w:rsidP="00050DA8">
      <w:pPr>
        <w:pStyle w:val="ListParagraph"/>
        <w:numPr>
          <w:ilvl w:val="0"/>
          <w:numId w:val="37"/>
        </w:numPr>
        <w:rPr>
          <w:rFonts w:eastAsia="Times New Roman" w:cs="Times New Roman"/>
          <w:sz w:val="24"/>
          <w:szCs w:val="24"/>
        </w:rPr>
      </w:pPr>
      <w:r>
        <w:rPr>
          <w:rFonts w:eastAsia="Times New Roman" w:cs="Times New Roman"/>
          <w:sz w:val="24"/>
          <w:szCs w:val="24"/>
        </w:rPr>
        <w:t xml:space="preserve">Students may </w:t>
      </w:r>
      <w:r w:rsidRPr="00725770">
        <w:rPr>
          <w:rFonts w:eastAsia="Times New Roman" w:cs="Times New Roman"/>
          <w:sz w:val="24"/>
          <w:szCs w:val="24"/>
        </w:rPr>
        <w:t xml:space="preserve"> overlook the fact</w:t>
      </w:r>
      <w:r>
        <w:rPr>
          <w:rFonts w:eastAsia="Times New Roman" w:cs="Times New Roman"/>
          <w:sz w:val="24"/>
          <w:szCs w:val="24"/>
        </w:rPr>
        <w:t xml:space="preserve"> that </w:t>
      </w:r>
      <w:r w:rsidRPr="00725770">
        <w:rPr>
          <w:rFonts w:eastAsia="Times New Roman" w:cs="Times New Roman"/>
          <w:sz w:val="24"/>
          <w:szCs w:val="24"/>
        </w:rPr>
        <w:t xml:space="preserve">solving equations involves the application of </w:t>
      </w:r>
      <w:r>
        <w:rPr>
          <w:rFonts w:eastAsia="Times New Roman" w:cs="Times New Roman"/>
          <w:sz w:val="24"/>
          <w:szCs w:val="24"/>
        </w:rPr>
        <w:t>inverse operations and the reverse order of operations</w:t>
      </w:r>
      <w:r w:rsidRPr="00725770">
        <w:rPr>
          <w:rFonts w:eastAsia="Times New Roman" w:cs="Times New Roman"/>
          <w:sz w:val="24"/>
          <w:szCs w:val="24"/>
        </w:rPr>
        <w:t>. It is essential</w:t>
      </w:r>
      <w:r>
        <w:rPr>
          <w:rFonts w:eastAsia="Times New Roman" w:cs="Times New Roman"/>
          <w:sz w:val="24"/>
          <w:szCs w:val="24"/>
        </w:rPr>
        <w:t xml:space="preserve"> to </w:t>
      </w:r>
      <w:r w:rsidRPr="00725770">
        <w:rPr>
          <w:rFonts w:eastAsia="Times New Roman" w:cs="Times New Roman"/>
          <w:sz w:val="24"/>
          <w:szCs w:val="24"/>
        </w:rPr>
        <w:t>revisit the concepts of</w:t>
      </w:r>
      <w:r>
        <w:rPr>
          <w:rFonts w:eastAsia="Times New Roman" w:cs="Times New Roman"/>
          <w:sz w:val="24"/>
          <w:szCs w:val="24"/>
        </w:rPr>
        <w:t xml:space="preserve"> the order of operations, the reverse order of operations, and the </w:t>
      </w:r>
      <w:r w:rsidRPr="00725770">
        <w:rPr>
          <w:rFonts w:eastAsia="Times New Roman" w:cs="Times New Roman"/>
          <w:sz w:val="24"/>
          <w:szCs w:val="24"/>
        </w:rPr>
        <w:t>significance</w:t>
      </w:r>
      <w:r>
        <w:rPr>
          <w:rFonts w:eastAsia="Times New Roman" w:cs="Times New Roman"/>
          <w:sz w:val="24"/>
          <w:szCs w:val="24"/>
        </w:rPr>
        <w:t xml:space="preserve"> of inverse operations </w:t>
      </w:r>
      <w:r w:rsidRPr="00725770">
        <w:rPr>
          <w:rFonts w:eastAsia="Times New Roman" w:cs="Times New Roman"/>
          <w:sz w:val="24"/>
          <w:szCs w:val="24"/>
        </w:rPr>
        <w:t>within</w:t>
      </w:r>
      <w:r>
        <w:rPr>
          <w:rFonts w:eastAsia="Times New Roman" w:cs="Times New Roman"/>
          <w:sz w:val="24"/>
          <w:szCs w:val="24"/>
        </w:rPr>
        <w:t xml:space="preserve"> the context of equations</w:t>
      </w:r>
      <w:r w:rsidRPr="00725770">
        <w:rPr>
          <w:rFonts w:eastAsia="Times New Roman" w:cs="Times New Roman"/>
          <w:sz w:val="24"/>
          <w:szCs w:val="24"/>
        </w:rPr>
        <w:t xml:space="preserve"> with students</w:t>
      </w:r>
      <w:r>
        <w:rPr>
          <w:rFonts w:eastAsia="Times New Roman" w:cs="Times New Roman"/>
          <w:sz w:val="24"/>
          <w:szCs w:val="24"/>
        </w:rPr>
        <w:t>.</w:t>
      </w:r>
    </w:p>
    <w:p w14:paraId="31BD1667" w14:textId="77777777" w:rsidR="00210124" w:rsidRPr="00BB5B56" w:rsidRDefault="00210124" w:rsidP="00210124">
      <w:pPr>
        <w:pStyle w:val="ListParagraph"/>
        <w:widowControl/>
        <w:ind w:left="720"/>
        <w:contextualSpacing/>
        <w:textAlignment w:val="baseline"/>
        <w:rPr>
          <w:rFonts w:eastAsia="Times New Roman" w:cs="Times New Roman"/>
          <w:b/>
          <w:bCs/>
          <w:sz w:val="24"/>
          <w:szCs w:val="24"/>
        </w:rPr>
      </w:pPr>
    </w:p>
    <w:p w14:paraId="3E1134E6" w14:textId="77777777" w:rsidR="00210124" w:rsidRPr="00A805BD" w:rsidRDefault="00210124" w:rsidP="00210124">
      <w:pPr>
        <w:pStyle w:val="AlgebraicARHeading"/>
      </w:pPr>
      <w:r w:rsidRPr="009D181D">
        <w:t>Strategies</w:t>
      </w:r>
      <w:r w:rsidRPr="006B6BAE">
        <w:t xml:space="preserve"> to Support Tiered Instruction</w:t>
      </w:r>
    </w:p>
    <w:p w14:paraId="35274056" w14:textId="77777777" w:rsidR="00210124" w:rsidRPr="00EE4234" w:rsidRDefault="00210124" w:rsidP="00050DA8">
      <w:pPr>
        <w:pStyle w:val="ListParagraph"/>
        <w:widowControl/>
        <w:numPr>
          <w:ilvl w:val="0"/>
          <w:numId w:val="33"/>
        </w:numPr>
        <w:contextualSpacing/>
        <w:rPr>
          <w:rFonts w:cs="Times New Roman"/>
          <w:b/>
          <w:bCs/>
          <w:sz w:val="24"/>
          <w:szCs w:val="24"/>
        </w:rPr>
      </w:pPr>
      <w:r>
        <w:rPr>
          <w:rFonts w:cs="Times New Roman"/>
          <w:sz w:val="24"/>
          <w:szCs w:val="24"/>
        </w:rPr>
        <w:t>Instruction focuses</w:t>
      </w:r>
      <w:r w:rsidRPr="004970A8">
        <w:rPr>
          <w:rFonts w:cs="Times New Roman"/>
          <w:sz w:val="24"/>
          <w:szCs w:val="24"/>
        </w:rPr>
        <w:t xml:space="preserve"> on the comprehension of problems through classroom discussion, sharing strategies, estimating reasonable solutions, and justifying equations and solutions.</w:t>
      </w:r>
    </w:p>
    <w:p w14:paraId="3DDBE27B" w14:textId="77777777" w:rsidR="00210124" w:rsidRPr="0060152C" w:rsidRDefault="00210124" w:rsidP="00050DA8">
      <w:pPr>
        <w:pStyle w:val="ListParagraph"/>
        <w:widowControl/>
        <w:numPr>
          <w:ilvl w:val="0"/>
          <w:numId w:val="33"/>
        </w:numPr>
        <w:contextualSpacing/>
        <w:rPr>
          <w:rFonts w:cs="Times New Roman"/>
          <w:b/>
          <w:bCs/>
          <w:sz w:val="24"/>
          <w:szCs w:val="24"/>
        </w:rPr>
      </w:pPr>
      <w:r w:rsidRPr="0060152C">
        <w:rPr>
          <w:rFonts w:cs="Times New Roman"/>
          <w:sz w:val="24"/>
          <w:szCs w:val="24"/>
        </w:rPr>
        <w:t>Instruction includes opportunities to connect real</w:t>
      </w:r>
      <w:r>
        <w:rPr>
          <w:rFonts w:cs="Times New Roman"/>
          <w:sz w:val="24"/>
          <w:szCs w:val="24"/>
        </w:rPr>
        <w:t>-</w:t>
      </w:r>
      <w:r w:rsidRPr="0060152C">
        <w:rPr>
          <w:rFonts w:cs="Times New Roman"/>
          <w:sz w:val="24"/>
          <w:szCs w:val="24"/>
        </w:rPr>
        <w:t>world situations to writ</w:t>
      </w:r>
      <w:r>
        <w:rPr>
          <w:rFonts w:cs="Times New Roman"/>
          <w:sz w:val="24"/>
          <w:szCs w:val="24"/>
        </w:rPr>
        <w:t>e</w:t>
      </w:r>
      <w:r w:rsidRPr="0060152C">
        <w:rPr>
          <w:rFonts w:cs="Times New Roman"/>
          <w:sz w:val="24"/>
          <w:szCs w:val="24"/>
        </w:rPr>
        <w:t xml:space="preserve"> equations </w:t>
      </w:r>
      <w:r>
        <w:rPr>
          <w:rFonts w:cs="Times New Roman"/>
          <w:sz w:val="24"/>
          <w:szCs w:val="24"/>
        </w:rPr>
        <w:t xml:space="preserve">using any of the four operations to determine an unknown whole number with the unknown in any position. Students apply the order of operations to solve for the unknown. The teacher emphasizes the inverse relationships between addition and subtraction, and multiplication and division as applicable </w:t>
      </w:r>
      <w:r w:rsidRPr="0AAE0690">
        <w:rPr>
          <w:rFonts w:cs="Times New Roman"/>
          <w:sz w:val="24"/>
          <w:szCs w:val="24"/>
        </w:rPr>
        <w:t>to</w:t>
      </w:r>
      <w:r>
        <w:rPr>
          <w:rFonts w:cs="Times New Roman"/>
          <w:sz w:val="24"/>
          <w:szCs w:val="24"/>
        </w:rPr>
        <w:t xml:space="preserve"> help students solve for the unknown, while reinforcing conceptual understanding by having students use drawings, models and equations to solve real world problems. </w:t>
      </w:r>
    </w:p>
    <w:p w14:paraId="378C6E36" w14:textId="77777777" w:rsidR="00210124" w:rsidRPr="00D97AA7" w:rsidRDefault="00210124" w:rsidP="00050DA8">
      <w:pPr>
        <w:pStyle w:val="ListParagraph"/>
        <w:widowControl/>
        <w:numPr>
          <w:ilvl w:val="1"/>
          <w:numId w:val="3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and reads the following problem aloud: </w:t>
      </w:r>
      <w:r w:rsidRPr="00535F87">
        <w:rPr>
          <w:rFonts w:cs="Times New Roman"/>
          <w:sz w:val="24"/>
          <w:szCs w:val="24"/>
        </w:rPr>
        <w:t>“Renaldo read the same number of pages of his book each day for 8 days. He needs to read a total of 315 pages, and still needs to read 155 pages to meet his goal. How many pages did he read on each of the 8 days so far?” Students are provided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216CEC2E" w14:textId="77777777" w:rsidR="00210124" w:rsidRPr="00CA1F5D" w:rsidRDefault="00EB5A2B" w:rsidP="00210124">
      <w:pPr>
        <w:spacing w:after="0" w:line="240" w:lineRule="auto"/>
        <w:jc w:val="center"/>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8×n</m:t>
              </m:r>
            </m:e>
          </m:d>
          <m:r>
            <w:rPr>
              <w:rFonts w:ascii="Cambria Math" w:eastAsiaTheme="minorEastAsia" w:hAnsi="Cambria Math" w:cs="Times New Roman"/>
              <w:sz w:val="24"/>
              <w:szCs w:val="24"/>
            </w:rPr>
            <m:t>+155=315</m:t>
          </m:r>
        </m:oMath>
      </m:oMathPara>
    </w:p>
    <w:p w14:paraId="6AAD5D07" w14:textId="77777777" w:rsidR="00210124" w:rsidRDefault="00210124" w:rsidP="00210124">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drawing>
          <wp:inline distT="0" distB="0" distL="0" distR="0" wp14:anchorId="7634E075" wp14:editId="6593EE66">
            <wp:extent cx="3493827" cy="1006630"/>
            <wp:effectExtent l="0" t="0" r="0" b="3175"/>
            <wp:doc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pic:cNvPicPr/>
                  </pic:nvPicPr>
                  <pic:blipFill rotWithShape="1">
                    <a:blip r:embed="rId117"/>
                    <a:srcRect t="13762"/>
                    <a:stretch/>
                  </pic:blipFill>
                  <pic:spPr bwMode="auto">
                    <a:xfrm>
                      <a:off x="0" y="0"/>
                      <a:ext cx="3510847" cy="1011534"/>
                    </a:xfrm>
                    <a:prstGeom prst="rect">
                      <a:avLst/>
                    </a:prstGeom>
                    <a:ln>
                      <a:noFill/>
                    </a:ln>
                    <a:extLst>
                      <a:ext uri="{53640926-AAD7-44D8-BBD7-CCE9431645EC}">
                        <a14:shadowObscured xmlns:a14="http://schemas.microsoft.com/office/drawing/2010/main"/>
                      </a:ext>
                    </a:extLst>
                  </pic:spPr>
                </pic:pic>
              </a:graphicData>
            </a:graphic>
          </wp:inline>
        </w:drawing>
      </w:r>
    </w:p>
    <w:p w14:paraId="17D6B7DA" w14:textId="77777777" w:rsidR="00210124" w:rsidRPr="009F2A8F" w:rsidRDefault="00EB5A2B" w:rsidP="00210124">
      <w:pPr>
        <w:spacing w:after="0" w:line="240" w:lineRule="auto"/>
        <w:rPr>
          <w:rFonts w:eastAsiaTheme="minorEastAsia" w:cs="Times New Roman"/>
          <w:sz w:val="24"/>
          <w:szCs w:val="24"/>
        </w:rPr>
      </w:pPr>
      <m:oMathPara>
        <m:oMathParaPr>
          <m:jc m:val="center"/>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8×n</m:t>
              </m:r>
            </m:e>
          </m:d>
          <m:r>
            <w:rPr>
              <w:rFonts w:ascii="Cambria Math" w:eastAsiaTheme="minorEastAsia" w:hAnsi="Cambria Math" w:cs="Times New Roman"/>
              <w:sz w:val="24"/>
              <w:szCs w:val="24"/>
            </w:rPr>
            <m:t>=315-155</m:t>
          </m:r>
        </m:oMath>
      </m:oMathPara>
    </w:p>
    <w:p w14:paraId="2357E5A9" w14:textId="77777777" w:rsidR="00210124" w:rsidRPr="009F2A8F" w:rsidRDefault="00210124" w:rsidP="00210124">
      <w:pPr>
        <w:spacing w:after="0" w:line="240" w:lineRule="auto"/>
        <w:jc w:val="center"/>
        <w:rPr>
          <w:rFonts w:eastAsiaTheme="minorEastAsia" w:cs="Times New Roman"/>
          <w:sz w:val="24"/>
          <w:szCs w:val="24"/>
        </w:rPr>
      </w:pPr>
      <w:r w:rsidRPr="009F2A8F">
        <w:rPr>
          <w:rFonts w:eastAsiaTheme="minorEastAsia" w:cs="Times New Roman"/>
          <w:noProof/>
          <w:sz w:val="24"/>
          <w:szCs w:val="24"/>
        </w:rPr>
        <w:drawing>
          <wp:inline distT="0" distB="0" distL="0" distR="0" wp14:anchorId="772DAFAB" wp14:editId="2EB9338D">
            <wp:extent cx="3370997" cy="1036041"/>
            <wp:effectExtent l="0" t="0" r="1270" b="0"/>
            <wp:doc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pic:cNvPicPr/>
                  </pic:nvPicPr>
                  <pic:blipFill>
                    <a:blip r:embed="rId118"/>
                    <a:stretch>
                      <a:fillRect/>
                    </a:stretch>
                  </pic:blipFill>
                  <pic:spPr>
                    <a:xfrm>
                      <a:off x="0" y="0"/>
                      <a:ext cx="3394871" cy="1043379"/>
                    </a:xfrm>
                    <a:prstGeom prst="rect">
                      <a:avLst/>
                    </a:prstGeom>
                  </pic:spPr>
                </pic:pic>
              </a:graphicData>
            </a:graphic>
          </wp:inline>
        </w:drawing>
      </w:r>
    </w:p>
    <w:p w14:paraId="7E125876" w14:textId="77777777" w:rsidR="00210124" w:rsidRPr="009F2A8F" w:rsidRDefault="00210124" w:rsidP="00210124">
      <w:pPr>
        <w:spacing w:after="0" w:line="240" w:lineRule="auto"/>
        <w:rPr>
          <w:rFonts w:eastAsiaTheme="minorEastAsia" w:cs="Times New Roman"/>
          <w:i/>
          <w:sz w:val="24"/>
          <w:szCs w:val="24"/>
        </w:rPr>
      </w:pPr>
      <m:oMathPara>
        <m:oMathParaPr>
          <m:jc m:val="center"/>
        </m:oMathParaPr>
        <m:oMath>
          <m:r>
            <w:rPr>
              <w:rFonts w:ascii="Cambria Math" w:hAnsi="Cambria Math" w:cs="Times New Roman"/>
              <w:sz w:val="24"/>
              <w:szCs w:val="24"/>
            </w:rPr>
            <m:t>315-155=160</m:t>
          </m:r>
        </m:oMath>
      </m:oMathPara>
    </w:p>
    <w:p w14:paraId="20D89F6E" w14:textId="77777777" w:rsidR="00210124" w:rsidRDefault="00210124" w:rsidP="00210124">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lastRenderedPageBreak/>
        <w:drawing>
          <wp:inline distT="0" distB="0" distL="0" distR="0" wp14:anchorId="11FB6897" wp14:editId="74E81D74">
            <wp:extent cx="2415653" cy="889978"/>
            <wp:effectExtent l="0" t="0" r="3810" b="5715"/>
            <wp:docPr id="183" name="Picture 183" descr=" An image of a rectangle divided into eight uniform parts making squares. Each square is labeled n, which represents a day. The tectangle is labeled one hundred si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 An image of a rectangle divided into eight uniform parts making squares. Each square is labeled n, which represents a day. The tectangle is labeled one hundred sixty."/>
                    <pic:cNvPicPr/>
                  </pic:nvPicPr>
                  <pic:blipFill>
                    <a:blip r:embed="rId119"/>
                    <a:stretch>
                      <a:fillRect/>
                    </a:stretch>
                  </pic:blipFill>
                  <pic:spPr>
                    <a:xfrm>
                      <a:off x="0" y="0"/>
                      <a:ext cx="2437047" cy="897860"/>
                    </a:xfrm>
                    <a:prstGeom prst="rect">
                      <a:avLst/>
                    </a:prstGeom>
                  </pic:spPr>
                </pic:pic>
              </a:graphicData>
            </a:graphic>
          </wp:inline>
        </w:drawing>
      </w:r>
    </w:p>
    <w:p w14:paraId="3168FC7A" w14:textId="77777777" w:rsidR="00210124" w:rsidRPr="009F2A8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8×n=160</m:t>
          </m:r>
        </m:oMath>
      </m:oMathPara>
    </w:p>
    <w:p w14:paraId="23AAB308" w14:textId="77777777" w:rsidR="00210124" w:rsidRPr="009F2A8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160÷8=n</m:t>
          </m:r>
        </m:oMath>
      </m:oMathPara>
    </w:p>
    <w:p w14:paraId="66A30428" w14:textId="77777777" w:rsidR="00210124" w:rsidRPr="009F2A8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160÷8=20</m:t>
          </m:r>
        </m:oMath>
      </m:oMathPara>
    </w:p>
    <w:p w14:paraId="16E372F6" w14:textId="77777777" w:rsidR="00210124" w:rsidRPr="00D97AA7"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n=20</m:t>
          </m:r>
        </m:oMath>
      </m:oMathPara>
    </w:p>
    <w:p w14:paraId="2EBE0795" w14:textId="77777777" w:rsidR="00210124" w:rsidRPr="00D97AA7" w:rsidRDefault="00210124" w:rsidP="00050DA8">
      <w:pPr>
        <w:pStyle w:val="ListParagraph"/>
        <w:widowControl/>
        <w:numPr>
          <w:ilvl w:val="1"/>
          <w:numId w:val="33"/>
        </w:numPr>
        <w:contextualSpacing/>
        <w:rPr>
          <w:rFonts w:cs="Times New Roman"/>
          <w:i/>
          <w:iCs/>
          <w:sz w:val="24"/>
          <w:szCs w:val="24"/>
        </w:rPr>
      </w:pPr>
      <w:r w:rsidRPr="00664278">
        <w:rPr>
          <w:rFonts w:eastAsiaTheme="minorEastAsia" w:cs="Times New Roman"/>
          <w:sz w:val="24"/>
          <w:szCs w:val="24"/>
        </w:rPr>
        <w:t xml:space="preserve">For example, Elijah reads 25 pages of a novel per day for 7 days. The entire novel is 230 pages, how many pages does he have left to read? </w:t>
      </w:r>
      <w:r w:rsidRPr="00535F87">
        <w:rPr>
          <w:rFonts w:cs="Times New Roman"/>
          <w:sz w:val="24"/>
          <w:szCs w:val="24"/>
        </w:rPr>
        <w:t>Students are provided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4B35AC28" w14:textId="77777777" w:rsidR="00210124" w:rsidRPr="00CA1F5D" w:rsidRDefault="00210124" w:rsidP="00210124">
      <w:pPr>
        <w:spacing w:after="0" w:line="240" w:lineRule="auto"/>
        <w:rPr>
          <w:rFonts w:eastAsiaTheme="minorEastAsia" w:cs="Times New Roman"/>
          <w:sz w:val="24"/>
          <w:szCs w:val="24"/>
        </w:rPr>
      </w:pPr>
      <m:oMathPara>
        <m:oMath>
          <m:r>
            <w:rPr>
              <w:rFonts w:ascii="Cambria Math" w:eastAsiaTheme="minorEastAsia" w:hAnsi="Cambria Math" w:cs="Times New Roman"/>
              <w:sz w:val="24"/>
              <w:szCs w:val="24"/>
            </w:rPr>
            <m:t>25×7+p=230</m:t>
          </m:r>
        </m:oMath>
      </m:oMathPara>
    </w:p>
    <w:p w14:paraId="651A49E1" w14:textId="77777777" w:rsidR="00210124" w:rsidRDefault="00210124" w:rsidP="00210124">
      <w:pPr>
        <w:spacing w:after="0" w:line="256" w:lineRule="auto"/>
        <w:jc w:val="center"/>
        <w:textAlignment w:val="baseline"/>
        <w:rPr>
          <w:rFonts w:eastAsia="Times New Roman" w:cs="Times New Roman"/>
          <w:b/>
          <w:bCs/>
          <w:sz w:val="24"/>
          <w:szCs w:val="24"/>
        </w:rPr>
      </w:pPr>
      <w:r w:rsidRPr="00DF55DF">
        <w:rPr>
          <w:rFonts w:eastAsia="Times New Roman" w:cs="Times New Roman"/>
          <w:b/>
          <w:bCs/>
          <w:noProof/>
          <w:sz w:val="24"/>
          <w:szCs w:val="24"/>
        </w:rPr>
        <w:drawing>
          <wp:inline distT="0" distB="0" distL="0" distR="0" wp14:anchorId="07BED89D" wp14:editId="3F88C10C">
            <wp:extent cx="3712191" cy="1383703"/>
            <wp:effectExtent l="0" t="0" r="3175" b="6985"/>
            <wp:doc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pic:cNvPicPr/>
                  </pic:nvPicPr>
                  <pic:blipFill>
                    <a:blip r:embed="rId120"/>
                    <a:stretch>
                      <a:fillRect/>
                    </a:stretch>
                  </pic:blipFill>
                  <pic:spPr>
                    <a:xfrm>
                      <a:off x="0" y="0"/>
                      <a:ext cx="3729239" cy="1390058"/>
                    </a:xfrm>
                    <a:prstGeom prst="rect">
                      <a:avLst/>
                    </a:prstGeom>
                  </pic:spPr>
                </pic:pic>
              </a:graphicData>
            </a:graphic>
          </wp:inline>
        </w:drawing>
      </w:r>
    </w:p>
    <w:p w14:paraId="3C91244A"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25×7+p=230</m:t>
          </m:r>
        </m:oMath>
      </m:oMathPara>
    </w:p>
    <w:p w14:paraId="272A05C6"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175+p=230</m:t>
          </m:r>
        </m:oMath>
      </m:oMathPara>
    </w:p>
    <w:p w14:paraId="122C3D12"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230-175=p</m:t>
          </m:r>
        </m:oMath>
      </m:oMathPara>
    </w:p>
    <w:p w14:paraId="462FA199" w14:textId="77777777" w:rsidR="00210124" w:rsidRPr="00DF55DF" w:rsidRDefault="00210124" w:rsidP="00210124">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230-175=55</m:t>
          </m:r>
        </m:oMath>
      </m:oMathPara>
    </w:p>
    <w:p w14:paraId="2C573E0E" w14:textId="77777777" w:rsidR="00210124" w:rsidRPr="00DF55DF" w:rsidRDefault="00210124" w:rsidP="00210124">
      <w:pPr>
        <w:spacing w:after="0" w:line="256" w:lineRule="auto"/>
        <w:textAlignment w:val="baseline"/>
        <w:rPr>
          <w:rFonts w:eastAsia="Times New Roman" w:cs="Times New Roman"/>
          <w:sz w:val="24"/>
          <w:szCs w:val="24"/>
        </w:rPr>
      </w:pPr>
      <m:oMathPara>
        <m:oMathParaPr>
          <m:jc m:val="center"/>
        </m:oMathParaPr>
        <m:oMath>
          <m:r>
            <w:rPr>
              <w:rFonts w:ascii="Cambria Math" w:eastAsiaTheme="minorEastAsia" w:hAnsi="Cambria Math" w:cs="Times New Roman"/>
              <w:sz w:val="24"/>
              <w:szCs w:val="24"/>
            </w:rPr>
            <m:t>p=55</m:t>
          </m:r>
        </m:oMath>
      </m:oMathPara>
    </w:p>
    <w:p w14:paraId="29F45FE7" w14:textId="77777777" w:rsidR="00210124" w:rsidRPr="00AC571A" w:rsidRDefault="00210124" w:rsidP="00210124"/>
    <w:p w14:paraId="1F0FD8F7" w14:textId="77777777" w:rsidR="00210124" w:rsidRPr="00BB5B56" w:rsidRDefault="00210124" w:rsidP="00210124">
      <w:pPr>
        <w:pStyle w:val="AlgebraicARHeading"/>
      </w:pPr>
      <w:r w:rsidRPr="007E6CEC">
        <w:t>Instructional</w:t>
      </w:r>
      <w:r w:rsidRPr="006B6BAE">
        <w:t> Tasks </w:t>
      </w:r>
    </w:p>
    <w:p w14:paraId="3E03507A"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(MTR.7.1)</w:t>
      </w:r>
    </w:p>
    <w:p w14:paraId="20331C82" w14:textId="77777777" w:rsidR="00210124" w:rsidRPr="00A06282" w:rsidRDefault="00210124" w:rsidP="00210124">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To celebrate reaching their monthly reading goal, Dr. Ocasio’s class has a cookie party. Dr. Ocasio buys a box of 96 cookies. She plans to give the same number to each of the 21 students in her class. She wants 12</w:t>
      </w:r>
      <w:r>
        <w:rPr>
          <w:rFonts w:eastAsia="Times New Roman" w:cs="Times New Roman"/>
          <w:sz w:val="24"/>
          <w:szCs w:val="24"/>
        </w:rPr>
        <w:t xml:space="preserve"> cookies</w:t>
      </w:r>
      <w:r w:rsidRPr="00A06282">
        <w:rPr>
          <w:rFonts w:eastAsia="Times New Roman" w:cs="Times New Roman"/>
          <w:sz w:val="24"/>
          <w:szCs w:val="24"/>
        </w:rPr>
        <w:t xml:space="preserve"> remaining to bring home for her children. What is the greatest number of cookies each of Dr. Ocasio’s students can receive? </w:t>
      </w:r>
    </w:p>
    <w:p w14:paraId="63D965F1" w14:textId="77777777" w:rsidR="00210124" w:rsidRPr="00A06282" w:rsidRDefault="00210124" w:rsidP="00210124">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A</w:t>
      </w:r>
      <w:r>
        <w:rPr>
          <w:rFonts w:eastAsia="Times New Roman" w:cs="Times New Roman"/>
          <w:bCs/>
          <w:sz w:val="24"/>
          <w:szCs w:val="24"/>
        </w:rPr>
        <w:t>.</w:t>
      </w:r>
      <w:r w:rsidRPr="00A06282">
        <w:rPr>
          <w:rFonts w:eastAsia="Times New Roman" w:cs="Times New Roman"/>
          <w:sz w:val="24"/>
          <w:szCs w:val="24"/>
        </w:rPr>
        <w:t xml:space="preserve"> Write an equation that can be used to solve. Use a letter to represent the unknown number.</w:t>
      </w:r>
    </w:p>
    <w:p w14:paraId="2628A9AA" w14:textId="77777777" w:rsidR="00210124" w:rsidRPr="00A06282" w:rsidRDefault="00210124" w:rsidP="00210124">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B</w:t>
      </w:r>
      <w:r>
        <w:rPr>
          <w:rFonts w:eastAsia="Times New Roman" w:cs="Times New Roman"/>
          <w:bCs/>
          <w:sz w:val="24"/>
          <w:szCs w:val="24"/>
        </w:rPr>
        <w:t>.</w:t>
      </w:r>
      <w:r w:rsidRPr="00A06282">
        <w:rPr>
          <w:rFonts w:eastAsia="Times New Roman" w:cs="Times New Roman"/>
          <w:sz w:val="24"/>
          <w:szCs w:val="24"/>
        </w:rPr>
        <w:t xml:space="preserve"> What is the greatest number of cookies each of Dr. Ocasio’s students can receive?</w:t>
      </w:r>
    </w:p>
    <w:p w14:paraId="0101B3CE" w14:textId="77777777" w:rsidR="00210124" w:rsidRPr="00A06282" w:rsidRDefault="00210124" w:rsidP="00210124">
      <w:pPr>
        <w:spacing w:after="0" w:line="256" w:lineRule="auto"/>
        <w:ind w:left="1530" w:hanging="810"/>
        <w:textAlignment w:val="baseline"/>
        <w:rPr>
          <w:rFonts w:eastAsia="Times New Roman" w:cs="Times New Roman"/>
          <w:sz w:val="24"/>
          <w:szCs w:val="24"/>
        </w:rPr>
      </w:pPr>
      <w:r w:rsidRPr="00A06282">
        <w:rPr>
          <w:rFonts w:eastAsia="Times New Roman" w:cs="Times New Roman"/>
          <w:bCs/>
          <w:sz w:val="24"/>
          <w:szCs w:val="24"/>
        </w:rPr>
        <w:t>Part C</w:t>
      </w:r>
      <w:r>
        <w:rPr>
          <w:rFonts w:eastAsia="Times New Roman" w:cs="Times New Roman"/>
          <w:bCs/>
          <w:sz w:val="24"/>
          <w:szCs w:val="24"/>
        </w:rPr>
        <w:t>.</w:t>
      </w:r>
      <w:r w:rsidRPr="00A06282">
        <w:rPr>
          <w:rFonts w:eastAsia="Times New Roman" w:cs="Times New Roman"/>
          <w:sz w:val="24"/>
          <w:szCs w:val="24"/>
        </w:rPr>
        <w:t xml:space="preserve"> Prove that your answer is correct by showing how your equation is true.</w:t>
      </w:r>
    </w:p>
    <w:p w14:paraId="395B9F88" w14:textId="77777777" w:rsidR="00210124" w:rsidRDefault="00210124" w:rsidP="00210124">
      <w:pPr>
        <w:spacing w:after="0" w:line="256" w:lineRule="auto"/>
        <w:textAlignment w:val="baseline"/>
        <w:rPr>
          <w:rFonts w:eastAsia="Times New Roman" w:cs="Times New Roman"/>
          <w:sz w:val="24"/>
          <w:szCs w:val="24"/>
        </w:rPr>
      </w:pPr>
    </w:p>
    <w:p w14:paraId="0B03F901"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Task 2</w:t>
      </w:r>
    </w:p>
    <w:p w14:paraId="32745D14" w14:textId="77777777" w:rsidR="00210124" w:rsidRPr="00EB09AE" w:rsidRDefault="00210124" w:rsidP="00210124">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 xml:space="preserve">To celebrate the success of their science project, Mr. Anderson's class has a candy celebration. Mr. Anderson buys a bag of 120 candies. He plans to give the same number </w:t>
      </w:r>
      <w:r w:rsidRPr="00EB09AE">
        <w:rPr>
          <w:rFonts w:eastAsia="Calibri" w:cs="Times New Roman"/>
          <w:iCs/>
          <w:sz w:val="24"/>
          <w:szCs w:val="24"/>
        </w:rPr>
        <w:lastRenderedPageBreak/>
        <w:t>to each of the 18 students in his class. He wants 15 candies remaining to distribute later. What is the greatest number of candies each of Mr. Anderson's students can receive?</w:t>
      </w:r>
    </w:p>
    <w:p w14:paraId="35238735" w14:textId="77777777" w:rsidR="00210124" w:rsidRPr="00EB09AE" w:rsidRDefault="00210124" w:rsidP="00210124">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A: Write an equation that can be used to solve. Use a letter to represent the unknown number.</w:t>
      </w:r>
    </w:p>
    <w:p w14:paraId="2F06C5E9" w14:textId="77777777" w:rsidR="00210124" w:rsidRPr="00EB09AE" w:rsidRDefault="00210124" w:rsidP="00210124">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B: What is the greatest number of candies each of Mr. Anderson's students can receive?</w:t>
      </w:r>
    </w:p>
    <w:p w14:paraId="31E34453" w14:textId="77777777" w:rsidR="00210124" w:rsidRPr="00EB09AE" w:rsidRDefault="00210124" w:rsidP="00210124">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Part C: Prove that your answer is correct by showing how your equation is true.</w:t>
      </w:r>
    </w:p>
    <w:p w14:paraId="76C10555" w14:textId="77777777" w:rsidR="00210124" w:rsidRDefault="00210124" w:rsidP="00210124">
      <w:pPr>
        <w:spacing w:after="0" w:line="256" w:lineRule="auto"/>
        <w:textAlignment w:val="baseline"/>
        <w:rPr>
          <w:rFonts w:eastAsia="Calibri" w:cs="Times New Roman"/>
          <w:i/>
          <w:sz w:val="24"/>
          <w:szCs w:val="24"/>
        </w:rPr>
      </w:pPr>
    </w:p>
    <w:p w14:paraId="65F67E45"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Task 3</w:t>
      </w:r>
    </w:p>
    <w:p w14:paraId="3C570897" w14:textId="77777777" w:rsidR="00210124" w:rsidRPr="00717931" w:rsidRDefault="00210124" w:rsidP="00210124">
      <w:pPr>
        <w:spacing w:after="0" w:line="256" w:lineRule="auto"/>
        <w:textAlignment w:val="baseline"/>
        <w:rPr>
          <w:rFonts w:eastAsia="Calibri" w:cs="Times New Roman"/>
          <w:iCs/>
          <w:sz w:val="24"/>
          <w:szCs w:val="24"/>
        </w:rPr>
      </w:pPr>
      <w:r w:rsidRPr="00A021D5">
        <w:rPr>
          <w:rFonts w:eastAsia="Calibri" w:cs="Times New Roman"/>
          <w:iCs/>
          <w:sz w:val="24"/>
          <w:szCs w:val="24"/>
        </w:rPr>
        <w:t xml:space="preserve">Translate the written description to an equation. </w:t>
      </w:r>
      <w:r>
        <w:rPr>
          <w:rFonts w:eastAsia="Calibri" w:cs="Times New Roman"/>
          <w:iCs/>
          <w:sz w:val="24"/>
          <w:szCs w:val="24"/>
        </w:rPr>
        <w:t xml:space="preserve">Then, find the value of </w:t>
      </w:r>
      <w:r>
        <w:rPr>
          <w:rFonts w:eastAsia="Calibri" w:cs="Times New Roman"/>
          <w:i/>
          <w:sz w:val="24"/>
          <w:szCs w:val="24"/>
        </w:rPr>
        <w:t>n.</w:t>
      </w:r>
    </w:p>
    <w:p w14:paraId="71F1556E" w14:textId="77777777" w:rsidR="00210124" w:rsidRPr="00717931" w:rsidRDefault="00210124" w:rsidP="00210124">
      <w:pPr>
        <w:spacing w:after="0" w:line="256" w:lineRule="auto"/>
        <w:textAlignment w:val="baseline"/>
        <w:rPr>
          <w:rFonts w:eastAsia="Calibri" w:cs="Times New Roman"/>
          <w:iCs/>
          <w:sz w:val="24"/>
          <w:szCs w:val="24"/>
        </w:rPr>
      </w:pPr>
      <w:r>
        <w:rPr>
          <w:rFonts w:eastAsia="Calibri" w:cs="Times New Roman"/>
          <w:iCs/>
          <w:sz w:val="24"/>
          <w:szCs w:val="24"/>
        </w:rPr>
        <w:t>“</w:t>
      </w:r>
      <w:r w:rsidRPr="0AAE0690">
        <w:rPr>
          <w:rFonts w:eastAsia="Calibri" w:cs="Times New Roman"/>
          <w:sz w:val="24"/>
          <w:szCs w:val="24"/>
        </w:rPr>
        <w:t>The</w:t>
      </w:r>
      <w:r>
        <w:rPr>
          <w:rFonts w:eastAsia="Calibri" w:cs="Times New Roman"/>
          <w:iCs/>
          <w:sz w:val="24"/>
          <w:szCs w:val="24"/>
        </w:rPr>
        <w:t xml:space="preserve"> sum of 44 and 8 is equal to the product of 6 and an unknown number, </w:t>
      </w:r>
      <w:r>
        <w:rPr>
          <w:rFonts w:eastAsia="Calibri" w:cs="Times New Roman"/>
          <w:i/>
          <w:sz w:val="24"/>
          <w:szCs w:val="24"/>
        </w:rPr>
        <w:t>n</w:t>
      </w:r>
      <w:r>
        <w:rPr>
          <w:rFonts w:eastAsia="Calibri" w:cs="Times New Roman"/>
          <w:iCs/>
          <w:sz w:val="24"/>
          <w:szCs w:val="24"/>
        </w:rPr>
        <w:t>”</w:t>
      </w:r>
    </w:p>
    <w:p w14:paraId="52674F3A" w14:textId="77777777" w:rsidR="00210124" w:rsidRPr="00A021D5" w:rsidRDefault="00210124" w:rsidP="00210124">
      <w:pPr>
        <w:spacing w:after="0" w:line="256" w:lineRule="auto"/>
        <w:textAlignment w:val="baseline"/>
        <w:rPr>
          <w:rFonts w:eastAsia="Calibri" w:cs="Times New Roman"/>
          <w:iCs/>
          <w:sz w:val="24"/>
          <w:szCs w:val="24"/>
        </w:rPr>
      </w:pPr>
    </w:p>
    <w:p w14:paraId="60573E0F"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Task 4</w:t>
      </w:r>
    </w:p>
    <w:p w14:paraId="0DF4A510" w14:textId="77777777" w:rsidR="00210124" w:rsidRDefault="00210124" w:rsidP="00210124">
      <w:pPr>
        <w:spacing w:after="0" w:line="256" w:lineRule="auto"/>
        <w:textAlignment w:val="baseline"/>
        <w:rPr>
          <w:rFonts w:eastAsia="Calibri" w:cs="Times New Roman"/>
          <w:iCs/>
          <w:sz w:val="24"/>
          <w:szCs w:val="24"/>
        </w:rPr>
      </w:pPr>
      <w:r>
        <w:rPr>
          <w:rFonts w:eastAsia="Calibri" w:cs="Times New Roman"/>
          <w:iCs/>
          <w:sz w:val="24"/>
          <w:szCs w:val="24"/>
        </w:rPr>
        <w:t xml:space="preserve">Mario’s family goes to the movie theater. They buy two adult tickets for $13 each and three children’s tickets for $9 each. They also spend some money on popcorn. Altogether, they spent $57. </w:t>
      </w:r>
    </w:p>
    <w:p w14:paraId="7D6D0198" w14:textId="77777777" w:rsidR="00210124" w:rsidRDefault="00210124" w:rsidP="00210124">
      <w:pPr>
        <w:spacing w:after="0" w:line="256" w:lineRule="auto"/>
        <w:ind w:left="1170" w:hanging="810"/>
        <w:textAlignment w:val="baseline"/>
        <w:rPr>
          <w:rFonts w:eastAsia="Calibri" w:cs="Times New Roman"/>
          <w:iCs/>
          <w:sz w:val="24"/>
          <w:szCs w:val="24"/>
        </w:rPr>
      </w:pPr>
      <w:r>
        <w:rPr>
          <w:rFonts w:eastAsia="Calibri" w:cs="Times New Roman"/>
          <w:iCs/>
          <w:sz w:val="24"/>
          <w:szCs w:val="24"/>
        </w:rPr>
        <w:t xml:space="preserve">Part. A. </w:t>
      </w:r>
      <w:r w:rsidRPr="00A021D5">
        <w:rPr>
          <w:rFonts w:eastAsia="Calibri" w:cs="Times New Roman"/>
          <w:iCs/>
          <w:sz w:val="24"/>
          <w:szCs w:val="24"/>
        </w:rPr>
        <w:t xml:space="preserve">Write an equation that can be used to find the cost of the popcorn. Use </w:t>
      </w:r>
      <w:r w:rsidRPr="00A021D5">
        <w:rPr>
          <w:rFonts w:eastAsia="Calibri" w:cs="Times New Roman"/>
          <w:i/>
          <w:sz w:val="24"/>
          <w:szCs w:val="24"/>
        </w:rPr>
        <w:t>p</w:t>
      </w:r>
      <w:r w:rsidRPr="00A021D5">
        <w:rPr>
          <w:rFonts w:eastAsia="Calibri" w:cs="Times New Roman"/>
          <w:iCs/>
          <w:sz w:val="24"/>
          <w:szCs w:val="24"/>
        </w:rPr>
        <w:t xml:space="preserve"> to represent the unknown value.</w:t>
      </w:r>
    </w:p>
    <w:p w14:paraId="59E3198E" w14:textId="77777777" w:rsidR="00210124" w:rsidRDefault="00210124" w:rsidP="00210124">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B. </w:t>
      </w:r>
      <w:r w:rsidRPr="00A021D5">
        <w:rPr>
          <w:rFonts w:eastAsia="Calibri" w:cs="Times New Roman"/>
          <w:iCs/>
          <w:sz w:val="24"/>
          <w:szCs w:val="24"/>
        </w:rPr>
        <w:t xml:space="preserve">What is the cost of the popcorn? </w:t>
      </w:r>
    </w:p>
    <w:p w14:paraId="785847CE" w14:textId="77777777" w:rsidR="00210124" w:rsidRPr="00A021D5" w:rsidRDefault="00210124" w:rsidP="00210124">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C. Check your answer using a strategy of your choice. </w:t>
      </w:r>
    </w:p>
    <w:p w14:paraId="6DC7A743" w14:textId="77777777" w:rsidR="00210124" w:rsidRPr="006B6BAE" w:rsidRDefault="00210124" w:rsidP="00210124">
      <w:pPr>
        <w:spacing w:after="0" w:line="240" w:lineRule="auto"/>
        <w:textAlignment w:val="baseline"/>
        <w:rPr>
          <w:rFonts w:eastAsia="Times New Roman" w:cs="Times New Roman"/>
          <w:sz w:val="24"/>
          <w:szCs w:val="24"/>
        </w:rPr>
      </w:pPr>
    </w:p>
    <w:p w14:paraId="1F68B83E" w14:textId="77777777" w:rsidR="00210124" w:rsidRPr="00BB5B56" w:rsidRDefault="00210124" w:rsidP="00210124">
      <w:pPr>
        <w:pStyle w:val="AlgebraicARHeading"/>
      </w:pPr>
      <w:r w:rsidRPr="007E6CEC">
        <w:t>Instructional</w:t>
      </w:r>
      <w:r w:rsidRPr="00BB5B56">
        <w:t> Items </w:t>
      </w:r>
    </w:p>
    <w:p w14:paraId="0F70E297"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78B179F1" w14:textId="77777777" w:rsidR="00210124" w:rsidRPr="00A06282" w:rsidRDefault="00210124" w:rsidP="00210124">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Which of the equations can be used to solve the problem below?</w:t>
      </w:r>
    </w:p>
    <w:p w14:paraId="4BA01081" w14:textId="77777777" w:rsidR="00210124" w:rsidRPr="00A06282" w:rsidRDefault="00210124" w:rsidP="00210124">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 xml:space="preserve">To celebrate reaching their monthly reading goal, Dr. Ocasio’s class has a cookie party. Dr. Ocasio buys a box of 96 cookies. She plans to give the same number to each of the 21 students in her class. She wants 12 remaining to bring home for her children. What is the greatest number of cookies each of Dr. Ocasio’s students can receive? </w:t>
      </w:r>
    </w:p>
    <w:p w14:paraId="56A60BBD" w14:textId="77777777" w:rsidR="00210124" w:rsidRPr="00A06282"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96 - 21 - 12 =c</m:t>
        </m:r>
      </m:oMath>
      <w:r w:rsidRPr="00A06282">
        <w:rPr>
          <w:rFonts w:eastAsia="Times New Roman" w:cs="Times New Roman"/>
          <w:sz w:val="24"/>
          <w:szCs w:val="24"/>
        </w:rPr>
        <w:t xml:space="preserve"> </w:t>
      </w:r>
    </w:p>
    <w:p w14:paraId="3B1D3A8F" w14:textId="77777777" w:rsidR="00210124" w:rsidRPr="00A06282"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21×c</m:t>
            </m:r>
          </m:e>
        </m:d>
        <m:r>
          <w:rPr>
            <w:rFonts w:ascii="Cambria Math" w:eastAsia="Times New Roman" w:hAnsi="Cambria Math" w:cs="Times New Roman"/>
            <w:sz w:val="24"/>
            <w:szCs w:val="24"/>
          </w:rPr>
          <m:t>=12</m:t>
        </m:r>
      </m:oMath>
      <w:r w:rsidRPr="00A06282">
        <w:rPr>
          <w:rFonts w:eastAsia="Times New Roman" w:cs="Times New Roman"/>
          <w:sz w:val="24"/>
          <w:szCs w:val="24"/>
        </w:rPr>
        <w:t xml:space="preserve"> </w:t>
      </w:r>
    </w:p>
    <w:p w14:paraId="6B5C652D" w14:textId="77777777" w:rsidR="00210124" w:rsidRPr="00A06282"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12+c=96-21</m:t>
        </m:r>
      </m:oMath>
    </w:p>
    <w:p w14:paraId="52A25865" w14:textId="77777777" w:rsidR="00210124" w:rsidRPr="002E30CA" w:rsidRDefault="00210124" w:rsidP="00050DA8">
      <w:pPr>
        <w:pStyle w:val="ListParagraph"/>
        <w:widowControl/>
        <w:numPr>
          <w:ilvl w:val="0"/>
          <w:numId w:val="149"/>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21×c+12=96</m:t>
        </m:r>
      </m:oMath>
    </w:p>
    <w:p w14:paraId="39260E02" w14:textId="77777777" w:rsidR="00210124" w:rsidRDefault="00210124" w:rsidP="00210124">
      <w:pPr>
        <w:spacing w:after="0" w:line="256" w:lineRule="auto"/>
        <w:textAlignment w:val="baseline"/>
        <w:rPr>
          <w:rFonts w:eastAsia="Calibri" w:cs="Times New Roman"/>
          <w:i/>
          <w:sz w:val="24"/>
          <w:szCs w:val="24"/>
        </w:rPr>
      </w:pPr>
    </w:p>
    <w:p w14:paraId="03F42B1C" w14:textId="77777777" w:rsidR="00210124" w:rsidRPr="001F55C8" w:rsidRDefault="00210124" w:rsidP="00210124">
      <w:pPr>
        <w:spacing w:after="0" w:line="256" w:lineRule="auto"/>
        <w:textAlignment w:val="baseline"/>
        <w:rPr>
          <w:rFonts w:eastAsia="Times New Roman" w:cs="Times New Roman"/>
          <w:i/>
          <w:iCs/>
          <w:sz w:val="24"/>
          <w:szCs w:val="24"/>
        </w:rPr>
      </w:pPr>
      <w:r>
        <w:rPr>
          <w:rFonts w:eastAsia="Times New Roman" w:cs="Times New Roman"/>
          <w:i/>
          <w:iCs/>
          <w:sz w:val="24"/>
          <w:szCs w:val="24"/>
        </w:rPr>
        <w:t>Instructional</w:t>
      </w:r>
      <w:r w:rsidRPr="001F55C8">
        <w:rPr>
          <w:rFonts w:eastAsia="Times New Roman" w:cs="Times New Roman"/>
          <w:i/>
          <w:iCs/>
          <w:sz w:val="24"/>
          <w:szCs w:val="24"/>
        </w:rPr>
        <w:t xml:space="preserve"> </w:t>
      </w:r>
      <w:r>
        <w:rPr>
          <w:rFonts w:eastAsia="Times New Roman" w:cs="Times New Roman"/>
          <w:i/>
          <w:iCs/>
          <w:sz w:val="24"/>
          <w:szCs w:val="24"/>
        </w:rPr>
        <w:t>Item 2</w:t>
      </w:r>
    </w:p>
    <w:p w14:paraId="4926967B" w14:textId="77777777" w:rsidR="00210124" w:rsidRPr="00A272B9" w:rsidRDefault="00210124" w:rsidP="00210124">
      <w:pPr>
        <w:spacing w:after="0" w:line="240" w:lineRule="auto"/>
        <w:ind w:left="360"/>
        <w:textAlignment w:val="baseline"/>
        <w:rPr>
          <w:rFonts w:eastAsia="Times New Roman" w:cs="Times New Roman"/>
          <w:sz w:val="24"/>
          <w:szCs w:val="24"/>
        </w:rPr>
      </w:pPr>
      <w:r w:rsidRPr="00A021D5">
        <w:rPr>
          <w:rFonts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s="Times New Roman"/>
            <w:color w:val="374151"/>
            <w:sz w:val="24"/>
            <w:szCs w:val="24"/>
          </w:rPr>
          <m:t>t</m:t>
        </m:r>
      </m:oMath>
      <w:r w:rsidRPr="00A021D5">
        <w:rPr>
          <w:rFonts w:cs="Times New Roman"/>
          <w:color w:val="374151"/>
          <w:sz w:val="24"/>
          <w:szCs w:val="24"/>
        </w:rPr>
        <w:t xml:space="preserve"> which represents the number of raffle tickets they need to sell to reach their goal, and explain the steps to find the value of </w:t>
      </w:r>
      <m:oMath>
        <m:r>
          <w:rPr>
            <w:rFonts w:ascii="Cambria Math" w:hAnsi="Cambria Math" w:cs="Times New Roman"/>
            <w:color w:val="374151"/>
            <w:sz w:val="24"/>
            <w:szCs w:val="24"/>
          </w:rPr>
          <m:t>t.</m:t>
        </m:r>
      </m:oMath>
    </w:p>
    <w:p w14:paraId="6867C732" w14:textId="77777777" w:rsidR="00210124" w:rsidRPr="00DD243B" w:rsidRDefault="00210124" w:rsidP="00210124">
      <w:pPr>
        <w:pStyle w:val="Style4"/>
      </w:pPr>
      <w:r w:rsidRPr="006B6BAE">
        <w:t>*The strategies, tasks and items included in the B1G-M are examples and should not be considered comprehensive.</w:t>
      </w:r>
    </w:p>
    <w:p w14:paraId="7051B32F" w14:textId="77777777" w:rsidR="00210124" w:rsidRDefault="00210124" w:rsidP="00210124">
      <w:pPr>
        <w:spacing w:after="0"/>
      </w:pPr>
    </w:p>
    <w:p w14:paraId="0954131B" w14:textId="77777777" w:rsidR="00210124" w:rsidRDefault="00210124" w:rsidP="00210124">
      <w:pPr>
        <w:spacing w:after="0" w:line="240" w:lineRule="auto"/>
        <w:jc w:val="center"/>
        <w:rPr>
          <w:rFonts w:eastAsia="Calibri" w:cs="Times New Roman"/>
          <w:i/>
          <w:sz w:val="24"/>
          <w:szCs w:val="24"/>
        </w:rPr>
      </w:pPr>
      <w:r w:rsidRPr="00F07FE5">
        <w:rPr>
          <w:rFonts w:eastAsia="Calibri" w:cs="Times New Roman"/>
          <w:b/>
          <w:color w:val="000000"/>
          <w:sz w:val="24"/>
          <w:szCs w:val="24"/>
        </w:rPr>
        <w:t>MA.5.AR.3</w:t>
      </w:r>
      <w:r w:rsidRPr="007D07F9">
        <w:rPr>
          <w:rFonts w:eastAsia="Calibri" w:cs="Times New Roman"/>
          <w:b/>
          <w:i/>
          <w:color w:val="000000"/>
          <w:sz w:val="24"/>
          <w:szCs w:val="24"/>
        </w:rPr>
        <w:t xml:space="preserve"> </w:t>
      </w:r>
      <w:r w:rsidRPr="00F07FE5">
        <w:rPr>
          <w:rFonts w:eastAsia="Calibri" w:cs="Times New Roman"/>
          <w:i/>
          <w:sz w:val="24"/>
          <w:szCs w:val="24"/>
        </w:rPr>
        <w:t>Analyze patterns and relationships between inputs and outputs.</w:t>
      </w:r>
    </w:p>
    <w:p w14:paraId="796D9E30" w14:textId="77777777" w:rsidR="00210124" w:rsidRDefault="00210124" w:rsidP="00210124">
      <w:pPr>
        <w:spacing w:after="0" w:line="240" w:lineRule="auto"/>
        <w:rPr>
          <w:rFonts w:eastAsia="Times New Roman" w:cs="Times New Roman"/>
          <w:sz w:val="24"/>
          <w:szCs w:val="24"/>
        </w:rPr>
      </w:pPr>
    </w:p>
    <w:p w14:paraId="7D5A9E28" w14:textId="77777777" w:rsidR="00210124" w:rsidRDefault="00210124" w:rsidP="00210124">
      <w:pPr>
        <w:pStyle w:val="Heading3"/>
        <w:rPr>
          <w:rStyle w:val="normaltextrun"/>
        </w:rPr>
      </w:pPr>
      <w:bookmarkStart w:id="50" w:name="_MA.5.AR.3.1"/>
      <w:bookmarkEnd w:id="50"/>
      <w:r w:rsidRPr="00F07FE5">
        <w:rPr>
          <w:rStyle w:val="normaltextrun"/>
        </w:rPr>
        <w:t>MA.5.AR.3.1</w:t>
      </w:r>
    </w:p>
    <w:p w14:paraId="18725527" w14:textId="77777777" w:rsidR="00210124" w:rsidRPr="006B6BAE" w:rsidRDefault="00210124" w:rsidP="00210124">
      <w:pPr>
        <w:pStyle w:val="Normal11"/>
      </w:pPr>
    </w:p>
    <w:p w14:paraId="75396CF1" w14:textId="77777777" w:rsidR="00210124" w:rsidRPr="006B6BAE" w:rsidRDefault="00210124" w:rsidP="00210124">
      <w:pPr>
        <w:pStyle w:val="AlgebraicARHeading"/>
      </w:pPr>
      <w:r w:rsidRPr="002668BC">
        <w:t>Benchmark</w:t>
      </w:r>
    </w:p>
    <w:p w14:paraId="37154719" w14:textId="77777777" w:rsidR="00210124" w:rsidRPr="006B6BAE" w:rsidRDefault="00210124" w:rsidP="00210124">
      <w:pPr>
        <w:pStyle w:val="Style3"/>
        <w:pBdr>
          <w:bottom w:val="none" w:sz="0" w:space="0" w:color="auto"/>
        </w:pBdr>
      </w:pPr>
      <w:r w:rsidRPr="0055408A">
        <w:rPr>
          <w:color w:val="000000"/>
        </w:rPr>
        <w:lastRenderedPageBreak/>
        <w:t>MA.5.AR.3.1</w:t>
      </w:r>
      <w:r w:rsidRPr="00C34525">
        <w:tab/>
      </w:r>
      <w:r w:rsidRPr="0055408A">
        <w:t>Given a numerical pattern, identify and write a rule that can describe the pattern as an expression.</w:t>
      </w:r>
    </w:p>
    <w:p w14:paraId="46555323" w14:textId="77777777" w:rsidR="00210124" w:rsidRPr="006B6BAE" w:rsidRDefault="00210124" w:rsidP="00210124">
      <w:pPr>
        <w:pStyle w:val="Style4"/>
        <w:ind w:left="1620" w:hanging="810"/>
        <w:jc w:val="left"/>
      </w:pPr>
      <w:r w:rsidRPr="006B6BAE">
        <w:t xml:space="preserve">Example: </w:t>
      </w:r>
      <w:r w:rsidRPr="00A61835">
        <w:rPr>
          <w:rFonts w:eastAsia="Calibri"/>
          <w:i w:val="0"/>
          <w:iCs/>
        </w:rPr>
        <w:t xml:space="preserve">The given pattern </w:t>
      </w:r>
      <m:oMath>
        <m:r>
          <w:rPr>
            <w:rFonts w:ascii="Cambria Math" w:eastAsia="Calibri" w:hAnsi="Cambria Math"/>
          </w:rPr>
          <m:t>6, 8, 10, 12…</m:t>
        </m:r>
      </m:oMath>
      <w:r w:rsidRPr="00A61835">
        <w:rPr>
          <w:rFonts w:eastAsia="Calibri"/>
          <w:i w:val="0"/>
          <w:iCs/>
        </w:rPr>
        <w:t xml:space="preserve"> can be described using the expression </w:t>
      </w:r>
      <m:oMath>
        <m:r>
          <w:rPr>
            <w:rFonts w:ascii="Cambria Math" w:eastAsia="Calibri" w:hAnsi="Cambria Math"/>
          </w:rPr>
          <m:t>4+2x</m:t>
        </m:r>
      </m:oMath>
      <w:r w:rsidRPr="00A61835">
        <w:rPr>
          <w:rFonts w:eastAsia="Calibri"/>
          <w:i w:val="0"/>
          <w:iCs/>
        </w:rPr>
        <w:t xml:space="preserve">, where </w:t>
      </w:r>
      <m:oMath>
        <m:r>
          <w:rPr>
            <w:rFonts w:ascii="Cambria Math" w:eastAsia="Calibri" w:hAnsi="Cambria Math"/>
          </w:rPr>
          <m:t xml:space="preserve">x=1, 2, 3, 4… </m:t>
        </m:r>
      </m:oMath>
      <w:r w:rsidRPr="00A61835">
        <w:rPr>
          <w:rFonts w:eastAsia="Calibri"/>
          <w:i w:val="0"/>
          <w:iCs/>
        </w:rPr>
        <w:t xml:space="preserve">; the expression </w:t>
      </w:r>
      <m:oMath>
        <m:r>
          <w:rPr>
            <w:rFonts w:ascii="Cambria Math" w:eastAsia="Calibri" w:hAnsi="Cambria Math"/>
          </w:rPr>
          <m:t>6+2x</m:t>
        </m:r>
      </m:oMath>
      <w:r w:rsidRPr="00A61835">
        <w:rPr>
          <w:rFonts w:eastAsia="Calibri"/>
          <w:i w:val="0"/>
          <w:iCs/>
        </w:rPr>
        <w:t xml:space="preserve">, where </w:t>
      </w:r>
      <m:oMath>
        <m:r>
          <w:rPr>
            <w:rFonts w:ascii="Cambria Math" w:eastAsia="Calibri" w:hAnsi="Cambria Math"/>
          </w:rPr>
          <m:t>x=0, 1, 2, 3…</m:t>
        </m:r>
      </m:oMath>
      <w:r w:rsidRPr="00A61835">
        <w:rPr>
          <w:rFonts w:eastAsia="Calibri"/>
          <w:i w:val="0"/>
          <w:iCs/>
        </w:rPr>
        <w:t xml:space="preserve"> or the expression </w:t>
      </w:r>
      <m:oMath>
        <m:r>
          <w:rPr>
            <w:rFonts w:ascii="Cambria Math" w:eastAsia="Calibri" w:hAnsi="Cambria Math"/>
          </w:rPr>
          <m:t>2x</m:t>
        </m:r>
      </m:oMath>
      <w:r w:rsidRPr="00A61835">
        <w:rPr>
          <w:rFonts w:eastAsia="Calibri"/>
          <w:i w:val="0"/>
          <w:iCs/>
        </w:rPr>
        <w:t xml:space="preserve">, where </w:t>
      </w:r>
      <m:oMath>
        <m:r>
          <w:rPr>
            <w:rFonts w:ascii="Cambria Math" w:eastAsia="Calibri" w:hAnsi="Cambria Math"/>
          </w:rPr>
          <m:t>x=3, 4, 5, 6</m:t>
        </m:r>
      </m:oMath>
      <w:r w:rsidRPr="006B6BAE">
        <w:t xml:space="preserve">. </w:t>
      </w:r>
    </w:p>
    <w:p w14:paraId="52634360" w14:textId="77777777" w:rsidR="00210124" w:rsidRDefault="00210124" w:rsidP="00210124">
      <w:pPr>
        <w:pStyle w:val="ExampleHeading"/>
        <w:ind w:left="1656" w:hanging="936"/>
      </w:pPr>
    </w:p>
    <w:p w14:paraId="451C95AA" w14:textId="77777777" w:rsidR="00210124" w:rsidRPr="006B6BAE" w:rsidRDefault="00210124" w:rsidP="00210124">
      <w:pPr>
        <w:pStyle w:val="BenchmarkClarification"/>
      </w:pPr>
      <w:r w:rsidRPr="006B6BAE">
        <w:t xml:space="preserve">Benchmark Clarifications: </w:t>
      </w:r>
    </w:p>
    <w:p w14:paraId="74A661C9" w14:textId="77777777" w:rsidR="00210124" w:rsidRPr="0055408A" w:rsidRDefault="00210124" w:rsidP="00210124">
      <w:pPr>
        <w:spacing w:after="0" w:line="240" w:lineRule="auto"/>
        <w:rPr>
          <w:rFonts w:eastAsia="Calibri" w:cs="Times New Roman"/>
          <w:iCs/>
          <w:szCs w:val="24"/>
        </w:rPr>
      </w:pPr>
      <w:r w:rsidRPr="0055408A">
        <w:rPr>
          <w:rFonts w:eastAsia="Calibri" w:cs="Times New Roman"/>
          <w:i/>
          <w:szCs w:val="24"/>
        </w:rPr>
        <w:t xml:space="preserve">Clarification </w:t>
      </w:r>
      <w:r w:rsidRPr="0055408A">
        <w:rPr>
          <w:rFonts w:eastAsia="Calibri" w:cs="Times New Roman"/>
          <w:i/>
          <w:iCs/>
          <w:szCs w:val="24"/>
        </w:rPr>
        <w:t xml:space="preserve">1: </w:t>
      </w:r>
      <w:r w:rsidRPr="0055408A">
        <w:rPr>
          <w:rFonts w:eastAsia="Calibri" w:cs="Times New Roman"/>
          <w:iCs/>
          <w:szCs w:val="24"/>
        </w:rPr>
        <w:t>Rules are limited to one or two operations using whole numbers.</w:t>
      </w:r>
    </w:p>
    <w:p w14:paraId="2E0263B7" w14:textId="77777777" w:rsidR="00210124" w:rsidRPr="009D638A" w:rsidRDefault="00210124" w:rsidP="00210124">
      <w:pPr>
        <w:spacing w:after="0" w:line="240" w:lineRule="auto"/>
        <w:textAlignment w:val="baseline"/>
        <w:rPr>
          <w:rFonts w:eastAsia="Times New Roman" w:cs="Times New Roman"/>
        </w:rPr>
      </w:pPr>
    </w:p>
    <w:p w14:paraId="2CB83B86" w14:textId="77777777" w:rsidR="00210124" w:rsidRPr="006B6BAE" w:rsidRDefault="00210124" w:rsidP="00210124">
      <w:pPr>
        <w:pStyle w:val="AlgebraicARHeading"/>
      </w:pPr>
      <w:r w:rsidRPr="0057049E">
        <w:t>Connecting</w:t>
      </w:r>
      <w:r>
        <w:t xml:space="preserve"> </w:t>
      </w:r>
      <w:r w:rsidRPr="002401F5">
        <w:t>Benchmarks</w:t>
      </w:r>
      <w:r>
        <w:t>/</w:t>
      </w:r>
      <w:r w:rsidRPr="006B6BAE">
        <w:t>Horizontal Alignment</w:t>
      </w:r>
      <w:r>
        <w:t xml:space="preserve">        </w:t>
      </w:r>
    </w:p>
    <w:p w14:paraId="32D04791" w14:textId="77777777" w:rsidR="00210124" w:rsidRDefault="00210124" w:rsidP="00210124">
      <w:pPr>
        <w:numPr>
          <w:ilvl w:val="0"/>
          <w:numId w:val="12"/>
        </w:numPr>
        <w:spacing w:after="0" w:line="256" w:lineRule="auto"/>
        <w:rPr>
          <w:rFonts w:eastAsia="Times New Roman" w:cs="Times New Roman"/>
          <w:sz w:val="24"/>
          <w:szCs w:val="24"/>
        </w:rPr>
      </w:pPr>
      <w:r w:rsidRPr="0055408A">
        <w:rPr>
          <w:rFonts w:eastAsia="Times New Roman" w:cs="Times New Roman"/>
          <w:sz w:val="24"/>
          <w:szCs w:val="24"/>
        </w:rPr>
        <w:t>M</w:t>
      </w:r>
      <w:r>
        <w:rPr>
          <w:rFonts w:eastAsia="Times New Roman" w:cs="Times New Roman"/>
          <w:sz w:val="24"/>
          <w:szCs w:val="24"/>
        </w:rPr>
        <w:t>A.5.AR.2.1, MA.5.AR.</w:t>
      </w:r>
      <w:r w:rsidRPr="0055408A">
        <w:rPr>
          <w:rFonts w:eastAsia="Times New Roman" w:cs="Times New Roman"/>
          <w:sz w:val="24"/>
          <w:szCs w:val="24"/>
        </w:rPr>
        <w:t>2.4</w:t>
      </w:r>
    </w:p>
    <w:p w14:paraId="7B564EE1" w14:textId="77777777" w:rsidR="00210124" w:rsidRDefault="00210124" w:rsidP="00210124">
      <w:pPr>
        <w:spacing w:after="0" w:line="256" w:lineRule="auto"/>
        <w:rPr>
          <w:rFonts w:eastAsia="Times New Roman" w:cs="Times New Roman"/>
          <w:sz w:val="24"/>
          <w:szCs w:val="24"/>
        </w:rPr>
      </w:pPr>
    </w:p>
    <w:p w14:paraId="391CF956" w14:textId="77777777" w:rsidR="00210124" w:rsidRDefault="00210124" w:rsidP="00210124">
      <w:pPr>
        <w:pStyle w:val="AlgebraicARHeading"/>
      </w:pPr>
      <w:r w:rsidRPr="009C58CD">
        <w:t>Terms</w:t>
      </w:r>
      <w:r w:rsidRPr="006B6BAE">
        <w:t> </w:t>
      </w:r>
      <w:r w:rsidRPr="002401F5">
        <w:t>from</w:t>
      </w:r>
      <w:r w:rsidRPr="006B6BAE">
        <w:t xml:space="preserve"> the K-12 Glossary </w:t>
      </w:r>
    </w:p>
    <w:p w14:paraId="27962BCA" w14:textId="77777777" w:rsidR="00210124" w:rsidRDefault="00210124" w:rsidP="00210124">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Expression</w:t>
      </w:r>
    </w:p>
    <w:p w14:paraId="471AAC2A" w14:textId="77777777" w:rsidR="00210124" w:rsidRPr="000B295F" w:rsidRDefault="00210124" w:rsidP="00210124">
      <w:pPr>
        <w:pStyle w:val="ListParagraph"/>
        <w:textAlignment w:val="baseline"/>
        <w:rPr>
          <w:rFonts w:eastAsia="Times New Roman" w:cs="Times New Roman"/>
          <w:sz w:val="24"/>
          <w:szCs w:val="24"/>
        </w:rPr>
      </w:pPr>
    </w:p>
    <w:p w14:paraId="654BA18B" w14:textId="77777777" w:rsidR="00210124" w:rsidRPr="00775194" w:rsidRDefault="00210124" w:rsidP="00210124">
      <w:pPr>
        <w:pStyle w:val="AlgebraicARHeading"/>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3917C668" w14:textId="77777777" w:rsidTr="009C37CC">
        <w:trPr>
          <w:trHeight w:val="656"/>
        </w:trPr>
        <w:tc>
          <w:tcPr>
            <w:tcW w:w="2499" w:type="pct"/>
            <w:tcBorders>
              <w:top w:val="single" w:sz="4" w:space="0" w:color="auto"/>
              <w:left w:val="nil"/>
              <w:bottom w:val="nil"/>
              <w:right w:val="nil"/>
            </w:tcBorders>
            <w:hideMark/>
          </w:tcPr>
          <w:p w14:paraId="21814CFB"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872F9D8" w14:textId="77777777" w:rsidR="00210124" w:rsidRPr="00FC4083" w:rsidRDefault="00210124" w:rsidP="00210124">
            <w:pPr>
              <w:numPr>
                <w:ilvl w:val="0"/>
                <w:numId w:val="11"/>
              </w:numPr>
              <w:spacing w:after="0" w:line="240" w:lineRule="auto"/>
              <w:textAlignment w:val="baseline"/>
              <w:rPr>
                <w:rFonts w:eastAsia="Times New Roman" w:cs="Times New Roman"/>
                <w:sz w:val="24"/>
                <w:szCs w:val="24"/>
              </w:rPr>
            </w:pPr>
            <w:r w:rsidRPr="0055408A">
              <w:rPr>
                <w:rFonts w:eastAsia="Times New Roman" w:cs="Times New Roman"/>
                <w:sz w:val="24"/>
                <w:szCs w:val="24"/>
              </w:rPr>
              <w:t>MA.4.AR.3.2 </w:t>
            </w:r>
          </w:p>
        </w:tc>
        <w:tc>
          <w:tcPr>
            <w:tcW w:w="2501" w:type="pct"/>
            <w:tcBorders>
              <w:top w:val="single" w:sz="4" w:space="0" w:color="auto"/>
              <w:left w:val="nil"/>
              <w:bottom w:val="nil"/>
              <w:right w:val="nil"/>
            </w:tcBorders>
          </w:tcPr>
          <w:p w14:paraId="6DE7CA4D"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048EF78" w14:textId="77777777" w:rsidR="00210124" w:rsidRPr="000B295F" w:rsidRDefault="00210124" w:rsidP="009C37CC">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MA.6.AR.3.3</w:t>
            </w:r>
          </w:p>
        </w:tc>
      </w:tr>
    </w:tbl>
    <w:p w14:paraId="60234857" w14:textId="77777777" w:rsidR="00210124" w:rsidRPr="006B6BAE" w:rsidRDefault="00210124" w:rsidP="00210124">
      <w:pPr>
        <w:pStyle w:val="AlgebraicARHeading"/>
      </w:pPr>
      <w:r w:rsidRPr="006B6BAE">
        <w:t xml:space="preserve">Purpose and </w:t>
      </w:r>
      <w:r w:rsidRPr="002401F5">
        <w:t>Instructional</w:t>
      </w:r>
      <w:r w:rsidRPr="006B6BAE">
        <w:t xml:space="preserve"> Strategies </w:t>
      </w:r>
    </w:p>
    <w:p w14:paraId="449B132A" w14:textId="77777777" w:rsidR="00210124" w:rsidRPr="0055408A" w:rsidRDefault="00210124" w:rsidP="00210124">
      <w:pPr>
        <w:spacing w:after="0" w:line="240" w:lineRule="auto"/>
        <w:contextualSpacing/>
        <w:textAlignment w:val="baseline"/>
        <w:rPr>
          <w:rFonts w:eastAsia="Times New Roman" w:cs="Times New Roman"/>
          <w:sz w:val="24"/>
          <w:szCs w:val="24"/>
        </w:rPr>
      </w:pPr>
      <w:r w:rsidRPr="0055408A">
        <w:rPr>
          <w:rFonts w:eastAsia="Times New Roman" w:cs="Times New Roman"/>
          <w:sz w:val="24"/>
          <w:szCs w:val="24"/>
        </w:rPr>
        <w:t>The purpose of this benchmark is for students to identify and write an expression that shows the rule for a given pattern. Students have been identifying</w:t>
      </w:r>
      <w:r>
        <w:rPr>
          <w:rFonts w:eastAsia="Times New Roman" w:cs="Times New Roman"/>
          <w:sz w:val="24"/>
          <w:szCs w:val="24"/>
        </w:rPr>
        <w:t xml:space="preserve"> and generating patterns since Grade 3. In G</w:t>
      </w:r>
      <w:r w:rsidRPr="0055408A">
        <w:rPr>
          <w:rFonts w:eastAsia="Times New Roman" w:cs="Times New Roman"/>
          <w:sz w:val="24"/>
          <w:szCs w:val="24"/>
        </w:rPr>
        <w:t xml:space="preserve">rade 5, the expectation </w:t>
      </w:r>
      <w:r>
        <w:rPr>
          <w:rFonts w:eastAsia="Times New Roman" w:cs="Times New Roman"/>
          <w:sz w:val="24"/>
          <w:szCs w:val="24"/>
        </w:rPr>
        <w:t>builds on student knowledge of translating numerical expressions into written mathematical descriptions and</w:t>
      </w:r>
      <w:r w:rsidRPr="0055408A">
        <w:rPr>
          <w:rFonts w:eastAsia="Times New Roman" w:cs="Times New Roman"/>
          <w:sz w:val="24"/>
          <w:szCs w:val="24"/>
        </w:rPr>
        <w:t xml:space="preserve"> extends to students writing a rule as an expression that may have 1 or 2 operations.</w:t>
      </w:r>
      <w:r>
        <w:rPr>
          <w:rFonts w:eastAsia="Times New Roman" w:cs="Times New Roman"/>
          <w:sz w:val="24"/>
          <w:szCs w:val="24"/>
        </w:rPr>
        <w:t xml:space="preserve"> In G</w:t>
      </w:r>
      <w:r w:rsidRPr="0055408A">
        <w:rPr>
          <w:rFonts w:eastAsia="Times New Roman" w:cs="Times New Roman"/>
          <w:sz w:val="24"/>
          <w:szCs w:val="24"/>
        </w:rPr>
        <w:t>rade 6, the focus is on patterns involving ratios (MA.6.AR.3.3).</w:t>
      </w:r>
    </w:p>
    <w:p w14:paraId="0C3AF8C5"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The rules for given patterns are limited to one or two operations using whole numbers.</w:t>
      </w:r>
    </w:p>
    <w:p w14:paraId="4D664E1F"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Vocabulary (e.g.</w:t>
      </w:r>
      <w:r>
        <w:rPr>
          <w:rFonts w:eastAsia="Times New Roman" w:cs="Times New Roman"/>
          <w:sz w:val="24"/>
          <w:szCs w:val="24"/>
        </w:rPr>
        <w:t>,</w:t>
      </w:r>
      <w:r w:rsidRPr="0055408A">
        <w:rPr>
          <w:rFonts w:eastAsia="Times New Roman" w:cs="Times New Roman"/>
          <w:sz w:val="24"/>
          <w:szCs w:val="24"/>
        </w:rPr>
        <w:t xml:space="preserve"> coefficient, terms, variables) should be interwoven into the instruction of this benchmark. These terms are introduced in </w:t>
      </w:r>
      <w:r>
        <w:rPr>
          <w:rFonts w:eastAsia="Times New Roman" w:cs="Times New Roman"/>
          <w:sz w:val="24"/>
          <w:szCs w:val="24"/>
        </w:rPr>
        <w:t>G</w:t>
      </w:r>
      <w:r w:rsidRPr="0055408A">
        <w:rPr>
          <w:rFonts w:eastAsia="Times New Roman" w:cs="Times New Roman"/>
          <w:sz w:val="24"/>
          <w:szCs w:val="24"/>
        </w:rPr>
        <w:t>rade 5, but not</w:t>
      </w:r>
      <w:r>
        <w:rPr>
          <w:rFonts w:eastAsia="Times New Roman" w:cs="Times New Roman"/>
          <w:sz w:val="24"/>
          <w:szCs w:val="24"/>
        </w:rPr>
        <w:t xml:space="preserve"> expected to be mastered until G</w:t>
      </w:r>
      <w:r w:rsidRPr="0055408A">
        <w:rPr>
          <w:rFonts w:eastAsia="Times New Roman" w:cs="Times New Roman"/>
          <w:sz w:val="24"/>
          <w:szCs w:val="24"/>
        </w:rPr>
        <w:t xml:space="preserve">rade 6. </w:t>
      </w:r>
    </w:p>
    <w:p w14:paraId="68CFC9B6"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067A2BC7" w14:textId="77777777" w:rsidR="00210124" w:rsidRDefault="00210124" w:rsidP="00050DA8">
      <w:pPr>
        <w:pStyle w:val="ListParagraph"/>
        <w:widowControl/>
        <w:numPr>
          <w:ilvl w:val="0"/>
          <w:numId w:val="150"/>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17EE30E9" w14:textId="77777777" w:rsidR="00210124" w:rsidRPr="0055408A" w:rsidRDefault="00210124" w:rsidP="00050DA8">
      <w:pPr>
        <w:pStyle w:val="ListParagraph"/>
        <w:widowControl/>
        <w:numPr>
          <w:ilvl w:val="1"/>
          <w:numId w:val="150"/>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m:rPr>
            <m:sty m:val="p"/>
          </m:rPr>
          <w:rPr>
            <w:rFonts w:ascii="Cambria Math" w:eastAsia="Times New Roman" w:hAnsi="Cambria Math" w:cs="Times New Roman"/>
            <w:sz w:val="24"/>
            <w:szCs w:val="24"/>
          </w:rPr>
          <m:t>.</m:t>
        </m:r>
      </m:oMath>
    </w:p>
    <w:p w14:paraId="27D7164A" w14:textId="77777777" w:rsidR="00210124"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 xml:space="preserve">During instruction, teachers can have students compare their rules and justify them using properties of operations. </w:t>
      </w:r>
    </w:p>
    <w:p w14:paraId="017EDED7" w14:textId="77777777" w:rsidR="00210124" w:rsidRPr="0055408A" w:rsidRDefault="00210124" w:rsidP="00050DA8">
      <w:pPr>
        <w:pStyle w:val="ListParagraph"/>
        <w:widowControl/>
        <w:numPr>
          <w:ilvl w:val="1"/>
          <w:numId w:val="150"/>
        </w:numPr>
        <w:contextualSpacing/>
        <w:textAlignment w:val="baseline"/>
        <w:rPr>
          <w:rFonts w:eastAsia="Times New Roman" w:cs="Times New Roman"/>
          <w:sz w:val="24"/>
          <w:szCs w:val="24"/>
        </w:rPr>
      </w:pPr>
      <w:r w:rsidRPr="0055408A">
        <w:rPr>
          <w:rFonts w:eastAsia="Times New Roman" w:cs="Times New Roman"/>
          <w:sz w:val="24"/>
          <w:szCs w:val="24"/>
        </w:rPr>
        <w:t xml:space="preserve">For example, have students determine why the rule for the pattern in the benchmark example could be </w:t>
      </w:r>
      <m:oMath>
        <m:r>
          <w:rPr>
            <w:rFonts w:ascii="Cambria Math" w:eastAsia="Times New Roman" w:hAnsi="Cambria Math" w:cs="Times New Roman"/>
            <w:sz w:val="24"/>
            <w:szCs w:val="24"/>
          </w:rPr>
          <m:t>6+2x</m:t>
        </m:r>
      </m:oMath>
      <w:r w:rsidRPr="0055408A">
        <w:rPr>
          <w:rFonts w:eastAsia="Times New Roman" w:cs="Times New Roman"/>
          <w:sz w:val="24"/>
          <w:szCs w:val="24"/>
        </w:rPr>
        <w:t xml:space="preserve"> or </w:t>
      </w:r>
      <m:oMath>
        <m:r>
          <w:rPr>
            <w:rFonts w:ascii="Cambria Math" w:eastAsia="Times New Roman" w:hAnsi="Cambria Math" w:cs="Times New Roman"/>
            <w:sz w:val="24"/>
            <w:szCs w:val="24"/>
          </w:rPr>
          <m:t>2x+6</m:t>
        </m:r>
      </m:oMath>
      <w:r w:rsidRPr="0055408A">
        <w:rPr>
          <w:rFonts w:eastAsia="Times New Roman" w:cs="Times New Roman"/>
          <w:sz w:val="24"/>
          <w:szCs w:val="24"/>
        </w:rPr>
        <w:t xml:space="preserve"> </w:t>
      </w:r>
      <w:r w:rsidRPr="00E129AC">
        <w:rPr>
          <w:rFonts w:eastAsia="Times New Roman" w:cs="Times New Roman"/>
          <w:i/>
          <w:sz w:val="24"/>
          <w:szCs w:val="24"/>
        </w:rPr>
        <w:t>(MTR.5.1, MTR.6.1)</w:t>
      </w:r>
      <w:r>
        <w:rPr>
          <w:rFonts w:eastAsia="Times New Roman" w:cs="Times New Roman"/>
          <w:sz w:val="24"/>
          <w:szCs w:val="24"/>
        </w:rPr>
        <w:t>.</w:t>
      </w:r>
      <w:r w:rsidRPr="0055408A">
        <w:rPr>
          <w:rFonts w:eastAsia="Times New Roman" w:cs="Times New Roman"/>
          <w:sz w:val="24"/>
          <w:szCs w:val="24"/>
        </w:rPr>
        <w:t xml:space="preserve"> </w:t>
      </w:r>
    </w:p>
    <w:p w14:paraId="7B379C4B" w14:textId="77777777" w:rsidR="00210124" w:rsidRPr="0055408A" w:rsidRDefault="00210124" w:rsidP="00050DA8">
      <w:pPr>
        <w:pStyle w:val="ListParagraph"/>
        <w:widowControl/>
        <w:numPr>
          <w:ilvl w:val="0"/>
          <w:numId w:val="150"/>
        </w:numPr>
        <w:contextualSpacing/>
        <w:textAlignment w:val="baseline"/>
        <w:rPr>
          <w:rFonts w:eastAsia="Times New Roman" w:cs="Times New Roman"/>
          <w:sz w:val="24"/>
          <w:szCs w:val="24"/>
        </w:rPr>
      </w:pPr>
      <w:r w:rsidRPr="0055408A">
        <w:rPr>
          <w:rFonts w:eastAsia="Times New Roman" w:cs="Times New Roman"/>
          <w:sz w:val="24"/>
          <w:szCs w:val="24"/>
        </w:rPr>
        <w:t>Instruction of this benchm</w:t>
      </w:r>
      <w:r>
        <w:rPr>
          <w:rFonts w:eastAsia="Times New Roman" w:cs="Times New Roman"/>
          <w:sz w:val="24"/>
          <w:szCs w:val="24"/>
        </w:rPr>
        <w:t>ark should be paired with MA.5.</w:t>
      </w:r>
      <w:r w:rsidRPr="0055408A">
        <w:rPr>
          <w:rFonts w:eastAsia="Times New Roman" w:cs="Times New Roman"/>
          <w:sz w:val="24"/>
          <w:szCs w:val="24"/>
        </w:rPr>
        <w:t>AR.3.2. The combination of determining rules and completing tables is important for students to begin understanding ratios and funct</w:t>
      </w:r>
      <w:r>
        <w:rPr>
          <w:rFonts w:eastAsia="Times New Roman" w:cs="Times New Roman"/>
          <w:sz w:val="24"/>
          <w:szCs w:val="24"/>
        </w:rPr>
        <w:t>ions in the middle grades</w:t>
      </w:r>
      <w:r w:rsidRPr="0055408A">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p>
    <w:p w14:paraId="1F73E050" w14:textId="77777777" w:rsidR="00210124" w:rsidRPr="0055408A" w:rsidRDefault="00210124" w:rsidP="00050DA8">
      <w:pPr>
        <w:pStyle w:val="ListParagraph"/>
        <w:numPr>
          <w:ilvl w:val="0"/>
          <w:numId w:val="150"/>
        </w:numPr>
        <w:textAlignment w:val="baseline"/>
        <w:rPr>
          <w:rFonts w:eastAsia="Calibri" w:cs="Times New Roman"/>
          <w:sz w:val="24"/>
          <w:szCs w:val="24"/>
        </w:rPr>
      </w:pPr>
      <w:r w:rsidRPr="0055408A">
        <w:rPr>
          <w:rFonts w:eastAsia="Calibri" w:cs="Times New Roman"/>
          <w:sz w:val="24"/>
          <w:szCs w:val="24"/>
        </w:rPr>
        <w:t xml:space="preserve">Instruction includes recognizing patterns that arise from geometrical figures with different lengths and their perimeter or area. </w:t>
      </w:r>
    </w:p>
    <w:p w14:paraId="3B710DD7" w14:textId="77777777" w:rsidR="00210124" w:rsidRPr="0055408A" w:rsidRDefault="00210124" w:rsidP="00050DA8">
      <w:pPr>
        <w:pStyle w:val="ListParagraph"/>
        <w:numPr>
          <w:ilvl w:val="1"/>
          <w:numId w:val="150"/>
        </w:numPr>
        <w:textAlignment w:val="baseline"/>
        <w:rPr>
          <w:rFonts w:eastAsia="Calibri" w:cs="Times New Roman"/>
          <w:sz w:val="24"/>
          <w:szCs w:val="24"/>
        </w:rPr>
      </w:pPr>
      <w:r w:rsidRPr="0055408A">
        <w:rPr>
          <w:rFonts w:eastAsia="Calibri" w:cs="Times New Roman"/>
          <w:sz w:val="24"/>
          <w:szCs w:val="24"/>
        </w:rPr>
        <w:t xml:space="preserve">For example, a pattern can arise from the following sequence of rectangles: 1 unit by 1 unit, 1 unit by 2 units, 1 unit by 3 units, 1 unit by 4 units. Students can describe the pattern of the perimeter or of the area. </w:t>
      </w:r>
    </w:p>
    <w:p w14:paraId="7B2CD475" w14:textId="77777777" w:rsidR="00210124" w:rsidRDefault="00210124" w:rsidP="00210124">
      <w:pPr>
        <w:spacing w:after="0" w:line="240" w:lineRule="auto"/>
        <w:rPr>
          <w:rFonts w:eastAsia="Times New Roman" w:cs="Times New Roman"/>
          <w:sz w:val="24"/>
          <w:szCs w:val="24"/>
        </w:rPr>
      </w:pPr>
    </w:p>
    <w:p w14:paraId="01DF872A" w14:textId="77777777" w:rsidR="00210124" w:rsidRPr="00AB3CDB" w:rsidRDefault="00210124" w:rsidP="00210124">
      <w:pPr>
        <w:pStyle w:val="AlgebraicARHeading"/>
      </w:pPr>
      <w:r w:rsidRPr="006B6BAE">
        <w:lastRenderedPageBreak/>
        <w:t xml:space="preserve">Common </w:t>
      </w:r>
      <w:r w:rsidRPr="002401F5">
        <w:t>Misconceptions</w:t>
      </w:r>
      <w:r w:rsidRPr="006B6BAE">
        <w:t xml:space="preserve"> or Errors</w:t>
      </w:r>
    </w:p>
    <w:p w14:paraId="77511711" w14:textId="77777777" w:rsidR="00210124" w:rsidRDefault="00210124" w:rsidP="00050DA8">
      <w:pPr>
        <w:pStyle w:val="ListParagraph"/>
        <w:numPr>
          <w:ilvl w:val="0"/>
          <w:numId w:val="37"/>
        </w:numPr>
        <w:rPr>
          <w:rFonts w:eastAsia="Times New Roman" w:cs="Times New Roman"/>
          <w:sz w:val="24"/>
          <w:szCs w:val="24"/>
        </w:rPr>
      </w:pPr>
      <w:r>
        <w:rPr>
          <w:rFonts w:eastAsia="Times New Roman" w:cs="Times New Roman"/>
          <w:sz w:val="24"/>
          <w:szCs w:val="24"/>
        </w:rPr>
        <w:t>Students may focus on a rule that works for a single input and its corresponding output. Remind students that the rule must work for all terms in a table.</w:t>
      </w:r>
    </w:p>
    <w:p w14:paraId="7CEEEBF3" w14:textId="77777777" w:rsidR="00210124" w:rsidRDefault="00210124" w:rsidP="00050DA8">
      <w:pPr>
        <w:pStyle w:val="ListParagraph"/>
        <w:numPr>
          <w:ilvl w:val="1"/>
          <w:numId w:val="37"/>
        </w:numPr>
        <w:rPr>
          <w:rFonts w:eastAsia="Times New Roman" w:cs="Times New Roman"/>
          <w:sz w:val="24"/>
          <w:szCs w:val="24"/>
        </w:rPr>
      </w:pPr>
      <w:r>
        <w:rPr>
          <w:rFonts w:eastAsia="Times New Roman" w:cs="Times New Roman"/>
          <w:sz w:val="24"/>
          <w:szCs w:val="24"/>
        </w:rPr>
        <w:t>For example, students may</w:t>
      </w:r>
      <w:r w:rsidRPr="0055408A">
        <w:rPr>
          <w:rFonts w:eastAsia="Times New Roman" w:cs="Times New Roman"/>
          <w:sz w:val="24"/>
          <w:szCs w:val="24"/>
        </w:rPr>
        <w:t xml:space="preserve"> determine a rule based on the change in only the first two terms. </w:t>
      </w:r>
      <w:r w:rsidRPr="00350262">
        <w:rPr>
          <w:rFonts w:eastAsia="Times New Roman" w:cs="Times New Roman"/>
          <w:sz w:val="24"/>
          <w:szCs w:val="24"/>
        </w:rPr>
        <w:t>During instruction, teachers should emphasize that a rule must work for the change in any two terms in a pattern.</w:t>
      </w:r>
    </w:p>
    <w:p w14:paraId="74DEB519" w14:textId="77777777" w:rsidR="00210124" w:rsidRPr="00411B1D" w:rsidRDefault="00210124" w:rsidP="00210124">
      <w:pPr>
        <w:spacing w:after="0"/>
        <w:contextualSpacing/>
        <w:textAlignment w:val="baseline"/>
        <w:rPr>
          <w:rFonts w:eastAsia="Times New Roman" w:cs="Times New Roman"/>
          <w:b/>
          <w:bCs/>
          <w:sz w:val="24"/>
          <w:szCs w:val="24"/>
        </w:rPr>
      </w:pPr>
    </w:p>
    <w:p w14:paraId="1ED6689C" w14:textId="77777777" w:rsidR="00210124" w:rsidRPr="00A805BD" w:rsidRDefault="00210124" w:rsidP="00210124">
      <w:pPr>
        <w:pStyle w:val="AlgebraicARHeading"/>
      </w:pPr>
      <w:r w:rsidRPr="006B6BAE">
        <w:t>Strategies to Support Tiered Instruction</w:t>
      </w:r>
    </w:p>
    <w:p w14:paraId="2277EB23" w14:textId="77777777" w:rsidR="00210124" w:rsidRPr="0060152C" w:rsidRDefault="00210124" w:rsidP="00050DA8">
      <w:pPr>
        <w:pStyle w:val="ListParagraph"/>
        <w:widowControl/>
        <w:numPr>
          <w:ilvl w:val="0"/>
          <w:numId w:val="3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determine a rule given a numerical expression. After determining the rule, teachers provide guidance to support students as they work to describe the pattern as an expression. Special attention should be given to ensure that the rule is based on changes in all terms within the pattern (not just the first two terms). </w:t>
      </w:r>
    </w:p>
    <w:p w14:paraId="6D84559C" w14:textId="77777777" w:rsidR="00210124" w:rsidRPr="000E2C52" w:rsidRDefault="00210124" w:rsidP="00050DA8">
      <w:pPr>
        <w:pStyle w:val="ListParagraph"/>
        <w:widowControl/>
        <w:numPr>
          <w:ilvl w:val="1"/>
          <w:numId w:val="3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08D52ED9" w14:textId="77777777" w:rsidR="00210124" w:rsidRPr="00D97AA7" w:rsidRDefault="00210124" w:rsidP="00210124">
      <w:pPr>
        <w:pStyle w:val="ListParagraph"/>
        <w:widowControl/>
        <w:ind w:left="720"/>
        <w:contextualSpacing/>
        <w:rPr>
          <w:rFonts w:cs="Times New Roman"/>
          <w:i/>
          <w:iCs/>
          <w:sz w:val="24"/>
          <w:szCs w:val="24"/>
        </w:rPr>
      </w:pPr>
      <m:oMathPara>
        <m:oMathParaPr>
          <m:jc m:val="center"/>
        </m:oMathParaPr>
        <m:oMath>
          <m:r>
            <w:rPr>
              <w:rFonts w:ascii="Cambria Math" w:hAnsi="Cambria Math" w:cs="Times New Roman"/>
              <w:sz w:val="24"/>
              <w:szCs w:val="24"/>
            </w:rPr>
            <m:t>3, 8, 13, 18…</m:t>
          </m:r>
        </m:oMath>
      </m:oMathPara>
    </w:p>
    <w:p w14:paraId="7572E0F8" w14:textId="77777777" w:rsidR="00210124" w:rsidRPr="00B9604E" w:rsidRDefault="00210124" w:rsidP="00210124">
      <w:pPr>
        <w:spacing w:after="0" w:line="240" w:lineRule="auto"/>
        <w:ind w:left="1440"/>
        <w:rPr>
          <w:rFonts w:cs="Times New Roman"/>
          <w:sz w:val="24"/>
          <w:szCs w:val="24"/>
        </w:rPr>
      </w:pP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notice what pattern they see between the four terms (each number is five greater than the previous number). If students have difficulty, a number line or hundreds chart may be used to support finding the pattern. Students should identify that the rule is to add five.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3+5x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sidRPr="00B9604E">
        <w:rPr>
          <w:rFonts w:cs="Times New Roman"/>
          <w:sz w:val="24"/>
          <w:szCs w:val="24"/>
        </w:rPr>
        <w:t xml:space="preserve"> </w:t>
      </w:r>
      <w:r>
        <w:rPr>
          <w:rFonts w:cs="Times New Roman"/>
          <w:sz w:val="24"/>
          <w:szCs w:val="24"/>
        </w:rPr>
        <w:t>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 </w:t>
      </w:r>
      <w:r w:rsidRPr="00B9604E">
        <w:rPr>
          <w:rFonts w:cs="Times New Roman"/>
          <w:sz w:val="24"/>
          <w:szCs w:val="24"/>
        </w:rPr>
        <w:t>identify the next two terms in the pattern (</w:t>
      </w:r>
      <m:oMath>
        <m:r>
          <w:rPr>
            <w:rFonts w:ascii="Cambria Math" w:hAnsi="Cambria Math" w:cs="Times New Roman"/>
            <w:sz w:val="24"/>
            <w:szCs w:val="24"/>
          </w:rPr>
          <m:t>…23, 28…</m:t>
        </m:r>
      </m:oMath>
      <w:r w:rsidRPr="00B9604E">
        <w:rPr>
          <w:rFonts w:cs="Times New Roman"/>
          <w:sz w:val="24"/>
          <w:szCs w:val="24"/>
        </w:rPr>
        <w:t xml:space="preserve">). </w:t>
      </w:r>
    </w:p>
    <w:p w14:paraId="532D7564" w14:textId="77777777" w:rsidR="00210124" w:rsidRPr="00072CC2" w:rsidRDefault="00210124" w:rsidP="00050DA8">
      <w:pPr>
        <w:pStyle w:val="ListParagraph"/>
        <w:widowControl/>
        <w:numPr>
          <w:ilvl w:val="1"/>
          <w:numId w:val="33"/>
        </w:numPr>
        <w:contextualSpacing/>
        <w:rPr>
          <w:rFonts w:cs="Times New Roman"/>
          <w:i/>
          <w:iCs/>
          <w:sz w:val="24"/>
          <w:szCs w:val="24"/>
        </w:rPr>
      </w:pPr>
      <w:r>
        <w:rPr>
          <w:rFonts w:cs="Times New Roman"/>
          <w:sz w:val="24"/>
          <w:szCs w:val="24"/>
        </w:rPr>
        <w:t>For example,</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11FD5B5E" w14:textId="77777777" w:rsidR="00210124" w:rsidRPr="00BA585B" w:rsidRDefault="00210124" w:rsidP="00210124">
      <w:pPr>
        <w:pStyle w:val="ListParagraph"/>
        <w:widowControl/>
        <w:ind w:left="720"/>
        <w:contextualSpacing/>
        <w:rPr>
          <w:rFonts w:eastAsiaTheme="minorEastAsia" w:cs="Times New Roman"/>
          <w:i/>
          <w:sz w:val="24"/>
          <w:szCs w:val="24"/>
        </w:rPr>
      </w:pPr>
      <m:oMathPara>
        <m:oMathParaPr>
          <m:jc m:val="center"/>
        </m:oMathParaPr>
        <m:oMath>
          <m:r>
            <w:rPr>
              <w:rFonts w:ascii="Cambria Math" w:hAnsi="Cambria Math" w:cs="Times New Roman"/>
              <w:sz w:val="24"/>
              <w:szCs w:val="24"/>
            </w:rPr>
            <m:t>6, 10, 14, 18…</m:t>
          </m:r>
        </m:oMath>
      </m:oMathPara>
    </w:p>
    <w:p w14:paraId="3FA6D70D" w14:textId="77777777" w:rsidR="00210124" w:rsidRPr="00D97AA7" w:rsidRDefault="00210124" w:rsidP="00210124">
      <w:pPr>
        <w:pStyle w:val="ListParagraph"/>
        <w:widowControl/>
        <w:ind w:left="720"/>
        <w:contextualSpacing/>
        <w:rPr>
          <w:rFonts w:cs="Times New Roman"/>
          <w:i/>
          <w:iCs/>
          <w:sz w:val="24"/>
          <w:szCs w:val="24"/>
        </w:rPr>
      </w:pPr>
    </w:p>
    <w:p w14:paraId="7E94E682" w14:textId="77777777" w:rsidR="00210124" w:rsidRDefault="00210124" w:rsidP="00210124">
      <w:pPr>
        <w:spacing w:after="0" w:line="240" w:lineRule="auto"/>
        <w:ind w:left="1440"/>
        <w:rPr>
          <w:rFonts w:cs="Times New Roman"/>
          <w:sz w:val="24"/>
          <w:szCs w:val="24"/>
        </w:rPr>
      </w:pPr>
      <w:r>
        <w:rPr>
          <w:rFonts w:cs="Times New Roman"/>
          <w:sz w:val="24"/>
          <w:szCs w:val="24"/>
        </w:rPr>
        <w:t>The teacher guides</w:t>
      </w:r>
      <w:r w:rsidRPr="00B9604E">
        <w:rPr>
          <w:rFonts w:cs="Times New Roman"/>
          <w:sz w:val="24"/>
          <w:szCs w:val="24"/>
        </w:rPr>
        <w:t xml:space="preserve"> students to notice what patterns they see between the four terms (each number is five greater than the previous number). A number line or hundreds chart </w:t>
      </w:r>
      <w:r>
        <w:rPr>
          <w:rFonts w:cs="Times New Roman"/>
          <w:sz w:val="24"/>
          <w:szCs w:val="24"/>
        </w:rPr>
        <w:t>is</w:t>
      </w:r>
      <w:r w:rsidRPr="00B9604E">
        <w:rPr>
          <w:rFonts w:cs="Times New Roman"/>
          <w:sz w:val="24"/>
          <w:szCs w:val="24"/>
        </w:rPr>
        <w:t xml:space="preserve"> used to support finding the pattern. Students identify </w:t>
      </w:r>
      <w:r w:rsidRPr="00AE1AFA">
        <w:rPr>
          <w:rFonts w:cs="Times New Roman"/>
          <w:sz w:val="24"/>
          <w:szCs w:val="24"/>
        </w:rPr>
        <w:t xml:space="preserve">that the rule </w:t>
      </w:r>
      <w:r w:rsidRPr="00B9604E">
        <w:rPr>
          <w:rFonts w:cs="Times New Roman"/>
          <w:sz w:val="24"/>
          <w:szCs w:val="24"/>
        </w:rPr>
        <w:t xml:space="preserve">is to add four.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6+4x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Pr>
          <w:rFonts w:eastAsiaTheme="minorEastAsia" w:cs="Times New Roman"/>
          <w:sz w:val="24"/>
          <w:szCs w:val="24"/>
        </w:rPr>
        <w:t xml:space="preserve"> having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w:t>
      </w:r>
      <w:r w:rsidRPr="00B9604E">
        <w:rPr>
          <w:rFonts w:cs="Times New Roman"/>
          <w:sz w:val="24"/>
          <w:szCs w:val="24"/>
        </w:rPr>
        <w:t xml:space="preserve"> identify the next two terms in the pattern (</w:t>
      </w:r>
      <m:oMath>
        <m:r>
          <w:rPr>
            <w:rFonts w:ascii="Cambria Math" w:hAnsi="Cambria Math" w:cs="Times New Roman"/>
            <w:sz w:val="24"/>
            <w:szCs w:val="24"/>
          </w:rPr>
          <m:t>…22, 26…</m:t>
        </m:r>
      </m:oMath>
      <w:r w:rsidRPr="00B9604E">
        <w:rPr>
          <w:rFonts w:cs="Times New Roman"/>
          <w:sz w:val="24"/>
          <w:szCs w:val="24"/>
        </w:rPr>
        <w:t xml:space="preserve">). </w:t>
      </w:r>
    </w:p>
    <w:p w14:paraId="315C12CC" w14:textId="77777777" w:rsidR="00210124" w:rsidRPr="00AC571A" w:rsidRDefault="00210124" w:rsidP="00210124">
      <w:pPr>
        <w:jc w:val="center"/>
      </w:pPr>
      <w:r w:rsidRPr="00DF55DF">
        <w:rPr>
          <w:rFonts w:eastAsia="Times New Roman" w:cs="Times New Roman"/>
          <w:b/>
          <w:bCs/>
          <w:noProof/>
          <w:sz w:val="24"/>
          <w:szCs w:val="24"/>
        </w:rPr>
        <w:drawing>
          <wp:inline distT="0" distB="0" distL="0" distR="0" wp14:anchorId="7C62C42B" wp14:editId="740CAB84">
            <wp:extent cx="3507474" cy="889455"/>
            <wp:effectExtent l="0" t="0" r="0" b="6350"/>
            <wp:doc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21"/>
                    <a:stretch>
                      <a:fillRect/>
                    </a:stretch>
                  </pic:blipFill>
                  <pic:spPr>
                    <a:xfrm>
                      <a:off x="0" y="0"/>
                      <a:ext cx="3515349" cy="891452"/>
                    </a:xfrm>
                    <a:prstGeom prst="rect">
                      <a:avLst/>
                    </a:prstGeom>
                  </pic:spPr>
                </pic:pic>
              </a:graphicData>
            </a:graphic>
          </wp:inline>
        </w:drawing>
      </w:r>
    </w:p>
    <w:p w14:paraId="3449E278" w14:textId="77777777" w:rsidR="00210124" w:rsidRPr="00BB5B56" w:rsidRDefault="00210124" w:rsidP="00210124">
      <w:pPr>
        <w:pStyle w:val="AlgebraicARHeading"/>
      </w:pPr>
      <w:r w:rsidRPr="006B6BAE">
        <w:t>Instructional Tasks </w:t>
      </w:r>
    </w:p>
    <w:p w14:paraId="1181DE94" w14:textId="77777777" w:rsidR="00210124" w:rsidRPr="0055408A" w:rsidRDefault="00210124" w:rsidP="00210124">
      <w:pPr>
        <w:spacing w:after="0" w:line="240" w:lineRule="auto"/>
        <w:textAlignment w:val="baseline"/>
        <w:rPr>
          <w:rFonts w:eastAsia="Calibri" w:cs="Times New Roman"/>
          <w:i/>
          <w:sz w:val="24"/>
          <w:szCs w:val="24"/>
        </w:rPr>
      </w:pPr>
      <w:r w:rsidRPr="0055408A">
        <w:rPr>
          <w:rFonts w:eastAsia="Calibri" w:cs="Times New Roman"/>
          <w:i/>
          <w:sz w:val="24"/>
          <w:szCs w:val="24"/>
        </w:rPr>
        <w:t>Instructional Task 1</w:t>
      </w:r>
      <w:r>
        <w:rPr>
          <w:rFonts w:eastAsia="Calibri" w:cs="Times New Roman"/>
          <w:i/>
          <w:sz w:val="24"/>
          <w:szCs w:val="24"/>
        </w:rPr>
        <w:t xml:space="preserve"> (MTR.5.1)</w:t>
      </w:r>
    </w:p>
    <w:p w14:paraId="3E448418" w14:textId="77777777" w:rsidR="00210124" w:rsidRPr="0055408A" w:rsidRDefault="00210124" w:rsidP="00210124">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The first four terms of a pattern are below.</w:t>
      </w:r>
    </w:p>
    <w:p w14:paraId="658C6CA0" w14:textId="77777777" w:rsidR="00210124" w:rsidRPr="0055408A" w:rsidRDefault="00210124" w:rsidP="00210124">
      <w:pPr>
        <w:spacing w:after="0" w:line="240" w:lineRule="auto"/>
        <w:textAlignment w:val="baseline"/>
        <w:rPr>
          <w:rFonts w:eastAsia="Times New Roman" w:cs="Times New Roman"/>
          <w:bCs/>
          <w:sz w:val="24"/>
          <w:szCs w:val="24"/>
        </w:rPr>
      </w:pPr>
      <m:oMathPara>
        <m:oMathParaPr>
          <m:jc m:val="center"/>
        </m:oMathParaPr>
        <m:oMath>
          <m:r>
            <w:rPr>
              <w:rFonts w:ascii="Cambria Math" w:eastAsia="Times New Roman" w:hAnsi="Cambria Math" w:cs="Times New Roman"/>
              <w:sz w:val="24"/>
              <w:szCs w:val="24"/>
            </w:rPr>
            <m:t>9, 13, 17, 21, …</m:t>
          </m:r>
        </m:oMath>
      </m:oMathPara>
    </w:p>
    <w:p w14:paraId="57302325" w14:textId="77777777" w:rsidR="00210124" w:rsidRPr="0055408A" w:rsidRDefault="00210124" w:rsidP="00210124">
      <w:pPr>
        <w:spacing w:after="0" w:line="240" w:lineRule="auto"/>
        <w:ind w:left="1530" w:hanging="810"/>
        <w:textAlignment w:val="baseline"/>
        <w:rPr>
          <w:rFonts w:eastAsia="Times New Roman" w:cs="Times New Roman"/>
          <w:sz w:val="24"/>
          <w:szCs w:val="24"/>
        </w:rPr>
      </w:pPr>
      <w:r w:rsidRPr="0055408A">
        <w:rPr>
          <w:rFonts w:eastAsia="Times New Roman" w:cs="Times New Roman"/>
          <w:sz w:val="24"/>
          <w:szCs w:val="24"/>
        </w:rPr>
        <w:t>Part A</w:t>
      </w:r>
      <w:r>
        <w:rPr>
          <w:rFonts w:eastAsia="Times New Roman" w:cs="Times New Roman"/>
          <w:sz w:val="24"/>
          <w:szCs w:val="24"/>
        </w:rPr>
        <w:t>.</w:t>
      </w:r>
      <w:r w:rsidRPr="0055408A">
        <w:rPr>
          <w:rFonts w:eastAsia="Times New Roman" w:cs="Times New Roman"/>
          <w:sz w:val="24"/>
          <w:szCs w:val="24"/>
        </w:rPr>
        <w:t xml:space="preserve"> Write a mathematical description for a rule that matches these terms</w:t>
      </w:r>
      <w:r>
        <w:rPr>
          <w:rFonts w:eastAsia="Times New Roman" w:cs="Times New Roman"/>
          <w:sz w:val="24"/>
          <w:szCs w:val="24"/>
        </w:rPr>
        <w:t xml:space="preserve"> where </w:t>
      </w:r>
      <m:oMath>
        <m:r>
          <w:rPr>
            <w:rFonts w:ascii="Cambria Math" w:eastAsia="Times New Roman" w:hAnsi="Cambria Math" w:cs="Times New Roman"/>
            <w:sz w:val="24"/>
            <w:szCs w:val="24"/>
          </w:rPr>
          <m:t>x=0, 1, 2, 3,…</m:t>
        </m:r>
      </m:oMath>
      <w:r w:rsidRPr="0055408A">
        <w:rPr>
          <w:rFonts w:eastAsia="Times New Roman" w:cs="Times New Roman"/>
          <w:sz w:val="24"/>
          <w:szCs w:val="24"/>
        </w:rPr>
        <w:t xml:space="preserve"> </w:t>
      </w:r>
    </w:p>
    <w:p w14:paraId="6CC1274B" w14:textId="77777777" w:rsidR="00210124" w:rsidRPr="0055408A"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Part B.</w:t>
      </w:r>
      <w:r w:rsidRPr="0055408A">
        <w:rPr>
          <w:rFonts w:eastAsia="Times New Roman" w:cs="Times New Roman"/>
          <w:sz w:val="24"/>
          <w:szCs w:val="24"/>
        </w:rPr>
        <w:t xml:space="preserve"> Write an expression that describes your rule.</w:t>
      </w:r>
    </w:p>
    <w:p w14:paraId="490D54D1" w14:textId="77777777" w:rsidR="00210124" w:rsidRPr="0055408A"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Part C.</w:t>
      </w:r>
      <w:r w:rsidRPr="0055408A">
        <w:rPr>
          <w:rFonts w:eastAsia="Times New Roman" w:cs="Times New Roman"/>
          <w:sz w:val="24"/>
          <w:szCs w:val="24"/>
        </w:rPr>
        <w:t xml:space="preserve"> Use your answer from Part B to determine the value of the 16th term.</w:t>
      </w:r>
    </w:p>
    <w:p w14:paraId="1F7BB769" w14:textId="77777777" w:rsidR="00210124" w:rsidRDefault="00210124" w:rsidP="00210124">
      <w:pPr>
        <w:spacing w:after="0" w:line="240" w:lineRule="auto"/>
        <w:ind w:left="720"/>
        <w:textAlignment w:val="baseline"/>
        <w:rPr>
          <w:rFonts w:eastAsia="Times New Roman" w:cs="Times New Roman"/>
          <w:sz w:val="24"/>
          <w:szCs w:val="24"/>
        </w:rPr>
      </w:pPr>
    </w:p>
    <w:p w14:paraId="6837F6AE" w14:textId="77777777" w:rsidR="00210124" w:rsidRPr="00A26536" w:rsidRDefault="00210124" w:rsidP="00210124">
      <w:pPr>
        <w:spacing w:after="0" w:line="240"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45FF729D" w14:textId="77777777" w:rsidR="00210124" w:rsidRDefault="00210124" w:rsidP="00210124">
      <w:pPr>
        <w:spacing w:after="0" w:line="240" w:lineRule="auto"/>
        <w:textAlignment w:val="baseline"/>
        <w:rPr>
          <w:rFonts w:eastAsia="Times New Roman" w:cs="Times New Roman"/>
          <w:i/>
          <w:iCs/>
          <w:sz w:val="24"/>
          <w:szCs w:val="24"/>
        </w:rPr>
      </w:pPr>
      <w:r>
        <w:rPr>
          <w:rFonts w:eastAsia="Times New Roman" w:cs="Times New Roman"/>
          <w:sz w:val="24"/>
          <w:szCs w:val="24"/>
        </w:rPr>
        <w:lastRenderedPageBreak/>
        <w:t xml:space="preserve"> Write an expression to describe the rule for the pattern where </w:t>
      </w:r>
      <m:oMath>
        <m:r>
          <w:rPr>
            <w:rFonts w:ascii="Cambria Math" w:eastAsia="Times New Roman" w:hAnsi="Cambria Math" w:cs="Times New Roman"/>
            <w:sz w:val="24"/>
            <w:szCs w:val="24"/>
          </w:rPr>
          <m:t>x=1, 2, 3, 4,…</m:t>
        </m:r>
      </m:oMath>
      <w:r>
        <w:rPr>
          <w:rFonts w:eastAsia="Times New Roman" w:cs="Times New Roman"/>
          <w:sz w:val="24"/>
          <w:szCs w:val="24"/>
        </w:rPr>
        <w:t xml:space="preserve">  </w:t>
      </w:r>
      <m:oMath>
        <m:r>
          <w:rPr>
            <w:rFonts w:ascii="Cambria Math" w:eastAsia="Times New Roman" w:hAnsi="Cambria Math" w:cs="Times New Roman"/>
            <w:sz w:val="24"/>
            <w:szCs w:val="24"/>
          </w:rPr>
          <m:t xml:space="preserve">5, 7, 9, 11, </m:t>
        </m:r>
      </m:oMath>
    </w:p>
    <w:p w14:paraId="73DCBF1C" w14:textId="77777777" w:rsidR="00210124" w:rsidRDefault="00210124" w:rsidP="00210124">
      <w:pPr>
        <w:spacing w:after="0" w:line="240" w:lineRule="auto"/>
        <w:textAlignment w:val="baseline"/>
        <w:rPr>
          <w:rFonts w:eastAsia="Times New Roman" w:cs="Times New Roman"/>
          <w:i/>
          <w:iCs/>
          <w:sz w:val="24"/>
          <w:szCs w:val="24"/>
        </w:rPr>
      </w:pPr>
    </w:p>
    <w:p w14:paraId="769C7959" w14:textId="77777777" w:rsidR="00210124" w:rsidRPr="001920BB" w:rsidRDefault="00210124" w:rsidP="00210124">
      <w:pPr>
        <w:spacing w:after="0" w:line="240" w:lineRule="auto"/>
        <w:textAlignment w:val="baseline"/>
        <w:rPr>
          <w:rFonts w:eastAsia="Times New Roman" w:cs="Times New Roman"/>
          <w:i/>
          <w:iCs/>
          <w:sz w:val="24"/>
          <w:szCs w:val="24"/>
        </w:rPr>
      </w:pPr>
      <w:r>
        <w:rPr>
          <w:rFonts w:eastAsia="Times New Roman" w:cs="Times New Roman"/>
          <w:i/>
          <w:iCs/>
          <w:sz w:val="24"/>
          <w:szCs w:val="24"/>
        </w:rPr>
        <w:t>I</w:t>
      </w:r>
      <w:r w:rsidRPr="001920BB">
        <w:rPr>
          <w:rFonts w:eastAsia="Times New Roman" w:cs="Times New Roman"/>
          <w:i/>
          <w:iCs/>
          <w:sz w:val="24"/>
          <w:szCs w:val="24"/>
        </w:rPr>
        <w:t>nstructional</w:t>
      </w:r>
      <w:r>
        <w:rPr>
          <w:rFonts w:eastAsia="Times New Roman" w:cs="Times New Roman"/>
          <w:i/>
          <w:iCs/>
          <w:sz w:val="24"/>
          <w:szCs w:val="24"/>
        </w:rPr>
        <w:t xml:space="preserve"> Task 3</w:t>
      </w:r>
    </w:p>
    <w:p w14:paraId="6BE845FD" w14:textId="77777777" w:rsidR="00210124" w:rsidRDefault="00210124" w:rsidP="00210124">
      <w:pPr>
        <w:spacing w:after="0" w:line="240" w:lineRule="auto"/>
        <w:ind w:left="360"/>
        <w:textAlignment w:val="baseline"/>
        <w:rPr>
          <w:rFonts w:cs="Times New Roman"/>
          <w:color w:val="374151"/>
          <w:sz w:val="24"/>
          <w:szCs w:val="24"/>
        </w:rPr>
      </w:pPr>
      <w:r w:rsidRPr="001920BB">
        <w:rPr>
          <w:rFonts w:cs="Times New Roman"/>
          <w:color w:val="374151"/>
          <w:sz w:val="24"/>
          <w:szCs w:val="24"/>
        </w:rPr>
        <w:t xml:space="preserve">Alexis is booking a vacation rental for $50 per night. </w:t>
      </w:r>
    </w:p>
    <w:p w14:paraId="48D1E216" w14:textId="77777777" w:rsidR="00210124" w:rsidRDefault="00210124" w:rsidP="00210124">
      <w:pPr>
        <w:spacing w:after="0" w:line="240" w:lineRule="auto"/>
        <w:ind w:left="1440" w:hanging="720"/>
        <w:textAlignment w:val="baseline"/>
        <w:rPr>
          <w:rFonts w:cs="Times New Roman"/>
          <w:color w:val="374151"/>
          <w:sz w:val="24"/>
          <w:szCs w:val="24"/>
        </w:rPr>
      </w:pPr>
      <w:r>
        <w:rPr>
          <w:rFonts w:cs="Times New Roman"/>
          <w:color w:val="374151"/>
          <w:sz w:val="24"/>
          <w:szCs w:val="24"/>
        </w:rPr>
        <w:t xml:space="preserve">Part A. </w:t>
      </w:r>
      <w:r w:rsidRPr="001920BB">
        <w:rPr>
          <w:rFonts w:cs="Times New Roman"/>
          <w:color w:val="374151"/>
          <w:sz w:val="24"/>
          <w:szCs w:val="24"/>
        </w:rPr>
        <w:t xml:space="preserve">Write an expression to determine the total cost of renting the vacation home for </w:t>
      </w:r>
      <w:r w:rsidRPr="001920BB">
        <w:rPr>
          <w:rFonts w:cs="Times New Roman"/>
          <w:i/>
          <w:iCs/>
          <w:color w:val="374151"/>
          <w:sz w:val="24"/>
          <w:szCs w:val="24"/>
        </w:rPr>
        <w:t>n</w:t>
      </w:r>
      <w:r w:rsidRPr="001920BB">
        <w:rPr>
          <w:rFonts w:cs="Times New Roman"/>
          <w:color w:val="374151"/>
          <w:sz w:val="24"/>
          <w:szCs w:val="24"/>
        </w:rPr>
        <w:t xml:space="preserve"> nights. </w:t>
      </w:r>
    </w:p>
    <w:p w14:paraId="36DB447A" w14:textId="77777777" w:rsidR="00210124" w:rsidRDefault="00210124" w:rsidP="00210124">
      <w:pPr>
        <w:spacing w:after="0" w:line="240" w:lineRule="auto"/>
        <w:ind w:left="720"/>
        <w:textAlignment w:val="baseline"/>
        <w:rPr>
          <w:rFonts w:cs="Times New Roman"/>
          <w:color w:val="374151"/>
          <w:sz w:val="24"/>
          <w:szCs w:val="24"/>
        </w:rPr>
      </w:pPr>
      <w:r>
        <w:rPr>
          <w:rFonts w:cs="Times New Roman"/>
          <w:color w:val="374151"/>
          <w:sz w:val="24"/>
          <w:szCs w:val="24"/>
        </w:rPr>
        <w:t xml:space="preserve">Part B. </w:t>
      </w:r>
      <w:r w:rsidRPr="001920BB">
        <w:rPr>
          <w:rFonts w:cs="Times New Roman"/>
          <w:color w:val="374151"/>
          <w:sz w:val="24"/>
          <w:szCs w:val="24"/>
        </w:rPr>
        <w:t>What would be the total cost for a 10-night stay?</w:t>
      </w:r>
    </w:p>
    <w:p w14:paraId="14DED809" w14:textId="77777777" w:rsidR="00210124" w:rsidRDefault="00210124" w:rsidP="00210124">
      <w:pPr>
        <w:spacing w:after="0" w:line="240" w:lineRule="auto"/>
        <w:textAlignment w:val="baseline"/>
        <w:rPr>
          <w:rFonts w:eastAsia="Times New Roman" w:cs="Times New Roman"/>
          <w:color w:val="374151"/>
          <w:sz w:val="24"/>
          <w:szCs w:val="28"/>
        </w:rPr>
      </w:pPr>
    </w:p>
    <w:p w14:paraId="44129155" w14:textId="77777777" w:rsidR="00210124" w:rsidRPr="001920BB" w:rsidRDefault="00210124" w:rsidP="00210124">
      <w:pPr>
        <w:spacing w:after="0" w:line="240" w:lineRule="auto"/>
        <w:textAlignment w:val="baseline"/>
        <w:rPr>
          <w:rFonts w:eastAsia="Times New Roman" w:cs="Times New Roman"/>
          <w:i/>
          <w:iCs/>
          <w:color w:val="374151"/>
          <w:sz w:val="24"/>
          <w:szCs w:val="28"/>
        </w:rPr>
      </w:pPr>
      <w:r w:rsidRPr="001920BB">
        <w:rPr>
          <w:rFonts w:eastAsia="Times New Roman" w:cs="Times New Roman"/>
          <w:i/>
          <w:iCs/>
          <w:color w:val="374151"/>
          <w:sz w:val="24"/>
          <w:szCs w:val="28"/>
        </w:rPr>
        <w:t xml:space="preserve">Instructional </w:t>
      </w:r>
      <w:r>
        <w:rPr>
          <w:rFonts w:eastAsia="Times New Roman" w:cs="Times New Roman"/>
          <w:i/>
          <w:iCs/>
          <w:color w:val="374151"/>
          <w:sz w:val="24"/>
          <w:szCs w:val="28"/>
        </w:rPr>
        <w:t>Task 4</w:t>
      </w:r>
    </w:p>
    <w:p w14:paraId="175E4F56" w14:textId="77777777" w:rsidR="00210124" w:rsidRDefault="00210124" w:rsidP="00210124">
      <w:pPr>
        <w:tabs>
          <w:tab w:val="left" w:pos="360"/>
        </w:tabs>
        <w:spacing w:after="0" w:line="240" w:lineRule="auto"/>
        <w:ind w:left="360"/>
        <w:textAlignment w:val="baseline"/>
        <w:rPr>
          <w:rFonts w:eastAsia="Times New Roman" w:cs="Times New Roman"/>
          <w:sz w:val="24"/>
          <w:szCs w:val="24"/>
        </w:rPr>
      </w:pPr>
      <w:r w:rsidRPr="001920BB">
        <w:rPr>
          <w:rFonts w:eastAsia="Times New Roman" w:cs="Times New Roman"/>
          <w:sz w:val="24"/>
          <w:szCs w:val="24"/>
        </w:rPr>
        <w:t xml:space="preserve">Jordan is reserving a conference room for $75 per hour. </w:t>
      </w:r>
    </w:p>
    <w:p w14:paraId="18164779" w14:textId="77777777" w:rsidR="00210124" w:rsidRPr="008933FE" w:rsidRDefault="00210124" w:rsidP="00210124">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1920BB">
        <w:rPr>
          <w:rFonts w:eastAsia="Times New Roman" w:cs="Times New Roman"/>
          <w:sz w:val="24"/>
          <w:szCs w:val="24"/>
        </w:rPr>
        <w:t xml:space="preserve">Write an expression to calculate the total cost of renting the conference room for </w:t>
      </w:r>
      <w:r w:rsidRPr="00A26536">
        <w:rPr>
          <w:rFonts w:eastAsia="Times New Roman" w:cs="Times New Roman"/>
          <w:i/>
          <w:iCs/>
          <w:sz w:val="24"/>
          <w:szCs w:val="24"/>
        </w:rPr>
        <w:t>h</w:t>
      </w:r>
      <w:r w:rsidRPr="001920BB">
        <w:rPr>
          <w:rFonts w:eastAsia="Times New Roman" w:cs="Times New Roman"/>
          <w:sz w:val="24"/>
          <w:szCs w:val="24"/>
        </w:rPr>
        <w:t xml:space="preserve"> hours. </w:t>
      </w:r>
    </w:p>
    <w:p w14:paraId="29C0AD66" w14:textId="77777777" w:rsidR="00210124" w:rsidRPr="008933FE" w:rsidRDefault="00210124" w:rsidP="00210124">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1920BB">
        <w:rPr>
          <w:rFonts w:eastAsia="Times New Roman" w:cs="Times New Roman"/>
          <w:sz w:val="24"/>
          <w:szCs w:val="24"/>
        </w:rPr>
        <w:t xml:space="preserve">What would be the total cost </w:t>
      </w:r>
      <w:r>
        <w:rPr>
          <w:rFonts w:eastAsia="Times New Roman" w:cs="Times New Roman"/>
          <w:sz w:val="24"/>
          <w:szCs w:val="24"/>
        </w:rPr>
        <w:t xml:space="preserve">to rent the conference room for 9 hours each on three days? </w:t>
      </w:r>
    </w:p>
    <w:p w14:paraId="5FC8DD9F" w14:textId="77777777" w:rsidR="00210124" w:rsidRPr="006B6BAE" w:rsidRDefault="00210124" w:rsidP="00210124">
      <w:pPr>
        <w:spacing w:after="0" w:line="240" w:lineRule="auto"/>
        <w:textAlignment w:val="baseline"/>
        <w:rPr>
          <w:rFonts w:eastAsia="Times New Roman" w:cs="Times New Roman"/>
          <w:sz w:val="24"/>
          <w:szCs w:val="24"/>
        </w:rPr>
      </w:pPr>
    </w:p>
    <w:p w14:paraId="37EB061D" w14:textId="77777777" w:rsidR="00210124" w:rsidRPr="00BB5B56" w:rsidRDefault="00210124" w:rsidP="00210124">
      <w:pPr>
        <w:pStyle w:val="AlgebraicARHeading"/>
      </w:pPr>
      <w:r w:rsidRPr="002401F5">
        <w:t>Instructional</w:t>
      </w:r>
      <w:r w:rsidRPr="00BB5B56">
        <w:t> Items </w:t>
      </w:r>
    </w:p>
    <w:p w14:paraId="4E5648D9" w14:textId="77777777" w:rsidR="00210124" w:rsidRPr="0055408A" w:rsidRDefault="00210124" w:rsidP="00210124">
      <w:pPr>
        <w:spacing w:after="0" w:line="240" w:lineRule="auto"/>
        <w:textAlignment w:val="baseline"/>
        <w:rPr>
          <w:rFonts w:eastAsia="Calibri" w:cs="Times New Roman"/>
          <w:i/>
          <w:sz w:val="24"/>
          <w:szCs w:val="24"/>
        </w:rPr>
      </w:pPr>
      <w:r w:rsidRPr="0055408A">
        <w:rPr>
          <w:rFonts w:eastAsia="Calibri" w:cs="Times New Roman"/>
          <w:i/>
          <w:sz w:val="24"/>
          <w:szCs w:val="24"/>
        </w:rPr>
        <w:t>Instructional Item 1</w:t>
      </w:r>
    </w:p>
    <w:p w14:paraId="5F357D27" w14:textId="77777777" w:rsidR="00210124" w:rsidRPr="0055408A" w:rsidRDefault="00210124" w:rsidP="00210124">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Write an expression that can be a rule for the terms shown below</w:t>
      </w:r>
      <w:r>
        <w:rPr>
          <w:rFonts w:eastAsia="Times New Roman" w:cs="Times New Roman"/>
          <w:sz w:val="24"/>
          <w:szCs w:val="24"/>
        </w:rPr>
        <w:t xml:space="preserve"> where </w:t>
      </w:r>
      <m:oMath>
        <m:r>
          <w:rPr>
            <w:rFonts w:ascii="Cambria Math" w:eastAsia="Times New Roman" w:hAnsi="Cambria Math" w:cs="Times New Roman"/>
            <w:sz w:val="24"/>
            <w:szCs w:val="24"/>
          </w:rPr>
          <m:t>x = 1, 2, 3, 4, …</m:t>
        </m:r>
      </m:oMath>
    </w:p>
    <w:p w14:paraId="220F3695" w14:textId="77777777" w:rsidR="00210124" w:rsidRPr="0055408A" w:rsidRDefault="00210124" w:rsidP="00210124">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 7, 12, 17, …</m:t>
          </m:r>
        </m:oMath>
      </m:oMathPara>
    </w:p>
    <w:p w14:paraId="3CADBDCF" w14:textId="77777777" w:rsidR="00210124" w:rsidRDefault="00210124" w:rsidP="00210124">
      <w:pPr>
        <w:spacing w:after="0" w:line="240" w:lineRule="auto"/>
        <w:textAlignment w:val="baseline"/>
        <w:rPr>
          <w:rFonts w:eastAsia="Times New Roman" w:cs="Times New Roman"/>
          <w:i/>
          <w:iCs/>
          <w:sz w:val="24"/>
          <w:szCs w:val="24"/>
        </w:rPr>
      </w:pPr>
    </w:p>
    <w:p w14:paraId="70577335" w14:textId="77777777" w:rsidR="00210124" w:rsidRDefault="00210124" w:rsidP="00210124">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2</w:t>
      </w:r>
    </w:p>
    <w:p w14:paraId="65EB9D41" w14:textId="77777777" w:rsidR="00210124" w:rsidRDefault="00210124" w:rsidP="00210124">
      <w:pPr>
        <w:spacing w:after="0" w:line="240" w:lineRule="auto"/>
        <w:ind w:left="360"/>
        <w:textAlignment w:val="baseline"/>
        <w:rPr>
          <w:rFonts w:eastAsia="Times New Roman" w:cs="Times New Roman"/>
          <w:sz w:val="24"/>
          <w:szCs w:val="24"/>
        </w:rPr>
      </w:pPr>
      <w:r>
        <w:rPr>
          <w:rFonts w:eastAsia="Times New Roman" w:cs="Times New Roman"/>
          <w:sz w:val="24"/>
          <w:szCs w:val="24"/>
        </w:rPr>
        <w:t>Use the pattern to answer the questions.</w:t>
      </w:r>
    </w:p>
    <w:p w14:paraId="1AFCC120" w14:textId="77777777" w:rsidR="00210124" w:rsidRPr="00B05664" w:rsidRDefault="00210124" w:rsidP="0021012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 16, 24, 32,…</m:t>
          </m:r>
        </m:oMath>
      </m:oMathPara>
    </w:p>
    <w:p w14:paraId="6D899B6D" w14:textId="77777777" w:rsidR="00210124" w:rsidRPr="00A26536"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A. Identify and write the rule to describe the pattern where </w:t>
      </w:r>
      <m:oMath>
        <m:r>
          <w:rPr>
            <w:rFonts w:ascii="Cambria Math" w:eastAsia="Times New Roman" w:hAnsi="Cambria Math" w:cs="Times New Roman"/>
            <w:sz w:val="24"/>
            <w:szCs w:val="24"/>
          </w:rPr>
          <m:t>x=0, 1, 2, 3,…</m:t>
        </m:r>
      </m:oMath>
    </w:p>
    <w:p w14:paraId="531C8448" w14:textId="77777777" w:rsidR="00210124" w:rsidRPr="00A272B9" w:rsidRDefault="00210124" w:rsidP="00210124">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Identify and write the rule to describe the pattern where </w:t>
      </w:r>
      <m:oMath>
        <m:r>
          <w:rPr>
            <w:rFonts w:ascii="Cambria Math" w:eastAsia="Times New Roman" w:hAnsi="Cambria Math" w:cs="Times New Roman"/>
            <w:sz w:val="24"/>
            <w:szCs w:val="24"/>
          </w:rPr>
          <m:t>x=1, 2, 3, 4,…</m:t>
        </m:r>
      </m:oMath>
    </w:p>
    <w:p w14:paraId="080B965A" w14:textId="77777777" w:rsidR="00210124" w:rsidRPr="00DD243B" w:rsidRDefault="00210124" w:rsidP="00210124">
      <w:pPr>
        <w:pStyle w:val="Style4"/>
      </w:pPr>
      <w:r w:rsidRPr="006B6BAE">
        <w:t>*</w:t>
      </w:r>
      <w:r w:rsidRPr="002401F5">
        <w:t>The</w:t>
      </w:r>
      <w:r w:rsidRPr="006B6BAE">
        <w:t xml:space="preserve"> strategies, tasks and items included in the B1G-M are examples and should not be considered comprehensive.</w:t>
      </w:r>
    </w:p>
    <w:p w14:paraId="3F93A627" w14:textId="77777777" w:rsidR="00210124" w:rsidRDefault="00210124" w:rsidP="00210124">
      <w:pPr>
        <w:spacing w:after="0"/>
      </w:pPr>
    </w:p>
    <w:p w14:paraId="1E5A0D7F" w14:textId="77777777" w:rsidR="00210124" w:rsidRPr="00D00B81" w:rsidRDefault="00210124" w:rsidP="00210124">
      <w:pPr>
        <w:pStyle w:val="Heading3"/>
        <w:rPr>
          <w:rStyle w:val="normaltextrun"/>
          <w:rFonts w:eastAsia="Times New Roman"/>
          <w:iCs w:val="0"/>
          <w:color w:val="2E74B5" w:themeColor="accent1" w:themeShade="BF"/>
        </w:rPr>
      </w:pPr>
      <w:bookmarkStart w:id="51" w:name="_MA.5.AR.3.2"/>
      <w:bookmarkEnd w:id="51"/>
      <w:r w:rsidRPr="00F07FE5">
        <w:rPr>
          <w:rStyle w:val="normaltextrun"/>
        </w:rPr>
        <w:t>MA.5.AR.3.2</w:t>
      </w:r>
    </w:p>
    <w:p w14:paraId="7FC4871E" w14:textId="77777777" w:rsidR="00210124" w:rsidRPr="006B6BAE" w:rsidRDefault="00210124" w:rsidP="00210124">
      <w:pPr>
        <w:pStyle w:val="Normal11"/>
      </w:pPr>
    </w:p>
    <w:p w14:paraId="31807CC4" w14:textId="77777777" w:rsidR="00210124" w:rsidRPr="006B6BAE" w:rsidRDefault="00210124" w:rsidP="00210124">
      <w:pPr>
        <w:pStyle w:val="AlgebraicARHeading"/>
      </w:pPr>
      <w:r w:rsidRPr="005B6472">
        <w:t>Benchmark</w:t>
      </w:r>
    </w:p>
    <w:p w14:paraId="293F3037" w14:textId="77777777" w:rsidR="00210124" w:rsidRPr="006B6BAE" w:rsidRDefault="00210124" w:rsidP="00210124">
      <w:pPr>
        <w:pStyle w:val="Style3"/>
        <w:pBdr>
          <w:bottom w:val="none" w:sz="0" w:space="0" w:color="auto"/>
        </w:pBdr>
      </w:pPr>
      <w:r w:rsidRPr="00250506">
        <w:rPr>
          <w:color w:val="000000"/>
        </w:rPr>
        <w:t>MA.5.AR.3.2</w:t>
      </w:r>
      <w:r w:rsidRPr="00C34525">
        <w:tab/>
      </w:r>
      <w:r w:rsidRPr="00250506">
        <w:t>Given a rule for a numerical pattern, use a two-column table to</w:t>
      </w:r>
      <w:r>
        <w:t xml:space="preserve"> record the inputs and outputs</w:t>
      </w:r>
      <w:r w:rsidRPr="00112AEB">
        <w:rPr>
          <w:rFonts w:eastAsia="Times New Roman"/>
          <w:color w:val="000000"/>
        </w:rPr>
        <w:t>.</w:t>
      </w:r>
    </w:p>
    <w:p w14:paraId="78296C9E" w14:textId="77777777" w:rsidR="00210124" w:rsidRPr="006B6BAE" w:rsidRDefault="00210124" w:rsidP="00210124">
      <w:pPr>
        <w:pStyle w:val="Style4"/>
        <w:ind w:left="1530" w:hanging="810"/>
        <w:jc w:val="left"/>
      </w:pPr>
      <w:r w:rsidRPr="006B6BAE">
        <w:t xml:space="preserve">Example: </w:t>
      </w:r>
      <w:r w:rsidRPr="00A61835">
        <w:rPr>
          <w:rFonts w:eastAsia="Calibri"/>
          <w:i w:val="0"/>
          <w:iCs/>
        </w:rPr>
        <w:t xml:space="preserve">The expression </w:t>
      </w:r>
      <m:oMath>
        <m:r>
          <w:rPr>
            <w:rFonts w:ascii="Cambria Math" w:eastAsia="Calibri" w:hAnsi="Cambria Math"/>
          </w:rPr>
          <m:t>6+2x</m:t>
        </m:r>
      </m:oMath>
      <w:r w:rsidRPr="00A61835">
        <w:rPr>
          <w:rFonts w:eastAsia="Calibri"/>
          <w:i w:val="0"/>
          <w:iCs/>
        </w:rPr>
        <w:t xml:space="preserve">, where </w:t>
      </w:r>
      <m:oMath>
        <m:r>
          <w:rPr>
            <w:rFonts w:ascii="Cambria Math" w:eastAsia="Calibri" w:hAnsi="Cambria Math"/>
          </w:rPr>
          <m:t>x</m:t>
        </m:r>
      </m:oMath>
      <w:r w:rsidRPr="00A61835">
        <w:rPr>
          <w:rFonts w:eastAsia="Calibri"/>
          <w:i w:val="0"/>
          <w:iCs/>
        </w:rPr>
        <w:t xml:space="preserve"> represents any whole number, can be represented in a two-column table as shown below</w:t>
      </w:r>
      <w:r w:rsidRPr="007D07F9">
        <w:rPr>
          <w:rFonts w:eastAsia="Calibri"/>
        </w:rPr>
        <w:t>.</w:t>
      </w:r>
    </w:p>
    <w:tbl>
      <w:tblPr>
        <w:tblStyle w:val="TableGrid"/>
        <w:tblW w:w="0" w:type="auto"/>
        <w:jc w:val="center"/>
        <w:tblLook w:val="04A0" w:firstRow="1" w:lastRow="0" w:firstColumn="1" w:lastColumn="0" w:noHBand="0" w:noVBand="1"/>
      </w:tblPr>
      <w:tblGrid>
        <w:gridCol w:w="1126"/>
        <w:gridCol w:w="576"/>
        <w:gridCol w:w="576"/>
        <w:gridCol w:w="576"/>
        <w:gridCol w:w="486"/>
      </w:tblGrid>
      <w:tr w:rsidR="00210124" w:rsidRPr="007D07F9" w14:paraId="0E8A4B0F" w14:textId="77777777" w:rsidTr="009C37CC">
        <w:trPr>
          <w:jc w:val="center"/>
        </w:trPr>
        <w:tc>
          <w:tcPr>
            <w:tcW w:w="1126" w:type="dxa"/>
          </w:tcPr>
          <w:p w14:paraId="6838E3E7" w14:textId="77777777" w:rsidR="00210124" w:rsidRPr="007D07F9" w:rsidRDefault="00210124" w:rsidP="009C37CC">
            <w:pPr>
              <w:rPr>
                <w:rFonts w:eastAsia="Calibri" w:cs="Times New Roman"/>
              </w:rPr>
            </w:pPr>
            <w:r w:rsidRPr="007D07F9">
              <w:rPr>
                <w:rFonts w:eastAsia="Calibri" w:cs="Times New Roman"/>
              </w:rPr>
              <w:t xml:space="preserve">Input </w:t>
            </w:r>
            <m:oMath>
              <m:r>
                <w:rPr>
                  <w:rFonts w:ascii="Cambria Math" w:eastAsia="Calibri" w:hAnsi="Cambria Math" w:cs="Times New Roman"/>
                </w:rPr>
                <m:t>(x)</m:t>
              </m:r>
            </m:oMath>
            <w:r w:rsidRPr="007D07F9">
              <w:rPr>
                <w:rFonts w:eastAsia="Calibri" w:cs="Times New Roman"/>
              </w:rPr>
              <w:t xml:space="preserve"> </w:t>
            </w:r>
          </w:p>
        </w:tc>
        <w:tc>
          <w:tcPr>
            <w:tcW w:w="576" w:type="dxa"/>
            <w:vAlign w:val="center"/>
          </w:tcPr>
          <w:p w14:paraId="698C1485" w14:textId="77777777" w:rsidR="00210124" w:rsidRPr="007D07F9" w:rsidRDefault="00210124" w:rsidP="009C37CC">
            <w:pPr>
              <w:jc w:val="center"/>
              <w:rPr>
                <w:rFonts w:eastAsia="Calibri" w:cs="Times New Roman"/>
              </w:rPr>
            </w:pPr>
            <w:r w:rsidRPr="007D07F9">
              <w:rPr>
                <w:rFonts w:eastAsia="Calibri" w:cs="Times New Roman"/>
              </w:rPr>
              <w:t>0</w:t>
            </w:r>
          </w:p>
        </w:tc>
        <w:tc>
          <w:tcPr>
            <w:tcW w:w="576" w:type="dxa"/>
            <w:vAlign w:val="center"/>
          </w:tcPr>
          <w:p w14:paraId="3DFC18F8" w14:textId="77777777" w:rsidR="00210124" w:rsidRPr="007D07F9" w:rsidRDefault="00210124" w:rsidP="009C37CC">
            <w:pPr>
              <w:jc w:val="center"/>
              <w:rPr>
                <w:rFonts w:eastAsia="Calibri" w:cs="Times New Roman"/>
              </w:rPr>
            </w:pPr>
            <w:r w:rsidRPr="007D07F9">
              <w:rPr>
                <w:rFonts w:eastAsia="Calibri" w:cs="Times New Roman"/>
              </w:rPr>
              <w:t>1</w:t>
            </w:r>
          </w:p>
        </w:tc>
        <w:tc>
          <w:tcPr>
            <w:tcW w:w="576" w:type="dxa"/>
            <w:vAlign w:val="center"/>
          </w:tcPr>
          <w:p w14:paraId="0B56B618" w14:textId="77777777" w:rsidR="00210124" w:rsidRPr="007D07F9" w:rsidRDefault="00210124" w:rsidP="009C37CC">
            <w:pPr>
              <w:jc w:val="center"/>
              <w:rPr>
                <w:rFonts w:eastAsia="Calibri" w:cs="Times New Roman"/>
              </w:rPr>
            </w:pPr>
            <w:r w:rsidRPr="007D07F9">
              <w:rPr>
                <w:rFonts w:eastAsia="Calibri" w:cs="Times New Roman"/>
              </w:rPr>
              <w:t>2</w:t>
            </w:r>
          </w:p>
        </w:tc>
        <w:tc>
          <w:tcPr>
            <w:tcW w:w="486" w:type="dxa"/>
            <w:vAlign w:val="center"/>
          </w:tcPr>
          <w:p w14:paraId="18945B96" w14:textId="77777777" w:rsidR="00210124" w:rsidRPr="007D07F9" w:rsidRDefault="00210124" w:rsidP="009C37CC">
            <w:pPr>
              <w:jc w:val="center"/>
              <w:rPr>
                <w:rFonts w:eastAsia="Calibri" w:cs="Times New Roman"/>
              </w:rPr>
            </w:pPr>
            <w:r w:rsidRPr="007D07F9">
              <w:rPr>
                <w:rFonts w:eastAsia="Calibri" w:cs="Times New Roman"/>
              </w:rPr>
              <w:t>3</w:t>
            </w:r>
          </w:p>
        </w:tc>
      </w:tr>
      <w:tr w:rsidR="00210124" w:rsidRPr="007D07F9" w14:paraId="18F47960" w14:textId="77777777" w:rsidTr="009C37CC">
        <w:trPr>
          <w:jc w:val="center"/>
        </w:trPr>
        <w:tc>
          <w:tcPr>
            <w:tcW w:w="1126" w:type="dxa"/>
          </w:tcPr>
          <w:p w14:paraId="6A6E2F73" w14:textId="77777777" w:rsidR="00210124" w:rsidRPr="007D07F9" w:rsidRDefault="00210124" w:rsidP="009C37CC">
            <w:pPr>
              <w:rPr>
                <w:rFonts w:eastAsia="Calibri" w:cs="Times New Roman"/>
              </w:rPr>
            </w:pPr>
            <w:r w:rsidRPr="007D07F9">
              <w:rPr>
                <w:rFonts w:eastAsia="Calibri" w:cs="Times New Roman"/>
              </w:rPr>
              <w:t xml:space="preserve">Output </w:t>
            </w:r>
          </w:p>
        </w:tc>
        <w:tc>
          <w:tcPr>
            <w:tcW w:w="576" w:type="dxa"/>
            <w:vAlign w:val="center"/>
          </w:tcPr>
          <w:p w14:paraId="201F470A" w14:textId="77777777" w:rsidR="00210124" w:rsidRPr="007D07F9" w:rsidRDefault="00210124" w:rsidP="009C37CC">
            <w:pPr>
              <w:jc w:val="center"/>
              <w:rPr>
                <w:rFonts w:eastAsia="Calibri" w:cs="Times New Roman"/>
              </w:rPr>
            </w:pPr>
            <w:r w:rsidRPr="007D07F9">
              <w:rPr>
                <w:rFonts w:eastAsia="Calibri" w:cs="Times New Roman"/>
              </w:rPr>
              <w:t>6</w:t>
            </w:r>
          </w:p>
        </w:tc>
        <w:tc>
          <w:tcPr>
            <w:tcW w:w="576" w:type="dxa"/>
            <w:vAlign w:val="center"/>
          </w:tcPr>
          <w:p w14:paraId="6AF51290" w14:textId="77777777" w:rsidR="00210124" w:rsidRPr="007D07F9" w:rsidRDefault="00210124" w:rsidP="009C37CC">
            <w:pPr>
              <w:jc w:val="center"/>
              <w:rPr>
                <w:rFonts w:eastAsia="Calibri" w:cs="Times New Roman"/>
              </w:rPr>
            </w:pPr>
            <w:r w:rsidRPr="007D07F9">
              <w:rPr>
                <w:rFonts w:eastAsia="Calibri" w:cs="Times New Roman"/>
              </w:rPr>
              <w:t>8</w:t>
            </w:r>
          </w:p>
        </w:tc>
        <w:tc>
          <w:tcPr>
            <w:tcW w:w="576" w:type="dxa"/>
            <w:vAlign w:val="center"/>
          </w:tcPr>
          <w:p w14:paraId="56D60689" w14:textId="77777777" w:rsidR="00210124" w:rsidRPr="007D07F9" w:rsidRDefault="00210124" w:rsidP="009C37CC">
            <w:pPr>
              <w:jc w:val="center"/>
              <w:rPr>
                <w:rFonts w:eastAsia="Calibri" w:cs="Times New Roman"/>
              </w:rPr>
            </w:pPr>
            <w:r w:rsidRPr="007D07F9">
              <w:rPr>
                <w:rFonts w:eastAsia="Calibri" w:cs="Times New Roman"/>
              </w:rPr>
              <w:t>10</w:t>
            </w:r>
          </w:p>
        </w:tc>
        <w:tc>
          <w:tcPr>
            <w:tcW w:w="486" w:type="dxa"/>
            <w:vAlign w:val="center"/>
          </w:tcPr>
          <w:p w14:paraId="6BC5A915" w14:textId="77777777" w:rsidR="00210124" w:rsidRPr="007D07F9" w:rsidRDefault="00210124" w:rsidP="009C37CC">
            <w:pPr>
              <w:jc w:val="center"/>
              <w:rPr>
                <w:rFonts w:eastAsia="Calibri" w:cs="Times New Roman"/>
              </w:rPr>
            </w:pPr>
            <w:r w:rsidRPr="007D07F9">
              <w:rPr>
                <w:rFonts w:eastAsia="Calibri" w:cs="Times New Roman"/>
              </w:rPr>
              <w:t>12</w:t>
            </w:r>
          </w:p>
        </w:tc>
      </w:tr>
    </w:tbl>
    <w:p w14:paraId="75E11D55" w14:textId="77777777" w:rsidR="00210124" w:rsidRDefault="00210124" w:rsidP="00210124">
      <w:pPr>
        <w:pStyle w:val="ExampleHeading"/>
        <w:ind w:left="0" w:firstLine="0"/>
      </w:pPr>
    </w:p>
    <w:p w14:paraId="582F2E54" w14:textId="77777777" w:rsidR="00210124" w:rsidRPr="006B6BAE" w:rsidRDefault="00210124" w:rsidP="00210124">
      <w:pPr>
        <w:pStyle w:val="BenchmarkClarification"/>
      </w:pPr>
      <w:r w:rsidRPr="006B6BAE">
        <w:t xml:space="preserve">Benchmark Clarifications: </w:t>
      </w:r>
    </w:p>
    <w:p w14:paraId="25112E73" w14:textId="77777777" w:rsidR="00210124" w:rsidRPr="007D07F9" w:rsidRDefault="00210124" w:rsidP="00210124">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iCs/>
        </w:rPr>
        <w:t>Instruction builds a foundation for proportional and linear relationships in later grades.</w:t>
      </w:r>
      <w:r w:rsidRPr="007D07F9">
        <w:rPr>
          <w:rFonts w:eastAsia="Calibri" w:cs="Times New Roman"/>
          <w:i/>
        </w:rPr>
        <w:t xml:space="preserve"> </w:t>
      </w:r>
    </w:p>
    <w:p w14:paraId="1F2FB4C4" w14:textId="77777777" w:rsidR="00210124" w:rsidRPr="00936BAE" w:rsidRDefault="00210124" w:rsidP="00210124">
      <w:pPr>
        <w:spacing w:after="0" w:line="240" w:lineRule="auto"/>
        <w:textAlignment w:val="baseline"/>
        <w:rPr>
          <w:rFonts w:eastAsia="Calibri" w:cs="Times New Roman"/>
          <w:iCs/>
        </w:rPr>
      </w:pPr>
      <w:r w:rsidRPr="007D07F9">
        <w:rPr>
          <w:rFonts w:eastAsia="Calibri" w:cs="Times New Roman"/>
          <w:i/>
        </w:rPr>
        <w:t>Clarification 2</w:t>
      </w:r>
      <w:r w:rsidRPr="007D07F9">
        <w:rPr>
          <w:rFonts w:eastAsia="Calibri" w:cs="Times New Roman"/>
          <w:i/>
          <w:iCs/>
        </w:rPr>
        <w:t xml:space="preserve">: </w:t>
      </w:r>
      <w:r w:rsidRPr="007D07F9">
        <w:rPr>
          <w:rFonts w:eastAsia="Calibri" w:cs="Times New Roman"/>
          <w:iCs/>
        </w:rPr>
        <w:t>Rules are limited to one or two operations using whole numbers</w:t>
      </w:r>
      <w:r>
        <w:rPr>
          <w:rFonts w:eastAsia="Calibri" w:cs="Times New Roman"/>
          <w:iCs/>
        </w:rPr>
        <w:t>.</w:t>
      </w:r>
    </w:p>
    <w:p w14:paraId="04368585" w14:textId="77777777" w:rsidR="00210124" w:rsidRPr="009D638A" w:rsidRDefault="00210124" w:rsidP="00210124">
      <w:pPr>
        <w:spacing w:after="0" w:line="240" w:lineRule="auto"/>
        <w:textAlignment w:val="baseline"/>
        <w:rPr>
          <w:rFonts w:eastAsia="Times New Roman" w:cs="Times New Roman"/>
        </w:rPr>
      </w:pPr>
    </w:p>
    <w:p w14:paraId="3AACE947" w14:textId="77777777" w:rsidR="00210124" w:rsidRPr="006B6BAE" w:rsidRDefault="00210124" w:rsidP="00210124">
      <w:pPr>
        <w:pStyle w:val="AlgebraicARHeading"/>
      </w:pPr>
      <w:r w:rsidRPr="005B6472">
        <w:t>Connecting</w:t>
      </w:r>
      <w:r>
        <w:t xml:space="preserve"> </w:t>
      </w:r>
      <w:r w:rsidRPr="006B6BAE">
        <w:t>Benchmark</w:t>
      </w:r>
      <w:r>
        <w:t>s/</w:t>
      </w:r>
      <w:r w:rsidRPr="006B6BAE">
        <w:t>Horizontal Alignment</w:t>
      </w:r>
      <w:r>
        <w:t xml:space="preserve">        </w:t>
      </w:r>
    </w:p>
    <w:p w14:paraId="167E17D8"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Pr="00250506">
        <w:rPr>
          <w:rFonts w:eastAsia="Times New Roman" w:cs="Times New Roman"/>
          <w:sz w:val="24"/>
          <w:szCs w:val="24"/>
        </w:rPr>
        <w:t>.5.GR.4.2</w:t>
      </w:r>
    </w:p>
    <w:p w14:paraId="7E658525" w14:textId="77777777" w:rsidR="00210124" w:rsidRDefault="00210124" w:rsidP="00210124">
      <w:pPr>
        <w:numPr>
          <w:ilvl w:val="0"/>
          <w:numId w:val="12"/>
        </w:numPr>
        <w:spacing w:after="0" w:line="256" w:lineRule="auto"/>
        <w:rPr>
          <w:rFonts w:eastAsia="Times New Roman" w:cs="Times New Roman"/>
          <w:sz w:val="24"/>
          <w:szCs w:val="24"/>
        </w:rPr>
      </w:pPr>
      <w:r>
        <w:rPr>
          <w:rFonts w:eastAsia="Times New Roman" w:cs="Times New Roman"/>
          <w:sz w:val="24"/>
          <w:szCs w:val="24"/>
        </w:rPr>
        <w:t>MA.5.DP.1.1</w:t>
      </w:r>
    </w:p>
    <w:p w14:paraId="17B1C7D1" w14:textId="77777777" w:rsidR="00210124" w:rsidRPr="006B6BAE" w:rsidRDefault="00210124" w:rsidP="00210124">
      <w:pPr>
        <w:spacing w:after="0" w:line="240" w:lineRule="auto"/>
        <w:rPr>
          <w:rFonts w:eastAsia="Times New Roman" w:cs="Times New Roman"/>
          <w:sz w:val="24"/>
          <w:szCs w:val="24"/>
        </w:rPr>
      </w:pPr>
    </w:p>
    <w:p w14:paraId="1A4B5BA5" w14:textId="77777777" w:rsidR="00210124" w:rsidRDefault="00210124" w:rsidP="00210124">
      <w:pPr>
        <w:pStyle w:val="AlgebraicARHeading"/>
      </w:pPr>
      <w:r w:rsidRPr="009C58CD">
        <w:t>Terms</w:t>
      </w:r>
      <w:r w:rsidRPr="006B6BAE">
        <w:t> from the K-12 Glossary </w:t>
      </w:r>
    </w:p>
    <w:p w14:paraId="58077DB1" w14:textId="77777777" w:rsidR="00210124" w:rsidRPr="00A26536" w:rsidRDefault="00210124" w:rsidP="00050DA8">
      <w:pPr>
        <w:pStyle w:val="ListParagraph"/>
        <w:numPr>
          <w:ilvl w:val="0"/>
          <w:numId w:val="33"/>
        </w:numPr>
        <w:spacing w:line="256" w:lineRule="auto"/>
        <w:rPr>
          <w:rFonts w:eastAsia="Calibri" w:cs="Times New Roman"/>
          <w:sz w:val="24"/>
          <w:szCs w:val="20"/>
        </w:rPr>
      </w:pPr>
      <w:r w:rsidRPr="00A26536">
        <w:rPr>
          <w:rFonts w:eastAsia="Calibri" w:cs="Times New Roman"/>
          <w:sz w:val="24"/>
          <w:szCs w:val="20"/>
        </w:rPr>
        <w:t>Equation</w:t>
      </w:r>
    </w:p>
    <w:p w14:paraId="326DC458" w14:textId="77777777" w:rsidR="00210124" w:rsidRDefault="00210124" w:rsidP="00210124">
      <w:pPr>
        <w:numPr>
          <w:ilvl w:val="0"/>
          <w:numId w:val="12"/>
        </w:numPr>
        <w:spacing w:after="0" w:line="240" w:lineRule="auto"/>
        <w:textAlignment w:val="baseline"/>
        <w:rPr>
          <w:rFonts w:eastAsia="Times New Roman" w:cs="Times New Roman"/>
          <w:sz w:val="24"/>
          <w:szCs w:val="24"/>
        </w:rPr>
      </w:pPr>
      <w:r w:rsidRPr="00A26536">
        <w:rPr>
          <w:rFonts w:eastAsia="Calibri" w:cs="Times New Roman"/>
          <w:sz w:val="24"/>
          <w:szCs w:val="24"/>
        </w:rPr>
        <w:t>Whole number</w:t>
      </w:r>
    </w:p>
    <w:p w14:paraId="38124407" w14:textId="77777777" w:rsidR="00210124" w:rsidRPr="000B295F" w:rsidRDefault="00210124" w:rsidP="00210124">
      <w:pPr>
        <w:pStyle w:val="ListParagraph"/>
        <w:textAlignment w:val="baseline"/>
        <w:rPr>
          <w:rFonts w:eastAsia="Times New Roman" w:cs="Times New Roman"/>
          <w:sz w:val="24"/>
          <w:szCs w:val="24"/>
        </w:rPr>
      </w:pPr>
    </w:p>
    <w:p w14:paraId="2FC89523" w14:textId="77777777" w:rsidR="00210124" w:rsidRPr="00775194" w:rsidRDefault="00210124" w:rsidP="00210124">
      <w:pPr>
        <w:pStyle w:val="AlgebraicARHeading"/>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10124" w:rsidRPr="006B6BAE" w14:paraId="70188E5A" w14:textId="77777777" w:rsidTr="009C37CC">
        <w:trPr>
          <w:trHeight w:val="674"/>
        </w:trPr>
        <w:tc>
          <w:tcPr>
            <w:tcW w:w="2499" w:type="pct"/>
            <w:tcBorders>
              <w:top w:val="single" w:sz="4" w:space="0" w:color="auto"/>
              <w:left w:val="nil"/>
              <w:bottom w:val="nil"/>
              <w:right w:val="nil"/>
            </w:tcBorders>
            <w:hideMark/>
          </w:tcPr>
          <w:p w14:paraId="3D0E3C54"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D2979" w14:textId="77777777" w:rsidR="00210124" w:rsidRPr="0040383F" w:rsidRDefault="00210124" w:rsidP="00050DA8">
            <w:pPr>
              <w:pStyle w:val="ListParagraph"/>
              <w:numPr>
                <w:ilvl w:val="0"/>
                <w:numId w:val="33"/>
              </w:numPr>
              <w:textAlignment w:val="baseline"/>
              <w:rPr>
                <w:rFonts w:eastAsia="Times New Roman" w:cs="Times New Roman"/>
                <w:sz w:val="24"/>
                <w:szCs w:val="24"/>
                <w:lang w:val="es-US"/>
              </w:rPr>
            </w:pPr>
            <w:r w:rsidRPr="0040383F">
              <w:rPr>
                <w:rFonts w:eastAsia="Times New Roman" w:cs="Times New Roman"/>
                <w:sz w:val="24"/>
                <w:szCs w:val="24"/>
              </w:rPr>
              <w:t>MA.4.AR.3.2</w:t>
            </w:r>
          </w:p>
        </w:tc>
        <w:tc>
          <w:tcPr>
            <w:tcW w:w="2501" w:type="pct"/>
            <w:tcBorders>
              <w:top w:val="single" w:sz="4" w:space="0" w:color="auto"/>
              <w:left w:val="nil"/>
              <w:bottom w:val="nil"/>
              <w:right w:val="nil"/>
            </w:tcBorders>
          </w:tcPr>
          <w:p w14:paraId="6D9CE151" w14:textId="77777777" w:rsidR="00210124" w:rsidRPr="006B6BAE" w:rsidRDefault="00210124"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67CE2E0" w14:textId="77777777" w:rsidR="00210124" w:rsidRPr="007D5A77" w:rsidRDefault="00210124" w:rsidP="00210124">
            <w:pPr>
              <w:pStyle w:val="ListParagraph"/>
              <w:numPr>
                <w:ilvl w:val="0"/>
                <w:numId w:val="12"/>
              </w:numPr>
              <w:textAlignment w:val="baseline"/>
              <w:rPr>
                <w:rFonts w:eastAsia="Times New Roman" w:cs="Times New Roman"/>
                <w:sz w:val="24"/>
                <w:szCs w:val="24"/>
              </w:rPr>
            </w:pPr>
            <w:r w:rsidRPr="007D5A77">
              <w:rPr>
                <w:rFonts w:eastAsia="Times New Roman" w:cs="Times New Roman"/>
                <w:sz w:val="24"/>
                <w:szCs w:val="24"/>
              </w:rPr>
              <w:t>MA.6.AR.3.3</w:t>
            </w:r>
          </w:p>
        </w:tc>
      </w:tr>
    </w:tbl>
    <w:p w14:paraId="791A10DF" w14:textId="77777777" w:rsidR="00210124" w:rsidRPr="006B6BAE" w:rsidRDefault="00210124" w:rsidP="00210124">
      <w:pPr>
        <w:pStyle w:val="AlgebraicARHeading"/>
      </w:pPr>
      <w:r w:rsidRPr="006B6BAE">
        <w:t xml:space="preserve">Purpose and </w:t>
      </w:r>
      <w:r w:rsidRPr="005B6472">
        <w:t>Instructional</w:t>
      </w:r>
      <w:r w:rsidRPr="006B6BAE">
        <w:t xml:space="preserve"> Strategies </w:t>
      </w:r>
    </w:p>
    <w:p w14:paraId="780636B7" w14:textId="77777777" w:rsidR="00210124" w:rsidRPr="00250506" w:rsidRDefault="00210124" w:rsidP="00210124">
      <w:pPr>
        <w:spacing w:after="0" w:line="240" w:lineRule="auto"/>
        <w:textAlignment w:val="baseline"/>
        <w:rPr>
          <w:rFonts w:eastAsia="Times New Roman" w:cs="Times New Roman"/>
          <w:sz w:val="24"/>
          <w:szCs w:val="24"/>
        </w:rPr>
      </w:pPr>
      <w:r w:rsidRPr="00250506">
        <w:rPr>
          <w:rFonts w:eastAsia="Times New Roman" w:cs="Times New Roman"/>
          <w:sz w:val="24"/>
          <w:szCs w:val="24"/>
        </w:rPr>
        <w:t>The purpose of this benchmark is to relate patterns to a two-column table for students to record inputs and outputs. It is related to MA.5.AR.3.1 where students determine rules from given patterns.</w:t>
      </w:r>
      <w:r>
        <w:rPr>
          <w:rFonts w:eastAsia="Times New Roman" w:cs="Times New Roman"/>
          <w:sz w:val="24"/>
          <w:szCs w:val="24"/>
        </w:rPr>
        <w:t xml:space="preserve"> This is the first grade in which students record inputs and outputs two-column tables, and this work helps build the foundation for proportional relationships (MA.6.AR.3.3 and MA.7.AR.4) in middle school and functional relationships starting in Grade 8.</w:t>
      </w:r>
    </w:p>
    <w:p w14:paraId="216E067D" w14:textId="77777777" w:rsidR="00210124" w:rsidRPr="00250506" w:rsidRDefault="00210124" w:rsidP="00050DA8">
      <w:pPr>
        <w:pStyle w:val="ListParagraph"/>
        <w:numPr>
          <w:ilvl w:val="0"/>
          <w:numId w:val="148"/>
        </w:numPr>
        <w:textAlignment w:val="baseline"/>
        <w:rPr>
          <w:rFonts w:eastAsia="Times New Roman" w:cs="Times New Roman"/>
          <w:sz w:val="24"/>
          <w:szCs w:val="24"/>
        </w:rPr>
      </w:pPr>
      <w:r w:rsidRPr="00250506">
        <w:rPr>
          <w:rFonts w:eastAsia="Times New Roman" w:cs="Times New Roman"/>
          <w:sz w:val="24"/>
          <w:szCs w:val="24"/>
        </w:rPr>
        <w:t>Instruction of this benchmark should be paired with MA.5.AR.3.1. Organizing patterns into input and output tables lays the foundation for students to explore proportional and linea</w:t>
      </w:r>
      <w:r>
        <w:rPr>
          <w:rFonts w:eastAsia="Times New Roman" w:cs="Times New Roman"/>
          <w:sz w:val="24"/>
          <w:szCs w:val="24"/>
        </w:rPr>
        <w:t>r relationships in later grades</w:t>
      </w:r>
      <w:r w:rsidRPr="00250506">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r w:rsidRPr="00250506">
        <w:rPr>
          <w:rFonts w:eastAsia="Times New Roman" w:cs="Times New Roman"/>
          <w:sz w:val="24"/>
          <w:szCs w:val="24"/>
        </w:rPr>
        <w:t xml:space="preserve"> </w:t>
      </w:r>
    </w:p>
    <w:p w14:paraId="14FBB491" w14:textId="77777777" w:rsidR="00210124" w:rsidRPr="00250506" w:rsidRDefault="00210124" w:rsidP="00050DA8">
      <w:pPr>
        <w:pStyle w:val="ListParagraph"/>
        <w:numPr>
          <w:ilvl w:val="0"/>
          <w:numId w:val="148"/>
        </w:numPr>
        <w:rPr>
          <w:rFonts w:eastAsia="Times New Roman" w:cs="Times New Roman"/>
          <w:sz w:val="24"/>
          <w:szCs w:val="24"/>
        </w:rPr>
      </w:pPr>
      <w:r w:rsidRPr="00250506">
        <w:rPr>
          <w:rFonts w:eastAsia="Times New Roman" w:cs="Times New Roman"/>
          <w:sz w:val="24"/>
          <w:szCs w:val="24"/>
        </w:rPr>
        <w:t>During instruction, teachers can relate the idea of “inputs” and “outputs” on a two-column table to a machine. The input is the term number, and the output is the corresponding term’s value. Students are to find what the machine does to determine the output.</w:t>
      </w:r>
      <w:r>
        <w:rPr>
          <w:rFonts w:eastAsia="Times New Roman" w:cs="Times New Roman"/>
          <w:sz w:val="24"/>
          <w:szCs w:val="24"/>
        </w:rPr>
        <w:t xml:space="preserve"> Outputs can be generated from a given rule and set of inputs (</w:t>
      </w:r>
      <w:r w:rsidRPr="00A26536">
        <w:rPr>
          <w:rFonts w:eastAsia="Times New Roman" w:cs="Times New Roman"/>
          <w:i/>
          <w:iCs/>
          <w:sz w:val="24"/>
          <w:szCs w:val="24"/>
        </w:rPr>
        <w:t>MTR.7.1</w:t>
      </w:r>
      <w:r>
        <w:rPr>
          <w:rFonts w:eastAsia="Times New Roman" w:cs="Times New Roman"/>
          <w:sz w:val="24"/>
          <w:szCs w:val="24"/>
        </w:rPr>
        <w:t>).</w:t>
      </w:r>
    </w:p>
    <w:p w14:paraId="174AD946" w14:textId="77777777" w:rsidR="00210124" w:rsidRPr="002E30CA" w:rsidRDefault="00210124" w:rsidP="00050DA8">
      <w:pPr>
        <w:pStyle w:val="ListParagraph"/>
        <w:numPr>
          <w:ilvl w:val="0"/>
          <w:numId w:val="148"/>
        </w:numPr>
        <w:rPr>
          <w:rFonts w:eastAsia="Calibri" w:cs="Times New Roman"/>
          <w:sz w:val="24"/>
          <w:szCs w:val="24"/>
        </w:rPr>
      </w:pPr>
      <w:r w:rsidRPr="00250506">
        <w:rPr>
          <w:rFonts w:eastAsia="Times New Roman" w:cs="Times New Roman"/>
          <w:sz w:val="24"/>
          <w:szCs w:val="24"/>
        </w:rPr>
        <w:t>Instruction should make connections between representing the information in a two-column table and as ordered pairs on a coordinate plane (MA.5.GR.4.2).</w:t>
      </w:r>
    </w:p>
    <w:p w14:paraId="2D7E078E" w14:textId="77777777" w:rsidR="00210124" w:rsidRPr="00832C65" w:rsidRDefault="00210124" w:rsidP="00050DA8">
      <w:pPr>
        <w:pStyle w:val="ListParagraph"/>
        <w:numPr>
          <w:ilvl w:val="0"/>
          <w:numId w:val="148"/>
        </w:numPr>
        <w:rPr>
          <w:rFonts w:eastAsia="Calibri" w:cs="Times New Roman"/>
          <w:sz w:val="24"/>
          <w:szCs w:val="24"/>
        </w:rPr>
      </w:pPr>
      <w:r>
        <w:rPr>
          <w:rFonts w:eastAsia="Times New Roman" w:cs="Times New Roman"/>
          <w:sz w:val="24"/>
          <w:szCs w:val="24"/>
        </w:rPr>
        <w:t>Using tables to represent input/output tables prepares students to collect and represent data in line graphs (MA.5.DP.1.1).</w:t>
      </w:r>
    </w:p>
    <w:p w14:paraId="56F4A41B" w14:textId="77777777" w:rsidR="00210124" w:rsidRDefault="00210124" w:rsidP="00050DA8">
      <w:pPr>
        <w:pStyle w:val="ListParagraph"/>
        <w:widowControl/>
        <w:numPr>
          <w:ilvl w:val="0"/>
          <w:numId w:val="148"/>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024891A1" w14:textId="77777777" w:rsidR="00210124" w:rsidRPr="00A26536" w:rsidRDefault="00210124" w:rsidP="00050DA8">
      <w:pPr>
        <w:pStyle w:val="ListParagraph"/>
        <w:widowControl/>
        <w:numPr>
          <w:ilvl w:val="1"/>
          <w:numId w:val="148"/>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F06FA8">
        <w:rPr>
          <w:rFonts w:eastAsia="Times New Roman" w:cs="Times New Roman"/>
          <w:sz w:val="24"/>
          <w:szCs w:val="24"/>
        </w:rPr>
        <w:t>.</w:t>
      </w:r>
    </w:p>
    <w:p w14:paraId="35077D98" w14:textId="77777777" w:rsidR="00210124" w:rsidRDefault="00210124" w:rsidP="00210124">
      <w:pPr>
        <w:spacing w:after="0" w:line="240" w:lineRule="auto"/>
        <w:rPr>
          <w:rFonts w:eastAsia="Times New Roman" w:cs="Times New Roman"/>
          <w:sz w:val="24"/>
          <w:szCs w:val="24"/>
        </w:rPr>
      </w:pPr>
    </w:p>
    <w:p w14:paraId="7B69FB39" w14:textId="77777777" w:rsidR="00210124" w:rsidRPr="00AB3CDB" w:rsidRDefault="00210124" w:rsidP="00210124">
      <w:pPr>
        <w:pStyle w:val="AlgebraicARHeading"/>
      </w:pPr>
      <w:r w:rsidRPr="006B6BAE">
        <w:t xml:space="preserve">Common </w:t>
      </w:r>
      <w:r w:rsidRPr="00BB5B56">
        <w:t>Misconceptions</w:t>
      </w:r>
      <w:r w:rsidRPr="006B6BAE">
        <w:t xml:space="preserve"> or Errors</w:t>
      </w:r>
    </w:p>
    <w:p w14:paraId="2BD7A3BB" w14:textId="77777777" w:rsidR="00210124" w:rsidRPr="00AE1AFA" w:rsidRDefault="00210124" w:rsidP="00050DA8">
      <w:pPr>
        <w:pStyle w:val="ListParagraph"/>
        <w:widowControl/>
        <w:numPr>
          <w:ilvl w:val="0"/>
          <w:numId w:val="37"/>
        </w:numPr>
        <w:contextualSpacing/>
        <w:rPr>
          <w:rFonts w:eastAsia="Times New Roman" w:cs="Times New Roman"/>
          <w:iCs/>
          <w:sz w:val="24"/>
          <w:szCs w:val="24"/>
        </w:rPr>
      </w:pPr>
      <w:r w:rsidRPr="00AE1AFA">
        <w:rPr>
          <w:rFonts w:eastAsia="Times New Roman" w:cs="Times New Roman"/>
          <w:iCs/>
          <w:sz w:val="24"/>
          <w:szCs w:val="24"/>
        </w:rPr>
        <w:t>Students may make computational errors when calculating the output for a given rule and input.</w:t>
      </w:r>
    </w:p>
    <w:p w14:paraId="0AB117AD" w14:textId="77777777" w:rsidR="00210124" w:rsidRPr="00400981" w:rsidRDefault="00210124" w:rsidP="00050DA8">
      <w:pPr>
        <w:pStyle w:val="ListParagraph"/>
        <w:numPr>
          <w:ilvl w:val="0"/>
          <w:numId w:val="37"/>
        </w:numPr>
        <w:contextualSpacing/>
        <w:rPr>
          <w:rFonts w:eastAsia="Times New Roman" w:cs="Times New Roman"/>
          <w:iCs/>
          <w:sz w:val="24"/>
          <w:szCs w:val="24"/>
        </w:rPr>
      </w:pPr>
      <w:r w:rsidRPr="00400981">
        <w:rPr>
          <w:rFonts w:eastAsia="Times New Roman" w:cs="Times New Roman"/>
          <w:iCs/>
          <w:sz w:val="24"/>
          <w:szCs w:val="24"/>
        </w:rPr>
        <w:t xml:space="preserve">When noting values in a two-column table, students </w:t>
      </w:r>
      <w:r>
        <w:rPr>
          <w:rFonts w:eastAsia="Times New Roman" w:cs="Times New Roman"/>
          <w:iCs/>
          <w:sz w:val="24"/>
          <w:szCs w:val="24"/>
        </w:rPr>
        <w:t>may confuse</w:t>
      </w:r>
      <w:r w:rsidRPr="00400981">
        <w:rPr>
          <w:rFonts w:eastAsia="Times New Roman" w:cs="Times New Roman"/>
          <w:iCs/>
          <w:sz w:val="24"/>
          <w:szCs w:val="24"/>
        </w:rPr>
        <w:t xml:space="preserve"> input and output values.</w:t>
      </w:r>
    </w:p>
    <w:p w14:paraId="46E5FA0D" w14:textId="77777777" w:rsidR="00210124" w:rsidRPr="00400981" w:rsidRDefault="00210124" w:rsidP="00050DA8">
      <w:pPr>
        <w:pStyle w:val="ListParagraph"/>
        <w:numPr>
          <w:ilvl w:val="1"/>
          <w:numId w:val="37"/>
        </w:numPr>
        <w:contextualSpacing/>
        <w:rPr>
          <w:rFonts w:eastAsia="Times New Roman" w:cs="Times New Roman"/>
          <w:iCs/>
          <w:sz w:val="24"/>
          <w:szCs w:val="24"/>
        </w:rPr>
      </w:pPr>
      <w:r>
        <w:rPr>
          <w:rFonts w:eastAsia="Times New Roman" w:cs="Times New Roman"/>
          <w:iCs/>
          <w:sz w:val="24"/>
          <w:szCs w:val="24"/>
        </w:rPr>
        <w:t>For example</w:t>
      </w:r>
      <w:r w:rsidRPr="00400981">
        <w:rPr>
          <w:rFonts w:eastAsia="Times New Roman" w:cs="Times New Roman"/>
          <w:iCs/>
          <w:sz w:val="24"/>
          <w:szCs w:val="24"/>
        </w:rPr>
        <w:t>, some students may incorrectly identify the equations in the output column as the actual outputs. It's important to highlight that the numeric outputs in the tables represent the solutions to the provided equations.</w:t>
      </w:r>
    </w:p>
    <w:p w14:paraId="7FB69305" w14:textId="77777777" w:rsidR="00210124" w:rsidRPr="00164092" w:rsidRDefault="00210124" w:rsidP="00050DA8">
      <w:pPr>
        <w:pStyle w:val="ListParagraph"/>
        <w:widowControl/>
        <w:numPr>
          <w:ilvl w:val="1"/>
          <w:numId w:val="37"/>
        </w:numPr>
        <w:contextualSpacing/>
        <w:rPr>
          <w:rFonts w:eastAsia="Times New Roman" w:cs="Times New Roman"/>
          <w:iCs/>
          <w:sz w:val="24"/>
          <w:szCs w:val="24"/>
        </w:rPr>
      </w:pPr>
      <w:r w:rsidRPr="00400981">
        <w:rPr>
          <w:rFonts w:eastAsia="Times New Roman" w:cs="Times New Roman"/>
          <w:iCs/>
          <w:sz w:val="24"/>
          <w:szCs w:val="24"/>
        </w:rPr>
        <w:t xml:space="preserve">The substitution of numeric inputs into a rule helps </w:t>
      </w:r>
      <w:r>
        <w:rPr>
          <w:rFonts w:eastAsia="Times New Roman" w:cs="Times New Roman"/>
          <w:iCs/>
          <w:sz w:val="24"/>
          <w:szCs w:val="24"/>
        </w:rPr>
        <w:t>to</w:t>
      </w:r>
      <w:r w:rsidRPr="00400981">
        <w:rPr>
          <w:rFonts w:eastAsia="Times New Roman" w:cs="Times New Roman"/>
          <w:iCs/>
          <w:sz w:val="24"/>
          <w:szCs w:val="24"/>
        </w:rPr>
        <w:t xml:space="preserve"> determine the corresponding outputs. An input/output table serves as a tool for organizing inputs and their respective outputs</w:t>
      </w:r>
      <w:r>
        <w:rPr>
          <w:rFonts w:eastAsia="Times New Roman" w:cs="Times New Roman"/>
          <w:iCs/>
          <w:sz w:val="24"/>
          <w:szCs w:val="24"/>
        </w:rPr>
        <w:t>.</w:t>
      </w:r>
    </w:p>
    <w:p w14:paraId="1A331FE7" w14:textId="77777777" w:rsidR="00210124" w:rsidRPr="00F22798" w:rsidRDefault="00210124" w:rsidP="00210124">
      <w:pPr>
        <w:spacing w:after="0"/>
        <w:contextualSpacing/>
        <w:textAlignment w:val="baseline"/>
        <w:rPr>
          <w:rFonts w:eastAsia="Times New Roman" w:cs="Times New Roman"/>
          <w:b/>
          <w:bCs/>
          <w:sz w:val="24"/>
          <w:szCs w:val="24"/>
        </w:rPr>
      </w:pPr>
    </w:p>
    <w:p w14:paraId="365BA8C6" w14:textId="77777777" w:rsidR="00210124" w:rsidRPr="00A805BD" w:rsidRDefault="00210124" w:rsidP="00210124">
      <w:pPr>
        <w:pStyle w:val="AlgebraicARHeading"/>
      </w:pPr>
      <w:r w:rsidRPr="006B6BAE">
        <w:t xml:space="preserve">Strategies to </w:t>
      </w:r>
      <w:r w:rsidRPr="005B6472">
        <w:t>Support</w:t>
      </w:r>
      <w:r w:rsidRPr="006B6BAE">
        <w:t xml:space="preserve"> Tiered Instruction</w:t>
      </w:r>
    </w:p>
    <w:p w14:paraId="7566952F" w14:textId="77777777" w:rsidR="00210124" w:rsidRPr="00EE4234" w:rsidRDefault="00210124" w:rsidP="00050DA8">
      <w:pPr>
        <w:pStyle w:val="ListParagraph"/>
        <w:widowControl/>
        <w:numPr>
          <w:ilvl w:val="0"/>
          <w:numId w:val="152"/>
        </w:numPr>
        <w:contextualSpacing/>
        <w:rPr>
          <w:rFonts w:eastAsia="Times New Roman" w:cs="Times New Roman"/>
          <w:iCs/>
          <w:sz w:val="24"/>
          <w:szCs w:val="24"/>
        </w:rPr>
      </w:pPr>
      <w:r w:rsidRPr="00EE4234">
        <w:rPr>
          <w:rFonts w:eastAsia="Times New Roman" w:cs="Times New Roman"/>
          <w:iCs/>
          <w:sz w:val="24"/>
          <w:szCs w:val="24"/>
        </w:rPr>
        <w:t>Instruction includes opportunities to record each step when calculating the output for a given rule and input.</w:t>
      </w:r>
    </w:p>
    <w:p w14:paraId="7B76236F" w14:textId="77777777" w:rsidR="00210124" w:rsidRPr="00EE4234" w:rsidRDefault="00210124" w:rsidP="00050DA8">
      <w:pPr>
        <w:pStyle w:val="ListParagraph"/>
        <w:widowControl/>
        <w:numPr>
          <w:ilvl w:val="1"/>
          <w:numId w:val="152"/>
        </w:numPr>
        <w:contextualSpacing/>
        <w:rPr>
          <w:rFonts w:eastAsia="Times New Roman" w:cs="Times New Roman"/>
          <w:iCs/>
          <w:sz w:val="24"/>
          <w:szCs w:val="24"/>
        </w:rPr>
      </w:pPr>
      <w:r w:rsidRPr="00EE4234">
        <w:rPr>
          <w:rFonts w:eastAsia="Times New Roman" w:cs="Times New Roman"/>
          <w:iCs/>
          <w:sz w:val="24"/>
          <w:szCs w:val="24"/>
        </w:rPr>
        <w:t xml:space="preserve">For example, for the rule </w:t>
      </w:r>
      <m:oMath>
        <m:r>
          <w:rPr>
            <w:rFonts w:ascii="Cambria Math" w:eastAsia="Times New Roman" w:hAnsi="Cambria Math" w:cs="Times New Roman"/>
            <w:sz w:val="24"/>
            <w:szCs w:val="24"/>
          </w:rPr>
          <m:t>8 +3x</m:t>
        </m:r>
      </m:oMath>
      <w:r w:rsidRPr="00EE4234">
        <w:rPr>
          <w:rFonts w:eastAsia="Times New Roman" w:cs="Times New Roman"/>
          <w:iCs/>
          <w:sz w:val="24"/>
          <w:szCs w:val="24"/>
        </w:rPr>
        <w:t xml:space="preserve"> students record the steps to calculate the output using an input of 5 and the order of operations.</w:t>
      </w:r>
    </w:p>
    <w:p w14:paraId="7E3A40CC" w14:textId="77777777" w:rsidR="00210124" w:rsidRDefault="00210124" w:rsidP="00210124">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251CD793" wp14:editId="5E86D62D">
            <wp:extent cx="1596841" cy="1119116"/>
            <wp:effectExtent l="0" t="0" r="3810" b="5080"/>
            <wp:docPr id="1489254794" name="Picture 1489254794" descr="An image of a PEMDAS math problem eight plus three times x. Input x equals five. Eight plus three times five, eight plus fifteen and 23. Output 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4" name="Picture 1489254794" descr="An image of a PEMDAS math problem eight plus three times x. Input x equals five. Eight plus three times five, eight plus fifteen and 23. Output is 2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01464" cy="1122356"/>
                    </a:xfrm>
                    <a:prstGeom prst="rect">
                      <a:avLst/>
                    </a:prstGeom>
                  </pic:spPr>
                </pic:pic>
              </a:graphicData>
            </a:graphic>
          </wp:inline>
        </w:drawing>
      </w:r>
    </w:p>
    <w:p w14:paraId="1BD4CC78" w14:textId="77777777" w:rsidR="00210124" w:rsidRDefault="00210124" w:rsidP="00050DA8">
      <w:pPr>
        <w:pStyle w:val="ListParagraph"/>
        <w:widowControl/>
        <w:numPr>
          <w:ilvl w:val="0"/>
          <w:numId w:val="152"/>
        </w:numPr>
        <w:contextualSpacing/>
        <w:rPr>
          <w:rFonts w:eastAsia="Times New Roman" w:cs="Times New Roman"/>
          <w:iCs/>
          <w:sz w:val="24"/>
          <w:szCs w:val="24"/>
        </w:rPr>
      </w:pPr>
      <w:r>
        <w:rPr>
          <w:rFonts w:eastAsia="Times New Roman" w:cs="Times New Roman"/>
          <w:iCs/>
          <w:sz w:val="24"/>
          <w:szCs w:val="24"/>
        </w:rPr>
        <w:t>Instruction includes using highlighters when recording inputs and outputs in a two-column table. Students highlight the “inputs” label in the table and all corresponding inputs using one color. Then, students highlight the “outputs” label in the table and all corresponding outputs using a different color.</w:t>
      </w:r>
    </w:p>
    <w:p w14:paraId="4DB4E2E5" w14:textId="77777777" w:rsidR="00210124" w:rsidRDefault="00210124" w:rsidP="00210124">
      <w:pPr>
        <w:spacing w:after="0" w:line="240" w:lineRule="auto"/>
        <w:jc w:val="center"/>
        <w:rPr>
          <w:rFonts w:cs="Times New Roman"/>
          <w:b/>
          <w:sz w:val="24"/>
          <w:szCs w:val="24"/>
        </w:rPr>
      </w:pPr>
      <w:r w:rsidRPr="004217EC">
        <w:rPr>
          <w:rFonts w:cs="Times New Roman"/>
          <w:b/>
          <w:noProof/>
          <w:sz w:val="24"/>
          <w:szCs w:val="24"/>
        </w:rPr>
        <w:drawing>
          <wp:inline distT="0" distB="0" distL="0" distR="0" wp14:anchorId="75D369E4" wp14:editId="4A923F19">
            <wp:extent cx="3452884" cy="918582"/>
            <wp:effectExtent l="0" t="0" r="0" b="0"/>
            <wp:doc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23"/>
                    <a:stretch>
                      <a:fillRect/>
                    </a:stretch>
                  </pic:blipFill>
                  <pic:spPr>
                    <a:xfrm>
                      <a:off x="0" y="0"/>
                      <a:ext cx="3458021" cy="919949"/>
                    </a:xfrm>
                    <a:prstGeom prst="rect">
                      <a:avLst/>
                    </a:prstGeom>
                  </pic:spPr>
                </pic:pic>
              </a:graphicData>
            </a:graphic>
          </wp:inline>
        </w:drawing>
      </w:r>
    </w:p>
    <w:p w14:paraId="2F715A16" w14:textId="77777777" w:rsidR="00210124" w:rsidRPr="007D5A77" w:rsidRDefault="00210124" w:rsidP="00210124">
      <w:pPr>
        <w:spacing w:after="0" w:line="240" w:lineRule="auto"/>
        <w:jc w:val="center"/>
        <w:rPr>
          <w:rFonts w:cs="Times New Roman"/>
          <w:b/>
          <w:sz w:val="24"/>
          <w:szCs w:val="24"/>
        </w:rPr>
      </w:pPr>
    </w:p>
    <w:p w14:paraId="2A99D13D" w14:textId="77777777" w:rsidR="00210124" w:rsidRPr="00BB5B56" w:rsidRDefault="00210124" w:rsidP="00210124">
      <w:pPr>
        <w:pStyle w:val="AlgebraicARHeading"/>
      </w:pPr>
      <w:r w:rsidRPr="006B6BAE">
        <w:t>Instructional </w:t>
      </w:r>
      <w:r w:rsidRPr="005B6472">
        <w:t>Tasks</w:t>
      </w:r>
      <w:r w:rsidRPr="006B6BAE">
        <w:t> </w:t>
      </w:r>
    </w:p>
    <w:p w14:paraId="69FCE36E"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(MTR.5.1)</w:t>
      </w:r>
    </w:p>
    <w:p w14:paraId="25ADDDBC" w14:textId="77777777" w:rsidR="00210124" w:rsidRPr="00250506" w:rsidRDefault="00210124" w:rsidP="00210124">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The Math Machine makes two-column tables when the user tells it a rule. Jacob tells the Math Machine to create a table using the rule “</w:t>
      </w:r>
      <m:oMath>
        <m:r>
          <w:rPr>
            <w:rFonts w:ascii="Cambria Math" w:eastAsia="Times New Roman" w:hAnsi="Cambria Math" w:cs="Times New Roman"/>
            <w:sz w:val="24"/>
            <w:szCs w:val="24"/>
          </w:rPr>
          <m:t>10+2x.</m:t>
        </m:r>
      </m:oMath>
      <w:r w:rsidRPr="00250506">
        <w:rPr>
          <w:rFonts w:eastAsia="Times New Roman" w:cs="Times New Roman"/>
          <w:sz w:val="24"/>
          <w:szCs w:val="24"/>
        </w:rPr>
        <w:t xml:space="preserve">” Unfortunately, the machine is malfunctioning and </w:t>
      </w:r>
      <w:r>
        <w:rPr>
          <w:rFonts w:eastAsia="Times New Roman" w:cs="Times New Roman"/>
          <w:sz w:val="24"/>
          <w:szCs w:val="24"/>
        </w:rPr>
        <w:t xml:space="preserve">only </w:t>
      </w:r>
      <w:r w:rsidRPr="00250506">
        <w:rPr>
          <w:rFonts w:eastAsia="Times New Roman" w:cs="Times New Roman"/>
          <w:sz w:val="24"/>
          <w:szCs w:val="24"/>
        </w:rPr>
        <w:t xml:space="preserve">some of the table is correct. </w:t>
      </w:r>
    </w:p>
    <w:p w14:paraId="1A2048EB" w14:textId="77777777" w:rsidR="00210124" w:rsidRDefault="00210124" w:rsidP="00210124">
      <w:pPr>
        <w:spacing w:after="0" w:line="240" w:lineRule="auto"/>
        <w:ind w:left="720"/>
        <w:textAlignment w:val="baseline"/>
        <w:rPr>
          <w:rFonts w:eastAsia="Times New Roman" w:cs="Times New Roman"/>
          <w:sz w:val="24"/>
          <w:szCs w:val="24"/>
        </w:rPr>
      </w:pPr>
      <w:r w:rsidRPr="00250506">
        <w:rPr>
          <w:rFonts w:eastAsia="Times New Roman" w:cs="Times New Roman"/>
          <w:sz w:val="24"/>
          <w:szCs w:val="24"/>
        </w:rPr>
        <w:t xml:space="preserve">Part A: Identify which values are incorrect and complete the table correctly. </w:t>
      </w:r>
    </w:p>
    <w:tbl>
      <w:tblPr>
        <w:tblStyle w:val="TableGrid"/>
        <w:tblW w:w="0" w:type="auto"/>
        <w:jc w:val="center"/>
        <w:tblLook w:val="04A0" w:firstRow="1" w:lastRow="0" w:firstColumn="1" w:lastColumn="0" w:noHBand="0" w:noVBand="1"/>
      </w:tblPr>
      <w:tblGrid>
        <w:gridCol w:w="1223"/>
        <w:gridCol w:w="990"/>
        <w:gridCol w:w="990"/>
        <w:gridCol w:w="990"/>
        <w:gridCol w:w="990"/>
      </w:tblGrid>
      <w:tr w:rsidR="00210124" w:rsidRPr="00250506" w14:paraId="12BBE5D9" w14:textId="77777777" w:rsidTr="009C37CC">
        <w:trPr>
          <w:trHeight w:val="262"/>
          <w:jc w:val="center"/>
        </w:trPr>
        <w:tc>
          <w:tcPr>
            <w:tcW w:w="1223" w:type="dxa"/>
          </w:tcPr>
          <w:p w14:paraId="639A2E1E" w14:textId="77777777" w:rsidR="00210124" w:rsidRPr="00250506" w:rsidRDefault="00210124" w:rsidP="009C37CC">
            <w:pPr>
              <w:ind w:left="-50"/>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2CE8316E"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62BD1E74"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0C462BA6"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7B053B2B"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3</w:t>
            </w:r>
          </w:p>
        </w:tc>
      </w:tr>
      <w:tr w:rsidR="00210124" w:rsidRPr="00250506" w14:paraId="4DF7A6E7" w14:textId="77777777" w:rsidTr="009C37CC">
        <w:trPr>
          <w:trHeight w:val="247"/>
          <w:jc w:val="center"/>
        </w:trPr>
        <w:tc>
          <w:tcPr>
            <w:tcW w:w="1223" w:type="dxa"/>
          </w:tcPr>
          <w:p w14:paraId="4D6D67CF" w14:textId="77777777" w:rsidR="00210124" w:rsidRPr="00250506" w:rsidRDefault="00210124" w:rsidP="009C37CC">
            <w:pPr>
              <w:ind w:left="-50"/>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79344FF4"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66EC4916"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11BCBE2A"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22</w:t>
            </w:r>
          </w:p>
        </w:tc>
        <w:tc>
          <w:tcPr>
            <w:tcW w:w="990" w:type="dxa"/>
          </w:tcPr>
          <w:p w14:paraId="10D81DB0" w14:textId="77777777" w:rsidR="00210124" w:rsidRPr="00250506" w:rsidRDefault="00210124" w:rsidP="009C37CC">
            <w:pPr>
              <w:ind w:left="-140"/>
              <w:jc w:val="center"/>
              <w:textAlignment w:val="baseline"/>
              <w:rPr>
                <w:rFonts w:eastAsia="Times New Roman" w:cs="Times New Roman"/>
                <w:sz w:val="24"/>
                <w:szCs w:val="24"/>
              </w:rPr>
            </w:pPr>
            <w:r w:rsidRPr="00250506">
              <w:rPr>
                <w:rFonts w:eastAsia="Times New Roman" w:cs="Times New Roman"/>
                <w:sz w:val="24"/>
                <w:szCs w:val="24"/>
              </w:rPr>
              <w:t>32</w:t>
            </w:r>
          </w:p>
        </w:tc>
      </w:tr>
    </w:tbl>
    <w:p w14:paraId="30CACE13" w14:textId="77777777" w:rsidR="00210124" w:rsidRDefault="00210124" w:rsidP="00210124">
      <w:pPr>
        <w:spacing w:after="0" w:line="256" w:lineRule="auto"/>
        <w:ind w:left="720"/>
        <w:textAlignment w:val="baseline"/>
        <w:rPr>
          <w:rFonts w:eastAsia="Times New Roman" w:cs="Times New Roman"/>
          <w:sz w:val="24"/>
          <w:szCs w:val="24"/>
        </w:rPr>
      </w:pPr>
      <w:r w:rsidRPr="00250506">
        <w:rPr>
          <w:rFonts w:eastAsia="Times New Roman" w:cs="Times New Roman"/>
          <w:sz w:val="24"/>
          <w:szCs w:val="24"/>
        </w:rPr>
        <w:t xml:space="preserve">Part B: Extend your table to show the outputs for </w:t>
      </w:r>
      <m:oMath>
        <m:r>
          <w:rPr>
            <w:rFonts w:ascii="Cambria Math" w:eastAsia="Times New Roman" w:hAnsi="Cambria Math" w:cs="Times New Roman"/>
            <w:sz w:val="24"/>
            <w:szCs w:val="24"/>
          </w:rPr>
          <m:t>x=10, 11</m:t>
        </m:r>
      </m:oMath>
      <w:r w:rsidRPr="00250506">
        <w:rPr>
          <w:rFonts w:eastAsia="Times New Roman" w:cs="Times New Roman"/>
          <w:sz w:val="24"/>
          <w:szCs w:val="24"/>
        </w:rPr>
        <w:t xml:space="preserve"> and </w:t>
      </w:r>
      <m:oMath>
        <m:r>
          <w:rPr>
            <w:rFonts w:ascii="Cambria Math" w:eastAsia="Times New Roman" w:hAnsi="Cambria Math" w:cs="Times New Roman"/>
            <w:sz w:val="24"/>
            <w:szCs w:val="24"/>
          </w:rPr>
          <m:t>12</m:t>
        </m:r>
      </m:oMath>
      <w:r w:rsidRPr="00250506">
        <w:rPr>
          <w:rFonts w:eastAsia="Times New Roman" w:cs="Times New Roman"/>
          <w:sz w:val="24"/>
          <w:szCs w:val="24"/>
        </w:rPr>
        <w:t>.</w:t>
      </w:r>
    </w:p>
    <w:p w14:paraId="6F5086CA" w14:textId="77777777" w:rsidR="00210124" w:rsidRDefault="00210124" w:rsidP="00210124">
      <w:pPr>
        <w:spacing w:after="0" w:line="256" w:lineRule="auto"/>
        <w:ind w:left="720"/>
        <w:textAlignment w:val="baseline"/>
        <w:rPr>
          <w:rFonts w:eastAsia="Times New Roman" w:cs="Times New Roman"/>
          <w:sz w:val="24"/>
          <w:szCs w:val="24"/>
        </w:rPr>
      </w:pPr>
    </w:p>
    <w:p w14:paraId="7F4FF60E" w14:textId="77777777" w:rsidR="00210124" w:rsidRPr="00A26536" w:rsidRDefault="00210124" w:rsidP="00210124">
      <w:pPr>
        <w:spacing w:after="0" w:line="256"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399F6EE6" w14:textId="77777777" w:rsidR="00210124" w:rsidRDefault="00210124" w:rsidP="00210124">
      <w:pPr>
        <w:spacing w:after="0" w:line="256" w:lineRule="auto"/>
        <w:ind w:left="360"/>
        <w:textAlignment w:val="baseline"/>
        <w:rPr>
          <w:rFonts w:eastAsia="Times New Roman" w:cs="Times New Roman"/>
          <w:sz w:val="24"/>
          <w:szCs w:val="24"/>
        </w:rPr>
      </w:pPr>
      <w:r>
        <w:rPr>
          <w:rFonts w:eastAsia="Times New Roman" w:cs="Times New Roman"/>
          <w:sz w:val="24"/>
          <w:szCs w:val="24"/>
        </w:rPr>
        <w:t>Vince collects baseball cards that come in packages of 3. Complete the table below to show how many baseball cards Vince would have for each number of packages he buys.</w:t>
      </w:r>
    </w:p>
    <w:p w14:paraId="346E321D" w14:textId="77777777" w:rsidR="00210124" w:rsidRDefault="00210124" w:rsidP="00210124">
      <w:pPr>
        <w:spacing w:after="0" w:line="256" w:lineRule="auto"/>
        <w:jc w:val="center"/>
        <w:textAlignment w:val="baseline"/>
        <w:rPr>
          <w:rFonts w:eastAsia="Times New Roman" w:cs="Times New Roman"/>
          <w:sz w:val="24"/>
          <w:szCs w:val="24"/>
        </w:rPr>
      </w:pPr>
      <w:r w:rsidRPr="00D7219B">
        <w:rPr>
          <w:rFonts w:eastAsia="Times New Roman" w:cs="Times New Roman"/>
          <w:noProof/>
          <w:sz w:val="24"/>
          <w:szCs w:val="24"/>
        </w:rPr>
        <w:drawing>
          <wp:inline distT="0" distB="0" distL="0" distR="0" wp14:anchorId="678B71E1" wp14:editId="6B9CAFBC">
            <wp:extent cx="5020376" cy="1409897"/>
            <wp:effectExtent l="0" t="0" r="8890" b="0"/>
            <wp:docPr id="404299677" name="Picture 1" descr="Table with examples of data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99677" name="Picture 1" descr="Table with examples of data collected"/>
                    <pic:cNvPicPr/>
                  </pic:nvPicPr>
                  <pic:blipFill>
                    <a:blip r:embed="rId124"/>
                    <a:stretch>
                      <a:fillRect/>
                    </a:stretch>
                  </pic:blipFill>
                  <pic:spPr>
                    <a:xfrm>
                      <a:off x="0" y="0"/>
                      <a:ext cx="5020376" cy="1409897"/>
                    </a:xfrm>
                    <a:prstGeom prst="rect">
                      <a:avLst/>
                    </a:prstGeom>
                  </pic:spPr>
                </pic:pic>
              </a:graphicData>
            </a:graphic>
          </wp:inline>
        </w:drawing>
      </w:r>
    </w:p>
    <w:p w14:paraId="02856419" w14:textId="77777777" w:rsidR="00210124" w:rsidRDefault="00210124" w:rsidP="00050DA8">
      <w:pPr>
        <w:pStyle w:val="ListParagraph"/>
        <w:numPr>
          <w:ilvl w:val="2"/>
          <w:numId w:val="151"/>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Use the data in the table to form ordered pairs in which the input (</w:t>
      </w:r>
      <w:r w:rsidRPr="00A26536">
        <w:rPr>
          <w:rFonts w:eastAsia="Times New Roman" w:cs="Times New Roman"/>
          <w:i/>
          <w:iCs/>
          <w:sz w:val="24"/>
          <w:szCs w:val="24"/>
        </w:rPr>
        <w:t>x</w:t>
      </w:r>
      <w:r>
        <w:rPr>
          <w:rFonts w:eastAsia="Times New Roman" w:cs="Times New Roman"/>
          <w:sz w:val="24"/>
          <w:szCs w:val="24"/>
        </w:rPr>
        <w:t>) is the number of packages, and the output (</w:t>
      </w:r>
      <w:r w:rsidRPr="00A26536">
        <w:rPr>
          <w:rFonts w:eastAsia="Times New Roman" w:cs="Times New Roman"/>
          <w:i/>
          <w:iCs/>
          <w:sz w:val="24"/>
          <w:szCs w:val="24"/>
        </w:rPr>
        <w:t>y</w:t>
      </w:r>
      <w:r>
        <w:rPr>
          <w:rFonts w:eastAsia="Times New Roman" w:cs="Times New Roman"/>
          <w:sz w:val="24"/>
          <w:szCs w:val="24"/>
        </w:rPr>
        <w:t>) is the related number of baseball cards Vince has.</w:t>
      </w:r>
    </w:p>
    <w:p w14:paraId="525DB33A" w14:textId="77777777" w:rsidR="00210124" w:rsidRDefault="00210124" w:rsidP="00050DA8">
      <w:pPr>
        <w:pStyle w:val="ListParagraph"/>
        <w:numPr>
          <w:ilvl w:val="2"/>
          <w:numId w:val="151"/>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Graph the ordered pairs on the coordinate grid below.</w:t>
      </w:r>
    </w:p>
    <w:p w14:paraId="6FB18EFD" w14:textId="77777777" w:rsidR="00210124" w:rsidRPr="00A26536" w:rsidRDefault="00210124" w:rsidP="00210124">
      <w:pPr>
        <w:pStyle w:val="ListParagraph"/>
        <w:spacing w:line="256" w:lineRule="auto"/>
        <w:ind w:left="2160"/>
        <w:textAlignment w:val="baseline"/>
        <w:rPr>
          <w:rFonts w:eastAsia="Times New Roman" w:cs="Times New Roman"/>
          <w:sz w:val="24"/>
          <w:szCs w:val="24"/>
        </w:rPr>
      </w:pPr>
      <w:r w:rsidRPr="0025603B">
        <w:rPr>
          <w:rFonts w:eastAsia="Times New Roman" w:cs="Times New Roman"/>
          <w:noProof/>
          <w:sz w:val="24"/>
          <w:szCs w:val="24"/>
        </w:rPr>
        <w:lastRenderedPageBreak/>
        <w:drawing>
          <wp:inline distT="0" distB="0" distL="0" distR="0" wp14:anchorId="750EA7D2" wp14:editId="4E490C1D">
            <wp:extent cx="3392534" cy="2833635"/>
            <wp:effectExtent l="0" t="0" r="0" b="5080"/>
            <wp:docPr id="1936879822" name="Picture 1936879822" descr="An image showing quadrant one with origin labeled along eith the x and y axies. Grid lines ar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9822" name="Picture 1936879822" descr="An image showing quadrant one with origin labeled along eith the x and y axies. Grid lines are showing."/>
                    <pic:cNvPicPr/>
                  </pic:nvPicPr>
                  <pic:blipFill>
                    <a:blip r:embed="rId125"/>
                    <a:stretch>
                      <a:fillRect/>
                    </a:stretch>
                  </pic:blipFill>
                  <pic:spPr>
                    <a:xfrm>
                      <a:off x="0" y="0"/>
                      <a:ext cx="3400304" cy="2840125"/>
                    </a:xfrm>
                    <a:prstGeom prst="rect">
                      <a:avLst/>
                    </a:prstGeom>
                  </pic:spPr>
                </pic:pic>
              </a:graphicData>
            </a:graphic>
          </wp:inline>
        </w:drawing>
      </w:r>
    </w:p>
    <w:p w14:paraId="09C7655E" w14:textId="77777777" w:rsidR="00210124" w:rsidRPr="006B6BAE" w:rsidRDefault="00210124" w:rsidP="00210124">
      <w:pPr>
        <w:spacing w:after="0" w:line="240" w:lineRule="auto"/>
        <w:textAlignment w:val="baseline"/>
        <w:rPr>
          <w:rFonts w:eastAsia="Times New Roman" w:cs="Times New Roman"/>
          <w:sz w:val="24"/>
          <w:szCs w:val="24"/>
        </w:rPr>
      </w:pPr>
    </w:p>
    <w:p w14:paraId="41887887" w14:textId="77777777" w:rsidR="00210124" w:rsidRPr="00BB5B56" w:rsidRDefault="00210124" w:rsidP="00210124">
      <w:pPr>
        <w:pStyle w:val="AlgebraicARHeading"/>
      </w:pPr>
      <w:r w:rsidRPr="005B6472">
        <w:t>Instructional</w:t>
      </w:r>
      <w:r w:rsidRPr="00BB5B56">
        <w:t> Items </w:t>
      </w:r>
    </w:p>
    <w:p w14:paraId="2B84A16B" w14:textId="77777777" w:rsidR="00210124" w:rsidRDefault="00210124" w:rsidP="00210124">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1A315F90" w14:textId="77777777" w:rsidR="00210124" w:rsidRDefault="00210124" w:rsidP="00210124">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 xml:space="preserve">What is the missing value in the two-column table below? </w:t>
      </w:r>
    </w:p>
    <w:p w14:paraId="732BDB0B" w14:textId="77777777" w:rsidR="00210124" w:rsidRDefault="00210124" w:rsidP="00210124">
      <w:pPr>
        <w:spacing w:after="0" w:line="240" w:lineRule="auto"/>
        <w:jc w:val="center"/>
        <w:textAlignment w:val="baseline"/>
        <w:rPr>
          <w:rFonts w:eastAsia="Times New Roman" w:cs="Times New Roman"/>
          <w:sz w:val="24"/>
          <w:szCs w:val="24"/>
        </w:rPr>
      </w:pPr>
    </w:p>
    <w:p w14:paraId="747F3CFD" w14:textId="77777777" w:rsidR="00210124" w:rsidRPr="00250506" w:rsidRDefault="00210124" w:rsidP="00210124">
      <w:pPr>
        <w:spacing w:after="0" w:line="240" w:lineRule="auto"/>
        <w:jc w:val="center"/>
        <w:textAlignment w:val="baseline"/>
        <w:rPr>
          <w:rFonts w:eastAsia="Times New Roman" w:cs="Times New Roman"/>
          <w:sz w:val="24"/>
          <w:szCs w:val="24"/>
        </w:rPr>
      </w:pPr>
      <w:r w:rsidRPr="00250506">
        <w:rPr>
          <w:rFonts w:eastAsia="Times New Roman" w:cs="Times New Roman"/>
          <w:sz w:val="24"/>
          <w:szCs w:val="24"/>
        </w:rPr>
        <w:t xml:space="preserve">Rule: </w:t>
      </w:r>
      <m:oMath>
        <m:r>
          <w:rPr>
            <w:rFonts w:ascii="Cambria Math" w:eastAsia="Times New Roman" w:hAnsi="Cambria Math" w:cs="Times New Roman"/>
            <w:sz w:val="24"/>
            <w:szCs w:val="24"/>
          </w:rPr>
          <m:t>40-3x</m:t>
        </m:r>
      </m:oMath>
    </w:p>
    <w:tbl>
      <w:tblPr>
        <w:tblStyle w:val="TableGrid"/>
        <w:tblW w:w="0" w:type="auto"/>
        <w:jc w:val="center"/>
        <w:tblLook w:val="04A0" w:firstRow="1" w:lastRow="0" w:firstColumn="1" w:lastColumn="0" w:noHBand="0" w:noVBand="1"/>
      </w:tblPr>
      <w:tblGrid>
        <w:gridCol w:w="1223"/>
        <w:gridCol w:w="990"/>
        <w:gridCol w:w="990"/>
        <w:gridCol w:w="990"/>
        <w:gridCol w:w="990"/>
      </w:tblGrid>
      <w:tr w:rsidR="00210124" w:rsidRPr="00250506" w14:paraId="7E6CE010" w14:textId="77777777" w:rsidTr="009C37CC">
        <w:trPr>
          <w:trHeight w:val="262"/>
          <w:jc w:val="center"/>
        </w:trPr>
        <w:tc>
          <w:tcPr>
            <w:tcW w:w="1223" w:type="dxa"/>
          </w:tcPr>
          <w:p w14:paraId="5053A9D3" w14:textId="77777777" w:rsidR="00210124" w:rsidRPr="00250506" w:rsidRDefault="00210124" w:rsidP="009C37CC">
            <w:pPr>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34A6DD7E"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008BFC73"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15607ACE"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3153FF10"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w:t>
            </w:r>
          </w:p>
        </w:tc>
      </w:tr>
      <w:tr w:rsidR="00210124" w:rsidRPr="00250506" w14:paraId="1AF134B2" w14:textId="77777777" w:rsidTr="009C37CC">
        <w:trPr>
          <w:trHeight w:val="247"/>
          <w:jc w:val="center"/>
        </w:trPr>
        <w:tc>
          <w:tcPr>
            <w:tcW w:w="1223" w:type="dxa"/>
          </w:tcPr>
          <w:p w14:paraId="31DCC6CE" w14:textId="77777777" w:rsidR="00210124" w:rsidRPr="00250506" w:rsidRDefault="00210124" w:rsidP="009C37CC">
            <w:pPr>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7DC387CD"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w:t>
            </w:r>
          </w:p>
        </w:tc>
        <w:tc>
          <w:tcPr>
            <w:tcW w:w="990" w:type="dxa"/>
          </w:tcPr>
          <w:p w14:paraId="513DC1CD"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37</w:t>
            </w:r>
          </w:p>
        </w:tc>
        <w:tc>
          <w:tcPr>
            <w:tcW w:w="990" w:type="dxa"/>
          </w:tcPr>
          <w:p w14:paraId="4940B8E7"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34</w:t>
            </w:r>
          </w:p>
        </w:tc>
        <w:tc>
          <w:tcPr>
            <w:tcW w:w="990" w:type="dxa"/>
          </w:tcPr>
          <w:p w14:paraId="5302512E" w14:textId="77777777" w:rsidR="00210124" w:rsidRPr="00250506" w:rsidRDefault="00210124" w:rsidP="009C37CC">
            <w:pPr>
              <w:jc w:val="center"/>
              <w:textAlignment w:val="baseline"/>
              <w:rPr>
                <w:rFonts w:eastAsia="Times New Roman" w:cs="Times New Roman"/>
                <w:sz w:val="24"/>
                <w:szCs w:val="24"/>
              </w:rPr>
            </w:pPr>
            <w:r w:rsidRPr="00250506">
              <w:rPr>
                <w:rFonts w:eastAsia="Times New Roman" w:cs="Times New Roman"/>
                <w:sz w:val="24"/>
                <w:szCs w:val="24"/>
              </w:rPr>
              <w:t>31</w:t>
            </w:r>
          </w:p>
        </w:tc>
      </w:tr>
    </w:tbl>
    <w:p w14:paraId="327F421E"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 xml:space="preserve"> </w:t>
      </w:r>
    </w:p>
    <w:p w14:paraId="57184E3E" w14:textId="77777777" w:rsidR="00210124" w:rsidRDefault="00210124" w:rsidP="00210124">
      <w:pPr>
        <w:spacing w:after="0" w:line="256" w:lineRule="auto"/>
        <w:textAlignment w:val="baseline"/>
        <w:rPr>
          <w:rFonts w:eastAsia="Calibri" w:cs="Times New Roman"/>
          <w:i/>
          <w:sz w:val="24"/>
          <w:szCs w:val="24"/>
        </w:rPr>
      </w:pPr>
      <w:r>
        <w:rPr>
          <w:rFonts w:eastAsia="Calibri" w:cs="Times New Roman"/>
          <w:i/>
          <w:sz w:val="24"/>
          <w:szCs w:val="24"/>
        </w:rPr>
        <w:t>Instructional Item 2</w:t>
      </w:r>
    </w:p>
    <w:p w14:paraId="5A7E7617" w14:textId="77777777" w:rsidR="00210124" w:rsidRPr="00A272B9" w:rsidRDefault="00210124" w:rsidP="00210124">
      <w:pPr>
        <w:spacing w:after="0" w:line="240" w:lineRule="auto"/>
        <w:ind w:left="360"/>
        <w:textAlignment w:val="baseline"/>
        <w:rPr>
          <w:rFonts w:eastAsia="Times New Roman" w:cs="Times New Roman"/>
          <w:sz w:val="24"/>
          <w:szCs w:val="24"/>
        </w:rPr>
      </w:pPr>
      <w:r w:rsidRPr="007F667E">
        <w:rPr>
          <w:rFonts w:eastAsia="Calibri" w:cs="Times New Roman"/>
          <w:sz w:val="24"/>
          <w:szCs w:val="24"/>
        </w:rPr>
        <w:t>If each table in the U-shape arrangement can seat 4 people, what is the minimum number of tables required to accommodate a banquet for 40 people?</w:t>
      </w:r>
      <w:r>
        <w:rPr>
          <w:rFonts w:eastAsia="Calibri" w:cs="Times New Roman"/>
          <w:sz w:val="24"/>
          <w:szCs w:val="24"/>
        </w:rPr>
        <w:t xml:space="preserve"> 60 people? 180 people? Create a two-column table to record the inputs and outputs.</w:t>
      </w:r>
    </w:p>
    <w:p w14:paraId="40853AD4" w14:textId="77777777" w:rsidR="00210124" w:rsidRPr="00DD243B" w:rsidRDefault="00210124" w:rsidP="00210124">
      <w:pPr>
        <w:pStyle w:val="Style4"/>
      </w:pPr>
      <w:r w:rsidRPr="006B6BAE">
        <w:t>*</w:t>
      </w:r>
      <w:r w:rsidRPr="005B6472">
        <w:t>The</w:t>
      </w:r>
      <w:r w:rsidRPr="006B6BAE">
        <w:t xml:space="preserve"> strategies, tasks and items included in the B1G-M are examples and should not be considered comprehensive.</w:t>
      </w:r>
    </w:p>
    <w:p w14:paraId="1B74D3B5" w14:textId="77777777" w:rsidR="00395C2F" w:rsidRDefault="00395C2F" w:rsidP="00E657F9">
      <w:pPr>
        <w:spacing w:after="0" w:line="240" w:lineRule="auto"/>
        <w:jc w:val="center"/>
        <w:rPr>
          <w:rFonts w:cs="Times New Roman"/>
          <w:b/>
          <w:bCs/>
          <w:color w:val="000000" w:themeColor="text1"/>
          <w:sz w:val="24"/>
          <w:szCs w:val="24"/>
        </w:rPr>
      </w:pPr>
    </w:p>
    <w:p w14:paraId="3AA59698" w14:textId="355F1351" w:rsidR="00671223" w:rsidRDefault="00486FEE" w:rsidP="00E657F9">
      <w:pPr>
        <w:spacing w:after="0" w:line="240" w:lineRule="auto"/>
        <w:jc w:val="center"/>
        <w:rPr>
          <w:rFonts w:cs="Times New Roman"/>
          <w:b/>
          <w:bCs/>
          <w:color w:val="000000" w:themeColor="text1"/>
          <w:sz w:val="24"/>
          <w:szCs w:val="24"/>
        </w:rPr>
      </w:pPr>
      <w:r w:rsidRPr="00486FEE">
        <w:rPr>
          <w:rFonts w:cs="Times New Roman"/>
          <w:b/>
          <w:bCs/>
          <w:color w:val="000000" w:themeColor="text1"/>
          <w:sz w:val="24"/>
          <w:szCs w:val="24"/>
        </w:rPr>
        <w:t>Measurement</w:t>
      </w:r>
    </w:p>
    <w:p w14:paraId="750F267B" w14:textId="77777777" w:rsidR="00671223" w:rsidRDefault="00671223" w:rsidP="00E657F9">
      <w:pPr>
        <w:spacing w:after="0" w:line="240" w:lineRule="auto"/>
        <w:jc w:val="center"/>
        <w:rPr>
          <w:rFonts w:cs="Times New Roman"/>
          <w:b/>
          <w:bCs/>
          <w:color w:val="000000" w:themeColor="text1"/>
          <w:sz w:val="24"/>
          <w:szCs w:val="24"/>
        </w:rPr>
      </w:pPr>
    </w:p>
    <w:p w14:paraId="129FBDE9" w14:textId="7D8F146A" w:rsidR="00E657F9" w:rsidRPr="004716B1" w:rsidRDefault="00E657F9" w:rsidP="00E657F9">
      <w:pPr>
        <w:spacing w:after="0" w:line="240" w:lineRule="auto"/>
        <w:jc w:val="center"/>
        <w:rPr>
          <w:rFonts w:cs="Times New Roman"/>
          <w:i/>
          <w:iCs/>
          <w:color w:val="000000" w:themeColor="text1"/>
          <w:sz w:val="24"/>
          <w:szCs w:val="24"/>
        </w:rPr>
      </w:pPr>
      <w:r w:rsidRPr="004716B1">
        <w:rPr>
          <w:rFonts w:cs="Times New Roman"/>
          <w:b/>
          <w:bCs/>
          <w:color w:val="000000" w:themeColor="text1"/>
          <w:sz w:val="24"/>
          <w:szCs w:val="24"/>
        </w:rPr>
        <w:t>MA.4.M.1</w:t>
      </w:r>
      <w:r w:rsidRPr="004716B1">
        <w:rPr>
          <w:rFonts w:cs="Times New Roman"/>
          <w:color w:val="000000" w:themeColor="text1"/>
          <w:sz w:val="24"/>
          <w:szCs w:val="24"/>
        </w:rPr>
        <w:t xml:space="preserve"> </w:t>
      </w:r>
      <w:r w:rsidRPr="004716B1">
        <w:rPr>
          <w:rFonts w:eastAsia="Calibri" w:cs="Times New Roman"/>
          <w:i/>
          <w:color w:val="000000"/>
          <w:sz w:val="24"/>
          <w:szCs w:val="24"/>
        </w:rPr>
        <w:t>Measure the length of objects and solve problems involving measurement.</w:t>
      </w:r>
    </w:p>
    <w:p w14:paraId="71CB7C49" w14:textId="77777777" w:rsidR="00C3545B" w:rsidRDefault="00C3545B" w:rsidP="001056B4">
      <w:pPr>
        <w:spacing w:after="0" w:line="240" w:lineRule="auto"/>
        <w:rPr>
          <w:rFonts w:eastAsia="Times New Roman" w:cs="Times New Roman"/>
          <w:sz w:val="24"/>
          <w:szCs w:val="24"/>
        </w:rPr>
      </w:pPr>
    </w:p>
    <w:p w14:paraId="7C5D0E67" w14:textId="6C0D1847" w:rsidR="002668BC" w:rsidRDefault="002668BC" w:rsidP="002668BC">
      <w:pPr>
        <w:pStyle w:val="Heading3"/>
        <w:rPr>
          <w:rStyle w:val="normaltextrun"/>
        </w:rPr>
      </w:pPr>
      <w:bookmarkStart w:id="52" w:name="_MA.4.M.1.1"/>
      <w:bookmarkEnd w:id="52"/>
      <w:r w:rsidRPr="00F07FE5">
        <w:rPr>
          <w:rStyle w:val="normaltextrun"/>
        </w:rPr>
        <w:t>MA.</w:t>
      </w:r>
      <w:r w:rsidR="00671223">
        <w:rPr>
          <w:rStyle w:val="normaltextrun"/>
        </w:rPr>
        <w:t>4</w:t>
      </w:r>
      <w:r w:rsidRPr="00F07FE5">
        <w:rPr>
          <w:rStyle w:val="normaltextrun"/>
        </w:rPr>
        <w:t>.</w:t>
      </w:r>
      <w:r w:rsidR="00486FEE">
        <w:rPr>
          <w:rStyle w:val="normaltextrun"/>
        </w:rPr>
        <w:t>M</w:t>
      </w:r>
      <w:r w:rsidRPr="00F07FE5">
        <w:rPr>
          <w:rStyle w:val="normaltextrun"/>
        </w:rPr>
        <w:t>.</w:t>
      </w:r>
      <w:r w:rsidR="00671223">
        <w:rPr>
          <w:rStyle w:val="normaltextrun"/>
        </w:rPr>
        <w:t>1</w:t>
      </w:r>
      <w:r w:rsidRPr="00F07FE5">
        <w:rPr>
          <w:rStyle w:val="normaltextrun"/>
        </w:rPr>
        <w:t>.1</w:t>
      </w:r>
    </w:p>
    <w:p w14:paraId="381EF337" w14:textId="77777777" w:rsidR="00EB37AB" w:rsidRPr="006B6BAE" w:rsidRDefault="00EB37AB" w:rsidP="00EB37AB">
      <w:pPr>
        <w:pStyle w:val="Heading3"/>
      </w:pPr>
    </w:p>
    <w:p w14:paraId="16655229" w14:textId="758E2CC0" w:rsidR="00EB37AB" w:rsidRPr="006B6BAE" w:rsidRDefault="00EB37AB" w:rsidP="005C6FC1">
      <w:pPr>
        <w:pStyle w:val="Measurement"/>
      </w:pPr>
      <w:r w:rsidRPr="00FA2E7E">
        <w:t>Benchmark</w:t>
      </w:r>
      <w:r w:rsidR="00714A15">
        <w:t xml:space="preserve"> (Grade 4)</w:t>
      </w:r>
    </w:p>
    <w:p w14:paraId="480DA5D1" w14:textId="394B863D" w:rsidR="00EB37AB" w:rsidRPr="006B6BAE" w:rsidRDefault="004B7144" w:rsidP="00EB37AB">
      <w:pPr>
        <w:pStyle w:val="Style3"/>
        <w:pBdr>
          <w:bottom w:val="none" w:sz="0" w:space="0" w:color="auto"/>
        </w:pBdr>
      </w:pPr>
      <w:r w:rsidRPr="0055408A">
        <w:rPr>
          <w:color w:val="000000"/>
        </w:rPr>
        <w:t>MA.</w:t>
      </w:r>
      <w:r w:rsidR="00486FEE">
        <w:rPr>
          <w:color w:val="000000"/>
        </w:rPr>
        <w:t>4</w:t>
      </w:r>
      <w:r w:rsidR="00D21345">
        <w:rPr>
          <w:color w:val="000000"/>
        </w:rPr>
        <w:t>.</w:t>
      </w:r>
      <w:r w:rsidR="00486FEE">
        <w:rPr>
          <w:color w:val="000000"/>
        </w:rPr>
        <w:t>M.1.1</w:t>
      </w:r>
      <w:r w:rsidR="00EB37AB" w:rsidRPr="00C34525">
        <w:tab/>
      </w:r>
      <w:r w:rsidR="00771376" w:rsidRPr="00AD522E">
        <w:rPr>
          <w:color w:val="000000"/>
        </w:rPr>
        <w:t>Select and use appropriate tools to measure attributes of objects.</w:t>
      </w:r>
    </w:p>
    <w:p w14:paraId="4E9F223C" w14:textId="2CAB756A" w:rsidR="00EB37AB" w:rsidRPr="00FC761E" w:rsidRDefault="00EB37AB" w:rsidP="00FC761E">
      <w:pPr>
        <w:pStyle w:val="Style4"/>
        <w:jc w:val="left"/>
        <w:rPr>
          <w:i w:val="0"/>
          <w:iCs/>
          <w:sz w:val="24"/>
        </w:rPr>
      </w:pPr>
    </w:p>
    <w:p w14:paraId="454F08C8" w14:textId="77777777" w:rsidR="00EB37AB" w:rsidRPr="006B6BAE" w:rsidRDefault="00EB37AB" w:rsidP="00EB37AB">
      <w:pPr>
        <w:pStyle w:val="BenchmarkClarification"/>
      </w:pPr>
      <w:r w:rsidRPr="006B6BAE">
        <w:t xml:space="preserve">Benchmark Clarifications: </w:t>
      </w:r>
    </w:p>
    <w:p w14:paraId="5509BF5D"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1:</w:t>
      </w:r>
      <w:r w:rsidRPr="00022AD6">
        <w:rPr>
          <w:rFonts w:eastAsia="Calibri" w:cs="Times New Roman"/>
          <w:color w:val="000000"/>
        </w:rPr>
        <w:t xml:space="preserve"> Attributes include length, volume, weight, mass and temperature. </w:t>
      </w:r>
    </w:p>
    <w:p w14:paraId="71FF2594"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Instruction includes digital measurements and scales that are not linear in appearance.  </w:t>
      </w:r>
    </w:p>
    <w:p w14:paraId="645193F4" w14:textId="77777777" w:rsidR="00FC761E" w:rsidRDefault="00FC761E" w:rsidP="00FC761E">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When recording measurements, use fractions and decimals where appropriate.</w:t>
      </w:r>
    </w:p>
    <w:p w14:paraId="132B10A7" w14:textId="77777777" w:rsidR="00EB37AB" w:rsidRDefault="00EB37AB" w:rsidP="00EB37AB">
      <w:pPr>
        <w:spacing w:after="0" w:line="240" w:lineRule="auto"/>
        <w:textAlignment w:val="baseline"/>
        <w:rPr>
          <w:rFonts w:eastAsia="Times New Roman" w:cs="Times New Roman"/>
        </w:rPr>
      </w:pPr>
    </w:p>
    <w:p w14:paraId="135C64A4" w14:textId="77777777" w:rsidR="00714A15" w:rsidRDefault="00714A15" w:rsidP="00EB37AB">
      <w:pPr>
        <w:spacing w:after="0" w:line="240" w:lineRule="auto"/>
        <w:textAlignment w:val="baseline"/>
        <w:rPr>
          <w:rFonts w:eastAsia="Times New Roman" w:cs="Times New Roman"/>
        </w:rPr>
      </w:pPr>
    </w:p>
    <w:p w14:paraId="087357E1" w14:textId="77777777" w:rsidR="00714A15" w:rsidRDefault="00714A15" w:rsidP="00EB37AB">
      <w:pPr>
        <w:spacing w:after="0" w:line="240" w:lineRule="auto"/>
        <w:textAlignment w:val="baseline"/>
        <w:rPr>
          <w:rFonts w:eastAsia="Times New Roman" w:cs="Times New Roman"/>
        </w:rPr>
      </w:pPr>
    </w:p>
    <w:p w14:paraId="10B84800" w14:textId="77777777" w:rsidR="00714A15" w:rsidRDefault="00714A15" w:rsidP="00EB37AB">
      <w:pPr>
        <w:spacing w:after="0" w:line="240" w:lineRule="auto"/>
        <w:textAlignment w:val="baseline"/>
        <w:rPr>
          <w:rFonts w:eastAsia="Times New Roman" w:cs="Times New Roman"/>
        </w:rPr>
      </w:pPr>
    </w:p>
    <w:p w14:paraId="04AB5402" w14:textId="39AF8852" w:rsidR="00714A15" w:rsidRPr="006B6BAE" w:rsidRDefault="00714A15" w:rsidP="00714A15">
      <w:pPr>
        <w:pStyle w:val="Measurement"/>
      </w:pPr>
      <w:r w:rsidRPr="00FA2E7E">
        <w:lastRenderedPageBreak/>
        <w:t>Benchmark</w:t>
      </w:r>
      <w:r>
        <w:t xml:space="preserve"> (Grade 5)</w:t>
      </w:r>
    </w:p>
    <w:p w14:paraId="3BC2876D" w14:textId="09142CC4" w:rsidR="00714A15" w:rsidRPr="006B6BAE" w:rsidRDefault="00714A15" w:rsidP="00714A15">
      <w:pPr>
        <w:pStyle w:val="Style3"/>
        <w:pBdr>
          <w:bottom w:val="none" w:sz="0" w:space="0" w:color="auto"/>
        </w:pBdr>
      </w:pPr>
      <w:r w:rsidRPr="0055408A">
        <w:rPr>
          <w:color w:val="000000"/>
        </w:rPr>
        <w:t>MA.</w:t>
      </w:r>
      <w:r>
        <w:rPr>
          <w:color w:val="000000"/>
        </w:rPr>
        <w:t>5.M.1.1</w:t>
      </w:r>
      <w:r w:rsidRPr="00C34525">
        <w:tab/>
      </w:r>
      <w:r w:rsidRPr="00AD522E">
        <w:rPr>
          <w:color w:val="000000"/>
        </w:rPr>
        <w:t>Select and use appropriate tools to measure attributes of objects.</w:t>
      </w:r>
    </w:p>
    <w:p w14:paraId="30D22B01" w14:textId="77777777" w:rsidR="00714A15" w:rsidRPr="00FC761E" w:rsidRDefault="00714A15" w:rsidP="00714A15">
      <w:pPr>
        <w:pStyle w:val="Style4"/>
        <w:jc w:val="left"/>
        <w:rPr>
          <w:i w:val="0"/>
          <w:iCs/>
          <w:sz w:val="24"/>
        </w:rPr>
      </w:pPr>
    </w:p>
    <w:p w14:paraId="09C88701" w14:textId="77777777" w:rsidR="00714A15" w:rsidRPr="006B6BAE" w:rsidRDefault="00714A15" w:rsidP="00714A15">
      <w:pPr>
        <w:pStyle w:val="BenchmarkClarification"/>
      </w:pPr>
      <w:r w:rsidRPr="006B6BAE">
        <w:t xml:space="preserve">Benchmark Clarifications: </w:t>
      </w:r>
    </w:p>
    <w:p w14:paraId="02E62B7E" w14:textId="77777777" w:rsidR="00BE09EA" w:rsidRPr="00AC571A" w:rsidRDefault="00714A15" w:rsidP="00E7194B">
      <w:pPr>
        <w:spacing w:after="0"/>
        <w:rPr>
          <w:rFonts w:eastAsia="Calibri"/>
        </w:rPr>
      </w:pPr>
      <w:r w:rsidRPr="00022AD6">
        <w:rPr>
          <w:rFonts w:eastAsia="Calibri" w:cs="Times New Roman"/>
          <w:i/>
          <w:color w:val="000000"/>
        </w:rPr>
        <w:t>Clarification 1:</w:t>
      </w:r>
      <w:r w:rsidRPr="00022AD6">
        <w:rPr>
          <w:rFonts w:eastAsia="Calibri" w:cs="Times New Roman"/>
          <w:color w:val="000000"/>
        </w:rPr>
        <w:t xml:space="preserve"> </w:t>
      </w:r>
      <w:r w:rsidR="00BE09EA" w:rsidRPr="00AC571A">
        <w:rPr>
          <w:rFonts w:eastAsia="Calibri"/>
        </w:rPr>
        <w:t xml:space="preserve">Within the benchmark, the expectation is not to memorize the conversions. </w:t>
      </w:r>
    </w:p>
    <w:p w14:paraId="1A20BEAB" w14:textId="77777777" w:rsidR="00BE09EA" w:rsidRDefault="00BE09EA" w:rsidP="00E7194B">
      <w:pPr>
        <w:spacing w:after="0" w:line="240" w:lineRule="auto"/>
        <w:rPr>
          <w:rFonts w:eastAsia="Calibri"/>
        </w:rPr>
      </w:pPr>
      <w:r w:rsidRPr="00AC571A">
        <w:rPr>
          <w:rFonts w:eastAsia="Calibri"/>
          <w:i/>
        </w:rPr>
        <w:t>Clarification 2:</w:t>
      </w:r>
      <w:r w:rsidRPr="00AC571A">
        <w:rPr>
          <w:rFonts w:eastAsia="Calibri"/>
        </w:rPr>
        <w:t xml:space="preserve"> Conversions include length, time, volume and capacity represented as whole numbers, fractions and decimals.</w:t>
      </w:r>
    </w:p>
    <w:p w14:paraId="1AE5F645" w14:textId="77777777" w:rsidR="00E7194B" w:rsidRDefault="00E7194B" w:rsidP="00BE09EA">
      <w:pPr>
        <w:spacing w:after="0" w:line="240" w:lineRule="auto"/>
        <w:rPr>
          <w:rFonts w:eastAsia="Calibri"/>
        </w:rPr>
      </w:pPr>
    </w:p>
    <w:p w14:paraId="762A9AA0" w14:textId="25B554A6" w:rsidR="00EB37AB" w:rsidRPr="006B6BAE" w:rsidRDefault="00EB37AB" w:rsidP="00E7194B">
      <w:pPr>
        <w:pStyle w:val="Measurement"/>
      </w:pPr>
      <w:r w:rsidRPr="0057049E">
        <w:t>Connecting</w:t>
      </w:r>
      <w:r>
        <w:t xml:space="preserve"> </w:t>
      </w:r>
      <w:r w:rsidRPr="002401F5">
        <w:t>Benchmarks</w:t>
      </w:r>
      <w:r>
        <w:t>/</w:t>
      </w:r>
      <w:r w:rsidRPr="006B6BAE">
        <w:t>Horizontal Alignment</w:t>
      </w:r>
      <w:r w:rsidR="00BE09EA">
        <w:t>.</w:t>
      </w:r>
      <w:r>
        <w:t xml:space="preserve">    </w:t>
      </w:r>
    </w:p>
    <w:p w14:paraId="34B0A417" w14:textId="77777777" w:rsidR="008124D0" w:rsidRPr="004C7200" w:rsidRDefault="008124D0" w:rsidP="00050DA8">
      <w:pPr>
        <w:widowControl w:val="0"/>
        <w:numPr>
          <w:ilvl w:val="0"/>
          <w:numId w:val="82"/>
        </w:numPr>
        <w:spacing w:after="0" w:line="240" w:lineRule="auto"/>
        <w:contextualSpacing/>
        <w:rPr>
          <w:sz w:val="24"/>
          <w:szCs w:val="24"/>
        </w:rPr>
      </w:pPr>
      <w:r w:rsidRPr="004C7200">
        <w:rPr>
          <w:color w:val="000000" w:themeColor="text1"/>
          <w:sz w:val="24"/>
          <w:szCs w:val="24"/>
        </w:rPr>
        <w:t>MA.4.FR.1.2/1.4</w:t>
      </w:r>
    </w:p>
    <w:p w14:paraId="7793D879" w14:textId="77777777" w:rsidR="008124D0" w:rsidRPr="004C7200" w:rsidRDefault="008124D0" w:rsidP="00050DA8">
      <w:pPr>
        <w:widowControl w:val="0"/>
        <w:numPr>
          <w:ilvl w:val="0"/>
          <w:numId w:val="82"/>
        </w:numPr>
        <w:spacing w:after="0" w:line="240" w:lineRule="auto"/>
        <w:contextualSpacing/>
        <w:rPr>
          <w:sz w:val="24"/>
          <w:szCs w:val="24"/>
        </w:rPr>
      </w:pPr>
      <w:r w:rsidRPr="004C7200">
        <w:rPr>
          <w:color w:val="000000" w:themeColor="text1"/>
          <w:sz w:val="24"/>
          <w:szCs w:val="24"/>
        </w:rPr>
        <w:t>MA.4.GR.1.2</w:t>
      </w:r>
    </w:p>
    <w:p w14:paraId="7DE49D27" w14:textId="77777777" w:rsidR="008124D0" w:rsidRPr="004C7200" w:rsidRDefault="008124D0" w:rsidP="00050DA8">
      <w:pPr>
        <w:widowControl w:val="0"/>
        <w:numPr>
          <w:ilvl w:val="0"/>
          <w:numId w:val="82"/>
        </w:numPr>
        <w:spacing w:after="0" w:line="240" w:lineRule="auto"/>
        <w:contextualSpacing/>
        <w:rPr>
          <w:sz w:val="24"/>
          <w:szCs w:val="24"/>
        </w:rPr>
      </w:pPr>
      <w:r w:rsidRPr="004C7200">
        <w:rPr>
          <w:color w:val="000000" w:themeColor="text1"/>
          <w:sz w:val="24"/>
          <w:szCs w:val="24"/>
        </w:rPr>
        <w:t>MA.4.DP.1.1</w:t>
      </w:r>
    </w:p>
    <w:p w14:paraId="466DE378"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MA.5.NSO.1.1</w:t>
      </w:r>
    </w:p>
    <w:p w14:paraId="00BC47A4"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MA.5.NSO.2.1/2.4/2.5</w:t>
      </w:r>
    </w:p>
    <w:p w14:paraId="52151846"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MA.5.AR.1.2</w:t>
      </w:r>
    </w:p>
    <w:p w14:paraId="0E510A07"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MA.5.AR.2.1</w:t>
      </w:r>
    </w:p>
    <w:p w14:paraId="55FA7041"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MA.5.M.2.1</w:t>
      </w:r>
    </w:p>
    <w:p w14:paraId="03B152EC"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MA.5.GR.1.1</w:t>
      </w:r>
    </w:p>
    <w:p w14:paraId="44C6CB07"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MA.5.GR.2.1</w:t>
      </w:r>
    </w:p>
    <w:p w14:paraId="1967943A" w14:textId="77777777" w:rsidR="008124D0" w:rsidRPr="004C7200" w:rsidRDefault="008124D0" w:rsidP="00050DA8">
      <w:pPr>
        <w:widowControl w:val="0"/>
        <w:numPr>
          <w:ilvl w:val="0"/>
          <w:numId w:val="82"/>
        </w:numPr>
        <w:spacing w:after="0" w:line="240" w:lineRule="auto"/>
        <w:contextualSpacing/>
        <w:rPr>
          <w:sz w:val="24"/>
          <w:szCs w:val="24"/>
        </w:rPr>
      </w:pPr>
      <w:r w:rsidRPr="004C7200">
        <w:rPr>
          <w:sz w:val="24"/>
          <w:szCs w:val="24"/>
        </w:rPr>
        <w:t>MA.5.GR.3.3</w:t>
      </w:r>
    </w:p>
    <w:p w14:paraId="0E540986" w14:textId="173200E1" w:rsidR="00EE559C" w:rsidRPr="00A546FB" w:rsidRDefault="00EE559C" w:rsidP="00A546FB">
      <w:pPr>
        <w:spacing w:after="0" w:line="256" w:lineRule="auto"/>
        <w:rPr>
          <w:rFonts w:eastAsia="Times New Roman" w:cs="Times New Roman"/>
          <w:sz w:val="24"/>
          <w:szCs w:val="24"/>
        </w:rPr>
      </w:pPr>
    </w:p>
    <w:p w14:paraId="14565506" w14:textId="77777777" w:rsidR="00EB37AB" w:rsidRDefault="00EB37AB" w:rsidP="00C930CC">
      <w:pPr>
        <w:pStyle w:val="Measurement"/>
      </w:pPr>
      <w:r w:rsidRPr="009C58CD">
        <w:t>Terms</w:t>
      </w:r>
      <w:r w:rsidRPr="006B6BAE">
        <w:t> </w:t>
      </w:r>
      <w:r w:rsidRPr="002401F5">
        <w:t>from</w:t>
      </w:r>
      <w:r w:rsidRPr="006B6BAE">
        <w:t xml:space="preserve"> the K-12 Glossary </w:t>
      </w:r>
    </w:p>
    <w:p w14:paraId="1489E2DE" w14:textId="77777777" w:rsidR="00EB37AB" w:rsidRDefault="00EB37AB" w:rsidP="00EB37AB">
      <w:pPr>
        <w:pStyle w:val="ListParagraph"/>
        <w:textAlignment w:val="baseline"/>
        <w:rPr>
          <w:rFonts w:eastAsia="Times New Roman" w:cs="Times New Roman"/>
          <w:sz w:val="24"/>
          <w:szCs w:val="24"/>
        </w:rPr>
      </w:pPr>
    </w:p>
    <w:p w14:paraId="38AF4CED" w14:textId="77777777" w:rsidR="004C7200" w:rsidRPr="000B295F" w:rsidRDefault="004C7200" w:rsidP="00EB37AB">
      <w:pPr>
        <w:pStyle w:val="ListParagraph"/>
        <w:textAlignment w:val="baseline"/>
        <w:rPr>
          <w:rFonts w:eastAsia="Times New Roman" w:cs="Times New Roman"/>
          <w:sz w:val="24"/>
          <w:szCs w:val="24"/>
        </w:rPr>
      </w:pPr>
    </w:p>
    <w:p w14:paraId="08D12516" w14:textId="77777777" w:rsidR="00EB37AB" w:rsidRPr="00775194" w:rsidRDefault="00EB37AB" w:rsidP="00C930CC">
      <w:pPr>
        <w:pStyle w:val="Measurement"/>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3363F2">
        <w:trPr>
          <w:trHeight w:val="656"/>
        </w:trPr>
        <w:tc>
          <w:tcPr>
            <w:tcW w:w="2499" w:type="pct"/>
            <w:tcBorders>
              <w:top w:val="single" w:sz="4" w:space="0" w:color="auto"/>
              <w:left w:val="nil"/>
              <w:bottom w:val="nil"/>
              <w:right w:val="nil"/>
            </w:tcBorders>
            <w:hideMark/>
          </w:tcPr>
          <w:p w14:paraId="5A886693"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54B762F" w14:textId="77777777" w:rsidR="00C466C1" w:rsidRPr="009E2549" w:rsidRDefault="00C466C1" w:rsidP="00C466C1">
            <w:pPr>
              <w:numPr>
                <w:ilvl w:val="0"/>
                <w:numId w:val="11"/>
              </w:numPr>
              <w:spacing w:after="0" w:line="240" w:lineRule="auto"/>
              <w:textAlignment w:val="baseline"/>
              <w:rPr>
                <w:sz w:val="24"/>
                <w:szCs w:val="24"/>
              </w:rPr>
            </w:pPr>
            <w:r w:rsidRPr="009E2549">
              <w:rPr>
                <w:color w:val="000000" w:themeColor="text1"/>
                <w:sz w:val="24"/>
                <w:szCs w:val="24"/>
              </w:rPr>
              <w:t>MA.3.M.1.1</w:t>
            </w:r>
          </w:p>
          <w:p w14:paraId="0B0197FC" w14:textId="77777777" w:rsidR="00C466C1" w:rsidRPr="009E2549" w:rsidRDefault="00C466C1" w:rsidP="00C466C1">
            <w:pPr>
              <w:numPr>
                <w:ilvl w:val="0"/>
                <w:numId w:val="11"/>
              </w:numPr>
              <w:spacing w:after="0" w:line="240" w:lineRule="auto"/>
              <w:textAlignment w:val="baseline"/>
              <w:rPr>
                <w:sz w:val="24"/>
                <w:szCs w:val="24"/>
              </w:rPr>
            </w:pPr>
            <w:r w:rsidRPr="009E2549">
              <w:rPr>
                <w:sz w:val="24"/>
                <w:szCs w:val="24"/>
              </w:rPr>
              <w:t>MA.4.M.1.2</w:t>
            </w:r>
          </w:p>
          <w:p w14:paraId="0B36D987" w14:textId="4036E712" w:rsidR="00EB37AB" w:rsidRPr="0002772D" w:rsidRDefault="00EB37AB" w:rsidP="00C466C1">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tcPr>
          <w:p w14:paraId="5243D32E"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5468E10B" w:rsidR="00EB37AB" w:rsidRPr="009E2549" w:rsidRDefault="009E2549" w:rsidP="00050DA8">
            <w:pPr>
              <w:pStyle w:val="ListParagraph"/>
              <w:numPr>
                <w:ilvl w:val="0"/>
                <w:numId w:val="182"/>
              </w:numPr>
              <w:textAlignment w:val="baseline"/>
              <w:rPr>
                <w:rFonts w:eastAsia="Times New Roman" w:cs="Times New Roman"/>
                <w:sz w:val="24"/>
                <w:szCs w:val="24"/>
              </w:rPr>
            </w:pPr>
            <w:r w:rsidRPr="009E2549">
              <w:rPr>
                <w:rFonts w:cs="Times New Roman"/>
                <w:sz w:val="24"/>
                <w:szCs w:val="24"/>
              </w:rPr>
              <w:t>MA.6.AR.3.5</w:t>
            </w:r>
          </w:p>
        </w:tc>
      </w:tr>
    </w:tbl>
    <w:p w14:paraId="0E932287" w14:textId="77777777" w:rsidR="00EB37AB" w:rsidRPr="006B6BAE" w:rsidRDefault="00EB37AB" w:rsidP="00756A83">
      <w:pPr>
        <w:pStyle w:val="Measurement"/>
      </w:pPr>
      <w:r w:rsidRPr="006B6BAE">
        <w:t xml:space="preserve">Purpose and </w:t>
      </w:r>
      <w:r w:rsidRPr="002401F5">
        <w:t>Instructional</w:t>
      </w:r>
      <w:r w:rsidRPr="006B6BAE">
        <w:t xml:space="preserve"> Strategies </w:t>
      </w:r>
    </w:p>
    <w:p w14:paraId="7B1231B8" w14:textId="77777777" w:rsidR="009E2CA2" w:rsidRDefault="00380BA7" w:rsidP="009E2CA2">
      <w:pPr>
        <w:contextualSpacing/>
        <w:rPr>
          <w:rFonts w:eastAsia="Calibri"/>
        </w:rPr>
      </w:pPr>
      <w:r w:rsidRPr="00AD522E">
        <w:rPr>
          <w:rFonts w:eastAsia="Times New Roman" w:cs="Times New Roman"/>
          <w:color w:val="000000" w:themeColor="text1"/>
          <w:sz w:val="24"/>
          <w:szCs w:val="24"/>
        </w:rPr>
        <w:t xml:space="preserve">The </w:t>
      </w:r>
      <w:r w:rsidR="009E2CA2" w:rsidRPr="00AC571A">
        <w:rPr>
          <w:color w:val="000000" w:themeColor="text1"/>
        </w:rPr>
        <w:t>purpose of this benchmark is to select and use tools to measure with precision. This concept builds on work to connect linear measurement to number lines. S</w:t>
      </w:r>
      <w:r w:rsidR="009E2CA2" w:rsidRPr="00AC571A">
        <w:rPr>
          <w:rFonts w:eastAsia="Calibri"/>
        </w:rPr>
        <w:t>tudents in the Grade 4 Accelerated course should be able to understand the relationship between units of measure through problem solving. This benchmark should be taught in conjunction with MA.4.M.1.2,</w:t>
      </w:r>
      <w:r w:rsidR="009E2CA2">
        <w:rPr>
          <w:rFonts w:eastAsia="Calibri"/>
        </w:rPr>
        <w:t xml:space="preserve"> where s</w:t>
      </w:r>
      <w:r w:rsidR="009E2CA2">
        <w:t>tudents acquire an understanding of conversion rules (e.g. multiply to change a larger unit to a smaller unit and divide to change a smaller unit to a larger unit.) This foundational concept is applicable to the conversion of any unit of measure.</w:t>
      </w:r>
      <w:r w:rsidR="009E2CA2" w:rsidRPr="0021756A">
        <w:rPr>
          <w:rFonts w:eastAsia="Calibri"/>
        </w:rPr>
        <w:t xml:space="preserve"> </w:t>
      </w:r>
      <w:r w:rsidR="009E2CA2">
        <w:rPr>
          <w:rFonts w:eastAsia="Calibri"/>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p w14:paraId="040A6A8A" w14:textId="77777777" w:rsidR="009E2CA2" w:rsidRPr="00AC571A" w:rsidRDefault="009E2CA2" w:rsidP="009E2CA2">
      <w:pPr>
        <w:textAlignment w:val="baseline"/>
      </w:pPr>
      <w:r w:rsidRPr="00AC571A">
        <w:rPr>
          <w:rFonts w:eastAsia="Calibri"/>
        </w:rPr>
        <w:t xml:space="preserve"> Instruction allows students to convert measurements flexibly. </w:t>
      </w:r>
    </w:p>
    <w:p w14:paraId="1EA5EC01" w14:textId="77777777" w:rsidR="009E2CA2" w:rsidRPr="00AC571A" w:rsidRDefault="009E2CA2" w:rsidP="00050DA8">
      <w:pPr>
        <w:pStyle w:val="ListParagraph"/>
        <w:widowControl/>
        <w:numPr>
          <w:ilvl w:val="1"/>
          <w:numId w:val="153"/>
        </w:numPr>
        <w:contextualSpacing/>
        <w:rPr>
          <w:rFonts w:cs="Times New Roman"/>
          <w:sz w:val="24"/>
          <w:szCs w:val="24"/>
        </w:rPr>
      </w:pPr>
      <w:r w:rsidRPr="00AC571A">
        <w:rPr>
          <w:rFonts w:eastAsia="Calibri" w:cs="Times New Roman"/>
          <w:sz w:val="24"/>
          <w:szCs w:val="24"/>
        </w:rPr>
        <w:t xml:space="preserve">For example, when finding the number of inches in 2 yards, students may start with inches, feet or yards when calculating. Classroom discussion should compare those conversions to explore their similarities and differences </w:t>
      </w:r>
      <w:r w:rsidRPr="00AC571A">
        <w:rPr>
          <w:rFonts w:eastAsia="Calibri" w:cs="Times New Roman"/>
          <w:i/>
          <w:sz w:val="24"/>
          <w:szCs w:val="24"/>
        </w:rPr>
        <w:t>(MTR.2.1, MTR.4.1)</w:t>
      </w:r>
      <w:r w:rsidRPr="00AC571A">
        <w:rPr>
          <w:rFonts w:eastAsia="Calibri" w:cs="Times New Roman"/>
          <w:sz w:val="24"/>
          <w:szCs w:val="24"/>
        </w:rPr>
        <w:t>.</w:t>
      </w:r>
    </w:p>
    <w:p w14:paraId="5E5B9ADC" w14:textId="77777777" w:rsidR="009E2CA2" w:rsidRPr="00AC571A" w:rsidRDefault="009E2CA2" w:rsidP="00050DA8">
      <w:pPr>
        <w:pStyle w:val="ListParagraph"/>
        <w:widowControl/>
        <w:numPr>
          <w:ilvl w:val="0"/>
          <w:numId w:val="153"/>
        </w:numPr>
        <w:contextualSpacing/>
        <w:textAlignment w:val="baseline"/>
        <w:rPr>
          <w:rFonts w:eastAsiaTheme="minorEastAsia" w:cs="Times New Roman"/>
          <w:sz w:val="24"/>
          <w:szCs w:val="24"/>
        </w:rPr>
      </w:pPr>
      <w:r w:rsidRPr="00AC571A">
        <w:rPr>
          <w:rFonts w:eastAsia="Calibri" w:cs="Times New Roman"/>
          <w:sz w:val="24"/>
          <w:szCs w:val="24"/>
        </w:rPr>
        <w:lastRenderedPageBreak/>
        <w:t xml:space="preserve">For students to have a better understanding of the relationships between units, it is important for teachers to allow students to have practice with tools during instruction. This will show students how the number of units relates to the size of the unit. </w:t>
      </w:r>
    </w:p>
    <w:p w14:paraId="7B50C21C" w14:textId="77777777" w:rsidR="009E2CA2" w:rsidRPr="00AC571A" w:rsidRDefault="009E2CA2" w:rsidP="00050DA8">
      <w:pPr>
        <w:pStyle w:val="ListParagraph"/>
        <w:widowControl/>
        <w:numPr>
          <w:ilvl w:val="1"/>
          <w:numId w:val="153"/>
        </w:numPr>
        <w:contextualSpacing/>
        <w:textAlignment w:val="baseline"/>
        <w:rPr>
          <w:rFonts w:eastAsiaTheme="minorEastAsia" w:cs="Times New Roman"/>
          <w:sz w:val="24"/>
          <w:szCs w:val="24"/>
        </w:rPr>
      </w:pPr>
      <w:r w:rsidRPr="00AC571A">
        <w:rPr>
          <w:rFonts w:eastAsia="Calibri" w:cs="Times New Roman"/>
          <w:sz w:val="24"/>
          <w:szCs w:val="24"/>
        </w:rPr>
        <w:t>For example, for students to discover converting inches to yards, teachers can have them use 12-inch rulers and yardsticks. This will allow students to see that three of the 12-inch rulers are equivalent to one yardstick (</w:t>
      </w:r>
      <m:oMath>
        <m:r>
          <w:rPr>
            <w:rFonts w:ascii="Cambria Math" w:eastAsia="Calibri" w:hAnsi="Cambria Math" w:cs="Times New Roman"/>
            <w:sz w:val="24"/>
            <w:szCs w:val="24"/>
          </w:rPr>
          <m:t>3×12 inches=36 inches</m:t>
        </m:r>
      </m:oMath>
      <w:r w:rsidRPr="00AC571A">
        <w:rPr>
          <w:rFonts w:eastAsia="Calibri" w:cs="Times New Roman"/>
          <w:sz w:val="24"/>
          <w:szCs w:val="24"/>
        </w:rPr>
        <w:t xml:space="preserve">; </w:t>
      </w:r>
      <m:oMath>
        <m:r>
          <w:rPr>
            <w:rFonts w:ascii="Cambria Math" w:eastAsia="Calibri" w:hAnsi="Cambria Math" w:cs="Times New Roman"/>
            <w:sz w:val="24"/>
            <w:szCs w:val="24"/>
          </w:rPr>
          <m:t>36 inches = 1 yard</m:t>
        </m:r>
      </m:oMath>
      <w:r w:rsidRPr="00AC571A">
        <w:rPr>
          <w:rFonts w:eastAsia="Calibri" w:cs="Times New Roman"/>
          <w:sz w:val="24"/>
          <w:szCs w:val="24"/>
        </w:rPr>
        <w:t xml:space="preserve">), so that students understand that there are 12 inches in 1 foot and 3 feet in 1 yard. Using this knowledge, students will be able to determine whether to multiply or divide when making conversions </w:t>
      </w:r>
      <w:r w:rsidRPr="00AC571A">
        <w:rPr>
          <w:rFonts w:eastAsia="Calibri" w:cs="Times New Roman"/>
          <w:i/>
          <w:sz w:val="24"/>
          <w:szCs w:val="24"/>
        </w:rPr>
        <w:t>(MTR.2.1)</w:t>
      </w:r>
      <w:r w:rsidRPr="00AC571A">
        <w:rPr>
          <w:rFonts w:eastAsia="Calibri" w:cs="Times New Roman"/>
          <w:sz w:val="24"/>
          <w:szCs w:val="24"/>
        </w:rPr>
        <w:t>.</w:t>
      </w:r>
    </w:p>
    <w:p w14:paraId="6433A45B" w14:textId="77777777" w:rsidR="009E2CA2" w:rsidRDefault="009E2CA2" w:rsidP="00050DA8">
      <w:pPr>
        <w:pStyle w:val="ListParagraph"/>
        <w:numPr>
          <w:ilvl w:val="0"/>
          <w:numId w:val="153"/>
        </w:numPr>
        <w:rPr>
          <w:rFonts w:eastAsia="Calibri" w:cs="Times New Roman"/>
          <w:sz w:val="24"/>
          <w:szCs w:val="24"/>
        </w:rPr>
      </w:pPr>
      <w:r w:rsidRPr="00AC571A">
        <w:rPr>
          <w:rFonts w:eastAsia="Calibri" w:cs="Times New Roman"/>
          <w:sz w:val="24"/>
          <w:szCs w:val="24"/>
        </w:rPr>
        <w:t xml:space="preserve">When moving into real-world problem solving, it is important to begin with problems that allow for renaming the units to represent the solution before using problems that require renaming to find the solution </w:t>
      </w:r>
      <w:r w:rsidRPr="00AC571A">
        <w:rPr>
          <w:rFonts w:eastAsia="Calibri" w:cs="Times New Roman"/>
          <w:i/>
          <w:sz w:val="24"/>
          <w:szCs w:val="24"/>
        </w:rPr>
        <w:t>(MTR.7.1)</w:t>
      </w:r>
      <w:r w:rsidRPr="00AC571A">
        <w:rPr>
          <w:rFonts w:eastAsia="Calibri" w:cs="Times New Roman"/>
          <w:sz w:val="24"/>
          <w:szCs w:val="24"/>
        </w:rPr>
        <w:t xml:space="preserve">. </w:t>
      </w:r>
    </w:p>
    <w:p w14:paraId="0CEBB891" w14:textId="77777777" w:rsidR="009E2CA2" w:rsidRDefault="009E2CA2" w:rsidP="00050DA8">
      <w:pPr>
        <w:pStyle w:val="ListParagraph"/>
        <w:numPr>
          <w:ilvl w:val="0"/>
          <w:numId w:val="153"/>
        </w:numPr>
        <w:rPr>
          <w:rFonts w:eastAsia="Calibri" w:cs="Times New Roman"/>
          <w:sz w:val="24"/>
          <w:szCs w:val="24"/>
        </w:rPr>
      </w:pPr>
      <w:r>
        <w:rPr>
          <w:rFonts w:eastAsia="Calibri" w:cs="Times New Roman"/>
          <w:sz w:val="24"/>
          <w:szCs w:val="24"/>
        </w:rPr>
        <w:t>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w:t>
      </w:r>
    </w:p>
    <w:p w14:paraId="3DA05A47" w14:textId="0CB4BE0D" w:rsidR="00EB37AB" w:rsidRPr="009E2CA2" w:rsidRDefault="009E2CA2" w:rsidP="00050DA8">
      <w:pPr>
        <w:pStyle w:val="ListParagraph"/>
        <w:numPr>
          <w:ilvl w:val="0"/>
          <w:numId w:val="153"/>
        </w:numPr>
        <w:rPr>
          <w:rFonts w:eastAsia="Calibri" w:cs="Times New Roman"/>
          <w:sz w:val="24"/>
          <w:szCs w:val="24"/>
        </w:rPr>
      </w:pPr>
      <w:r w:rsidRPr="009E2CA2">
        <w:rPr>
          <w:rFonts w:eastAsia="Calibri" w:cs="Times New Roman"/>
          <w:sz w:val="24"/>
          <w:szCs w:val="24"/>
        </w:rPr>
        <w:t>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w:t>
      </w:r>
      <w:r w:rsidR="00CA5A56" w:rsidRPr="009E2CA2">
        <w:rPr>
          <w:rFonts w:eastAsia="Times New Roman" w:cs="Times New Roman"/>
          <w:sz w:val="24"/>
          <w:szCs w:val="24"/>
        </w:rPr>
        <w:t>.</w:t>
      </w:r>
    </w:p>
    <w:p w14:paraId="1EED4950" w14:textId="77777777" w:rsidR="00CA5A56" w:rsidRDefault="00CA5A56" w:rsidP="003101D1">
      <w:pPr>
        <w:spacing w:after="0" w:line="240" w:lineRule="auto"/>
        <w:rPr>
          <w:rFonts w:eastAsia="Times New Roman" w:cs="Times New Roman"/>
          <w:sz w:val="24"/>
          <w:szCs w:val="24"/>
        </w:rPr>
      </w:pPr>
    </w:p>
    <w:p w14:paraId="4BB42956" w14:textId="77777777" w:rsidR="00EB37AB" w:rsidRPr="00AB3CDB" w:rsidRDefault="00EB37AB" w:rsidP="00756A83">
      <w:pPr>
        <w:pStyle w:val="Measurement"/>
      </w:pPr>
      <w:r w:rsidRPr="006B6BAE">
        <w:t xml:space="preserve">Common </w:t>
      </w:r>
      <w:r w:rsidRPr="002401F5">
        <w:t>Misconceptions</w:t>
      </w:r>
      <w:r w:rsidRPr="006B6BAE">
        <w:t xml:space="preserve"> or Errors</w:t>
      </w:r>
    </w:p>
    <w:p w14:paraId="544E6AB3" w14:textId="77777777" w:rsidR="008F0B5A" w:rsidRPr="00AC571A" w:rsidRDefault="003101D1" w:rsidP="00050DA8">
      <w:pPr>
        <w:widowControl w:val="0"/>
        <w:numPr>
          <w:ilvl w:val="0"/>
          <w:numId w:val="181"/>
        </w:numPr>
        <w:spacing w:after="0" w:line="240" w:lineRule="auto"/>
      </w:pPr>
      <w:r w:rsidRPr="00AD522E">
        <w:rPr>
          <w:rStyle w:val="normaltextrun"/>
          <w:rFonts w:cs="Times New Roman"/>
          <w:color w:val="000000"/>
          <w:sz w:val="24"/>
          <w:szCs w:val="24"/>
          <w:shd w:val="clear" w:color="auto" w:fill="FFFFFF"/>
        </w:rPr>
        <w:t xml:space="preserve">Students </w:t>
      </w:r>
      <w:r w:rsidR="008F0B5A" w:rsidRPr="00AC571A">
        <w:rPr>
          <w:rStyle w:val="normaltextrun"/>
          <w:color w:val="000000"/>
          <w:shd w:val="clear" w:color="auto" w:fill="FFFFFF"/>
        </w:rPr>
        <w:t xml:space="preserve">who struggle to identify benchmarks on number lines can also struggle to measure units of length, liquid volume, weight, mass and temperature. </w:t>
      </w:r>
      <w:r w:rsidR="008F0B5A" w:rsidRPr="00AC571A">
        <w:rPr>
          <w:color w:val="000000"/>
          <w:shd w:val="clear" w:color="auto" w:fill="FFFFFF"/>
        </w:rPr>
        <w:t>To assist students with this misconception, during instruction teachers should allow students to measure often and provide feedback. Students can also complete error and reasoning analysis activities to identify this common measurement misconception.</w:t>
      </w:r>
    </w:p>
    <w:p w14:paraId="5F604365" w14:textId="77777777" w:rsidR="008F0B5A" w:rsidRPr="00AC571A" w:rsidRDefault="008F0B5A" w:rsidP="00050DA8">
      <w:pPr>
        <w:pStyle w:val="ListParagraph"/>
        <w:widowControl/>
        <w:numPr>
          <w:ilvl w:val="0"/>
          <w:numId w:val="181"/>
        </w:numPr>
        <w:contextualSpacing/>
        <w:textAlignment w:val="baseline"/>
        <w:rPr>
          <w:rFonts w:eastAsiaTheme="minorEastAsia" w:cs="Times New Roman"/>
          <w:sz w:val="24"/>
          <w:szCs w:val="24"/>
        </w:rPr>
      </w:pPr>
      <w:r w:rsidRPr="00AC571A">
        <w:rPr>
          <w:rFonts w:eastAsia="Calibri" w:cs="Times New Roman"/>
          <w:sz w:val="24"/>
          <w:szCs w:val="24"/>
        </w:rPr>
        <w:t xml:space="preserve">Students confuse renaming units of measurement with the renaming that they do with whole numbers and place value. </w:t>
      </w:r>
    </w:p>
    <w:p w14:paraId="0B0668E3" w14:textId="77777777" w:rsidR="008F0B5A" w:rsidRPr="0030125B" w:rsidRDefault="008F0B5A" w:rsidP="00050DA8">
      <w:pPr>
        <w:pStyle w:val="ListParagraph"/>
        <w:widowControl/>
        <w:numPr>
          <w:ilvl w:val="1"/>
          <w:numId w:val="181"/>
        </w:numPr>
        <w:contextualSpacing/>
        <w:textAlignment w:val="baseline"/>
        <w:rPr>
          <w:rFonts w:eastAsiaTheme="minorEastAsia" w:cs="Times New Roman"/>
          <w:sz w:val="24"/>
          <w:szCs w:val="24"/>
        </w:rPr>
      </w:pPr>
      <w:r w:rsidRPr="00AC571A">
        <w:rPr>
          <w:rFonts w:eastAsia="Calibri" w:cs="Times New Roman"/>
          <w:sz w:val="24"/>
          <w:szCs w:val="24"/>
        </w:rPr>
        <w:t xml:space="preserve">For example, when subtracting 6 inches from 3 feet, they get 2 feet 4 inches because they think of subtracting </w:t>
      </w:r>
      <w:r w:rsidRPr="00AC571A">
        <w:rPr>
          <w:rFonts w:cs="Times New Roman"/>
          <w:sz w:val="24"/>
          <w:szCs w:val="24"/>
        </w:rPr>
        <w:t>6 inches from 30 inches.</w:t>
      </w:r>
      <w:r w:rsidRPr="00AC571A">
        <w:rPr>
          <w:rFonts w:eastAsia="Calibri" w:cs="Times New Roman"/>
          <w:sz w:val="24"/>
          <w:szCs w:val="24"/>
        </w:rPr>
        <w:t xml:space="preserve"> Students need to pay attention to the unit of measurement which dictates the renaming (inches in this example) and the number to use (12 inches in a foot instead of 10 inches in a foot).</w:t>
      </w:r>
      <w:r w:rsidRPr="00AC571A">
        <w:rPr>
          <w:rFonts w:cs="Times New Roman"/>
          <w:sz w:val="24"/>
          <w:szCs w:val="24"/>
        </w:rPr>
        <w:t xml:space="preserve">  </w:t>
      </w:r>
    </w:p>
    <w:p w14:paraId="0FF29539" w14:textId="77777777" w:rsidR="008F0B5A" w:rsidRPr="001A48B0" w:rsidRDefault="008F0B5A" w:rsidP="00050DA8">
      <w:pPr>
        <w:pStyle w:val="ListParagraph"/>
        <w:widowControl/>
        <w:numPr>
          <w:ilvl w:val="0"/>
          <w:numId w:val="181"/>
        </w:numPr>
        <w:contextualSpacing/>
        <w:textAlignment w:val="baseline"/>
        <w:rPr>
          <w:rFonts w:eastAsiaTheme="minorEastAsia" w:cs="Times New Roman"/>
          <w:sz w:val="24"/>
          <w:szCs w:val="24"/>
        </w:rPr>
      </w:pPr>
      <w:r>
        <w:rPr>
          <w:rFonts w:cs="Times New Roman"/>
          <w:sz w:val="24"/>
          <w:szCs w:val="24"/>
        </w:rPr>
        <w:t>Students confuse renaming units of measurements when converting mixed measures.</w:t>
      </w:r>
    </w:p>
    <w:p w14:paraId="68536D7E" w14:textId="77777777" w:rsidR="008F0B5A" w:rsidRDefault="008F0B5A" w:rsidP="00050DA8">
      <w:pPr>
        <w:pStyle w:val="ListParagraph"/>
        <w:widowControl/>
        <w:numPr>
          <w:ilvl w:val="1"/>
          <w:numId w:val="181"/>
        </w:numPr>
        <w:contextualSpacing/>
        <w:textAlignment w:val="baseline"/>
        <w:rPr>
          <w:rFonts w:eastAsiaTheme="minorEastAsia" w:cs="Times New Roman"/>
          <w:sz w:val="24"/>
          <w:szCs w:val="24"/>
        </w:rPr>
      </w:pPr>
      <w:r>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p w14:paraId="639C670B" w14:textId="77777777" w:rsidR="008F0B5A" w:rsidRDefault="008F0B5A" w:rsidP="00050DA8">
      <w:pPr>
        <w:pStyle w:val="ListParagraph"/>
        <w:widowControl/>
        <w:numPr>
          <w:ilvl w:val="0"/>
          <w:numId w:val="181"/>
        </w:numPr>
        <w:contextualSpacing/>
        <w:textAlignment w:val="baseline"/>
        <w:rPr>
          <w:rFonts w:eastAsiaTheme="minorEastAsia" w:cs="Times New Roman"/>
          <w:sz w:val="24"/>
          <w:szCs w:val="24"/>
        </w:rPr>
      </w:pPr>
      <w:r>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7069EEBB" w14:textId="0229FCE6" w:rsidR="003101D1" w:rsidRPr="003552FB" w:rsidRDefault="008F0B5A" w:rsidP="00050DA8">
      <w:pPr>
        <w:widowControl w:val="0"/>
        <w:numPr>
          <w:ilvl w:val="0"/>
          <w:numId w:val="70"/>
        </w:numPr>
        <w:spacing w:after="0" w:line="240" w:lineRule="auto"/>
        <w:rPr>
          <w:rStyle w:val="normaltextrun"/>
          <w:rFonts w:eastAsia="Times New Roman" w:cs="Times New Roman"/>
          <w:sz w:val="24"/>
          <w:szCs w:val="24"/>
        </w:rPr>
      </w:pPr>
      <w:r>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r w:rsidR="003101D1" w:rsidRPr="000B3D74">
        <w:rPr>
          <w:rFonts w:cs="Times New Roman"/>
          <w:color w:val="000000"/>
          <w:sz w:val="24"/>
          <w:szCs w:val="24"/>
          <w:shd w:val="clear" w:color="auto" w:fill="FFFFFF"/>
        </w:rPr>
        <w:t>.</w:t>
      </w:r>
    </w:p>
    <w:p w14:paraId="59A2B663" w14:textId="77777777" w:rsidR="00EB37AB" w:rsidRPr="00411B1D" w:rsidRDefault="00EB37AB" w:rsidP="003101D1">
      <w:pPr>
        <w:spacing w:after="0"/>
        <w:contextualSpacing/>
        <w:textAlignment w:val="baseline"/>
        <w:rPr>
          <w:rFonts w:eastAsia="Times New Roman" w:cs="Times New Roman"/>
          <w:b/>
          <w:bCs/>
          <w:sz w:val="24"/>
          <w:szCs w:val="24"/>
        </w:rPr>
      </w:pPr>
    </w:p>
    <w:p w14:paraId="523BCE41" w14:textId="77777777" w:rsidR="00EB37AB" w:rsidRPr="00A805BD" w:rsidRDefault="00EB37AB" w:rsidP="003101D1">
      <w:pPr>
        <w:pStyle w:val="Measurement"/>
      </w:pPr>
      <w:r w:rsidRPr="006B6BAE">
        <w:t>Strategies to Support Tiered Instruction</w:t>
      </w:r>
    </w:p>
    <w:p w14:paraId="42ED9030" w14:textId="77777777" w:rsidR="004F787E" w:rsidRPr="00AC571A" w:rsidRDefault="00732B02" w:rsidP="00050DA8">
      <w:pPr>
        <w:pStyle w:val="ListParagraph"/>
        <w:widowControl/>
        <w:numPr>
          <w:ilvl w:val="0"/>
          <w:numId w:val="72"/>
        </w:numPr>
        <w:contextualSpacing/>
        <w:rPr>
          <w:rFonts w:cs="Times New Roman"/>
          <w:color w:val="000000" w:themeColor="text1"/>
          <w:sz w:val="24"/>
          <w:szCs w:val="24"/>
        </w:rPr>
      </w:pPr>
      <w:r>
        <w:rPr>
          <w:rFonts w:cs="Times New Roman"/>
          <w:sz w:val="24"/>
          <w:szCs w:val="24"/>
        </w:rPr>
        <w:t xml:space="preserve">Instruction </w:t>
      </w:r>
      <w:r w:rsidR="004F787E" w:rsidRPr="00AC571A">
        <w:rPr>
          <w:rFonts w:cs="Times New Roman"/>
          <w:sz w:val="24"/>
          <w:szCs w:val="24"/>
        </w:rPr>
        <w:t>includes opportunities to measure often and provide feedback. Use error and reasoning analysis activities to address common measurement difficulties.</w:t>
      </w:r>
    </w:p>
    <w:p w14:paraId="2EC1518A" w14:textId="77777777" w:rsidR="004F787E" w:rsidRPr="00AC571A" w:rsidRDefault="004F787E" w:rsidP="00050DA8">
      <w:pPr>
        <w:pStyle w:val="ListParagraph"/>
        <w:widowControl/>
        <w:numPr>
          <w:ilvl w:val="0"/>
          <w:numId w:val="72"/>
        </w:numPr>
        <w:contextualSpacing/>
        <w:rPr>
          <w:rFonts w:cs="Times New Roman"/>
          <w:color w:val="000000" w:themeColor="text1"/>
          <w:sz w:val="24"/>
          <w:szCs w:val="24"/>
        </w:rPr>
      </w:pPr>
      <w:r w:rsidRPr="00AC571A">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4961D547" w14:textId="77777777" w:rsidR="004F787E" w:rsidRPr="00AC571A" w:rsidRDefault="004F787E" w:rsidP="00050DA8">
      <w:pPr>
        <w:pStyle w:val="ListParagraph"/>
        <w:widowControl/>
        <w:numPr>
          <w:ilvl w:val="1"/>
          <w:numId w:val="72"/>
        </w:numPr>
        <w:contextualSpacing/>
        <w:rPr>
          <w:rFonts w:cs="Times New Roman"/>
          <w:color w:val="000000" w:themeColor="text1"/>
          <w:sz w:val="24"/>
          <w:szCs w:val="24"/>
        </w:rPr>
      </w:pPr>
      <w:r w:rsidRPr="00AC571A">
        <w:rPr>
          <w:rFonts w:cs="Times New Roman"/>
          <w:color w:val="000000" w:themeColor="text1"/>
          <w:sz w:val="24"/>
          <w:szCs w:val="24"/>
        </w:rPr>
        <w:t>For example, objects could include a banana (where length or weight could be measured), water in a container (where temperature, volume or weight could be measured).</w:t>
      </w:r>
    </w:p>
    <w:p w14:paraId="493FDCD5" w14:textId="77777777" w:rsidR="004F787E" w:rsidRPr="00AC571A" w:rsidRDefault="004F787E" w:rsidP="00050DA8">
      <w:pPr>
        <w:pStyle w:val="ListParagraph"/>
        <w:widowControl/>
        <w:numPr>
          <w:ilvl w:val="0"/>
          <w:numId w:val="72"/>
        </w:numPr>
        <w:contextualSpacing/>
        <w:rPr>
          <w:rFonts w:cs="Times New Roman"/>
          <w:b/>
          <w:bCs/>
          <w:i/>
          <w:iCs/>
          <w:sz w:val="24"/>
          <w:szCs w:val="24"/>
        </w:rPr>
      </w:pPr>
      <w:r w:rsidRPr="00AC571A">
        <w:rPr>
          <w:rFonts w:cs="Times New Roman"/>
          <w:sz w:val="24"/>
          <w:szCs w:val="24"/>
        </w:rPr>
        <w:t xml:space="preserve">Instruction includes deciding which operation to use when converting from smaller units to larger units (e.g., ounces to pounds) and when converting from larger units to smaller units (e.g., pounds to ounces). Instruction should also include estimating reasonable solutions.  </w:t>
      </w:r>
    </w:p>
    <w:p w14:paraId="3207C1A1" w14:textId="77777777" w:rsidR="004F787E" w:rsidRPr="00AC571A" w:rsidRDefault="004F787E" w:rsidP="00050DA8">
      <w:pPr>
        <w:pStyle w:val="ListParagraph"/>
        <w:widowControl/>
        <w:numPr>
          <w:ilvl w:val="1"/>
          <w:numId w:val="72"/>
        </w:numPr>
        <w:contextualSpacing/>
        <w:rPr>
          <w:rFonts w:cs="Times New Roman"/>
          <w:b/>
          <w:bCs/>
          <w:i/>
          <w:iCs/>
          <w:sz w:val="24"/>
          <w:szCs w:val="24"/>
        </w:rPr>
      </w:pPr>
      <w:r w:rsidRPr="00AC571A">
        <w:rPr>
          <w:rFonts w:cs="Times New Roman"/>
          <w:sz w:val="24"/>
          <w:szCs w:val="24"/>
        </w:rPr>
        <w:t>For example, the teacher models a think aloud for which numbers to use based on the units of measurement and record the relationships on a chart.</w:t>
      </w:r>
    </w:p>
    <w:p w14:paraId="6E9C06B1" w14:textId="77777777" w:rsidR="004F787E" w:rsidRPr="00AC571A" w:rsidRDefault="004F787E" w:rsidP="00050DA8">
      <w:pPr>
        <w:pStyle w:val="ListParagraph"/>
        <w:widowControl/>
        <w:numPr>
          <w:ilvl w:val="2"/>
          <w:numId w:val="72"/>
        </w:numPr>
        <w:contextualSpacing/>
        <w:rPr>
          <w:rFonts w:eastAsiaTheme="minorEastAsia" w:cs="Times New Roman"/>
          <w:b/>
          <w:bCs/>
          <w:i/>
          <w:iCs/>
          <w:sz w:val="24"/>
          <w:szCs w:val="24"/>
        </w:rPr>
      </w:pPr>
      <w:r w:rsidRPr="00AC571A">
        <w:rPr>
          <w:rFonts w:cs="Times New Roman"/>
          <w:sz w:val="24"/>
          <w:szCs w:val="24"/>
        </w:rPr>
        <w:t>How many minutes are in 1 week?</w:t>
      </w:r>
    </w:p>
    <w:p w14:paraId="72B99FE5" w14:textId="77777777" w:rsidR="004F787E" w:rsidRPr="00AC571A" w:rsidRDefault="004F787E" w:rsidP="00050DA8">
      <w:pPr>
        <w:pStyle w:val="ListParagraph"/>
        <w:widowControl/>
        <w:numPr>
          <w:ilvl w:val="2"/>
          <w:numId w:val="72"/>
        </w:numPr>
        <w:contextualSpacing/>
        <w:rPr>
          <w:rFonts w:cs="Times New Roman"/>
          <w:b/>
          <w:bCs/>
          <w:i/>
          <w:iCs/>
          <w:sz w:val="24"/>
          <w:szCs w:val="24"/>
        </w:rPr>
      </w:pPr>
      <w:r w:rsidRPr="00AC571A">
        <w:rPr>
          <w:rFonts w:cs="Times New Roman"/>
          <w:sz w:val="24"/>
          <w:szCs w:val="24"/>
        </w:rPr>
        <w:t xml:space="preserve">There are 60 minutes in 1 hour, 24 hours in 1 day and 7 days in 1 week. So, there are </w:t>
      </w:r>
      <m:oMath>
        <m:r>
          <w:rPr>
            <w:rFonts w:ascii="Cambria Math" w:hAnsi="Cambria Math" w:cs="Times New Roman"/>
            <w:sz w:val="24"/>
            <w:szCs w:val="24"/>
          </w:rPr>
          <m:t>60×24×7</m:t>
        </m:r>
      </m:oMath>
      <w:r w:rsidRPr="00AC571A">
        <w:rPr>
          <w:rFonts w:cs="Times New Roman"/>
          <w:sz w:val="24"/>
          <w:szCs w:val="24"/>
        </w:rPr>
        <w:t xml:space="preserve"> minutes in one week which is equivalent to 10,080 minutes.</w:t>
      </w:r>
    </w:p>
    <w:p w14:paraId="56380E19" w14:textId="77777777" w:rsidR="004F787E" w:rsidRPr="00AC571A" w:rsidRDefault="004F787E" w:rsidP="004F787E">
      <w:pPr>
        <w:jc w:val="center"/>
        <w:textAlignment w:val="baseline"/>
        <w:rPr>
          <w:b/>
          <w:bCs/>
        </w:rPr>
      </w:pPr>
      <w:r w:rsidRPr="00AC571A">
        <w:rPr>
          <w:noProof/>
        </w:rPr>
        <w:drawing>
          <wp:inline distT="0" distB="0" distL="0" distR="0" wp14:anchorId="77915781" wp14:editId="41C17AED">
            <wp:extent cx="4200525" cy="1172210"/>
            <wp:effectExtent l="0" t="0" r="9525" b="8890"/>
            <wp:docPr id="1489254801" name="Picture 1489254801" descr="Conversion illustration of example above."/>
            <wp:cNvGraphicFramePr/>
            <a:graphic xmlns:a="http://schemas.openxmlformats.org/drawingml/2006/main">
              <a:graphicData uri="http://schemas.openxmlformats.org/drawingml/2006/picture">
                <pic:pic xmlns:pic="http://schemas.openxmlformats.org/drawingml/2006/picture">
                  <pic:nvPicPr>
                    <pic:cNvPr id="1489254801" name="Picture 1489254801" descr="Conversion illustration of example abov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200525" cy="1172210"/>
                    </a:xfrm>
                    <a:prstGeom prst="rect">
                      <a:avLst/>
                    </a:prstGeom>
                  </pic:spPr>
                </pic:pic>
              </a:graphicData>
            </a:graphic>
          </wp:inline>
        </w:drawing>
      </w:r>
    </w:p>
    <w:p w14:paraId="3F81C34D" w14:textId="77777777" w:rsidR="004F787E" w:rsidRDefault="004F787E" w:rsidP="00050DA8">
      <w:pPr>
        <w:pStyle w:val="ListParagraph"/>
        <w:widowControl/>
        <w:numPr>
          <w:ilvl w:val="0"/>
          <w:numId w:val="72"/>
        </w:numPr>
        <w:contextualSpacing/>
        <w:rPr>
          <w:rFonts w:cs="Times New Roman"/>
          <w:sz w:val="24"/>
          <w:szCs w:val="24"/>
        </w:rPr>
      </w:pPr>
      <w:r w:rsidRPr="00AC571A">
        <w:rPr>
          <w:rFonts w:cs="Times New Roman"/>
          <w:sz w:val="24"/>
          <w:szCs w:val="24"/>
        </w:rPr>
        <w:t xml:space="preserve">Instruction includes using a bar model or tape diagram to show the relationship between the units.  </w:t>
      </w:r>
    </w:p>
    <w:p w14:paraId="702E423A" w14:textId="77777777" w:rsidR="004F787E" w:rsidRDefault="004F787E" w:rsidP="00050DA8">
      <w:pPr>
        <w:pStyle w:val="ListParagraph"/>
        <w:widowControl/>
        <w:numPr>
          <w:ilvl w:val="0"/>
          <w:numId w:val="72"/>
        </w:numPr>
        <w:contextualSpacing/>
        <w:rPr>
          <w:rFonts w:cs="Times New Roman"/>
          <w:sz w:val="24"/>
          <w:szCs w:val="24"/>
        </w:rPr>
      </w:pPr>
      <w:r>
        <w:rPr>
          <w:rFonts w:cs="Times New Roman"/>
          <w:sz w:val="24"/>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39AFA26F" w14:textId="77777777" w:rsidR="004F787E" w:rsidRPr="0030125B" w:rsidRDefault="004F787E" w:rsidP="00050DA8">
      <w:pPr>
        <w:pStyle w:val="ListParagraph"/>
        <w:widowControl/>
        <w:numPr>
          <w:ilvl w:val="0"/>
          <w:numId w:val="72"/>
        </w:numPr>
        <w:contextualSpacing/>
        <w:rPr>
          <w:rFonts w:cs="Times New Roman"/>
          <w:sz w:val="24"/>
          <w:szCs w:val="24"/>
        </w:rPr>
      </w:pPr>
      <w:r>
        <w:rPr>
          <w:rFonts w:cs="Times New Roman"/>
          <w:sz w:val="24"/>
          <w:szCs w:val="24"/>
        </w:rPr>
        <w:t>Instruction includes opportunities to connect conversions of time to fractional parts such as halves and quarters. Instruction allows students to visualize parts of a clock in connection to real-world time application,</w:t>
      </w:r>
    </w:p>
    <w:p w14:paraId="21F73D70" w14:textId="77777777" w:rsidR="004F787E" w:rsidRPr="00AC571A" w:rsidRDefault="004F787E" w:rsidP="00050DA8">
      <w:pPr>
        <w:pStyle w:val="ListParagraph"/>
        <w:widowControl/>
        <w:numPr>
          <w:ilvl w:val="0"/>
          <w:numId w:val="72"/>
        </w:numPr>
        <w:contextualSpacing/>
        <w:rPr>
          <w:rFonts w:cs="Times New Roman"/>
          <w:sz w:val="24"/>
          <w:szCs w:val="24"/>
        </w:rPr>
      </w:pPr>
      <w:r w:rsidRPr="00AC571A">
        <w:rPr>
          <w:rFonts w:cs="Times New Roman"/>
          <w:sz w:val="24"/>
          <w:szCs w:val="24"/>
        </w:rPr>
        <w:t xml:space="preserve">Enrichment opportunity includes using a proportion to solve conversion items within the same measurement system. </w:t>
      </w:r>
    </w:p>
    <w:p w14:paraId="24FCC59C" w14:textId="77777777" w:rsidR="004F787E" w:rsidRPr="00AC571A" w:rsidRDefault="004F787E" w:rsidP="00050DA8">
      <w:pPr>
        <w:pStyle w:val="ListParagraph"/>
        <w:widowControl/>
        <w:numPr>
          <w:ilvl w:val="1"/>
          <w:numId w:val="72"/>
        </w:numPr>
        <w:contextualSpacing/>
        <w:rPr>
          <w:rFonts w:cs="Times New Roman"/>
          <w:sz w:val="24"/>
          <w:szCs w:val="24"/>
        </w:rPr>
      </w:pPr>
      <w:r w:rsidRPr="00AC571A">
        <w:rPr>
          <w:rFonts w:cs="Times New Roman"/>
          <w:sz w:val="24"/>
          <w:szCs w:val="24"/>
        </w:rPr>
        <w:t xml:space="preserve">Students can use a proportional ratio to create equivalent parts of a whole. For example, the teacher asks to convert 3 gallons into cups. There are 16 cups in 1-gallon therefore 1/16 equals 3/x. Students solve to find the variable x. </w:t>
      </w:r>
    </w:p>
    <w:p w14:paraId="573831AC" w14:textId="77777777" w:rsidR="004F787E" w:rsidRPr="004F787E" w:rsidRDefault="004F787E" w:rsidP="00050DA8">
      <w:pPr>
        <w:pStyle w:val="ListParagraph"/>
        <w:widowControl/>
        <w:numPr>
          <w:ilvl w:val="0"/>
          <w:numId w:val="33"/>
        </w:numPr>
        <w:contextualSpacing/>
      </w:pPr>
      <w:r w:rsidRPr="00AC571A">
        <w:rPr>
          <w:rFonts w:cs="Times New Roman"/>
          <w:sz w:val="24"/>
          <w:szCs w:val="24"/>
        </w:rPr>
        <w:t>Students will need to have an understanding that when changing from a larger unit to a smaller unit, you divide to solve, and when changing from a smaller unit to a larger unit, you multiply to solve</w:t>
      </w:r>
      <w:r>
        <w:rPr>
          <w:rFonts w:cs="Times New Roman"/>
          <w:sz w:val="24"/>
          <w:szCs w:val="24"/>
        </w:rPr>
        <w:t>.</w:t>
      </w:r>
    </w:p>
    <w:p w14:paraId="0246A688" w14:textId="77777777" w:rsidR="004F787E" w:rsidRDefault="004F787E" w:rsidP="004F787E">
      <w:pPr>
        <w:contextualSpacing/>
      </w:pPr>
    </w:p>
    <w:p w14:paraId="28E6E429" w14:textId="77777777" w:rsidR="004F787E" w:rsidRDefault="004F787E" w:rsidP="004F787E">
      <w:pPr>
        <w:contextualSpacing/>
      </w:pPr>
    </w:p>
    <w:p w14:paraId="3612B4F6" w14:textId="6B6F5398" w:rsidR="00EB37AB" w:rsidRPr="00BB5B56" w:rsidRDefault="00EB37AB" w:rsidP="004F787E">
      <w:pPr>
        <w:pStyle w:val="Measurement"/>
      </w:pPr>
      <w:r w:rsidRPr="006B6BAE">
        <w:lastRenderedPageBreak/>
        <w:t>Instructional Tasks </w:t>
      </w:r>
    </w:p>
    <w:p w14:paraId="696B05BA" w14:textId="77777777" w:rsidR="0079796B" w:rsidRPr="000465B9" w:rsidRDefault="005A140A" w:rsidP="0079796B">
      <w:pPr>
        <w:textAlignment w:val="baseline"/>
        <w:rPr>
          <w:rFonts w:eastAsia="Calibri"/>
          <w:i/>
          <w:sz w:val="24"/>
          <w:szCs w:val="24"/>
        </w:rPr>
      </w:pPr>
      <w:r w:rsidRPr="000465B9">
        <w:rPr>
          <w:rFonts w:eastAsia="Calibri" w:cs="Times New Roman"/>
          <w:i/>
          <w:sz w:val="24"/>
          <w:szCs w:val="24"/>
        </w:rPr>
        <w:t xml:space="preserve">Instructional Task 1 </w:t>
      </w:r>
      <w:r w:rsidR="0079796B" w:rsidRPr="000465B9">
        <w:rPr>
          <w:rFonts w:eastAsia="Calibri"/>
          <w:i/>
          <w:sz w:val="24"/>
          <w:szCs w:val="24"/>
        </w:rPr>
        <w:t>(MTR.7.1)</w:t>
      </w:r>
    </w:p>
    <w:p w14:paraId="331A4316" w14:textId="60BFD382" w:rsidR="0079796B" w:rsidRPr="000465B9" w:rsidRDefault="0079796B" w:rsidP="0079796B">
      <w:pPr>
        <w:ind w:left="370"/>
        <w:textAlignment w:val="baseline"/>
        <w:rPr>
          <w:color w:val="000000" w:themeColor="text1"/>
          <w:sz w:val="24"/>
          <w:szCs w:val="24"/>
        </w:rPr>
      </w:pPr>
      <w:r w:rsidRPr="000465B9">
        <w:rPr>
          <w:color w:val="000000" w:themeColor="text1"/>
          <w:sz w:val="24"/>
          <w:szCs w:val="24"/>
        </w:rPr>
        <w:t>Use a thermometer to measure the temperature to the nearest 0.1 degree Fahrenheit at 8:30 a.m., 11:00 a.m. and 1:30 p.m. every day for one week. Record each temperature in a table.</w:t>
      </w:r>
    </w:p>
    <w:p w14:paraId="6CAA1D8F" w14:textId="77777777" w:rsidR="000465B9" w:rsidRPr="000465B9" w:rsidRDefault="000465B9" w:rsidP="000465B9">
      <w:pPr>
        <w:textAlignment w:val="baseline"/>
        <w:rPr>
          <w:rFonts w:eastAsia="Calibri"/>
          <w:i/>
          <w:sz w:val="24"/>
          <w:szCs w:val="24"/>
        </w:rPr>
      </w:pPr>
      <w:r w:rsidRPr="000465B9">
        <w:rPr>
          <w:rFonts w:eastAsia="Calibri"/>
          <w:i/>
          <w:sz w:val="24"/>
          <w:szCs w:val="24"/>
        </w:rPr>
        <w:t>Instructional Task 2 (MTR.6.1, MTR.7.1)</w:t>
      </w:r>
    </w:p>
    <w:p w14:paraId="553CD954" w14:textId="77777777" w:rsidR="000465B9" w:rsidRPr="000465B9" w:rsidRDefault="000465B9" w:rsidP="000465B9">
      <w:pPr>
        <w:ind w:left="360"/>
        <w:textAlignment w:val="baseline"/>
        <w:rPr>
          <w:sz w:val="24"/>
          <w:szCs w:val="24"/>
        </w:rPr>
      </w:pPr>
      <w:r w:rsidRPr="000465B9">
        <w:rPr>
          <w:sz w:val="24"/>
          <w:szCs w:val="24"/>
        </w:rPr>
        <w:t xml:space="preserve">Zevah is helping her mom plan her sister’s surprise birthday party. </w:t>
      </w:r>
    </w:p>
    <w:p w14:paraId="1A6A5864" w14:textId="77777777" w:rsidR="000465B9" w:rsidRPr="000465B9" w:rsidRDefault="000465B9" w:rsidP="000465B9">
      <w:pPr>
        <w:ind w:left="1440" w:hanging="720"/>
        <w:textAlignment w:val="baseline"/>
        <w:rPr>
          <w:sz w:val="24"/>
          <w:szCs w:val="24"/>
        </w:rPr>
      </w:pPr>
      <w:r w:rsidRPr="000465B9">
        <w:rPr>
          <w:sz w:val="24"/>
          <w:szCs w:val="24"/>
        </w:rPr>
        <w:t>Part A. The recipe to make one bowl of punch is shown below. How many cups of punch will they be able to serve at the party if they only make one bowl of punch and there is no punch leftover in the bowl?</w:t>
      </w:r>
    </w:p>
    <w:tbl>
      <w:tblPr>
        <w:tblStyle w:val="TableGrid"/>
        <w:tblpPr w:leftFromText="180" w:rightFromText="180" w:vertAnchor="text" w:horzAnchor="page" w:tblpXSpec="center" w:tblpY="142"/>
        <w:tblOverlap w:val="never"/>
        <w:tblW w:w="0" w:type="auto"/>
        <w:tblLook w:val="04A0" w:firstRow="1" w:lastRow="0" w:firstColumn="1" w:lastColumn="0" w:noHBand="0" w:noVBand="1"/>
        <w:tblCaption w:val="Liquid and Fluid Ounces"/>
        <w:tblDescription w:val="A table showing a list of liquids and their fluid ounces. "/>
      </w:tblPr>
      <w:tblGrid>
        <w:gridCol w:w="1890"/>
        <w:gridCol w:w="2070"/>
      </w:tblGrid>
      <w:tr w:rsidR="000465B9" w:rsidRPr="000465B9" w14:paraId="142841F5" w14:textId="77777777" w:rsidTr="009C37CC">
        <w:trPr>
          <w:trHeight w:val="305"/>
          <w:tblHeader/>
        </w:trPr>
        <w:tc>
          <w:tcPr>
            <w:tcW w:w="1890" w:type="dxa"/>
            <w:vAlign w:val="center"/>
          </w:tcPr>
          <w:p w14:paraId="7CCDA4E1" w14:textId="77777777" w:rsidR="000465B9" w:rsidRPr="000465B9" w:rsidRDefault="000465B9" w:rsidP="009C37CC">
            <w:pPr>
              <w:jc w:val="center"/>
              <w:textAlignment w:val="baseline"/>
              <w:rPr>
                <w:b/>
                <w:sz w:val="24"/>
                <w:szCs w:val="24"/>
              </w:rPr>
            </w:pPr>
            <w:r w:rsidRPr="000465B9">
              <w:rPr>
                <w:b/>
                <w:sz w:val="24"/>
                <w:szCs w:val="24"/>
              </w:rPr>
              <w:t>Liquid</w:t>
            </w:r>
          </w:p>
        </w:tc>
        <w:tc>
          <w:tcPr>
            <w:tcW w:w="2070" w:type="dxa"/>
            <w:vAlign w:val="center"/>
          </w:tcPr>
          <w:p w14:paraId="783B408C" w14:textId="77777777" w:rsidR="000465B9" w:rsidRPr="000465B9" w:rsidRDefault="000465B9" w:rsidP="009C37CC">
            <w:pPr>
              <w:jc w:val="center"/>
              <w:textAlignment w:val="baseline"/>
              <w:rPr>
                <w:b/>
                <w:sz w:val="24"/>
                <w:szCs w:val="24"/>
              </w:rPr>
            </w:pPr>
            <w:r w:rsidRPr="000465B9">
              <w:rPr>
                <w:b/>
                <w:sz w:val="24"/>
                <w:szCs w:val="24"/>
              </w:rPr>
              <w:t>Fluid Ounces</w:t>
            </w:r>
          </w:p>
        </w:tc>
      </w:tr>
      <w:tr w:rsidR="000465B9" w:rsidRPr="000465B9" w14:paraId="34FE1F75" w14:textId="77777777" w:rsidTr="009C37CC">
        <w:trPr>
          <w:trHeight w:val="312"/>
        </w:trPr>
        <w:tc>
          <w:tcPr>
            <w:tcW w:w="1890" w:type="dxa"/>
            <w:vAlign w:val="center"/>
          </w:tcPr>
          <w:p w14:paraId="67771AA9" w14:textId="77777777" w:rsidR="000465B9" w:rsidRPr="000465B9" w:rsidRDefault="000465B9" w:rsidP="009C37CC">
            <w:pPr>
              <w:jc w:val="center"/>
              <w:textAlignment w:val="baseline"/>
              <w:rPr>
                <w:sz w:val="24"/>
                <w:szCs w:val="24"/>
              </w:rPr>
            </w:pPr>
            <w:r w:rsidRPr="000465B9">
              <w:rPr>
                <w:sz w:val="24"/>
                <w:szCs w:val="24"/>
              </w:rPr>
              <w:t>Pineapple Juice</w:t>
            </w:r>
          </w:p>
        </w:tc>
        <w:tc>
          <w:tcPr>
            <w:tcW w:w="2070" w:type="dxa"/>
            <w:vAlign w:val="center"/>
          </w:tcPr>
          <w:p w14:paraId="5F46AA3F" w14:textId="77777777" w:rsidR="000465B9" w:rsidRPr="000465B9" w:rsidRDefault="000465B9" w:rsidP="009C37CC">
            <w:pPr>
              <w:jc w:val="center"/>
              <w:textAlignment w:val="baseline"/>
              <w:rPr>
                <w:sz w:val="24"/>
                <w:szCs w:val="24"/>
              </w:rPr>
            </w:pPr>
            <w:r w:rsidRPr="000465B9">
              <w:rPr>
                <w:sz w:val="24"/>
                <w:szCs w:val="24"/>
              </w:rPr>
              <w:t>32 oz</w:t>
            </w:r>
          </w:p>
        </w:tc>
      </w:tr>
      <w:tr w:rsidR="000465B9" w:rsidRPr="000465B9" w14:paraId="46E91DED" w14:textId="77777777" w:rsidTr="009C37CC">
        <w:trPr>
          <w:trHeight w:val="258"/>
        </w:trPr>
        <w:tc>
          <w:tcPr>
            <w:tcW w:w="1890" w:type="dxa"/>
            <w:vAlign w:val="center"/>
          </w:tcPr>
          <w:p w14:paraId="1409ACEA" w14:textId="77777777" w:rsidR="000465B9" w:rsidRPr="000465B9" w:rsidRDefault="000465B9" w:rsidP="009C37CC">
            <w:pPr>
              <w:jc w:val="center"/>
              <w:textAlignment w:val="baseline"/>
              <w:rPr>
                <w:sz w:val="24"/>
                <w:szCs w:val="24"/>
              </w:rPr>
            </w:pPr>
            <w:r w:rsidRPr="000465B9">
              <w:rPr>
                <w:sz w:val="24"/>
                <w:szCs w:val="24"/>
              </w:rPr>
              <w:t>Fruit Punch</w:t>
            </w:r>
          </w:p>
        </w:tc>
        <w:tc>
          <w:tcPr>
            <w:tcW w:w="2070" w:type="dxa"/>
            <w:vAlign w:val="center"/>
          </w:tcPr>
          <w:p w14:paraId="523B4594" w14:textId="77777777" w:rsidR="000465B9" w:rsidRPr="000465B9" w:rsidRDefault="000465B9" w:rsidP="009C37CC">
            <w:pPr>
              <w:jc w:val="center"/>
              <w:textAlignment w:val="baseline"/>
              <w:rPr>
                <w:sz w:val="24"/>
                <w:szCs w:val="24"/>
              </w:rPr>
            </w:pPr>
            <w:r w:rsidRPr="000465B9">
              <w:rPr>
                <w:sz w:val="24"/>
                <w:szCs w:val="24"/>
              </w:rPr>
              <w:t>64 oz</w:t>
            </w:r>
          </w:p>
        </w:tc>
      </w:tr>
      <w:tr w:rsidR="000465B9" w:rsidRPr="000465B9" w14:paraId="49DF0D06" w14:textId="77777777" w:rsidTr="009C37CC">
        <w:trPr>
          <w:trHeight w:val="258"/>
        </w:trPr>
        <w:tc>
          <w:tcPr>
            <w:tcW w:w="1890" w:type="dxa"/>
            <w:vAlign w:val="center"/>
          </w:tcPr>
          <w:p w14:paraId="782DDACC" w14:textId="77777777" w:rsidR="000465B9" w:rsidRPr="000465B9" w:rsidRDefault="000465B9" w:rsidP="009C37CC">
            <w:pPr>
              <w:jc w:val="center"/>
              <w:textAlignment w:val="baseline"/>
              <w:rPr>
                <w:sz w:val="24"/>
                <w:szCs w:val="24"/>
              </w:rPr>
            </w:pPr>
            <w:r w:rsidRPr="000465B9">
              <w:rPr>
                <w:sz w:val="24"/>
                <w:szCs w:val="24"/>
              </w:rPr>
              <w:t>Ginger Ale</w:t>
            </w:r>
          </w:p>
        </w:tc>
        <w:tc>
          <w:tcPr>
            <w:tcW w:w="2070" w:type="dxa"/>
            <w:vAlign w:val="center"/>
          </w:tcPr>
          <w:p w14:paraId="122FABD0" w14:textId="77777777" w:rsidR="000465B9" w:rsidRPr="000465B9" w:rsidRDefault="000465B9" w:rsidP="009C37CC">
            <w:pPr>
              <w:jc w:val="center"/>
              <w:textAlignment w:val="baseline"/>
              <w:rPr>
                <w:sz w:val="24"/>
                <w:szCs w:val="24"/>
              </w:rPr>
            </w:pPr>
            <w:r w:rsidRPr="000465B9">
              <w:rPr>
                <w:sz w:val="24"/>
                <w:szCs w:val="24"/>
              </w:rPr>
              <w:t>76 oz</w:t>
            </w:r>
          </w:p>
        </w:tc>
      </w:tr>
    </w:tbl>
    <w:p w14:paraId="0D037D71" w14:textId="77777777" w:rsidR="000465B9" w:rsidRPr="000465B9" w:rsidRDefault="000465B9" w:rsidP="000465B9">
      <w:pPr>
        <w:textAlignment w:val="baseline"/>
        <w:rPr>
          <w:sz w:val="24"/>
          <w:szCs w:val="24"/>
        </w:rPr>
      </w:pPr>
    </w:p>
    <w:p w14:paraId="59F01EDB" w14:textId="77777777" w:rsidR="000465B9" w:rsidRPr="000465B9" w:rsidRDefault="000465B9" w:rsidP="000465B9">
      <w:pPr>
        <w:ind w:left="1440" w:hanging="720"/>
        <w:textAlignment w:val="baseline"/>
        <w:rPr>
          <w:sz w:val="24"/>
          <w:szCs w:val="24"/>
        </w:rPr>
      </w:pPr>
    </w:p>
    <w:p w14:paraId="6BDCAA59" w14:textId="77777777" w:rsidR="000465B9" w:rsidRPr="000465B9" w:rsidRDefault="000465B9" w:rsidP="000465B9">
      <w:pPr>
        <w:ind w:left="1440" w:hanging="720"/>
        <w:textAlignment w:val="baseline"/>
        <w:rPr>
          <w:sz w:val="24"/>
          <w:szCs w:val="24"/>
        </w:rPr>
      </w:pPr>
    </w:p>
    <w:p w14:paraId="4B1397E6" w14:textId="77777777" w:rsidR="000465B9" w:rsidRDefault="000465B9" w:rsidP="000465B9">
      <w:pPr>
        <w:textAlignment w:val="baseline"/>
        <w:rPr>
          <w:sz w:val="24"/>
          <w:szCs w:val="24"/>
        </w:rPr>
      </w:pPr>
    </w:p>
    <w:p w14:paraId="6B259CBC" w14:textId="12E089CF" w:rsidR="000465B9" w:rsidRPr="000465B9" w:rsidRDefault="000465B9" w:rsidP="000465B9">
      <w:pPr>
        <w:ind w:left="360"/>
        <w:textAlignment w:val="baseline"/>
        <w:rPr>
          <w:sz w:val="24"/>
          <w:szCs w:val="24"/>
        </w:rPr>
      </w:pPr>
      <w:r w:rsidRPr="000465B9">
        <w:rPr>
          <w:sz w:val="24"/>
          <w:szCs w:val="24"/>
        </w:rPr>
        <w:t>Part B. At the party, Zevah wants each balloon to have a string that is 250 centimeters long. The string she wants to buy comes in rolls of 30 meters. How many rolls of string does Zevah need to buy if she plans to have 36 balloons at the party?</w:t>
      </w:r>
    </w:p>
    <w:p w14:paraId="1CFAD07C" w14:textId="77777777" w:rsidR="000465B9" w:rsidRPr="000465B9" w:rsidRDefault="000465B9" w:rsidP="000465B9">
      <w:pPr>
        <w:textAlignment w:val="baseline"/>
        <w:rPr>
          <w:rFonts w:eastAsia="Calibri"/>
          <w:i/>
          <w:iCs/>
          <w:sz w:val="24"/>
          <w:szCs w:val="24"/>
        </w:rPr>
      </w:pPr>
    </w:p>
    <w:p w14:paraId="5D1CE602" w14:textId="77777777" w:rsidR="000465B9" w:rsidRPr="000465B9" w:rsidRDefault="000465B9" w:rsidP="000465B9">
      <w:pPr>
        <w:spacing w:after="0"/>
        <w:textAlignment w:val="baseline"/>
        <w:rPr>
          <w:rFonts w:eastAsia="Calibri"/>
          <w:i/>
          <w:iCs/>
          <w:sz w:val="24"/>
          <w:szCs w:val="24"/>
        </w:rPr>
      </w:pPr>
      <w:r w:rsidRPr="000465B9">
        <w:rPr>
          <w:rFonts w:eastAsia="Calibri"/>
          <w:i/>
          <w:iCs/>
          <w:sz w:val="24"/>
          <w:szCs w:val="24"/>
        </w:rPr>
        <w:t>Enrichment Task 1 (MTR.3.1)</w:t>
      </w:r>
    </w:p>
    <w:p w14:paraId="38B0C713" w14:textId="77777777" w:rsidR="000465B9" w:rsidRPr="000465B9" w:rsidRDefault="000465B9" w:rsidP="000465B9">
      <w:pPr>
        <w:spacing w:after="0"/>
        <w:ind w:left="300"/>
        <w:textAlignment w:val="baseline"/>
        <w:rPr>
          <w:rFonts w:eastAsia="Calibri"/>
          <w:sz w:val="24"/>
          <w:szCs w:val="24"/>
        </w:rPr>
      </w:pPr>
      <w:r w:rsidRPr="000465B9">
        <w:rPr>
          <w:rFonts w:eastAsia="Calibri"/>
          <w:sz w:val="24"/>
          <w:szCs w:val="24"/>
        </w:rPr>
        <w:t>How do you convert 108 inches to yards?</w:t>
      </w:r>
    </w:p>
    <w:p w14:paraId="70D1F067" w14:textId="77777777" w:rsidR="000465B9" w:rsidRPr="000465B9" w:rsidRDefault="000465B9" w:rsidP="000465B9">
      <w:pPr>
        <w:textAlignment w:val="baseline"/>
        <w:rPr>
          <w:rFonts w:eastAsia="Calibri"/>
          <w:sz w:val="24"/>
          <w:szCs w:val="24"/>
        </w:rPr>
      </w:pPr>
    </w:p>
    <w:p w14:paraId="41008AB7" w14:textId="77777777" w:rsidR="000465B9" w:rsidRPr="000465B9" w:rsidRDefault="000465B9" w:rsidP="000465B9">
      <w:pPr>
        <w:spacing w:after="0"/>
        <w:textAlignment w:val="baseline"/>
        <w:rPr>
          <w:rFonts w:eastAsia="Calibri"/>
          <w:i/>
          <w:iCs/>
          <w:sz w:val="24"/>
          <w:szCs w:val="24"/>
        </w:rPr>
      </w:pPr>
      <w:r w:rsidRPr="000465B9">
        <w:rPr>
          <w:rFonts w:eastAsia="Calibri"/>
          <w:i/>
          <w:iCs/>
          <w:sz w:val="24"/>
          <w:szCs w:val="24"/>
        </w:rPr>
        <w:t>Enrichment Task 2 (MTR.5.1)</w:t>
      </w:r>
    </w:p>
    <w:p w14:paraId="4CD66C84" w14:textId="77777777" w:rsidR="000465B9" w:rsidRPr="000465B9" w:rsidRDefault="000465B9" w:rsidP="000465B9">
      <w:pPr>
        <w:spacing w:after="0"/>
        <w:ind w:left="390"/>
        <w:textAlignment w:val="baseline"/>
        <w:rPr>
          <w:rFonts w:eastAsia="Calibri"/>
          <w:sz w:val="24"/>
          <w:szCs w:val="24"/>
        </w:rPr>
      </w:pPr>
      <w:r w:rsidRPr="000465B9">
        <w:rPr>
          <w:rFonts w:eastAsia="Calibri"/>
          <w:sz w:val="24"/>
          <w:szCs w:val="24"/>
        </w:rPr>
        <w:t>Select all the measurements less than 435 inches.</w:t>
      </w:r>
    </w:p>
    <w:p w14:paraId="590DDC38"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37 feet</w:t>
      </w:r>
    </w:p>
    <w:p w14:paraId="03C62923"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36 feet 2 inches</w:t>
      </w:r>
    </w:p>
    <w:p w14:paraId="6424E08E"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12 yards 3 inches</w:t>
      </w:r>
    </w:p>
    <w:p w14:paraId="75C7944E"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12 feet 3 inches</w:t>
      </w:r>
    </w:p>
    <w:p w14:paraId="049163AF" w14:textId="77777777" w:rsidR="000465B9" w:rsidRPr="000465B9" w:rsidRDefault="000465B9" w:rsidP="00050DA8">
      <w:pPr>
        <w:pStyle w:val="ListParagraph"/>
        <w:numPr>
          <w:ilvl w:val="0"/>
          <w:numId w:val="183"/>
        </w:numPr>
        <w:ind w:left="1110" w:hanging="450"/>
        <w:textAlignment w:val="baseline"/>
        <w:rPr>
          <w:rFonts w:eastAsia="Calibri" w:cs="Times New Roman"/>
          <w:sz w:val="24"/>
          <w:szCs w:val="24"/>
        </w:rPr>
      </w:pPr>
      <w:r w:rsidRPr="000465B9">
        <w:rPr>
          <w:rFonts w:eastAsia="Calibri" w:cs="Times New Roman"/>
          <w:sz w:val="24"/>
          <w:szCs w:val="24"/>
        </w:rPr>
        <w:t>30 feet</w:t>
      </w:r>
    </w:p>
    <w:p w14:paraId="44B60B03" w14:textId="77777777" w:rsidR="0079796B" w:rsidRPr="00AC571A" w:rsidRDefault="0079796B" w:rsidP="0079796B">
      <w:pPr>
        <w:textAlignment w:val="baseline"/>
        <w:rPr>
          <w:color w:val="000000" w:themeColor="text1"/>
        </w:rPr>
      </w:pPr>
    </w:p>
    <w:p w14:paraId="4C465627" w14:textId="0AB3462D" w:rsidR="00EB37AB" w:rsidRPr="00BB5B56" w:rsidRDefault="00EB37AB" w:rsidP="0079796B">
      <w:pPr>
        <w:pStyle w:val="Measurement"/>
      </w:pPr>
      <w:r w:rsidRPr="002401F5">
        <w:t>Instructional</w:t>
      </w:r>
      <w:r w:rsidRPr="00BB5B56">
        <w:t> Items </w:t>
      </w:r>
    </w:p>
    <w:p w14:paraId="646E7FF8" w14:textId="77777777" w:rsidR="00EF7DB4" w:rsidRPr="00944815" w:rsidRDefault="00EF7DB4" w:rsidP="00EF7DB4">
      <w:pPr>
        <w:spacing w:after="0" w:line="240" w:lineRule="auto"/>
        <w:textAlignment w:val="baseline"/>
        <w:rPr>
          <w:rFonts w:eastAsia="Calibri" w:cs="Times New Roman"/>
          <w:i/>
          <w:sz w:val="24"/>
          <w:szCs w:val="24"/>
        </w:rPr>
      </w:pPr>
      <w:r w:rsidRPr="00944815">
        <w:rPr>
          <w:rFonts w:eastAsia="Calibri" w:cs="Times New Roman"/>
          <w:i/>
          <w:sz w:val="24"/>
          <w:szCs w:val="24"/>
        </w:rPr>
        <w:t>Instructional Item 1</w:t>
      </w:r>
    </w:p>
    <w:p w14:paraId="7E304427" w14:textId="77777777" w:rsidR="00EF7DB4" w:rsidRPr="00944815" w:rsidRDefault="00EF7DB4" w:rsidP="00EF7DB4">
      <w:pPr>
        <w:spacing w:after="0" w:line="240" w:lineRule="auto"/>
        <w:ind w:left="360"/>
        <w:textAlignment w:val="baseline"/>
        <w:rPr>
          <w:rFonts w:eastAsia="Times New Roman" w:cs="Times New Roman"/>
          <w:color w:val="000000" w:themeColor="text1"/>
          <w:sz w:val="24"/>
          <w:szCs w:val="24"/>
        </w:rPr>
      </w:pPr>
      <w:r w:rsidRPr="00944815">
        <w:rPr>
          <w:rFonts w:eastAsia="Times New Roman" w:cs="Times New Roman"/>
          <w:color w:val="000000" w:themeColor="text1"/>
          <w:sz w:val="24"/>
          <w:szCs w:val="24"/>
        </w:rPr>
        <w:t xml:space="preserve">A pencil is shown. Using the ruler provided, what is the length of the pencil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inch?</w:t>
      </w:r>
    </w:p>
    <w:p w14:paraId="1CB37E10" w14:textId="77777777" w:rsidR="00EF7DB4" w:rsidRPr="00944815" w:rsidRDefault="00EF7DB4" w:rsidP="00EF7DB4">
      <w:pPr>
        <w:spacing w:after="0" w:line="240" w:lineRule="auto"/>
        <w:jc w:val="center"/>
        <w:textAlignment w:val="baseline"/>
        <w:rPr>
          <w:rFonts w:cs="Times New Roman"/>
          <w:sz w:val="24"/>
          <w:szCs w:val="24"/>
        </w:rPr>
      </w:pPr>
      <w:r w:rsidRPr="00944815">
        <w:rPr>
          <w:rFonts w:cs="Times New Roman"/>
          <w:noProof/>
          <w:sz w:val="24"/>
          <w:szCs w:val="24"/>
        </w:rPr>
        <w:drawing>
          <wp:inline distT="0" distB="0" distL="0" distR="0" wp14:anchorId="6F699EE9" wp14:editId="1216C2D0">
            <wp:extent cx="3183148" cy="860534"/>
            <wp:effectExtent l="0" t="0" r="0" b="0"/>
            <wp:docPr id="1162177082" name="Picture 1162177082"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7082" name="Picture 1162177082" descr="Illustration of example above."/>
                    <pic:cNvPicPr/>
                  </pic:nvPicPr>
                  <pic:blipFill rotWithShape="1">
                    <a:blip r:embed="rId127">
                      <a:extLst>
                        <a:ext uri="{28A0092B-C50C-407E-A947-70E740481C1C}">
                          <a14:useLocalDpi xmlns:a14="http://schemas.microsoft.com/office/drawing/2010/main" val="0"/>
                        </a:ext>
                      </a:extLst>
                    </a:blip>
                    <a:srcRect t="13782" b="12678"/>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2CF7E2E3" w14:textId="77777777" w:rsidR="00EF7DB4" w:rsidRPr="00944815" w:rsidRDefault="00EF7DB4" w:rsidP="00EF7DB4">
      <w:pPr>
        <w:spacing w:after="0" w:line="240" w:lineRule="auto"/>
        <w:textAlignment w:val="baseline"/>
        <w:rPr>
          <w:rFonts w:eastAsia="Times New Roman" w:cs="Times New Roman"/>
          <w:sz w:val="24"/>
          <w:szCs w:val="24"/>
        </w:rPr>
      </w:pPr>
    </w:p>
    <w:p w14:paraId="3CC7E559" w14:textId="77777777" w:rsidR="00EF7DB4" w:rsidRPr="00944815" w:rsidRDefault="00EF7DB4" w:rsidP="00EF7DB4">
      <w:pPr>
        <w:spacing w:after="0" w:line="240" w:lineRule="auto"/>
        <w:textAlignment w:val="baseline"/>
        <w:rPr>
          <w:rFonts w:eastAsia="Times New Roman" w:cs="Times New Roman"/>
          <w:i/>
          <w:iCs/>
          <w:sz w:val="24"/>
          <w:szCs w:val="24"/>
        </w:rPr>
      </w:pPr>
      <w:r w:rsidRPr="4DBA55C9">
        <w:rPr>
          <w:rFonts w:eastAsia="Times New Roman" w:cs="Times New Roman"/>
          <w:i/>
          <w:iCs/>
          <w:sz w:val="24"/>
          <w:szCs w:val="24"/>
        </w:rPr>
        <w:lastRenderedPageBreak/>
        <w:t xml:space="preserve">Instructional </w:t>
      </w:r>
      <w:r w:rsidRPr="4DA38B4C">
        <w:rPr>
          <w:rFonts w:eastAsia="Times New Roman" w:cs="Times New Roman"/>
          <w:i/>
          <w:iCs/>
          <w:sz w:val="24"/>
          <w:szCs w:val="24"/>
        </w:rPr>
        <w:t>Item</w:t>
      </w:r>
      <w:r w:rsidRPr="6AF8E551">
        <w:rPr>
          <w:rFonts w:eastAsia="Times New Roman" w:cs="Times New Roman"/>
          <w:i/>
          <w:iCs/>
          <w:sz w:val="24"/>
          <w:szCs w:val="24"/>
        </w:rPr>
        <w:t xml:space="preserve"> 2</w:t>
      </w:r>
    </w:p>
    <w:p w14:paraId="2439AFE3" w14:textId="77777777" w:rsidR="00774440" w:rsidRPr="00AC571A" w:rsidRDefault="00774440" w:rsidP="00774440">
      <w:pPr>
        <w:ind w:left="360"/>
        <w:contextualSpacing/>
        <w:textAlignment w:val="baseline"/>
        <w:rPr>
          <w:rFonts w:eastAsiaTheme="minorEastAsia"/>
        </w:rPr>
      </w:pPr>
      <w:r w:rsidRPr="00AC571A">
        <w:t>Michael is measuring fabric for the costumes of a school play. He needs 11.5 meters of fabric. He has 280 centimeters of fabric. How many more centimeters of fabric does he need?</w:t>
      </w:r>
    </w:p>
    <w:p w14:paraId="08642AAE" w14:textId="77777777" w:rsidR="00EF7DB4" w:rsidRDefault="00EF7DB4" w:rsidP="00446559">
      <w:pPr>
        <w:spacing w:after="0"/>
        <w:textAlignment w:val="baseline"/>
        <w:rPr>
          <w:rFonts w:eastAsia="Times New Roman" w:cs="Times New Roman"/>
          <w:sz w:val="24"/>
          <w:szCs w:val="24"/>
        </w:rPr>
      </w:pPr>
    </w:p>
    <w:p w14:paraId="05C60878" w14:textId="77777777" w:rsidR="00EF7DB4" w:rsidRPr="00D92E5D" w:rsidRDefault="00EF7DB4" w:rsidP="00446559">
      <w:pPr>
        <w:spacing w:after="0"/>
        <w:textAlignment w:val="baseline"/>
        <w:rPr>
          <w:rFonts w:eastAsia="Times New Roman" w:cs="Times New Roman"/>
          <w:i/>
          <w:iCs/>
          <w:sz w:val="24"/>
          <w:szCs w:val="24"/>
        </w:rPr>
      </w:pPr>
      <w:r>
        <w:rPr>
          <w:rFonts w:eastAsia="Times New Roman" w:cs="Times New Roman"/>
          <w:i/>
          <w:iCs/>
          <w:sz w:val="24"/>
          <w:szCs w:val="24"/>
        </w:rPr>
        <w:t>Instructional Item 3</w:t>
      </w:r>
    </w:p>
    <w:p w14:paraId="37437894" w14:textId="77777777" w:rsidR="00083633" w:rsidRPr="00AC571A" w:rsidRDefault="00083633" w:rsidP="00083633">
      <w:pPr>
        <w:ind w:left="360"/>
        <w:contextualSpacing/>
        <w:textAlignment w:val="baseline"/>
      </w:pPr>
      <w:r w:rsidRPr="00AC571A">
        <w:t xml:space="preserve">A recipe requires 24 ounces of milk. Edwin has only a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AC571A">
        <w:rPr>
          <w:rFonts w:eastAsiaTheme="minorEastAsia"/>
        </w:rPr>
        <w:t>cup measuring cup. How many measuring cups of milk will Edwin need?</w:t>
      </w:r>
    </w:p>
    <w:p w14:paraId="32759E1B" w14:textId="77777777" w:rsidR="00083633" w:rsidRPr="00AC571A" w:rsidRDefault="00083633" w:rsidP="00050DA8">
      <w:pPr>
        <w:pStyle w:val="ListParagraph"/>
        <w:numPr>
          <w:ilvl w:val="0"/>
          <w:numId w:val="154"/>
        </w:numPr>
        <w:ind w:left="1080"/>
        <w:contextualSpacing/>
        <w:textAlignment w:val="baseline"/>
        <w:rPr>
          <w:rFonts w:cs="Times New Roman"/>
          <w:sz w:val="24"/>
          <w:szCs w:val="24"/>
        </w:rPr>
      </w:pPr>
      <w:r w:rsidRPr="00AC571A">
        <w:rPr>
          <w:rFonts w:cs="Times New Roman"/>
          <w:sz w:val="24"/>
          <w:szCs w:val="24"/>
        </w:rPr>
        <w:t>6</w:t>
      </w:r>
    </w:p>
    <w:p w14:paraId="653F5191" w14:textId="77777777" w:rsidR="00083633" w:rsidRPr="00AC571A" w:rsidRDefault="00083633" w:rsidP="00050DA8">
      <w:pPr>
        <w:pStyle w:val="ListParagraph"/>
        <w:numPr>
          <w:ilvl w:val="0"/>
          <w:numId w:val="154"/>
        </w:numPr>
        <w:ind w:left="1080"/>
        <w:contextualSpacing/>
        <w:textAlignment w:val="baseline"/>
        <w:rPr>
          <w:rFonts w:cs="Times New Roman"/>
          <w:sz w:val="24"/>
          <w:szCs w:val="24"/>
        </w:rPr>
      </w:pPr>
      <w:r w:rsidRPr="00AC571A">
        <w:rPr>
          <w:rFonts w:cs="Times New Roman"/>
          <w:sz w:val="24"/>
          <w:szCs w:val="24"/>
        </w:rPr>
        <w:t>12</w:t>
      </w:r>
    </w:p>
    <w:p w14:paraId="492906C2" w14:textId="77777777" w:rsidR="00083633" w:rsidRDefault="00083633" w:rsidP="00050DA8">
      <w:pPr>
        <w:pStyle w:val="ListParagraph"/>
        <w:numPr>
          <w:ilvl w:val="0"/>
          <w:numId w:val="154"/>
        </w:numPr>
        <w:ind w:left="1080"/>
        <w:contextualSpacing/>
        <w:textAlignment w:val="baseline"/>
        <w:rPr>
          <w:rFonts w:cs="Times New Roman"/>
          <w:sz w:val="24"/>
          <w:szCs w:val="24"/>
        </w:rPr>
      </w:pPr>
      <w:r w:rsidRPr="00AC571A">
        <w:rPr>
          <w:rFonts w:cs="Times New Roman"/>
          <w:sz w:val="24"/>
          <w:szCs w:val="24"/>
        </w:rPr>
        <w:t>18</w:t>
      </w:r>
    </w:p>
    <w:p w14:paraId="21D20B05" w14:textId="45EAD854" w:rsidR="00083633" w:rsidRDefault="00083633" w:rsidP="00050DA8">
      <w:pPr>
        <w:pStyle w:val="ListParagraph"/>
        <w:numPr>
          <w:ilvl w:val="0"/>
          <w:numId w:val="154"/>
        </w:numPr>
        <w:ind w:left="1080"/>
        <w:contextualSpacing/>
        <w:textAlignment w:val="baseline"/>
        <w:rPr>
          <w:rFonts w:cs="Times New Roman"/>
          <w:sz w:val="24"/>
          <w:szCs w:val="24"/>
        </w:rPr>
      </w:pPr>
      <w:r>
        <w:rPr>
          <w:rFonts w:cs="Times New Roman"/>
          <w:sz w:val="24"/>
          <w:szCs w:val="24"/>
        </w:rPr>
        <w:t>24</w:t>
      </w:r>
    </w:p>
    <w:p w14:paraId="285B022A" w14:textId="77777777" w:rsidR="00083633" w:rsidRPr="00AC571A" w:rsidRDefault="00083633" w:rsidP="00083633">
      <w:pPr>
        <w:pStyle w:val="ListParagraph"/>
        <w:ind w:left="1080"/>
        <w:contextualSpacing/>
        <w:textAlignment w:val="baseline"/>
        <w:rPr>
          <w:rFonts w:cs="Times New Roman"/>
          <w:sz w:val="24"/>
          <w:szCs w:val="24"/>
        </w:rPr>
      </w:pPr>
    </w:p>
    <w:p w14:paraId="2C1865C4" w14:textId="01249CDF" w:rsidR="00EB37AB" w:rsidRPr="00DD243B" w:rsidRDefault="00EB37AB" w:rsidP="00083633">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EB37AB"/>
    <w:p w14:paraId="67773FC8" w14:textId="5697DD57" w:rsidR="005B6472" w:rsidRPr="00D00B81" w:rsidRDefault="005B6472" w:rsidP="005B6472">
      <w:pPr>
        <w:pStyle w:val="Heading3"/>
        <w:rPr>
          <w:rStyle w:val="normaltextrun"/>
          <w:rFonts w:eastAsia="Times New Roman"/>
          <w:iCs w:val="0"/>
          <w:color w:val="2E74B5" w:themeColor="accent1" w:themeShade="BF"/>
        </w:rPr>
      </w:pPr>
      <w:bookmarkStart w:id="53" w:name="_MA.4.M.1.2"/>
      <w:bookmarkEnd w:id="53"/>
      <w:r w:rsidRPr="00F07FE5">
        <w:rPr>
          <w:rStyle w:val="normaltextrun"/>
        </w:rPr>
        <w:t>MA.</w:t>
      </w:r>
      <w:r w:rsidR="00CA18D9">
        <w:rPr>
          <w:rStyle w:val="normaltextrun"/>
        </w:rPr>
        <w:t>4.M.</w:t>
      </w:r>
      <w:r w:rsidR="00A60AAD">
        <w:rPr>
          <w:rStyle w:val="normaltextrun"/>
        </w:rPr>
        <w:t>1.2</w:t>
      </w:r>
    </w:p>
    <w:p w14:paraId="58969E14" w14:textId="77777777" w:rsidR="0065731E" w:rsidRPr="006B6BAE" w:rsidRDefault="0065731E" w:rsidP="0065731E">
      <w:pPr>
        <w:pStyle w:val="Heading3"/>
      </w:pPr>
    </w:p>
    <w:p w14:paraId="253B4972" w14:textId="77777777" w:rsidR="0065731E" w:rsidRPr="006B6BAE" w:rsidRDefault="0065731E" w:rsidP="00A60AAD">
      <w:pPr>
        <w:pStyle w:val="Measurement"/>
      </w:pPr>
      <w:r w:rsidRPr="005B6472">
        <w:t>Benchmark</w:t>
      </w:r>
    </w:p>
    <w:p w14:paraId="6E7D6EA2" w14:textId="028718C2" w:rsidR="0065731E" w:rsidRPr="006B6BAE" w:rsidRDefault="00D155EB" w:rsidP="0065731E">
      <w:pPr>
        <w:pStyle w:val="Style3"/>
        <w:pBdr>
          <w:bottom w:val="none" w:sz="0" w:space="0" w:color="auto"/>
        </w:pBdr>
      </w:pPr>
      <w:r w:rsidRPr="00250506">
        <w:rPr>
          <w:color w:val="000000"/>
        </w:rPr>
        <w:t>MA.</w:t>
      </w:r>
      <w:r w:rsidR="00A60AAD">
        <w:rPr>
          <w:color w:val="000000"/>
        </w:rPr>
        <w:t>4.M.1.2</w:t>
      </w:r>
      <w:r w:rsidR="0065731E" w:rsidRPr="00C34525">
        <w:tab/>
      </w:r>
      <w:r w:rsidR="00E13CCD" w:rsidRPr="0042221F">
        <w:rPr>
          <w:color w:val="000000"/>
        </w:rPr>
        <w:t>Convert within a single system of measurement using the units: yards, feet, inches; kilometers, meters, centimeters, millimeters; pounds, ounces; kilograms, grams; gallons, quarts, pints, cups; liter, milliliter; and hours, minutes, seconds.</w:t>
      </w:r>
    </w:p>
    <w:p w14:paraId="0767DE9E" w14:textId="77777777" w:rsidR="00EF4F0E" w:rsidRPr="00022AD6" w:rsidRDefault="00EF4F0E" w:rsidP="00EF4F0E">
      <w:pPr>
        <w:spacing w:after="0" w:line="240" w:lineRule="auto"/>
        <w:ind w:left="720"/>
        <w:rPr>
          <w:rFonts w:eastAsia="Calibri" w:cs="Times New Roman"/>
          <w:color w:val="000000"/>
        </w:rPr>
      </w:pPr>
      <w:r w:rsidRPr="00022AD6">
        <w:rPr>
          <w:rFonts w:eastAsia="Calibri" w:cs="Times New Roman"/>
          <w:i/>
          <w:color w:val="000000"/>
        </w:rPr>
        <w:t>Example:</w:t>
      </w:r>
      <w:r w:rsidRPr="00022AD6">
        <w:rPr>
          <w:rFonts w:eastAsia="Calibri" w:cs="Times New Roman"/>
          <w:color w:val="000000"/>
        </w:rPr>
        <w:t xml:space="preserve"> If a ribbon is 11 yards 2 feet in length, how long is the ribbon in feet?</w:t>
      </w:r>
    </w:p>
    <w:p w14:paraId="75984CF7" w14:textId="36D410FE" w:rsidR="00A051F8" w:rsidRDefault="00EF4F0E" w:rsidP="00EF4F0E">
      <w:pPr>
        <w:pStyle w:val="ExampleHeading"/>
        <w:ind w:left="720" w:firstLine="0"/>
      </w:pPr>
      <w:r w:rsidRPr="00022AD6">
        <w:rPr>
          <w:rFonts w:eastAsia="Calibri"/>
          <w:color w:val="000000"/>
        </w:rPr>
        <w:t xml:space="preserve">Example: A gallon contains 16 cups. How many cups are in </w:t>
      </w:r>
      <m:oMath>
        <m:r>
          <w:rPr>
            <w:rFonts w:ascii="Cambria Math" w:eastAsia="Calibri" w:hAnsi="Cambria Math"/>
            <w:color w:val="000000"/>
          </w:rPr>
          <m:t>3</m:t>
        </m:r>
        <m:f>
          <m:fPr>
            <m:ctrlPr>
              <w:rPr>
                <w:rFonts w:ascii="Cambria Math" w:eastAsia="Calibri" w:hAnsi="Cambria Math"/>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022AD6">
        <w:rPr>
          <w:rFonts w:eastAsia="Calibri"/>
          <w:color w:val="000000"/>
        </w:rPr>
        <w:t xml:space="preserve"> gallons?</w:t>
      </w:r>
    </w:p>
    <w:p w14:paraId="01EE8C2D" w14:textId="77777777" w:rsidR="004A48B4" w:rsidRPr="006B6BAE" w:rsidRDefault="004A48B4" w:rsidP="004A48B4">
      <w:pPr>
        <w:pStyle w:val="BenchmarkClarification"/>
      </w:pPr>
      <w:r w:rsidRPr="006B6BAE">
        <w:t xml:space="preserve">Benchmark Clarifications: </w:t>
      </w:r>
    </w:p>
    <w:p w14:paraId="37845AC9" w14:textId="77777777" w:rsidR="004A48B4" w:rsidRDefault="004A48B4" w:rsidP="004A48B4">
      <w:pPr>
        <w:spacing w:after="0" w:line="240" w:lineRule="auto"/>
        <w:textAlignment w:val="baseline"/>
        <w:rPr>
          <w:rFonts w:eastAsia="Calibri" w:cs="Times New Roman"/>
          <w:i/>
        </w:rPr>
      </w:pPr>
      <w:r w:rsidRPr="00BE049D">
        <w:rPr>
          <w:rFonts w:eastAsia="Calibri" w:cs="Times New Roman"/>
          <w:i/>
        </w:rPr>
        <w:t xml:space="preserve">Clarification 1: </w:t>
      </w:r>
      <w:r w:rsidRPr="00A617CC">
        <w:rPr>
          <w:rFonts w:eastAsia="Calibri" w:cs="Times New Roman"/>
          <w:iCs/>
        </w:rPr>
        <w:t>Instruction includes the understanding of how to convert from smaller to larger units or from larger to smaller units.</w:t>
      </w:r>
      <w:r w:rsidRPr="00BE049D">
        <w:rPr>
          <w:rFonts w:eastAsia="Calibri" w:cs="Times New Roman"/>
          <w:i/>
        </w:rPr>
        <w:t xml:space="preserve">  </w:t>
      </w:r>
    </w:p>
    <w:p w14:paraId="6B9BB2F3" w14:textId="77777777" w:rsidR="004A48B4" w:rsidRDefault="004A48B4" w:rsidP="004A48B4">
      <w:pPr>
        <w:spacing w:after="0" w:line="240" w:lineRule="auto"/>
        <w:textAlignment w:val="baseline"/>
        <w:rPr>
          <w:rFonts w:eastAsia="Calibri" w:cs="Times New Roman"/>
          <w:i/>
        </w:rPr>
      </w:pPr>
      <w:r w:rsidRPr="00BE049D">
        <w:rPr>
          <w:rFonts w:eastAsia="Calibri" w:cs="Times New Roman"/>
          <w:i/>
        </w:rPr>
        <w:t xml:space="preserve">Clarification 2: </w:t>
      </w:r>
      <w:r w:rsidRPr="00A617CC">
        <w:rPr>
          <w:rFonts w:eastAsia="Calibri" w:cs="Times New Roman"/>
          <w:iCs/>
        </w:rPr>
        <w:t>Within the benchmark, the expectation is not to convert from grams to kilograms, meters to kilometers or milliliters to liters.</w:t>
      </w:r>
      <w:r w:rsidRPr="00BE049D">
        <w:rPr>
          <w:rFonts w:eastAsia="Calibri" w:cs="Times New Roman"/>
          <w:i/>
        </w:rPr>
        <w:t xml:space="preserve"> </w:t>
      </w:r>
    </w:p>
    <w:p w14:paraId="4F2D14A1" w14:textId="77777777" w:rsidR="004A48B4" w:rsidRPr="00A617CC" w:rsidRDefault="004A48B4" w:rsidP="004A48B4">
      <w:pPr>
        <w:spacing w:after="0" w:line="240" w:lineRule="auto"/>
        <w:textAlignment w:val="baseline"/>
        <w:rPr>
          <w:rFonts w:eastAsia="Calibri" w:cs="Times New Roman"/>
          <w:iCs/>
        </w:rPr>
      </w:pPr>
      <w:r w:rsidRPr="00BE049D">
        <w:rPr>
          <w:rFonts w:eastAsia="Calibri" w:cs="Times New Roman"/>
          <w:i/>
        </w:rPr>
        <w:t xml:space="preserve">Clarification 3: </w:t>
      </w:r>
      <w:r w:rsidRPr="00A617CC">
        <w:rPr>
          <w:rFonts w:eastAsia="Calibri" w:cs="Times New Roman"/>
          <w:iCs/>
        </w:rPr>
        <w:t>Problems involving fractions are limited to denominators of 2, 3, 4, 5, 6, 8, 10, 12, 16 and 100.</w:t>
      </w:r>
    </w:p>
    <w:p w14:paraId="4FD7789C" w14:textId="77777777" w:rsidR="000415F3" w:rsidRPr="009D638A" w:rsidRDefault="000415F3" w:rsidP="000415F3">
      <w:pPr>
        <w:spacing w:after="0" w:line="240" w:lineRule="auto"/>
        <w:textAlignment w:val="baseline"/>
        <w:rPr>
          <w:rFonts w:eastAsia="Times New Roman" w:cs="Times New Roman"/>
        </w:rPr>
      </w:pPr>
    </w:p>
    <w:p w14:paraId="0DD9BE62" w14:textId="77777777" w:rsidR="0065731E" w:rsidRPr="006B6BAE" w:rsidRDefault="0065731E" w:rsidP="00C14E35">
      <w:pPr>
        <w:pStyle w:val="Measurement"/>
      </w:pPr>
      <w:r w:rsidRPr="005B6472">
        <w:t>Connecting</w:t>
      </w:r>
      <w:r>
        <w:t xml:space="preserve"> </w:t>
      </w:r>
      <w:r w:rsidRPr="006B6BAE">
        <w:t>Benchmark</w:t>
      </w:r>
      <w:r>
        <w:t>s/</w:t>
      </w:r>
      <w:r w:rsidRPr="006B6BAE">
        <w:t>Horizontal Alignment</w:t>
      </w:r>
      <w:r>
        <w:t xml:space="preserve">        </w:t>
      </w:r>
    </w:p>
    <w:p w14:paraId="75695F69" w14:textId="28CF42E5" w:rsidR="0065731E" w:rsidRPr="00115A32" w:rsidRDefault="0065731E" w:rsidP="00361EFE">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00361EFE" w:rsidRPr="0042221F">
        <w:rPr>
          <w:rFonts w:eastAsia="Times New Roman" w:cs="Times New Roman"/>
          <w:color w:val="000000" w:themeColor="text1"/>
          <w:sz w:val="24"/>
          <w:szCs w:val="24"/>
        </w:rPr>
        <w:t>.4.M.1.1</w:t>
      </w:r>
    </w:p>
    <w:p w14:paraId="5D0FA5E9" w14:textId="77777777" w:rsidR="00115A32" w:rsidRPr="006B6BAE" w:rsidRDefault="00115A32" w:rsidP="00115A32">
      <w:pPr>
        <w:spacing w:after="0" w:line="256" w:lineRule="auto"/>
        <w:rPr>
          <w:rFonts w:eastAsia="Times New Roman" w:cs="Times New Roman"/>
          <w:sz w:val="24"/>
          <w:szCs w:val="24"/>
        </w:rPr>
      </w:pPr>
    </w:p>
    <w:p w14:paraId="667E269E" w14:textId="77777777" w:rsidR="0065731E" w:rsidRDefault="0065731E" w:rsidP="00C14E35">
      <w:pPr>
        <w:pStyle w:val="Measurement"/>
      </w:pPr>
      <w:r w:rsidRPr="009C58CD">
        <w:t>Terms</w:t>
      </w:r>
      <w:r w:rsidRPr="006B6BAE">
        <w:t> from the K-12 Glossary </w:t>
      </w:r>
    </w:p>
    <w:p w14:paraId="5D5E5EB4" w14:textId="77777777" w:rsidR="0065731E" w:rsidRPr="000B295F" w:rsidRDefault="0065731E" w:rsidP="0065731E">
      <w:pPr>
        <w:pStyle w:val="ListParagraph"/>
        <w:textAlignment w:val="baseline"/>
        <w:rPr>
          <w:rFonts w:eastAsia="Times New Roman" w:cs="Times New Roman"/>
          <w:sz w:val="24"/>
          <w:szCs w:val="24"/>
        </w:rPr>
      </w:pPr>
    </w:p>
    <w:p w14:paraId="08640752" w14:textId="77777777" w:rsidR="0065731E" w:rsidRPr="00775194" w:rsidRDefault="0065731E" w:rsidP="00C14E35">
      <w:pPr>
        <w:pStyle w:val="Measurement"/>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4232E4">
        <w:trPr>
          <w:trHeight w:val="647"/>
        </w:trPr>
        <w:tc>
          <w:tcPr>
            <w:tcW w:w="2499" w:type="pct"/>
            <w:tcBorders>
              <w:top w:val="single" w:sz="4" w:space="0" w:color="auto"/>
              <w:left w:val="nil"/>
              <w:bottom w:val="nil"/>
              <w:right w:val="nil"/>
            </w:tcBorders>
            <w:hideMark/>
          </w:tcPr>
          <w:p w14:paraId="007985CC"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68A437A6" w:rsidR="0065731E" w:rsidRPr="007E7A2A" w:rsidRDefault="0040383F" w:rsidP="007E7A2A">
            <w:pPr>
              <w:numPr>
                <w:ilvl w:val="0"/>
                <w:numId w:val="11"/>
              </w:numPr>
              <w:spacing w:after="0" w:line="240" w:lineRule="auto"/>
              <w:textAlignment w:val="baseline"/>
              <w:rPr>
                <w:rFonts w:eastAsia="Times New Roman" w:cs="Times New Roman"/>
                <w:sz w:val="24"/>
                <w:szCs w:val="24"/>
              </w:rPr>
            </w:pPr>
            <w:r w:rsidRPr="0040383F">
              <w:rPr>
                <w:rFonts w:eastAsia="Times New Roman" w:cs="Times New Roman"/>
                <w:sz w:val="24"/>
                <w:szCs w:val="24"/>
              </w:rPr>
              <w:t>MA</w:t>
            </w:r>
            <w:r w:rsidR="007E7A2A" w:rsidRPr="0042221F">
              <w:rPr>
                <w:rFonts w:eastAsia="Times New Roman" w:cs="Times New Roman"/>
                <w:color w:val="000000" w:themeColor="text1"/>
                <w:sz w:val="24"/>
                <w:szCs w:val="24"/>
              </w:rPr>
              <w:t>.3.M.1.1</w:t>
            </w:r>
          </w:p>
        </w:tc>
        <w:tc>
          <w:tcPr>
            <w:tcW w:w="2501" w:type="pct"/>
            <w:tcBorders>
              <w:top w:val="single" w:sz="4" w:space="0" w:color="auto"/>
              <w:left w:val="nil"/>
              <w:bottom w:val="nil"/>
              <w:right w:val="nil"/>
            </w:tcBorders>
          </w:tcPr>
          <w:p w14:paraId="5E37B9B3"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E321797" w:rsidR="0065731E" w:rsidRPr="000B295F" w:rsidRDefault="0065731E"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232E4" w:rsidRPr="0042221F">
              <w:rPr>
                <w:rFonts w:eastAsia="Times New Roman" w:cs="Times New Roman"/>
                <w:color w:val="000000" w:themeColor="text1"/>
                <w:sz w:val="24"/>
                <w:szCs w:val="24"/>
              </w:rPr>
              <w:t>.5.M.1.1</w:t>
            </w:r>
          </w:p>
        </w:tc>
      </w:tr>
    </w:tbl>
    <w:p w14:paraId="023B4B8B" w14:textId="77777777" w:rsidR="0065731E" w:rsidRPr="006B6BAE" w:rsidRDefault="0065731E" w:rsidP="004232E4">
      <w:pPr>
        <w:pStyle w:val="Measurement"/>
      </w:pPr>
      <w:r w:rsidRPr="006B6BAE">
        <w:t xml:space="preserve">Purpose and </w:t>
      </w:r>
      <w:r w:rsidRPr="005B6472">
        <w:t>Instructional</w:t>
      </w:r>
      <w:r w:rsidRPr="006B6BAE">
        <w:t xml:space="preserve"> Strategies </w:t>
      </w:r>
    </w:p>
    <w:p w14:paraId="61117A2F" w14:textId="77777777" w:rsidR="00934F62" w:rsidRPr="0042221F" w:rsidRDefault="00934F62" w:rsidP="00934F62">
      <w:pPr>
        <w:spacing w:after="0" w:line="240" w:lineRule="auto"/>
        <w:contextualSpacing/>
        <w:textAlignment w:val="baseline"/>
        <w:rPr>
          <w:rFonts w:eastAsiaTheme="minorEastAsia" w:cs="Times New Roman"/>
          <w:sz w:val="24"/>
          <w:szCs w:val="24"/>
        </w:rPr>
      </w:pPr>
      <w:r w:rsidRPr="0042221F">
        <w:rPr>
          <w:rFonts w:eastAsia="Calibri" w:cs="Times New Roman"/>
          <w:sz w:val="24"/>
          <w:szCs w:val="24"/>
        </w:rPr>
        <w:t>The purpose of this benchmark is for students to see the relationships between the u</w:t>
      </w:r>
      <w:r>
        <w:rPr>
          <w:rFonts w:eastAsia="Calibri" w:cs="Times New Roman"/>
          <w:sz w:val="24"/>
          <w:szCs w:val="24"/>
        </w:rPr>
        <w:t xml:space="preserve">nits they use for measurement. </w:t>
      </w:r>
      <w:r w:rsidRPr="0042221F">
        <w:rPr>
          <w:rFonts w:eastAsia="Calibri" w:cs="Times New Roman"/>
          <w:sz w:val="24"/>
          <w:szCs w:val="24"/>
        </w:rPr>
        <w:t xml:space="preserve">Students should begin to generalize that the smaller the unit is, the more precise measurement they will get, but will also need more of the </w:t>
      </w:r>
      <w:r>
        <w:rPr>
          <w:rFonts w:eastAsia="Calibri" w:cs="Times New Roman"/>
          <w:sz w:val="24"/>
          <w:szCs w:val="24"/>
        </w:rPr>
        <w:t xml:space="preserve">unit to measure </w:t>
      </w:r>
      <w:r w:rsidRPr="006D6DFD">
        <w:rPr>
          <w:rFonts w:eastAsia="Calibri" w:cs="Times New Roman"/>
          <w:i/>
          <w:sz w:val="24"/>
          <w:szCs w:val="24"/>
        </w:rPr>
        <w:t>(MTR.5.1)</w:t>
      </w:r>
      <w:r>
        <w:rPr>
          <w:rFonts w:eastAsia="Calibri" w:cs="Times New Roman"/>
          <w:sz w:val="24"/>
          <w:szCs w:val="24"/>
        </w:rPr>
        <w:t xml:space="preserve">. </w:t>
      </w:r>
      <w:r w:rsidRPr="0042221F">
        <w:rPr>
          <w:rFonts w:eastAsia="Calibri" w:cs="Times New Roman"/>
          <w:sz w:val="24"/>
          <w:szCs w:val="24"/>
        </w:rPr>
        <w:t xml:space="preserve">Work in this benchmark builds from </w:t>
      </w:r>
      <w:r>
        <w:rPr>
          <w:rFonts w:eastAsia="Calibri" w:cs="Times New Roman"/>
          <w:sz w:val="24"/>
          <w:szCs w:val="24"/>
        </w:rPr>
        <w:t>G</w:t>
      </w:r>
      <w:r w:rsidRPr="0042221F">
        <w:rPr>
          <w:rFonts w:eastAsia="Calibri" w:cs="Times New Roman"/>
          <w:sz w:val="24"/>
          <w:szCs w:val="24"/>
        </w:rPr>
        <w:t>rade 3 foundations of using customary measurements (MA.3.M.1.1).</w:t>
      </w:r>
    </w:p>
    <w:p w14:paraId="76895841" w14:textId="77777777" w:rsidR="00934F62" w:rsidRPr="0042221F"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lastRenderedPageBreak/>
        <w:t xml:space="preserve">For instruction, students need to use measuring devices in class to develop a sense of the attributes being measured to have a better understanding of the relationships between units. </w:t>
      </w:r>
    </w:p>
    <w:p w14:paraId="0E0BA722" w14:textId="77777777" w:rsidR="00934F62" w:rsidRPr="0042221F"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t xml:space="preserve">The number of units relates to the size of the unit. Students need to develop an understanding that there are 12 inches in 1 foot and 3 feet in 1 yard. Allow students to use rulers or a yardstick to discover these relationships among units of measurements. Using 12-inch rulers and yardsticks, students will see that three of the 12-inch rulers are the same length as a yardstick, so 3 feet is equivalent to one yard. A similar strategy can be used with rulers marked with centimeters and a meter stick to discover the relationships between centimeters and meters. </w:t>
      </w:r>
    </w:p>
    <w:p w14:paraId="70177E05" w14:textId="77777777" w:rsidR="00934F62" w:rsidRPr="003121DA"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t xml:space="preserve">To help students to visualize the size of units, they should be given multiple opportunities to measure the same object with different measuring tools. </w:t>
      </w:r>
    </w:p>
    <w:p w14:paraId="504A6846" w14:textId="77777777" w:rsidR="00934F62" w:rsidRPr="0042221F" w:rsidRDefault="00934F62" w:rsidP="00050DA8">
      <w:pPr>
        <w:pStyle w:val="ListParagraph"/>
        <w:widowControl/>
        <w:numPr>
          <w:ilvl w:val="1"/>
          <w:numId w:val="71"/>
        </w:numPr>
        <w:contextualSpacing/>
        <w:textAlignment w:val="baseline"/>
        <w:rPr>
          <w:rFonts w:cs="Times New Roman"/>
          <w:sz w:val="24"/>
          <w:szCs w:val="24"/>
        </w:rPr>
      </w:pPr>
      <w:r w:rsidRPr="0042221F">
        <w:rPr>
          <w:rFonts w:eastAsia="Calibri" w:cs="Times New Roman"/>
          <w:sz w:val="24"/>
          <w:szCs w:val="24"/>
        </w:rPr>
        <w:t xml:space="preserve">For example, have the students measure the length of a room with one-inch tiles, with one-foot rulers, and with yardsticks. Students should notice that it takes fewer yard sticks to measure the room than rulers or tiles and explain their reasoning.  </w:t>
      </w:r>
    </w:p>
    <w:p w14:paraId="518F12FB" w14:textId="77777777" w:rsidR="00934F62" w:rsidRPr="0042221F" w:rsidRDefault="00934F62" w:rsidP="00050DA8">
      <w:pPr>
        <w:pStyle w:val="ListParagraph"/>
        <w:widowControl/>
        <w:numPr>
          <w:ilvl w:val="0"/>
          <w:numId w:val="71"/>
        </w:numPr>
        <w:contextualSpacing/>
        <w:textAlignment w:val="baseline"/>
        <w:rPr>
          <w:rFonts w:cs="Times New Roman"/>
          <w:sz w:val="24"/>
          <w:szCs w:val="24"/>
        </w:rPr>
      </w:pPr>
      <w:r w:rsidRPr="0042221F">
        <w:rPr>
          <w:rFonts w:eastAsia="Calibri" w:cs="Times New Roman"/>
          <w:sz w:val="24"/>
          <w:szCs w:val="24"/>
        </w:rPr>
        <w:t>During instruction, have students record measurement relationships in a two-column table or t-chart.</w:t>
      </w:r>
    </w:p>
    <w:p w14:paraId="78D800F2" w14:textId="77777777" w:rsidR="00934F62" w:rsidRDefault="00934F62" w:rsidP="00050DA8">
      <w:pPr>
        <w:pStyle w:val="ListParagraph"/>
        <w:numPr>
          <w:ilvl w:val="0"/>
          <w:numId w:val="71"/>
        </w:numPr>
        <w:rPr>
          <w:rFonts w:eastAsia="Calibri" w:cs="Times New Roman"/>
          <w:sz w:val="24"/>
          <w:szCs w:val="24"/>
        </w:rPr>
      </w:pPr>
      <w:r w:rsidRPr="0042221F">
        <w:rPr>
          <w:rFonts w:eastAsia="Calibri" w:cs="Times New Roman"/>
          <w:sz w:val="24"/>
          <w:szCs w:val="24"/>
        </w:rPr>
        <w:t>Students are not expected to memorize conversions. Students should be provided conversion tools (e.g., charts) during instruction.</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934F62">
      <w:pPr>
        <w:pStyle w:val="Measurement"/>
      </w:pPr>
      <w:r w:rsidRPr="006B6BAE">
        <w:t xml:space="preserve">Common </w:t>
      </w:r>
      <w:r w:rsidRPr="00BB5B56">
        <w:t>Misconceptions</w:t>
      </w:r>
      <w:r w:rsidRPr="006B6BAE">
        <w:t xml:space="preserve"> or Errors</w:t>
      </w:r>
    </w:p>
    <w:p w14:paraId="4B86C67C" w14:textId="77777777" w:rsidR="00D03FDA" w:rsidRPr="00D92E5D" w:rsidRDefault="00D03FDA" w:rsidP="00050DA8">
      <w:pPr>
        <w:pStyle w:val="ListParagraph"/>
        <w:numPr>
          <w:ilvl w:val="0"/>
          <w:numId w:val="71"/>
        </w:numPr>
        <w:rPr>
          <w:rFonts w:eastAsia="Calibri" w:cs="Times New Roman"/>
          <w:sz w:val="24"/>
          <w:szCs w:val="24"/>
        </w:rPr>
      </w:pPr>
      <w:r w:rsidRPr="0042221F">
        <w:rPr>
          <w:rFonts w:eastAsia="Times New Roman" w:cs="Times New Roman"/>
          <w:color w:val="000000" w:themeColor="text1"/>
          <w:sz w:val="24"/>
          <w:szCs w:val="24"/>
        </w:rPr>
        <w:t>Students can assume that converting from smaller units to larger units (e.g., ounces to pounds), that multiplication is used, and when converting from larger units to smaller units (e.g., pounds to o</w:t>
      </w:r>
      <w:r>
        <w:rPr>
          <w:rFonts w:eastAsia="Times New Roman" w:cs="Times New Roman"/>
          <w:color w:val="000000" w:themeColor="text1"/>
          <w:sz w:val="24"/>
          <w:szCs w:val="24"/>
        </w:rPr>
        <w:t xml:space="preserve">unces), that division is used. </w:t>
      </w:r>
      <w:r w:rsidRPr="00C149F5">
        <w:rPr>
          <w:rFonts w:eastAsia="Times New Roman" w:cs="Times New Roman"/>
          <w:color w:val="000000" w:themeColor="text1"/>
          <w:sz w:val="24"/>
          <w:szCs w:val="24"/>
        </w:rPr>
        <w:t>To assist students with this misconception, expect them to estimate reasonable solutions.</w:t>
      </w:r>
      <w:r>
        <w:rPr>
          <w:rFonts w:eastAsia="Times New Roman" w:cs="Times New Roman"/>
          <w:color w:val="000000" w:themeColor="text1"/>
          <w:sz w:val="24"/>
          <w:szCs w:val="24"/>
        </w:rPr>
        <w:t xml:space="preserve"> </w:t>
      </w:r>
      <w:r>
        <w:rPr>
          <w:rFonts w:eastAsia="Times New Roman" w:cs="Times New Roman"/>
          <w:sz w:val="24"/>
          <w:szCs w:val="24"/>
        </w:rPr>
        <w:t>Students will begin to acquire an understanding of conversion rules (e.g. multiply to change a larger unit to a smaller unit and divide to change a smaller unit to a larger unit), an extension of the work started in the previous benchmark MA.4.M.1.1.</w:t>
      </w:r>
    </w:p>
    <w:p w14:paraId="1DC57534" w14:textId="77777777" w:rsidR="0065731E" w:rsidRPr="00F22798" w:rsidRDefault="0065731E"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934F62">
      <w:pPr>
        <w:pStyle w:val="Measurement"/>
      </w:pPr>
      <w:r w:rsidRPr="006B6BAE">
        <w:t xml:space="preserve">Strategies to </w:t>
      </w:r>
      <w:r w:rsidRPr="005B6472">
        <w:t>Support</w:t>
      </w:r>
      <w:r w:rsidRPr="006B6BAE">
        <w:t xml:space="preserve"> Tiered Instruction</w:t>
      </w:r>
    </w:p>
    <w:p w14:paraId="44936CC0" w14:textId="77777777" w:rsidR="00304462" w:rsidRPr="004C0334" w:rsidRDefault="00304462" w:rsidP="00050DA8">
      <w:pPr>
        <w:pStyle w:val="ListParagraph"/>
        <w:widowControl/>
        <w:numPr>
          <w:ilvl w:val="0"/>
          <w:numId w:val="39"/>
        </w:numPr>
        <w:contextualSpacing/>
        <w:rPr>
          <w:rFonts w:eastAsia="Times New Roman" w:cs="Times New Roman"/>
          <w:b/>
          <w:i/>
          <w:sz w:val="24"/>
          <w:szCs w:val="24"/>
        </w:rPr>
      </w:pPr>
      <w:r>
        <w:rPr>
          <w:rFonts w:eastAsia="Times New Roman" w:cs="Times New Roman"/>
          <w:sz w:val="24"/>
          <w:szCs w:val="24"/>
        </w:rPr>
        <w:t xml:space="preserve">Instruction includes demonstrating </w:t>
      </w:r>
      <w:r w:rsidRPr="20E88516">
        <w:rPr>
          <w:rFonts w:eastAsia="Times New Roman" w:cs="Times New Roman"/>
          <w:sz w:val="24"/>
          <w:szCs w:val="24"/>
        </w:rPr>
        <w:t xml:space="preserve">which operation to </w:t>
      </w:r>
      <w:r w:rsidRPr="433666A1">
        <w:rPr>
          <w:rFonts w:eastAsia="Times New Roman" w:cs="Times New Roman"/>
          <w:sz w:val="24"/>
          <w:szCs w:val="24"/>
        </w:rPr>
        <w:t xml:space="preserve">use when </w:t>
      </w:r>
      <w:r w:rsidRPr="501FBE10">
        <w:rPr>
          <w:rFonts w:eastAsia="Times New Roman" w:cs="Times New Roman"/>
          <w:sz w:val="24"/>
          <w:szCs w:val="24"/>
        </w:rPr>
        <w:t>converting from smaller units to larger units (e.g., ounces to pounds) and when converting from larger units to smaller units (e.g., pounds to ounces)</w:t>
      </w:r>
      <w:r>
        <w:rPr>
          <w:rFonts w:eastAsia="Times New Roman" w:cs="Times New Roman"/>
          <w:sz w:val="24"/>
          <w:szCs w:val="24"/>
        </w:rPr>
        <w:t>.</w:t>
      </w:r>
      <w:r w:rsidRPr="501FBE10">
        <w:rPr>
          <w:rFonts w:eastAsia="Times New Roman" w:cs="Times New Roman"/>
          <w:sz w:val="24"/>
          <w:szCs w:val="24"/>
        </w:rPr>
        <w:t xml:space="preserve"> </w:t>
      </w:r>
      <w:r>
        <w:rPr>
          <w:rFonts w:eastAsia="Times New Roman" w:cs="Times New Roman"/>
          <w:sz w:val="24"/>
          <w:szCs w:val="24"/>
        </w:rPr>
        <w:t>I</w:t>
      </w:r>
      <w:r w:rsidRPr="501FBE10">
        <w:rPr>
          <w:rFonts w:eastAsia="Times New Roman" w:cs="Times New Roman"/>
          <w:sz w:val="24"/>
          <w:szCs w:val="24"/>
        </w:rPr>
        <w:t xml:space="preserve">nstruction </w:t>
      </w:r>
      <w:r>
        <w:rPr>
          <w:rFonts w:eastAsia="Times New Roman" w:cs="Times New Roman"/>
          <w:sz w:val="24"/>
          <w:szCs w:val="24"/>
        </w:rPr>
        <w:t xml:space="preserve">also </w:t>
      </w:r>
      <w:r w:rsidRPr="501FBE10">
        <w:rPr>
          <w:rFonts w:eastAsia="Times New Roman" w:cs="Times New Roman"/>
          <w:sz w:val="24"/>
          <w:szCs w:val="24"/>
        </w:rPr>
        <w:t>include</w:t>
      </w:r>
      <w:r>
        <w:rPr>
          <w:rFonts w:eastAsia="Times New Roman" w:cs="Times New Roman"/>
          <w:sz w:val="24"/>
          <w:szCs w:val="24"/>
        </w:rPr>
        <w:t>s</w:t>
      </w:r>
      <w:r w:rsidRPr="501FBE10">
        <w:rPr>
          <w:rFonts w:eastAsia="Times New Roman" w:cs="Times New Roman"/>
          <w:sz w:val="24"/>
          <w:szCs w:val="24"/>
        </w:rPr>
        <w:t xml:space="preserve"> estimating reasonable solutions.  The teacher model</w:t>
      </w:r>
      <w:r>
        <w:rPr>
          <w:rFonts w:eastAsia="Times New Roman" w:cs="Times New Roman"/>
          <w:sz w:val="24"/>
          <w:szCs w:val="24"/>
        </w:rPr>
        <w:t>s</w:t>
      </w:r>
      <w:r w:rsidRPr="501FBE10">
        <w:rPr>
          <w:rFonts w:eastAsia="Times New Roman" w:cs="Times New Roman"/>
          <w:sz w:val="24"/>
          <w:szCs w:val="24"/>
        </w:rPr>
        <w:t xml:space="preserve"> a think aloud and record the relationships on a two-column chart.</w:t>
      </w:r>
    </w:p>
    <w:p w14:paraId="66BFCFC0" w14:textId="77777777" w:rsidR="00304462" w:rsidRDefault="00304462" w:rsidP="00050DA8">
      <w:pPr>
        <w:pStyle w:val="ListParagraph"/>
        <w:widowControl/>
        <w:numPr>
          <w:ilvl w:val="1"/>
          <w:numId w:val="39"/>
        </w:numPr>
        <w:contextualSpacing/>
        <w:rPr>
          <w:rFonts w:eastAsia="Times New Roman" w:cs="Times New Roman"/>
          <w:b/>
          <w:bCs/>
          <w:i/>
          <w:iCs/>
          <w:sz w:val="24"/>
          <w:szCs w:val="24"/>
        </w:rPr>
      </w:pPr>
      <w:r>
        <w:rPr>
          <w:rFonts w:eastAsia="Times New Roman" w:cs="Times New Roman"/>
          <w:sz w:val="24"/>
          <w:szCs w:val="24"/>
        </w:rPr>
        <w:t>For example, “I</w:t>
      </w:r>
      <w:r w:rsidRPr="501FBE10">
        <w:rPr>
          <w:rFonts w:eastAsia="Times New Roman" w:cs="Times New Roman"/>
          <w:sz w:val="24"/>
          <w:szCs w:val="24"/>
        </w:rPr>
        <w:t>f a ribbon is 11 yards 2 feet in length, how long is the ribbon in feet?</w:t>
      </w:r>
      <w:r>
        <w:rPr>
          <w:rFonts w:eastAsia="Times New Roman" w:cs="Times New Roman"/>
          <w:sz w:val="24"/>
          <w:szCs w:val="24"/>
        </w:rPr>
        <w:t>”</w:t>
      </w:r>
    </w:p>
    <w:p w14:paraId="6791D5F5" w14:textId="77777777" w:rsidR="00304462" w:rsidRDefault="00304462" w:rsidP="00050DA8">
      <w:pPr>
        <w:pStyle w:val="ListParagraph"/>
        <w:widowControl/>
        <w:numPr>
          <w:ilvl w:val="2"/>
          <w:numId w:val="39"/>
        </w:numPr>
        <w:contextualSpacing/>
        <w:rPr>
          <w:b/>
          <w:bCs/>
          <w:i/>
          <w:iCs/>
          <w:sz w:val="24"/>
          <w:szCs w:val="24"/>
        </w:rPr>
      </w:pPr>
      <w:r w:rsidRPr="501FBE10">
        <w:rPr>
          <w:rFonts w:eastAsia="Times New Roman" w:cs="Times New Roman"/>
          <w:sz w:val="24"/>
          <w:szCs w:val="24"/>
        </w:rPr>
        <w:t>“I know that for every 1 yard, there are 3 feet. So, I can multiply the number of yards by 3 to convert to feet. I also know that for every 3 feet, there i</w:t>
      </w:r>
      <w:r>
        <w:rPr>
          <w:rFonts w:eastAsia="Times New Roman" w:cs="Times New Roman"/>
          <w:sz w:val="24"/>
          <w:szCs w:val="24"/>
        </w:rPr>
        <w:t xml:space="preserve">s one yard. </w:t>
      </w:r>
      <w:r w:rsidRPr="501FBE10">
        <w:rPr>
          <w:rFonts w:eastAsia="Times New Roman" w:cs="Times New Roman"/>
          <w:sz w:val="24"/>
          <w:szCs w:val="24"/>
        </w:rPr>
        <w:t>I can divide the number of feet by 3 to convert to yards</w:t>
      </w:r>
      <w:r w:rsidRPr="38D72021">
        <w:rPr>
          <w:rFonts w:eastAsia="Times New Roman" w:cs="Times New Roman"/>
          <w:sz w:val="24"/>
          <w:szCs w:val="24"/>
        </w:rPr>
        <w:t xml:space="preserve">.  Therefore 2 yards convert to 6 feet </w:t>
      </w:r>
      <w:r w:rsidRPr="1468DC31">
        <w:rPr>
          <w:rFonts w:eastAsia="Times New Roman" w:cs="Times New Roman"/>
          <w:sz w:val="24"/>
          <w:szCs w:val="24"/>
        </w:rPr>
        <w:t>a</w:t>
      </w:r>
      <w:r>
        <w:rPr>
          <w:rFonts w:eastAsia="Times New Roman" w:cs="Times New Roman"/>
          <w:sz w:val="24"/>
          <w:szCs w:val="24"/>
        </w:rPr>
        <w:t xml:space="preserve">nd 6 feet converts to 2 yards. </w:t>
      </w:r>
      <w:r w:rsidRPr="231F6FB5">
        <w:rPr>
          <w:rFonts w:eastAsia="Times New Roman" w:cs="Times New Roman"/>
          <w:sz w:val="24"/>
          <w:szCs w:val="24"/>
        </w:rPr>
        <w:t xml:space="preserve">To find out how many feet there are in 11 yards, 2 feet, I have to multiply the number of yards by 3. </w:t>
      </w:r>
      <m:oMath>
        <m:r>
          <w:rPr>
            <w:rFonts w:ascii="Cambria Math" w:eastAsia="Times New Roman" w:hAnsi="Cambria Math" w:cs="Times New Roman"/>
            <w:sz w:val="24"/>
            <w:szCs w:val="24"/>
          </w:rPr>
          <m:t>11 yards ×3=33 feet</m:t>
        </m:r>
      </m:oMath>
      <w:r w:rsidRPr="66483302">
        <w:rPr>
          <w:rFonts w:eastAsia="Times New Roman" w:cs="Times New Roman"/>
          <w:sz w:val="24"/>
          <w:szCs w:val="24"/>
        </w:rPr>
        <w:t>. Next, I have to add the extra 2 feet. So, 11 yards, 2 feet converts to 35 feet.”</w:t>
      </w:r>
    </w:p>
    <w:p w14:paraId="60CA16B5" w14:textId="77777777" w:rsidR="00304462" w:rsidRDefault="00304462" w:rsidP="00304462">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036B69AE" wp14:editId="17F49442">
            <wp:extent cx="2019869" cy="1451780"/>
            <wp:effectExtent l="0" t="0" r="0" b="0"/>
            <wp:docPr id="1664447465" name="Picture 166444746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7465" name="Picture 1664447465" descr="Chart for example abov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25688" cy="1455962"/>
                    </a:xfrm>
                    <a:prstGeom prst="rect">
                      <a:avLst/>
                    </a:prstGeom>
                  </pic:spPr>
                </pic:pic>
              </a:graphicData>
            </a:graphic>
          </wp:inline>
        </w:drawing>
      </w:r>
    </w:p>
    <w:p w14:paraId="43D5FD83" w14:textId="77777777" w:rsidR="00304462" w:rsidRDefault="00304462" w:rsidP="00050DA8">
      <w:pPr>
        <w:pStyle w:val="ListParagraph"/>
        <w:widowControl/>
        <w:numPr>
          <w:ilvl w:val="0"/>
          <w:numId w:val="72"/>
        </w:numPr>
        <w:contextualSpacing/>
        <w:rPr>
          <w:rFonts w:eastAsia="Times New Roman" w:cs="Times New Roman"/>
          <w:sz w:val="24"/>
          <w:szCs w:val="24"/>
        </w:rPr>
      </w:pPr>
      <w:r w:rsidRPr="501FBE10">
        <w:rPr>
          <w:rFonts w:eastAsia="Times New Roman" w:cs="Times New Roman"/>
          <w:sz w:val="24"/>
          <w:szCs w:val="24"/>
        </w:rPr>
        <w:t>Instruction include</w:t>
      </w:r>
      <w:r>
        <w:rPr>
          <w:rFonts w:eastAsia="Times New Roman" w:cs="Times New Roman"/>
          <w:sz w:val="24"/>
          <w:szCs w:val="24"/>
        </w:rPr>
        <w:t>s</w:t>
      </w:r>
      <w:r w:rsidRPr="501FBE10">
        <w:rPr>
          <w:rFonts w:eastAsia="Times New Roman" w:cs="Times New Roman"/>
          <w:sz w:val="24"/>
          <w:szCs w:val="24"/>
        </w:rPr>
        <w:t xml:space="preserve"> using a bar model or tape diagram to show the relationship between the units.</w:t>
      </w:r>
      <w:r>
        <w:rPr>
          <w:rFonts w:eastAsia="Times New Roman" w:cs="Times New Roman"/>
          <w:sz w:val="24"/>
          <w:szCs w:val="24"/>
        </w:rPr>
        <w:t xml:space="preserve"> </w:t>
      </w:r>
      <w:r w:rsidRPr="00092BBE">
        <w:rPr>
          <w:rFonts w:eastAsia="Times New Roman" w:cs="Times New Roman"/>
          <w:sz w:val="24"/>
          <w:szCs w:val="24"/>
        </w:rPr>
        <w:t>The teacher models a think aloud</w:t>
      </w:r>
      <w:r>
        <w:rPr>
          <w:rFonts w:eastAsia="Times New Roman" w:cs="Times New Roman"/>
          <w:sz w:val="24"/>
          <w:szCs w:val="24"/>
        </w:rPr>
        <w:t>.</w:t>
      </w:r>
    </w:p>
    <w:p w14:paraId="5B836310" w14:textId="77777777" w:rsidR="00353AC3" w:rsidRPr="00E80BB3" w:rsidRDefault="00353AC3" w:rsidP="00050DA8">
      <w:pPr>
        <w:pStyle w:val="ListParagraph"/>
        <w:widowControl/>
        <w:numPr>
          <w:ilvl w:val="1"/>
          <w:numId w:val="72"/>
        </w:numPr>
        <w:contextualSpacing/>
        <w:rPr>
          <w:rFonts w:eastAsiaTheme="minorEastAsia"/>
          <w:sz w:val="24"/>
          <w:szCs w:val="24"/>
        </w:rPr>
      </w:pPr>
      <w:r w:rsidRPr="00E80BB3">
        <w:rPr>
          <w:rFonts w:eastAsia="Times New Roman" w:cs="Times New Roman"/>
          <w:sz w:val="24"/>
          <w:szCs w:val="24"/>
        </w:rPr>
        <w:t>For example, “If a ribbon is 11 yards 2 feet in length, how long is the ribbon in feet?”</w:t>
      </w:r>
    </w:p>
    <w:p w14:paraId="5A7C3F31" w14:textId="77777777" w:rsidR="00353AC3" w:rsidRPr="00E80BB3" w:rsidRDefault="00353AC3" w:rsidP="00050DA8">
      <w:pPr>
        <w:pStyle w:val="ListParagraph"/>
        <w:widowControl/>
        <w:numPr>
          <w:ilvl w:val="2"/>
          <w:numId w:val="72"/>
        </w:numPr>
        <w:contextualSpacing/>
        <w:rPr>
          <w:rFonts w:eastAsiaTheme="minorEastAsia"/>
          <w:sz w:val="24"/>
          <w:szCs w:val="24"/>
        </w:rPr>
      </w:pPr>
      <w:r w:rsidRPr="00E80BB3">
        <w:rPr>
          <w:rFonts w:eastAsia="Times New Roman" w:cs="Times New Roman"/>
          <w:sz w:val="24"/>
          <w:szCs w:val="24"/>
        </w:rPr>
        <w:t xml:space="preserve">“I know that for every 1 yard, there are 3 feet.  So, I can multiply the number of yards by 3 to convert to feet. I also know that for every 3 feet, there is one yard.  I can divide the number of feet by 3 to convert to yards. Therefore 2 yards convert to 6 feet and 6 feet converts to 2 yards.  To find out how many feet there are in 11 yards, 2 feet, I have to multiply the number of yards by 3. </w:t>
      </w:r>
      <m:oMath>
        <m:r>
          <w:rPr>
            <w:rFonts w:ascii="Cambria Math" w:eastAsia="Times New Roman" w:hAnsi="Cambria Math" w:cs="Times New Roman"/>
            <w:sz w:val="24"/>
            <w:szCs w:val="24"/>
          </w:rPr>
          <m:t>11×3=33</m:t>
        </m:r>
      </m:oMath>
      <w:r w:rsidRPr="00E80BB3">
        <w:rPr>
          <w:rFonts w:eastAsia="Times New Roman" w:cs="Times New Roman"/>
          <w:sz w:val="24"/>
          <w:szCs w:val="24"/>
        </w:rPr>
        <w:t>. Next, I have to add the extra 2 feet. So, 11 yards, 2 feet converts to 35 feet.”</w:t>
      </w:r>
    </w:p>
    <w:p w14:paraId="441615F9" w14:textId="37586D38" w:rsidR="00304462" w:rsidRPr="00353AC3" w:rsidRDefault="00353AC3" w:rsidP="00353AC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3AA8E888" wp14:editId="5C41588F">
            <wp:extent cx="4200807" cy="1851317"/>
            <wp:effectExtent l="0" t="0" r="3175" b="3175"/>
            <wp:docPr id="1489254797" name="Picture 1489254797" descr="Illustration of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7" name="Picture 1489254797" descr="Illustration of conversions"/>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10945" cy="1855785"/>
                    </a:xfrm>
                    <a:prstGeom prst="rect">
                      <a:avLst/>
                    </a:prstGeom>
                  </pic:spPr>
                </pic:pic>
              </a:graphicData>
            </a:graphic>
          </wp:inline>
        </w:drawing>
      </w:r>
    </w:p>
    <w:p w14:paraId="0E98E0B9" w14:textId="77777777" w:rsidR="007D604B" w:rsidRPr="00304462" w:rsidRDefault="007D604B" w:rsidP="00353AC3">
      <w:pPr>
        <w:spacing w:after="0"/>
        <w:contextualSpacing/>
        <w:rPr>
          <w:rFonts w:eastAsia="Times New Roman" w:cs="Times New Roman"/>
          <w:sz w:val="24"/>
          <w:szCs w:val="24"/>
        </w:rPr>
      </w:pPr>
    </w:p>
    <w:p w14:paraId="6F88CC01" w14:textId="77777777" w:rsidR="0065731E" w:rsidRPr="00BB5B56" w:rsidRDefault="0065731E" w:rsidP="00353AC3">
      <w:pPr>
        <w:pStyle w:val="Measurement"/>
      </w:pPr>
      <w:r w:rsidRPr="006B6BAE">
        <w:t>Instructional </w:t>
      </w:r>
      <w:r w:rsidRPr="005B6472">
        <w:t>Tasks</w:t>
      </w:r>
      <w:r w:rsidRPr="006B6BAE">
        <w:t> </w:t>
      </w:r>
    </w:p>
    <w:p w14:paraId="14099369" w14:textId="77777777" w:rsidR="004156B4" w:rsidRPr="00FD1578" w:rsidRDefault="004156B4" w:rsidP="004156B4">
      <w:pPr>
        <w:spacing w:after="0" w:line="240" w:lineRule="auto"/>
        <w:textAlignment w:val="baseline"/>
        <w:rPr>
          <w:rFonts w:eastAsia="Calibri" w:cs="Times New Roman"/>
          <w:i/>
          <w:sz w:val="24"/>
          <w:szCs w:val="24"/>
        </w:rPr>
      </w:pPr>
      <w:r w:rsidRPr="00FD1578">
        <w:rPr>
          <w:rFonts w:eastAsia="Calibri" w:cs="Times New Roman"/>
          <w:i/>
          <w:sz w:val="24"/>
          <w:szCs w:val="24"/>
        </w:rPr>
        <w:t>Instructional Task 1 (MTR.3.1)</w:t>
      </w:r>
    </w:p>
    <w:p w14:paraId="4E68DF3D" w14:textId="77777777" w:rsidR="004156B4" w:rsidRPr="00FD1578" w:rsidRDefault="004156B4" w:rsidP="004156B4">
      <w:pPr>
        <w:spacing w:after="0" w:line="240" w:lineRule="auto"/>
        <w:ind w:left="360"/>
        <w:textAlignment w:val="baseline"/>
        <w:rPr>
          <w:rFonts w:eastAsia="Times New Roman" w:cs="Times New Roman"/>
          <w:color w:val="000000" w:themeColor="text1"/>
          <w:sz w:val="24"/>
          <w:szCs w:val="24"/>
        </w:rPr>
      </w:pPr>
      <w:r w:rsidRPr="00FD1578">
        <w:rPr>
          <w:rFonts w:eastAsia="Times New Roman" w:cs="Times New Roman"/>
          <w:color w:val="000000" w:themeColor="text1"/>
          <w:sz w:val="24"/>
          <w:szCs w:val="24"/>
        </w:rPr>
        <w:t>Calculate how many minutes there are in 1 week.</w:t>
      </w:r>
    </w:p>
    <w:p w14:paraId="32FBDE75" w14:textId="77777777" w:rsidR="005611F6" w:rsidRPr="00FD1578" w:rsidRDefault="005611F6" w:rsidP="00E114CF">
      <w:pPr>
        <w:spacing w:after="0" w:line="256" w:lineRule="auto"/>
        <w:ind w:left="720"/>
        <w:textAlignment w:val="baseline"/>
        <w:rPr>
          <w:rFonts w:eastAsia="Times New Roman" w:cs="Times New Roman"/>
          <w:sz w:val="24"/>
          <w:szCs w:val="24"/>
        </w:rPr>
      </w:pPr>
    </w:p>
    <w:p w14:paraId="7511A4C6" w14:textId="77777777" w:rsidR="00263C68" w:rsidRPr="00FD1578" w:rsidRDefault="00263C68" w:rsidP="00263C68">
      <w:pPr>
        <w:pStyle w:val="paragraph"/>
        <w:spacing w:before="0" w:beforeAutospacing="0" w:after="0" w:afterAutospacing="0"/>
        <w:textAlignment w:val="baseline"/>
      </w:pPr>
      <w:r w:rsidRPr="00FD1578">
        <w:rPr>
          <w:rStyle w:val="normaltextrun"/>
          <w:i/>
          <w:iCs/>
          <w:color w:val="000000"/>
        </w:rPr>
        <w:t>Enrichment Task 1 (MTR.6.1)</w:t>
      </w:r>
      <w:r w:rsidRPr="00FD1578">
        <w:rPr>
          <w:rStyle w:val="eop"/>
          <w:color w:val="000000"/>
        </w:rPr>
        <w:t> </w:t>
      </w:r>
    </w:p>
    <w:p w14:paraId="5F81DFA8" w14:textId="40EB2A67" w:rsidR="00E114CF" w:rsidRPr="00FD1578" w:rsidRDefault="00263C68" w:rsidP="00263C68">
      <w:pPr>
        <w:spacing w:after="0" w:line="240" w:lineRule="auto"/>
        <w:textAlignment w:val="baseline"/>
        <w:rPr>
          <w:rStyle w:val="eop"/>
          <w:color w:val="000000"/>
          <w:sz w:val="24"/>
          <w:szCs w:val="24"/>
        </w:rPr>
      </w:pPr>
      <w:r w:rsidRPr="00FD1578">
        <w:rPr>
          <w:rStyle w:val="normaltextrun"/>
          <w:color w:val="000000"/>
          <w:sz w:val="24"/>
          <w:szCs w:val="24"/>
        </w:rPr>
        <w:t>Every 20 seconds, a car passes Jenny’s house. Will it take more than an hour for 150 cars to pass by Jenny’s house?</w:t>
      </w:r>
      <w:r w:rsidRPr="00FD1578">
        <w:rPr>
          <w:rStyle w:val="eop"/>
          <w:color w:val="000000"/>
          <w:sz w:val="24"/>
          <w:szCs w:val="24"/>
        </w:rPr>
        <w:t> </w:t>
      </w:r>
    </w:p>
    <w:p w14:paraId="27E4AD07" w14:textId="77777777" w:rsidR="00B035D5" w:rsidRPr="00FD1578" w:rsidRDefault="00B035D5" w:rsidP="00263C68">
      <w:pPr>
        <w:spacing w:after="0" w:line="240" w:lineRule="auto"/>
        <w:textAlignment w:val="baseline"/>
        <w:rPr>
          <w:rStyle w:val="eop"/>
          <w:color w:val="000000"/>
          <w:sz w:val="24"/>
          <w:szCs w:val="24"/>
        </w:rPr>
      </w:pPr>
    </w:p>
    <w:p w14:paraId="457CC3C3" w14:textId="77777777" w:rsidR="00FD1578" w:rsidRPr="00FD1578" w:rsidRDefault="00FD1578" w:rsidP="00FD1578">
      <w:pPr>
        <w:pStyle w:val="paragraph"/>
        <w:spacing w:before="0" w:beforeAutospacing="0" w:after="0" w:afterAutospacing="0"/>
        <w:textAlignment w:val="baseline"/>
      </w:pPr>
      <w:r w:rsidRPr="00FD1578">
        <w:rPr>
          <w:rStyle w:val="normaltextrun"/>
          <w:i/>
          <w:iCs/>
          <w:color w:val="000000"/>
        </w:rPr>
        <w:t>Enrichment Task 2 (MTR.7.1)</w:t>
      </w:r>
      <w:r w:rsidRPr="00FD1578">
        <w:rPr>
          <w:rStyle w:val="eop"/>
          <w:color w:val="000000"/>
        </w:rPr>
        <w:t> </w:t>
      </w:r>
    </w:p>
    <w:p w14:paraId="5E6EF777" w14:textId="77777777" w:rsidR="00FD1578" w:rsidRPr="00FD1578" w:rsidRDefault="00FD1578" w:rsidP="00FD1578">
      <w:pPr>
        <w:pStyle w:val="paragraph"/>
        <w:spacing w:before="0" w:beforeAutospacing="0" w:after="0" w:afterAutospacing="0"/>
        <w:ind w:left="390"/>
        <w:textAlignment w:val="baseline"/>
      </w:pPr>
      <w:r w:rsidRPr="00FD1578">
        <w:rPr>
          <w:rStyle w:val="normaltextrun"/>
          <w:color w:val="000000"/>
        </w:rPr>
        <w:t>Melanie stretches for 35 seconds and then sprints for 55 seconds. She repeats her workouts 9 times. If she does not take any breaks, how many minutes does she exercise for?</w:t>
      </w:r>
      <w:r w:rsidRPr="00FD1578">
        <w:rPr>
          <w:rStyle w:val="eop"/>
          <w:color w:val="000000"/>
        </w:rPr>
        <w:t> </w:t>
      </w:r>
    </w:p>
    <w:p w14:paraId="3668FD1B" w14:textId="77777777" w:rsidR="00B035D5" w:rsidRPr="006B6BAE" w:rsidRDefault="00B035D5" w:rsidP="00263C68">
      <w:pPr>
        <w:spacing w:after="0" w:line="240" w:lineRule="auto"/>
        <w:textAlignment w:val="baseline"/>
        <w:rPr>
          <w:rFonts w:eastAsia="Times New Roman" w:cs="Times New Roman"/>
          <w:sz w:val="24"/>
          <w:szCs w:val="24"/>
        </w:rPr>
      </w:pPr>
    </w:p>
    <w:p w14:paraId="1AD1A413" w14:textId="77777777" w:rsidR="0065731E" w:rsidRPr="00BB5B56" w:rsidRDefault="0065731E" w:rsidP="00200224">
      <w:pPr>
        <w:pStyle w:val="Measurement"/>
      </w:pPr>
      <w:r w:rsidRPr="005B6472">
        <w:t>Instructional</w:t>
      </w:r>
      <w:r w:rsidRPr="00BB5B56">
        <w:t> Items </w:t>
      </w:r>
    </w:p>
    <w:p w14:paraId="60BD7E67" w14:textId="77777777" w:rsidR="00264E31" w:rsidRPr="00AD522E" w:rsidRDefault="00264E31" w:rsidP="00264E31">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60A727FB" w14:textId="77777777" w:rsidR="00264E31" w:rsidRDefault="00264E31" w:rsidP="00264E31">
      <w:pPr>
        <w:spacing w:after="0" w:line="240" w:lineRule="auto"/>
        <w:ind w:left="360"/>
        <w:textAlignment w:val="baseline"/>
        <w:rPr>
          <w:rFonts w:eastAsia="Calibri" w:cs="Times New Roman"/>
          <w:color w:val="333333"/>
          <w:sz w:val="24"/>
          <w:szCs w:val="24"/>
        </w:rPr>
      </w:pPr>
      <w:r w:rsidRPr="0042221F">
        <w:rPr>
          <w:rFonts w:eastAsia="Calibri" w:cs="Times New Roman"/>
          <w:color w:val="333333"/>
          <w:sz w:val="24"/>
          <w:szCs w:val="24"/>
        </w:rPr>
        <w:t xml:space="preserve">There are 3 paperclip chains. Chain A is 50 inches long, Chain B is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4</m:t>
            </m:r>
          </m:den>
        </m:f>
      </m:oMath>
      <w:r w:rsidRPr="0042221F">
        <w:rPr>
          <w:rFonts w:eastAsia="Calibri" w:cs="Times New Roman"/>
          <w:color w:val="333333"/>
          <w:sz w:val="24"/>
          <w:szCs w:val="24"/>
        </w:rPr>
        <w:t xml:space="preserve"> feet long</w:t>
      </w:r>
      <w:r>
        <w:rPr>
          <w:rFonts w:eastAsia="Calibri" w:cs="Times New Roman"/>
          <w:color w:val="333333"/>
          <w:sz w:val="24"/>
          <w:szCs w:val="24"/>
        </w:rPr>
        <w:t>.</w:t>
      </w:r>
      <w:r w:rsidRPr="0042221F">
        <w:rPr>
          <w:rFonts w:eastAsia="Calibri" w:cs="Times New Roman"/>
          <w:color w:val="333333"/>
          <w:sz w:val="24"/>
          <w:szCs w:val="24"/>
        </w:rPr>
        <w:t xml:space="preserve"> Chain C is 1 yard long. Order the chains from the longest length to the shortest length.</w:t>
      </w:r>
    </w:p>
    <w:p w14:paraId="07B5BDFA"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lastRenderedPageBreak/>
        <w:t>Chain A, Chain B, Chain C</w:t>
      </w:r>
    </w:p>
    <w:p w14:paraId="6245C19C"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t>Chain B, Chain C, Chain A</w:t>
      </w:r>
    </w:p>
    <w:p w14:paraId="29217ACE"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t>Chain C, Chain B, Chain A</w:t>
      </w:r>
    </w:p>
    <w:p w14:paraId="0470F15A" w14:textId="77777777" w:rsidR="00264E31" w:rsidRDefault="00264E31" w:rsidP="00050DA8">
      <w:pPr>
        <w:pStyle w:val="ListParagraph"/>
        <w:numPr>
          <w:ilvl w:val="0"/>
          <w:numId w:val="74"/>
        </w:numPr>
        <w:ind w:left="1080"/>
        <w:textAlignment w:val="baseline"/>
        <w:rPr>
          <w:rFonts w:eastAsia="Calibri" w:cs="Times New Roman"/>
          <w:color w:val="333333"/>
          <w:sz w:val="24"/>
          <w:szCs w:val="24"/>
        </w:rPr>
      </w:pPr>
      <w:r>
        <w:rPr>
          <w:rFonts w:eastAsia="Calibri" w:cs="Times New Roman"/>
          <w:color w:val="333333"/>
          <w:sz w:val="24"/>
          <w:szCs w:val="24"/>
        </w:rPr>
        <w:t>Chain B, Chain A, Chain C</w:t>
      </w:r>
    </w:p>
    <w:p w14:paraId="7BE7CC3A" w14:textId="77777777" w:rsidR="00264E31" w:rsidRPr="00AD522E" w:rsidRDefault="00264E31" w:rsidP="00200224">
      <w:pPr>
        <w:spacing w:after="0" w:line="240" w:lineRule="auto"/>
        <w:textAlignment w:val="baseline"/>
        <w:rPr>
          <w:rFonts w:eastAsia="Times New Roman" w:cs="Times New Roman"/>
          <w:sz w:val="24"/>
          <w:szCs w:val="24"/>
        </w:rPr>
      </w:pPr>
    </w:p>
    <w:p w14:paraId="0692D8AA" w14:textId="77777777" w:rsidR="00264E31" w:rsidRPr="00AD522E" w:rsidRDefault="00264E31" w:rsidP="00200224">
      <w:pPr>
        <w:spacing w:after="0" w:line="257" w:lineRule="auto"/>
        <w:textAlignment w:val="baseline"/>
        <w:rPr>
          <w:rFonts w:eastAsia="Times New Roman" w:cs="Times New Roman"/>
          <w:i/>
          <w:iCs/>
          <w:color w:val="333333"/>
          <w:sz w:val="24"/>
          <w:szCs w:val="24"/>
        </w:rPr>
      </w:pPr>
      <w:r w:rsidRPr="2E24FC95">
        <w:rPr>
          <w:rFonts w:eastAsia="Times New Roman" w:cs="Times New Roman"/>
          <w:i/>
          <w:iCs/>
          <w:color w:val="333333"/>
          <w:sz w:val="24"/>
          <w:szCs w:val="24"/>
        </w:rPr>
        <w:t>Instructional Item 2</w:t>
      </w:r>
    </w:p>
    <w:p w14:paraId="4A8EB485" w14:textId="77777777" w:rsidR="00264E31" w:rsidRPr="00D92E5D" w:rsidRDefault="00264E31" w:rsidP="00200224">
      <w:pPr>
        <w:spacing w:after="0" w:line="257" w:lineRule="auto"/>
        <w:textAlignment w:val="baseline"/>
        <w:rPr>
          <w:rFonts w:eastAsia="Calibri" w:cs="Times New Roman"/>
          <w:color w:val="000000" w:themeColor="text1"/>
        </w:rPr>
      </w:pPr>
      <w:r w:rsidRPr="00D92E5D">
        <w:rPr>
          <w:rFonts w:eastAsia="Calibri" w:cs="Times New Roman"/>
          <w:color w:val="000000" w:themeColor="text1"/>
        </w:rPr>
        <w:t>Darren grew a plant from seed. After 3 weeks, the plant grew 8 centimeters. How many millimeters did the plant grow?</w:t>
      </w:r>
    </w:p>
    <w:p w14:paraId="5FB02616" w14:textId="77777777" w:rsidR="00264E31" w:rsidRPr="00744FDE" w:rsidRDefault="00264E31" w:rsidP="00050DA8">
      <w:pPr>
        <w:pStyle w:val="ListParagraph"/>
        <w:numPr>
          <w:ilvl w:val="0"/>
          <w:numId w:val="73"/>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0.8</w:t>
      </w:r>
    </w:p>
    <w:p w14:paraId="03B1F6AF" w14:textId="77777777" w:rsidR="00264E31" w:rsidRPr="00744FDE" w:rsidRDefault="00264E31" w:rsidP="00050DA8">
      <w:pPr>
        <w:pStyle w:val="ListParagraph"/>
        <w:numPr>
          <w:ilvl w:val="0"/>
          <w:numId w:val="73"/>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8</w:t>
      </w:r>
    </w:p>
    <w:p w14:paraId="5D513F23" w14:textId="77777777" w:rsidR="00264E31" w:rsidRPr="00200224" w:rsidRDefault="00264E31" w:rsidP="00050DA8">
      <w:pPr>
        <w:pStyle w:val="ListParagraph"/>
        <w:numPr>
          <w:ilvl w:val="0"/>
          <w:numId w:val="73"/>
        </w:numPr>
        <w:textAlignment w:val="baseline"/>
        <w:rPr>
          <w:rFonts w:eastAsia="Times New Roman" w:cs="Times New Roman"/>
          <w:sz w:val="24"/>
          <w:szCs w:val="24"/>
        </w:rPr>
      </w:pPr>
      <w:r w:rsidRPr="00744FDE">
        <w:rPr>
          <w:rFonts w:eastAsia="Times New Roman" w:cs="Times New Roman"/>
          <w:color w:val="000000" w:themeColor="text1"/>
          <w:sz w:val="24"/>
          <w:szCs w:val="24"/>
        </w:rPr>
        <w:t>80</w:t>
      </w:r>
    </w:p>
    <w:p w14:paraId="1D85C356" w14:textId="150AE8B0" w:rsidR="00200224" w:rsidRPr="00555F7A" w:rsidRDefault="00A83507" w:rsidP="00050DA8">
      <w:pPr>
        <w:pStyle w:val="ListParagraph"/>
        <w:numPr>
          <w:ilvl w:val="0"/>
          <w:numId w:val="73"/>
        </w:numPr>
        <w:textAlignment w:val="baseline"/>
        <w:rPr>
          <w:rFonts w:eastAsia="Times New Roman" w:cs="Times New Roman"/>
          <w:sz w:val="24"/>
          <w:szCs w:val="24"/>
        </w:rPr>
      </w:pPr>
      <w:r>
        <w:rPr>
          <w:rFonts w:eastAsia="Times New Roman" w:cs="Times New Roman"/>
          <w:color w:val="000000" w:themeColor="text1"/>
          <w:sz w:val="24"/>
          <w:szCs w:val="24"/>
        </w:rPr>
        <w:t>800</w:t>
      </w:r>
    </w:p>
    <w:p w14:paraId="0BDD7A50" w14:textId="77777777" w:rsidR="00555F7A" w:rsidRDefault="00555F7A" w:rsidP="00555F7A">
      <w:pPr>
        <w:textAlignment w:val="baseline"/>
        <w:rPr>
          <w:rFonts w:eastAsia="Times New Roman" w:cs="Times New Roman"/>
          <w:sz w:val="24"/>
          <w:szCs w:val="24"/>
        </w:rPr>
      </w:pPr>
    </w:p>
    <w:p w14:paraId="443EE320" w14:textId="77777777" w:rsidR="00555F7A" w:rsidRPr="00AC571A" w:rsidRDefault="00555F7A" w:rsidP="00555F7A">
      <w:pPr>
        <w:pStyle w:val="paragraph"/>
        <w:spacing w:before="0" w:beforeAutospacing="0" w:after="0" w:afterAutospacing="0"/>
        <w:textAlignment w:val="baseline"/>
      </w:pPr>
      <w:r w:rsidRPr="00AC571A">
        <w:rPr>
          <w:rStyle w:val="normaltextrun"/>
          <w:i/>
          <w:iCs/>
          <w:color w:val="333333"/>
        </w:rPr>
        <w:t xml:space="preserve">Enrichment Item 1 </w:t>
      </w:r>
      <w:r w:rsidRPr="00AC571A">
        <w:rPr>
          <w:rStyle w:val="normaltextrun"/>
          <w:i/>
          <w:iCs/>
          <w:color w:val="000000"/>
        </w:rPr>
        <w:t>(MTR.5.1)</w:t>
      </w:r>
      <w:r w:rsidRPr="00AC571A">
        <w:rPr>
          <w:rStyle w:val="eop"/>
          <w:color w:val="000000"/>
        </w:rPr>
        <w:t> </w:t>
      </w:r>
    </w:p>
    <w:p w14:paraId="3B9C1532" w14:textId="77777777" w:rsidR="00555F7A" w:rsidRPr="00AC571A" w:rsidRDefault="00555F7A" w:rsidP="00555F7A">
      <w:pPr>
        <w:pStyle w:val="paragraph"/>
        <w:spacing w:before="0" w:beforeAutospacing="0" w:after="0" w:afterAutospacing="0"/>
        <w:ind w:firstLine="390"/>
        <w:textAlignment w:val="baseline"/>
      </w:pPr>
      <w:r w:rsidRPr="00AC571A">
        <w:rPr>
          <w:rStyle w:val="normaltextrun"/>
          <w:color w:val="333333"/>
        </w:rPr>
        <w:t>How do you convert 3 1/3 yards to inches? Circle the correct answer for each step.</w:t>
      </w:r>
      <w:r w:rsidRPr="00AC571A">
        <w:rPr>
          <w:rStyle w:val="eop"/>
          <w:color w:val="333333"/>
        </w:rPr>
        <w:t> </w:t>
      </w:r>
    </w:p>
    <w:p w14:paraId="6DE5FF72" w14:textId="77777777" w:rsidR="00555F7A" w:rsidRPr="00AC571A" w:rsidRDefault="00555F7A" w:rsidP="00555F7A">
      <w:pPr>
        <w:pStyle w:val="paragraph"/>
        <w:spacing w:before="0" w:beforeAutospacing="0" w:after="0" w:afterAutospacing="0"/>
        <w:textAlignment w:val="baseline"/>
      </w:pPr>
      <w:r w:rsidRPr="00AC571A">
        <w:rPr>
          <w:rStyle w:val="eop"/>
          <w:color w:val="333333"/>
        </w:rPr>
        <w:t> </w:t>
      </w:r>
    </w:p>
    <w:p w14:paraId="2B85A1EA" w14:textId="77777777" w:rsidR="00555F7A" w:rsidRPr="00AC571A" w:rsidRDefault="00555F7A" w:rsidP="00555F7A">
      <w:pPr>
        <w:pStyle w:val="paragraph"/>
        <w:spacing w:before="0" w:beforeAutospacing="0" w:after="0" w:afterAutospacing="0"/>
        <w:ind w:firstLine="750"/>
        <w:textAlignment w:val="baseline"/>
      </w:pPr>
      <w:r w:rsidRPr="00AC571A">
        <w:rPr>
          <w:rStyle w:val="normaltextrun"/>
          <w:color w:val="333333"/>
        </w:rPr>
        <w:t>Step 1: There are _____ inches in 1 yard</w:t>
      </w:r>
      <w:r w:rsidRPr="00AC571A">
        <w:rPr>
          <w:rStyle w:val="eop"/>
          <w:color w:val="333333"/>
        </w:rPr>
        <w:t> </w:t>
      </w:r>
    </w:p>
    <w:p w14:paraId="40A15E42" w14:textId="77777777" w:rsidR="00555F7A" w:rsidRPr="00AC571A" w:rsidRDefault="00555F7A" w:rsidP="00050DA8">
      <w:pPr>
        <w:pStyle w:val="paragraph"/>
        <w:numPr>
          <w:ilvl w:val="0"/>
          <w:numId w:val="184"/>
        </w:numPr>
        <w:spacing w:before="0" w:beforeAutospacing="0" w:after="0" w:afterAutospacing="0"/>
        <w:ind w:left="1080" w:firstLine="0"/>
        <w:textAlignment w:val="baseline"/>
      </w:pPr>
      <w:r w:rsidRPr="00AC571A">
        <w:rPr>
          <w:rStyle w:val="normaltextrun"/>
          <w:color w:val="333333"/>
        </w:rPr>
        <w:t>36</w:t>
      </w:r>
      <w:r w:rsidRPr="00AC571A">
        <w:rPr>
          <w:rStyle w:val="eop"/>
          <w:color w:val="333333"/>
        </w:rPr>
        <w:t> </w:t>
      </w:r>
    </w:p>
    <w:p w14:paraId="09A9D210" w14:textId="77777777" w:rsidR="00555F7A" w:rsidRPr="00AC571A" w:rsidRDefault="00555F7A" w:rsidP="00050DA8">
      <w:pPr>
        <w:pStyle w:val="paragraph"/>
        <w:numPr>
          <w:ilvl w:val="0"/>
          <w:numId w:val="185"/>
        </w:numPr>
        <w:spacing w:before="0" w:beforeAutospacing="0" w:after="0" w:afterAutospacing="0"/>
        <w:ind w:left="1080" w:firstLine="0"/>
        <w:textAlignment w:val="baseline"/>
      </w:pPr>
      <w:r w:rsidRPr="00AC571A">
        <w:rPr>
          <w:rStyle w:val="normaltextrun"/>
          <w:color w:val="333333"/>
        </w:rPr>
        <w:t>12</w:t>
      </w:r>
      <w:r w:rsidRPr="00AC571A">
        <w:rPr>
          <w:rStyle w:val="eop"/>
          <w:color w:val="333333"/>
        </w:rPr>
        <w:t> </w:t>
      </w:r>
    </w:p>
    <w:p w14:paraId="52EC593F" w14:textId="77777777" w:rsidR="00555F7A" w:rsidRPr="00AC571A" w:rsidRDefault="00555F7A" w:rsidP="00050DA8">
      <w:pPr>
        <w:pStyle w:val="paragraph"/>
        <w:numPr>
          <w:ilvl w:val="0"/>
          <w:numId w:val="186"/>
        </w:numPr>
        <w:spacing w:before="0" w:beforeAutospacing="0" w:after="0" w:afterAutospacing="0"/>
        <w:ind w:left="1080" w:firstLine="0"/>
        <w:textAlignment w:val="baseline"/>
      </w:pPr>
      <w:r w:rsidRPr="00AC571A">
        <w:rPr>
          <w:rStyle w:val="normaltextrun"/>
          <w:color w:val="333333"/>
        </w:rPr>
        <w:t>3</w:t>
      </w:r>
      <w:r w:rsidRPr="00AC571A">
        <w:rPr>
          <w:rStyle w:val="eop"/>
          <w:color w:val="333333"/>
        </w:rPr>
        <w:t> </w:t>
      </w:r>
    </w:p>
    <w:p w14:paraId="5028B0E2" w14:textId="77777777" w:rsidR="00555F7A" w:rsidRPr="00AC571A" w:rsidRDefault="00555F7A" w:rsidP="00555F7A">
      <w:pPr>
        <w:pStyle w:val="paragraph"/>
        <w:spacing w:before="0" w:beforeAutospacing="0" w:after="0" w:afterAutospacing="0"/>
        <w:ind w:firstLine="750"/>
        <w:textAlignment w:val="baseline"/>
      </w:pPr>
      <w:r w:rsidRPr="00AC571A">
        <w:rPr>
          <w:rStyle w:val="normaltextrun"/>
          <w:color w:val="333333"/>
        </w:rPr>
        <w:t>Step 2: I need to ___________</w:t>
      </w:r>
      <w:r w:rsidRPr="00AC571A">
        <w:rPr>
          <w:rStyle w:val="eop"/>
          <w:color w:val="333333"/>
        </w:rPr>
        <w:t> </w:t>
      </w:r>
    </w:p>
    <w:p w14:paraId="4416B6A0" w14:textId="77777777" w:rsidR="00555F7A" w:rsidRPr="00AC571A" w:rsidRDefault="00555F7A" w:rsidP="00050DA8">
      <w:pPr>
        <w:pStyle w:val="paragraph"/>
        <w:numPr>
          <w:ilvl w:val="0"/>
          <w:numId w:val="187"/>
        </w:numPr>
        <w:spacing w:before="0" w:beforeAutospacing="0" w:after="0" w:afterAutospacing="0"/>
        <w:ind w:left="1080" w:firstLine="0"/>
        <w:textAlignment w:val="baseline"/>
      </w:pPr>
      <w:r w:rsidRPr="00AC571A">
        <w:rPr>
          <w:rStyle w:val="normaltextrun"/>
          <w:color w:val="333333"/>
        </w:rPr>
        <w:t>Multiply</w:t>
      </w:r>
      <w:r w:rsidRPr="00AC571A">
        <w:rPr>
          <w:rStyle w:val="eop"/>
          <w:color w:val="333333"/>
        </w:rPr>
        <w:t> </w:t>
      </w:r>
    </w:p>
    <w:p w14:paraId="366900E0" w14:textId="77777777" w:rsidR="00555F7A" w:rsidRPr="00AC571A" w:rsidRDefault="00555F7A" w:rsidP="00050DA8">
      <w:pPr>
        <w:pStyle w:val="paragraph"/>
        <w:numPr>
          <w:ilvl w:val="0"/>
          <w:numId w:val="134"/>
        </w:numPr>
        <w:spacing w:before="0" w:beforeAutospacing="0" w:after="0" w:afterAutospacing="0"/>
        <w:ind w:left="1080" w:firstLine="0"/>
        <w:textAlignment w:val="baseline"/>
      </w:pPr>
      <w:r w:rsidRPr="00AC571A">
        <w:rPr>
          <w:rStyle w:val="normaltextrun"/>
          <w:color w:val="333333"/>
        </w:rPr>
        <w:t>Divide</w:t>
      </w:r>
      <w:r w:rsidRPr="00AC571A">
        <w:rPr>
          <w:rStyle w:val="eop"/>
          <w:color w:val="333333"/>
        </w:rPr>
        <w:t> </w:t>
      </w:r>
    </w:p>
    <w:p w14:paraId="755368AA" w14:textId="77777777" w:rsidR="00555F7A" w:rsidRPr="00AC571A" w:rsidRDefault="00555F7A" w:rsidP="00555F7A">
      <w:pPr>
        <w:pStyle w:val="paragraph"/>
        <w:spacing w:before="0" w:beforeAutospacing="0" w:after="0" w:afterAutospacing="0"/>
        <w:textAlignment w:val="baseline"/>
      </w:pPr>
      <w:r w:rsidRPr="00AC571A">
        <w:rPr>
          <w:rStyle w:val="eop"/>
          <w:color w:val="333333"/>
        </w:rPr>
        <w:t> </w:t>
      </w:r>
    </w:p>
    <w:p w14:paraId="1BE3330D" w14:textId="77777777" w:rsidR="00555F7A" w:rsidRPr="00AC571A" w:rsidRDefault="00555F7A" w:rsidP="00555F7A">
      <w:pPr>
        <w:pStyle w:val="paragraph"/>
        <w:spacing w:before="0" w:beforeAutospacing="0" w:after="0" w:afterAutospacing="0"/>
        <w:ind w:firstLine="750"/>
        <w:textAlignment w:val="baseline"/>
      </w:pPr>
      <w:r w:rsidRPr="00AC571A">
        <w:rPr>
          <w:rStyle w:val="normaltextrun"/>
          <w:color w:val="333333"/>
        </w:rPr>
        <w:t>Step 3: 3</w:t>
      </w:r>
      <m:oMath>
        <m:f>
          <m:fPr>
            <m:ctrlPr>
              <w:rPr>
                <w:rStyle w:val="normaltextrun"/>
                <w:rFonts w:ascii="Cambria Math" w:hAnsi="Cambria Math"/>
                <w:i/>
                <w:color w:val="333333"/>
              </w:rPr>
            </m:ctrlPr>
          </m:fPr>
          <m:num>
            <m:r>
              <w:rPr>
                <w:rStyle w:val="normaltextrun"/>
                <w:rFonts w:ascii="Cambria Math" w:hAnsi="Cambria Math"/>
                <w:color w:val="333333"/>
              </w:rPr>
              <m:t>1</m:t>
            </m:r>
          </m:num>
          <m:den>
            <m:r>
              <w:rPr>
                <w:rStyle w:val="normaltextrun"/>
                <w:rFonts w:ascii="Cambria Math" w:hAnsi="Cambria Math"/>
                <w:color w:val="333333"/>
              </w:rPr>
              <m:t>3</m:t>
            </m:r>
          </m:den>
        </m:f>
      </m:oMath>
      <w:r w:rsidRPr="00AC571A">
        <w:rPr>
          <w:rStyle w:val="normaltextrun"/>
          <w:color w:val="333333"/>
        </w:rPr>
        <w:t xml:space="preserve"> yards= _______ inches</w:t>
      </w:r>
      <w:r w:rsidRPr="00AC571A">
        <w:rPr>
          <w:rStyle w:val="eop"/>
          <w:color w:val="333333"/>
        </w:rPr>
        <w:t> </w:t>
      </w:r>
    </w:p>
    <w:p w14:paraId="762A45C6" w14:textId="77777777" w:rsidR="00555F7A" w:rsidRPr="00AC571A" w:rsidRDefault="00555F7A" w:rsidP="00050DA8">
      <w:pPr>
        <w:pStyle w:val="paragraph"/>
        <w:numPr>
          <w:ilvl w:val="0"/>
          <w:numId w:val="188"/>
        </w:numPr>
        <w:spacing w:before="0" w:beforeAutospacing="0" w:after="0" w:afterAutospacing="0"/>
        <w:ind w:left="1080" w:firstLine="0"/>
        <w:textAlignment w:val="baseline"/>
      </w:pPr>
      <w:r w:rsidRPr="00AC571A">
        <w:rPr>
          <w:rStyle w:val="normaltextrun"/>
          <w:color w:val="333333"/>
        </w:rPr>
        <w:t>4</w:t>
      </w:r>
      <w:r w:rsidRPr="00AC571A">
        <w:rPr>
          <w:rStyle w:val="eop"/>
          <w:color w:val="333333"/>
        </w:rPr>
        <w:t> </w:t>
      </w:r>
    </w:p>
    <w:p w14:paraId="4EC3A4C8" w14:textId="77777777" w:rsidR="00555F7A" w:rsidRPr="00AC571A" w:rsidRDefault="00555F7A" w:rsidP="00050DA8">
      <w:pPr>
        <w:pStyle w:val="paragraph"/>
        <w:numPr>
          <w:ilvl w:val="0"/>
          <w:numId w:val="189"/>
        </w:numPr>
        <w:spacing w:before="0" w:beforeAutospacing="0" w:after="0" w:afterAutospacing="0"/>
        <w:ind w:left="1080" w:firstLine="0"/>
        <w:textAlignment w:val="baseline"/>
      </w:pPr>
      <w:r w:rsidRPr="00AC571A">
        <w:rPr>
          <w:rStyle w:val="normaltextrun"/>
          <w:color w:val="333333"/>
        </w:rPr>
        <w:t>15</w:t>
      </w:r>
      <w:r w:rsidRPr="00AC571A">
        <w:rPr>
          <w:rStyle w:val="eop"/>
          <w:color w:val="333333"/>
        </w:rPr>
        <w:t> </w:t>
      </w:r>
    </w:p>
    <w:p w14:paraId="42955D34" w14:textId="77777777" w:rsidR="00555F7A" w:rsidRPr="00AC571A" w:rsidRDefault="00555F7A" w:rsidP="00050DA8">
      <w:pPr>
        <w:pStyle w:val="paragraph"/>
        <w:numPr>
          <w:ilvl w:val="0"/>
          <w:numId w:val="190"/>
        </w:numPr>
        <w:spacing w:before="0" w:beforeAutospacing="0" w:after="0" w:afterAutospacing="0"/>
        <w:ind w:left="1080" w:firstLine="0"/>
        <w:textAlignment w:val="baseline"/>
      </w:pPr>
      <w:r w:rsidRPr="00AC571A">
        <w:rPr>
          <w:rStyle w:val="normaltextrun"/>
          <w:color w:val="333333"/>
        </w:rPr>
        <w:t>120</w:t>
      </w:r>
      <w:r w:rsidRPr="00AC571A">
        <w:rPr>
          <w:rStyle w:val="eop"/>
          <w:color w:val="333333"/>
        </w:rPr>
        <w:t> </w:t>
      </w:r>
    </w:p>
    <w:p w14:paraId="772577D8" w14:textId="77777777" w:rsidR="00555F7A" w:rsidRPr="00AC571A" w:rsidRDefault="00555F7A" w:rsidP="00555F7A">
      <w:pPr>
        <w:pStyle w:val="paragraph"/>
        <w:spacing w:before="0" w:beforeAutospacing="0" w:after="0" w:afterAutospacing="0"/>
        <w:ind w:left="360"/>
        <w:textAlignment w:val="baseline"/>
      </w:pPr>
      <w:r w:rsidRPr="00AC571A">
        <w:rPr>
          <w:rStyle w:val="eop"/>
        </w:rPr>
        <w:t> </w:t>
      </w:r>
    </w:p>
    <w:p w14:paraId="73737F25" w14:textId="77777777" w:rsidR="00555F7A" w:rsidRPr="00AC571A" w:rsidRDefault="00555F7A" w:rsidP="00555F7A">
      <w:pPr>
        <w:pStyle w:val="paragraph"/>
        <w:spacing w:before="0" w:beforeAutospacing="0" w:after="0" w:afterAutospacing="0"/>
        <w:textAlignment w:val="baseline"/>
      </w:pPr>
      <w:r w:rsidRPr="00AC571A">
        <w:rPr>
          <w:rStyle w:val="normaltextrun"/>
          <w:i/>
          <w:iCs/>
        </w:rPr>
        <w:t xml:space="preserve">Enrichment Item 2 </w:t>
      </w:r>
      <w:r w:rsidRPr="00AC571A">
        <w:rPr>
          <w:rStyle w:val="normaltextrun"/>
          <w:i/>
          <w:iCs/>
          <w:color w:val="000000"/>
        </w:rPr>
        <w:t>(MTR.7.1)</w:t>
      </w:r>
      <w:r w:rsidRPr="00AC571A">
        <w:rPr>
          <w:rStyle w:val="eop"/>
          <w:color w:val="000000"/>
        </w:rPr>
        <w:t> </w:t>
      </w:r>
    </w:p>
    <w:p w14:paraId="30E19B04" w14:textId="77777777" w:rsidR="00555F7A" w:rsidRPr="00AC571A" w:rsidRDefault="00555F7A" w:rsidP="00555F7A">
      <w:pPr>
        <w:pStyle w:val="paragraph"/>
        <w:spacing w:before="0" w:beforeAutospacing="0" w:after="0" w:afterAutospacing="0"/>
        <w:ind w:firstLine="390"/>
        <w:textAlignment w:val="baseline"/>
      </w:pPr>
      <w:r w:rsidRPr="00AC571A">
        <w:rPr>
          <w:rStyle w:val="normaltextrun"/>
        </w:rPr>
        <w:t>What is the perimeter of a pool with a length of 60 feet and a width of 25 yards?</w:t>
      </w:r>
      <w:r w:rsidRPr="00AC571A">
        <w:rPr>
          <w:rStyle w:val="eop"/>
        </w:rPr>
        <w:t> </w:t>
      </w:r>
    </w:p>
    <w:p w14:paraId="5A04A392" w14:textId="77777777" w:rsidR="00555F7A" w:rsidRPr="00AC571A" w:rsidRDefault="00555F7A" w:rsidP="00050DA8">
      <w:pPr>
        <w:pStyle w:val="paragraph"/>
        <w:numPr>
          <w:ilvl w:val="0"/>
          <w:numId w:val="191"/>
        </w:numPr>
        <w:spacing w:before="0" w:beforeAutospacing="0" w:after="0" w:afterAutospacing="0"/>
        <w:ind w:left="1080" w:firstLine="0"/>
        <w:textAlignment w:val="baseline"/>
      </w:pPr>
      <w:r w:rsidRPr="00AC571A">
        <w:rPr>
          <w:rStyle w:val="normaltextrun"/>
        </w:rPr>
        <w:t>150 feet</w:t>
      </w:r>
      <w:r w:rsidRPr="00AC571A">
        <w:rPr>
          <w:rStyle w:val="eop"/>
        </w:rPr>
        <w:t> </w:t>
      </w:r>
    </w:p>
    <w:p w14:paraId="7F03FDF0" w14:textId="77777777" w:rsidR="00555F7A" w:rsidRPr="00AC571A" w:rsidRDefault="00555F7A" w:rsidP="00050DA8">
      <w:pPr>
        <w:pStyle w:val="paragraph"/>
        <w:numPr>
          <w:ilvl w:val="0"/>
          <w:numId w:val="192"/>
        </w:numPr>
        <w:spacing w:before="0" w:beforeAutospacing="0" w:after="0" w:afterAutospacing="0"/>
        <w:ind w:left="1080" w:firstLine="0"/>
        <w:textAlignment w:val="baseline"/>
      </w:pPr>
      <w:r w:rsidRPr="00AC571A">
        <w:rPr>
          <w:rStyle w:val="normaltextrun"/>
        </w:rPr>
        <w:t>150 yards</w:t>
      </w:r>
      <w:r w:rsidRPr="00AC571A">
        <w:rPr>
          <w:rStyle w:val="eop"/>
        </w:rPr>
        <w:t> </w:t>
      </w:r>
    </w:p>
    <w:p w14:paraId="5731E196" w14:textId="77777777" w:rsidR="00555F7A" w:rsidRPr="00AC571A" w:rsidRDefault="00555F7A" w:rsidP="00050DA8">
      <w:pPr>
        <w:pStyle w:val="paragraph"/>
        <w:numPr>
          <w:ilvl w:val="0"/>
          <w:numId w:val="193"/>
        </w:numPr>
        <w:spacing w:before="0" w:beforeAutospacing="0" w:after="0" w:afterAutospacing="0"/>
        <w:ind w:left="1080" w:firstLine="0"/>
        <w:textAlignment w:val="baseline"/>
      </w:pPr>
      <w:r w:rsidRPr="00AC571A">
        <w:rPr>
          <w:rStyle w:val="normaltextrun"/>
        </w:rPr>
        <w:t>270 feet</w:t>
      </w:r>
      <w:r w:rsidRPr="00AC571A">
        <w:rPr>
          <w:rStyle w:val="eop"/>
        </w:rPr>
        <w:t> </w:t>
      </w:r>
    </w:p>
    <w:p w14:paraId="2FA82C02" w14:textId="77777777" w:rsidR="00555F7A" w:rsidRPr="00AC571A" w:rsidRDefault="00555F7A" w:rsidP="00050DA8">
      <w:pPr>
        <w:pStyle w:val="paragraph"/>
        <w:numPr>
          <w:ilvl w:val="0"/>
          <w:numId w:val="194"/>
        </w:numPr>
        <w:spacing w:before="0" w:beforeAutospacing="0" w:after="0" w:afterAutospacing="0"/>
        <w:ind w:left="1080" w:firstLine="0"/>
        <w:textAlignment w:val="baseline"/>
      </w:pPr>
      <w:r w:rsidRPr="00AC571A">
        <w:rPr>
          <w:rStyle w:val="normaltextrun"/>
        </w:rPr>
        <w:t>270 yards</w:t>
      </w:r>
      <w:r w:rsidRPr="00AC571A">
        <w:rPr>
          <w:rStyle w:val="eop"/>
        </w:rPr>
        <w:t> </w:t>
      </w:r>
    </w:p>
    <w:p w14:paraId="19073311" w14:textId="77777777" w:rsidR="00555F7A" w:rsidRPr="00555F7A" w:rsidRDefault="00555F7A" w:rsidP="00555F7A">
      <w:pPr>
        <w:textAlignment w:val="baseline"/>
        <w:rPr>
          <w:rFonts w:eastAsia="Times New Roman" w:cs="Times New Roman"/>
          <w:sz w:val="24"/>
          <w:szCs w:val="24"/>
        </w:rPr>
      </w:pPr>
    </w:p>
    <w:p w14:paraId="6FA878F2" w14:textId="5CFAD3FD" w:rsidR="0065731E" w:rsidRPr="00DD243B" w:rsidRDefault="0065731E" w:rsidP="00264E31">
      <w:pPr>
        <w:pStyle w:val="Style4"/>
      </w:pPr>
      <w:r w:rsidRPr="006B6BAE">
        <w:t>*</w:t>
      </w:r>
      <w:r w:rsidRPr="005B6472">
        <w:t>The</w:t>
      </w:r>
      <w:r w:rsidRPr="006B6BAE">
        <w:t xml:space="preserve"> strategies, tasks and items included in the B1G-M are examples and should not be considered comprehensive.</w:t>
      </w:r>
    </w:p>
    <w:p w14:paraId="5C7F0850" w14:textId="77777777" w:rsidR="00160906" w:rsidRPr="00346E5D" w:rsidRDefault="00160906" w:rsidP="00160906">
      <w:pPr>
        <w:spacing w:after="0" w:line="240" w:lineRule="auto"/>
        <w:rPr>
          <w:noProof/>
          <w:sz w:val="24"/>
          <w:szCs w:val="24"/>
        </w:rPr>
      </w:pPr>
    </w:p>
    <w:p w14:paraId="0B965125" w14:textId="77777777" w:rsidR="005A5C2F" w:rsidRPr="00944815" w:rsidRDefault="005A5C2F" w:rsidP="005A5C2F">
      <w:pPr>
        <w:spacing w:after="0" w:line="240" w:lineRule="auto"/>
        <w:jc w:val="center"/>
        <w:rPr>
          <w:rFonts w:cs="Times New Roman"/>
          <w:i/>
          <w:iCs/>
          <w:color w:val="000000" w:themeColor="text1"/>
          <w:sz w:val="24"/>
        </w:rPr>
      </w:pPr>
      <w:r w:rsidRPr="00944815">
        <w:rPr>
          <w:rFonts w:cs="Times New Roman"/>
          <w:b/>
          <w:bCs/>
          <w:color w:val="000000" w:themeColor="text1"/>
          <w:sz w:val="24"/>
        </w:rPr>
        <w:t xml:space="preserve">MA.4.M.2 </w:t>
      </w:r>
      <w:r w:rsidRPr="00944815">
        <w:rPr>
          <w:rFonts w:eastAsia="Calibri" w:cs="Times New Roman"/>
          <w:i/>
          <w:color w:val="000000"/>
          <w:sz w:val="24"/>
        </w:rPr>
        <w:t>Solve problems involving time and money.</w:t>
      </w:r>
    </w:p>
    <w:p w14:paraId="168085C1" w14:textId="77777777" w:rsidR="00C3545B" w:rsidRDefault="00C3545B" w:rsidP="001056B4">
      <w:pPr>
        <w:spacing w:after="0" w:line="240" w:lineRule="auto"/>
        <w:rPr>
          <w:rFonts w:eastAsia="Times New Roman" w:cs="Times New Roman"/>
          <w:sz w:val="24"/>
          <w:szCs w:val="24"/>
        </w:rPr>
      </w:pPr>
    </w:p>
    <w:p w14:paraId="2C658989" w14:textId="4FD49B5A" w:rsidR="00DE521B" w:rsidRPr="00346E5D" w:rsidRDefault="00DE521B" w:rsidP="00DE521B">
      <w:pPr>
        <w:pStyle w:val="Heading3"/>
        <w:rPr>
          <w:rStyle w:val="normaltextrun"/>
        </w:rPr>
      </w:pPr>
      <w:bookmarkStart w:id="54" w:name="_MA.4.M.2.1"/>
      <w:bookmarkEnd w:id="54"/>
      <w:r w:rsidRPr="00346E5D">
        <w:rPr>
          <w:rStyle w:val="normaltextrun"/>
        </w:rPr>
        <w:t>MA.</w:t>
      </w:r>
      <w:r w:rsidR="00BD7201">
        <w:rPr>
          <w:rStyle w:val="normaltextrun"/>
        </w:rPr>
        <w:t>4</w:t>
      </w:r>
      <w:r w:rsidRPr="00346E5D">
        <w:rPr>
          <w:rStyle w:val="normaltextrun"/>
        </w:rPr>
        <w:t>.M.</w:t>
      </w:r>
      <w:r w:rsidR="00BD7201">
        <w:rPr>
          <w:rStyle w:val="normaltextrun"/>
        </w:rPr>
        <w:t>2</w:t>
      </w:r>
      <w:r w:rsidRPr="00346E5D">
        <w:rPr>
          <w:rStyle w:val="normaltextrun"/>
        </w:rPr>
        <w:t>.1</w:t>
      </w:r>
    </w:p>
    <w:p w14:paraId="0379B1CB" w14:textId="77777777" w:rsidR="00B40420" w:rsidRPr="006B6BAE" w:rsidRDefault="00B40420" w:rsidP="00B40420">
      <w:pPr>
        <w:pStyle w:val="Heading3"/>
      </w:pPr>
    </w:p>
    <w:p w14:paraId="6EA66B05" w14:textId="77777777" w:rsidR="00B40420" w:rsidRPr="006B6BAE" w:rsidRDefault="00B40420" w:rsidP="00FA2E7E">
      <w:pPr>
        <w:pStyle w:val="Measurement"/>
      </w:pPr>
      <w:r w:rsidRPr="006B6BAE">
        <w:t>Benchmark</w:t>
      </w:r>
    </w:p>
    <w:p w14:paraId="01649A74" w14:textId="66DA59C3" w:rsidR="00B40420" w:rsidRPr="006B6BAE" w:rsidRDefault="00E85D60" w:rsidP="00B40420">
      <w:pPr>
        <w:pStyle w:val="Style3"/>
        <w:pBdr>
          <w:bottom w:val="none" w:sz="0" w:space="0" w:color="auto"/>
        </w:pBdr>
      </w:pPr>
      <w:r w:rsidRPr="0021756A">
        <w:t>MA.</w:t>
      </w:r>
      <w:r w:rsidR="00BD7201">
        <w:t>4</w:t>
      </w:r>
      <w:r w:rsidRPr="0021756A">
        <w:t>.M.</w:t>
      </w:r>
      <w:r w:rsidR="00BD7201">
        <w:t>2</w:t>
      </w:r>
      <w:r w:rsidRPr="0021756A">
        <w:t>.1</w:t>
      </w:r>
      <w:r w:rsidR="00B40420" w:rsidRPr="00C34525">
        <w:tab/>
      </w:r>
      <w:r w:rsidR="00FF4FD6" w:rsidRPr="0042221F">
        <w:rPr>
          <w:color w:val="000000"/>
        </w:rPr>
        <w:t xml:space="preserve">Solve two-step real-world problems involving distances and intervals of time </w:t>
      </w:r>
      <w:r w:rsidR="00FF4FD6" w:rsidRPr="0042221F">
        <w:t>using any combination of</w:t>
      </w:r>
      <w:r w:rsidR="00FF4FD6" w:rsidRPr="0042221F">
        <w:rPr>
          <w:color w:val="000000"/>
        </w:rPr>
        <w:t xml:space="preserve"> the four operations.</w:t>
      </w:r>
    </w:p>
    <w:p w14:paraId="2E359D37" w14:textId="77777777" w:rsidR="00B40420" w:rsidRDefault="00B40420" w:rsidP="00B40420">
      <w:pPr>
        <w:pStyle w:val="ExampleHeading"/>
        <w:ind w:left="1656" w:hanging="936"/>
      </w:pPr>
    </w:p>
    <w:p w14:paraId="59DD019C" w14:textId="77777777" w:rsidR="00B40420" w:rsidRPr="006B6BAE" w:rsidRDefault="00B40420" w:rsidP="00B40420">
      <w:pPr>
        <w:pStyle w:val="BenchmarkClarification"/>
      </w:pPr>
      <w:r w:rsidRPr="006B6BAE">
        <w:lastRenderedPageBreak/>
        <w:t xml:space="preserve">Benchmark Clarifications: </w:t>
      </w:r>
    </w:p>
    <w:p w14:paraId="6B0A1170"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 xml:space="preserve">Clarification 1: </w:t>
      </w:r>
      <w:r w:rsidRPr="00022AD6">
        <w:rPr>
          <w:rFonts w:eastAsia="Calibri" w:cs="Times New Roman"/>
          <w:color w:val="000000"/>
        </w:rPr>
        <w:t>Problems involving fractions will include addition and subtraction with like denominators and multiplication of a fraction by a whole number or a whole number by a fraction.</w:t>
      </w:r>
    </w:p>
    <w:p w14:paraId="7C4BEC72"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Problems involving fractions are limited to denominators of 2, 3, 4, 5, 6, 8, 10, 12, 16 and 100. </w:t>
      </w:r>
    </w:p>
    <w:p w14:paraId="0E93AFD4" w14:textId="21751FCA" w:rsidR="00B40420" w:rsidRPr="00E05732" w:rsidRDefault="00E05732" w:rsidP="00B40420">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Within the benchmark, the expectation is not to use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FA2E7E">
      <w:pPr>
        <w:pStyle w:val="Measurement"/>
      </w:pPr>
      <w:r w:rsidRPr="0057049E">
        <w:t>Connecting</w:t>
      </w:r>
      <w:r>
        <w:t xml:space="preserve"> </w:t>
      </w:r>
      <w:r w:rsidRPr="006B6BAE">
        <w:t>Benchmark</w:t>
      </w:r>
      <w:r>
        <w:t>s/</w:t>
      </w:r>
      <w:r w:rsidRPr="006B6BAE">
        <w:t>Horizontal Alignment</w:t>
      </w:r>
      <w:r>
        <w:t xml:space="preserve">        </w:t>
      </w:r>
    </w:p>
    <w:p w14:paraId="297EFE03" w14:textId="1AEBB36E" w:rsidR="00B40420" w:rsidRPr="001B6DC7" w:rsidRDefault="00B40420" w:rsidP="001B6DC7">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1B6DC7" w:rsidRPr="0042221F">
        <w:rPr>
          <w:rFonts w:eastAsia="Times New Roman" w:cs="Times New Roman"/>
          <w:color w:val="000000" w:themeColor="text1"/>
          <w:sz w:val="24"/>
          <w:szCs w:val="24"/>
        </w:rPr>
        <w:t>.4.M.1.2</w:t>
      </w:r>
    </w:p>
    <w:p w14:paraId="20333934" w14:textId="77777777" w:rsidR="001B6DC7" w:rsidRPr="006B6BAE" w:rsidRDefault="001B6DC7" w:rsidP="001B6DC7">
      <w:pPr>
        <w:widowControl w:val="0"/>
        <w:spacing w:after="0" w:line="240" w:lineRule="auto"/>
        <w:contextualSpacing/>
        <w:rPr>
          <w:rFonts w:eastAsia="Times New Roman" w:cs="Times New Roman"/>
          <w:sz w:val="24"/>
          <w:szCs w:val="24"/>
        </w:rPr>
      </w:pPr>
    </w:p>
    <w:p w14:paraId="07E38CCA" w14:textId="77777777" w:rsidR="00B40420" w:rsidRDefault="00B40420" w:rsidP="00FA2E7E">
      <w:pPr>
        <w:pStyle w:val="Measurement"/>
      </w:pPr>
      <w:r w:rsidRPr="009C58CD">
        <w:t>Terms</w:t>
      </w:r>
      <w:r w:rsidRPr="006B6BAE">
        <w:t> from the K-12 Glossary </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775194" w:rsidRDefault="00B40420" w:rsidP="00FA2E7E">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rsidTr="00016DA9">
        <w:trPr>
          <w:trHeight w:val="629"/>
        </w:trPr>
        <w:tc>
          <w:tcPr>
            <w:tcW w:w="2499" w:type="pct"/>
            <w:tcBorders>
              <w:top w:val="single" w:sz="4" w:space="0" w:color="auto"/>
              <w:left w:val="nil"/>
              <w:bottom w:val="nil"/>
              <w:right w:val="nil"/>
            </w:tcBorders>
            <w:hideMark/>
          </w:tcPr>
          <w:p w14:paraId="267808E6"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FDE879" w14:textId="78903FBC" w:rsidR="00B40420" w:rsidRPr="00016DA9" w:rsidRDefault="00580086" w:rsidP="00016DA9">
            <w:pPr>
              <w:numPr>
                <w:ilvl w:val="0"/>
                <w:numId w:val="11"/>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r w:rsidR="005D27BF" w:rsidRPr="0042221F">
              <w:rPr>
                <w:rFonts w:eastAsia="Times New Roman" w:cs="Times New Roman"/>
                <w:color w:val="000000" w:themeColor="text1"/>
                <w:sz w:val="24"/>
                <w:szCs w:val="24"/>
              </w:rPr>
              <w:t>.3.M.2.</w:t>
            </w:r>
            <w:r w:rsidR="00016DA9">
              <w:rPr>
                <w:rFonts w:eastAsia="Times New Roman" w:cs="Times New Roman"/>
                <w:color w:val="000000" w:themeColor="text1"/>
                <w:sz w:val="24"/>
                <w:szCs w:val="24"/>
              </w:rPr>
              <w:t>2</w:t>
            </w:r>
          </w:p>
        </w:tc>
        <w:tc>
          <w:tcPr>
            <w:tcW w:w="2501" w:type="pct"/>
            <w:tcBorders>
              <w:top w:val="single" w:sz="4" w:space="0" w:color="auto"/>
              <w:left w:val="nil"/>
              <w:bottom w:val="nil"/>
              <w:right w:val="nil"/>
            </w:tcBorders>
          </w:tcPr>
          <w:p w14:paraId="38CC5388"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21A42684" w:rsidR="00B40420" w:rsidRPr="000B295F" w:rsidRDefault="00B40420" w:rsidP="00F9188A">
            <w:pPr>
              <w:widowControl w:val="0"/>
              <w:spacing w:after="0" w:line="240" w:lineRule="auto"/>
              <w:ind w:left="720"/>
              <w:textAlignment w:val="baseline"/>
              <w:rPr>
                <w:rFonts w:eastAsia="Times New Roman" w:cs="Times New Roman"/>
                <w:sz w:val="24"/>
                <w:szCs w:val="24"/>
              </w:rPr>
            </w:pPr>
          </w:p>
        </w:tc>
      </w:tr>
    </w:tbl>
    <w:p w14:paraId="38CB6B38" w14:textId="77777777" w:rsidR="00B40420" w:rsidRPr="006B6BAE" w:rsidRDefault="00B40420" w:rsidP="00FA2E7E">
      <w:pPr>
        <w:pStyle w:val="Measurement"/>
      </w:pPr>
      <w:r w:rsidRPr="006B6BAE">
        <w:t xml:space="preserve">Purpose and Instructional Strategies </w:t>
      </w:r>
    </w:p>
    <w:p w14:paraId="6D671C53" w14:textId="77777777" w:rsidR="00CA1BBD" w:rsidRPr="0042221F" w:rsidRDefault="00CA1BBD" w:rsidP="00CA1BBD">
      <w:pPr>
        <w:spacing w:after="0" w:line="240" w:lineRule="auto"/>
        <w:textAlignment w:val="baseline"/>
        <w:rPr>
          <w:rFonts w:eastAsia="Times New Roman" w:cs="Times New Roman"/>
          <w:sz w:val="24"/>
          <w:szCs w:val="24"/>
        </w:rPr>
      </w:pPr>
      <w:r w:rsidRPr="0042221F">
        <w:rPr>
          <w:rFonts w:eastAsia="Times New Roman" w:cs="Times New Roman"/>
          <w:color w:val="000000" w:themeColor="text1"/>
          <w:sz w:val="24"/>
          <w:szCs w:val="24"/>
        </w:rPr>
        <w:t>The purpose of this benchmark is to connect concepts of unit conversions to time and distance and solve probl</w:t>
      </w:r>
      <w:r>
        <w:rPr>
          <w:rFonts w:eastAsia="Times New Roman" w:cs="Times New Roman"/>
          <w:color w:val="000000" w:themeColor="text1"/>
          <w:sz w:val="24"/>
          <w:szCs w:val="24"/>
        </w:rPr>
        <w:t>ems with these conversions. In G</w:t>
      </w:r>
      <w:r w:rsidRPr="0042221F">
        <w:rPr>
          <w:rFonts w:eastAsia="Times New Roman" w:cs="Times New Roman"/>
          <w:color w:val="000000" w:themeColor="text1"/>
          <w:sz w:val="24"/>
          <w:szCs w:val="24"/>
        </w:rPr>
        <w:t xml:space="preserve">rade 3, students solved one- and two-step elapsed time problems without converting units of time or crossing from a.m. to p.m. or p.m. to a.m. (MA.3.M.2.2). </w:t>
      </w:r>
    </w:p>
    <w:p w14:paraId="27B69217"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distance problems, students may need to understand multiplicative comparison (e.g., 20 is twice as many as 10).</w:t>
      </w:r>
    </w:p>
    <w:p w14:paraId="220F529A"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instruction, an open number line is a strategy students can use to solve elapsed time problems.</w:t>
      </w:r>
    </w:p>
    <w:p w14:paraId="40E0940B" w14:textId="77777777" w:rsidR="00CA1BBD" w:rsidRPr="00944815" w:rsidRDefault="00CA1BBD" w:rsidP="00CA1BBD">
      <w:pPr>
        <w:pStyle w:val="ListParagraph"/>
        <w:jc w:val="center"/>
        <w:textAlignment w:val="baseline"/>
        <w:rPr>
          <w:rFonts w:eastAsia="Times New Roman" w:cs="Times New Roman"/>
          <w:color w:val="000000" w:themeColor="text1"/>
          <w:sz w:val="24"/>
          <w:szCs w:val="24"/>
        </w:rPr>
      </w:pPr>
      <w:r w:rsidRPr="0042221F">
        <w:rPr>
          <w:noProof/>
        </w:rPr>
        <w:drawing>
          <wp:inline distT="0" distB="0" distL="0" distR="0" wp14:anchorId="6B9F69CE" wp14:editId="3187CC9D">
            <wp:extent cx="2778826" cy="881299"/>
            <wp:effectExtent l="0" t="0" r="2540" b="0"/>
            <wp:docPr id="1590244192" name="Picture 1590244192"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4192" name="Picture 1590244192" descr="Illustration for example above."/>
                    <pic:cNvPicPr/>
                  </pic:nvPicPr>
                  <pic:blipFill rotWithShape="1">
                    <a:blip r:embed="rId130" cstate="print">
                      <a:extLst>
                        <a:ext uri="{28A0092B-C50C-407E-A947-70E740481C1C}">
                          <a14:useLocalDpi xmlns:a14="http://schemas.microsoft.com/office/drawing/2010/main" val="0"/>
                        </a:ext>
                      </a:extLst>
                    </a:blip>
                    <a:srcRect t="22331"/>
                    <a:stretch/>
                  </pic:blipFill>
                  <pic:spPr bwMode="auto">
                    <a:xfrm>
                      <a:off x="0" y="0"/>
                      <a:ext cx="2805840" cy="889866"/>
                    </a:xfrm>
                    <a:prstGeom prst="rect">
                      <a:avLst/>
                    </a:prstGeom>
                    <a:ln>
                      <a:noFill/>
                    </a:ln>
                    <a:extLst>
                      <a:ext uri="{53640926-AAD7-44D8-BBD7-CCE9431645EC}">
                        <a14:shadowObscured xmlns:a14="http://schemas.microsoft.com/office/drawing/2010/main"/>
                      </a:ext>
                    </a:extLst>
                  </pic:spPr>
                </pic:pic>
              </a:graphicData>
            </a:graphic>
          </wp:inline>
        </w:drawing>
      </w:r>
    </w:p>
    <w:p w14:paraId="029C4962" w14:textId="77777777" w:rsidR="00CA1BBD" w:rsidRPr="00944815" w:rsidRDefault="00CA1BBD" w:rsidP="00CA1BBD">
      <w:pPr>
        <w:pStyle w:val="ListParagraph"/>
        <w:numPr>
          <w:ilvl w:val="0"/>
          <w:numId w:val="12"/>
        </w:numPr>
        <w:textAlignment w:val="baseline"/>
        <w:rPr>
          <w:rFonts w:eastAsia="Times New Roman" w:cs="Times New Roman"/>
          <w:sz w:val="24"/>
          <w:szCs w:val="24"/>
        </w:rPr>
      </w:pPr>
      <w:r w:rsidRPr="00944815">
        <w:rPr>
          <w:rFonts w:eastAsia="Times New Roman" w:cs="Times New Roman"/>
          <w:color w:val="000000" w:themeColor="text1"/>
          <w:sz w:val="24"/>
          <w:szCs w:val="24"/>
        </w:rPr>
        <w:t>Students need to spend time solving problems crossing between a.m. and p.m., and vice-versa.</w:t>
      </w:r>
    </w:p>
    <w:p w14:paraId="40B7F0D8" w14:textId="77777777" w:rsidR="00CA1BBD" w:rsidRPr="00944815" w:rsidRDefault="00CA1BBD" w:rsidP="00CA1BBD">
      <w:pPr>
        <w:pStyle w:val="ListParagraph"/>
        <w:numPr>
          <w:ilvl w:val="0"/>
          <w:numId w:val="12"/>
        </w:numPr>
        <w:rPr>
          <w:rFonts w:eastAsia="Calibri" w:cs="Times New Roman"/>
          <w:sz w:val="24"/>
          <w:szCs w:val="24"/>
        </w:rPr>
      </w:pPr>
      <w:r w:rsidRPr="00944815">
        <w:rPr>
          <w:rFonts w:eastAsia="Times New Roman" w:cs="Times New Roman"/>
          <w:color w:val="000000" w:themeColor="text1"/>
          <w:sz w:val="24"/>
          <w:szCs w:val="24"/>
        </w:rPr>
        <w:t>Students should also have a firm understanding of the terms quarter hour (15 minutes) and half hour (30 minutes).</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FA2E7E">
      <w:pPr>
        <w:pStyle w:val="Measurement"/>
      </w:pPr>
      <w:r w:rsidRPr="006B6BAE">
        <w:t xml:space="preserve">Common </w:t>
      </w:r>
      <w:r w:rsidRPr="00BB5B56">
        <w:t>Misconceptions</w:t>
      </w:r>
      <w:r w:rsidRPr="006B6BAE">
        <w:t xml:space="preserve"> or Errors</w:t>
      </w:r>
    </w:p>
    <w:p w14:paraId="780A510A" w14:textId="77777777" w:rsidR="00646EB8" w:rsidRPr="003552FB" w:rsidRDefault="00646EB8" w:rsidP="00050DA8">
      <w:pPr>
        <w:widowControl w:val="0"/>
        <w:numPr>
          <w:ilvl w:val="0"/>
          <w:numId w:val="37"/>
        </w:numPr>
        <w:spacing w:after="0" w:line="240" w:lineRule="auto"/>
        <w:rPr>
          <w:rStyle w:val="normaltextrun"/>
          <w:rFonts w:eastAsia="Times New Roman" w:cs="Times New Roman"/>
          <w:sz w:val="20"/>
          <w:szCs w:val="24"/>
        </w:rPr>
      </w:pPr>
      <w:r w:rsidRPr="0042221F">
        <w:rPr>
          <w:rStyle w:val="normaltextrun"/>
          <w:rFonts w:cs="Times New Roman"/>
          <w:color w:val="000000"/>
          <w:sz w:val="24"/>
          <w:szCs w:val="24"/>
          <w:shd w:val="clear" w:color="auto" w:fill="FFFFFF"/>
        </w:rPr>
        <w:t>Students can get confused when time crosses the hour because it does not follow the base</w:t>
      </w:r>
      <w:r>
        <w:rPr>
          <w:rStyle w:val="normaltextrun"/>
          <w:rFonts w:cs="Times New Roman"/>
          <w:color w:val="000000"/>
          <w:sz w:val="24"/>
          <w:szCs w:val="24"/>
          <w:shd w:val="clear" w:color="auto" w:fill="FFFFFF"/>
        </w:rPr>
        <w:t>-</w:t>
      </w:r>
      <w:r w:rsidRPr="0042221F">
        <w:rPr>
          <w:rStyle w:val="normaltextrun"/>
          <w:rFonts w:cs="Times New Roman"/>
          <w:color w:val="000000"/>
          <w:sz w:val="24"/>
          <w:szCs w:val="24"/>
          <w:shd w:val="clear" w:color="auto" w:fill="FFFFFF"/>
        </w:rPr>
        <w:t xml:space="preserve">ten pattern where they are familiar. For example, students can misinterpret that the elapsed time between 9:55 a.m. and 10:05 a.m. and state that the elapsed time is 50 minutes because they have found the difference from 55 to 105. </w:t>
      </w:r>
      <w:r w:rsidRPr="00C149F5">
        <w:rPr>
          <w:rFonts w:cs="Times New Roman"/>
          <w:color w:val="000000"/>
          <w:sz w:val="24"/>
          <w:szCs w:val="24"/>
          <w:shd w:val="clear" w:color="auto" w:fill="FFFFFF"/>
        </w:rPr>
        <w:t>The use of number lines and clocks side-by-side help students build understanding about how elapsed time is calculated.</w:t>
      </w:r>
    </w:p>
    <w:p w14:paraId="41D6096A" w14:textId="77777777" w:rsidR="00B40420" w:rsidRPr="00BB5B56" w:rsidRDefault="00B40420" w:rsidP="00050DA8">
      <w:pPr>
        <w:pStyle w:val="ListParagraph"/>
        <w:widowControl/>
        <w:numPr>
          <w:ilvl w:val="0"/>
          <w:numId w:val="37"/>
        </w:numPr>
        <w:contextualSpacing/>
        <w:textAlignment w:val="baseline"/>
        <w:rPr>
          <w:rFonts w:eastAsia="Times New Roman" w:cs="Times New Roman"/>
          <w:b/>
          <w:bCs/>
          <w:sz w:val="24"/>
          <w:szCs w:val="24"/>
        </w:rPr>
      </w:pPr>
    </w:p>
    <w:p w14:paraId="4B340ADD" w14:textId="77777777" w:rsidR="00B40420" w:rsidRPr="00A805BD" w:rsidRDefault="00B40420" w:rsidP="00FA2E7E">
      <w:pPr>
        <w:pStyle w:val="Measurement"/>
      </w:pPr>
      <w:r w:rsidRPr="006B6BAE">
        <w:t>Strategies to Support Tiered Instruction</w:t>
      </w:r>
    </w:p>
    <w:p w14:paraId="70030F41" w14:textId="77777777" w:rsidR="000F6B6C" w:rsidRDefault="000F6B6C" w:rsidP="00050DA8">
      <w:pPr>
        <w:pStyle w:val="ListParagraph"/>
        <w:widowControl/>
        <w:numPr>
          <w:ilvl w:val="0"/>
          <w:numId w:val="33"/>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w:t>
      </w:r>
      <w:r w:rsidRPr="00685EF8">
        <w:rPr>
          <w:rFonts w:eastAsia="Times New Roman" w:cs="Times New Roman"/>
          <w:color w:val="000000" w:themeColor="text1"/>
          <w:sz w:val="24"/>
          <w:szCs w:val="24"/>
        </w:rPr>
        <w:t xml:space="preserve">he use of number lines and clocks side-by-side </w:t>
      </w:r>
      <w:r>
        <w:rPr>
          <w:rFonts w:eastAsia="Times New Roman" w:cs="Times New Roman"/>
          <w:color w:val="000000" w:themeColor="text1"/>
          <w:sz w:val="24"/>
          <w:szCs w:val="24"/>
        </w:rPr>
        <w:t xml:space="preserve">to </w:t>
      </w:r>
      <w:r w:rsidRPr="00685EF8">
        <w:rPr>
          <w:rFonts w:eastAsia="Times New Roman" w:cs="Times New Roman"/>
          <w:color w:val="000000" w:themeColor="text1"/>
          <w:sz w:val="24"/>
          <w:szCs w:val="24"/>
        </w:rPr>
        <w:t>help</w:t>
      </w:r>
      <w:r w:rsidRPr="4771C4E7">
        <w:rPr>
          <w:rFonts w:eastAsia="Times New Roman" w:cs="Times New Roman"/>
          <w:color w:val="000000" w:themeColor="text1"/>
          <w:sz w:val="24"/>
          <w:szCs w:val="24"/>
        </w:rPr>
        <w:t xml:space="preserve"> students </w:t>
      </w:r>
      <w:r w:rsidRPr="00685EF8">
        <w:rPr>
          <w:rFonts w:eastAsia="Times New Roman" w:cs="Times New Roman"/>
          <w:color w:val="000000" w:themeColor="text1"/>
          <w:sz w:val="24"/>
          <w:szCs w:val="24"/>
        </w:rPr>
        <w:t>build</w:t>
      </w:r>
      <w:r w:rsidRPr="4771C4E7">
        <w:rPr>
          <w:rFonts w:eastAsia="Times New Roman" w:cs="Times New Roman"/>
          <w:color w:val="000000" w:themeColor="text1"/>
          <w:sz w:val="24"/>
          <w:szCs w:val="24"/>
        </w:rPr>
        <w:t xml:space="preserve"> understanding </w:t>
      </w:r>
      <w:r w:rsidRPr="00685EF8">
        <w:rPr>
          <w:rFonts w:eastAsia="Times New Roman" w:cs="Times New Roman"/>
          <w:color w:val="000000" w:themeColor="text1"/>
          <w:sz w:val="24"/>
          <w:szCs w:val="24"/>
        </w:rPr>
        <w:t>about how elapsed time is calculated.</w:t>
      </w:r>
      <w:r>
        <w:rPr>
          <w:rFonts w:eastAsia="Times New Roman" w:cs="Times New Roman"/>
          <w:color w:val="000000" w:themeColor="text1"/>
          <w:sz w:val="24"/>
          <w:szCs w:val="24"/>
        </w:rPr>
        <w:t xml:space="preserve"> </w:t>
      </w:r>
    </w:p>
    <w:p w14:paraId="406D2CC5" w14:textId="77777777" w:rsidR="000F6B6C" w:rsidRPr="00D63F2B" w:rsidRDefault="000F6B6C" w:rsidP="00050DA8">
      <w:pPr>
        <w:pStyle w:val="ListParagraph"/>
        <w:widowControl/>
        <w:numPr>
          <w:ilvl w:val="0"/>
          <w:numId w:val="33"/>
        </w:numPr>
        <w:contextualSpacing/>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Instruction includes using a number line and counting by ones to demonstrate </w:t>
      </w:r>
      <w:r w:rsidRPr="7333006C">
        <w:rPr>
          <w:rFonts w:eastAsia="Times New Roman" w:cs="Times New Roman"/>
          <w:color w:val="000000" w:themeColor="text1"/>
          <w:sz w:val="24"/>
          <w:szCs w:val="24"/>
        </w:rPr>
        <w:t xml:space="preserve">what happens </w:t>
      </w:r>
      <w:r w:rsidRPr="7333006C">
        <w:rPr>
          <w:rFonts w:eastAsia="Times New Roman" w:cs="Times New Roman"/>
          <w:sz w:val="24"/>
          <w:szCs w:val="24"/>
        </w:rPr>
        <w:t xml:space="preserve">when time crosses the hour because it does not follow the familiar base ten pattern. </w:t>
      </w:r>
    </w:p>
    <w:p w14:paraId="375B5AA8" w14:textId="77777777" w:rsidR="000F6B6C" w:rsidRPr="00EE4234" w:rsidRDefault="000F6B6C" w:rsidP="00050DA8">
      <w:pPr>
        <w:pStyle w:val="ListParagraph"/>
        <w:widowControl/>
        <w:numPr>
          <w:ilvl w:val="1"/>
          <w:numId w:val="33"/>
        </w:numPr>
        <w:contextualSpacing/>
        <w:rPr>
          <w:rFonts w:eastAsiaTheme="minorEastAsia"/>
          <w:color w:val="000000" w:themeColor="text1"/>
          <w:sz w:val="24"/>
          <w:szCs w:val="24"/>
        </w:rPr>
      </w:pPr>
      <w:r w:rsidRPr="5A8C002C">
        <w:rPr>
          <w:rFonts w:eastAsia="Times New Roman" w:cs="Times New Roman"/>
          <w:color w:val="000000" w:themeColor="text1"/>
          <w:sz w:val="24"/>
          <w:szCs w:val="24"/>
        </w:rPr>
        <w:t>For example</w:t>
      </w:r>
      <w:r>
        <w:rPr>
          <w:rFonts w:eastAsia="Times New Roman" w:cs="Times New Roman"/>
          <w:color w:val="000000" w:themeColor="text1"/>
          <w:sz w:val="24"/>
          <w:szCs w:val="24"/>
        </w:rPr>
        <w:t>, u</w:t>
      </w:r>
      <w:r w:rsidRPr="5A8C002C">
        <w:rPr>
          <w:rFonts w:eastAsia="Times New Roman" w:cs="Times New Roman"/>
          <w:color w:val="000000" w:themeColor="text1"/>
          <w:sz w:val="24"/>
          <w:szCs w:val="24"/>
        </w:rPr>
        <w:t xml:space="preserve">se a number line to find the elapsed time between 9:55 </w:t>
      </w:r>
      <w:r w:rsidRPr="297F061F">
        <w:rPr>
          <w:rFonts w:eastAsia="Times New Roman" w:cs="Times New Roman"/>
          <w:color w:val="000000" w:themeColor="text1"/>
          <w:sz w:val="24"/>
          <w:szCs w:val="24"/>
        </w:rPr>
        <w:t>a.m. and 10:05 a.m.</w:t>
      </w:r>
      <w:r>
        <w:rPr>
          <w:rFonts w:eastAsia="Times New Roman" w:cs="Times New Roman"/>
          <w:color w:val="000000" w:themeColor="text1"/>
          <w:sz w:val="24"/>
          <w:szCs w:val="24"/>
        </w:rPr>
        <w:t xml:space="preserve"> and explain what happens when time crosses the hour at 10:00 a.m.</w:t>
      </w:r>
    </w:p>
    <w:p w14:paraId="46B1B7BF" w14:textId="77777777" w:rsidR="000F6B6C" w:rsidRDefault="000F6B6C" w:rsidP="000F6B6C">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68C15738" wp14:editId="1FDE62FA">
            <wp:extent cx="5106389" cy="1154939"/>
            <wp:effectExtent l="0" t="0" r="0" b="7620"/>
            <wp:docPr id="1489254798" name="Picture 1489254798"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8" name="Picture 1489254798" descr="Illustration for example abov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40484" cy="1162650"/>
                    </a:xfrm>
                    <a:prstGeom prst="rect">
                      <a:avLst/>
                    </a:prstGeom>
                  </pic:spPr>
                </pic:pic>
              </a:graphicData>
            </a:graphic>
          </wp:inline>
        </w:drawing>
      </w:r>
    </w:p>
    <w:p w14:paraId="2AE2F6A0" w14:textId="77777777" w:rsidR="000F6B6C" w:rsidRPr="002F3FFF" w:rsidRDefault="000F6B6C" w:rsidP="00050DA8">
      <w:pPr>
        <w:pStyle w:val="ListParagraph"/>
        <w:widowControl/>
        <w:numPr>
          <w:ilvl w:val="0"/>
          <w:numId w:val="33"/>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demonstrating </w:t>
      </w:r>
      <w:r w:rsidRPr="7717C74A">
        <w:rPr>
          <w:rFonts w:eastAsia="Times New Roman" w:cs="Times New Roman"/>
          <w:color w:val="000000" w:themeColor="text1"/>
          <w:sz w:val="24"/>
          <w:szCs w:val="24"/>
        </w:rPr>
        <w:t xml:space="preserve">what happens </w:t>
      </w:r>
      <w:r w:rsidRPr="7717C74A">
        <w:rPr>
          <w:rFonts w:eastAsia="Times New Roman" w:cs="Times New Roman"/>
          <w:sz w:val="24"/>
          <w:szCs w:val="24"/>
        </w:rPr>
        <w:t xml:space="preserve">when time crosses the hour because it does not follow the familiar base ten pattern. </w:t>
      </w:r>
    </w:p>
    <w:p w14:paraId="601C229A" w14:textId="77777777" w:rsidR="000F6B6C" w:rsidRPr="00A26E9C" w:rsidRDefault="000F6B6C" w:rsidP="00050DA8">
      <w:pPr>
        <w:pStyle w:val="ListParagraph"/>
        <w:numPr>
          <w:ilvl w:val="0"/>
          <w:numId w:val="75"/>
        </w:numPr>
        <w:ind w:left="1440"/>
        <w:textAlignment w:val="baseline"/>
        <w:rPr>
          <w:rFonts w:eastAsia="Times New Roman" w:cs="Times New Roman"/>
          <w:sz w:val="24"/>
          <w:szCs w:val="24"/>
        </w:rPr>
      </w:pPr>
      <w:r w:rsidRPr="000A30A3">
        <w:rPr>
          <w:rFonts w:eastAsia="Times New Roman" w:cs="Times New Roman"/>
          <w:sz w:val="24"/>
          <w:szCs w:val="24"/>
        </w:rPr>
        <w:t xml:space="preserve">For example, instruction may include using a geared manipulative (Judy) clock </w:t>
      </w:r>
      <w:r w:rsidRPr="000A30A3">
        <w:rPr>
          <w:rFonts w:eastAsia="Times New Roman" w:cs="Times New Roman"/>
          <w:color w:val="000000" w:themeColor="text1"/>
          <w:sz w:val="24"/>
          <w:szCs w:val="24"/>
        </w:rPr>
        <w:t>to find the elapsed time between 9:55 a.m. and 10:05 a.m</w:t>
      </w:r>
      <w:r w:rsidRPr="11BA5011">
        <w:rPr>
          <w:rFonts w:eastAsia="Times New Roman" w:cs="Times New Roman"/>
          <w:color w:val="000000" w:themeColor="text1"/>
          <w:sz w:val="24"/>
          <w:szCs w:val="24"/>
        </w:rPr>
        <w:t xml:space="preserve">. </w:t>
      </w:r>
      <w:r w:rsidRPr="000A30A3">
        <w:rPr>
          <w:rFonts w:eastAsia="Times New Roman" w:cs="Times New Roman"/>
          <w:color w:val="000000" w:themeColor="text1"/>
          <w:sz w:val="24"/>
          <w:szCs w:val="24"/>
        </w:rPr>
        <w:t xml:space="preserve">Students move the minute of the hand one minute at a time from 9:55 to 10:00.  After each minute, the teacher asks the students to record what time it is.  The teacher has students pay special attention to what happens when the minute hand moves from 9:59 to the next minute.  </w:t>
      </w:r>
    </w:p>
    <w:p w14:paraId="32685CEA" w14:textId="77777777" w:rsidR="000F6B6C" w:rsidRDefault="000F6B6C" w:rsidP="00050DA8">
      <w:pPr>
        <w:pStyle w:val="ListParagraph"/>
        <w:widowControl/>
        <w:numPr>
          <w:ilvl w:val="0"/>
          <w:numId w:val="67"/>
        </w:numPr>
        <w:contextualSpacing/>
        <w:rPr>
          <w:rFonts w:cs="Times New Roman"/>
          <w:sz w:val="24"/>
          <w:szCs w:val="24"/>
        </w:rPr>
      </w:pP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26919495" w14:textId="77777777" w:rsidR="00B40420" w:rsidRPr="00AC571A" w:rsidRDefault="00B40420" w:rsidP="000C434A"/>
    <w:p w14:paraId="39FDD8DE" w14:textId="77777777" w:rsidR="00B40420" w:rsidRPr="00BB5B56" w:rsidRDefault="00B40420" w:rsidP="00FA2E7E">
      <w:pPr>
        <w:pStyle w:val="Measurement"/>
      </w:pPr>
      <w:r w:rsidRPr="006B6BAE">
        <w:t>Instructional Tasks </w:t>
      </w:r>
    </w:p>
    <w:p w14:paraId="4E187A77" w14:textId="77777777" w:rsidR="004855BE" w:rsidRPr="00AD522E" w:rsidRDefault="004855BE" w:rsidP="004855BE">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1C1F1082" w14:textId="77777777" w:rsidR="004855BE" w:rsidRDefault="004855BE" w:rsidP="004855BE">
      <w:pPr>
        <w:spacing w:after="0" w:line="240" w:lineRule="auto"/>
        <w:ind w:left="37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Steve drov</w:t>
      </w:r>
      <w:r>
        <w:rPr>
          <w:rFonts w:eastAsia="Times New Roman" w:cs="Times New Roman"/>
          <w:color w:val="000000" w:themeColor="text1"/>
          <w:sz w:val="24"/>
          <w:szCs w:val="24"/>
        </w:rPr>
        <w:t xml:space="preserve">e 2,465 miles away to college. </w:t>
      </w:r>
      <w:r w:rsidRPr="0042221F">
        <w:rPr>
          <w:rFonts w:eastAsia="Times New Roman" w:cs="Times New Roman"/>
          <w:color w:val="000000" w:themeColor="text1"/>
          <w:sz w:val="24"/>
          <w:szCs w:val="24"/>
        </w:rPr>
        <w:t>On Parents’ Weekend, his parents drove the distance round trip from home, with an additional 385 miles traveled to visit hi</w:t>
      </w:r>
      <w:r>
        <w:rPr>
          <w:rFonts w:eastAsia="Times New Roman" w:cs="Times New Roman"/>
          <w:color w:val="000000" w:themeColor="text1"/>
          <w:sz w:val="24"/>
          <w:szCs w:val="24"/>
        </w:rPr>
        <w:t xml:space="preserve">s sister on their return trip. </w:t>
      </w:r>
      <w:r w:rsidRPr="0042221F">
        <w:rPr>
          <w:rFonts w:eastAsia="Times New Roman" w:cs="Times New Roman"/>
          <w:color w:val="000000" w:themeColor="text1"/>
          <w:sz w:val="24"/>
          <w:szCs w:val="24"/>
        </w:rPr>
        <w:t>How many total miles did his parents drive on Parents’ Weekend?</w:t>
      </w:r>
    </w:p>
    <w:p w14:paraId="48B2DB9B" w14:textId="77777777" w:rsidR="000068DC" w:rsidRDefault="000068DC" w:rsidP="001D0CE5">
      <w:pPr>
        <w:spacing w:after="0" w:line="240" w:lineRule="auto"/>
        <w:ind w:left="1440" w:hanging="720"/>
        <w:textAlignment w:val="baseline"/>
        <w:rPr>
          <w:rFonts w:cs="Times New Roman"/>
          <w:sz w:val="24"/>
          <w:szCs w:val="24"/>
        </w:rPr>
      </w:pPr>
    </w:p>
    <w:p w14:paraId="00407EC7"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454C3CC8"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Cs/>
          <w:sz w:val="24"/>
          <w:szCs w:val="24"/>
        </w:rPr>
        <w:t xml:space="preserve">To prepare for track club, Miranda runs after school. Each day she trains, she completes three rounds of running for 4 minutes and 30 seconds. Between each round, she rests for 1 minute. </w:t>
      </w:r>
    </w:p>
    <w:p w14:paraId="18C4B01C" w14:textId="77777777" w:rsidR="00434B7E" w:rsidRDefault="00434B7E" w:rsidP="00434B7E">
      <w:pPr>
        <w:spacing w:after="0" w:line="240" w:lineRule="auto"/>
        <w:ind w:left="720"/>
        <w:textAlignment w:val="baseline"/>
        <w:rPr>
          <w:rFonts w:eastAsia="Calibri" w:cs="Times New Roman"/>
          <w:iCs/>
          <w:sz w:val="24"/>
          <w:szCs w:val="24"/>
        </w:rPr>
      </w:pPr>
    </w:p>
    <w:p w14:paraId="4CA4CFCE" w14:textId="77777777" w:rsidR="00434B7E" w:rsidRDefault="00434B7E" w:rsidP="00434B7E">
      <w:pPr>
        <w:spacing w:after="0" w:line="240" w:lineRule="auto"/>
        <w:ind w:left="720"/>
        <w:textAlignment w:val="baseline"/>
        <w:rPr>
          <w:rFonts w:eastAsia="Calibri" w:cs="Times New Roman"/>
          <w:iCs/>
          <w:sz w:val="24"/>
          <w:szCs w:val="24"/>
        </w:rPr>
      </w:pPr>
      <w:r>
        <w:rPr>
          <w:rFonts w:eastAsia="Calibri" w:cs="Times New Roman"/>
          <w:iCs/>
          <w:sz w:val="24"/>
          <w:szCs w:val="24"/>
        </w:rPr>
        <w:t>Part A. What is the total number of minutes Miranda runs each day she trains?</w:t>
      </w:r>
    </w:p>
    <w:p w14:paraId="6CE45B9E" w14:textId="69C4DD10" w:rsidR="001D0CE5" w:rsidRDefault="00434B7E" w:rsidP="005C5C64">
      <w:pPr>
        <w:ind w:left="720"/>
        <w:contextualSpacing/>
        <w:textAlignment w:val="baseline"/>
        <w:rPr>
          <w:rFonts w:eastAsia="Calibri" w:cs="Times New Roman"/>
          <w:iCs/>
          <w:sz w:val="24"/>
          <w:szCs w:val="24"/>
        </w:rPr>
      </w:pPr>
      <w:r>
        <w:rPr>
          <w:rFonts w:eastAsia="Calibri" w:cs="Times New Roman"/>
          <w:iCs/>
          <w:sz w:val="24"/>
          <w:szCs w:val="24"/>
        </w:rPr>
        <w:t>Part B. If she trained 4 days last week, what was the total number of minutes she trained for the week?</w:t>
      </w:r>
    </w:p>
    <w:p w14:paraId="4C83BA12" w14:textId="77777777" w:rsidR="005C5C64" w:rsidRPr="00AC571A" w:rsidRDefault="005C5C64" w:rsidP="005C5C64">
      <w:pPr>
        <w:pStyle w:val="paragraph"/>
        <w:spacing w:before="0" w:beforeAutospacing="0" w:after="0" w:afterAutospacing="0"/>
        <w:textAlignment w:val="baseline"/>
      </w:pPr>
      <w:r w:rsidRPr="00AC571A">
        <w:rPr>
          <w:rStyle w:val="normaltextrun"/>
          <w:i/>
          <w:iCs/>
          <w:color w:val="000000"/>
        </w:rPr>
        <w:t>Enrichment Task 1 (MTR.7.1)</w:t>
      </w:r>
      <w:r w:rsidRPr="00AC571A">
        <w:rPr>
          <w:rStyle w:val="eop"/>
          <w:color w:val="000000"/>
        </w:rPr>
        <w:t> </w:t>
      </w:r>
    </w:p>
    <w:p w14:paraId="74862B6A" w14:textId="77777777" w:rsidR="005C5C64" w:rsidRPr="00AC571A" w:rsidRDefault="005C5C64" w:rsidP="005C5C64">
      <w:pPr>
        <w:pStyle w:val="paragraph"/>
        <w:spacing w:before="0" w:beforeAutospacing="0" w:after="0" w:afterAutospacing="0"/>
        <w:ind w:left="210"/>
        <w:textAlignment w:val="baseline"/>
      </w:pPr>
      <w:r w:rsidRPr="00AC571A">
        <w:rPr>
          <w:rStyle w:val="normaltextrun"/>
          <w:color w:val="000000"/>
        </w:rPr>
        <w:t>A television station shows commercials for 13 1/3 minutes each hour. How wany 45-second commercials can it show?</w:t>
      </w:r>
      <w:r w:rsidRPr="00AC571A">
        <w:rPr>
          <w:rStyle w:val="eop"/>
          <w:color w:val="000000"/>
        </w:rPr>
        <w:t> </w:t>
      </w:r>
    </w:p>
    <w:p w14:paraId="5A3C6A68" w14:textId="77777777" w:rsidR="005C5C64" w:rsidRPr="00AC571A" w:rsidRDefault="005C5C64" w:rsidP="005C5C64">
      <w:pPr>
        <w:pStyle w:val="paragraph"/>
        <w:spacing w:before="0" w:beforeAutospacing="0" w:after="0" w:afterAutospacing="0"/>
        <w:textAlignment w:val="baseline"/>
      </w:pPr>
      <w:r w:rsidRPr="00AC571A">
        <w:rPr>
          <w:rStyle w:val="eop"/>
          <w:color w:val="000000"/>
        </w:rPr>
        <w:t> </w:t>
      </w:r>
    </w:p>
    <w:p w14:paraId="5ACAFD02" w14:textId="77777777" w:rsidR="005C5C64" w:rsidRPr="00AC571A" w:rsidRDefault="005C5C64" w:rsidP="005C5C64">
      <w:pPr>
        <w:pStyle w:val="paragraph"/>
        <w:spacing w:before="0" w:beforeAutospacing="0" w:after="0" w:afterAutospacing="0"/>
        <w:textAlignment w:val="baseline"/>
      </w:pPr>
      <w:r w:rsidRPr="00AC571A">
        <w:rPr>
          <w:rStyle w:val="normaltextrun"/>
          <w:i/>
          <w:iCs/>
          <w:color w:val="000000"/>
        </w:rPr>
        <w:t>Enrichment Task 2 (MTR.3.1)</w:t>
      </w:r>
      <w:r w:rsidRPr="00AC571A">
        <w:rPr>
          <w:rStyle w:val="eop"/>
          <w:color w:val="000000"/>
        </w:rPr>
        <w:t> </w:t>
      </w:r>
    </w:p>
    <w:p w14:paraId="38591EC7" w14:textId="77777777" w:rsidR="005C5C64" w:rsidRPr="00AC571A" w:rsidRDefault="005C5C64" w:rsidP="005C5C64">
      <w:pPr>
        <w:pStyle w:val="paragraph"/>
        <w:spacing w:before="0" w:beforeAutospacing="0" w:after="0" w:afterAutospacing="0"/>
        <w:ind w:left="390"/>
        <w:textAlignment w:val="baseline"/>
      </w:pPr>
      <w:r w:rsidRPr="00AC571A">
        <w:rPr>
          <w:rStyle w:val="normaltextrun"/>
          <w:color w:val="000000"/>
        </w:rPr>
        <w:t>Hannah is training for a marathon. She is running laps around a football field. If the distance around the field is 600 yards, how many complete laps would she need to do to run at least 4 miles?</w:t>
      </w:r>
      <w:r w:rsidRPr="00AC571A">
        <w:rPr>
          <w:rStyle w:val="eop"/>
          <w:color w:val="000000"/>
        </w:rPr>
        <w:t> </w:t>
      </w:r>
    </w:p>
    <w:p w14:paraId="0A8FDFA7" w14:textId="77777777" w:rsidR="005C5C64" w:rsidRDefault="005C5C64" w:rsidP="005C5C64">
      <w:pPr>
        <w:contextualSpacing/>
        <w:textAlignment w:val="baseline"/>
        <w:rPr>
          <w:rFonts w:cs="Times New Roman"/>
          <w:sz w:val="24"/>
          <w:szCs w:val="24"/>
        </w:rPr>
      </w:pPr>
    </w:p>
    <w:p w14:paraId="6BBF0F38" w14:textId="77777777" w:rsidR="00B40420" w:rsidRPr="006B6BAE" w:rsidRDefault="00B40420" w:rsidP="00B40420">
      <w:pPr>
        <w:spacing w:after="0" w:line="240" w:lineRule="auto"/>
        <w:textAlignment w:val="baseline"/>
        <w:rPr>
          <w:rFonts w:eastAsia="Times New Roman" w:cs="Times New Roman"/>
          <w:sz w:val="24"/>
          <w:szCs w:val="24"/>
        </w:rPr>
      </w:pPr>
    </w:p>
    <w:p w14:paraId="1BB7C185" w14:textId="77777777" w:rsidR="00B40420" w:rsidRPr="00BB5B56" w:rsidRDefault="00B40420" w:rsidP="00FA2E7E">
      <w:pPr>
        <w:pStyle w:val="Measurement"/>
      </w:pPr>
      <w:r w:rsidRPr="005A3E2F">
        <w:lastRenderedPageBreak/>
        <w:t>Instructional</w:t>
      </w:r>
      <w:r w:rsidRPr="00BB5B56">
        <w:t> Items </w:t>
      </w:r>
    </w:p>
    <w:p w14:paraId="6B7EDFF7" w14:textId="77777777" w:rsidR="0084744E" w:rsidRPr="00AD522E" w:rsidRDefault="0084744E" w:rsidP="0084744E">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7D62F851" w14:textId="77777777" w:rsidR="0084744E" w:rsidRDefault="0084744E" w:rsidP="0084744E">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After lunch, Billy walked the dog for 17 minutes and then immediately after,</w:t>
      </w:r>
      <w:r>
        <w:rPr>
          <w:rFonts w:eastAsia="Times New Roman" w:cs="Times New Roman"/>
          <w:color w:val="000000" w:themeColor="text1"/>
          <w:sz w:val="24"/>
          <w:szCs w:val="24"/>
        </w:rPr>
        <w:t xml:space="preserve"> did his chores for 58 minutes.</w:t>
      </w:r>
      <w:r w:rsidRPr="0042221F">
        <w:rPr>
          <w:rFonts w:eastAsia="Times New Roman" w:cs="Times New Roman"/>
          <w:color w:val="000000" w:themeColor="text1"/>
          <w:sz w:val="24"/>
          <w:szCs w:val="24"/>
        </w:rPr>
        <w:t xml:space="preserve"> If he finished his chores at 12:15</w:t>
      </w:r>
      <w:r>
        <w:rPr>
          <w:rFonts w:eastAsia="Times New Roman" w:cs="Times New Roman"/>
          <w:color w:val="000000" w:themeColor="text1"/>
          <w:sz w:val="24"/>
          <w:szCs w:val="24"/>
        </w:rPr>
        <w:t xml:space="preserve"> p.m.</w:t>
      </w:r>
      <w:r w:rsidRPr="0042221F">
        <w:rPr>
          <w:rFonts w:eastAsia="Times New Roman" w:cs="Times New Roman"/>
          <w:color w:val="000000" w:themeColor="text1"/>
          <w:sz w:val="24"/>
          <w:szCs w:val="24"/>
        </w:rPr>
        <w:t>, what time did he start walking the dog?</w:t>
      </w:r>
    </w:p>
    <w:p w14:paraId="58DD49B7" w14:textId="77777777" w:rsidR="0084744E"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1:30 p.m.</w:t>
      </w:r>
    </w:p>
    <w:p w14:paraId="3C61C8EC" w14:textId="77777777" w:rsidR="0084744E"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1:13 p.m.</w:t>
      </w:r>
    </w:p>
    <w:p w14:paraId="0E65DE9A" w14:textId="77777777" w:rsidR="0084744E"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11:17 a.m.</w:t>
      </w:r>
    </w:p>
    <w:p w14:paraId="75197DC1" w14:textId="77777777" w:rsidR="0084744E" w:rsidRPr="004F7625" w:rsidRDefault="0084744E" w:rsidP="00050DA8">
      <w:pPr>
        <w:pStyle w:val="ListParagraph"/>
        <w:numPr>
          <w:ilvl w:val="0"/>
          <w:numId w:val="76"/>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11:00 a.m.</w:t>
      </w:r>
    </w:p>
    <w:p w14:paraId="6DFA3DB6" w14:textId="77777777" w:rsidR="0084744E" w:rsidRDefault="0084744E" w:rsidP="00557BC0">
      <w:pPr>
        <w:spacing w:after="0"/>
        <w:rPr>
          <w:rFonts w:eastAsia="Times New Roman" w:cs="Times New Roman"/>
          <w:color w:val="000000" w:themeColor="text1"/>
          <w:sz w:val="24"/>
          <w:szCs w:val="24"/>
        </w:rPr>
      </w:pPr>
    </w:p>
    <w:p w14:paraId="7660C9C2" w14:textId="77777777" w:rsidR="00E17590" w:rsidRPr="00AC571A" w:rsidRDefault="00E17590" w:rsidP="00E17590">
      <w:pPr>
        <w:pStyle w:val="paragraph"/>
        <w:spacing w:before="0" w:beforeAutospacing="0" w:after="0" w:afterAutospacing="0"/>
        <w:textAlignment w:val="baseline"/>
      </w:pPr>
      <w:r w:rsidRPr="00AC571A">
        <w:rPr>
          <w:rStyle w:val="normaltextrun"/>
          <w:i/>
          <w:iCs/>
        </w:rPr>
        <w:t>Enrichment Item 1</w:t>
      </w:r>
      <w:r w:rsidRPr="00AC571A">
        <w:rPr>
          <w:rStyle w:val="eop"/>
        </w:rPr>
        <w:t> </w:t>
      </w:r>
    </w:p>
    <w:p w14:paraId="7A28FD87" w14:textId="77777777" w:rsidR="00E17590" w:rsidRPr="00AC571A" w:rsidRDefault="00E17590" w:rsidP="00E17590">
      <w:pPr>
        <w:pStyle w:val="paragraph"/>
        <w:spacing w:before="0" w:beforeAutospacing="0" w:after="0" w:afterAutospacing="0"/>
        <w:ind w:left="390"/>
        <w:textAlignment w:val="baseline"/>
      </w:pPr>
      <w:r w:rsidRPr="00AC571A">
        <w:rPr>
          <w:rStyle w:val="normaltextrun"/>
        </w:rPr>
        <w:t>Which is the correct comparison?</w:t>
      </w:r>
      <w:r w:rsidRPr="00AC571A">
        <w:rPr>
          <w:rStyle w:val="eop"/>
        </w:rPr>
        <w:t> </w:t>
      </w:r>
    </w:p>
    <w:p w14:paraId="11930D2C" w14:textId="77777777" w:rsidR="00E17590" w:rsidRPr="00AC571A" w:rsidRDefault="00E17590" w:rsidP="00050DA8">
      <w:pPr>
        <w:pStyle w:val="paragraph"/>
        <w:numPr>
          <w:ilvl w:val="0"/>
          <w:numId w:val="195"/>
        </w:numPr>
        <w:spacing w:before="0" w:beforeAutospacing="0" w:after="0" w:afterAutospacing="0"/>
        <w:ind w:left="1080" w:firstLine="0"/>
        <w:textAlignment w:val="baseline"/>
      </w:pPr>
      <w:r w:rsidRPr="00AC571A">
        <w:rPr>
          <w:rStyle w:val="normaltextrun"/>
        </w:rPr>
        <w:t>4.25 hours= 260 minutes</w:t>
      </w:r>
      <w:r w:rsidRPr="00AC571A">
        <w:rPr>
          <w:rStyle w:val="eop"/>
        </w:rPr>
        <w:t> </w:t>
      </w:r>
    </w:p>
    <w:p w14:paraId="516CFE77" w14:textId="77777777" w:rsidR="00E17590" w:rsidRPr="00AC571A" w:rsidRDefault="00E17590" w:rsidP="00050DA8">
      <w:pPr>
        <w:pStyle w:val="paragraph"/>
        <w:numPr>
          <w:ilvl w:val="0"/>
          <w:numId w:val="196"/>
        </w:numPr>
        <w:spacing w:before="0" w:beforeAutospacing="0" w:after="0" w:afterAutospacing="0"/>
        <w:ind w:left="1080" w:firstLine="0"/>
        <w:textAlignment w:val="baseline"/>
      </w:pPr>
      <w:r w:rsidRPr="00AC571A">
        <w:rPr>
          <w:rStyle w:val="normaltextrun"/>
        </w:rPr>
        <w:t>260 minutes &gt; 4.25 hours</w:t>
      </w:r>
      <w:r w:rsidRPr="00AC571A">
        <w:rPr>
          <w:rStyle w:val="eop"/>
        </w:rPr>
        <w:t> </w:t>
      </w:r>
    </w:p>
    <w:p w14:paraId="5D6AFEE2" w14:textId="77777777" w:rsidR="00E17590" w:rsidRPr="00AC571A" w:rsidRDefault="00E17590" w:rsidP="00050DA8">
      <w:pPr>
        <w:pStyle w:val="paragraph"/>
        <w:numPr>
          <w:ilvl w:val="0"/>
          <w:numId w:val="197"/>
        </w:numPr>
        <w:spacing w:before="0" w:beforeAutospacing="0" w:after="0" w:afterAutospacing="0"/>
        <w:ind w:left="1080" w:firstLine="0"/>
        <w:textAlignment w:val="baseline"/>
      </w:pPr>
      <w:r w:rsidRPr="00AC571A">
        <w:rPr>
          <w:rStyle w:val="normaltextrun"/>
        </w:rPr>
        <w:t>4.25 hours &gt; 260 minutes</w:t>
      </w:r>
      <w:r w:rsidRPr="00AC571A">
        <w:rPr>
          <w:rStyle w:val="eop"/>
        </w:rPr>
        <w:t> </w:t>
      </w:r>
    </w:p>
    <w:p w14:paraId="6CC11444" w14:textId="77777777" w:rsidR="00E17590" w:rsidRPr="00AC571A" w:rsidRDefault="00E17590" w:rsidP="00050DA8">
      <w:pPr>
        <w:pStyle w:val="paragraph"/>
        <w:numPr>
          <w:ilvl w:val="0"/>
          <w:numId w:val="198"/>
        </w:numPr>
        <w:spacing w:before="0" w:beforeAutospacing="0" w:after="0" w:afterAutospacing="0"/>
        <w:ind w:left="1080" w:firstLine="0"/>
        <w:textAlignment w:val="baseline"/>
        <w:rPr>
          <w:rStyle w:val="eop"/>
        </w:rPr>
      </w:pPr>
      <w:r w:rsidRPr="00AC571A">
        <w:rPr>
          <w:rStyle w:val="normaltextrun"/>
        </w:rPr>
        <w:t>260 minutes &lt; 4.25 hours</w:t>
      </w:r>
      <w:r w:rsidRPr="00AC571A">
        <w:rPr>
          <w:rStyle w:val="eop"/>
        </w:rPr>
        <w:t> </w:t>
      </w:r>
    </w:p>
    <w:p w14:paraId="2D69A82F" w14:textId="77777777" w:rsidR="0084744E" w:rsidRDefault="0084744E" w:rsidP="00557BC0">
      <w:pPr>
        <w:spacing w:after="0"/>
        <w:rPr>
          <w:rFonts w:eastAsia="Times New Roman" w:cs="Times New Roman"/>
          <w:color w:val="000000" w:themeColor="text1"/>
          <w:sz w:val="24"/>
          <w:szCs w:val="24"/>
        </w:rPr>
      </w:pP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4334AC62" w14:textId="77777777" w:rsidR="004116D4" w:rsidRDefault="004116D4" w:rsidP="001056B4">
      <w:pPr>
        <w:spacing w:after="0" w:line="240" w:lineRule="auto"/>
        <w:rPr>
          <w:rFonts w:eastAsia="Times New Roman" w:cs="Times New Roman"/>
          <w:sz w:val="24"/>
          <w:szCs w:val="24"/>
        </w:rPr>
      </w:pPr>
    </w:p>
    <w:p w14:paraId="64E86A5B" w14:textId="57DA8D97" w:rsidR="00E423B6" w:rsidRPr="00082011" w:rsidRDefault="00E423B6" w:rsidP="00E423B6">
      <w:pPr>
        <w:pStyle w:val="Heading3"/>
        <w:rPr>
          <w:rStyle w:val="normaltextrun"/>
        </w:rPr>
      </w:pPr>
      <w:bookmarkStart w:id="55" w:name="_MA.4.M.2.2"/>
      <w:bookmarkEnd w:id="55"/>
      <w:r w:rsidRPr="00082011">
        <w:rPr>
          <w:rStyle w:val="normaltextrun"/>
        </w:rPr>
        <w:t>MA.</w:t>
      </w:r>
      <w:r w:rsidR="00096E89">
        <w:rPr>
          <w:rStyle w:val="normaltextrun"/>
        </w:rPr>
        <w:t>4</w:t>
      </w:r>
      <w:r w:rsidRPr="00082011">
        <w:rPr>
          <w:rStyle w:val="normaltextrun"/>
        </w:rPr>
        <w:t>.M.2.</w:t>
      </w:r>
      <w:r w:rsidR="00096E89">
        <w:rPr>
          <w:rStyle w:val="normaltextrun"/>
        </w:rPr>
        <w:t>2</w:t>
      </w:r>
      <w:r w:rsidRPr="00082011">
        <w:rPr>
          <w:rStyle w:val="normaltextrun"/>
        </w:rPr>
        <w:t> </w:t>
      </w:r>
    </w:p>
    <w:p w14:paraId="24720A35" w14:textId="77777777" w:rsidR="00AE3CB2" w:rsidRPr="006B6BAE" w:rsidRDefault="00AE3CB2" w:rsidP="00AE3CB2">
      <w:pPr>
        <w:pStyle w:val="Heading3"/>
      </w:pPr>
    </w:p>
    <w:p w14:paraId="45FE66F3" w14:textId="77777777" w:rsidR="00AE3CB2" w:rsidRPr="006B6BAE" w:rsidRDefault="00AE3CB2" w:rsidP="00FA2E7E">
      <w:pPr>
        <w:pStyle w:val="Measurement"/>
      </w:pPr>
      <w:r w:rsidRPr="006B6BAE">
        <w:t>Benchmark</w:t>
      </w:r>
    </w:p>
    <w:p w14:paraId="4BC04DFF" w14:textId="1AC248FF" w:rsidR="00AE3CB2" w:rsidRPr="006B6BAE" w:rsidRDefault="00470B0D" w:rsidP="00AE3CB2">
      <w:pPr>
        <w:pStyle w:val="Style3"/>
      </w:pPr>
      <w:r w:rsidRPr="0021756A">
        <w:rPr>
          <w:color w:val="000000"/>
        </w:rPr>
        <w:t>MA.</w:t>
      </w:r>
      <w:r w:rsidR="00096E89">
        <w:rPr>
          <w:color w:val="000000"/>
        </w:rPr>
        <w:t>4</w:t>
      </w:r>
      <w:r w:rsidRPr="0021756A">
        <w:rPr>
          <w:color w:val="000000"/>
        </w:rPr>
        <w:t>.M.2.</w:t>
      </w:r>
      <w:r w:rsidR="00096E89">
        <w:rPr>
          <w:color w:val="000000"/>
        </w:rPr>
        <w:t>2</w:t>
      </w:r>
      <w:r w:rsidR="00AE3CB2" w:rsidRPr="00C34525">
        <w:tab/>
      </w:r>
      <w:r w:rsidR="0063011C" w:rsidRPr="00BE2969">
        <w:rPr>
          <w:color w:val="000000"/>
        </w:rPr>
        <w:t>Solve one- and two-step addition and subtraction real-world problems involving money using decimal notation.</w:t>
      </w:r>
    </w:p>
    <w:p w14:paraId="7E467023" w14:textId="717FD75B"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An item costs $1.84. If you give the cashier $2.00, how much change should you receive? What coins could be used to give the change? </w:t>
      </w:r>
    </w:p>
    <w:p w14:paraId="6F48F5F5" w14:textId="77777777"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At the grocery store you spend $14.56. If you do not want any pennies in change, how much money could you give the cashier?</w:t>
      </w:r>
    </w:p>
    <w:p w14:paraId="1B2482DF" w14:textId="5D10B2F6" w:rsidR="00AE3CB2" w:rsidRPr="009D638A" w:rsidRDefault="00AE3CB2" w:rsidP="000C71BF">
      <w:pPr>
        <w:spacing w:after="0" w:line="240" w:lineRule="auto"/>
        <w:ind w:left="1620" w:hanging="900"/>
        <w:textAlignment w:val="baseline"/>
        <w:rPr>
          <w:rFonts w:eastAsia="Times New Roman" w:cs="Times New Roman"/>
        </w:rPr>
      </w:pPr>
    </w:p>
    <w:p w14:paraId="62BD6E71" w14:textId="77777777" w:rsidR="00AE3CB2" w:rsidRPr="006B6BAE" w:rsidRDefault="00AE3CB2" w:rsidP="00FA2E7E">
      <w:pPr>
        <w:pStyle w:val="Measurement"/>
      </w:pPr>
      <w:r w:rsidRPr="0057049E">
        <w:t>Connecting</w:t>
      </w:r>
      <w:r>
        <w:t xml:space="preserve"> </w:t>
      </w:r>
      <w:r w:rsidRPr="006B6BAE">
        <w:t>Benchmark</w:t>
      </w:r>
      <w:r>
        <w:t>s/</w:t>
      </w:r>
      <w:r w:rsidRPr="006B6BAE">
        <w:t>Horizontal Alignment</w:t>
      </w:r>
      <w:r>
        <w:t xml:space="preserve">        </w:t>
      </w:r>
    </w:p>
    <w:p w14:paraId="1842BF31" w14:textId="11F61C89" w:rsidR="00AE3CB2" w:rsidRPr="00631902" w:rsidRDefault="00AE3CB2" w:rsidP="0063190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631902" w:rsidRPr="00BE2969">
        <w:rPr>
          <w:rFonts w:eastAsia="Times New Roman" w:cs="Times New Roman"/>
          <w:color w:val="000000" w:themeColor="text1"/>
          <w:sz w:val="24"/>
          <w:szCs w:val="24"/>
        </w:rPr>
        <w:t>.4.NSO.2.7</w:t>
      </w:r>
    </w:p>
    <w:p w14:paraId="475199CE" w14:textId="77777777" w:rsidR="00631902" w:rsidRPr="006B6BAE" w:rsidRDefault="00631902" w:rsidP="00D74A2C">
      <w:pPr>
        <w:widowControl w:val="0"/>
        <w:spacing w:after="0" w:line="240" w:lineRule="auto"/>
        <w:contextualSpacing/>
        <w:rPr>
          <w:rFonts w:eastAsia="Times New Roman" w:cs="Times New Roman"/>
          <w:sz w:val="24"/>
          <w:szCs w:val="24"/>
        </w:rPr>
      </w:pPr>
    </w:p>
    <w:p w14:paraId="53AD81FB" w14:textId="77777777" w:rsidR="00AE3CB2" w:rsidRDefault="00AE3CB2" w:rsidP="00FA2E7E">
      <w:pPr>
        <w:pStyle w:val="Measurement"/>
      </w:pPr>
      <w:r w:rsidRPr="009C58CD">
        <w:t>Terms</w:t>
      </w:r>
      <w:r w:rsidRPr="006B6BAE">
        <w:t> from the K-12 Glossary </w:t>
      </w: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AB1BA2">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rsidTr="00D74A2C">
        <w:trPr>
          <w:trHeight w:val="674"/>
        </w:trPr>
        <w:tc>
          <w:tcPr>
            <w:tcW w:w="2499" w:type="pct"/>
            <w:tcBorders>
              <w:top w:val="single" w:sz="4" w:space="0" w:color="auto"/>
              <w:left w:val="nil"/>
              <w:bottom w:val="nil"/>
              <w:right w:val="nil"/>
            </w:tcBorders>
            <w:hideMark/>
          </w:tcPr>
          <w:p w14:paraId="1BE729B6"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90E5CE" w14:textId="53F2F16B" w:rsidR="00AE3CB2" w:rsidRPr="00D74A2C" w:rsidRDefault="00AE3CB2" w:rsidP="00D74A2C">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r w:rsidR="003C30EA">
              <w:rPr>
                <w:rFonts w:eastAsia="Times New Roman" w:cs="Times New Roman"/>
                <w:sz w:val="24"/>
                <w:szCs w:val="24"/>
              </w:rPr>
              <w:t>2</w:t>
            </w:r>
            <w:r w:rsidR="00AF749D" w:rsidRPr="0021756A">
              <w:rPr>
                <w:rFonts w:eastAsia="Times New Roman" w:cs="Times New Roman"/>
                <w:sz w:val="24"/>
                <w:szCs w:val="24"/>
              </w:rPr>
              <w:t>.M.2.2</w:t>
            </w:r>
          </w:p>
        </w:tc>
        <w:tc>
          <w:tcPr>
            <w:tcW w:w="2501" w:type="pct"/>
            <w:tcBorders>
              <w:top w:val="single" w:sz="4" w:space="0" w:color="auto"/>
              <w:left w:val="nil"/>
              <w:bottom w:val="nil"/>
              <w:right w:val="nil"/>
            </w:tcBorders>
          </w:tcPr>
          <w:p w14:paraId="5BCCC901"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5B5B93" w14:textId="3C7CD6E5" w:rsidR="00AE3CB2" w:rsidRPr="000B295F" w:rsidRDefault="00AE3CB2"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D74A2C" w:rsidRPr="00BE2969">
              <w:rPr>
                <w:rFonts w:eastAsia="Times New Roman" w:cs="Times New Roman"/>
                <w:color w:val="000000" w:themeColor="text1"/>
                <w:sz w:val="24"/>
                <w:szCs w:val="24"/>
              </w:rPr>
              <w:t>.5.M.2.1</w:t>
            </w:r>
          </w:p>
        </w:tc>
      </w:tr>
    </w:tbl>
    <w:p w14:paraId="481762F5" w14:textId="77777777" w:rsidR="00AE3CB2" w:rsidRPr="006B6BAE" w:rsidRDefault="00AE3CB2" w:rsidP="00AB1BA2">
      <w:pPr>
        <w:pStyle w:val="Measurement"/>
      </w:pPr>
      <w:r w:rsidRPr="006B6BAE">
        <w:t xml:space="preserve">Purpose and Instructional Strategies </w:t>
      </w:r>
    </w:p>
    <w:p w14:paraId="47371AF2" w14:textId="77777777" w:rsidR="00416360" w:rsidRPr="00BE2969" w:rsidRDefault="00416360" w:rsidP="00416360">
      <w:pPr>
        <w:spacing w:after="0" w:line="240" w:lineRule="auto"/>
        <w:textAlignment w:val="baseline"/>
        <w:rPr>
          <w:rFonts w:eastAsia="Times New Roman" w:cs="Times New Roman"/>
          <w:sz w:val="24"/>
          <w:szCs w:val="24"/>
        </w:rPr>
      </w:pPr>
      <w:r w:rsidRPr="00BE2969">
        <w:rPr>
          <w:rFonts w:eastAsia="Times New Roman" w:cs="Times New Roman"/>
          <w:color w:val="000000" w:themeColor="text1"/>
          <w:sz w:val="24"/>
          <w:szCs w:val="24"/>
        </w:rPr>
        <w:t>The purpose of this benchmark is to connect money concepts to ad</w:t>
      </w:r>
      <w:r>
        <w:rPr>
          <w:rFonts w:eastAsia="Times New Roman" w:cs="Times New Roman"/>
          <w:color w:val="000000" w:themeColor="text1"/>
          <w:sz w:val="24"/>
          <w:szCs w:val="24"/>
        </w:rPr>
        <w:t xml:space="preserve">ding and subtracting decimals. </w:t>
      </w:r>
      <w:r w:rsidRPr="00BE2969">
        <w:rPr>
          <w:rFonts w:eastAsia="Times New Roman" w:cs="Times New Roman"/>
          <w:color w:val="000000" w:themeColor="text1"/>
          <w:sz w:val="24"/>
          <w:szCs w:val="24"/>
        </w:rPr>
        <w:t xml:space="preserve">This benchmark can be taught in tandem with the addition and subtraction of decimals to </w:t>
      </w:r>
      <w:r>
        <w:rPr>
          <w:rFonts w:eastAsia="Times New Roman" w:cs="Times New Roman"/>
          <w:color w:val="000000" w:themeColor="text1"/>
          <w:sz w:val="24"/>
          <w:szCs w:val="24"/>
        </w:rPr>
        <w:t xml:space="preserve">the hundredths (MA.4.NSO.2.7). </w:t>
      </w:r>
      <w:r w:rsidRPr="00BE2969">
        <w:rPr>
          <w:rFonts w:eastAsia="Times New Roman" w:cs="Times New Roman"/>
          <w:color w:val="000000" w:themeColor="text1"/>
          <w:sz w:val="24"/>
          <w:szCs w:val="24"/>
        </w:rPr>
        <w:t xml:space="preserve">Students solve problems within a real-world context using money </w:t>
      </w:r>
      <w:r w:rsidRPr="006D6DFD">
        <w:rPr>
          <w:rFonts w:eastAsia="Times New Roman" w:cs="Times New Roman"/>
          <w:i/>
          <w:color w:val="000000" w:themeColor="text1"/>
          <w:sz w:val="24"/>
          <w:szCs w:val="24"/>
        </w:rPr>
        <w:t>(MTR.7.1)</w:t>
      </w:r>
      <w:r w:rsidRPr="00BE2969">
        <w:rPr>
          <w:rFonts w:eastAsia="Times New Roman" w:cs="Times New Roman"/>
          <w:color w:val="000000" w:themeColor="text1"/>
          <w:sz w:val="24"/>
          <w:szCs w:val="24"/>
        </w:rPr>
        <w:t>.</w:t>
      </w:r>
      <w:r>
        <w:rPr>
          <w:rFonts w:eastAsia="Times New Roman" w:cs="Times New Roman"/>
          <w:color w:val="000000" w:themeColor="text1"/>
          <w:sz w:val="24"/>
          <w:szCs w:val="24"/>
        </w:rPr>
        <w:t xml:space="preserve"> Money contexts are an important concept and build the foundation in later grades where students are expected to fluently use decimal operations to solve equations with variables (MA.6.NSO.2.3).</w:t>
      </w:r>
    </w:p>
    <w:p w14:paraId="28118796"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For instruction, students should have opportunities using multiplication to count collections of coins (e.g., How much money is 50 nickels?).</w:t>
      </w:r>
    </w:p>
    <w:p w14:paraId="438B5EE2" w14:textId="77777777" w:rsidR="00416360" w:rsidRPr="00BE2969" w:rsidRDefault="00416360" w:rsidP="00416360">
      <w:pPr>
        <w:pStyle w:val="ListParagraph"/>
        <w:numPr>
          <w:ilvl w:val="0"/>
          <w:numId w:val="12"/>
        </w:numPr>
        <w:textAlignment w:val="baseline"/>
        <w:rPr>
          <w:rFonts w:cs="Times New Roman"/>
          <w:sz w:val="24"/>
          <w:szCs w:val="24"/>
        </w:rPr>
      </w:pPr>
      <w:r w:rsidRPr="0AAE0690">
        <w:rPr>
          <w:rFonts w:eastAsia="Calibri" w:cs="Times New Roman"/>
          <w:sz w:val="24"/>
          <w:szCs w:val="24"/>
        </w:rPr>
        <w:t xml:space="preserve">Instruction allows students to make computations flexibly using various strategies </w:t>
      </w:r>
      <w:r w:rsidRPr="005B77F5">
        <w:rPr>
          <w:rFonts w:eastAsia="Calibri" w:cs="Times New Roman"/>
          <w:i/>
          <w:iCs/>
          <w:sz w:val="24"/>
          <w:szCs w:val="24"/>
        </w:rPr>
        <w:lastRenderedPageBreak/>
        <w:t>(MTR.2.1</w:t>
      </w:r>
      <w:r w:rsidRPr="0AAE0690">
        <w:rPr>
          <w:rFonts w:eastAsia="Calibri" w:cs="Times New Roman"/>
          <w:i/>
          <w:iCs/>
          <w:sz w:val="24"/>
          <w:szCs w:val="24"/>
        </w:rPr>
        <w:t>)</w:t>
      </w:r>
    </w:p>
    <w:p w14:paraId="54C3D253"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When students solve problems, invite flexible strategies that students learned with whole number addition and subtraction. For example, when finding the change for $2.00 on an item that costs $1.84, students may count up $0.16 instead of subtracting $2.00 - $1.84. </w:t>
      </w:r>
    </w:p>
    <w:p w14:paraId="7768AC44" w14:textId="77777777" w:rsidR="00416360" w:rsidRPr="00BE2969" w:rsidRDefault="00416360" w:rsidP="00416360">
      <w:pPr>
        <w:pStyle w:val="ListParagraph"/>
        <w:numPr>
          <w:ilvl w:val="0"/>
          <w:numId w:val="12"/>
        </w:numPr>
        <w:rPr>
          <w:rFonts w:eastAsia="Times New Roman" w:cs="Times New Roman"/>
          <w:color w:val="000000" w:themeColor="text1"/>
          <w:sz w:val="24"/>
          <w:szCs w:val="24"/>
        </w:rPr>
      </w:pPr>
      <w:r w:rsidRPr="00BE2969">
        <w:rPr>
          <w:rFonts w:eastAsia="Times New Roman" w:cs="Times New Roman"/>
          <w:color w:val="000000" w:themeColor="text1"/>
          <w:sz w:val="24"/>
          <w:szCs w:val="24"/>
        </w:rPr>
        <w:t xml:space="preserve">Students need to understand how different coins and bills relate to each other.  </w:t>
      </w:r>
    </w:p>
    <w:p w14:paraId="443C26F2" w14:textId="77777777" w:rsidR="00AE3CB2" w:rsidRDefault="00AE3CB2" w:rsidP="00AE3CB2">
      <w:pPr>
        <w:spacing w:after="0" w:line="240" w:lineRule="auto"/>
        <w:rPr>
          <w:rFonts w:eastAsia="Times New Roman" w:cs="Times New Roman"/>
          <w:sz w:val="24"/>
          <w:szCs w:val="24"/>
        </w:rPr>
      </w:pPr>
    </w:p>
    <w:p w14:paraId="52AEF8DD" w14:textId="77777777" w:rsidR="00AE3CB2" w:rsidRPr="00AB3CDB" w:rsidRDefault="00AE3CB2" w:rsidP="00416360">
      <w:pPr>
        <w:pStyle w:val="Measurement"/>
      </w:pPr>
      <w:r w:rsidRPr="006B6BAE">
        <w:t xml:space="preserve">Common </w:t>
      </w:r>
      <w:r w:rsidRPr="00BB5B56">
        <w:t>Misconceptions</w:t>
      </w:r>
      <w:r w:rsidRPr="006B6BAE">
        <w:t xml:space="preserve"> or Errors</w:t>
      </w:r>
    </w:p>
    <w:p w14:paraId="578A66FB" w14:textId="77777777" w:rsidR="00313AB2" w:rsidRDefault="00313AB2" w:rsidP="00313AB2">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connecting place value to addition and subtraction of whole numbers, utilizing place value charts so that students can see where to line up values for the computation. </w:t>
      </w:r>
    </w:p>
    <w:p w14:paraId="05340D4B" w14:textId="77777777" w:rsidR="00C74398" w:rsidRPr="00051BF0" w:rsidRDefault="00C74398" w:rsidP="00C74398">
      <w:pPr>
        <w:pStyle w:val="ListParagraph"/>
        <w:widowControl/>
        <w:numPr>
          <w:ilvl w:val="1"/>
          <w:numId w:val="14"/>
        </w:numPr>
        <w:contextualSpacing/>
      </w:pPr>
      <w:r>
        <w:rPr>
          <w:rFonts w:eastAsia="Times New Roman" w:cs="Times New Roman"/>
          <w:sz w:val="24"/>
          <w:szCs w:val="24"/>
        </w:rPr>
        <w:t xml:space="preserve">For example, $20.20 – $9.75 is going to require some regrouping. By placing the problem in a place value chart, students can line up the decimal and subtract like place values. </w:t>
      </w:r>
    </w:p>
    <w:p w14:paraId="38EE9C4F" w14:textId="77777777" w:rsidR="00C74398" w:rsidRDefault="00C74398" w:rsidP="00C74398">
      <w:pPr>
        <w:spacing w:after="0" w:line="240" w:lineRule="auto"/>
        <w:jc w:val="center"/>
      </w:pPr>
      <w:r>
        <w:rPr>
          <w:noProof/>
        </w:rPr>
        <w:drawing>
          <wp:inline distT="0" distB="0" distL="0" distR="0" wp14:anchorId="7F8EB39A" wp14:editId="326897FD">
            <wp:extent cx="3551047" cy="680617"/>
            <wp:effectExtent l="0" t="0" r="0" b="0"/>
            <wp:docPr id="1716712755" name="Picture 171671275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2755" name="Picture 1716712755" descr="Chart for example above."/>
                    <pic:cNvPicPr/>
                  </pic:nvPicPr>
                  <pic:blipFill>
                    <a:blip r:embed="rId132">
                      <a:extLst>
                        <a:ext uri="{28A0092B-C50C-407E-A947-70E740481C1C}">
                          <a14:useLocalDpi xmlns:a14="http://schemas.microsoft.com/office/drawing/2010/main" val="0"/>
                        </a:ext>
                      </a:extLst>
                    </a:blip>
                    <a:stretch>
                      <a:fillRect/>
                    </a:stretch>
                  </pic:blipFill>
                  <pic:spPr>
                    <a:xfrm>
                      <a:off x="0" y="0"/>
                      <a:ext cx="3551047" cy="680617"/>
                    </a:xfrm>
                    <a:prstGeom prst="rect">
                      <a:avLst/>
                    </a:prstGeom>
                  </pic:spPr>
                </pic:pic>
              </a:graphicData>
            </a:graphic>
          </wp:inline>
        </w:drawing>
      </w:r>
    </w:p>
    <w:p w14:paraId="34EF6707" w14:textId="77777777" w:rsidR="00C74398" w:rsidRDefault="00C74398" w:rsidP="00C74398">
      <w:pPr>
        <w:spacing w:after="0" w:line="240" w:lineRule="auto"/>
        <w:jc w:val="center"/>
        <w:textAlignment w:val="baseline"/>
      </w:pPr>
      <w:r w:rsidRPr="001166A0">
        <w:rPr>
          <w:rFonts w:eastAsia="Times New Roman" w:cs="Times New Roman"/>
          <w:b/>
          <w:bCs/>
          <w:noProof/>
          <w:sz w:val="24"/>
          <w:szCs w:val="24"/>
        </w:rPr>
        <w:drawing>
          <wp:inline distT="0" distB="0" distL="0" distR="0" wp14:anchorId="5E82C78E" wp14:editId="2EA7FB24">
            <wp:extent cx="2734574" cy="663750"/>
            <wp:effectExtent l="0" t="0" r="8890" b="3175"/>
            <wp:docPr id="1013248709" name="Picture 1013248709"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9" name="Picture 1013248709" descr="Chart for example above."/>
                    <pic:cNvPicPr/>
                  </pic:nvPicPr>
                  <pic:blipFill rotWithShape="1">
                    <a:blip r:embed="rId133"/>
                    <a:srcRect l="1610" t="6103" r="3808" b="6953"/>
                    <a:stretch/>
                  </pic:blipFill>
                  <pic:spPr bwMode="auto">
                    <a:xfrm>
                      <a:off x="0" y="0"/>
                      <a:ext cx="2755059" cy="668722"/>
                    </a:xfrm>
                    <a:prstGeom prst="rect">
                      <a:avLst/>
                    </a:prstGeom>
                    <a:ln>
                      <a:noFill/>
                    </a:ln>
                    <a:extLst>
                      <a:ext uri="{53640926-AAD7-44D8-BBD7-CCE9431645EC}">
                        <a14:shadowObscured xmlns:a14="http://schemas.microsoft.com/office/drawing/2010/main"/>
                      </a:ext>
                    </a:extLst>
                  </pic:spPr>
                </pic:pic>
              </a:graphicData>
            </a:graphic>
          </wp:inline>
        </w:drawing>
      </w:r>
    </w:p>
    <w:p w14:paraId="5F5059B3" w14:textId="77777777" w:rsidR="00C74398" w:rsidRPr="00D227A4" w:rsidRDefault="00C74398" w:rsidP="00050DA8">
      <w:pPr>
        <w:pStyle w:val="ListParagraph"/>
        <w:widowControl/>
        <w:numPr>
          <w:ilvl w:val="0"/>
          <w:numId w:val="55"/>
        </w:numPr>
        <w:contextualSpacing/>
        <w:rPr>
          <w:rFonts w:eastAsia="Times New Roman" w:cs="Times New Roman"/>
          <w:sz w:val="24"/>
          <w:szCs w:val="24"/>
        </w:rPr>
      </w:pPr>
      <w:r>
        <w:rPr>
          <w:rFonts w:eastAsia="Times New Roman" w:cs="Times New Roman"/>
          <w:sz w:val="24"/>
          <w:szCs w:val="24"/>
        </w:rPr>
        <w:t xml:space="preserve">Instruction includes relating decimal place values. Working with base ten blocks, students can build decimals and their equivalents. </w:t>
      </w:r>
    </w:p>
    <w:p w14:paraId="288DFFEC" w14:textId="77777777" w:rsidR="00C74398" w:rsidRDefault="00C74398" w:rsidP="00C7439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 tenths” and 0.20 “twenty hundredths” with base ten blocks. Students will notice that the numbers have the same value.</w:t>
      </w:r>
    </w:p>
    <w:p w14:paraId="6A9FB6AE" w14:textId="77777777" w:rsidR="00C74398" w:rsidRDefault="00C74398" w:rsidP="00C74398">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980"/>
      </w:tblGrid>
      <w:tr w:rsidR="00C74398" w14:paraId="2D6E4759" w14:textId="77777777">
        <w:trPr>
          <w:jc w:val="center"/>
        </w:trPr>
        <w:tc>
          <w:tcPr>
            <w:tcW w:w="1435" w:type="dxa"/>
            <w:vAlign w:val="center"/>
          </w:tcPr>
          <w:p w14:paraId="0C302906"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44DF624B" wp14:editId="51B554E8">
                  <wp:extent cx="491319" cy="1066800"/>
                  <wp:effectExtent l="0" t="0" r="4445" b="0"/>
                  <wp:docPr id="1013248712" name="Picture 1013248712" descr="2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2" name="Picture 1013248712" descr="2 tens rods"/>
                          <pic:cNvPicPr/>
                        </pic:nvPicPr>
                        <pic:blipFill rotWithShape="1">
                          <a:blip r:embed="rId134"/>
                          <a:srcRect r="77766"/>
                          <a:stretch/>
                        </pic:blipFill>
                        <pic:spPr bwMode="auto">
                          <a:xfrm>
                            <a:off x="0" y="0"/>
                            <a:ext cx="491388" cy="1066949"/>
                          </a:xfrm>
                          <a:prstGeom prst="rect">
                            <a:avLst/>
                          </a:prstGeom>
                          <a:ln>
                            <a:noFill/>
                          </a:ln>
                          <a:extLst>
                            <a:ext uri="{53640926-AAD7-44D8-BBD7-CCE9431645EC}">
                              <a14:shadowObscured xmlns:a14="http://schemas.microsoft.com/office/drawing/2010/main"/>
                            </a:ext>
                          </a:extLst>
                        </pic:spPr>
                      </pic:pic>
                    </a:graphicData>
                  </a:graphic>
                </wp:inline>
              </w:drawing>
            </w:r>
          </w:p>
        </w:tc>
        <w:tc>
          <w:tcPr>
            <w:tcW w:w="1980" w:type="dxa"/>
            <w:vAlign w:val="center"/>
          </w:tcPr>
          <w:p w14:paraId="2EA28FAA"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20A56570" wp14:editId="5093BDB3">
                  <wp:extent cx="1036320" cy="982639"/>
                  <wp:effectExtent l="0" t="0" r="0" b="8255"/>
                  <wp:docPr id="1013248713" name="Picture 1013248713" descr="Twent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3" name="Picture 1013248713" descr="Twent unit cubes."/>
                          <pic:cNvPicPr/>
                        </pic:nvPicPr>
                        <pic:blipFill rotWithShape="1">
                          <a:blip r:embed="rId134"/>
                          <a:srcRect l="53176" r="-146" b="7746"/>
                          <a:stretch/>
                        </pic:blipFill>
                        <pic:spPr bwMode="auto">
                          <a:xfrm>
                            <a:off x="0" y="0"/>
                            <a:ext cx="1038068" cy="984296"/>
                          </a:xfrm>
                          <a:prstGeom prst="rect">
                            <a:avLst/>
                          </a:prstGeom>
                          <a:ln>
                            <a:noFill/>
                          </a:ln>
                          <a:extLst>
                            <a:ext uri="{53640926-AAD7-44D8-BBD7-CCE9431645EC}">
                              <a14:shadowObscured xmlns:a14="http://schemas.microsoft.com/office/drawing/2010/main"/>
                            </a:ext>
                          </a:extLst>
                        </pic:spPr>
                      </pic:pic>
                    </a:graphicData>
                  </a:graphic>
                </wp:inline>
              </w:drawing>
            </w:r>
          </w:p>
        </w:tc>
      </w:tr>
      <w:tr w:rsidR="00C74398" w14:paraId="5D9246B1" w14:textId="77777777">
        <w:trPr>
          <w:jc w:val="center"/>
        </w:trPr>
        <w:tc>
          <w:tcPr>
            <w:tcW w:w="1435" w:type="dxa"/>
            <w:vAlign w:val="center"/>
          </w:tcPr>
          <w:p w14:paraId="7AB3EBF5"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w:t>
            </w:r>
          </w:p>
        </w:tc>
        <w:tc>
          <w:tcPr>
            <w:tcW w:w="1980" w:type="dxa"/>
            <w:vAlign w:val="center"/>
          </w:tcPr>
          <w:p w14:paraId="637012E8"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0.20</w:t>
            </w:r>
          </w:p>
        </w:tc>
      </w:tr>
    </w:tbl>
    <w:p w14:paraId="4FAECA2B" w14:textId="77777777" w:rsidR="00C74398" w:rsidRDefault="00C74398" w:rsidP="00050DA8">
      <w:pPr>
        <w:pStyle w:val="ListParagraph"/>
        <w:widowControl/>
        <w:numPr>
          <w:ilvl w:val="0"/>
          <w:numId w:val="67"/>
        </w:numPr>
        <w:contextualSpacing/>
        <w:rPr>
          <w:rFonts w:cs="Times New Roman"/>
          <w:sz w:val="24"/>
          <w:szCs w:val="24"/>
        </w:rPr>
      </w:pPr>
      <w:r>
        <w:rPr>
          <w:rFonts w:eastAsia="Times New Roman" w:cs="Times New Roman"/>
          <w:b/>
          <w:bCs/>
          <w:sz w:val="24"/>
          <w:szCs w:val="24"/>
        </w:rPr>
        <w:t xml:space="preserve">   </w:t>
      </w:r>
      <w:r w:rsidRPr="21FE0DA5">
        <w:rPr>
          <w:rFonts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p>
    <w:p w14:paraId="479A6C96" w14:textId="77777777" w:rsidR="002064BD"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Default="00AE3CB2" w:rsidP="00166219">
      <w:pPr>
        <w:spacing w:after="0"/>
      </w:pPr>
    </w:p>
    <w:p w14:paraId="53554E70" w14:textId="77777777" w:rsidR="00E17590" w:rsidRDefault="00E17590" w:rsidP="00166219">
      <w:pPr>
        <w:spacing w:after="0"/>
      </w:pPr>
    </w:p>
    <w:p w14:paraId="73E61735" w14:textId="77777777" w:rsidR="00E17590" w:rsidRPr="00AC571A" w:rsidRDefault="00E17590" w:rsidP="00166219">
      <w:pPr>
        <w:spacing w:after="0"/>
      </w:pPr>
    </w:p>
    <w:p w14:paraId="7A90A7E9" w14:textId="77777777" w:rsidR="00AE3CB2" w:rsidRPr="00BB5B56" w:rsidRDefault="00AE3CB2" w:rsidP="00C74398">
      <w:pPr>
        <w:pStyle w:val="Measurement"/>
      </w:pPr>
      <w:r w:rsidRPr="006B6BAE">
        <w:lastRenderedPageBreak/>
        <w:t>Instructional Tasks </w:t>
      </w:r>
    </w:p>
    <w:p w14:paraId="09A5A685" w14:textId="77777777" w:rsidR="00444138" w:rsidRPr="00BE2969" w:rsidRDefault="00444138" w:rsidP="00444138">
      <w:pPr>
        <w:spacing w:after="0" w:line="240" w:lineRule="auto"/>
        <w:textAlignment w:val="baseline"/>
        <w:rPr>
          <w:rFonts w:eastAsia="Calibri" w:cs="Times New Roman"/>
          <w:i/>
          <w:sz w:val="24"/>
          <w:szCs w:val="24"/>
        </w:rPr>
      </w:pPr>
      <w:r w:rsidRPr="00BE2969">
        <w:rPr>
          <w:rFonts w:eastAsia="Calibri" w:cs="Times New Roman"/>
          <w:i/>
          <w:sz w:val="24"/>
          <w:szCs w:val="24"/>
        </w:rPr>
        <w:t>Instructional Task 1</w:t>
      </w:r>
    </w:p>
    <w:p w14:paraId="32F1EB26" w14:textId="77777777" w:rsidR="00444138" w:rsidRDefault="00444138" w:rsidP="00444138">
      <w:pPr>
        <w:spacing w:after="0" w:line="240" w:lineRule="auto"/>
        <w:ind w:left="370"/>
        <w:textAlignment w:val="baseline"/>
        <w:rPr>
          <w:rFonts w:eastAsia="Calibri" w:cs="Times New Roman"/>
          <w:iCs/>
          <w:sz w:val="24"/>
          <w:szCs w:val="24"/>
        </w:rPr>
      </w:pPr>
      <w:r w:rsidRPr="00BE2969">
        <w:rPr>
          <w:rFonts w:eastAsia="Calibri" w:cs="Times New Roman"/>
          <w:iCs/>
          <w:sz w:val="24"/>
          <w:szCs w:val="24"/>
        </w:rPr>
        <w:t xml:space="preserve">Jordan was saving his money to buy a remote control motorcycle. He saved $45.00 from his allowance and received two checks worth $10.00 each for his birthday. Jordan also has a half dollar coin collection with 30 coins in it. If the motorcycle costs $73.00, does Jordan have enough money to buy the motorcycle? </w:t>
      </w:r>
    </w:p>
    <w:p w14:paraId="05D6D871" w14:textId="77777777" w:rsidR="00444138" w:rsidRDefault="00444138" w:rsidP="00C4313A">
      <w:pPr>
        <w:spacing w:after="0" w:line="240" w:lineRule="auto"/>
        <w:textAlignment w:val="baseline"/>
        <w:rPr>
          <w:rFonts w:eastAsia="Calibri" w:cs="Times New Roman"/>
          <w:iCs/>
          <w:sz w:val="24"/>
          <w:szCs w:val="24"/>
        </w:rPr>
      </w:pPr>
    </w:p>
    <w:p w14:paraId="622CE6AD" w14:textId="77777777" w:rsidR="00D861C1" w:rsidRPr="00AC571A" w:rsidRDefault="00D861C1" w:rsidP="00D861C1">
      <w:pPr>
        <w:spacing w:after="0"/>
      </w:pPr>
      <w:r w:rsidRPr="00AC571A">
        <w:rPr>
          <w:rFonts w:eastAsia="Calibri"/>
          <w:i/>
          <w:iCs/>
        </w:rPr>
        <w:t xml:space="preserve">Enrichment Task 1 </w:t>
      </w:r>
      <w:r w:rsidRPr="00AC571A">
        <w:rPr>
          <w:i/>
          <w:iCs/>
          <w:color w:val="000000" w:themeColor="text1"/>
        </w:rPr>
        <w:t>(MTR.5.1)</w:t>
      </w:r>
    </w:p>
    <w:p w14:paraId="6F9A6684" w14:textId="77777777" w:rsidR="00D861C1" w:rsidRPr="00AC571A" w:rsidRDefault="00D861C1" w:rsidP="00D861C1">
      <w:pPr>
        <w:spacing w:after="0"/>
        <w:ind w:left="390"/>
        <w:rPr>
          <w:rFonts w:eastAsia="Calibri"/>
        </w:rPr>
      </w:pPr>
      <w:r w:rsidRPr="00AC571A">
        <w:rPr>
          <w:rFonts w:eastAsia="Calibri"/>
        </w:rPr>
        <w:t>Remi has $4.50. She wants to buy two goldfish. The goldfish each cost $2.30. How much more money would she need to buy two goldfish?</w:t>
      </w:r>
    </w:p>
    <w:p w14:paraId="115BD6D5" w14:textId="77777777" w:rsidR="00D861C1" w:rsidRPr="00AC571A" w:rsidRDefault="00D861C1" w:rsidP="00D861C1">
      <w:pPr>
        <w:rPr>
          <w:rFonts w:eastAsia="Calibri"/>
        </w:rPr>
      </w:pPr>
    </w:p>
    <w:p w14:paraId="0B4D6D0B" w14:textId="77777777" w:rsidR="00D861C1" w:rsidRPr="00AC571A" w:rsidRDefault="00D861C1" w:rsidP="00D861C1">
      <w:r w:rsidRPr="00AC571A">
        <w:rPr>
          <w:i/>
          <w:iCs/>
        </w:rPr>
        <w:t xml:space="preserve">Enrichment Task 2 </w:t>
      </w:r>
      <w:r w:rsidRPr="00AC571A">
        <w:rPr>
          <w:i/>
          <w:iCs/>
          <w:color w:val="000000" w:themeColor="text1"/>
        </w:rPr>
        <w:t>(MTR.7.1)</w:t>
      </w:r>
    </w:p>
    <w:p w14:paraId="345CF34C" w14:textId="1A0FE05E" w:rsidR="00D861C1" w:rsidRPr="00AC571A" w:rsidRDefault="004B0EF8" w:rsidP="004B0EF8">
      <w:pPr>
        <w:jc w:val="center"/>
      </w:pPr>
      <w:r w:rsidRPr="004B0EF8">
        <w:rPr>
          <w:noProof/>
        </w:rPr>
        <w:drawing>
          <wp:inline distT="0" distB="0" distL="0" distR="0" wp14:anchorId="6E1F474B" wp14:editId="64FA7754">
            <wp:extent cx="1939475" cy="1053389"/>
            <wp:effectExtent l="0" t="0" r="3810" b="0"/>
            <wp:docPr id="2332412" name="Picture 1" descr="A table with a price list&#10;Soup $3.42, Salad $4.78, Fruit $1.64, Sandwich $4.62 and Drin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412" name="Picture 1" descr="A table with a price list&#10;Soup $3.42, Salad $4.78, Fruit $1.64, Sandwich $4.62 and Drink $1.73"/>
                    <pic:cNvPicPr/>
                  </pic:nvPicPr>
                  <pic:blipFill>
                    <a:blip r:embed="rId135"/>
                    <a:stretch>
                      <a:fillRect/>
                    </a:stretch>
                  </pic:blipFill>
                  <pic:spPr>
                    <a:xfrm>
                      <a:off x="0" y="0"/>
                      <a:ext cx="1947975" cy="1058005"/>
                    </a:xfrm>
                    <a:prstGeom prst="rect">
                      <a:avLst/>
                    </a:prstGeom>
                  </pic:spPr>
                </pic:pic>
              </a:graphicData>
            </a:graphic>
          </wp:inline>
        </w:drawing>
      </w:r>
    </w:p>
    <w:p w14:paraId="6FF24C02" w14:textId="77777777" w:rsidR="00D861C1" w:rsidRPr="00AC571A" w:rsidRDefault="00D861C1" w:rsidP="00D861C1">
      <w:r w:rsidRPr="00AC571A">
        <w:t>Ana and Devin buy 2 cups of soup, 1 salad, 3 pieces of fruit, 4 sandwiches, and 2 drinks. They give the cashier $40. What bills and coins could they receive in change? Draw a model to solve.</w:t>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3C3490">
      <w:pPr>
        <w:pStyle w:val="Measurement"/>
      </w:pPr>
      <w:r w:rsidRPr="00BB5B56">
        <w:t>Instructional Items </w:t>
      </w:r>
    </w:p>
    <w:p w14:paraId="1142F4E1" w14:textId="77777777" w:rsidR="00512D6F" w:rsidRPr="00AC571A" w:rsidRDefault="00512D6F" w:rsidP="00512D6F">
      <w:pPr>
        <w:textAlignment w:val="baseline"/>
        <w:rPr>
          <w:rFonts w:eastAsia="Calibri"/>
          <w:i/>
        </w:rPr>
      </w:pPr>
      <w:r w:rsidRPr="00AC571A">
        <w:rPr>
          <w:rFonts w:eastAsia="Calibri"/>
          <w:i/>
        </w:rPr>
        <w:t>Instructional Item 1</w:t>
      </w:r>
    </w:p>
    <w:p w14:paraId="50B91B20" w14:textId="77777777" w:rsidR="00512D6F" w:rsidRPr="00AC571A" w:rsidRDefault="00512D6F" w:rsidP="00512D6F">
      <w:pPr>
        <w:ind w:left="390"/>
        <w:textAlignment w:val="baseline"/>
        <w:rPr>
          <w:color w:val="000000" w:themeColor="text1"/>
        </w:rPr>
      </w:pPr>
      <w:r w:rsidRPr="00AC571A">
        <w:rPr>
          <w:color w:val="000000" w:themeColor="text1"/>
        </w:rPr>
        <w:t>Maria went to the comic bookstore and bought a comic book for $5.34 and a comic book for $9.55. If she paid with a $20 bill, how much change would she get back?</w:t>
      </w:r>
    </w:p>
    <w:p w14:paraId="68528E16" w14:textId="77777777" w:rsidR="00512D6F" w:rsidRDefault="00512D6F" w:rsidP="00512D6F">
      <w:pPr>
        <w:textAlignment w:val="baseline"/>
        <w:rPr>
          <w:rFonts w:eastAsia="Calibri"/>
          <w:i/>
          <w:iCs/>
        </w:rPr>
      </w:pPr>
    </w:p>
    <w:p w14:paraId="4221DEAC" w14:textId="77777777" w:rsidR="00512D6F" w:rsidRPr="00AC571A" w:rsidRDefault="00512D6F" w:rsidP="00512D6F">
      <w:pPr>
        <w:textAlignment w:val="baseline"/>
        <w:rPr>
          <w:rFonts w:eastAsia="Calibri"/>
          <w:i/>
          <w:iCs/>
        </w:rPr>
      </w:pPr>
      <w:r w:rsidRPr="00AC571A">
        <w:rPr>
          <w:rFonts w:eastAsia="Calibri"/>
          <w:i/>
          <w:iCs/>
        </w:rPr>
        <w:t>Instructional Item 2</w:t>
      </w:r>
    </w:p>
    <w:p w14:paraId="28684FEA" w14:textId="77777777" w:rsidR="00512D6F" w:rsidRPr="00AC571A" w:rsidRDefault="00512D6F" w:rsidP="00512D6F">
      <w:pPr>
        <w:ind w:left="390"/>
        <w:textAlignment w:val="baseline"/>
      </w:pPr>
      <w:r w:rsidRPr="00AC571A">
        <w:t>Boris has $42 to buy 3 games that each cost $12.56. How much change should he receive?</w:t>
      </w:r>
    </w:p>
    <w:p w14:paraId="44CE9F45" w14:textId="77777777" w:rsidR="00512D6F" w:rsidRDefault="00512D6F" w:rsidP="00050DA8">
      <w:pPr>
        <w:pStyle w:val="ListParagraph"/>
        <w:numPr>
          <w:ilvl w:val="0"/>
          <w:numId w:val="199"/>
        </w:numPr>
        <w:ind w:left="1200" w:hanging="450"/>
        <w:textAlignment w:val="baseline"/>
        <w:rPr>
          <w:rFonts w:cs="Times New Roman"/>
          <w:sz w:val="24"/>
          <w:szCs w:val="24"/>
        </w:rPr>
      </w:pPr>
      <w:r w:rsidRPr="00AC571A">
        <w:rPr>
          <w:rFonts w:cs="Times New Roman"/>
          <w:sz w:val="24"/>
          <w:szCs w:val="24"/>
        </w:rPr>
        <w:t>$3.32</w:t>
      </w:r>
    </w:p>
    <w:p w14:paraId="7E374215" w14:textId="7725468E" w:rsidR="00512D6F" w:rsidRDefault="00512D6F" w:rsidP="00050DA8">
      <w:pPr>
        <w:pStyle w:val="ListParagraph"/>
        <w:numPr>
          <w:ilvl w:val="0"/>
          <w:numId w:val="199"/>
        </w:numPr>
        <w:ind w:left="1200" w:hanging="450"/>
        <w:textAlignment w:val="baseline"/>
        <w:rPr>
          <w:rFonts w:cs="Times New Roman"/>
          <w:sz w:val="24"/>
          <w:szCs w:val="24"/>
        </w:rPr>
      </w:pPr>
      <w:r>
        <w:rPr>
          <w:rFonts w:cs="Times New Roman"/>
          <w:sz w:val="24"/>
          <w:szCs w:val="24"/>
        </w:rPr>
        <w:t>$3.42</w:t>
      </w:r>
    </w:p>
    <w:p w14:paraId="64DD1019" w14:textId="77777777" w:rsidR="002A3C5C" w:rsidRPr="00AC571A" w:rsidRDefault="002A3C5C" w:rsidP="00050DA8">
      <w:pPr>
        <w:pStyle w:val="ListParagraph"/>
        <w:numPr>
          <w:ilvl w:val="0"/>
          <w:numId w:val="199"/>
        </w:numPr>
        <w:ind w:left="1200" w:hanging="450"/>
        <w:textAlignment w:val="baseline"/>
        <w:rPr>
          <w:rFonts w:cs="Times New Roman"/>
          <w:sz w:val="24"/>
          <w:szCs w:val="24"/>
        </w:rPr>
      </w:pPr>
      <w:r w:rsidRPr="00AC571A">
        <w:rPr>
          <w:rFonts w:cs="Times New Roman"/>
          <w:sz w:val="24"/>
          <w:szCs w:val="24"/>
        </w:rPr>
        <w:t>$4.32</w:t>
      </w:r>
    </w:p>
    <w:p w14:paraId="0FBF748A" w14:textId="77777777" w:rsidR="002A3C5C" w:rsidRPr="00AC571A" w:rsidRDefault="002A3C5C" w:rsidP="00050DA8">
      <w:pPr>
        <w:pStyle w:val="ListParagraph"/>
        <w:numPr>
          <w:ilvl w:val="0"/>
          <w:numId w:val="199"/>
        </w:numPr>
        <w:ind w:left="1200" w:hanging="450"/>
        <w:textAlignment w:val="baseline"/>
        <w:rPr>
          <w:rFonts w:cs="Times New Roman"/>
          <w:sz w:val="24"/>
          <w:szCs w:val="24"/>
        </w:rPr>
      </w:pPr>
      <w:r w:rsidRPr="00AC571A">
        <w:rPr>
          <w:rFonts w:cs="Times New Roman"/>
          <w:sz w:val="24"/>
          <w:szCs w:val="24"/>
        </w:rPr>
        <w:t>$4.42</w:t>
      </w:r>
    </w:p>
    <w:p w14:paraId="3EE6835C" w14:textId="77777777" w:rsidR="002A3C5C" w:rsidRPr="00AC571A" w:rsidRDefault="002A3C5C" w:rsidP="002A3C5C"/>
    <w:p w14:paraId="2C4A473A" w14:textId="77777777" w:rsidR="002A3C5C" w:rsidRPr="00AC571A" w:rsidRDefault="002A3C5C" w:rsidP="002A3C5C">
      <w:pPr>
        <w:spacing w:after="0"/>
      </w:pPr>
      <w:r w:rsidRPr="00AC571A">
        <w:rPr>
          <w:rFonts w:eastAsia="Calibri"/>
          <w:i/>
          <w:iCs/>
        </w:rPr>
        <w:t xml:space="preserve">Enrichment Item 1 </w:t>
      </w:r>
      <w:r w:rsidRPr="00AC571A">
        <w:rPr>
          <w:i/>
          <w:iCs/>
          <w:color w:val="000000" w:themeColor="text1"/>
        </w:rPr>
        <w:t>(MTR.3.1)</w:t>
      </w:r>
    </w:p>
    <w:p w14:paraId="389B37A4" w14:textId="77777777" w:rsidR="002A3C5C" w:rsidRPr="00AC571A" w:rsidRDefault="002A3C5C" w:rsidP="002A3C5C">
      <w:pPr>
        <w:spacing w:after="0"/>
        <w:ind w:left="390"/>
      </w:pPr>
      <w:r w:rsidRPr="00AC571A">
        <w:rPr>
          <w:rFonts w:eastAsia="Calibri"/>
        </w:rPr>
        <w:t>Nancy buys a new skateboard for $65.97 and a helmet for $37.65. How much does she spend?</w:t>
      </w:r>
    </w:p>
    <w:p w14:paraId="35B25191" w14:textId="77777777" w:rsidR="002A3C5C" w:rsidRPr="00AC571A" w:rsidRDefault="002A3C5C" w:rsidP="00050DA8">
      <w:pPr>
        <w:pStyle w:val="ListParagraph"/>
        <w:numPr>
          <w:ilvl w:val="0"/>
          <w:numId w:val="201"/>
        </w:numPr>
        <w:ind w:left="1200" w:hanging="450"/>
        <w:rPr>
          <w:rFonts w:eastAsia="Calibri" w:cs="Times New Roman"/>
          <w:sz w:val="24"/>
          <w:szCs w:val="24"/>
        </w:rPr>
      </w:pPr>
      <w:r w:rsidRPr="00AC571A">
        <w:rPr>
          <w:rFonts w:eastAsia="Calibri" w:cs="Times New Roman"/>
          <w:sz w:val="24"/>
          <w:szCs w:val="24"/>
        </w:rPr>
        <w:t>$93.62</w:t>
      </w:r>
    </w:p>
    <w:p w14:paraId="14EFE9FE" w14:textId="77777777" w:rsidR="002A3C5C" w:rsidRPr="00AC571A" w:rsidRDefault="002A3C5C" w:rsidP="00050DA8">
      <w:pPr>
        <w:pStyle w:val="ListParagraph"/>
        <w:numPr>
          <w:ilvl w:val="0"/>
          <w:numId w:val="201"/>
        </w:numPr>
        <w:ind w:left="1200" w:hanging="450"/>
        <w:rPr>
          <w:rFonts w:eastAsia="Calibri" w:cs="Times New Roman"/>
          <w:sz w:val="24"/>
          <w:szCs w:val="24"/>
        </w:rPr>
      </w:pPr>
      <w:r w:rsidRPr="00AC571A">
        <w:rPr>
          <w:rFonts w:eastAsia="Calibri" w:cs="Times New Roman"/>
          <w:sz w:val="24"/>
          <w:szCs w:val="24"/>
        </w:rPr>
        <w:t>$103.62</w:t>
      </w:r>
    </w:p>
    <w:p w14:paraId="52F05F3C" w14:textId="77777777" w:rsidR="002A3C5C" w:rsidRPr="00AC571A" w:rsidRDefault="002A3C5C" w:rsidP="00050DA8">
      <w:pPr>
        <w:pStyle w:val="ListParagraph"/>
        <w:numPr>
          <w:ilvl w:val="0"/>
          <w:numId w:val="201"/>
        </w:numPr>
        <w:ind w:left="1200" w:hanging="450"/>
        <w:rPr>
          <w:rFonts w:eastAsia="Calibri" w:cs="Times New Roman"/>
          <w:sz w:val="24"/>
          <w:szCs w:val="24"/>
        </w:rPr>
      </w:pPr>
      <w:r w:rsidRPr="00AC571A">
        <w:rPr>
          <w:rFonts w:eastAsia="Calibri" w:cs="Times New Roman"/>
          <w:sz w:val="24"/>
          <w:szCs w:val="24"/>
        </w:rPr>
        <w:t>$93.52</w:t>
      </w:r>
    </w:p>
    <w:p w14:paraId="6A824FD8" w14:textId="77777777" w:rsidR="002A3C5C" w:rsidRPr="00AC571A" w:rsidRDefault="002A3C5C" w:rsidP="002A3C5C">
      <w:pPr>
        <w:rPr>
          <w:rFonts w:eastAsia="Calibri"/>
        </w:rPr>
      </w:pPr>
    </w:p>
    <w:p w14:paraId="243E0383" w14:textId="77777777" w:rsidR="002A3C5C" w:rsidRPr="00AC571A" w:rsidRDefault="002A3C5C" w:rsidP="002A3C5C">
      <w:pPr>
        <w:spacing w:after="0"/>
      </w:pPr>
      <w:r w:rsidRPr="00AC571A">
        <w:rPr>
          <w:rFonts w:eastAsia="Calibri"/>
          <w:i/>
          <w:iCs/>
        </w:rPr>
        <w:t xml:space="preserve">Enrichment Item 2 </w:t>
      </w:r>
      <w:r w:rsidRPr="00AC571A">
        <w:rPr>
          <w:i/>
          <w:iCs/>
          <w:color w:val="000000" w:themeColor="text1"/>
        </w:rPr>
        <w:t>(MTR.7.1)</w:t>
      </w:r>
    </w:p>
    <w:p w14:paraId="7A197D98" w14:textId="77777777" w:rsidR="002A3C5C" w:rsidRPr="00AC571A" w:rsidRDefault="002A3C5C" w:rsidP="002A3C5C">
      <w:pPr>
        <w:spacing w:after="0"/>
        <w:ind w:left="390"/>
        <w:rPr>
          <w:rFonts w:eastAsia="Calibri"/>
        </w:rPr>
      </w:pPr>
      <w:r w:rsidRPr="00AC571A">
        <w:rPr>
          <w:rFonts w:eastAsia="Calibri"/>
        </w:rPr>
        <w:t>Claire buys 3 copies of the same video game to give to friends. Each video game costs $15.75. How much does Claire spend?</w:t>
      </w:r>
    </w:p>
    <w:p w14:paraId="3EF43B96" w14:textId="77777777" w:rsidR="002A3C5C" w:rsidRPr="00AC571A"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lastRenderedPageBreak/>
        <w:t>$18.75</w:t>
      </w:r>
    </w:p>
    <w:p w14:paraId="3A9EBDA3" w14:textId="77777777" w:rsidR="002A3C5C" w:rsidRPr="00AC571A"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t>$12.75</w:t>
      </w:r>
    </w:p>
    <w:p w14:paraId="76DDEF60" w14:textId="77777777" w:rsidR="002A3C5C" w:rsidRPr="00AC571A"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t>$47.25</w:t>
      </w:r>
    </w:p>
    <w:p w14:paraId="05CF7734" w14:textId="4ACE564B" w:rsidR="00512D6F" w:rsidRDefault="002A3C5C" w:rsidP="00050DA8">
      <w:pPr>
        <w:pStyle w:val="ListParagraph"/>
        <w:numPr>
          <w:ilvl w:val="0"/>
          <w:numId w:val="200"/>
        </w:numPr>
        <w:ind w:left="1200"/>
        <w:rPr>
          <w:rFonts w:eastAsia="Calibri" w:cs="Times New Roman"/>
          <w:sz w:val="24"/>
          <w:szCs w:val="24"/>
        </w:rPr>
      </w:pPr>
      <w:r w:rsidRPr="00AC571A">
        <w:rPr>
          <w:rFonts w:eastAsia="Calibri" w:cs="Times New Roman"/>
          <w:sz w:val="24"/>
          <w:szCs w:val="24"/>
        </w:rPr>
        <w:t>$45.75</w:t>
      </w:r>
    </w:p>
    <w:p w14:paraId="41B15F0D" w14:textId="77777777" w:rsidR="002A3C5C" w:rsidRPr="002A3C5C" w:rsidRDefault="002A3C5C" w:rsidP="002A3C5C">
      <w:pPr>
        <w:pStyle w:val="ListParagraph"/>
        <w:ind w:left="1200"/>
        <w:rPr>
          <w:rFonts w:eastAsia="Calibri" w:cs="Times New Roman"/>
          <w:sz w:val="24"/>
          <w:szCs w:val="24"/>
        </w:rPr>
      </w:pPr>
    </w:p>
    <w:p w14:paraId="163276F8" w14:textId="0DEE19ED" w:rsidR="00AE3CB2" w:rsidRPr="00DD243B" w:rsidRDefault="00AE3CB2" w:rsidP="00512D6F">
      <w:pPr>
        <w:pStyle w:val="Style4"/>
      </w:pPr>
      <w:r w:rsidRPr="006B6BAE">
        <w:t>*The strategies, tasks and items included in the B1G-M are examples and should not be considered comprehensive.</w:t>
      </w:r>
    </w:p>
    <w:p w14:paraId="290AB281" w14:textId="77777777" w:rsidR="00AE3CB2" w:rsidRDefault="00AE3CB2" w:rsidP="00383110">
      <w:pPr>
        <w:jc w:val="center"/>
      </w:pPr>
    </w:p>
    <w:p w14:paraId="1B89111F" w14:textId="249F09B8" w:rsidR="00383110" w:rsidRPr="00383110" w:rsidRDefault="00383110" w:rsidP="00383110">
      <w:pPr>
        <w:jc w:val="center"/>
        <w:rPr>
          <w:rFonts w:eastAsia="Calibri"/>
          <w:b/>
          <w:i/>
          <w:color w:val="000000"/>
          <w:sz w:val="24"/>
          <w:szCs w:val="24"/>
        </w:rPr>
      </w:pPr>
      <w:r w:rsidRPr="00383110">
        <w:rPr>
          <w:rFonts w:eastAsia="Calibri"/>
          <w:b/>
          <w:i/>
          <w:color w:val="000000"/>
          <w:sz w:val="24"/>
          <w:szCs w:val="24"/>
        </w:rPr>
        <w:t xml:space="preserve">MA.5.M.1 </w:t>
      </w:r>
      <w:r w:rsidRPr="00383110">
        <w:rPr>
          <w:rFonts w:eastAsia="Calibri"/>
          <w:i/>
          <w:color w:val="000000"/>
          <w:sz w:val="24"/>
          <w:szCs w:val="24"/>
        </w:rPr>
        <w:t>Convert measurement units to solve multi-step problems.</w:t>
      </w:r>
    </w:p>
    <w:p w14:paraId="74628BE1" w14:textId="77777777" w:rsidR="00383110" w:rsidRPr="00383110" w:rsidRDefault="00383110" w:rsidP="00383110">
      <w:pPr>
        <w:pStyle w:val="Heading3"/>
        <w:rPr>
          <w:rStyle w:val="normaltextrun"/>
          <w:i w:val="0"/>
          <w:color w:val="002060"/>
        </w:rPr>
      </w:pPr>
      <w:bookmarkStart w:id="56" w:name="_MA.5.M.1.1"/>
      <w:bookmarkEnd w:id="56"/>
      <w:r w:rsidRPr="00383110">
        <w:rPr>
          <w:rStyle w:val="normaltextrun"/>
          <w:color w:val="002060"/>
        </w:rPr>
        <w:t>MA.5.M.1.1</w:t>
      </w:r>
    </w:p>
    <w:p w14:paraId="039D2ABB" w14:textId="77777777" w:rsidR="00383110" w:rsidRPr="00383110" w:rsidRDefault="00383110" w:rsidP="00383110">
      <w:pPr>
        <w:pStyle w:val="Heading3"/>
        <w:rPr>
          <w:color w:val="000000" w:themeColor="text1"/>
        </w:rPr>
      </w:pPr>
      <w:r w:rsidRPr="00383110">
        <w:rPr>
          <w:rStyle w:val="eop"/>
          <w:color w:val="000000" w:themeColor="text1"/>
        </w:rPr>
        <w:t>See Benchmark MA.4.M.1.1 (insert hyperlink here)</w:t>
      </w:r>
    </w:p>
    <w:p w14:paraId="10B19FC5" w14:textId="77777777" w:rsidR="00383110" w:rsidRDefault="00383110" w:rsidP="00610275"/>
    <w:p w14:paraId="367ECAA9" w14:textId="77777777" w:rsidR="005C661D" w:rsidRDefault="005C661D" w:rsidP="005C661D">
      <w:pPr>
        <w:spacing w:after="0" w:line="240" w:lineRule="auto"/>
        <w:jc w:val="center"/>
        <w:rPr>
          <w:rFonts w:eastAsia="Calibri" w:cs="Times New Roman"/>
          <w:i/>
          <w:color w:val="000000"/>
          <w:sz w:val="24"/>
          <w:szCs w:val="24"/>
        </w:rPr>
      </w:pPr>
      <w:r w:rsidRPr="00082011">
        <w:rPr>
          <w:rFonts w:eastAsia="Calibri" w:cs="Times New Roman"/>
          <w:b/>
          <w:color w:val="000000"/>
          <w:sz w:val="24"/>
          <w:szCs w:val="24"/>
        </w:rPr>
        <w:t>MA.5.M.2</w:t>
      </w:r>
      <w:r w:rsidRPr="007D07F9">
        <w:rPr>
          <w:rFonts w:eastAsia="Calibri" w:cs="Times New Roman"/>
          <w:b/>
          <w:i/>
          <w:color w:val="000000"/>
          <w:sz w:val="24"/>
          <w:szCs w:val="24"/>
        </w:rPr>
        <w:t xml:space="preserve"> </w:t>
      </w:r>
      <w:r w:rsidRPr="00082011">
        <w:rPr>
          <w:rFonts w:eastAsia="Calibri" w:cs="Times New Roman"/>
          <w:i/>
          <w:color w:val="000000"/>
          <w:sz w:val="24"/>
          <w:szCs w:val="24"/>
        </w:rPr>
        <w:t>Solve problems involving money.</w:t>
      </w:r>
    </w:p>
    <w:p w14:paraId="0A739364" w14:textId="77777777" w:rsidR="00610275" w:rsidRPr="00082011" w:rsidRDefault="00610275" w:rsidP="00610275">
      <w:pPr>
        <w:pStyle w:val="Heading3"/>
        <w:rPr>
          <w:rStyle w:val="normaltextrun"/>
        </w:rPr>
      </w:pPr>
      <w:bookmarkStart w:id="57" w:name="_MA.5.M.2.1"/>
      <w:bookmarkEnd w:id="57"/>
      <w:r w:rsidRPr="00082011">
        <w:rPr>
          <w:rStyle w:val="normaltextrun"/>
        </w:rPr>
        <w:t>MA.5.M.2.1 </w:t>
      </w:r>
    </w:p>
    <w:p w14:paraId="0EEA1682" w14:textId="77777777" w:rsidR="00610275" w:rsidRPr="006B6BAE" w:rsidRDefault="00610275" w:rsidP="00610275">
      <w:pPr>
        <w:pStyle w:val="Normal11"/>
      </w:pPr>
    </w:p>
    <w:p w14:paraId="456E2F06" w14:textId="77777777" w:rsidR="00610275" w:rsidRPr="006B6BAE" w:rsidRDefault="00610275" w:rsidP="00610275">
      <w:pPr>
        <w:pStyle w:val="Measurement"/>
      </w:pPr>
      <w:r w:rsidRPr="006B6BAE">
        <w:t>Benchmark</w:t>
      </w:r>
    </w:p>
    <w:p w14:paraId="2F0EE30E" w14:textId="77777777" w:rsidR="00610275" w:rsidRPr="006B6BAE" w:rsidRDefault="00610275" w:rsidP="00610275">
      <w:pPr>
        <w:pStyle w:val="Style3"/>
      </w:pPr>
      <w:r w:rsidRPr="0021756A">
        <w:rPr>
          <w:color w:val="000000"/>
        </w:rPr>
        <w:t>MA.5.M.2.1</w:t>
      </w:r>
      <w:r w:rsidRPr="00C34525">
        <w:tab/>
      </w:r>
      <w:r w:rsidRPr="0021756A">
        <w:rPr>
          <w:color w:val="000000"/>
        </w:rPr>
        <w:t>Solve multi-step real-world problems involving money using decimal notation</w:t>
      </w:r>
      <w:r w:rsidRPr="00112AEB">
        <w:rPr>
          <w:rFonts w:eastAsia="Times New Roman"/>
          <w:color w:val="000000"/>
        </w:rPr>
        <w:t>.</w:t>
      </w:r>
    </w:p>
    <w:p w14:paraId="69295CCF" w14:textId="77777777" w:rsidR="00610275" w:rsidRPr="006B6BAE" w:rsidRDefault="00610275" w:rsidP="0061027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21756A">
        <w:rPr>
          <w:rFonts w:eastAsia="Calibri" w:cs="Times New Roman"/>
          <w:color w:val="000000"/>
          <w:szCs w:val="24"/>
        </w:rPr>
        <w:t>Don is at the store and wants to buy soda. Which option would be cheaper: buying one 24-ounce can of soda for $1.39 or buying two 12-ounce cans of soda for 69¢ each?</w:t>
      </w:r>
      <w:r w:rsidRPr="006B6BAE">
        <w:rPr>
          <w:rFonts w:eastAsia="Times New Roman" w:cs="Times New Roman"/>
        </w:rPr>
        <w:t xml:space="preserve"> </w:t>
      </w:r>
    </w:p>
    <w:p w14:paraId="72DA7166" w14:textId="77777777" w:rsidR="00610275" w:rsidRPr="009D638A" w:rsidRDefault="00610275" w:rsidP="00610275">
      <w:pPr>
        <w:spacing w:after="0" w:line="240" w:lineRule="auto"/>
        <w:textAlignment w:val="baseline"/>
        <w:rPr>
          <w:rFonts w:eastAsia="Times New Roman" w:cs="Times New Roman"/>
        </w:rPr>
      </w:pPr>
    </w:p>
    <w:p w14:paraId="413D4E17" w14:textId="77777777" w:rsidR="00610275" w:rsidRPr="006B6BAE" w:rsidRDefault="00610275" w:rsidP="00610275">
      <w:pPr>
        <w:pStyle w:val="Measurement"/>
      </w:pPr>
      <w:r w:rsidRPr="0057049E">
        <w:t>Connecting</w:t>
      </w:r>
      <w:r>
        <w:t xml:space="preserve"> </w:t>
      </w:r>
      <w:r w:rsidRPr="006B6BAE">
        <w:t>Benchmark</w:t>
      </w:r>
      <w:r>
        <w:t>s/</w:t>
      </w:r>
      <w:r w:rsidRPr="006B6BAE">
        <w:t>Horizontal Alignment</w:t>
      </w:r>
      <w:r>
        <w:t xml:space="preserve">        </w:t>
      </w:r>
    </w:p>
    <w:p w14:paraId="67E9A1E5"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MA.5.NSO.1.1, MA.5.NSO.1.2, MA.5.NSO.</w:t>
      </w:r>
      <w:r w:rsidRPr="0021756A">
        <w:rPr>
          <w:rFonts w:eastAsia="Times New Roman" w:cs="Times New Roman"/>
          <w:sz w:val="24"/>
          <w:szCs w:val="24"/>
        </w:rPr>
        <w:t>1.3</w:t>
      </w:r>
    </w:p>
    <w:p w14:paraId="08F4AA5B"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MA.5.NSO.2.3, MA.5.NSO.2.4, MA.5.NSO.</w:t>
      </w:r>
      <w:r w:rsidRPr="0021756A">
        <w:rPr>
          <w:rFonts w:eastAsia="Times New Roman" w:cs="Times New Roman"/>
          <w:sz w:val="24"/>
          <w:szCs w:val="24"/>
        </w:rPr>
        <w:t>2.5</w:t>
      </w:r>
    </w:p>
    <w:p w14:paraId="2D382892"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r>
        <w:rPr>
          <w:rFonts w:eastAsia="Times New Roman" w:cs="Times New Roman"/>
          <w:sz w:val="24"/>
          <w:szCs w:val="24"/>
        </w:rPr>
        <w:t>, MA.5.AR.</w:t>
      </w:r>
      <w:r w:rsidRPr="0021756A">
        <w:rPr>
          <w:rFonts w:eastAsia="Times New Roman" w:cs="Times New Roman"/>
          <w:sz w:val="24"/>
          <w:szCs w:val="24"/>
        </w:rPr>
        <w:t>2.4</w:t>
      </w:r>
    </w:p>
    <w:p w14:paraId="5E7935C4" w14:textId="77777777" w:rsidR="00610275" w:rsidRPr="0021756A" w:rsidRDefault="00610275" w:rsidP="00610275">
      <w:pPr>
        <w:widowControl w:val="0"/>
        <w:numPr>
          <w:ilvl w:val="0"/>
          <w:numId w:val="12"/>
        </w:numPr>
        <w:spacing w:after="0" w:line="240" w:lineRule="auto"/>
        <w:contextualSpacing/>
        <w:rPr>
          <w:rFonts w:eastAsia="Times New Roman" w:cs="Times New Roman"/>
          <w:sz w:val="24"/>
          <w:szCs w:val="24"/>
        </w:rPr>
      </w:pPr>
      <w:r w:rsidRPr="0021756A">
        <w:rPr>
          <w:rFonts w:eastAsia="Times New Roman" w:cs="Times New Roman"/>
          <w:sz w:val="24"/>
          <w:szCs w:val="24"/>
        </w:rPr>
        <w:t>MA.5.M.1.1</w:t>
      </w:r>
    </w:p>
    <w:p w14:paraId="6B107A0A" w14:textId="77777777" w:rsidR="00610275" w:rsidRPr="006B6BAE" w:rsidRDefault="00610275" w:rsidP="00610275">
      <w:pPr>
        <w:spacing w:after="0" w:line="240" w:lineRule="auto"/>
        <w:rPr>
          <w:rFonts w:eastAsia="Times New Roman" w:cs="Times New Roman"/>
          <w:sz w:val="24"/>
          <w:szCs w:val="24"/>
        </w:rPr>
      </w:pPr>
    </w:p>
    <w:p w14:paraId="7226C9AA" w14:textId="77777777" w:rsidR="00610275" w:rsidRDefault="00610275" w:rsidP="00610275">
      <w:pPr>
        <w:pStyle w:val="Measurement"/>
      </w:pPr>
      <w:r w:rsidRPr="009C58CD">
        <w:t>Terms</w:t>
      </w:r>
      <w:r w:rsidRPr="006B6BAE">
        <w:t> from the K-12 Glossary </w:t>
      </w:r>
    </w:p>
    <w:p w14:paraId="55137EA9" w14:textId="77777777" w:rsidR="00610275" w:rsidRDefault="00610275" w:rsidP="00610275">
      <w:pPr>
        <w:spacing w:after="0" w:line="240" w:lineRule="auto"/>
        <w:ind w:left="720"/>
        <w:textAlignment w:val="baseline"/>
        <w:rPr>
          <w:rFonts w:eastAsia="Times New Roman" w:cs="Times New Roman"/>
          <w:sz w:val="24"/>
          <w:szCs w:val="24"/>
        </w:rPr>
      </w:pPr>
    </w:p>
    <w:p w14:paraId="67EEF5A1" w14:textId="77777777" w:rsidR="00610275" w:rsidRPr="000B295F" w:rsidRDefault="00610275" w:rsidP="00610275">
      <w:pPr>
        <w:pStyle w:val="ListParagraph"/>
        <w:textAlignment w:val="baseline"/>
        <w:rPr>
          <w:rFonts w:eastAsia="Times New Roman" w:cs="Times New Roman"/>
          <w:sz w:val="24"/>
          <w:szCs w:val="24"/>
        </w:rPr>
      </w:pPr>
    </w:p>
    <w:p w14:paraId="55521254" w14:textId="77777777" w:rsidR="00610275" w:rsidRPr="00775194" w:rsidRDefault="00610275" w:rsidP="00610275">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10275" w:rsidRPr="006B6BAE" w14:paraId="480516B0" w14:textId="77777777" w:rsidTr="009C37CC">
        <w:trPr>
          <w:trHeight w:val="962"/>
        </w:trPr>
        <w:tc>
          <w:tcPr>
            <w:tcW w:w="2499" w:type="pct"/>
            <w:tcBorders>
              <w:top w:val="single" w:sz="4" w:space="0" w:color="auto"/>
              <w:left w:val="nil"/>
              <w:bottom w:val="nil"/>
              <w:right w:val="nil"/>
            </w:tcBorders>
            <w:hideMark/>
          </w:tcPr>
          <w:p w14:paraId="48960F7C" w14:textId="77777777" w:rsidR="00610275" w:rsidRPr="006B6BAE" w:rsidRDefault="00610275"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DCE243" w14:textId="77777777" w:rsidR="00610275" w:rsidRPr="006B6BAE" w:rsidRDefault="00610275" w:rsidP="00610275">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21756A">
              <w:rPr>
                <w:rFonts w:eastAsia="Times New Roman" w:cs="Times New Roman"/>
                <w:sz w:val="24"/>
                <w:szCs w:val="24"/>
              </w:rPr>
              <w:t>.4.M.2.2</w:t>
            </w:r>
          </w:p>
          <w:p w14:paraId="17E0F27E" w14:textId="77777777" w:rsidR="00610275" w:rsidRPr="000B295F" w:rsidRDefault="00610275" w:rsidP="009C37C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2BC3908F" w14:textId="77777777" w:rsidR="00610275" w:rsidRPr="006B6BAE" w:rsidRDefault="00610275"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88D8E0D" w14:textId="77777777" w:rsidR="00610275" w:rsidRPr="00AF749D" w:rsidRDefault="00610275" w:rsidP="00610275">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398F42DE" w14:textId="77777777" w:rsidR="00610275" w:rsidRPr="000B295F" w:rsidRDefault="00610275" w:rsidP="009C37CC">
            <w:pPr>
              <w:widowControl w:val="0"/>
              <w:spacing w:after="0" w:line="240" w:lineRule="auto"/>
              <w:ind w:left="720"/>
              <w:textAlignment w:val="baseline"/>
              <w:rPr>
                <w:rFonts w:eastAsia="Times New Roman" w:cs="Times New Roman"/>
                <w:sz w:val="24"/>
                <w:szCs w:val="24"/>
              </w:rPr>
            </w:pPr>
          </w:p>
        </w:tc>
      </w:tr>
    </w:tbl>
    <w:p w14:paraId="06444831" w14:textId="77777777" w:rsidR="00610275" w:rsidRPr="006B6BAE" w:rsidRDefault="00610275" w:rsidP="00610275">
      <w:pPr>
        <w:pStyle w:val="Measurement"/>
      </w:pPr>
      <w:r w:rsidRPr="006B6BAE">
        <w:t xml:space="preserve">Purpose and Instructional Strategies </w:t>
      </w:r>
    </w:p>
    <w:p w14:paraId="049222A5" w14:textId="77777777" w:rsidR="00610275" w:rsidRPr="0021756A" w:rsidRDefault="00610275" w:rsidP="00610275">
      <w:pPr>
        <w:spacing w:after="0" w:line="240" w:lineRule="auto"/>
        <w:textAlignment w:val="baseline"/>
        <w:rPr>
          <w:rFonts w:eastAsia="Times New Roman" w:cs="Times New Roman"/>
          <w:sz w:val="24"/>
          <w:szCs w:val="24"/>
        </w:rPr>
      </w:pPr>
      <w:r w:rsidRPr="0021756A">
        <w:rPr>
          <w:rFonts w:eastAsia="Times New Roman" w:cs="Times New Roman"/>
          <w:sz w:val="24"/>
          <w:szCs w:val="24"/>
        </w:rPr>
        <w:t xml:space="preserve">The purpose of this </w:t>
      </w:r>
      <w:r>
        <w:rPr>
          <w:rFonts w:eastAsia="Times New Roman" w:cs="Times New Roman"/>
          <w:sz w:val="24"/>
          <w:szCs w:val="24"/>
        </w:rPr>
        <w:t>benchmark</w:t>
      </w:r>
      <w:r w:rsidRPr="0021756A">
        <w:rPr>
          <w:rFonts w:eastAsia="Times New Roman" w:cs="Times New Roman"/>
          <w:sz w:val="24"/>
          <w:szCs w:val="24"/>
        </w:rPr>
        <w:t xml:space="preserve"> is for students to apply understanding of multi-step real-world problems, measurement conversions, and decimal operations to solve probl</w:t>
      </w:r>
      <w:r>
        <w:rPr>
          <w:rFonts w:eastAsia="Times New Roman" w:cs="Times New Roman"/>
          <w:sz w:val="24"/>
          <w:szCs w:val="24"/>
        </w:rPr>
        <w:t xml:space="preserve">ems involving money </w:t>
      </w:r>
      <w:r w:rsidRPr="00E129AC">
        <w:rPr>
          <w:rFonts w:eastAsia="Times New Roman" w:cs="Times New Roman"/>
          <w:i/>
          <w:sz w:val="24"/>
          <w:szCs w:val="24"/>
        </w:rPr>
        <w:t>(MTR.7.1)</w:t>
      </w:r>
      <w:r>
        <w:rPr>
          <w:rFonts w:eastAsia="Times New Roman" w:cs="Times New Roman"/>
          <w:sz w:val="24"/>
          <w:szCs w:val="24"/>
        </w:rPr>
        <w:t xml:space="preserve">. </w:t>
      </w:r>
      <w:r w:rsidRPr="0021756A">
        <w:rPr>
          <w:rFonts w:eastAsia="Times New Roman" w:cs="Times New Roman"/>
          <w:sz w:val="24"/>
          <w:szCs w:val="24"/>
        </w:rPr>
        <w:t xml:space="preserve">This benchmark connects to previous work in </w:t>
      </w:r>
      <w:r>
        <w:rPr>
          <w:rFonts w:eastAsia="Times New Roman" w:cs="Times New Roman"/>
          <w:sz w:val="24"/>
          <w:szCs w:val="24"/>
        </w:rPr>
        <w:t>G</w:t>
      </w:r>
      <w:r w:rsidRPr="0021756A">
        <w:rPr>
          <w:rFonts w:eastAsia="Times New Roman" w:cs="Times New Roman"/>
          <w:sz w:val="24"/>
          <w:szCs w:val="24"/>
        </w:rPr>
        <w:t xml:space="preserve">rade 4 where students added and subtracted money in real world situations (MA.4.M.2.2). Money contexts continue to be important throughout the later grades.  </w:t>
      </w:r>
      <w:r>
        <w:rPr>
          <w:rFonts w:eastAsia="Times New Roman" w:cs="Times New Roman"/>
          <w:sz w:val="24"/>
          <w:szCs w:val="24"/>
        </w:rPr>
        <w:t>In Grade 6, students are expected to fluently use decimal operations to solve equations with variables (MA.6.NSO.2.3).</w:t>
      </w:r>
    </w:p>
    <w:p w14:paraId="7547D92C" w14:textId="77777777" w:rsidR="00610275" w:rsidRPr="002668D1" w:rsidRDefault="00610275" w:rsidP="00050DA8">
      <w:pPr>
        <w:pStyle w:val="ListParagraph"/>
        <w:numPr>
          <w:ilvl w:val="0"/>
          <w:numId w:val="155"/>
        </w:numPr>
        <w:rPr>
          <w:rFonts w:eastAsia="Calibri" w:cs="Times New Roman"/>
          <w:sz w:val="24"/>
          <w:szCs w:val="24"/>
        </w:rPr>
      </w:pPr>
      <w:r w:rsidRPr="0021756A">
        <w:rPr>
          <w:rFonts w:eastAsia="Times New Roman" w:cs="Times New Roman"/>
          <w:sz w:val="24"/>
          <w:szCs w:val="24"/>
        </w:rPr>
        <w:t xml:space="preserve">During instruction, teachers should provide strategies for helping students </w:t>
      </w:r>
      <w:r>
        <w:rPr>
          <w:rFonts w:eastAsia="Times New Roman" w:cs="Times New Roman"/>
          <w:sz w:val="24"/>
          <w:szCs w:val="24"/>
        </w:rPr>
        <w:t xml:space="preserve">build mathematical literacy, increasing </w:t>
      </w:r>
      <w:r w:rsidRPr="0021756A">
        <w:rPr>
          <w:rFonts w:eastAsia="Times New Roman" w:cs="Times New Roman"/>
          <w:sz w:val="24"/>
          <w:szCs w:val="24"/>
        </w:rPr>
        <w:t>comprehen</w:t>
      </w:r>
      <w:r>
        <w:rPr>
          <w:rFonts w:eastAsia="Times New Roman" w:cs="Times New Roman"/>
          <w:sz w:val="24"/>
          <w:szCs w:val="24"/>
        </w:rPr>
        <w:t>sion</w:t>
      </w:r>
      <w:r w:rsidRPr="0021756A">
        <w:rPr>
          <w:rFonts w:eastAsia="Times New Roman" w:cs="Times New Roman"/>
          <w:sz w:val="24"/>
          <w:szCs w:val="24"/>
        </w:rPr>
        <w:t xml:space="preserve"> </w:t>
      </w:r>
      <w:r>
        <w:rPr>
          <w:rFonts w:eastAsia="Times New Roman" w:cs="Times New Roman"/>
          <w:sz w:val="24"/>
          <w:szCs w:val="24"/>
        </w:rPr>
        <w:t xml:space="preserve">and </w:t>
      </w:r>
      <w:r w:rsidRPr="0021756A">
        <w:rPr>
          <w:rFonts w:eastAsia="Times New Roman" w:cs="Times New Roman"/>
          <w:sz w:val="24"/>
          <w:szCs w:val="24"/>
        </w:rPr>
        <w:t>problem</w:t>
      </w:r>
      <w:r>
        <w:rPr>
          <w:rFonts w:eastAsia="Times New Roman" w:cs="Times New Roman"/>
          <w:sz w:val="24"/>
          <w:szCs w:val="24"/>
        </w:rPr>
        <w:t>-solving skills so that students can identify important information in a word problem</w:t>
      </w:r>
      <w:r w:rsidRPr="0021756A">
        <w:rPr>
          <w:rFonts w:eastAsia="Times New Roman" w:cs="Times New Roman"/>
          <w:sz w:val="24"/>
          <w:szCs w:val="24"/>
        </w:rPr>
        <w:t xml:space="preserve"> before complet</w:t>
      </w:r>
      <w:r>
        <w:rPr>
          <w:rFonts w:eastAsia="Times New Roman" w:cs="Times New Roman"/>
          <w:sz w:val="24"/>
          <w:szCs w:val="24"/>
        </w:rPr>
        <w:t>ing</w:t>
      </w:r>
      <w:r w:rsidRPr="0021756A">
        <w:rPr>
          <w:rFonts w:eastAsia="Times New Roman" w:cs="Times New Roman"/>
          <w:sz w:val="24"/>
          <w:szCs w:val="24"/>
        </w:rPr>
        <w:t xml:space="preserve"> numerical calculations. Students should be encouraged to estimate a solution and model a problem </w:t>
      </w:r>
      <w:r>
        <w:rPr>
          <w:rFonts w:eastAsia="Times New Roman" w:cs="Times New Roman"/>
          <w:sz w:val="24"/>
          <w:szCs w:val="24"/>
        </w:rPr>
        <w:t>using manipulatives, pictures</w:t>
      </w:r>
      <w:r w:rsidRPr="0021756A">
        <w:rPr>
          <w:rFonts w:eastAsia="Times New Roman" w:cs="Times New Roman"/>
          <w:sz w:val="24"/>
          <w:szCs w:val="24"/>
        </w:rPr>
        <w:t xml:space="preserve"> and/or equations before computing </w:t>
      </w:r>
      <w:r w:rsidRPr="00E129AC">
        <w:rPr>
          <w:rFonts w:eastAsia="Times New Roman" w:cs="Times New Roman"/>
          <w:i/>
          <w:sz w:val="24"/>
          <w:szCs w:val="24"/>
        </w:rPr>
        <w:t>(MTR.2.1)</w:t>
      </w:r>
      <w:r w:rsidRPr="0021756A">
        <w:rPr>
          <w:rFonts w:eastAsia="Times New Roman" w:cs="Times New Roman"/>
          <w:sz w:val="24"/>
          <w:szCs w:val="24"/>
        </w:rPr>
        <w:t>.</w:t>
      </w:r>
    </w:p>
    <w:p w14:paraId="606366E4" w14:textId="77777777" w:rsidR="00610275" w:rsidRPr="0021756A" w:rsidRDefault="00610275" w:rsidP="00050DA8">
      <w:pPr>
        <w:pStyle w:val="ListParagraph"/>
        <w:numPr>
          <w:ilvl w:val="0"/>
          <w:numId w:val="155"/>
        </w:numPr>
        <w:rPr>
          <w:rFonts w:eastAsia="Calibri" w:cs="Times New Roman"/>
          <w:sz w:val="24"/>
          <w:szCs w:val="24"/>
        </w:rPr>
      </w:pPr>
      <w:r>
        <w:rPr>
          <w:rFonts w:eastAsia="Calibri" w:cs="Times New Roman"/>
          <w:sz w:val="24"/>
          <w:szCs w:val="24"/>
        </w:rPr>
        <w:lastRenderedPageBreak/>
        <w:t xml:space="preserve">In this benchmark, money is expressed as decimal numbers, so decimal operations can be used to solve problems involving money. Instruction allows students to make computations flexibly using various strategies </w:t>
      </w:r>
      <w:r w:rsidRPr="002668D1">
        <w:rPr>
          <w:rFonts w:eastAsia="Calibri" w:cs="Times New Roman"/>
          <w:i/>
          <w:iCs/>
          <w:sz w:val="24"/>
          <w:szCs w:val="24"/>
        </w:rPr>
        <w:t>(MTR.2.1</w:t>
      </w:r>
      <w:r>
        <w:rPr>
          <w:rFonts w:eastAsia="Calibri" w:cs="Times New Roman"/>
          <w:i/>
          <w:iCs/>
          <w:sz w:val="24"/>
          <w:szCs w:val="24"/>
        </w:rPr>
        <w:t>)</w:t>
      </w:r>
    </w:p>
    <w:p w14:paraId="606F270C" w14:textId="77777777" w:rsidR="00610275" w:rsidRDefault="00610275" w:rsidP="00610275">
      <w:pPr>
        <w:spacing w:after="0" w:line="240" w:lineRule="auto"/>
        <w:rPr>
          <w:rFonts w:eastAsia="Times New Roman" w:cs="Times New Roman"/>
          <w:sz w:val="24"/>
          <w:szCs w:val="24"/>
        </w:rPr>
      </w:pPr>
    </w:p>
    <w:p w14:paraId="2339D89E" w14:textId="77777777" w:rsidR="00610275" w:rsidRPr="00AB3CDB" w:rsidRDefault="00610275" w:rsidP="00610275">
      <w:pPr>
        <w:pStyle w:val="Measurement"/>
      </w:pPr>
      <w:r w:rsidRPr="006B6BAE">
        <w:t xml:space="preserve">Common </w:t>
      </w:r>
      <w:r w:rsidRPr="00BB5B56">
        <w:t>Misconceptions</w:t>
      </w:r>
      <w:r w:rsidRPr="006B6BAE">
        <w:t xml:space="preserve"> or Errors</w:t>
      </w:r>
    </w:p>
    <w:p w14:paraId="7D37F664" w14:textId="77777777" w:rsidR="00610275" w:rsidRDefault="00610275" w:rsidP="00050DA8">
      <w:pPr>
        <w:widowControl w:val="0"/>
        <w:numPr>
          <w:ilvl w:val="0"/>
          <w:numId w:val="37"/>
        </w:numPr>
        <w:spacing w:after="0" w:line="240" w:lineRule="auto"/>
        <w:rPr>
          <w:rFonts w:eastAsia="Times New Roman" w:cs="Times New Roman"/>
          <w:sz w:val="24"/>
          <w:szCs w:val="24"/>
        </w:rPr>
      </w:pPr>
      <w:r w:rsidRPr="0021756A">
        <w:rPr>
          <w:rFonts w:eastAsia="Times New Roman" w:cs="Times New Roman"/>
          <w:sz w:val="24"/>
          <w:szCs w:val="24"/>
        </w:rPr>
        <w:t>Students can misinterpret multi-step word problems and only complete one of the steps.</w:t>
      </w:r>
      <w:r>
        <w:rPr>
          <w:rFonts w:eastAsia="Times New Roman" w:cs="Times New Roman"/>
          <w:sz w:val="24"/>
          <w:szCs w:val="24"/>
        </w:rPr>
        <w:t xml:space="preserve"> </w:t>
      </w:r>
      <w:r w:rsidRPr="00350262">
        <w:t xml:space="preserve"> </w:t>
      </w:r>
      <w:r w:rsidRPr="00350262">
        <w:rPr>
          <w:rFonts w:eastAsia="Times New Roman" w:cs="Times New Roman"/>
          <w:sz w:val="24"/>
          <w:szCs w:val="24"/>
        </w:rPr>
        <w:t>Encourage students to estimate reasonable solutions and justify models to solve before computing.</w:t>
      </w:r>
    </w:p>
    <w:p w14:paraId="66F46817" w14:textId="77777777" w:rsidR="00610275" w:rsidRDefault="00610275" w:rsidP="00050DA8">
      <w:pPr>
        <w:widowControl w:val="0"/>
        <w:numPr>
          <w:ilvl w:val="0"/>
          <w:numId w:val="37"/>
        </w:numPr>
        <w:spacing w:after="0" w:line="240" w:lineRule="auto"/>
        <w:rPr>
          <w:rFonts w:eastAsia="Times New Roman" w:cs="Times New Roman"/>
          <w:sz w:val="24"/>
          <w:szCs w:val="24"/>
        </w:rPr>
      </w:pPr>
      <w:r>
        <w:rPr>
          <w:rFonts w:eastAsia="Times New Roman" w:cs="Times New Roman"/>
          <w:sz w:val="24"/>
          <w:szCs w:val="24"/>
        </w:rPr>
        <w:t>Students may get confused when reading word problems. Teachers should encourage students to draw and label diagrams with monetary value as a visual aid.</w:t>
      </w:r>
    </w:p>
    <w:p w14:paraId="494A2DAB" w14:textId="77777777" w:rsidR="00610275" w:rsidRPr="00FA63C7" w:rsidRDefault="00610275" w:rsidP="00610275">
      <w:pPr>
        <w:spacing w:after="0"/>
        <w:contextualSpacing/>
        <w:textAlignment w:val="baseline"/>
        <w:rPr>
          <w:rFonts w:eastAsia="Times New Roman" w:cs="Times New Roman"/>
          <w:b/>
          <w:bCs/>
          <w:sz w:val="24"/>
          <w:szCs w:val="24"/>
        </w:rPr>
      </w:pPr>
    </w:p>
    <w:p w14:paraId="3DC6E7DE" w14:textId="77777777" w:rsidR="00610275" w:rsidRPr="00A805BD" w:rsidRDefault="00610275" w:rsidP="00610275">
      <w:pPr>
        <w:pStyle w:val="Measurement"/>
      </w:pPr>
      <w:r w:rsidRPr="006B6BAE">
        <w:t>Strategies to Support Tiered Instruction</w:t>
      </w:r>
    </w:p>
    <w:p w14:paraId="12B9F4F6" w14:textId="77777777" w:rsidR="00610275" w:rsidRDefault="00610275" w:rsidP="00610275">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encouraging students to estimate reasonable solutions and justify models before performing computations of a multi-step word problem.</w:t>
      </w:r>
    </w:p>
    <w:p w14:paraId="02F73585" w14:textId="77777777" w:rsidR="00610275"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 xml:space="preserve">  Teachers have the opportunity to observe student behaviors as evidence that students are checking for reasonableness while exhibiting proficiency with mathematical thinking and reasoning standards. When assessing for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2668D1">
        <w:rPr>
          <w:rFonts w:eastAsia="Times New Roman" w:cs="Times New Roman"/>
          <w:i/>
          <w:iCs/>
          <w:sz w:val="24"/>
          <w:szCs w:val="24"/>
        </w:rPr>
        <w:t>MTR.6.1</w:t>
      </w:r>
      <w:r>
        <w:rPr>
          <w:rFonts w:eastAsia="Times New Roman" w:cs="Times New Roman"/>
          <w:sz w:val="24"/>
          <w:szCs w:val="24"/>
        </w:rPr>
        <w:t>).</w:t>
      </w:r>
    </w:p>
    <w:p w14:paraId="60CCF2FA" w14:textId="77777777" w:rsidR="00610275" w:rsidRDefault="00610275" w:rsidP="00610275">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using visual models, such as bar models or tape diagrams, to help to visualize the problem.</w:t>
      </w:r>
    </w:p>
    <w:p w14:paraId="31923B7D" w14:textId="77777777" w:rsidR="00610275"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For example, which is a better deal, buying one 24oz. can for $1.39 or two 12 oz. cans for $0.69 each?</w:t>
      </w:r>
    </w:p>
    <w:p w14:paraId="5200ECA5" w14:textId="77777777" w:rsidR="00610275" w:rsidRDefault="00610275" w:rsidP="00610275">
      <w:pPr>
        <w:spacing w:after="0" w:line="240" w:lineRule="auto"/>
        <w:jc w:val="center"/>
        <w:textAlignment w:val="baseline"/>
        <w:rPr>
          <w:rFonts w:eastAsia="Times New Roman" w:cs="Times New Roman"/>
          <w:b/>
          <w:bCs/>
          <w:sz w:val="24"/>
          <w:szCs w:val="24"/>
        </w:rPr>
      </w:pPr>
      <w:r>
        <w:rPr>
          <w:noProof/>
        </w:rPr>
        <w:drawing>
          <wp:inline distT="0" distB="0" distL="0" distR="0" wp14:anchorId="2D88FD66" wp14:editId="44D7A4E9">
            <wp:extent cx="2933065" cy="1222375"/>
            <wp:effectExtent l="0" t="0" r="635" b="0"/>
            <wp:doc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wp:cNvGraphicFramePr/>
            <a:graphic xmlns:a="http://schemas.openxmlformats.org/drawingml/2006/main">
              <a:graphicData uri="http://schemas.openxmlformats.org/drawingml/2006/picture">
                <pic:pic xmlns:pic="http://schemas.openxmlformats.org/drawingml/2006/picture">
                  <pic:nvPicPr>
                    <pic:cNv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33065" cy="1222375"/>
                    </a:xfrm>
                    <a:prstGeom prst="rect">
                      <a:avLst/>
                    </a:prstGeom>
                  </pic:spPr>
                </pic:pic>
              </a:graphicData>
            </a:graphic>
          </wp:inline>
        </w:drawing>
      </w:r>
    </w:p>
    <w:p w14:paraId="088365AA" w14:textId="77777777" w:rsidR="00610275" w:rsidRDefault="00610275" w:rsidP="00610275">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Instruction includes visualizing word problems. The Three-Reads Protocol is a strategy that can be used to help students conceptualize what the question is asking. Students draw pictures or models to represent what is happening in the word problem. These pictures and models can be used to help students write equations for the problem they are solving.</w:t>
      </w:r>
    </w:p>
    <w:p w14:paraId="33DFD791" w14:textId="77777777" w:rsidR="00610275" w:rsidRDefault="00610275" w:rsidP="00610275">
      <w:pPr>
        <w:pStyle w:val="ListParagraph"/>
        <w:widowControl/>
        <w:numPr>
          <w:ilvl w:val="0"/>
          <w:numId w:val="14"/>
        </w:numPr>
        <w:contextualSpacing/>
        <w:rPr>
          <w:rFonts w:eastAsia="Times New Roman" w:cs="Times New Roman"/>
          <w:sz w:val="24"/>
          <w:szCs w:val="24"/>
        </w:rPr>
      </w:pPr>
      <w:r w:rsidRPr="00650791">
        <w:rPr>
          <w:rFonts w:eastAsia="Times New Roman" w:cs="Times New Roman"/>
          <w:sz w:val="24"/>
          <w:szCs w:val="24"/>
        </w:rPr>
        <w:t>Instruction includes breaking down word problems into smaller parts. Students use a highlighter to emphasize the important information in the word problem and paraphrase the word problem so the teacher can determine if the student understands what the question is asking.</w:t>
      </w:r>
    </w:p>
    <w:p w14:paraId="2D5DA0FB" w14:textId="77777777" w:rsidR="00610275"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 xml:space="preserve">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w:t>
      </w:r>
      <w:r>
        <w:rPr>
          <w:rFonts w:eastAsia="Times New Roman" w:cs="Times New Roman"/>
          <w:sz w:val="24"/>
          <w:szCs w:val="24"/>
        </w:rPr>
        <w:lastRenderedPageBreak/>
        <w:t>an understanding that change back is the difference between the amount of money given and the cost of an item.</w:t>
      </w:r>
    </w:p>
    <w:p w14:paraId="7BF585B6" w14:textId="77777777" w:rsidR="00610275" w:rsidRPr="00650791" w:rsidRDefault="00610275" w:rsidP="00610275">
      <w:pPr>
        <w:pStyle w:val="ListParagraph"/>
        <w:widowControl/>
        <w:numPr>
          <w:ilvl w:val="1"/>
          <w:numId w:val="14"/>
        </w:numPr>
        <w:ind w:left="1440"/>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151790BB" w14:textId="77777777" w:rsidR="00610275" w:rsidRPr="00AC571A" w:rsidRDefault="00610275" w:rsidP="00610275">
      <w:pPr>
        <w:spacing w:after="0"/>
      </w:pPr>
    </w:p>
    <w:p w14:paraId="441801EB" w14:textId="77777777" w:rsidR="00610275" w:rsidRPr="00BB5B56" w:rsidRDefault="00610275" w:rsidP="00610275">
      <w:pPr>
        <w:pStyle w:val="Measurement"/>
      </w:pPr>
      <w:r w:rsidRPr="006B6BAE">
        <w:t>Instructional Tasks </w:t>
      </w:r>
    </w:p>
    <w:p w14:paraId="680E5FBF" w14:textId="77777777" w:rsidR="00610275" w:rsidRPr="0021756A"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(MTR.7.1)</w:t>
      </w:r>
    </w:p>
    <w:p w14:paraId="0A7C1841" w14:textId="77777777" w:rsidR="00610275" w:rsidRDefault="00610275" w:rsidP="00610275">
      <w:pPr>
        <w:spacing w:after="0" w:line="240" w:lineRule="auto"/>
        <w:ind w:left="360"/>
        <w:textAlignment w:val="baseline"/>
        <w:rPr>
          <w:rFonts w:eastAsia="Calibri" w:cs="Times New Roman"/>
          <w:sz w:val="24"/>
          <w:szCs w:val="24"/>
        </w:rPr>
      </w:pPr>
      <w:r w:rsidRPr="0021756A">
        <w:rPr>
          <w:rFonts w:eastAsia="Calibri" w:cs="Times New Roman"/>
          <w:sz w:val="24"/>
          <w:szCs w:val="24"/>
        </w:rPr>
        <w:t>Jordan was saving his money to buy a remote control motorcycle. He saved $37.81 from his allowance and received two checks worth $10.00 each for his birthday. Jordan also has a half dollar coin collection with 30 coins in it. If the motorcycle costs $72.29, does Jordan have enough money to buy the motorcycle?</w:t>
      </w:r>
    </w:p>
    <w:p w14:paraId="55BB1E60" w14:textId="77777777" w:rsidR="00610275" w:rsidRDefault="00610275" w:rsidP="00610275">
      <w:pPr>
        <w:spacing w:after="0" w:line="240" w:lineRule="auto"/>
        <w:textAlignment w:val="baseline"/>
        <w:rPr>
          <w:rFonts w:eastAsia="Calibri" w:cs="Times New Roman"/>
          <w:i/>
          <w:sz w:val="24"/>
          <w:szCs w:val="24"/>
        </w:rPr>
      </w:pPr>
    </w:p>
    <w:p w14:paraId="06891B86" w14:textId="77777777" w:rsidR="00610275"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54F1A491" w14:textId="77777777" w:rsidR="00610275" w:rsidRPr="002668D1" w:rsidRDefault="00610275" w:rsidP="00610275">
      <w:pPr>
        <w:spacing w:after="0" w:line="240" w:lineRule="auto"/>
        <w:ind w:left="360"/>
        <w:textAlignment w:val="baseline"/>
        <w:rPr>
          <w:rFonts w:eastAsia="Calibri" w:cs="Times New Roman"/>
          <w:iCs/>
          <w:sz w:val="24"/>
          <w:szCs w:val="24"/>
        </w:rPr>
      </w:pPr>
      <w:r>
        <w:rPr>
          <w:rFonts w:eastAsia="Calibri" w:cs="Times New Roman"/>
          <w:iCs/>
          <w:sz w:val="24"/>
          <w:szCs w:val="24"/>
        </w:rPr>
        <w:t>A restaurant owner is buying ice. She needs 60 pounds. Should she buy the 20-pound bags of ice for $4.78 or the 10-pound bags of ice for $2.75 each?</w:t>
      </w:r>
    </w:p>
    <w:p w14:paraId="5543340E" w14:textId="77777777" w:rsidR="00610275" w:rsidRDefault="00610275" w:rsidP="00610275">
      <w:pPr>
        <w:spacing w:after="0" w:line="240" w:lineRule="auto"/>
        <w:textAlignment w:val="baseline"/>
        <w:rPr>
          <w:rFonts w:eastAsia="Calibri" w:cs="Times New Roman"/>
          <w:i/>
          <w:sz w:val="24"/>
          <w:szCs w:val="24"/>
        </w:rPr>
      </w:pPr>
    </w:p>
    <w:p w14:paraId="0E30CDB6" w14:textId="77777777" w:rsidR="00610275" w:rsidRDefault="00610275" w:rsidP="00610275">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015083AE" w14:textId="77777777" w:rsidR="00610275" w:rsidRPr="005E1822" w:rsidRDefault="00610275" w:rsidP="00610275">
      <w:pPr>
        <w:ind w:left="360"/>
        <w:contextualSpacing/>
        <w:rPr>
          <w:rFonts w:cs="Times New Roman"/>
          <w:color w:val="374151"/>
          <w:sz w:val="24"/>
          <w:szCs w:val="24"/>
        </w:rPr>
      </w:pPr>
      <w:r w:rsidRPr="005E1822">
        <w:rPr>
          <w:rFonts w:cs="Times New Roman"/>
          <w:color w:val="374151"/>
          <w:sz w:val="24"/>
          <w:szCs w:val="24"/>
        </w:rPr>
        <w:t>Maria is a college student managing her monthly budget. This month, she has a part-time job that pays her $12</w:t>
      </w:r>
      <w:r>
        <w:rPr>
          <w:rFonts w:cs="Times New Roman"/>
          <w:color w:val="374151"/>
          <w:sz w:val="24"/>
          <w:szCs w:val="24"/>
        </w:rPr>
        <w:t>.65</w:t>
      </w:r>
      <w:r w:rsidRPr="005E1822">
        <w:rPr>
          <w:rFonts w:cs="Times New Roman"/>
          <w:color w:val="374151"/>
          <w:sz w:val="24"/>
          <w:szCs w:val="24"/>
        </w:rPr>
        <w:t xml:space="preserve"> per hour, and she worked 20 hours. Additionally, she received $50 as a birthday gift from her grandparents. On the spending side, she had to pay $</w:t>
      </w:r>
      <w:r>
        <w:rPr>
          <w:rFonts w:cs="Times New Roman"/>
          <w:color w:val="374151"/>
          <w:sz w:val="24"/>
          <w:szCs w:val="24"/>
        </w:rPr>
        <w:t>29.95</w:t>
      </w:r>
      <w:r w:rsidRPr="005E1822">
        <w:rPr>
          <w:rFonts w:cs="Times New Roman"/>
          <w:color w:val="374151"/>
          <w:sz w:val="24"/>
          <w:szCs w:val="24"/>
        </w:rPr>
        <w:t xml:space="preserve"> for a textbook, $</w:t>
      </w:r>
      <w:r>
        <w:rPr>
          <w:rFonts w:cs="Times New Roman"/>
          <w:color w:val="374151"/>
          <w:sz w:val="24"/>
          <w:szCs w:val="24"/>
        </w:rPr>
        <w:t>94.10</w:t>
      </w:r>
      <w:r w:rsidRPr="005E1822">
        <w:rPr>
          <w:rFonts w:cs="Times New Roman"/>
          <w:color w:val="374151"/>
          <w:sz w:val="24"/>
          <w:szCs w:val="24"/>
        </w:rPr>
        <w:t xml:space="preserve"> for groceries, and $15</w:t>
      </w:r>
      <w:r>
        <w:rPr>
          <w:rFonts w:cs="Times New Roman"/>
          <w:color w:val="374151"/>
          <w:sz w:val="24"/>
          <w:szCs w:val="24"/>
        </w:rPr>
        <w:t>.50</w:t>
      </w:r>
      <w:r w:rsidRPr="005E1822">
        <w:rPr>
          <w:rFonts w:cs="Times New Roman"/>
          <w:color w:val="374151"/>
          <w:sz w:val="24"/>
          <w:szCs w:val="24"/>
        </w:rPr>
        <w:t xml:space="preserve"> for transportation.</w:t>
      </w:r>
    </w:p>
    <w:p w14:paraId="08D86568" w14:textId="77777777" w:rsidR="00610275" w:rsidRDefault="00610275" w:rsidP="00610275">
      <w:pPr>
        <w:spacing w:after="0" w:line="240" w:lineRule="auto"/>
        <w:ind w:left="360"/>
        <w:textAlignment w:val="baseline"/>
        <w:rPr>
          <w:rFonts w:cs="Times New Roman"/>
          <w:color w:val="374151"/>
          <w:sz w:val="24"/>
          <w:szCs w:val="24"/>
        </w:rPr>
      </w:pPr>
      <w:r w:rsidRPr="005E1822">
        <w:rPr>
          <w:rFonts w:cs="Times New Roman"/>
          <w:color w:val="374151"/>
          <w:sz w:val="24"/>
          <w:szCs w:val="24"/>
        </w:rPr>
        <w:t>Can you help Maria calculate her total earnings for the month and determine if she has enough money to cover her expenses? If there is any money left, how much does she have saved or, if she is short, how much does she need to cover her expenses?</w:t>
      </w:r>
    </w:p>
    <w:p w14:paraId="70B70D4A" w14:textId="77777777" w:rsidR="00610275" w:rsidRDefault="00610275" w:rsidP="00610275">
      <w:pPr>
        <w:spacing w:after="0" w:line="240" w:lineRule="auto"/>
        <w:textAlignment w:val="baseline"/>
        <w:rPr>
          <w:rFonts w:cs="Times New Roman"/>
          <w:color w:val="374151"/>
          <w:sz w:val="24"/>
          <w:szCs w:val="24"/>
        </w:rPr>
      </w:pPr>
    </w:p>
    <w:p w14:paraId="3985B24D" w14:textId="77777777" w:rsidR="00610275" w:rsidRDefault="00610275" w:rsidP="00610275">
      <w:pPr>
        <w:spacing w:after="0" w:line="240" w:lineRule="auto"/>
        <w:textAlignment w:val="baseline"/>
        <w:rPr>
          <w:rFonts w:eastAsia="Calibri" w:cs="Times New Roman"/>
          <w:i/>
          <w:sz w:val="24"/>
          <w:szCs w:val="24"/>
        </w:rPr>
      </w:pPr>
      <w:r>
        <w:rPr>
          <w:rFonts w:eastAsia="Calibri" w:cs="Times New Roman"/>
          <w:i/>
          <w:sz w:val="24"/>
          <w:szCs w:val="24"/>
        </w:rPr>
        <w:t>Instructional Task 4</w:t>
      </w:r>
    </w:p>
    <w:p w14:paraId="5916111B" w14:textId="77777777" w:rsidR="00610275" w:rsidRPr="002668D1" w:rsidRDefault="00610275" w:rsidP="00610275">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3E9B308B" w14:textId="77777777" w:rsidR="00610275" w:rsidRPr="002668D1" w:rsidRDefault="00610275" w:rsidP="00610275">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 xml:space="preserve">Determine the </w:t>
      </w:r>
      <w:r>
        <w:rPr>
          <w:rFonts w:eastAsia="Calibri" w:cs="Times New Roman"/>
          <w:iCs/>
          <w:sz w:val="24"/>
          <w:szCs w:val="24"/>
        </w:rPr>
        <w:t xml:space="preserve">amount of money </w:t>
      </w:r>
      <w:r w:rsidRPr="002668D1">
        <w:rPr>
          <w:rFonts w:eastAsia="Calibri" w:cs="Times New Roman"/>
          <w:iCs/>
          <w:sz w:val="24"/>
          <w:szCs w:val="24"/>
        </w:rPr>
        <w:t>made by Lily and Jake</w:t>
      </w:r>
      <w:r>
        <w:rPr>
          <w:rFonts w:eastAsia="Calibri" w:cs="Times New Roman"/>
          <w:iCs/>
          <w:sz w:val="24"/>
          <w:szCs w:val="24"/>
        </w:rPr>
        <w:t>. Write your answer in decimal notation.</w:t>
      </w:r>
    </w:p>
    <w:p w14:paraId="62A22860" w14:textId="77777777" w:rsidR="00610275" w:rsidRPr="006B6BAE" w:rsidRDefault="00610275" w:rsidP="00610275">
      <w:pPr>
        <w:spacing w:after="0" w:line="240" w:lineRule="auto"/>
        <w:textAlignment w:val="baseline"/>
        <w:rPr>
          <w:rFonts w:eastAsia="Times New Roman" w:cs="Times New Roman"/>
          <w:sz w:val="24"/>
          <w:szCs w:val="24"/>
        </w:rPr>
      </w:pPr>
    </w:p>
    <w:p w14:paraId="01F3C997" w14:textId="77777777" w:rsidR="00610275" w:rsidRPr="00BB5B56" w:rsidRDefault="00610275" w:rsidP="00610275">
      <w:pPr>
        <w:pStyle w:val="Measurement"/>
      </w:pPr>
      <w:r w:rsidRPr="00BB5B56">
        <w:t>Instructional Items </w:t>
      </w:r>
    </w:p>
    <w:p w14:paraId="008949C0" w14:textId="77777777" w:rsidR="00610275" w:rsidRPr="0021756A"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2DDEFE74" w14:textId="77777777" w:rsidR="00610275" w:rsidRPr="0021756A" w:rsidRDefault="00610275" w:rsidP="00610275">
      <w:pPr>
        <w:spacing w:after="0" w:line="240" w:lineRule="auto"/>
        <w:ind w:left="360"/>
        <w:contextualSpacing/>
        <w:rPr>
          <w:rFonts w:eastAsiaTheme="minorEastAsia" w:cs="Times New Roman"/>
          <w:sz w:val="24"/>
          <w:szCs w:val="24"/>
        </w:rPr>
      </w:pPr>
      <w:r w:rsidRPr="0021756A">
        <w:rPr>
          <w:rFonts w:eastAsia="Times New Roman" w:cs="Times New Roman"/>
          <w:sz w:val="24"/>
          <w:szCs w:val="24"/>
        </w:rPr>
        <w:t xml:space="preserve">Pecans and almonds each cost $6.80 per pound. Kendall buys 1.5 pounds of pecans and 2.5 pounds of almonds. What is the total cost of Kendall’s purchase? </w:t>
      </w:r>
    </w:p>
    <w:p w14:paraId="5ED47F5A" w14:textId="77777777" w:rsidR="00610275" w:rsidRPr="0021756A" w:rsidRDefault="00610275" w:rsidP="00610275">
      <w:pPr>
        <w:spacing w:after="0" w:line="240" w:lineRule="auto"/>
        <w:ind w:left="372"/>
        <w:textAlignment w:val="baseline"/>
        <w:rPr>
          <w:rFonts w:eastAsia="Times New Roman" w:cs="Times New Roman"/>
          <w:sz w:val="24"/>
          <w:szCs w:val="24"/>
        </w:rPr>
      </w:pPr>
    </w:p>
    <w:p w14:paraId="192676E1" w14:textId="77777777" w:rsidR="00610275" w:rsidRPr="0021756A" w:rsidRDefault="00610275" w:rsidP="00610275">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2</w:t>
      </w:r>
    </w:p>
    <w:p w14:paraId="73AB42FE" w14:textId="77777777" w:rsidR="00610275" w:rsidRDefault="00610275" w:rsidP="00610275">
      <w:pPr>
        <w:spacing w:after="0" w:line="240" w:lineRule="auto"/>
        <w:ind w:left="360"/>
        <w:contextualSpacing/>
        <w:rPr>
          <w:rFonts w:cs="Times New Roman"/>
          <w:sz w:val="24"/>
          <w:szCs w:val="24"/>
        </w:rPr>
      </w:pPr>
      <w:r w:rsidRPr="0021756A">
        <w:rPr>
          <w:rFonts w:cs="Times New Roman"/>
          <w:sz w:val="24"/>
          <w:szCs w:val="24"/>
        </w:rPr>
        <w:t xml:space="preserve">A table below shows the costs of items at a candy store. </w:t>
      </w:r>
    </w:p>
    <w:tbl>
      <w:tblPr>
        <w:tblStyle w:val="TableGrid"/>
        <w:tblW w:w="0" w:type="auto"/>
        <w:jc w:val="center"/>
        <w:tblLook w:val="04A0" w:firstRow="1" w:lastRow="0" w:firstColumn="1" w:lastColumn="0" w:noHBand="0" w:noVBand="1"/>
      </w:tblPr>
      <w:tblGrid>
        <w:gridCol w:w="2202"/>
        <w:gridCol w:w="1828"/>
      </w:tblGrid>
      <w:tr w:rsidR="00610275" w:rsidRPr="0021756A" w14:paraId="445280B7" w14:textId="77777777" w:rsidTr="009C37CC">
        <w:trPr>
          <w:jc w:val="center"/>
        </w:trPr>
        <w:tc>
          <w:tcPr>
            <w:tcW w:w="2202" w:type="dxa"/>
          </w:tcPr>
          <w:p w14:paraId="0C35FF64" w14:textId="77777777" w:rsidR="00610275" w:rsidRPr="0021756A" w:rsidRDefault="00610275" w:rsidP="009C37CC">
            <w:pPr>
              <w:pStyle w:val="ListParagraph"/>
              <w:jc w:val="center"/>
              <w:rPr>
                <w:rFonts w:cs="Times New Roman"/>
                <w:b/>
                <w:bCs/>
                <w:sz w:val="24"/>
                <w:szCs w:val="24"/>
              </w:rPr>
            </w:pPr>
            <w:r w:rsidRPr="0021756A">
              <w:rPr>
                <w:rFonts w:cs="Times New Roman"/>
                <w:b/>
                <w:bCs/>
                <w:sz w:val="24"/>
                <w:szCs w:val="24"/>
              </w:rPr>
              <w:t>Item</w:t>
            </w:r>
          </w:p>
        </w:tc>
        <w:tc>
          <w:tcPr>
            <w:tcW w:w="1828" w:type="dxa"/>
          </w:tcPr>
          <w:p w14:paraId="0E934F36" w14:textId="77777777" w:rsidR="00610275" w:rsidRPr="0021756A" w:rsidRDefault="00610275" w:rsidP="009C37CC">
            <w:pPr>
              <w:pStyle w:val="ListParagraph"/>
              <w:ind w:left="-106"/>
              <w:jc w:val="center"/>
              <w:rPr>
                <w:rFonts w:cs="Times New Roman"/>
                <w:b/>
                <w:bCs/>
                <w:sz w:val="24"/>
                <w:szCs w:val="24"/>
              </w:rPr>
            </w:pPr>
            <w:r w:rsidRPr="0021756A">
              <w:rPr>
                <w:rFonts w:cs="Times New Roman"/>
                <w:b/>
                <w:bCs/>
                <w:sz w:val="24"/>
                <w:szCs w:val="24"/>
              </w:rPr>
              <w:t>Cost</w:t>
            </w:r>
          </w:p>
        </w:tc>
      </w:tr>
      <w:tr w:rsidR="00610275" w:rsidRPr="0021756A" w14:paraId="1F83692B" w14:textId="77777777" w:rsidTr="009C37CC">
        <w:trPr>
          <w:jc w:val="center"/>
        </w:trPr>
        <w:tc>
          <w:tcPr>
            <w:tcW w:w="2202" w:type="dxa"/>
          </w:tcPr>
          <w:p w14:paraId="2C20CBDE"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Chocolate bar</w:t>
            </w:r>
          </w:p>
        </w:tc>
        <w:tc>
          <w:tcPr>
            <w:tcW w:w="1828" w:type="dxa"/>
          </w:tcPr>
          <w:p w14:paraId="0139BFE5"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$2.99 each</w:t>
            </w:r>
          </w:p>
        </w:tc>
      </w:tr>
      <w:tr w:rsidR="00610275" w:rsidRPr="0021756A" w14:paraId="565C5A25" w14:textId="77777777" w:rsidTr="009C37CC">
        <w:trPr>
          <w:jc w:val="center"/>
        </w:trPr>
        <w:tc>
          <w:tcPr>
            <w:tcW w:w="2202" w:type="dxa"/>
          </w:tcPr>
          <w:p w14:paraId="0F665A36"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Candy rope</w:t>
            </w:r>
          </w:p>
        </w:tc>
        <w:tc>
          <w:tcPr>
            <w:tcW w:w="1828" w:type="dxa"/>
          </w:tcPr>
          <w:p w14:paraId="649F8273"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$0.45 per ounce</w:t>
            </w:r>
          </w:p>
        </w:tc>
      </w:tr>
      <w:tr w:rsidR="00610275" w:rsidRPr="0021756A" w14:paraId="03A7093C" w14:textId="77777777" w:rsidTr="009C37CC">
        <w:trPr>
          <w:jc w:val="center"/>
        </w:trPr>
        <w:tc>
          <w:tcPr>
            <w:tcW w:w="2202" w:type="dxa"/>
          </w:tcPr>
          <w:p w14:paraId="2FFB0FDD"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Peanut butter cups</w:t>
            </w:r>
          </w:p>
        </w:tc>
        <w:tc>
          <w:tcPr>
            <w:tcW w:w="1828" w:type="dxa"/>
          </w:tcPr>
          <w:p w14:paraId="4D9C63A1"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$1.50 each</w:t>
            </w:r>
          </w:p>
        </w:tc>
      </w:tr>
      <w:tr w:rsidR="00610275" w:rsidRPr="0021756A" w14:paraId="494D82EC" w14:textId="77777777" w:rsidTr="009C37CC">
        <w:trPr>
          <w:jc w:val="center"/>
        </w:trPr>
        <w:tc>
          <w:tcPr>
            <w:tcW w:w="2202" w:type="dxa"/>
          </w:tcPr>
          <w:p w14:paraId="3A19EBEF"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Bubble gum</w:t>
            </w:r>
          </w:p>
        </w:tc>
        <w:tc>
          <w:tcPr>
            <w:tcW w:w="1828" w:type="dxa"/>
          </w:tcPr>
          <w:p w14:paraId="0F7CFEF4" w14:textId="77777777" w:rsidR="00610275" w:rsidRPr="0021756A" w:rsidRDefault="00610275" w:rsidP="009C37CC">
            <w:pPr>
              <w:pStyle w:val="ListParagraph"/>
              <w:jc w:val="center"/>
              <w:rPr>
                <w:rFonts w:cs="Times New Roman"/>
                <w:sz w:val="24"/>
                <w:szCs w:val="24"/>
              </w:rPr>
            </w:pPr>
            <w:r w:rsidRPr="0021756A">
              <w:rPr>
                <w:rFonts w:cs="Times New Roman"/>
                <w:sz w:val="24"/>
                <w:szCs w:val="24"/>
              </w:rPr>
              <w:t>$0.29 per ounce</w:t>
            </w:r>
          </w:p>
        </w:tc>
      </w:tr>
    </w:tbl>
    <w:p w14:paraId="3DA47EFC" w14:textId="77777777" w:rsidR="00610275" w:rsidRPr="0021756A" w:rsidRDefault="00610275" w:rsidP="00610275">
      <w:pPr>
        <w:pStyle w:val="ListParagraph"/>
        <w:ind w:left="360"/>
        <w:rPr>
          <w:rFonts w:eastAsia="Times New Roman" w:cs="Times New Roman"/>
          <w:sz w:val="24"/>
          <w:szCs w:val="24"/>
        </w:rPr>
      </w:pPr>
      <w:r w:rsidRPr="0021756A">
        <w:rPr>
          <w:rFonts w:eastAsia="Times New Roman" w:cs="Times New Roman"/>
          <w:sz w:val="24"/>
          <w:szCs w:val="24"/>
        </w:rPr>
        <w:lastRenderedPageBreak/>
        <w:t xml:space="preserve">Wayne has $10 to spend. Select all the purchases that Wayne has enough money to make.  </w:t>
      </w:r>
    </w:p>
    <w:p w14:paraId="6AA86EEC"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3 chocolate bars</w:t>
      </w:r>
    </w:p>
    <w:p w14:paraId="5AB44AB8"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25 ounces of candy rope</w:t>
      </w:r>
    </w:p>
    <w:p w14:paraId="51A35FC4"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2 chocolate bars and 3 peanut butter cups</w:t>
      </w:r>
    </w:p>
    <w:p w14:paraId="039DC3C4" w14:textId="77777777" w:rsidR="00610275" w:rsidRPr="0021756A"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3 peanut butter cups and 5 ounces of bubble gum</w:t>
      </w:r>
    </w:p>
    <w:p w14:paraId="566BD659" w14:textId="77777777" w:rsidR="00610275" w:rsidRPr="002668D1" w:rsidRDefault="00610275" w:rsidP="00050DA8">
      <w:pPr>
        <w:pStyle w:val="ListParagraph"/>
        <w:numPr>
          <w:ilvl w:val="0"/>
          <w:numId w:val="156"/>
        </w:numPr>
        <w:ind w:left="1080"/>
        <w:contextualSpacing/>
        <w:rPr>
          <w:rFonts w:cs="Times New Roman"/>
          <w:sz w:val="24"/>
          <w:szCs w:val="24"/>
        </w:rPr>
      </w:pPr>
      <w:r w:rsidRPr="0021756A">
        <w:rPr>
          <w:rFonts w:cs="Times New Roman"/>
          <w:sz w:val="24"/>
          <w:szCs w:val="24"/>
        </w:rPr>
        <w:t>24 ounces of bubble gum and 2 ounces of candy rope</w:t>
      </w:r>
    </w:p>
    <w:p w14:paraId="020AEB41" w14:textId="77777777" w:rsidR="00610275" w:rsidRDefault="00610275" w:rsidP="00610275">
      <w:pPr>
        <w:spacing w:after="0"/>
        <w:contextualSpacing/>
        <w:rPr>
          <w:rFonts w:cs="Times New Roman"/>
          <w:sz w:val="24"/>
          <w:szCs w:val="24"/>
        </w:rPr>
      </w:pPr>
    </w:p>
    <w:p w14:paraId="77EFC4B2" w14:textId="77777777" w:rsidR="00610275" w:rsidRPr="002668D1" w:rsidRDefault="00610275" w:rsidP="00610275">
      <w:pPr>
        <w:spacing w:after="0"/>
        <w:contextualSpacing/>
        <w:rPr>
          <w:rFonts w:cs="Times New Roman"/>
          <w:i/>
          <w:iCs/>
          <w:sz w:val="24"/>
          <w:szCs w:val="24"/>
        </w:rPr>
      </w:pPr>
      <w:r w:rsidRPr="002668D1">
        <w:rPr>
          <w:rFonts w:cs="Times New Roman"/>
          <w:i/>
          <w:iCs/>
          <w:sz w:val="24"/>
          <w:szCs w:val="24"/>
        </w:rPr>
        <w:t>Instructional Item 3</w:t>
      </w:r>
    </w:p>
    <w:p w14:paraId="4459E7B0" w14:textId="77777777" w:rsidR="00610275" w:rsidRPr="003D4617" w:rsidRDefault="00610275" w:rsidP="00610275">
      <w:pPr>
        <w:spacing w:after="0" w:line="240" w:lineRule="auto"/>
        <w:ind w:left="360"/>
        <w:textAlignment w:val="baseline"/>
        <w:rPr>
          <w:rFonts w:eastAsia="Calibri" w:cs="Times New Roman"/>
          <w:i/>
          <w:sz w:val="24"/>
          <w:szCs w:val="24"/>
        </w:rPr>
      </w:pPr>
      <w:r>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Pr>
          <w:rFonts w:eastAsia="Calibri" w:cs="Times New Roman"/>
          <w:i/>
          <w:sz w:val="24"/>
          <w:szCs w:val="24"/>
        </w:rPr>
        <w:t xml:space="preserve"> </w:t>
      </w:r>
    </w:p>
    <w:p w14:paraId="481A21A1" w14:textId="77777777" w:rsidR="00610275" w:rsidRPr="00DD243B" w:rsidRDefault="00610275" w:rsidP="00610275">
      <w:pPr>
        <w:pStyle w:val="Style4"/>
      </w:pPr>
      <w:r w:rsidRPr="006B6BAE">
        <w:t>*The strategies, tasks and items included in the B1G-M are examples and should not be considered comprehensive.</w:t>
      </w:r>
    </w:p>
    <w:p w14:paraId="2FBD4101" w14:textId="77777777" w:rsidR="00610275" w:rsidRDefault="00610275" w:rsidP="00610275"/>
    <w:p w14:paraId="220EC287" w14:textId="77777777" w:rsidR="00D41931" w:rsidRPr="00800E82" w:rsidRDefault="00D41931" w:rsidP="00D41931">
      <w:pPr>
        <w:pStyle w:val="Heading2"/>
      </w:pPr>
      <w:r w:rsidRPr="00800E82">
        <w:t>Geometric Reasoning</w:t>
      </w:r>
    </w:p>
    <w:p w14:paraId="2B498BBD" w14:textId="77777777" w:rsidR="00D41931" w:rsidRPr="00800E82" w:rsidRDefault="00D41931" w:rsidP="00D41931">
      <w:pPr>
        <w:spacing w:after="0" w:line="240" w:lineRule="auto"/>
        <w:rPr>
          <w:noProof/>
          <w:sz w:val="24"/>
          <w:szCs w:val="24"/>
        </w:rPr>
      </w:pPr>
    </w:p>
    <w:p w14:paraId="3F828B35" w14:textId="77777777" w:rsidR="00D41931" w:rsidRPr="00800E82" w:rsidRDefault="00D41931" w:rsidP="00D41931">
      <w:pPr>
        <w:spacing w:after="0" w:line="240" w:lineRule="auto"/>
        <w:jc w:val="center"/>
        <w:rPr>
          <w:rFonts w:eastAsia="Calibri" w:cs="Times New Roman"/>
          <w:i/>
          <w:color w:val="000000"/>
          <w:sz w:val="24"/>
          <w:szCs w:val="24"/>
        </w:rPr>
      </w:pPr>
      <w:r w:rsidRPr="00800E82">
        <w:rPr>
          <w:rFonts w:eastAsia="Calibri" w:cs="Times New Roman"/>
          <w:b/>
          <w:color w:val="000000"/>
          <w:sz w:val="24"/>
          <w:szCs w:val="24"/>
        </w:rPr>
        <w:t>MA.5.GR.1</w:t>
      </w:r>
      <w:r w:rsidRPr="00800E82">
        <w:rPr>
          <w:rFonts w:eastAsia="Calibri" w:cs="Times New Roman"/>
          <w:b/>
          <w:i/>
          <w:color w:val="000000"/>
          <w:sz w:val="24"/>
          <w:szCs w:val="24"/>
        </w:rPr>
        <w:t xml:space="preserve"> </w:t>
      </w:r>
      <w:r w:rsidRPr="00800E82">
        <w:rPr>
          <w:rFonts w:eastAsia="Calibri" w:cs="Times New Roman"/>
          <w:i/>
          <w:color w:val="000000"/>
          <w:sz w:val="24"/>
          <w:szCs w:val="24"/>
        </w:rPr>
        <w:t>Classify two-dimensional figures and three-dimensional figures based on defining attributes.</w:t>
      </w:r>
    </w:p>
    <w:p w14:paraId="0E2336EA" w14:textId="77777777" w:rsidR="00D41931" w:rsidRDefault="00D41931" w:rsidP="00D41931">
      <w:pPr>
        <w:spacing w:after="0" w:line="240" w:lineRule="auto"/>
        <w:rPr>
          <w:rFonts w:eastAsia="Times New Roman" w:cs="Times New Roman"/>
          <w:sz w:val="24"/>
          <w:szCs w:val="24"/>
        </w:rPr>
      </w:pPr>
    </w:p>
    <w:p w14:paraId="77FE6D7F" w14:textId="77777777" w:rsidR="00D41931" w:rsidRPr="00800E82" w:rsidRDefault="00D41931" w:rsidP="00D41931">
      <w:pPr>
        <w:pStyle w:val="Heading3"/>
        <w:rPr>
          <w:rStyle w:val="normaltextrun"/>
        </w:rPr>
      </w:pPr>
      <w:bookmarkStart w:id="58" w:name="_MA.5.GR.1.1"/>
      <w:bookmarkEnd w:id="58"/>
      <w:r w:rsidRPr="00800E82">
        <w:rPr>
          <w:rStyle w:val="normaltextrun"/>
        </w:rPr>
        <w:t>MA.5.GR.1.1</w:t>
      </w:r>
    </w:p>
    <w:p w14:paraId="76BB8DB4" w14:textId="77777777" w:rsidR="00D41931" w:rsidRPr="006B6BAE" w:rsidRDefault="00D41931" w:rsidP="00D41931">
      <w:pPr>
        <w:pStyle w:val="Normal11"/>
      </w:pPr>
    </w:p>
    <w:p w14:paraId="14383A3D" w14:textId="77777777" w:rsidR="00D41931" w:rsidRPr="006B6BAE" w:rsidRDefault="00D41931" w:rsidP="00D41931">
      <w:pPr>
        <w:pStyle w:val="GeometricReasoning"/>
      </w:pPr>
      <w:r w:rsidRPr="006B6BAE">
        <w:t>Benchmark</w:t>
      </w:r>
    </w:p>
    <w:p w14:paraId="4C1EF5C6" w14:textId="77777777" w:rsidR="00D41931" w:rsidRDefault="00D41931" w:rsidP="00D41931">
      <w:pPr>
        <w:pStyle w:val="Style3"/>
      </w:pPr>
      <w:r w:rsidRPr="001B0D3C">
        <w:rPr>
          <w:color w:val="000000"/>
        </w:rPr>
        <w:t>MA.5.GR.1.1</w:t>
      </w:r>
      <w:r w:rsidRPr="00C34525">
        <w:tab/>
      </w:r>
      <w:r w:rsidRPr="001B0D3C">
        <w:rPr>
          <w:color w:val="000000"/>
        </w:rPr>
        <w:t xml:space="preserve">Classify triangles or quadrilaterals into different categories based on shared defining attributes. Explain why a triangle or quadrilateral would or </w:t>
      </w:r>
      <w:r>
        <w:rPr>
          <w:color w:val="000000"/>
        </w:rPr>
        <w:t>would not belong to a category</w:t>
      </w:r>
      <w:r w:rsidRPr="00112AEB">
        <w:rPr>
          <w:rFonts w:eastAsia="Times New Roman"/>
          <w:color w:val="000000"/>
        </w:rPr>
        <w:t>.</w:t>
      </w:r>
    </w:p>
    <w:p w14:paraId="5AC78EEF" w14:textId="77777777" w:rsidR="00D41931" w:rsidRPr="006B6BAE" w:rsidRDefault="00D41931" w:rsidP="00D41931">
      <w:pPr>
        <w:pStyle w:val="BenchmarkClarification"/>
      </w:pPr>
      <w:r w:rsidRPr="006B6BAE">
        <w:t xml:space="preserve">Benchmark Clarifications: </w:t>
      </w:r>
    </w:p>
    <w:p w14:paraId="34C35725" w14:textId="77777777" w:rsidR="00D41931" w:rsidRDefault="00D41931" w:rsidP="00D41931">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w:t>
      </w:r>
      <w:r w:rsidRPr="001B0D3C">
        <w:rPr>
          <w:rFonts w:eastAsia="Calibri" w:cs="Times New Roman"/>
          <w:color w:val="000000"/>
        </w:rPr>
        <w:t>Triangles include scalene, isosceles, equilateral, acute, obtuse and right; quadrilaterals include parallelograms, rhombi, rectangles, squares and trapezoid</w:t>
      </w:r>
      <w:r w:rsidRPr="001B0D3C">
        <w:rPr>
          <w:rFonts w:eastAsia="Calibri" w:cs="Times New Roman"/>
        </w:rPr>
        <w:t>s.</w:t>
      </w:r>
    </w:p>
    <w:p w14:paraId="44F2E4A2" w14:textId="77777777" w:rsidR="00D41931" w:rsidRPr="009D638A" w:rsidRDefault="00D41931" w:rsidP="00D41931">
      <w:pPr>
        <w:spacing w:after="0" w:line="240" w:lineRule="auto"/>
        <w:textAlignment w:val="baseline"/>
        <w:rPr>
          <w:rFonts w:eastAsia="Times New Roman" w:cs="Times New Roman"/>
        </w:rPr>
      </w:pPr>
    </w:p>
    <w:p w14:paraId="3539EB8D"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0A0E4BC1"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451D4B">
        <w:rPr>
          <w:rFonts w:eastAsia="Times New Roman" w:cs="Times New Roman"/>
          <w:sz w:val="24"/>
          <w:szCs w:val="24"/>
        </w:rPr>
        <w:t>There are no direct conne</w:t>
      </w:r>
      <w:r>
        <w:rPr>
          <w:rFonts w:eastAsia="Times New Roman" w:cs="Times New Roman"/>
          <w:sz w:val="24"/>
          <w:szCs w:val="24"/>
        </w:rPr>
        <w:t>ctions outside of this standard;</w:t>
      </w:r>
      <w:r w:rsidRPr="00451D4B">
        <w:rPr>
          <w:rFonts w:eastAsia="Times New Roman" w:cs="Times New Roman"/>
          <w:sz w:val="24"/>
          <w:szCs w:val="24"/>
        </w:rPr>
        <w:t xml:space="preserve"> however</w:t>
      </w:r>
      <w:r>
        <w:rPr>
          <w:rFonts w:eastAsia="Times New Roman" w:cs="Times New Roman"/>
          <w:sz w:val="24"/>
          <w:szCs w:val="24"/>
        </w:rPr>
        <w:t>,</w:t>
      </w:r>
      <w:r w:rsidRPr="00451D4B">
        <w:rPr>
          <w:rFonts w:eastAsia="Times New Roman" w:cs="Times New Roman"/>
          <w:sz w:val="24"/>
          <w:szCs w:val="24"/>
        </w:rPr>
        <w:t xml:space="preserve"> teachers are encouraged to find possible indirect connections.</w:t>
      </w:r>
    </w:p>
    <w:p w14:paraId="617CE22F" w14:textId="77777777" w:rsidR="00D41931" w:rsidRPr="00451D4B" w:rsidRDefault="00D41931" w:rsidP="00D41931">
      <w:pPr>
        <w:spacing w:after="0" w:line="240" w:lineRule="auto"/>
        <w:textAlignment w:val="baseline"/>
        <w:rPr>
          <w:rFonts w:eastAsia="Times New Roman" w:cs="Times New Roman"/>
          <w:sz w:val="24"/>
          <w:szCs w:val="24"/>
        </w:rPr>
      </w:pPr>
    </w:p>
    <w:p w14:paraId="0EFE1253" w14:textId="77777777" w:rsidR="00D41931" w:rsidRDefault="00D41931" w:rsidP="00D41931">
      <w:pPr>
        <w:pStyle w:val="GeometricReasoning"/>
      </w:pPr>
      <w:r w:rsidRPr="009C58CD">
        <w:t>Terms</w:t>
      </w:r>
      <w:r w:rsidRPr="006B6BAE">
        <w:t> from the K-12 Glossary </w:t>
      </w:r>
    </w:p>
    <w:p w14:paraId="4411A72F"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 xml:space="preserve">Acute Triangle </w:t>
      </w:r>
    </w:p>
    <w:p w14:paraId="74479647"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E</w:t>
      </w:r>
      <w:r w:rsidRPr="00B54BDD">
        <w:rPr>
          <w:rFonts w:eastAsia="Times New Roman" w:cs="Times New Roman"/>
          <w:sz w:val="24"/>
          <w:szCs w:val="24"/>
        </w:rPr>
        <w:t xml:space="preserve">quilateral </w:t>
      </w:r>
      <w:r>
        <w:rPr>
          <w:rFonts w:eastAsia="Times New Roman" w:cs="Times New Roman"/>
          <w:sz w:val="24"/>
          <w:szCs w:val="24"/>
        </w:rPr>
        <w:t>T</w:t>
      </w:r>
      <w:r w:rsidRPr="00B54BDD">
        <w:rPr>
          <w:rFonts w:eastAsia="Times New Roman" w:cs="Times New Roman"/>
          <w:sz w:val="24"/>
          <w:szCs w:val="24"/>
        </w:rPr>
        <w:t>riangle</w:t>
      </w:r>
    </w:p>
    <w:p w14:paraId="795D2AAF"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I</w:t>
      </w:r>
      <w:r w:rsidRPr="00B54BDD">
        <w:rPr>
          <w:rFonts w:eastAsia="Times New Roman" w:cs="Times New Roman"/>
          <w:sz w:val="24"/>
          <w:szCs w:val="24"/>
        </w:rPr>
        <w:t xml:space="preserve">sosceles </w:t>
      </w:r>
      <w:r>
        <w:rPr>
          <w:rFonts w:eastAsia="Times New Roman" w:cs="Times New Roman"/>
          <w:sz w:val="24"/>
          <w:szCs w:val="24"/>
        </w:rPr>
        <w:t>T</w:t>
      </w:r>
      <w:r w:rsidRPr="00B54BDD">
        <w:rPr>
          <w:rFonts w:eastAsia="Times New Roman" w:cs="Times New Roman"/>
          <w:sz w:val="24"/>
          <w:szCs w:val="24"/>
        </w:rPr>
        <w:t>riangle</w:t>
      </w:r>
    </w:p>
    <w:p w14:paraId="063B7663"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Obtuse Triangle</w:t>
      </w:r>
    </w:p>
    <w:p w14:paraId="32395C5A"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sidRPr="28167D95">
        <w:rPr>
          <w:rFonts w:eastAsia="Calibri" w:cs="Times New Roman"/>
          <w:color w:val="000000" w:themeColor="text1"/>
        </w:rPr>
        <w:t>Parallelograms</w:t>
      </w:r>
    </w:p>
    <w:p w14:paraId="5D98BEDD"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Q</w:t>
      </w:r>
      <w:r w:rsidRPr="00B54BDD">
        <w:rPr>
          <w:rFonts w:eastAsia="Times New Roman" w:cs="Times New Roman"/>
          <w:sz w:val="24"/>
          <w:szCs w:val="24"/>
        </w:rPr>
        <w:t>uadrilateral</w:t>
      </w:r>
    </w:p>
    <w:p w14:paraId="47DEF9C7"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ectangle</w:t>
      </w:r>
    </w:p>
    <w:p w14:paraId="50212ACC"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hombus</w:t>
      </w:r>
    </w:p>
    <w:p w14:paraId="2373B658"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 xml:space="preserve">ight </w:t>
      </w:r>
      <w:r>
        <w:rPr>
          <w:rFonts w:eastAsia="Times New Roman" w:cs="Times New Roman"/>
          <w:sz w:val="24"/>
          <w:szCs w:val="24"/>
        </w:rPr>
        <w:t>T</w:t>
      </w:r>
      <w:r w:rsidRPr="00B54BDD">
        <w:rPr>
          <w:rFonts w:eastAsia="Times New Roman" w:cs="Times New Roman"/>
          <w:sz w:val="24"/>
          <w:szCs w:val="24"/>
        </w:rPr>
        <w:t>riangle</w:t>
      </w:r>
    </w:p>
    <w:p w14:paraId="29270677"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 xml:space="preserve">calene </w:t>
      </w:r>
      <w:r>
        <w:rPr>
          <w:rFonts w:eastAsia="Times New Roman" w:cs="Times New Roman"/>
          <w:sz w:val="24"/>
          <w:szCs w:val="24"/>
        </w:rPr>
        <w:t>T</w:t>
      </w:r>
      <w:r w:rsidRPr="00B54BDD">
        <w:rPr>
          <w:rFonts w:eastAsia="Times New Roman" w:cs="Times New Roman"/>
          <w:sz w:val="24"/>
          <w:szCs w:val="24"/>
        </w:rPr>
        <w:t>riangle</w:t>
      </w:r>
    </w:p>
    <w:p w14:paraId="592FDB6B"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quare</w:t>
      </w:r>
    </w:p>
    <w:p w14:paraId="1C01900F" w14:textId="77777777" w:rsidR="00D41931" w:rsidRPr="00B54BDD"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T</w:t>
      </w:r>
      <w:r w:rsidRPr="00B54BDD">
        <w:rPr>
          <w:rFonts w:eastAsia="Times New Roman" w:cs="Times New Roman"/>
          <w:sz w:val="24"/>
          <w:szCs w:val="24"/>
        </w:rPr>
        <w:t>rapezoid</w:t>
      </w:r>
    </w:p>
    <w:p w14:paraId="0300506B" w14:textId="77777777" w:rsidR="00D41931" w:rsidRPr="006B4AD6"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w:t>
      </w:r>
      <w:r w:rsidRPr="001B0D3C">
        <w:rPr>
          <w:rFonts w:eastAsia="Times New Roman" w:cs="Times New Roman"/>
          <w:sz w:val="24"/>
          <w:szCs w:val="24"/>
        </w:rPr>
        <w:t>riangle</w:t>
      </w:r>
    </w:p>
    <w:p w14:paraId="3E19B87E" w14:textId="77777777" w:rsidR="00D41931" w:rsidRPr="000B295F" w:rsidRDefault="00D41931" w:rsidP="00D41931">
      <w:pPr>
        <w:pStyle w:val="ListParagraph"/>
        <w:textAlignment w:val="baseline"/>
        <w:rPr>
          <w:rFonts w:eastAsia="Times New Roman" w:cs="Times New Roman"/>
          <w:sz w:val="24"/>
          <w:szCs w:val="24"/>
        </w:rPr>
      </w:pPr>
    </w:p>
    <w:p w14:paraId="7BC78646" w14:textId="77777777" w:rsidR="00D41931" w:rsidRPr="00775194" w:rsidRDefault="00D41931" w:rsidP="00D41931">
      <w:pPr>
        <w:pStyle w:val="GeometricReasoning"/>
      </w:pPr>
      <w:r>
        <w:lastRenderedPageBreak/>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5650FA7D" w14:textId="77777777" w:rsidTr="009C37CC">
        <w:trPr>
          <w:trHeight w:val="800"/>
        </w:trPr>
        <w:tc>
          <w:tcPr>
            <w:tcW w:w="2499" w:type="pct"/>
            <w:tcBorders>
              <w:top w:val="single" w:sz="4" w:space="0" w:color="auto"/>
              <w:left w:val="nil"/>
              <w:bottom w:val="nil"/>
              <w:right w:val="nil"/>
            </w:tcBorders>
            <w:hideMark/>
          </w:tcPr>
          <w:p w14:paraId="30772DB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72233FA" w14:textId="77777777" w:rsidR="00D41931" w:rsidRPr="00E62700"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1B0D3C">
              <w:rPr>
                <w:rFonts w:eastAsia="Times New Roman" w:cs="Times New Roman"/>
                <w:sz w:val="24"/>
                <w:szCs w:val="24"/>
              </w:rPr>
              <w:t>.4.GR.1.1</w:t>
            </w:r>
          </w:p>
        </w:tc>
        <w:tc>
          <w:tcPr>
            <w:tcW w:w="2501" w:type="pct"/>
            <w:tcBorders>
              <w:top w:val="single" w:sz="4" w:space="0" w:color="auto"/>
              <w:left w:val="nil"/>
              <w:bottom w:val="nil"/>
              <w:right w:val="nil"/>
            </w:tcBorders>
          </w:tcPr>
          <w:p w14:paraId="2630DDE1"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BCD555" w14:textId="77777777" w:rsidR="00D41931" w:rsidRPr="000B295F" w:rsidRDefault="00D41931" w:rsidP="009C37CC">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.912.GR.3.2</w:t>
            </w:r>
          </w:p>
        </w:tc>
      </w:tr>
    </w:tbl>
    <w:p w14:paraId="7BA67ABA" w14:textId="77777777" w:rsidR="00D41931" w:rsidRPr="006B6BAE" w:rsidRDefault="00D41931" w:rsidP="00D41931">
      <w:pPr>
        <w:pStyle w:val="GeometricReasoning"/>
      </w:pPr>
      <w:r w:rsidRPr="006B6BAE">
        <w:t xml:space="preserve">Purpose and Instructional Strategies </w:t>
      </w:r>
    </w:p>
    <w:p w14:paraId="3CBF324C" w14:textId="77777777" w:rsidR="00D41931" w:rsidRDefault="00D41931" w:rsidP="00D41931">
      <w:pPr>
        <w:widowControl w:val="0"/>
        <w:spacing w:after="0" w:line="240" w:lineRule="auto"/>
        <w:textAlignment w:val="baseline"/>
        <w:rPr>
          <w:rFonts w:eastAsia="Times New Roman" w:cs="Times New Roman"/>
          <w:sz w:val="24"/>
          <w:szCs w:val="24"/>
        </w:rPr>
      </w:pPr>
      <w:r w:rsidRPr="00B54BDD">
        <w:rPr>
          <w:rFonts w:eastAsia="Times New Roman" w:cs="Times New Roman"/>
          <w:sz w:val="24"/>
          <w:szCs w:val="24"/>
        </w:rPr>
        <w:t xml:space="preserve">The purpose of this benchmark is for students to </w:t>
      </w:r>
      <w:r>
        <w:rPr>
          <w:rFonts w:eastAsia="Times New Roman" w:cs="Times New Roman"/>
          <w:sz w:val="24"/>
          <w:szCs w:val="24"/>
        </w:rPr>
        <w:t xml:space="preserve">understand </w:t>
      </w:r>
      <w:r w:rsidRPr="00B54BDD">
        <w:rPr>
          <w:rFonts w:eastAsia="Times New Roman" w:cs="Times New Roman"/>
          <w:sz w:val="24"/>
          <w:szCs w:val="24"/>
        </w:rPr>
        <w:t>that shapes can be classified by their attr</w:t>
      </w:r>
      <w:r>
        <w:rPr>
          <w:rFonts w:eastAsia="Times New Roman" w:cs="Times New Roman"/>
          <w:sz w:val="24"/>
          <w:szCs w:val="24"/>
        </w:rPr>
        <w:t>ibutes and these attributes may place them in multiple</w:t>
      </w:r>
      <w:r w:rsidRPr="00B54BDD">
        <w:rPr>
          <w:rFonts w:eastAsia="Times New Roman" w:cs="Times New Roman"/>
          <w:sz w:val="24"/>
          <w:szCs w:val="24"/>
        </w:rPr>
        <w:t xml:space="preserve"> categorie</w:t>
      </w:r>
      <w:r>
        <w:rPr>
          <w:rFonts w:eastAsia="Times New Roman" w:cs="Times New Roman"/>
          <w:sz w:val="24"/>
          <w:szCs w:val="24"/>
        </w:rPr>
        <w:t>s. Attributes of figures refer to its traits (such as angle classifications, numbers of sides, side lengths). Students have previous experience describing attributes of figures since Kindergarten. In Grade 3, students identified and dre</w:t>
      </w:r>
      <w:r w:rsidRPr="00B54BDD">
        <w:rPr>
          <w:rFonts w:eastAsia="Times New Roman" w:cs="Times New Roman"/>
          <w:sz w:val="24"/>
          <w:szCs w:val="24"/>
        </w:rPr>
        <w:t>w quadrilaterals based on their attributes</w:t>
      </w:r>
      <w:r>
        <w:rPr>
          <w:rFonts w:eastAsia="Times New Roman" w:cs="Times New Roman"/>
          <w:sz w:val="24"/>
          <w:szCs w:val="24"/>
        </w:rPr>
        <w:t xml:space="preserve"> </w:t>
      </w:r>
      <w:r w:rsidRPr="0046242C">
        <w:rPr>
          <w:rFonts w:eastAsia="Times New Roman" w:cs="Times New Roman"/>
          <w:sz w:val="24"/>
          <w:szCs w:val="24"/>
        </w:rPr>
        <w:t>(</w:t>
      </w:r>
      <w:r w:rsidRPr="0046242C">
        <w:rPr>
          <w:rFonts w:eastAsia="Calibri" w:cs="Times New Roman"/>
          <w:sz w:val="24"/>
          <w:szCs w:val="24"/>
        </w:rPr>
        <w:t>MA.3.GR.1.2)</w:t>
      </w:r>
      <w:r w:rsidRPr="0046242C">
        <w:rPr>
          <w:rFonts w:eastAsia="Times New Roman" w:cs="Times New Roman"/>
          <w:sz w:val="24"/>
          <w:szCs w:val="24"/>
        </w:rPr>
        <w:t>.</w:t>
      </w:r>
      <w:r>
        <w:rPr>
          <w:rFonts w:eastAsia="Times New Roman" w:cs="Times New Roman"/>
          <w:sz w:val="24"/>
          <w:szCs w:val="24"/>
        </w:rPr>
        <w:t xml:space="preserve"> In G</w:t>
      </w:r>
      <w:r w:rsidRPr="00B54BDD">
        <w:rPr>
          <w:rFonts w:eastAsia="Times New Roman" w:cs="Times New Roman"/>
          <w:sz w:val="24"/>
          <w:szCs w:val="24"/>
        </w:rPr>
        <w:t>rade 4, students explore</w:t>
      </w:r>
      <w:r>
        <w:rPr>
          <w:rFonts w:eastAsia="Times New Roman" w:cs="Times New Roman"/>
          <w:sz w:val="24"/>
          <w:szCs w:val="24"/>
        </w:rPr>
        <w:t>d</w:t>
      </w:r>
      <w:r w:rsidRPr="00B54BDD">
        <w:rPr>
          <w:rFonts w:eastAsia="Times New Roman" w:cs="Times New Roman"/>
          <w:sz w:val="24"/>
          <w:szCs w:val="24"/>
        </w:rPr>
        <w:t xml:space="preserve"> an</w:t>
      </w:r>
      <w:r>
        <w:rPr>
          <w:rFonts w:eastAsia="Times New Roman" w:cs="Times New Roman"/>
          <w:sz w:val="24"/>
          <w:szCs w:val="24"/>
        </w:rPr>
        <w:t>gle classifications and measures</w:t>
      </w:r>
      <w:r w:rsidRPr="00B54BDD">
        <w:rPr>
          <w:rFonts w:eastAsia="Times New Roman" w:cs="Times New Roman"/>
          <w:sz w:val="24"/>
          <w:szCs w:val="24"/>
        </w:rPr>
        <w:t xml:space="preserve"> in two-dimensional figures</w:t>
      </w:r>
      <w:r>
        <w:rPr>
          <w:rFonts w:eastAsia="Times New Roman" w:cs="Times New Roman"/>
          <w:sz w:val="24"/>
          <w:szCs w:val="24"/>
        </w:rPr>
        <w:t xml:space="preserve"> (</w:t>
      </w:r>
      <w:r w:rsidRPr="001B0D3C">
        <w:rPr>
          <w:rFonts w:eastAsia="Times New Roman" w:cs="Times New Roman"/>
          <w:sz w:val="24"/>
          <w:szCs w:val="24"/>
        </w:rPr>
        <w:t>MA.4.GR.1.1</w:t>
      </w:r>
      <w:r>
        <w:rPr>
          <w:rFonts w:eastAsia="Times New Roman" w:cs="Times New Roman"/>
          <w:sz w:val="24"/>
          <w:szCs w:val="24"/>
        </w:rPr>
        <w:t>)</w:t>
      </w:r>
      <w:r w:rsidRPr="0046242C">
        <w:rPr>
          <w:rFonts w:eastAsia="Times New Roman" w:cs="Times New Roman"/>
          <w:sz w:val="24"/>
          <w:szCs w:val="24"/>
        </w:rPr>
        <w:t xml:space="preserve">. </w:t>
      </w:r>
      <w:r>
        <w:rPr>
          <w:rFonts w:eastAsia="Times New Roman" w:cs="Times New Roman"/>
          <w:sz w:val="24"/>
          <w:szCs w:val="24"/>
        </w:rPr>
        <w:t>This past w</w:t>
      </w:r>
      <w:r w:rsidRPr="0046242C">
        <w:rPr>
          <w:rFonts w:eastAsia="Times New Roman" w:cs="Times New Roman"/>
          <w:sz w:val="24"/>
          <w:szCs w:val="24"/>
        </w:rPr>
        <w:t>ork built the understanding required for students to classify triangle</w:t>
      </w:r>
      <w:r>
        <w:rPr>
          <w:rFonts w:eastAsia="Times New Roman" w:cs="Times New Roman"/>
          <w:sz w:val="24"/>
          <w:szCs w:val="24"/>
        </w:rPr>
        <w:t xml:space="preserve">s and quadrilaterals in Grade 5. Classification of geometric figures will return in high school geometry (MA.912.GR.3.2) using another Grade 5 concept, the coordinate plane. </w:t>
      </w:r>
    </w:p>
    <w:p w14:paraId="0DF969D9" w14:textId="77777777" w:rsidR="00D41931" w:rsidRPr="001B0D3C" w:rsidRDefault="00D41931" w:rsidP="00050DA8">
      <w:pPr>
        <w:pStyle w:val="ListParagraph"/>
        <w:numPr>
          <w:ilvl w:val="0"/>
          <w:numId w:val="157"/>
        </w:numPr>
        <w:rPr>
          <w:rFonts w:cs="Times New Roman"/>
          <w:sz w:val="24"/>
          <w:szCs w:val="24"/>
        </w:rPr>
      </w:pPr>
      <w:r w:rsidRPr="001B0D3C">
        <w:rPr>
          <w:rFonts w:eastAsia="Times New Roman" w:cs="Times New Roman"/>
          <w:sz w:val="24"/>
          <w:szCs w:val="24"/>
        </w:rPr>
        <w:t xml:space="preserve">The work in </w:t>
      </w:r>
      <w:r>
        <w:rPr>
          <w:rFonts w:eastAsia="Times New Roman" w:cs="Times New Roman"/>
          <w:sz w:val="24"/>
          <w:szCs w:val="24"/>
        </w:rPr>
        <w:t>G</w:t>
      </w:r>
      <w:r w:rsidRPr="001B0D3C">
        <w:rPr>
          <w:rFonts w:eastAsia="Times New Roman" w:cs="Times New Roman"/>
          <w:sz w:val="24"/>
          <w:szCs w:val="24"/>
        </w:rPr>
        <w:t>rade 5 will help students to understand that triangles can be defined by</w:t>
      </w:r>
      <w:r>
        <w:rPr>
          <w:rFonts w:eastAsia="Times New Roman" w:cs="Times New Roman"/>
          <w:sz w:val="24"/>
          <w:szCs w:val="24"/>
        </w:rPr>
        <w:t xml:space="preserve"> two different attributes that students can measure: </w:t>
      </w:r>
      <w:r w:rsidRPr="001B0D3C">
        <w:rPr>
          <w:rFonts w:eastAsia="Times New Roman" w:cs="Times New Roman"/>
          <w:sz w:val="24"/>
          <w:szCs w:val="24"/>
        </w:rPr>
        <w:t xml:space="preserve">the length of their sides (3 congruent sides, 2 congruent sides, or 0 congruent sides) </w:t>
      </w:r>
      <w:r>
        <w:rPr>
          <w:rFonts w:eastAsia="Times New Roman" w:cs="Times New Roman"/>
          <w:sz w:val="24"/>
          <w:szCs w:val="24"/>
        </w:rPr>
        <w:t xml:space="preserve">and </w:t>
      </w:r>
      <w:r w:rsidRPr="001B0D3C">
        <w:rPr>
          <w:rFonts w:eastAsia="Times New Roman" w:cs="Times New Roman"/>
          <w:sz w:val="24"/>
          <w:szCs w:val="24"/>
        </w:rPr>
        <w:t xml:space="preserve">the size of their angle measures (3 acute angles, 2 acute angles and a right angle, or 2 acute angles and an obtuse angle).  </w:t>
      </w:r>
    </w:p>
    <w:p w14:paraId="345E7450" w14:textId="77777777" w:rsidR="00D41931" w:rsidRPr="001B0D3C" w:rsidRDefault="00D41931" w:rsidP="00050DA8">
      <w:pPr>
        <w:pStyle w:val="ListParagraph"/>
        <w:widowControl/>
        <w:numPr>
          <w:ilvl w:val="0"/>
          <w:numId w:val="157"/>
        </w:numPr>
        <w:contextualSpacing/>
        <w:rPr>
          <w:rFonts w:eastAsiaTheme="minorEastAsia" w:cs="Times New Roman"/>
          <w:sz w:val="24"/>
          <w:szCs w:val="24"/>
        </w:rPr>
      </w:pPr>
      <w:r>
        <w:rPr>
          <w:rFonts w:eastAsia="Times New Roman" w:cs="Times New Roman"/>
          <w:sz w:val="24"/>
          <w:szCs w:val="24"/>
        </w:rPr>
        <w:t>During</w:t>
      </w:r>
      <w:r w:rsidRPr="001B0D3C">
        <w:rPr>
          <w:rFonts w:eastAsia="Times New Roman" w:cs="Times New Roman"/>
          <w:sz w:val="24"/>
          <w:szCs w:val="24"/>
        </w:rPr>
        <w:t xml:space="preserve"> instruction, it is important for students to have practice with </w:t>
      </w:r>
      <w:r w:rsidRPr="001B0D3C">
        <w:rPr>
          <w:rFonts w:eastAsia="Calibri" w:cs="Times New Roman"/>
          <w:sz w:val="24"/>
          <w:szCs w:val="24"/>
        </w:rPr>
        <w:t xml:space="preserve">classifying figures in multiple ways so they can better understand the relationship between attributes of the geometric figures. In addition, students should practice this concept by using graphic organizers such as flow charts, </w:t>
      </w:r>
      <w:r>
        <w:rPr>
          <w:rFonts w:eastAsia="Calibri" w:cs="Times New Roman"/>
          <w:sz w:val="24"/>
          <w:szCs w:val="24"/>
        </w:rPr>
        <w:t xml:space="preserve">T-charts and Venn diagrams </w:t>
      </w:r>
      <w:r w:rsidRPr="00E129AC">
        <w:rPr>
          <w:rFonts w:eastAsia="Calibri" w:cs="Times New Roman"/>
          <w:i/>
          <w:sz w:val="24"/>
          <w:szCs w:val="24"/>
        </w:rPr>
        <w:t>(MTR.2.1)</w:t>
      </w:r>
      <w:r w:rsidRPr="001B0D3C">
        <w:rPr>
          <w:rFonts w:eastAsia="Calibri" w:cs="Times New Roman"/>
          <w:sz w:val="24"/>
          <w:szCs w:val="24"/>
        </w:rPr>
        <w:t>.</w:t>
      </w:r>
    </w:p>
    <w:p w14:paraId="26A0E9AB" w14:textId="77777777" w:rsidR="00D41931" w:rsidRDefault="00D41931" w:rsidP="00050DA8">
      <w:pPr>
        <w:pStyle w:val="ListParagraph"/>
        <w:numPr>
          <w:ilvl w:val="0"/>
          <w:numId w:val="157"/>
        </w:numPr>
        <w:rPr>
          <w:rFonts w:eastAsia="Calibri" w:cs="Times New Roman"/>
          <w:sz w:val="24"/>
          <w:szCs w:val="24"/>
        </w:rPr>
      </w:pPr>
      <w:r w:rsidRPr="00B54BDD">
        <w:rPr>
          <w:rFonts w:eastAsia="Calibri" w:cs="Times New Roman"/>
          <w:sz w:val="24"/>
          <w:szCs w:val="24"/>
        </w:rPr>
        <w:t xml:space="preserve">This benchmark requires a strong understanding and use of geometry vocabulary. Allow students to use math discourse throughout instruction to compare the attributes of geometric figures. </w:t>
      </w:r>
    </w:p>
    <w:p w14:paraId="06311F57" w14:textId="77777777" w:rsidR="00D41931" w:rsidRPr="00B54BDD" w:rsidRDefault="00D41931" w:rsidP="00050DA8">
      <w:pPr>
        <w:pStyle w:val="ListParagraph"/>
        <w:numPr>
          <w:ilvl w:val="1"/>
          <w:numId w:val="157"/>
        </w:numPr>
        <w:rPr>
          <w:rFonts w:eastAsia="Calibri" w:cs="Times New Roman"/>
          <w:sz w:val="24"/>
          <w:szCs w:val="24"/>
        </w:rPr>
      </w:pPr>
      <w:r w:rsidRPr="00B54BDD">
        <w:rPr>
          <w:rFonts w:eastAsia="Calibri" w:cs="Times New Roman"/>
          <w:sz w:val="24"/>
          <w:szCs w:val="24"/>
        </w:rPr>
        <w:t xml:space="preserve">For example, pose questions such as, “Why is a square always a rhombus?” and “Why is a rhombus not always a square?” Lesson activities </w:t>
      </w:r>
      <w:r>
        <w:rPr>
          <w:rFonts w:eastAsia="Calibri" w:cs="Times New Roman"/>
          <w:sz w:val="24"/>
          <w:szCs w:val="24"/>
        </w:rPr>
        <w:t xml:space="preserve">may </w:t>
      </w:r>
      <w:r w:rsidRPr="00B54BDD">
        <w:rPr>
          <w:rFonts w:eastAsia="Calibri" w:cs="Times New Roman"/>
          <w:sz w:val="24"/>
          <w:szCs w:val="24"/>
        </w:rPr>
        <w:t>require students to justify their thinking when making mathematical argume</w:t>
      </w:r>
      <w:r>
        <w:rPr>
          <w:rFonts w:eastAsia="Calibri" w:cs="Times New Roman"/>
          <w:sz w:val="24"/>
          <w:szCs w:val="24"/>
        </w:rPr>
        <w:t xml:space="preserve">nts about geometric figures </w:t>
      </w:r>
      <w:r w:rsidRPr="00E129AC">
        <w:rPr>
          <w:rFonts w:eastAsia="Calibri" w:cs="Times New Roman"/>
          <w:i/>
          <w:sz w:val="24"/>
          <w:szCs w:val="24"/>
        </w:rPr>
        <w:t>(MTR.4.1)</w:t>
      </w:r>
      <w:r w:rsidRPr="00B54BDD">
        <w:rPr>
          <w:rFonts w:eastAsia="Calibri" w:cs="Times New Roman"/>
          <w:sz w:val="24"/>
          <w:szCs w:val="24"/>
        </w:rPr>
        <w:t>.</w:t>
      </w:r>
    </w:p>
    <w:p w14:paraId="258BF465" w14:textId="77777777" w:rsidR="00D41931" w:rsidRDefault="00D41931" w:rsidP="00D41931">
      <w:pPr>
        <w:spacing w:after="0" w:line="240" w:lineRule="auto"/>
        <w:rPr>
          <w:rFonts w:eastAsia="Times New Roman" w:cs="Times New Roman"/>
          <w:sz w:val="24"/>
          <w:szCs w:val="24"/>
        </w:rPr>
      </w:pPr>
    </w:p>
    <w:p w14:paraId="052B8B7B"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7292976A" w14:textId="77777777" w:rsidR="00D41931" w:rsidRPr="001B0D3C" w:rsidRDefault="00D41931" w:rsidP="00050DA8">
      <w:pPr>
        <w:pStyle w:val="ListParagraph"/>
        <w:widowControl/>
        <w:numPr>
          <w:ilvl w:val="0"/>
          <w:numId w:val="37"/>
        </w:numPr>
        <w:contextualSpacing/>
        <w:textAlignment w:val="baseline"/>
        <w:rPr>
          <w:rFonts w:eastAsiaTheme="minorEastAsia" w:cs="Times New Roman"/>
          <w:sz w:val="24"/>
          <w:szCs w:val="24"/>
        </w:rPr>
      </w:pPr>
      <w:r w:rsidRPr="001B0D3C">
        <w:rPr>
          <w:rFonts w:eastAsia="Calibri" w:cs="Times New Roman"/>
          <w:sz w:val="24"/>
          <w:szCs w:val="24"/>
        </w:rPr>
        <w:t xml:space="preserve">Students may think that when describing and classifying geometric shapes and placing them in subcategories, the last </w:t>
      </w:r>
      <w:r>
        <w:rPr>
          <w:rFonts w:eastAsia="Calibri" w:cs="Times New Roman"/>
          <w:sz w:val="24"/>
          <w:szCs w:val="24"/>
        </w:rPr>
        <w:t>sub</w:t>
      </w:r>
      <w:r w:rsidRPr="001B0D3C">
        <w:rPr>
          <w:rFonts w:eastAsia="Calibri" w:cs="Times New Roman"/>
          <w:sz w:val="24"/>
          <w:szCs w:val="24"/>
        </w:rPr>
        <w:t>category is the only classification that can be used.</w:t>
      </w:r>
    </w:p>
    <w:p w14:paraId="7CC7C460" w14:textId="77777777" w:rsidR="00D41931" w:rsidRDefault="00D41931" w:rsidP="00050DA8">
      <w:pPr>
        <w:widowControl w:val="0"/>
        <w:numPr>
          <w:ilvl w:val="0"/>
          <w:numId w:val="37"/>
        </w:numPr>
        <w:spacing w:after="0" w:line="240" w:lineRule="auto"/>
        <w:rPr>
          <w:rFonts w:eastAsia="Times New Roman" w:cs="Times New Roman"/>
          <w:sz w:val="24"/>
          <w:szCs w:val="24"/>
        </w:rPr>
      </w:pPr>
      <w:r w:rsidRPr="001B0D3C">
        <w:rPr>
          <w:rFonts w:eastAsia="Times New Roman" w:cs="Times New Roman"/>
          <w:sz w:val="24"/>
          <w:szCs w:val="24"/>
        </w:rPr>
        <w:t xml:space="preserve">Students may think that a geometric </w:t>
      </w:r>
      <w:r>
        <w:rPr>
          <w:rFonts w:eastAsia="Times New Roman" w:cs="Times New Roman"/>
          <w:sz w:val="24"/>
          <w:szCs w:val="24"/>
        </w:rPr>
        <w:t>figure can only be classified in one way. </w:t>
      </w:r>
    </w:p>
    <w:p w14:paraId="16C59548" w14:textId="77777777" w:rsidR="00D41931" w:rsidRDefault="00D41931" w:rsidP="00050DA8">
      <w:pPr>
        <w:widowControl w:val="0"/>
        <w:numPr>
          <w:ilvl w:val="1"/>
          <w:numId w:val="37"/>
        </w:numPr>
        <w:spacing w:after="0" w:line="240" w:lineRule="auto"/>
        <w:rPr>
          <w:rFonts w:eastAsia="Times New Roman" w:cs="Times New Roman"/>
          <w:sz w:val="24"/>
          <w:szCs w:val="24"/>
        </w:rPr>
      </w:pPr>
      <w:r w:rsidRPr="001B0D3C">
        <w:rPr>
          <w:rFonts w:eastAsia="Times New Roman" w:cs="Times New Roman"/>
          <w:sz w:val="24"/>
          <w:szCs w:val="24"/>
        </w:rPr>
        <w:t>For example, a square (a shape with 4 congruent sides and 4 congruent angles) can also be a parallelogram because it contains 2 pairs of sides that are congruent and parallel.</w:t>
      </w:r>
    </w:p>
    <w:p w14:paraId="34FCAF1E" w14:textId="77777777" w:rsidR="00D41931" w:rsidRPr="00C47BCC" w:rsidRDefault="00D41931" w:rsidP="00D41931">
      <w:pPr>
        <w:spacing w:after="0"/>
        <w:contextualSpacing/>
        <w:textAlignment w:val="baseline"/>
        <w:rPr>
          <w:rFonts w:eastAsia="Times New Roman" w:cs="Times New Roman"/>
          <w:b/>
          <w:bCs/>
          <w:sz w:val="24"/>
          <w:szCs w:val="24"/>
        </w:rPr>
      </w:pPr>
    </w:p>
    <w:p w14:paraId="5CD6E212" w14:textId="77777777" w:rsidR="00D41931" w:rsidRPr="00A805BD" w:rsidRDefault="00D41931" w:rsidP="00D41931">
      <w:pPr>
        <w:pStyle w:val="GeometricReasoning"/>
      </w:pPr>
      <w:r w:rsidRPr="006B6BAE">
        <w:t>Strategies to Support Tiered Instruction</w:t>
      </w:r>
    </w:p>
    <w:p w14:paraId="3AABB404" w14:textId="77777777" w:rsidR="00D41931" w:rsidRPr="002668D1"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includes providing a graphic organizer and having students place triangles and/or quadrilaterals into all the subcategories they belong to. Students then identify all the ways the figure could be classified.</w:t>
      </w:r>
    </w:p>
    <w:p w14:paraId="6825D15F" w14:textId="77777777" w:rsidR="00D41931" w:rsidRPr="000613E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to help them classify figures into subcategories. The name of the figure, an example, and the definition are provided. Students then identify which other categories the figure would also fit. For example, a parallelogram is a quadrilateral containing two pairs of parallel sides. A rectangle, rhombus, and </w:t>
      </w:r>
      <w:r>
        <w:rPr>
          <w:rFonts w:eastAsia="Times New Roman" w:cs="Times New Roman"/>
          <w:color w:val="000000" w:themeColor="text1"/>
          <w:sz w:val="24"/>
          <w:szCs w:val="24"/>
        </w:rPr>
        <w:lastRenderedPageBreak/>
        <w:t xml:space="preserve">square all also have two pairs of parallel sides so they would also fit in this subcategory. The teacher refers to the glossary, included with the standards, for several examples to provide students. </w:t>
      </w:r>
    </w:p>
    <w:p w14:paraId="0DDE1423" w14:textId="77777777" w:rsidR="00D41931" w:rsidRDefault="00D41931" w:rsidP="00D41931">
      <w:pPr>
        <w:spacing w:after="0" w:line="240" w:lineRule="auto"/>
        <w:jc w:val="center"/>
        <w:textAlignment w:val="baseline"/>
        <w:rPr>
          <w:rFonts w:eastAsia="Times New Roman" w:cs="Times New Roman"/>
          <w:b/>
          <w:bCs/>
          <w:sz w:val="24"/>
          <w:szCs w:val="24"/>
        </w:rPr>
      </w:pPr>
      <w:r w:rsidRPr="002668D1">
        <w:rPr>
          <w:rFonts w:cs="Times New Roman"/>
          <w:noProof/>
        </w:rPr>
        <w:drawing>
          <wp:inline distT="0" distB="0" distL="0" distR="0" wp14:anchorId="34631C05" wp14:editId="5936CA00">
            <wp:extent cx="4305300" cy="2324100"/>
            <wp:effectExtent l="0" t="0" r="0" b="0"/>
            <wp:doc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wp:cNvGraphicFramePr/>
            <a:graphic xmlns:a="http://schemas.openxmlformats.org/drawingml/2006/main">
              <a:graphicData uri="http://schemas.openxmlformats.org/drawingml/2006/picture">
                <pic:pic xmlns:pic="http://schemas.openxmlformats.org/drawingml/2006/picture">
                  <pic:nvPicPr>
                    <pic:cNv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pic:cNvPicPr/>
                  </pic:nvPicPr>
                  <pic:blipFill>
                    <a:blip r:embed="rId137">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1BB74867" w14:textId="77777777" w:rsidR="00D41931" w:rsidRPr="002668D1"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includes providing a graphic organizer and having students use sticky notes with specific attributes on them to help them classify figures. </w:t>
      </w:r>
    </w:p>
    <w:p w14:paraId="6161480B" w14:textId="77777777" w:rsidR="00D41931" w:rsidRPr="000613E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with an example of the figure filled in for them to refer to and yellow sticky notes that have “4 equal sides” written on them. Students determine which figures contain this attribute and place the sticky note under those figures (square and rhombus). The teacher then provides green sticky notes with “two pairs of parallel sides” written on them. Students place the sticky note under each figure that has that attribute (parallelogram, rhombus, rectangle, and square). Students would continue to add different color sticky notes with attributes that say, “One pair of parallel sides” and “four right angles”. Students are able to see that some figures have several sticky notes and which figures have the same sticky notes.  Students will then name all the ways a figure can be classified based on the attributes they have. </w:t>
      </w:r>
    </w:p>
    <w:p w14:paraId="6C15C9C6" w14:textId="77777777" w:rsidR="00D41931" w:rsidRDefault="00D41931" w:rsidP="00D41931">
      <w:pPr>
        <w:pStyle w:val="ListParagraph"/>
        <w:ind w:left="720"/>
        <w:jc w:val="center"/>
        <w:textAlignment w:val="baseline"/>
        <w:rPr>
          <w:rFonts w:eastAsia="Times New Roman" w:cs="Times New Roman"/>
          <w:sz w:val="24"/>
          <w:szCs w:val="24"/>
        </w:rPr>
      </w:pPr>
      <w:r w:rsidRPr="002668D1">
        <w:rPr>
          <w:rFonts w:cs="Times New Roman"/>
          <w:noProof/>
        </w:rPr>
        <w:drawing>
          <wp:inline distT="0" distB="0" distL="0" distR="0" wp14:anchorId="25F04834" wp14:editId="0E0EC371">
            <wp:extent cx="3384645" cy="1965277"/>
            <wp:effectExtent l="0" t="0" r="6350" b="0"/>
            <wp:doc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384645" cy="1965277"/>
                    </a:xfrm>
                    <a:prstGeom prst="rect">
                      <a:avLst/>
                    </a:prstGeom>
                  </pic:spPr>
                </pic:pic>
              </a:graphicData>
            </a:graphic>
          </wp:inline>
        </w:drawing>
      </w:r>
    </w:p>
    <w:p w14:paraId="1AEAB3D5" w14:textId="77777777" w:rsidR="00D41931" w:rsidRPr="002668D1" w:rsidRDefault="00D41931" w:rsidP="00D41931">
      <w:pPr>
        <w:pStyle w:val="ListParagraph"/>
        <w:numPr>
          <w:ilvl w:val="0"/>
          <w:numId w:val="14"/>
        </w:numPr>
        <w:textAlignment w:val="baseline"/>
        <w:rPr>
          <w:rFonts w:eastAsia="Times New Roman" w:cs="Times New Roman"/>
          <w:sz w:val="24"/>
          <w:szCs w:val="24"/>
        </w:rPr>
      </w:pPr>
      <w:r w:rsidRPr="002668D1">
        <w:rPr>
          <w:rFonts w:eastAsia="Times New Roman" w:cs="Times New Roman"/>
          <w:sz w:val="24"/>
          <w:szCs w:val="24"/>
        </w:rPr>
        <w:t xml:space="preserve">Instruction </w:t>
      </w:r>
      <w:r>
        <w:rPr>
          <w:rFonts w:eastAsia="Times New Roman" w:cs="Times New Roman"/>
          <w:sz w:val="24"/>
          <w:szCs w:val="24"/>
        </w:rPr>
        <w:t xml:space="preserve">may </w:t>
      </w:r>
      <w:r w:rsidRPr="002668D1">
        <w:rPr>
          <w:rFonts w:eastAsia="Times New Roman" w:cs="Times New Roman"/>
          <w:sz w:val="24"/>
          <w:szCs w:val="24"/>
        </w:rPr>
        <w:t xml:space="preserve">include providing a variety of graphic organizers that allow students to build physical and cognitive connections. </w:t>
      </w:r>
    </w:p>
    <w:p w14:paraId="3901B271" w14:textId="77777777" w:rsidR="00D41931" w:rsidRDefault="00D41931" w:rsidP="00D41931">
      <w:pPr>
        <w:pStyle w:val="ListParagraph"/>
        <w:numPr>
          <w:ilvl w:val="1"/>
          <w:numId w:val="14"/>
        </w:numPr>
        <w:ind w:left="1440"/>
        <w:textAlignment w:val="baseline"/>
        <w:rPr>
          <w:rFonts w:eastAsia="Times New Roman" w:cs="Times New Roman"/>
          <w:sz w:val="24"/>
          <w:szCs w:val="24"/>
        </w:rPr>
      </w:pPr>
      <w:r w:rsidRPr="002668D1">
        <w:rPr>
          <w:rFonts w:eastAsia="Times New Roman" w:cs="Times New Roman"/>
          <w:sz w:val="24"/>
          <w:szCs w:val="24"/>
        </w:rPr>
        <w:t>For example, have students create or provide them with a template to complete a double-bubble graphic organizer; then allow them to compare and contrast assorted examples.</w:t>
      </w:r>
    </w:p>
    <w:p w14:paraId="11277E82" w14:textId="77777777" w:rsidR="00D41931" w:rsidRDefault="00D41931" w:rsidP="00D41931">
      <w:pPr>
        <w:jc w:val="center"/>
      </w:pPr>
      <w:r w:rsidRPr="002668D1">
        <w:rPr>
          <w:rFonts w:cs="Times New Roman"/>
          <w:noProof/>
        </w:rPr>
        <w:lastRenderedPageBreak/>
        <w:drawing>
          <wp:inline distT="0" distB="0" distL="0" distR="0" wp14:anchorId="676C83A4" wp14:editId="49031041">
            <wp:extent cx="3305175" cy="2537902"/>
            <wp:effectExtent l="76200" t="76200" r="104775" b="110490"/>
            <wp:doc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3305175" cy="2537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2CF275" w14:textId="77777777" w:rsidR="00D41931" w:rsidRDefault="00D41931" w:rsidP="00D41931">
      <w:pPr>
        <w:jc w:val="center"/>
      </w:pPr>
    </w:p>
    <w:p w14:paraId="5E5E32F1" w14:textId="77777777" w:rsidR="00D41931" w:rsidRPr="00AC571A" w:rsidRDefault="00D41931" w:rsidP="00D41931">
      <w:pPr>
        <w:jc w:val="center"/>
      </w:pPr>
      <w:r w:rsidRPr="002668D1">
        <w:rPr>
          <w:rFonts w:cs="Times New Roman"/>
          <w:noProof/>
        </w:rPr>
        <w:drawing>
          <wp:inline distT="0" distB="0" distL="0" distR="0" wp14:anchorId="15937A1D" wp14:editId="55C05E9C">
            <wp:extent cx="4572000" cy="2133600"/>
            <wp:effectExtent l="0" t="0" r="0" b="0"/>
            <wp:doc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pic:cNvPicPr/>
                  </pic:nvPicPr>
                  <pic:blipFill>
                    <a:blip r:embed="rId140">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5ED5297B" w14:textId="77777777" w:rsidR="00D41931" w:rsidRPr="00BB5B56" w:rsidRDefault="00D41931" w:rsidP="00D41931">
      <w:pPr>
        <w:pStyle w:val="GeometricReasoning"/>
      </w:pPr>
      <w:r w:rsidRPr="006B6BAE">
        <w:t>Instructional Tasks </w:t>
      </w:r>
    </w:p>
    <w:p w14:paraId="32A53D09" w14:textId="2CB1A6B0" w:rsidR="00D41931" w:rsidRPr="00B063CD" w:rsidRDefault="00D41931" w:rsidP="00D41931">
      <w:pPr>
        <w:spacing w:after="0" w:line="240" w:lineRule="auto"/>
        <w:textAlignment w:val="baseline"/>
        <w:rPr>
          <w:rFonts w:eastAsia="Calibri" w:cs="Times New Roman"/>
          <w:i/>
          <w:sz w:val="24"/>
          <w:szCs w:val="24"/>
        </w:rPr>
      </w:pPr>
      <w:r w:rsidRPr="00B063CD">
        <w:rPr>
          <w:rFonts w:eastAsia="Calibri" w:cs="Times New Roman"/>
          <w:i/>
          <w:sz w:val="24"/>
          <w:szCs w:val="24"/>
        </w:rPr>
        <w:t xml:space="preserve">Instructional Task 1 </w:t>
      </w:r>
    </w:p>
    <w:p w14:paraId="69FBA7F8" w14:textId="77777777" w:rsidR="00B063CD" w:rsidRPr="00B063CD" w:rsidRDefault="00B063CD" w:rsidP="00B063CD">
      <w:pPr>
        <w:ind w:left="390"/>
        <w:rPr>
          <w:iCs/>
          <w:color w:val="000000"/>
          <w:sz w:val="24"/>
          <w:szCs w:val="24"/>
        </w:rPr>
      </w:pPr>
      <w:r w:rsidRPr="00B063CD">
        <w:rPr>
          <w:iCs/>
          <w:color w:val="000000"/>
          <w:sz w:val="24"/>
          <w:szCs w:val="24"/>
        </w:rPr>
        <w:t>When can a rectangle be a rhombus? Can a rhombus be a rectangle? Explain using examples or drawings.</w:t>
      </w:r>
    </w:p>
    <w:p w14:paraId="086E9649" w14:textId="77777777" w:rsidR="00B063CD" w:rsidRPr="00B063CD" w:rsidRDefault="00B063CD" w:rsidP="00B063CD">
      <w:pPr>
        <w:spacing w:after="0"/>
        <w:rPr>
          <w:i/>
          <w:color w:val="000000"/>
          <w:sz w:val="24"/>
          <w:szCs w:val="24"/>
        </w:rPr>
      </w:pPr>
      <w:r w:rsidRPr="00B063CD">
        <w:rPr>
          <w:i/>
          <w:color w:val="000000"/>
          <w:sz w:val="24"/>
          <w:szCs w:val="24"/>
        </w:rPr>
        <w:t>Instructional Task 2</w:t>
      </w:r>
    </w:p>
    <w:p w14:paraId="158821B3" w14:textId="77777777" w:rsidR="00B063CD" w:rsidRPr="00B063CD" w:rsidRDefault="00B063CD" w:rsidP="00B063CD">
      <w:pPr>
        <w:spacing w:after="0"/>
        <w:ind w:left="390"/>
        <w:rPr>
          <w:iCs/>
          <w:color w:val="000000"/>
          <w:sz w:val="24"/>
          <w:szCs w:val="24"/>
        </w:rPr>
      </w:pPr>
      <w:r w:rsidRPr="00B063CD">
        <w:rPr>
          <w:iCs/>
          <w:color w:val="000000"/>
          <w:sz w:val="24"/>
          <w:szCs w:val="24"/>
        </w:rPr>
        <w:t>A pool is shaped like a rhombus with a side length of 6 meters. What is the perimeter of the pool?</w:t>
      </w:r>
    </w:p>
    <w:p w14:paraId="228185D4" w14:textId="77777777" w:rsidR="00B063CD" w:rsidRPr="00B063CD" w:rsidRDefault="00B063CD" w:rsidP="00B063CD">
      <w:pPr>
        <w:rPr>
          <w:i/>
          <w:color w:val="000000"/>
          <w:sz w:val="24"/>
          <w:szCs w:val="24"/>
        </w:rPr>
      </w:pPr>
    </w:p>
    <w:p w14:paraId="5DF7D986" w14:textId="77777777" w:rsidR="00B063CD" w:rsidRPr="00B063CD" w:rsidRDefault="00B063CD" w:rsidP="00B063CD">
      <w:pPr>
        <w:spacing w:after="0"/>
        <w:rPr>
          <w:i/>
          <w:color w:val="000000"/>
          <w:sz w:val="24"/>
          <w:szCs w:val="24"/>
        </w:rPr>
      </w:pPr>
      <w:r w:rsidRPr="00B063CD">
        <w:rPr>
          <w:i/>
          <w:color w:val="000000"/>
          <w:sz w:val="24"/>
          <w:szCs w:val="24"/>
        </w:rPr>
        <w:t>Enrichment Task 1</w:t>
      </w:r>
    </w:p>
    <w:p w14:paraId="0860DCC6" w14:textId="77777777" w:rsidR="00B063CD" w:rsidRPr="00B063CD" w:rsidRDefault="00B063CD" w:rsidP="00B063CD">
      <w:pPr>
        <w:spacing w:after="0"/>
        <w:ind w:left="390"/>
        <w:rPr>
          <w:iCs/>
          <w:color w:val="000000"/>
          <w:sz w:val="24"/>
          <w:szCs w:val="24"/>
        </w:rPr>
      </w:pPr>
      <w:r w:rsidRPr="00B063CD">
        <w:rPr>
          <w:iCs/>
          <w:color w:val="000000"/>
          <w:sz w:val="24"/>
          <w:szCs w:val="24"/>
        </w:rPr>
        <w:t>Part A. Have students draw and label five different quadrilaterals on a small piece of paper: A parallelogram, a rectangle, a rhombus, a square, and a trapezoid.</w:t>
      </w:r>
    </w:p>
    <w:p w14:paraId="539C4ACA" w14:textId="4597A9CF" w:rsidR="00D41931" w:rsidRPr="00B063CD" w:rsidRDefault="00B063CD" w:rsidP="00B063CD">
      <w:pPr>
        <w:spacing w:after="0" w:line="240" w:lineRule="auto"/>
        <w:ind w:left="360"/>
        <w:textAlignment w:val="baseline"/>
        <w:rPr>
          <w:iCs/>
          <w:color w:val="000000"/>
          <w:sz w:val="24"/>
          <w:szCs w:val="24"/>
        </w:rPr>
      </w:pPr>
      <w:r w:rsidRPr="00B063CD">
        <w:rPr>
          <w:iCs/>
          <w:color w:val="000000"/>
          <w:sz w:val="24"/>
          <w:szCs w:val="24"/>
        </w:rPr>
        <w:t>Part B. Have students create a quadrilateral organizational tree. Ask students advancing questions such as “Is a trapezoid a parallelogram?” or “Is a rectangle a parallelogram or a trapezoid?” to help students identify the relationship between quadrilaterals and their tiers.</w:t>
      </w:r>
    </w:p>
    <w:p w14:paraId="31F38E28" w14:textId="77777777" w:rsidR="00B063CD" w:rsidRPr="006B6BAE" w:rsidRDefault="00B063CD" w:rsidP="00B063CD">
      <w:pPr>
        <w:spacing w:after="0" w:line="240" w:lineRule="auto"/>
        <w:ind w:left="360"/>
        <w:textAlignment w:val="baseline"/>
        <w:rPr>
          <w:rFonts w:eastAsia="Times New Roman" w:cs="Times New Roman"/>
          <w:sz w:val="24"/>
          <w:szCs w:val="24"/>
        </w:rPr>
      </w:pPr>
    </w:p>
    <w:p w14:paraId="2DEE0678" w14:textId="77777777" w:rsidR="00D41931" w:rsidRPr="00BB5B56" w:rsidRDefault="00D41931" w:rsidP="00D41931">
      <w:pPr>
        <w:pStyle w:val="GeometricReasoning"/>
      </w:pPr>
      <w:r w:rsidRPr="00BB5B56">
        <w:lastRenderedPageBreak/>
        <w:t>Instructional Items </w:t>
      </w:r>
    </w:p>
    <w:p w14:paraId="1F7AF054"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BF5EE8A" w14:textId="77777777" w:rsidR="0050785B" w:rsidRPr="00AC571A" w:rsidRDefault="0050785B" w:rsidP="0050785B">
      <w:pPr>
        <w:spacing w:after="0"/>
        <w:ind w:left="360"/>
        <w:textAlignment w:val="baseline"/>
      </w:pPr>
      <w:r w:rsidRPr="00AC571A">
        <w:t xml:space="preserve">Choose all the shapes that can </w:t>
      </w:r>
      <w:r w:rsidRPr="00AC571A">
        <w:rPr>
          <w:b/>
          <w:bCs/>
        </w:rPr>
        <w:t xml:space="preserve">always </w:t>
      </w:r>
      <w:r w:rsidRPr="00AC571A">
        <w:t>be classified as parallelograms.</w:t>
      </w:r>
    </w:p>
    <w:p w14:paraId="34CD06BD"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Trapezoid</w:t>
      </w:r>
    </w:p>
    <w:p w14:paraId="38885C00"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Rectangle</w:t>
      </w:r>
    </w:p>
    <w:p w14:paraId="623E2F95"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 xml:space="preserve">Rhombus </w:t>
      </w:r>
    </w:p>
    <w:p w14:paraId="06B46131" w14:textId="77777777" w:rsidR="0050785B" w:rsidRPr="00AC571A" w:rsidRDefault="0050785B" w:rsidP="00050DA8">
      <w:pPr>
        <w:pStyle w:val="ListParagraph"/>
        <w:widowControl/>
        <w:numPr>
          <w:ilvl w:val="1"/>
          <w:numId w:val="30"/>
        </w:numPr>
        <w:ind w:left="1080"/>
        <w:contextualSpacing/>
        <w:textAlignment w:val="baseline"/>
        <w:rPr>
          <w:rFonts w:cs="Times New Roman"/>
          <w:sz w:val="24"/>
          <w:szCs w:val="24"/>
        </w:rPr>
      </w:pPr>
      <w:r w:rsidRPr="00AC571A">
        <w:rPr>
          <w:rFonts w:cs="Times New Roman"/>
          <w:sz w:val="24"/>
          <w:szCs w:val="24"/>
        </w:rPr>
        <w:t>Square</w:t>
      </w:r>
    </w:p>
    <w:p w14:paraId="51014428" w14:textId="77777777" w:rsidR="0050785B" w:rsidRPr="00AC571A" w:rsidRDefault="0050785B" w:rsidP="00050DA8">
      <w:pPr>
        <w:pStyle w:val="ListParagraph"/>
        <w:numPr>
          <w:ilvl w:val="1"/>
          <w:numId w:val="30"/>
        </w:numPr>
        <w:tabs>
          <w:tab w:val="num" w:pos="1440"/>
        </w:tabs>
        <w:ind w:left="1080"/>
        <w:textAlignment w:val="baseline"/>
        <w:rPr>
          <w:rFonts w:cs="Times New Roman"/>
          <w:sz w:val="24"/>
          <w:szCs w:val="24"/>
        </w:rPr>
      </w:pPr>
      <w:r w:rsidRPr="00AC571A">
        <w:rPr>
          <w:rFonts w:cs="Times New Roman"/>
          <w:sz w:val="24"/>
          <w:szCs w:val="24"/>
        </w:rPr>
        <w:t>Equilateral Triangle</w:t>
      </w:r>
    </w:p>
    <w:p w14:paraId="38A08494" w14:textId="77777777" w:rsidR="0050785B" w:rsidRPr="00AC571A" w:rsidRDefault="0050785B" w:rsidP="0050785B">
      <w:pPr>
        <w:spacing w:after="0"/>
        <w:textAlignment w:val="baseline"/>
        <w:rPr>
          <w:i/>
          <w:iCs/>
        </w:rPr>
      </w:pPr>
    </w:p>
    <w:p w14:paraId="010AF7A3" w14:textId="77777777" w:rsidR="0050785B" w:rsidRPr="00AC571A" w:rsidRDefault="0050785B" w:rsidP="0050785B">
      <w:pPr>
        <w:spacing w:after="0"/>
        <w:textAlignment w:val="baseline"/>
        <w:rPr>
          <w:i/>
          <w:iCs/>
        </w:rPr>
      </w:pPr>
      <w:r w:rsidRPr="00AC571A">
        <w:rPr>
          <w:i/>
          <w:iCs/>
        </w:rPr>
        <w:t>Enrichment Item 1</w:t>
      </w:r>
    </w:p>
    <w:p w14:paraId="1CCAE1D6" w14:textId="77777777" w:rsidR="0050785B" w:rsidRPr="00AC571A" w:rsidRDefault="0050785B" w:rsidP="0050785B">
      <w:pPr>
        <w:spacing w:after="0"/>
        <w:ind w:left="390"/>
        <w:textAlignment w:val="baseline"/>
      </w:pPr>
      <w:r w:rsidRPr="00AC571A">
        <w:t>Which statement is always true?</w:t>
      </w:r>
    </w:p>
    <w:p w14:paraId="2E469C5F" w14:textId="77777777" w:rsidR="0050785B" w:rsidRPr="00AC571A" w:rsidRDefault="0050785B" w:rsidP="0050785B">
      <w:pPr>
        <w:spacing w:after="0"/>
        <w:ind w:left="720"/>
        <w:textAlignment w:val="baseline"/>
      </w:pPr>
      <w:r w:rsidRPr="00AC571A">
        <w:t>a. Trapezoids are parallelograms.</w:t>
      </w:r>
    </w:p>
    <w:p w14:paraId="65E9AE61" w14:textId="77777777" w:rsidR="0050785B" w:rsidRPr="00AC571A" w:rsidRDefault="0050785B" w:rsidP="0050785B">
      <w:pPr>
        <w:spacing w:after="0"/>
        <w:ind w:left="720"/>
        <w:textAlignment w:val="baseline"/>
      </w:pPr>
      <w:r w:rsidRPr="00AC571A">
        <w:t>b. A rhombus is a square.</w:t>
      </w:r>
    </w:p>
    <w:p w14:paraId="50D3BAD5" w14:textId="77777777" w:rsidR="0050785B" w:rsidRPr="00AC571A" w:rsidRDefault="0050785B" w:rsidP="0050785B">
      <w:pPr>
        <w:spacing w:after="0"/>
        <w:ind w:left="720"/>
        <w:textAlignment w:val="baseline"/>
      </w:pPr>
      <w:r w:rsidRPr="00AC571A">
        <w:t>c. A rhombus has sides of equal length.</w:t>
      </w:r>
    </w:p>
    <w:p w14:paraId="65B35BA3" w14:textId="77777777" w:rsidR="0050785B" w:rsidRDefault="0050785B" w:rsidP="0050785B">
      <w:pPr>
        <w:spacing w:after="0"/>
        <w:ind w:left="720"/>
        <w:textAlignment w:val="baseline"/>
      </w:pPr>
      <w:r w:rsidRPr="00AC571A">
        <w:t>d. Parallelograms are rectangles.</w:t>
      </w:r>
    </w:p>
    <w:p w14:paraId="5D040A15" w14:textId="77777777" w:rsidR="0050785B" w:rsidRPr="00AC571A" w:rsidRDefault="0050785B" w:rsidP="0050785B">
      <w:pPr>
        <w:spacing w:after="0"/>
        <w:ind w:left="720"/>
        <w:textAlignment w:val="baseline"/>
      </w:pPr>
    </w:p>
    <w:p w14:paraId="14D0F33B" w14:textId="77777777" w:rsidR="00D41931" w:rsidRPr="00DD243B" w:rsidRDefault="00D41931" w:rsidP="00D41931">
      <w:pPr>
        <w:pStyle w:val="Style4"/>
      </w:pPr>
      <w:r w:rsidRPr="006B6BAE">
        <w:t>*The strategies, tasks and items included in the B1G-M are examples and should not be considered comprehensive.</w:t>
      </w:r>
    </w:p>
    <w:p w14:paraId="2F0FE04C" w14:textId="77777777" w:rsidR="00D41931" w:rsidRPr="0055529C" w:rsidRDefault="00D41931" w:rsidP="00D41931">
      <w:pPr>
        <w:spacing w:after="0"/>
        <w:rPr>
          <w:sz w:val="24"/>
          <w:szCs w:val="24"/>
        </w:rPr>
      </w:pPr>
    </w:p>
    <w:p w14:paraId="0F1C907D" w14:textId="77777777" w:rsidR="00D41931" w:rsidRDefault="00D41931" w:rsidP="00D41931">
      <w:pPr>
        <w:pStyle w:val="Heading3"/>
        <w:rPr>
          <w:rStyle w:val="normaltextrun"/>
        </w:rPr>
      </w:pPr>
      <w:bookmarkStart w:id="59" w:name="_MA.5.GR.1.2"/>
      <w:bookmarkEnd w:id="59"/>
      <w:r w:rsidRPr="001B0D3C">
        <w:rPr>
          <w:rStyle w:val="normaltextrun"/>
        </w:rPr>
        <w:t>MA.5.GR.1.2</w:t>
      </w:r>
    </w:p>
    <w:p w14:paraId="55DFCCD2" w14:textId="77777777" w:rsidR="00D41931" w:rsidRPr="006B6BAE" w:rsidRDefault="00D41931" w:rsidP="00D41931">
      <w:pPr>
        <w:pStyle w:val="Normal11"/>
      </w:pPr>
    </w:p>
    <w:p w14:paraId="05C18416" w14:textId="77777777" w:rsidR="00D41931" w:rsidRPr="006B6BAE" w:rsidRDefault="00D41931" w:rsidP="00D41931">
      <w:pPr>
        <w:pStyle w:val="GeometricReasoning"/>
      </w:pPr>
      <w:r w:rsidRPr="006B6BAE">
        <w:t>Benchmark</w:t>
      </w:r>
    </w:p>
    <w:p w14:paraId="6BF4F3C4" w14:textId="77777777" w:rsidR="00D41931" w:rsidRDefault="00D41931" w:rsidP="00D41931">
      <w:pPr>
        <w:pStyle w:val="Style3"/>
      </w:pPr>
      <w:r w:rsidRPr="001D6963">
        <w:rPr>
          <w:color w:val="000000"/>
        </w:rPr>
        <w:t>MA.5.GR.1.2</w:t>
      </w:r>
      <w:r w:rsidRPr="00C34525">
        <w:tab/>
      </w:r>
      <w:r w:rsidRPr="001D6963">
        <w:rPr>
          <w:rFonts w:eastAsia="Times New Roman"/>
        </w:rPr>
        <w:t>Identify and classify three-dimensional figures into categories based on their defining attributes. Figures are limited to right pyramids, right prisms, right circular cylinders, ri</w:t>
      </w:r>
      <w:r>
        <w:rPr>
          <w:rFonts w:eastAsia="Times New Roman"/>
        </w:rPr>
        <w:t>ght circular cones and spheres</w:t>
      </w:r>
      <w:r w:rsidRPr="00112AEB">
        <w:rPr>
          <w:rFonts w:eastAsia="Times New Roman"/>
          <w:color w:val="000000"/>
        </w:rPr>
        <w:t>.</w:t>
      </w:r>
    </w:p>
    <w:p w14:paraId="2F3893C0" w14:textId="77777777" w:rsidR="00D41931" w:rsidRPr="006B6BAE" w:rsidRDefault="00D41931" w:rsidP="00D41931">
      <w:pPr>
        <w:pStyle w:val="BenchmarkClarification"/>
      </w:pPr>
      <w:r w:rsidRPr="006B6BAE">
        <w:t xml:space="preserve">Benchmark Clarifications: </w:t>
      </w:r>
    </w:p>
    <w:p w14:paraId="2888F5CF" w14:textId="77777777" w:rsidR="00D41931" w:rsidRDefault="00D41931" w:rsidP="00D41931">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 xml:space="preserve">Defining attributes include the number and shape of faces, number and shape of bases, whether or not there is an apex, curved or straight edges and curved </w:t>
      </w:r>
      <w:r>
        <w:rPr>
          <w:rFonts w:eastAsia="Calibri" w:cs="Times New Roman"/>
        </w:rPr>
        <w:t xml:space="preserve">surfaces </w:t>
      </w:r>
      <w:r w:rsidRPr="007D07F9">
        <w:rPr>
          <w:rFonts w:eastAsia="Calibri" w:cs="Times New Roman"/>
        </w:rPr>
        <w:t>or flat faces.</w:t>
      </w:r>
    </w:p>
    <w:p w14:paraId="294ABD7F" w14:textId="77777777" w:rsidR="00D41931" w:rsidRDefault="00D41931" w:rsidP="00D41931">
      <w:pPr>
        <w:spacing w:after="0" w:line="240" w:lineRule="auto"/>
        <w:rPr>
          <w:rFonts w:eastAsia="Calibri" w:cs="Times New Roman"/>
        </w:rPr>
      </w:pPr>
    </w:p>
    <w:p w14:paraId="33548CED"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4DAF2721"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21756A">
        <w:rPr>
          <w:rFonts w:eastAsia="Times New Roman" w:cs="Times New Roman"/>
          <w:sz w:val="24"/>
          <w:szCs w:val="24"/>
        </w:rPr>
        <w:t>There are no direct conne</w:t>
      </w:r>
      <w:r>
        <w:rPr>
          <w:rFonts w:eastAsia="Times New Roman" w:cs="Times New Roman"/>
          <w:sz w:val="24"/>
          <w:szCs w:val="24"/>
        </w:rPr>
        <w:t>ctions outside of this standard;</w:t>
      </w:r>
      <w:r w:rsidRPr="0021756A">
        <w:rPr>
          <w:rFonts w:eastAsia="Times New Roman" w:cs="Times New Roman"/>
          <w:sz w:val="24"/>
          <w:szCs w:val="24"/>
        </w:rPr>
        <w:t xml:space="preserve"> however</w:t>
      </w:r>
      <w:r>
        <w:rPr>
          <w:rFonts w:eastAsia="Times New Roman" w:cs="Times New Roman"/>
          <w:sz w:val="24"/>
          <w:szCs w:val="24"/>
        </w:rPr>
        <w:t>,</w:t>
      </w:r>
      <w:r w:rsidRPr="0021756A">
        <w:rPr>
          <w:rFonts w:eastAsia="Times New Roman" w:cs="Times New Roman"/>
          <w:sz w:val="24"/>
          <w:szCs w:val="24"/>
        </w:rPr>
        <w:t xml:space="preserve"> teachers are encouraged to find possible indirect connections.</w:t>
      </w:r>
    </w:p>
    <w:p w14:paraId="537CFE52" w14:textId="77777777" w:rsidR="00D41931" w:rsidRPr="0021756A" w:rsidRDefault="00D41931" w:rsidP="00D41931">
      <w:pPr>
        <w:spacing w:after="0" w:line="240" w:lineRule="auto"/>
        <w:textAlignment w:val="baseline"/>
        <w:rPr>
          <w:rFonts w:eastAsia="Times New Roman" w:cs="Times New Roman"/>
          <w:sz w:val="24"/>
          <w:szCs w:val="24"/>
        </w:rPr>
      </w:pPr>
    </w:p>
    <w:p w14:paraId="7D3567C0" w14:textId="77777777" w:rsidR="00D41931" w:rsidRDefault="00D41931" w:rsidP="00D41931">
      <w:pPr>
        <w:pStyle w:val="GeometricReasoning"/>
      </w:pPr>
      <w:r w:rsidRPr="009C58CD">
        <w:t>Terms</w:t>
      </w:r>
      <w:r w:rsidRPr="006B6BAE">
        <w:t> from the K-12 Glossary </w:t>
      </w:r>
    </w:p>
    <w:p w14:paraId="04DA3A66"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Calibri" w:cs="Times New Roman"/>
          <w:color w:val="000000" w:themeColor="text1"/>
          <w:sz w:val="24"/>
          <w:szCs w:val="24"/>
        </w:rPr>
        <w:t>Cone</w:t>
      </w:r>
    </w:p>
    <w:p w14:paraId="42FF0218"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Cylinders</w:t>
      </w:r>
    </w:p>
    <w:p w14:paraId="4C001E8C"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Edge</w:t>
      </w:r>
    </w:p>
    <w:p w14:paraId="3BA0B3CE"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Prisms</w:t>
      </w:r>
    </w:p>
    <w:p w14:paraId="1F1EC299" w14:textId="77777777" w:rsidR="00D41931" w:rsidRPr="0021756A"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Pyramids</w:t>
      </w:r>
    </w:p>
    <w:p w14:paraId="7A1C3C79" w14:textId="77777777" w:rsidR="00D41931" w:rsidRPr="006D1659"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Sphere</w:t>
      </w:r>
    </w:p>
    <w:p w14:paraId="2848E672" w14:textId="77777777" w:rsidR="00D41931" w:rsidRPr="000B295F" w:rsidRDefault="00D41931" w:rsidP="00D41931">
      <w:pPr>
        <w:pStyle w:val="ListParagraph"/>
        <w:textAlignment w:val="baseline"/>
        <w:rPr>
          <w:rFonts w:eastAsia="Times New Roman" w:cs="Times New Roman"/>
          <w:sz w:val="24"/>
          <w:szCs w:val="24"/>
        </w:rPr>
      </w:pPr>
    </w:p>
    <w:p w14:paraId="0FBD59E4"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2CB0941A" w14:textId="77777777" w:rsidTr="009C37CC">
        <w:trPr>
          <w:trHeight w:val="674"/>
        </w:trPr>
        <w:tc>
          <w:tcPr>
            <w:tcW w:w="2499" w:type="pct"/>
            <w:tcBorders>
              <w:top w:val="single" w:sz="4" w:space="0" w:color="auto"/>
              <w:left w:val="nil"/>
              <w:bottom w:val="nil"/>
              <w:right w:val="nil"/>
            </w:tcBorders>
            <w:hideMark/>
          </w:tcPr>
          <w:p w14:paraId="6E2E3553"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0A583" w14:textId="77777777" w:rsidR="00D41931" w:rsidRPr="00E11448" w:rsidRDefault="00D41931" w:rsidP="00D41931">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lang w:val="fr-FR"/>
              </w:rPr>
              <w:t>MA</w:t>
            </w:r>
            <w:r w:rsidRPr="0021756A">
              <w:rPr>
                <w:rFonts w:eastAsia="Times New Roman" w:cs="Times New Roman"/>
                <w:color w:val="000000" w:themeColor="text1"/>
                <w:sz w:val="24"/>
                <w:szCs w:val="24"/>
              </w:rPr>
              <w:t>.</w:t>
            </w:r>
            <w:r w:rsidRPr="0021756A">
              <w:rPr>
                <w:rFonts w:eastAsia="Times New Roman" w:cs="Times New Roman"/>
                <w:sz w:val="24"/>
                <w:szCs w:val="24"/>
              </w:rPr>
              <w:t>4.GR.1.1</w:t>
            </w:r>
          </w:p>
        </w:tc>
        <w:tc>
          <w:tcPr>
            <w:tcW w:w="2501" w:type="pct"/>
            <w:tcBorders>
              <w:top w:val="single" w:sz="4" w:space="0" w:color="auto"/>
              <w:left w:val="nil"/>
              <w:bottom w:val="nil"/>
              <w:right w:val="nil"/>
            </w:tcBorders>
          </w:tcPr>
          <w:p w14:paraId="629A963D"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F82818B" w14:textId="77777777" w:rsidR="00D41931" w:rsidRPr="000B295F" w:rsidRDefault="00D41931" w:rsidP="009C37CC">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Pr="0021756A">
              <w:rPr>
                <w:rFonts w:eastAsia="Times New Roman" w:cs="Times New Roman"/>
                <w:sz w:val="24"/>
                <w:szCs w:val="24"/>
              </w:rPr>
              <w:t>.6.GR.2.4</w:t>
            </w:r>
          </w:p>
        </w:tc>
      </w:tr>
    </w:tbl>
    <w:p w14:paraId="0D2E84C9" w14:textId="77777777" w:rsidR="00D41931" w:rsidRPr="006B6BAE" w:rsidRDefault="00D41931" w:rsidP="00D41931">
      <w:pPr>
        <w:pStyle w:val="GeometricReasoning"/>
      </w:pPr>
      <w:r w:rsidRPr="006B6BAE">
        <w:t xml:space="preserve">Purpose and Instructional Strategies </w:t>
      </w:r>
    </w:p>
    <w:p w14:paraId="4CA8D69B" w14:textId="77777777" w:rsidR="00D41931" w:rsidRPr="0021756A" w:rsidRDefault="00D41931" w:rsidP="00D41931">
      <w:pPr>
        <w:widowControl w:val="0"/>
        <w:spacing w:after="0" w:line="240" w:lineRule="auto"/>
        <w:textAlignment w:val="baseline"/>
        <w:rPr>
          <w:rFonts w:eastAsia="Times New Roman" w:cs="Times New Roman"/>
          <w:sz w:val="24"/>
          <w:szCs w:val="24"/>
        </w:rPr>
      </w:pPr>
      <w:r w:rsidRPr="0021756A">
        <w:rPr>
          <w:rFonts w:eastAsia="Times New Roman" w:cs="Times New Roman"/>
          <w:sz w:val="24"/>
          <w:szCs w:val="24"/>
        </w:rPr>
        <w:t>The purpose of this benchmark is to begin formal categorization of three-dimensional figures based on attributes of their f</w:t>
      </w:r>
      <w:r>
        <w:rPr>
          <w:rFonts w:eastAsia="Times New Roman" w:cs="Times New Roman"/>
          <w:sz w:val="24"/>
          <w:szCs w:val="24"/>
        </w:rPr>
        <w:t>aces, edges and vertices. Three-</w:t>
      </w:r>
      <w:r w:rsidRPr="0021756A">
        <w:rPr>
          <w:rFonts w:eastAsia="Times New Roman" w:cs="Times New Roman"/>
          <w:sz w:val="24"/>
          <w:szCs w:val="24"/>
        </w:rPr>
        <w:t>dimensional figures were identified informally in Kindergarte</w:t>
      </w:r>
      <w:r>
        <w:rPr>
          <w:rFonts w:eastAsia="Times New Roman" w:cs="Times New Roman"/>
          <w:sz w:val="24"/>
          <w:szCs w:val="24"/>
        </w:rPr>
        <w:t>n and G</w:t>
      </w:r>
      <w:r w:rsidRPr="0021756A">
        <w:rPr>
          <w:rFonts w:eastAsia="Times New Roman" w:cs="Times New Roman"/>
          <w:sz w:val="24"/>
          <w:szCs w:val="24"/>
        </w:rPr>
        <w:t xml:space="preserve">rade 1. </w:t>
      </w:r>
      <w:r>
        <w:rPr>
          <w:rFonts w:eastAsia="Times New Roman" w:cs="Times New Roman"/>
          <w:sz w:val="24"/>
          <w:szCs w:val="24"/>
        </w:rPr>
        <w:t>The work in G</w:t>
      </w:r>
      <w:r w:rsidRPr="0021756A">
        <w:rPr>
          <w:rFonts w:eastAsia="Times New Roman" w:cs="Times New Roman"/>
          <w:sz w:val="24"/>
          <w:szCs w:val="24"/>
        </w:rPr>
        <w:t xml:space="preserve">rade 5 prepares students for more </w:t>
      </w:r>
      <w:r w:rsidRPr="0021756A">
        <w:rPr>
          <w:rFonts w:eastAsia="Times New Roman" w:cs="Times New Roman"/>
          <w:sz w:val="24"/>
          <w:szCs w:val="24"/>
        </w:rPr>
        <w:lastRenderedPageBreak/>
        <w:t xml:space="preserve">detailed work with three-dimensional figures, including finding volumes and surface areas using formulas and nets </w:t>
      </w:r>
      <w:r>
        <w:rPr>
          <w:rFonts w:eastAsia="Times New Roman" w:cs="Times New Roman"/>
          <w:sz w:val="24"/>
          <w:szCs w:val="24"/>
        </w:rPr>
        <w:t xml:space="preserve">in Grade 6 </w:t>
      </w:r>
      <w:r w:rsidRPr="0021756A">
        <w:rPr>
          <w:rFonts w:eastAsia="Times New Roman" w:cs="Times New Roman"/>
          <w:sz w:val="24"/>
          <w:szCs w:val="24"/>
        </w:rPr>
        <w:t>(MA.6.GR.2.4).</w:t>
      </w:r>
    </w:p>
    <w:p w14:paraId="043DCC02" w14:textId="77777777" w:rsidR="00D41931" w:rsidRPr="0021756A" w:rsidRDefault="00D41931" w:rsidP="00050DA8">
      <w:pPr>
        <w:pStyle w:val="ListParagraph"/>
        <w:numPr>
          <w:ilvl w:val="0"/>
          <w:numId w:val="158"/>
        </w:numPr>
        <w:textAlignment w:val="baseline"/>
        <w:rPr>
          <w:rFonts w:eastAsia="Times New Roman" w:cs="Times New Roman"/>
          <w:sz w:val="24"/>
          <w:szCs w:val="24"/>
        </w:rPr>
      </w:pPr>
      <w:r w:rsidRPr="0021756A">
        <w:rPr>
          <w:rFonts w:eastAsia="Times New Roman" w:cs="Times New Roman"/>
          <w:sz w:val="24"/>
          <w:szCs w:val="24"/>
        </w:rPr>
        <w:t xml:space="preserve">Instruction includes having students use language they have already learned and apply it to a larger variety of figures including prisms and pyramids with any number of sides. </w:t>
      </w:r>
    </w:p>
    <w:p w14:paraId="51C81815" w14:textId="77777777" w:rsidR="00D41931" w:rsidRDefault="00D41931" w:rsidP="00D41931">
      <w:pPr>
        <w:spacing w:after="0" w:line="240" w:lineRule="auto"/>
        <w:rPr>
          <w:rFonts w:eastAsia="Times New Roman" w:cs="Times New Roman"/>
          <w:sz w:val="24"/>
          <w:szCs w:val="24"/>
        </w:rPr>
      </w:pPr>
      <w:r>
        <w:rPr>
          <w:rFonts w:eastAsia="Times New Roman" w:cs="Times New Roman"/>
          <w:sz w:val="24"/>
          <w:szCs w:val="24"/>
        </w:rPr>
        <w:t>Instruction includes explaining that a cone has one flat base</w:t>
      </w:r>
      <w:r w:rsidRPr="0021756A">
        <w:rPr>
          <w:rFonts w:eastAsia="Times New Roman" w:cs="Times New Roman"/>
          <w:sz w:val="24"/>
          <w:szCs w:val="24"/>
        </w:rPr>
        <w:t xml:space="preserve">, a cylinder has two flat </w:t>
      </w:r>
      <w:r>
        <w:rPr>
          <w:rFonts w:eastAsia="Times New Roman" w:cs="Times New Roman"/>
          <w:sz w:val="24"/>
          <w:szCs w:val="24"/>
        </w:rPr>
        <w:t>base</w:t>
      </w:r>
      <w:r w:rsidRPr="0021756A">
        <w:rPr>
          <w:rFonts w:eastAsia="Times New Roman" w:cs="Times New Roman"/>
          <w:sz w:val="24"/>
          <w:szCs w:val="24"/>
        </w:rPr>
        <w:t>s and a sphere does not ha</w:t>
      </w:r>
      <w:r>
        <w:rPr>
          <w:rFonts w:eastAsia="Times New Roman" w:cs="Times New Roman"/>
          <w:sz w:val="24"/>
          <w:szCs w:val="24"/>
        </w:rPr>
        <w:t>ve any flat bases</w:t>
      </w:r>
      <w:r w:rsidRPr="0021756A">
        <w:rPr>
          <w:rFonts w:eastAsia="Times New Roman" w:cs="Times New Roman"/>
          <w:sz w:val="24"/>
          <w:szCs w:val="24"/>
        </w:rPr>
        <w:t>, but each of these figures has a curved surface.</w:t>
      </w:r>
    </w:p>
    <w:p w14:paraId="0450AFAE" w14:textId="77777777" w:rsidR="00D41931" w:rsidRDefault="00D41931" w:rsidP="00D41931">
      <w:pPr>
        <w:spacing w:after="0" w:line="240" w:lineRule="auto"/>
        <w:rPr>
          <w:rFonts w:eastAsia="Times New Roman" w:cs="Times New Roman"/>
          <w:sz w:val="24"/>
          <w:szCs w:val="24"/>
        </w:rPr>
      </w:pPr>
    </w:p>
    <w:p w14:paraId="267055B8"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3E952D77" w14:textId="77777777" w:rsidR="00D41931" w:rsidRDefault="00D41931" w:rsidP="00050DA8">
      <w:pPr>
        <w:widowControl w:val="0"/>
        <w:numPr>
          <w:ilvl w:val="0"/>
          <w:numId w:val="37"/>
        </w:numPr>
        <w:spacing w:after="0" w:line="240" w:lineRule="auto"/>
        <w:rPr>
          <w:rFonts w:eastAsia="Times New Roman" w:cs="Times New Roman"/>
          <w:sz w:val="24"/>
          <w:szCs w:val="24"/>
        </w:rPr>
      </w:pPr>
      <w:r w:rsidRPr="0021756A">
        <w:rPr>
          <w:rFonts w:eastAsia="Times New Roman" w:cs="Times New Roman"/>
          <w:sz w:val="24"/>
          <w:szCs w:val="24"/>
        </w:rPr>
        <w:t>Students may believe that the orientation of a figure changes the three-dimensional shape.</w:t>
      </w:r>
    </w:p>
    <w:p w14:paraId="7BFDFBDA" w14:textId="77777777" w:rsidR="00D41931" w:rsidRPr="00654AF6" w:rsidRDefault="00D41931" w:rsidP="00D41931">
      <w:pPr>
        <w:widowControl w:val="0"/>
        <w:spacing w:after="0" w:line="240" w:lineRule="auto"/>
        <w:rPr>
          <w:rFonts w:eastAsia="Times New Roman" w:cs="Times New Roman"/>
          <w:sz w:val="24"/>
          <w:szCs w:val="24"/>
        </w:rPr>
      </w:pPr>
    </w:p>
    <w:p w14:paraId="59B3E14A" w14:textId="77777777" w:rsidR="00D41931" w:rsidRPr="00A805BD" w:rsidRDefault="00D41931" w:rsidP="00D41931">
      <w:pPr>
        <w:pStyle w:val="GeometricReasoning"/>
      </w:pPr>
      <w:r w:rsidRPr="006B6BAE">
        <w:t>Strategies to Support Tiered Instruction</w:t>
      </w:r>
    </w:p>
    <w:p w14:paraId="64D6C0E7"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may include teacher providing a graphic organizer that contains three-dimensional figure names and definitions from the glossary. Students match images of the figures in different orientations to their definitions.  </w:t>
      </w:r>
    </w:p>
    <w:p w14:paraId="1DB342C6" w14:textId="77777777" w:rsidR="00D41931" w:rsidRPr="0026258B"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students with a graphic organizer like the one shown below and a set of three-dimensional figure picture cards. Students match the image to the defining attributes listed. </w:t>
      </w:r>
    </w:p>
    <w:tbl>
      <w:tblPr>
        <w:tblStyle w:val="TableGrid"/>
        <w:tblW w:w="0" w:type="auto"/>
        <w:jc w:val="center"/>
        <w:tblLook w:val="04A0" w:firstRow="1" w:lastRow="0" w:firstColumn="1" w:lastColumn="0" w:noHBand="0" w:noVBand="1"/>
      </w:tblPr>
      <w:tblGrid>
        <w:gridCol w:w="1016"/>
        <w:gridCol w:w="1612"/>
        <w:gridCol w:w="1613"/>
        <w:gridCol w:w="1612"/>
        <w:gridCol w:w="1613"/>
        <w:gridCol w:w="1613"/>
      </w:tblGrid>
      <w:tr w:rsidR="00D41931" w:rsidRPr="009878E6" w14:paraId="27F7CC32" w14:textId="77777777" w:rsidTr="009C37CC">
        <w:trPr>
          <w:trHeight w:val="215"/>
          <w:jc w:val="center"/>
        </w:trPr>
        <w:tc>
          <w:tcPr>
            <w:tcW w:w="1016" w:type="dxa"/>
            <w:shd w:val="clear" w:color="auto" w:fill="E7E6E6" w:themeFill="background2"/>
            <w:vAlign w:val="center"/>
          </w:tcPr>
          <w:p w14:paraId="01156C24" w14:textId="77777777" w:rsidR="00D41931" w:rsidRPr="009878E6" w:rsidRDefault="00D41931" w:rsidP="009C37CC">
            <w:pPr>
              <w:rPr>
                <w:rFonts w:cs="Times New Roman"/>
                <w:b/>
                <w:sz w:val="20"/>
                <w:szCs w:val="14"/>
              </w:rPr>
            </w:pPr>
            <w:r w:rsidRPr="009878E6">
              <w:rPr>
                <w:rFonts w:cs="Times New Roman"/>
                <w:b/>
                <w:sz w:val="20"/>
                <w:szCs w:val="14"/>
              </w:rPr>
              <w:t>Figure</w:t>
            </w:r>
          </w:p>
        </w:tc>
        <w:tc>
          <w:tcPr>
            <w:tcW w:w="1612" w:type="dxa"/>
            <w:shd w:val="clear" w:color="auto" w:fill="E7E6E6" w:themeFill="background2"/>
            <w:vAlign w:val="center"/>
          </w:tcPr>
          <w:p w14:paraId="2DE25C20" w14:textId="77777777" w:rsidR="00D41931" w:rsidRPr="009878E6" w:rsidRDefault="00D41931" w:rsidP="009C37CC">
            <w:pPr>
              <w:jc w:val="center"/>
              <w:rPr>
                <w:rFonts w:cs="Times New Roman"/>
                <w:b/>
                <w:sz w:val="20"/>
                <w:szCs w:val="14"/>
              </w:rPr>
            </w:pPr>
            <w:r w:rsidRPr="009878E6">
              <w:rPr>
                <w:rFonts w:cs="Times New Roman"/>
                <w:b/>
                <w:sz w:val="20"/>
                <w:szCs w:val="14"/>
              </w:rPr>
              <w:t>Pyramid (right, regular)</w:t>
            </w:r>
          </w:p>
        </w:tc>
        <w:tc>
          <w:tcPr>
            <w:tcW w:w="1613" w:type="dxa"/>
            <w:shd w:val="clear" w:color="auto" w:fill="E7E6E6" w:themeFill="background2"/>
            <w:vAlign w:val="center"/>
          </w:tcPr>
          <w:p w14:paraId="5FF4F032" w14:textId="77777777" w:rsidR="00D41931" w:rsidRPr="009878E6" w:rsidRDefault="00D41931" w:rsidP="009C37CC">
            <w:pPr>
              <w:jc w:val="center"/>
              <w:rPr>
                <w:rFonts w:cs="Times New Roman"/>
                <w:b/>
                <w:sz w:val="20"/>
                <w:szCs w:val="14"/>
              </w:rPr>
            </w:pPr>
            <w:r w:rsidRPr="009878E6">
              <w:rPr>
                <w:rFonts w:cs="Times New Roman"/>
                <w:b/>
                <w:sz w:val="20"/>
                <w:szCs w:val="14"/>
              </w:rPr>
              <w:t>Prism (right)</w:t>
            </w:r>
          </w:p>
        </w:tc>
        <w:tc>
          <w:tcPr>
            <w:tcW w:w="1612" w:type="dxa"/>
            <w:shd w:val="clear" w:color="auto" w:fill="E7E6E6" w:themeFill="background2"/>
            <w:vAlign w:val="center"/>
          </w:tcPr>
          <w:p w14:paraId="52AF98D3" w14:textId="77777777" w:rsidR="00D41931" w:rsidRPr="009878E6" w:rsidRDefault="00D41931" w:rsidP="009C37CC">
            <w:pPr>
              <w:jc w:val="center"/>
              <w:rPr>
                <w:rFonts w:cs="Times New Roman"/>
                <w:b/>
                <w:sz w:val="20"/>
                <w:szCs w:val="14"/>
              </w:rPr>
            </w:pPr>
            <w:r w:rsidRPr="009878E6">
              <w:rPr>
                <w:rFonts w:cs="Times New Roman"/>
                <w:b/>
                <w:sz w:val="20"/>
                <w:szCs w:val="14"/>
              </w:rPr>
              <w:t>Circular Cylinder (right)</w:t>
            </w:r>
          </w:p>
        </w:tc>
        <w:tc>
          <w:tcPr>
            <w:tcW w:w="1613" w:type="dxa"/>
            <w:shd w:val="clear" w:color="auto" w:fill="E7E6E6" w:themeFill="background2"/>
            <w:vAlign w:val="center"/>
          </w:tcPr>
          <w:p w14:paraId="3586B2F7" w14:textId="77777777" w:rsidR="00D41931" w:rsidRPr="009878E6" w:rsidRDefault="00D41931" w:rsidP="009C37CC">
            <w:pPr>
              <w:jc w:val="center"/>
              <w:rPr>
                <w:rFonts w:cs="Times New Roman"/>
                <w:b/>
                <w:sz w:val="20"/>
                <w:szCs w:val="14"/>
              </w:rPr>
            </w:pPr>
            <w:r w:rsidRPr="009878E6">
              <w:rPr>
                <w:rFonts w:cs="Times New Roman"/>
                <w:b/>
                <w:sz w:val="20"/>
                <w:szCs w:val="14"/>
              </w:rPr>
              <w:t>Circular Cone</w:t>
            </w:r>
          </w:p>
        </w:tc>
        <w:tc>
          <w:tcPr>
            <w:tcW w:w="1613" w:type="dxa"/>
            <w:shd w:val="clear" w:color="auto" w:fill="E7E6E6" w:themeFill="background2"/>
            <w:vAlign w:val="center"/>
          </w:tcPr>
          <w:p w14:paraId="0B8C7F2E" w14:textId="77777777" w:rsidR="00D41931" w:rsidRPr="009878E6" w:rsidRDefault="00D41931" w:rsidP="009C37CC">
            <w:pPr>
              <w:jc w:val="center"/>
              <w:rPr>
                <w:rFonts w:cs="Times New Roman"/>
                <w:b/>
                <w:sz w:val="20"/>
                <w:szCs w:val="14"/>
              </w:rPr>
            </w:pPr>
            <w:r w:rsidRPr="009878E6">
              <w:rPr>
                <w:rFonts w:cs="Times New Roman"/>
                <w:b/>
                <w:sz w:val="20"/>
                <w:szCs w:val="14"/>
              </w:rPr>
              <w:t>Sphere</w:t>
            </w:r>
          </w:p>
        </w:tc>
      </w:tr>
      <w:tr w:rsidR="00D41931" w:rsidRPr="009878E6" w14:paraId="6E38FE17" w14:textId="77777777" w:rsidTr="009C37CC">
        <w:trPr>
          <w:trHeight w:val="1542"/>
          <w:jc w:val="center"/>
        </w:trPr>
        <w:tc>
          <w:tcPr>
            <w:tcW w:w="1016" w:type="dxa"/>
          </w:tcPr>
          <w:p w14:paraId="686174C0" w14:textId="77777777" w:rsidR="00D41931" w:rsidRPr="009878E6" w:rsidRDefault="00D41931" w:rsidP="009C37CC">
            <w:pPr>
              <w:rPr>
                <w:rFonts w:cs="Times New Roman"/>
                <w:sz w:val="20"/>
                <w:szCs w:val="14"/>
              </w:rPr>
            </w:pPr>
            <w:r w:rsidRPr="009878E6">
              <w:rPr>
                <w:rFonts w:cs="Times New Roman"/>
                <w:sz w:val="20"/>
                <w:szCs w:val="14"/>
              </w:rPr>
              <w:t>Defining Attributes</w:t>
            </w:r>
          </w:p>
        </w:tc>
        <w:tc>
          <w:tcPr>
            <w:tcW w:w="1612" w:type="dxa"/>
            <w:vAlign w:val="center"/>
          </w:tcPr>
          <w:p w14:paraId="7DC8DABD" w14:textId="77777777" w:rsidR="00D41931" w:rsidRPr="009878E6" w:rsidRDefault="00D41931" w:rsidP="009C37CC">
            <w:pPr>
              <w:jc w:val="center"/>
              <w:rPr>
                <w:rFonts w:cs="Times New Roman"/>
                <w:sz w:val="20"/>
                <w:szCs w:val="14"/>
              </w:rPr>
            </w:pPr>
            <w:r w:rsidRPr="00D20CDB">
              <w:rPr>
                <w:rFonts w:cs="Times New Roman"/>
                <w:sz w:val="20"/>
                <w:szCs w:val="14"/>
              </w:rPr>
              <w:t>A figure containing a polygonal base and triangular faces. The triangular faces have the same size and shape and they connect the sides of the base to a common point called the apex.</w:t>
            </w:r>
          </w:p>
        </w:tc>
        <w:tc>
          <w:tcPr>
            <w:tcW w:w="1613" w:type="dxa"/>
            <w:vAlign w:val="center"/>
          </w:tcPr>
          <w:p w14:paraId="1D7C8191" w14:textId="77777777" w:rsidR="00D41931" w:rsidRPr="009878E6" w:rsidRDefault="00D41931" w:rsidP="009C37CC">
            <w:pPr>
              <w:jc w:val="center"/>
              <w:rPr>
                <w:rFonts w:cs="Times New Roman"/>
                <w:sz w:val="20"/>
                <w:szCs w:val="14"/>
              </w:rPr>
            </w:pPr>
            <w:r w:rsidRPr="00D20CDB">
              <w:rPr>
                <w:rFonts w:cs="Times New Roman"/>
                <w:sz w:val="20"/>
                <w:szCs w:val="14"/>
              </w:rPr>
              <w:t>A figure with two parallel bases that are the same shape and size. The bases are connected by rectangular faces that are perpendicular to the bases. A box with identical polygons on each end.</w:t>
            </w:r>
          </w:p>
        </w:tc>
        <w:tc>
          <w:tcPr>
            <w:tcW w:w="1612" w:type="dxa"/>
            <w:vAlign w:val="center"/>
          </w:tcPr>
          <w:p w14:paraId="4C8369B9" w14:textId="77777777" w:rsidR="00D41931" w:rsidRPr="009878E6" w:rsidRDefault="00D41931" w:rsidP="009C37CC">
            <w:pPr>
              <w:jc w:val="center"/>
              <w:rPr>
                <w:rFonts w:cs="Times New Roman"/>
                <w:sz w:val="20"/>
                <w:szCs w:val="14"/>
              </w:rPr>
            </w:pPr>
            <w:r w:rsidRPr="00D20CDB">
              <w:rPr>
                <w:rFonts w:cs="Times New Roman"/>
                <w:sz w:val="20"/>
                <w:szCs w:val="14"/>
              </w:rPr>
              <w:t>A figure containing two congruent, parallel, circular bases whose edges are connected by a perpendicular curved surface.</w:t>
            </w:r>
          </w:p>
        </w:tc>
        <w:tc>
          <w:tcPr>
            <w:tcW w:w="1613" w:type="dxa"/>
            <w:vAlign w:val="center"/>
          </w:tcPr>
          <w:p w14:paraId="687BB413" w14:textId="77777777" w:rsidR="00D41931" w:rsidRPr="009878E6" w:rsidRDefault="00D41931" w:rsidP="009C37CC">
            <w:pPr>
              <w:jc w:val="center"/>
              <w:rPr>
                <w:rFonts w:cs="Times New Roman"/>
                <w:sz w:val="20"/>
                <w:szCs w:val="14"/>
              </w:rPr>
            </w:pPr>
            <w:r w:rsidRPr="009878E6">
              <w:rPr>
                <w:rFonts w:cs="Times New Roman"/>
                <w:sz w:val="20"/>
                <w:szCs w:val="14"/>
              </w:rPr>
              <w:t>A three-dimensional figure with a circular base and an apex that is connected to the base by a collection of line segments that form a curved surface.</w:t>
            </w:r>
          </w:p>
        </w:tc>
        <w:tc>
          <w:tcPr>
            <w:tcW w:w="1613" w:type="dxa"/>
            <w:vAlign w:val="center"/>
          </w:tcPr>
          <w:p w14:paraId="6CB81CE2" w14:textId="77777777" w:rsidR="00D41931" w:rsidRPr="009878E6" w:rsidRDefault="00D41931" w:rsidP="009C37CC">
            <w:pPr>
              <w:jc w:val="center"/>
              <w:rPr>
                <w:rFonts w:cs="Times New Roman"/>
                <w:sz w:val="20"/>
                <w:szCs w:val="14"/>
              </w:rPr>
            </w:pPr>
            <w:r w:rsidRPr="009878E6">
              <w:rPr>
                <w:rFonts w:cs="Times New Roman"/>
                <w:sz w:val="20"/>
                <w:szCs w:val="14"/>
              </w:rPr>
              <w:t xml:space="preserve">A three-dimensional figure with all points equidistant from a point called the center. </w:t>
            </w:r>
          </w:p>
        </w:tc>
      </w:tr>
      <w:tr w:rsidR="00D41931" w:rsidRPr="009878E6" w14:paraId="27CFE0A7" w14:textId="77777777" w:rsidTr="009C37CC">
        <w:trPr>
          <w:trHeight w:val="864"/>
          <w:jc w:val="center"/>
        </w:trPr>
        <w:tc>
          <w:tcPr>
            <w:tcW w:w="1016" w:type="dxa"/>
          </w:tcPr>
          <w:p w14:paraId="1B789917" w14:textId="77777777" w:rsidR="00D41931" w:rsidRPr="009878E6" w:rsidRDefault="00D41931" w:rsidP="009C37CC">
            <w:pPr>
              <w:rPr>
                <w:rFonts w:cs="Times New Roman"/>
                <w:sz w:val="20"/>
                <w:szCs w:val="14"/>
              </w:rPr>
            </w:pPr>
            <w:r w:rsidRPr="009878E6">
              <w:rPr>
                <w:rFonts w:cs="Times New Roman"/>
                <w:sz w:val="20"/>
                <w:szCs w:val="14"/>
              </w:rPr>
              <w:t>Examples</w:t>
            </w:r>
          </w:p>
        </w:tc>
        <w:tc>
          <w:tcPr>
            <w:tcW w:w="1612" w:type="dxa"/>
          </w:tcPr>
          <w:p w14:paraId="7C95CE02" w14:textId="2ED90CDB" w:rsidR="00D41931" w:rsidRPr="009878E6" w:rsidRDefault="00D41931" w:rsidP="009C37CC">
            <w:pPr>
              <w:rPr>
                <w:rFonts w:cs="Times New Roman"/>
                <w:sz w:val="20"/>
                <w:szCs w:val="14"/>
              </w:rPr>
            </w:pPr>
          </w:p>
        </w:tc>
        <w:tc>
          <w:tcPr>
            <w:tcW w:w="1613" w:type="dxa"/>
          </w:tcPr>
          <w:p w14:paraId="1A0D2DF2" w14:textId="651A0D46" w:rsidR="00D41931" w:rsidRPr="009878E6" w:rsidRDefault="00D41931" w:rsidP="009C37CC">
            <w:pPr>
              <w:rPr>
                <w:rFonts w:cs="Times New Roman"/>
                <w:sz w:val="20"/>
                <w:szCs w:val="14"/>
              </w:rPr>
            </w:pPr>
          </w:p>
        </w:tc>
        <w:tc>
          <w:tcPr>
            <w:tcW w:w="1612" w:type="dxa"/>
          </w:tcPr>
          <w:p w14:paraId="06A86347" w14:textId="1FA05643" w:rsidR="00D41931" w:rsidRPr="009878E6" w:rsidRDefault="00D41931" w:rsidP="009C37CC">
            <w:pPr>
              <w:rPr>
                <w:rFonts w:cs="Times New Roman"/>
                <w:sz w:val="20"/>
                <w:szCs w:val="14"/>
              </w:rPr>
            </w:pPr>
          </w:p>
        </w:tc>
        <w:tc>
          <w:tcPr>
            <w:tcW w:w="1613" w:type="dxa"/>
          </w:tcPr>
          <w:p w14:paraId="04F53D6A" w14:textId="38A150AA" w:rsidR="00D41931" w:rsidRPr="009878E6" w:rsidRDefault="00D41931" w:rsidP="009C37CC">
            <w:pPr>
              <w:rPr>
                <w:rFonts w:cs="Times New Roman"/>
                <w:sz w:val="20"/>
                <w:szCs w:val="14"/>
              </w:rPr>
            </w:pPr>
          </w:p>
        </w:tc>
        <w:tc>
          <w:tcPr>
            <w:tcW w:w="1613" w:type="dxa"/>
          </w:tcPr>
          <w:p w14:paraId="4F41BBD6" w14:textId="57CEEE85" w:rsidR="00D41931" w:rsidRPr="009878E6" w:rsidRDefault="00D41931" w:rsidP="009C37CC">
            <w:pPr>
              <w:rPr>
                <w:rFonts w:cs="Times New Roman"/>
                <w:sz w:val="20"/>
                <w:szCs w:val="14"/>
              </w:rPr>
            </w:pPr>
          </w:p>
        </w:tc>
      </w:tr>
    </w:tbl>
    <w:p w14:paraId="6CEA2D53" w14:textId="77777777" w:rsidR="00D41931" w:rsidRDefault="00D41931" w:rsidP="00D41931">
      <w:pPr>
        <w:spacing w:after="0" w:line="240" w:lineRule="auto"/>
        <w:jc w:val="center"/>
        <w:rPr>
          <w:rFonts w:eastAsia="Times New Roman" w:cs="Times New Roman"/>
          <w:sz w:val="24"/>
          <w:szCs w:val="24"/>
        </w:rPr>
      </w:pPr>
    </w:p>
    <w:p w14:paraId="6ED9AE01" w14:textId="77777777" w:rsidR="00D41931" w:rsidRDefault="00D41931" w:rsidP="00D41931">
      <w:pPr>
        <w:spacing w:after="0" w:line="240" w:lineRule="auto"/>
        <w:jc w:val="center"/>
        <w:rPr>
          <w:rFonts w:eastAsia="Times New Roman" w:cs="Times New Roman"/>
          <w:sz w:val="24"/>
          <w:szCs w:val="24"/>
        </w:rPr>
      </w:pPr>
      <w:r>
        <w:rPr>
          <w:rFonts w:eastAsia="Times New Roman" w:cs="Times New Roman"/>
          <w:sz w:val="24"/>
          <w:szCs w:val="24"/>
        </w:rPr>
        <w:t>Example Figure Cards</w:t>
      </w:r>
    </w:p>
    <w:p w14:paraId="2FF54916" w14:textId="77777777" w:rsidR="00D41931" w:rsidRDefault="00D41931" w:rsidP="00D41931">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004995F8" wp14:editId="220AEC97">
            <wp:extent cx="4125433" cy="2509284"/>
            <wp:effectExtent l="0" t="0" r="8890" b="5715"/>
            <wp:doc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wp:cNvGraphicFramePr/>
            <a:graphic xmlns:a="http://schemas.openxmlformats.org/drawingml/2006/main">
              <a:graphicData uri="http://schemas.openxmlformats.org/drawingml/2006/picture">
                <pic:pic xmlns:pic="http://schemas.openxmlformats.org/drawingml/2006/picture">
                  <pic:nvPicPr>
                    <pic:cNv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pic:cNvPicPr/>
                  </pic:nvPicPr>
                  <pic:blipFill rotWithShape="1">
                    <a:blip r:embed="rId141">
                      <a:extLst>
                        <a:ext uri="{28A0092B-C50C-407E-A947-70E740481C1C}">
                          <a14:useLocalDpi xmlns:a14="http://schemas.microsoft.com/office/drawing/2010/main" val="0"/>
                        </a:ext>
                      </a:extLst>
                    </a:blip>
                    <a:srcRect t="1836"/>
                    <a:stretch/>
                  </pic:blipFill>
                  <pic:spPr bwMode="auto">
                    <a:xfrm>
                      <a:off x="0" y="0"/>
                      <a:ext cx="4134168" cy="2514597"/>
                    </a:xfrm>
                    <a:prstGeom prst="rect">
                      <a:avLst/>
                    </a:prstGeom>
                    <a:ln>
                      <a:noFill/>
                    </a:ln>
                    <a:extLst>
                      <a:ext uri="{53640926-AAD7-44D8-BBD7-CCE9431645EC}">
                        <a14:shadowObscured xmlns:a14="http://schemas.microsoft.com/office/drawing/2010/main"/>
                      </a:ext>
                    </a:extLst>
                  </pic:spPr>
                </pic:pic>
              </a:graphicData>
            </a:graphic>
          </wp:inline>
        </w:drawing>
      </w:r>
    </w:p>
    <w:p w14:paraId="70019A0B"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Instruction may include providing three-dimensional figures made of plastic or wood and having students identify the shapes that make up their base or bases and faces. Students then look at the definition for each figure and classify it based on the attributes they identified.</w:t>
      </w:r>
    </w:p>
    <w:p w14:paraId="087F9C06" w14:textId="77777777" w:rsidR="00D41931"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the students with a triangular prism like the one shown below. The students then identify the two bases as triangles and the faces connecting them as rectangles. The teacher may provide students with the definitions for three-dimensional figures and have them determine which classification the three-dimensional figure fits in. </w:t>
      </w:r>
    </w:p>
    <w:p w14:paraId="229147C1" w14:textId="77777777" w:rsidR="00D41931" w:rsidRDefault="00D41931" w:rsidP="00D41931">
      <w:pPr>
        <w:spacing w:after="0" w:line="240" w:lineRule="auto"/>
        <w:jc w:val="center"/>
        <w:textAlignment w:val="baseline"/>
        <w:rPr>
          <w:rFonts w:eastAsia="Times New Roman" w:cs="Times New Roman"/>
          <w:b/>
          <w:bCs/>
          <w:sz w:val="24"/>
          <w:szCs w:val="24"/>
        </w:rPr>
      </w:pPr>
      <w:r>
        <w:rPr>
          <w:noProof/>
        </w:rPr>
        <w:drawing>
          <wp:inline distT="0" distB="0" distL="0" distR="0" wp14:anchorId="182317C1" wp14:editId="15530023">
            <wp:extent cx="1057275" cy="762000"/>
            <wp:effectExtent l="0" t="0" r="9525" b="0"/>
            <wp:docPr id="1358607878" name="Picture 1358607878" descr=" A triangle prism that is wider than it is high."/>
            <wp:cNvGraphicFramePr/>
            <a:graphic xmlns:a="http://schemas.openxmlformats.org/drawingml/2006/main">
              <a:graphicData uri="http://schemas.openxmlformats.org/drawingml/2006/picture">
                <pic:pic xmlns:pic="http://schemas.openxmlformats.org/drawingml/2006/picture">
                  <pic:nvPicPr>
                    <pic:cNvPr id="1358607878" name="Picture 1358607878" descr=" A triangle prism that is wider than it is high."/>
                    <pic:cNvPicPr/>
                  </pic:nvPicPr>
                  <pic:blipFill>
                    <a:blip r:embed="rId142">
                      <a:extLst>
                        <a:ext uri="{28A0092B-C50C-407E-A947-70E740481C1C}">
                          <a14:useLocalDpi xmlns:a14="http://schemas.microsoft.com/office/drawing/2010/main" val="0"/>
                        </a:ext>
                      </a:extLst>
                    </a:blip>
                    <a:stretch>
                      <a:fillRect/>
                    </a:stretch>
                  </pic:blipFill>
                  <pic:spPr>
                    <a:xfrm>
                      <a:off x="0" y="0"/>
                      <a:ext cx="1057275" cy="762000"/>
                    </a:xfrm>
                    <a:prstGeom prst="rect">
                      <a:avLst/>
                    </a:prstGeom>
                  </pic:spPr>
                </pic:pic>
              </a:graphicData>
            </a:graphic>
          </wp:inline>
        </w:drawing>
      </w:r>
    </w:p>
    <w:p w14:paraId="3A7A8C15" w14:textId="77777777" w:rsidR="00D41931" w:rsidRPr="00533997" w:rsidRDefault="00D41931" w:rsidP="00D41931">
      <w:pPr>
        <w:rPr>
          <w:sz w:val="24"/>
          <w:szCs w:val="24"/>
        </w:rPr>
      </w:pPr>
    </w:p>
    <w:p w14:paraId="0A5CDAB9" w14:textId="77777777" w:rsidR="00D41931" w:rsidRPr="00BB5B56" w:rsidRDefault="00D41931" w:rsidP="00D41931">
      <w:pPr>
        <w:pStyle w:val="GeometricReasoning"/>
      </w:pPr>
      <w:r w:rsidRPr="006B6BAE">
        <w:t>Instructional Tasks </w:t>
      </w:r>
    </w:p>
    <w:p w14:paraId="273F9D90"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(MTR.4.1)</w:t>
      </w:r>
    </w:p>
    <w:p w14:paraId="4E8C532F" w14:textId="77777777" w:rsidR="00D41931"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Categorize the three-dimensional figures below into the table.</w:t>
      </w:r>
    </w:p>
    <w:tbl>
      <w:tblPr>
        <w:tblStyle w:val="TableGrid"/>
        <w:tblW w:w="0" w:type="auto"/>
        <w:jc w:val="center"/>
        <w:tblLook w:val="04A0" w:firstRow="1" w:lastRow="0" w:firstColumn="1" w:lastColumn="0" w:noHBand="0" w:noVBand="1"/>
      </w:tblPr>
      <w:tblGrid>
        <w:gridCol w:w="1663"/>
        <w:gridCol w:w="2070"/>
        <w:gridCol w:w="1980"/>
        <w:gridCol w:w="1260"/>
      </w:tblGrid>
      <w:tr w:rsidR="00D41931" w:rsidRPr="0021756A" w14:paraId="4EF1DEE9" w14:textId="77777777" w:rsidTr="009C37CC">
        <w:trPr>
          <w:trHeight w:val="234"/>
          <w:jc w:val="center"/>
        </w:trPr>
        <w:tc>
          <w:tcPr>
            <w:tcW w:w="1663" w:type="dxa"/>
          </w:tcPr>
          <w:p w14:paraId="786022EA"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Contains circular faces</w:t>
            </w:r>
          </w:p>
        </w:tc>
        <w:tc>
          <w:tcPr>
            <w:tcW w:w="2070" w:type="dxa"/>
          </w:tcPr>
          <w:p w14:paraId="1B2859FB"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Contains rectangular faces</w:t>
            </w:r>
          </w:p>
        </w:tc>
        <w:tc>
          <w:tcPr>
            <w:tcW w:w="1980" w:type="dxa"/>
          </w:tcPr>
          <w:p w14:paraId="7610A61B"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May contain a rectangular face</w:t>
            </w:r>
          </w:p>
        </w:tc>
        <w:tc>
          <w:tcPr>
            <w:tcW w:w="1260" w:type="dxa"/>
          </w:tcPr>
          <w:p w14:paraId="77C1554A" w14:textId="77777777" w:rsidR="00D41931" w:rsidRPr="0021756A" w:rsidRDefault="00D41931" w:rsidP="009C37CC">
            <w:pPr>
              <w:jc w:val="center"/>
              <w:textAlignment w:val="baseline"/>
              <w:rPr>
                <w:rFonts w:eastAsia="Times New Roman" w:cs="Times New Roman"/>
                <w:b/>
                <w:bCs/>
                <w:sz w:val="24"/>
                <w:szCs w:val="24"/>
              </w:rPr>
            </w:pPr>
            <w:r w:rsidRPr="0021756A">
              <w:rPr>
                <w:rFonts w:eastAsia="Times New Roman" w:cs="Times New Roman"/>
                <w:b/>
                <w:bCs/>
                <w:sz w:val="24"/>
                <w:szCs w:val="24"/>
              </w:rPr>
              <w:t>Contains no faces</w:t>
            </w:r>
          </w:p>
        </w:tc>
      </w:tr>
      <w:tr w:rsidR="00D41931" w:rsidRPr="0021756A" w14:paraId="5AEBD02D" w14:textId="77777777" w:rsidTr="009C37CC">
        <w:trPr>
          <w:trHeight w:val="1313"/>
          <w:jc w:val="center"/>
        </w:trPr>
        <w:tc>
          <w:tcPr>
            <w:tcW w:w="1663" w:type="dxa"/>
          </w:tcPr>
          <w:p w14:paraId="30016132" w14:textId="77777777" w:rsidR="00D41931" w:rsidRPr="0021756A" w:rsidRDefault="00D41931" w:rsidP="009C37CC">
            <w:pPr>
              <w:textAlignment w:val="baseline"/>
              <w:rPr>
                <w:rFonts w:eastAsia="Times New Roman" w:cs="Times New Roman"/>
                <w:sz w:val="24"/>
                <w:szCs w:val="24"/>
              </w:rPr>
            </w:pPr>
          </w:p>
        </w:tc>
        <w:tc>
          <w:tcPr>
            <w:tcW w:w="2070" w:type="dxa"/>
          </w:tcPr>
          <w:p w14:paraId="3FFA78C1" w14:textId="77777777" w:rsidR="00D41931" w:rsidRPr="0021756A" w:rsidRDefault="00D41931" w:rsidP="009C37CC">
            <w:pPr>
              <w:textAlignment w:val="baseline"/>
              <w:rPr>
                <w:rFonts w:eastAsia="Times New Roman" w:cs="Times New Roman"/>
                <w:sz w:val="24"/>
                <w:szCs w:val="24"/>
              </w:rPr>
            </w:pPr>
          </w:p>
        </w:tc>
        <w:tc>
          <w:tcPr>
            <w:tcW w:w="1980" w:type="dxa"/>
          </w:tcPr>
          <w:p w14:paraId="06F769CB" w14:textId="77777777" w:rsidR="00D41931" w:rsidRPr="0021756A" w:rsidRDefault="00D41931" w:rsidP="009C37CC">
            <w:pPr>
              <w:textAlignment w:val="baseline"/>
              <w:rPr>
                <w:rFonts w:eastAsia="Times New Roman" w:cs="Times New Roman"/>
                <w:sz w:val="24"/>
                <w:szCs w:val="24"/>
              </w:rPr>
            </w:pPr>
          </w:p>
        </w:tc>
        <w:tc>
          <w:tcPr>
            <w:tcW w:w="1260" w:type="dxa"/>
          </w:tcPr>
          <w:p w14:paraId="5CA256E1" w14:textId="77777777" w:rsidR="00D41931" w:rsidRPr="0021756A" w:rsidRDefault="00D41931" w:rsidP="009C37CC">
            <w:pPr>
              <w:textAlignment w:val="baseline"/>
              <w:rPr>
                <w:rFonts w:eastAsia="Times New Roman" w:cs="Times New Roman"/>
                <w:sz w:val="24"/>
                <w:szCs w:val="24"/>
              </w:rPr>
            </w:pPr>
          </w:p>
        </w:tc>
      </w:tr>
    </w:tbl>
    <w:p w14:paraId="239E3168"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06DA1B35"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Spheres</w:t>
      </w:r>
    </w:p>
    <w:p w14:paraId="78526B1C"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0CE40D7B" w14:textId="77777777" w:rsidR="00D41931" w:rsidRPr="0021756A" w:rsidRDefault="00D41931" w:rsidP="00050DA8">
      <w:pPr>
        <w:pStyle w:val="ListParagraph"/>
        <w:widowControl/>
        <w:numPr>
          <w:ilvl w:val="0"/>
          <w:numId w:val="159"/>
        </w:numPr>
        <w:ind w:left="1080"/>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23E5E859" w14:textId="77777777" w:rsidR="00D41931" w:rsidRPr="00E00DAF" w:rsidRDefault="00D41931" w:rsidP="00050DA8">
      <w:pPr>
        <w:pStyle w:val="ListParagraph"/>
        <w:widowControl/>
        <w:numPr>
          <w:ilvl w:val="0"/>
          <w:numId w:val="159"/>
        </w:numPr>
        <w:ind w:left="1080"/>
        <w:contextualSpacing/>
        <w:textAlignment w:val="baseline"/>
        <w:rPr>
          <w:rFonts w:eastAsiaTheme="minorEastAsia" w:cs="Times New Roman"/>
          <w:color w:val="000000" w:themeColor="text1"/>
          <w:sz w:val="24"/>
          <w:szCs w:val="24"/>
        </w:rPr>
      </w:pPr>
      <w:r w:rsidRPr="0021756A">
        <w:rPr>
          <w:rFonts w:eastAsia="Times New Roman" w:cs="Times New Roman"/>
          <w:sz w:val="24"/>
          <w:szCs w:val="24"/>
        </w:rPr>
        <w:t>Right circular cones</w:t>
      </w:r>
    </w:p>
    <w:p w14:paraId="460F6ECE" w14:textId="77777777" w:rsidR="00D41931" w:rsidRPr="00E00DAF" w:rsidRDefault="00D41931" w:rsidP="00D41931">
      <w:pPr>
        <w:contextualSpacing/>
        <w:textAlignment w:val="baseline"/>
        <w:rPr>
          <w:rFonts w:eastAsiaTheme="minorEastAsia" w:cs="Times New Roman"/>
          <w:color w:val="000000" w:themeColor="text1"/>
          <w:sz w:val="24"/>
          <w:szCs w:val="24"/>
        </w:rPr>
      </w:pPr>
    </w:p>
    <w:p w14:paraId="444060FA" w14:textId="77777777" w:rsidR="00660E80" w:rsidRDefault="00660E80" w:rsidP="00660E80">
      <w:pPr>
        <w:spacing w:after="0"/>
        <w:rPr>
          <w:i/>
          <w:iCs/>
          <w:sz w:val="24"/>
          <w:szCs w:val="24"/>
        </w:rPr>
      </w:pPr>
    </w:p>
    <w:p w14:paraId="34679629" w14:textId="77777777" w:rsidR="00660E80" w:rsidRDefault="00660E80" w:rsidP="00660E80">
      <w:pPr>
        <w:spacing w:after="0"/>
        <w:rPr>
          <w:i/>
          <w:iCs/>
          <w:sz w:val="24"/>
          <w:szCs w:val="24"/>
        </w:rPr>
      </w:pPr>
    </w:p>
    <w:p w14:paraId="63F4FDA9" w14:textId="74D54290" w:rsidR="00660E80" w:rsidRPr="00660E80" w:rsidRDefault="00660E80" w:rsidP="00660E80">
      <w:pPr>
        <w:spacing w:after="0"/>
        <w:rPr>
          <w:i/>
          <w:iCs/>
          <w:sz w:val="24"/>
          <w:szCs w:val="24"/>
        </w:rPr>
      </w:pPr>
      <w:r w:rsidRPr="00660E80">
        <w:rPr>
          <w:i/>
          <w:iCs/>
          <w:sz w:val="24"/>
          <w:szCs w:val="24"/>
        </w:rPr>
        <w:lastRenderedPageBreak/>
        <w:t>Enrichment Task 1</w:t>
      </w:r>
    </w:p>
    <w:p w14:paraId="48B41868" w14:textId="77777777" w:rsidR="00660E80" w:rsidRPr="00660E80" w:rsidRDefault="00660E80" w:rsidP="00660E80">
      <w:pPr>
        <w:spacing w:after="0"/>
        <w:ind w:left="390"/>
        <w:rPr>
          <w:sz w:val="24"/>
          <w:szCs w:val="24"/>
        </w:rPr>
      </w:pPr>
      <w:r w:rsidRPr="00660E80">
        <w:rPr>
          <w:sz w:val="24"/>
          <w:szCs w:val="24"/>
        </w:rPr>
        <w:t>For a rectangular prism, what shapes are the faces, and which two faces are the figure’s bases?</w:t>
      </w:r>
    </w:p>
    <w:p w14:paraId="401929B8" w14:textId="77777777" w:rsidR="00660E80" w:rsidRPr="00660E80" w:rsidRDefault="00660E80" w:rsidP="00660E80">
      <w:pPr>
        <w:spacing w:after="0"/>
        <w:rPr>
          <w:i/>
          <w:color w:val="000000"/>
          <w:sz w:val="24"/>
          <w:szCs w:val="24"/>
        </w:rPr>
      </w:pPr>
    </w:p>
    <w:p w14:paraId="20624CD1" w14:textId="77777777" w:rsidR="00660E80" w:rsidRPr="00660E80" w:rsidRDefault="00660E80" w:rsidP="00660E80">
      <w:pPr>
        <w:spacing w:after="0"/>
        <w:rPr>
          <w:i/>
          <w:color w:val="000000"/>
          <w:sz w:val="24"/>
          <w:szCs w:val="24"/>
        </w:rPr>
      </w:pPr>
      <w:r w:rsidRPr="00660E80">
        <w:rPr>
          <w:i/>
          <w:color w:val="000000"/>
          <w:sz w:val="24"/>
          <w:szCs w:val="24"/>
        </w:rPr>
        <w:t>Enrichment Task 2</w:t>
      </w:r>
    </w:p>
    <w:p w14:paraId="7629A0A6" w14:textId="77777777" w:rsidR="00660E80" w:rsidRPr="00660E80" w:rsidRDefault="00660E80" w:rsidP="00660E80">
      <w:pPr>
        <w:spacing w:after="0"/>
        <w:ind w:firstLine="390"/>
        <w:rPr>
          <w:iCs/>
          <w:color w:val="000000"/>
          <w:sz w:val="24"/>
          <w:szCs w:val="24"/>
        </w:rPr>
      </w:pPr>
      <w:r w:rsidRPr="00660E80">
        <w:rPr>
          <w:iCs/>
          <w:color w:val="000000"/>
          <w:sz w:val="24"/>
          <w:szCs w:val="24"/>
        </w:rPr>
        <w:t>What do a right triangular pyramid, right square pyramid, and a cone have in common?</w:t>
      </w:r>
    </w:p>
    <w:p w14:paraId="64866F49" w14:textId="77777777" w:rsidR="00D41931" w:rsidRPr="006B6BAE" w:rsidRDefault="00D41931" w:rsidP="00D41931">
      <w:pPr>
        <w:spacing w:after="0" w:line="240" w:lineRule="auto"/>
        <w:textAlignment w:val="baseline"/>
        <w:rPr>
          <w:rFonts w:eastAsia="Times New Roman" w:cs="Times New Roman"/>
          <w:sz w:val="24"/>
          <w:szCs w:val="24"/>
        </w:rPr>
      </w:pPr>
    </w:p>
    <w:p w14:paraId="146825AE" w14:textId="77777777" w:rsidR="00D41931" w:rsidRPr="00BB5B56" w:rsidRDefault="00D41931" w:rsidP="00D41931">
      <w:pPr>
        <w:pStyle w:val="GeometricReasoning"/>
      </w:pPr>
      <w:r w:rsidRPr="00BB5B56">
        <w:t>Instructional Items </w:t>
      </w:r>
    </w:p>
    <w:p w14:paraId="7A7A35BC"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3D6C6FF9" w14:textId="77777777" w:rsidR="00D41931" w:rsidRPr="0021756A"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Select all the </w:t>
      </w:r>
      <w:r>
        <w:rPr>
          <w:rFonts w:eastAsia="Times New Roman" w:cs="Times New Roman"/>
          <w:sz w:val="24"/>
          <w:szCs w:val="24"/>
        </w:rPr>
        <w:t>figures</w:t>
      </w:r>
      <w:r w:rsidRPr="0021756A">
        <w:rPr>
          <w:rFonts w:eastAsia="Times New Roman" w:cs="Times New Roman"/>
          <w:sz w:val="24"/>
          <w:szCs w:val="24"/>
        </w:rPr>
        <w:t xml:space="preserve"> that contain an apex.</w:t>
      </w:r>
    </w:p>
    <w:p w14:paraId="041074E8" w14:textId="77777777" w:rsidR="00D41931" w:rsidRPr="0021756A"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0661ACC5" w14:textId="77777777" w:rsidR="00D41931" w:rsidRPr="0021756A"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Spheres</w:t>
      </w:r>
    </w:p>
    <w:p w14:paraId="6C2DB5CA" w14:textId="77777777" w:rsidR="00D41931" w:rsidRPr="0021756A"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30A3F760" w14:textId="77777777" w:rsidR="00D41931"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1D55F46B" w14:textId="77777777" w:rsidR="00D41931" w:rsidRPr="009F0796" w:rsidRDefault="00D41931" w:rsidP="00050DA8">
      <w:pPr>
        <w:pStyle w:val="ListParagraph"/>
        <w:widowControl/>
        <w:numPr>
          <w:ilvl w:val="0"/>
          <w:numId w:val="160"/>
        </w:numPr>
        <w:ind w:left="1069"/>
        <w:contextualSpacing/>
        <w:textAlignment w:val="baseline"/>
        <w:rPr>
          <w:rFonts w:eastAsia="Times New Roman" w:cs="Times New Roman"/>
          <w:sz w:val="24"/>
          <w:szCs w:val="24"/>
        </w:rPr>
      </w:pPr>
      <w:r w:rsidRPr="009F0796">
        <w:rPr>
          <w:rFonts w:eastAsia="Times New Roman" w:cs="Times New Roman"/>
          <w:sz w:val="24"/>
          <w:szCs w:val="24"/>
        </w:rPr>
        <w:t>Right circular cones</w:t>
      </w:r>
    </w:p>
    <w:p w14:paraId="058E7ED9" w14:textId="77777777" w:rsidR="00D41931" w:rsidRPr="0021756A" w:rsidRDefault="00D41931" w:rsidP="00D41931">
      <w:pPr>
        <w:tabs>
          <w:tab w:val="left" w:pos="360"/>
        </w:tabs>
        <w:spacing w:after="0" w:line="240" w:lineRule="auto"/>
        <w:textAlignment w:val="baseline"/>
        <w:rPr>
          <w:rFonts w:eastAsia="Times New Roman" w:cs="Times New Roman"/>
          <w:sz w:val="24"/>
          <w:szCs w:val="24"/>
        </w:rPr>
      </w:pPr>
    </w:p>
    <w:p w14:paraId="4FBCE1F1" w14:textId="77777777" w:rsidR="001F0EEE" w:rsidRPr="00AC571A" w:rsidRDefault="001F0EEE" w:rsidP="001F0EEE">
      <w:pPr>
        <w:contextualSpacing/>
        <w:textAlignment w:val="baseline"/>
        <w:rPr>
          <w:i/>
          <w:iCs/>
        </w:rPr>
      </w:pPr>
      <w:r w:rsidRPr="00AC571A">
        <w:rPr>
          <w:i/>
          <w:iCs/>
        </w:rPr>
        <w:t>Enrichment Item 1</w:t>
      </w:r>
    </w:p>
    <w:p w14:paraId="1C34ACD3" w14:textId="77777777" w:rsidR="001F0EEE" w:rsidRPr="00AC571A" w:rsidRDefault="001F0EEE" w:rsidP="001F0EEE">
      <w:pPr>
        <w:ind w:left="390"/>
        <w:contextualSpacing/>
        <w:textAlignment w:val="baseline"/>
      </w:pPr>
      <w:r w:rsidRPr="00AC571A">
        <w:t>Which figure has the most curved edges?</w:t>
      </w:r>
    </w:p>
    <w:p w14:paraId="2BD6DF10" w14:textId="77777777" w:rsidR="001F0EEE" w:rsidRPr="00AC571A" w:rsidRDefault="001F0EEE" w:rsidP="001F0EEE">
      <w:pPr>
        <w:ind w:left="720"/>
        <w:contextualSpacing/>
        <w:textAlignment w:val="baseline"/>
      </w:pPr>
      <w:r w:rsidRPr="00AC571A">
        <w:t>a. cone</w:t>
      </w:r>
    </w:p>
    <w:p w14:paraId="6D383C6E" w14:textId="77777777" w:rsidR="001F0EEE" w:rsidRPr="00AC571A" w:rsidRDefault="001F0EEE" w:rsidP="001F0EEE">
      <w:pPr>
        <w:ind w:left="720"/>
        <w:contextualSpacing/>
        <w:textAlignment w:val="baseline"/>
      </w:pPr>
      <w:r w:rsidRPr="00AC571A">
        <w:t>b. cylinder</w:t>
      </w:r>
    </w:p>
    <w:p w14:paraId="21733D13" w14:textId="77777777" w:rsidR="001F0EEE" w:rsidRPr="00AC571A" w:rsidRDefault="001F0EEE" w:rsidP="001F0EEE">
      <w:pPr>
        <w:ind w:left="720"/>
        <w:contextualSpacing/>
        <w:textAlignment w:val="baseline"/>
      </w:pPr>
      <w:r w:rsidRPr="00AC571A">
        <w:t>c. sphere</w:t>
      </w:r>
    </w:p>
    <w:p w14:paraId="5CFAD825" w14:textId="77777777" w:rsidR="001F0EEE" w:rsidRPr="00AC571A" w:rsidRDefault="001F0EEE" w:rsidP="001F0EEE">
      <w:pPr>
        <w:ind w:left="720"/>
        <w:contextualSpacing/>
        <w:textAlignment w:val="baseline"/>
      </w:pPr>
      <w:r w:rsidRPr="00AC571A">
        <w:t>d. right rectangular prism</w:t>
      </w:r>
    </w:p>
    <w:p w14:paraId="6A3B1894" w14:textId="77777777" w:rsidR="00D41931" w:rsidRPr="00DD243B" w:rsidRDefault="00D41931" w:rsidP="00D41931">
      <w:pPr>
        <w:pStyle w:val="Style4"/>
      </w:pPr>
      <w:r w:rsidRPr="006B6BAE">
        <w:t>*The strategies, tasks and items included in the B1G-M are examples and should not be considered comprehensive.</w:t>
      </w:r>
    </w:p>
    <w:p w14:paraId="782ACA47" w14:textId="77777777" w:rsidR="00D41931" w:rsidRDefault="00D41931" w:rsidP="00D41931"/>
    <w:p w14:paraId="1C9F0C84" w14:textId="77777777" w:rsidR="00D41931" w:rsidRPr="00800E82" w:rsidRDefault="00D41931" w:rsidP="00D41931">
      <w:pPr>
        <w:spacing w:after="0" w:line="240" w:lineRule="auto"/>
        <w:jc w:val="center"/>
        <w:rPr>
          <w:rFonts w:eastAsia="Calibri" w:cs="Times New Roman"/>
          <w:i/>
          <w:sz w:val="24"/>
          <w:szCs w:val="24"/>
        </w:rPr>
      </w:pPr>
      <w:r w:rsidRPr="00800E82">
        <w:rPr>
          <w:rFonts w:eastAsia="Calibri" w:cs="Times New Roman"/>
          <w:b/>
          <w:color w:val="000000"/>
          <w:sz w:val="24"/>
          <w:szCs w:val="24"/>
        </w:rPr>
        <w:t>MA.5.GR.2</w:t>
      </w:r>
      <w:r w:rsidRPr="00800E82">
        <w:rPr>
          <w:rFonts w:eastAsia="Calibri" w:cs="Times New Roman"/>
          <w:b/>
          <w:i/>
          <w:color w:val="000000"/>
          <w:sz w:val="24"/>
          <w:szCs w:val="24"/>
        </w:rPr>
        <w:t xml:space="preserve"> </w:t>
      </w:r>
      <w:r w:rsidRPr="00800E82">
        <w:rPr>
          <w:rFonts w:eastAsia="Calibri" w:cs="Times New Roman"/>
          <w:i/>
          <w:sz w:val="24"/>
          <w:szCs w:val="24"/>
        </w:rPr>
        <w:t>Find the perimeter and area of rectangles with fractional or decimal side lengths.</w:t>
      </w:r>
    </w:p>
    <w:p w14:paraId="1CAFEE36" w14:textId="77777777" w:rsidR="00D41931" w:rsidRDefault="00D41931" w:rsidP="00D41931">
      <w:pPr>
        <w:spacing w:after="0" w:line="240" w:lineRule="auto"/>
        <w:rPr>
          <w:rFonts w:eastAsia="Times New Roman" w:cs="Times New Roman"/>
          <w:sz w:val="24"/>
          <w:szCs w:val="24"/>
        </w:rPr>
      </w:pPr>
    </w:p>
    <w:p w14:paraId="24524152" w14:textId="77777777" w:rsidR="00D41931" w:rsidRPr="00800E82" w:rsidRDefault="00D41931" w:rsidP="00D41931">
      <w:pPr>
        <w:pStyle w:val="Heading3"/>
        <w:rPr>
          <w:rStyle w:val="normaltextrun"/>
        </w:rPr>
      </w:pPr>
      <w:bookmarkStart w:id="60" w:name="_MA.5.GR.2.1"/>
      <w:bookmarkEnd w:id="60"/>
      <w:r w:rsidRPr="00800E82">
        <w:rPr>
          <w:rStyle w:val="normaltextrun"/>
        </w:rPr>
        <w:t>MA.5.GR.2.1</w:t>
      </w:r>
    </w:p>
    <w:p w14:paraId="02A0A702" w14:textId="77777777" w:rsidR="00D41931" w:rsidRPr="006B6BAE" w:rsidRDefault="00D41931" w:rsidP="00D41931">
      <w:pPr>
        <w:pStyle w:val="Normal11"/>
      </w:pPr>
    </w:p>
    <w:p w14:paraId="68339E63" w14:textId="77777777" w:rsidR="00D41931" w:rsidRPr="006B6BAE" w:rsidRDefault="00D41931" w:rsidP="00D41931">
      <w:pPr>
        <w:pStyle w:val="GeometricReasoning"/>
      </w:pPr>
      <w:r w:rsidRPr="006B6BAE">
        <w:t>Benchmark</w:t>
      </w:r>
    </w:p>
    <w:p w14:paraId="1F5031AF" w14:textId="77777777" w:rsidR="00D41931" w:rsidRPr="006B6BAE" w:rsidRDefault="00D41931" w:rsidP="00D41931">
      <w:pPr>
        <w:pStyle w:val="Style3"/>
      </w:pPr>
      <w:r w:rsidRPr="001F5EFA">
        <w:rPr>
          <w:color w:val="000000"/>
        </w:rPr>
        <w:t>MA.5.GR.2.1</w:t>
      </w:r>
      <w:r w:rsidRPr="00C34525">
        <w:tab/>
      </w:r>
      <w:r w:rsidRPr="001F5EFA">
        <w:t>Find the perimeter and area of a rectangle with fractional or decimal side lengths using visual models and formulas.</w:t>
      </w:r>
      <w:r w:rsidRPr="00112AEB">
        <w:rPr>
          <w:rFonts w:eastAsia="Times New Roman"/>
          <w:color w:val="000000"/>
        </w:rPr>
        <w:t>.</w:t>
      </w:r>
    </w:p>
    <w:p w14:paraId="628EB866" w14:textId="77777777" w:rsidR="00D41931" w:rsidRPr="006B6BAE" w:rsidRDefault="00D41931" w:rsidP="00D41931">
      <w:pPr>
        <w:pStyle w:val="BenchmarkClarification"/>
      </w:pPr>
      <w:r w:rsidRPr="006B6BAE">
        <w:t xml:space="preserve">Benchmark Clarifications: </w:t>
      </w:r>
    </w:p>
    <w:p w14:paraId="1845193E" w14:textId="77777777" w:rsidR="00D41931" w:rsidRPr="007D07F9" w:rsidRDefault="00D41931" w:rsidP="00D41931">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rPr>
        <w:t>Instruction includes finding the area of a rectangle with fractional side lengths by tiling it with squares having unit fraction side lengths and showing that the area is the same as would be found by multiplying the side lengths.</w:t>
      </w:r>
    </w:p>
    <w:p w14:paraId="2DE6207D" w14:textId="77777777" w:rsidR="00D41931" w:rsidRDefault="00D41931" w:rsidP="00D41931">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Responses include the appropriate units in word form.</w:t>
      </w:r>
    </w:p>
    <w:p w14:paraId="70792164" w14:textId="77777777" w:rsidR="00D41931" w:rsidRPr="009D638A" w:rsidRDefault="00D41931" w:rsidP="00D41931">
      <w:pPr>
        <w:spacing w:after="0" w:line="240" w:lineRule="auto"/>
        <w:textAlignment w:val="baseline"/>
        <w:rPr>
          <w:rFonts w:eastAsia="Times New Roman" w:cs="Times New Roman"/>
        </w:rPr>
      </w:pPr>
    </w:p>
    <w:p w14:paraId="7202EC31"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752BFF2C"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1F5EFA">
        <w:rPr>
          <w:rFonts w:eastAsia="Times New Roman" w:cs="Times New Roman"/>
          <w:sz w:val="24"/>
          <w:szCs w:val="24"/>
        </w:rPr>
        <w:t>MA.5.NSO.</w:t>
      </w:r>
      <w:r>
        <w:rPr>
          <w:rFonts w:eastAsia="Times New Roman" w:cs="Times New Roman"/>
          <w:sz w:val="24"/>
          <w:szCs w:val="24"/>
        </w:rPr>
        <w:t xml:space="preserve">2.3 </w:t>
      </w:r>
    </w:p>
    <w:p w14:paraId="33E92010"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MA.5.NSO.</w:t>
      </w:r>
      <w:r w:rsidRPr="001F5EFA">
        <w:rPr>
          <w:rFonts w:eastAsia="Times New Roman" w:cs="Times New Roman"/>
          <w:sz w:val="24"/>
          <w:szCs w:val="24"/>
        </w:rPr>
        <w:t>2.4</w:t>
      </w:r>
    </w:p>
    <w:p w14:paraId="117FE101" w14:textId="77777777" w:rsidR="00D41931" w:rsidRPr="001F5EFA"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MA.5.NSO.2.5</w:t>
      </w:r>
      <w:r w:rsidRPr="001F5EFA">
        <w:rPr>
          <w:rFonts w:eastAsia="Times New Roman" w:cs="Times New Roman"/>
          <w:sz w:val="24"/>
          <w:szCs w:val="24"/>
        </w:rPr>
        <w:t xml:space="preserve"> </w:t>
      </w:r>
    </w:p>
    <w:p w14:paraId="71E79902"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sidRPr="001F5EFA">
        <w:rPr>
          <w:rFonts w:eastAsia="Times New Roman" w:cs="Times New Roman"/>
          <w:sz w:val="24"/>
          <w:szCs w:val="24"/>
        </w:rPr>
        <w:t>MA.5.FR.</w:t>
      </w:r>
      <w:r>
        <w:rPr>
          <w:rFonts w:eastAsia="Times New Roman" w:cs="Times New Roman"/>
          <w:sz w:val="24"/>
          <w:szCs w:val="24"/>
        </w:rPr>
        <w:t>2.1</w:t>
      </w:r>
    </w:p>
    <w:p w14:paraId="5CE5E40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MA.5.FR.</w:t>
      </w:r>
      <w:r w:rsidRPr="001F5EFA">
        <w:rPr>
          <w:rFonts w:eastAsia="Times New Roman" w:cs="Times New Roman"/>
          <w:sz w:val="24"/>
          <w:szCs w:val="24"/>
        </w:rPr>
        <w:t>2.2</w:t>
      </w:r>
    </w:p>
    <w:p w14:paraId="7A69B595"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MA.5.FR.2.3</w:t>
      </w:r>
    </w:p>
    <w:p w14:paraId="44681B8D"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MA.5.AR.1.2</w:t>
      </w:r>
    </w:p>
    <w:p w14:paraId="68F5C4F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MA.5.M.1.1</w:t>
      </w:r>
    </w:p>
    <w:p w14:paraId="37922248" w14:textId="77777777" w:rsidR="00D41931" w:rsidRPr="006B6BAE" w:rsidRDefault="00D41931" w:rsidP="00D41931">
      <w:pPr>
        <w:spacing w:after="0" w:line="240" w:lineRule="auto"/>
        <w:rPr>
          <w:rFonts w:eastAsia="Times New Roman" w:cs="Times New Roman"/>
          <w:sz w:val="24"/>
          <w:szCs w:val="24"/>
        </w:rPr>
      </w:pPr>
    </w:p>
    <w:p w14:paraId="7C39E2DE" w14:textId="77777777" w:rsidR="00D41931" w:rsidRDefault="00D41931" w:rsidP="00D41931">
      <w:pPr>
        <w:pStyle w:val="GeometricReasoning"/>
      </w:pPr>
      <w:r w:rsidRPr="009C58CD">
        <w:t>Terms</w:t>
      </w:r>
      <w:r w:rsidRPr="006B6BAE">
        <w:t> from the K-12 Glossary </w:t>
      </w:r>
    </w:p>
    <w:p w14:paraId="53C16020" w14:textId="77777777" w:rsidR="00D41931"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Area Model</w:t>
      </w:r>
    </w:p>
    <w:p w14:paraId="3C9180AB" w14:textId="77777777" w:rsidR="00D41931"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3502002E" w14:textId="77777777" w:rsidR="00D41931" w:rsidRPr="00984932"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Perimeter</w:t>
      </w:r>
    </w:p>
    <w:p w14:paraId="28CDB94F" w14:textId="77777777" w:rsidR="00D41931" w:rsidRPr="00681A19" w:rsidRDefault="00D41931" w:rsidP="00D41931">
      <w:pPr>
        <w:textAlignment w:val="baseline"/>
        <w:rPr>
          <w:rFonts w:eastAsia="Times New Roman" w:cs="Times New Roman"/>
          <w:sz w:val="24"/>
          <w:szCs w:val="24"/>
        </w:rPr>
      </w:pPr>
    </w:p>
    <w:p w14:paraId="774AC1F2"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213B0029" w14:textId="77777777" w:rsidTr="009C37CC">
        <w:trPr>
          <w:trHeight w:val="962"/>
        </w:trPr>
        <w:tc>
          <w:tcPr>
            <w:tcW w:w="2499" w:type="pct"/>
            <w:tcBorders>
              <w:top w:val="single" w:sz="4" w:space="0" w:color="auto"/>
              <w:left w:val="nil"/>
              <w:bottom w:val="nil"/>
              <w:right w:val="nil"/>
            </w:tcBorders>
            <w:hideMark/>
          </w:tcPr>
          <w:p w14:paraId="09FF4E3D"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692E3D" w14:textId="77777777" w:rsidR="00D41931" w:rsidRPr="001F5EFA" w:rsidRDefault="00D41931" w:rsidP="00D41931">
            <w:pPr>
              <w:numPr>
                <w:ilvl w:val="0"/>
                <w:numId w:val="11"/>
              </w:numPr>
              <w:spacing w:after="0" w:line="240" w:lineRule="auto"/>
              <w:textAlignment w:val="baseline"/>
              <w:rPr>
                <w:rFonts w:eastAsia="Times New Roman" w:cs="Times New Roman"/>
                <w:sz w:val="24"/>
                <w:szCs w:val="24"/>
              </w:rPr>
            </w:pPr>
            <w:r w:rsidRPr="001F5EFA">
              <w:rPr>
                <w:rFonts w:eastAsia="Times New Roman" w:cs="Times New Roman"/>
                <w:sz w:val="24"/>
                <w:szCs w:val="24"/>
              </w:rPr>
              <w:t>MA.3.GR.2.3</w:t>
            </w:r>
          </w:p>
          <w:p w14:paraId="381F96DA" w14:textId="77777777" w:rsidR="00D41931" w:rsidRPr="001F5EFA" w:rsidRDefault="00D41931" w:rsidP="00D41931">
            <w:pPr>
              <w:numPr>
                <w:ilvl w:val="0"/>
                <w:numId w:val="11"/>
              </w:numPr>
              <w:spacing w:after="0" w:line="240" w:lineRule="auto"/>
              <w:rPr>
                <w:rFonts w:cs="Times New Roman"/>
                <w:sz w:val="24"/>
                <w:szCs w:val="24"/>
              </w:rPr>
            </w:pPr>
            <w:r w:rsidRPr="001F5EFA">
              <w:rPr>
                <w:rFonts w:eastAsia="Times New Roman" w:cs="Times New Roman"/>
                <w:sz w:val="24"/>
                <w:szCs w:val="24"/>
              </w:rPr>
              <w:t>MA.4.GR.2.1</w:t>
            </w:r>
          </w:p>
          <w:p w14:paraId="2EEB07FB" w14:textId="77777777" w:rsidR="00D41931" w:rsidRPr="000B295F" w:rsidRDefault="00D41931" w:rsidP="009C37C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099DF969"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75E0BA"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1F5EFA">
              <w:rPr>
                <w:rFonts w:eastAsia="Times New Roman" w:cs="Times New Roman"/>
                <w:sz w:val="24"/>
                <w:szCs w:val="24"/>
              </w:rPr>
              <w:t>.6.GR.1.3</w:t>
            </w:r>
          </w:p>
        </w:tc>
      </w:tr>
    </w:tbl>
    <w:p w14:paraId="6F81EE66" w14:textId="77777777" w:rsidR="00D41931" w:rsidRPr="006B6BAE" w:rsidRDefault="00D41931" w:rsidP="00D41931">
      <w:pPr>
        <w:pStyle w:val="GeometricReasoning"/>
      </w:pPr>
      <w:r w:rsidRPr="006B6BAE">
        <w:t xml:space="preserve">Purpose and Instructional Strategies </w:t>
      </w:r>
    </w:p>
    <w:p w14:paraId="66A3A029" w14:textId="77777777" w:rsidR="00D41931" w:rsidRPr="0021756A" w:rsidRDefault="00D41931" w:rsidP="00D41931">
      <w:pPr>
        <w:spacing w:after="0" w:line="240" w:lineRule="auto"/>
        <w:contextualSpacing/>
        <w:textAlignment w:val="baseline"/>
        <w:rPr>
          <w:rFonts w:eastAsiaTheme="minorEastAsia" w:cs="Times New Roman"/>
          <w:sz w:val="24"/>
          <w:szCs w:val="24"/>
        </w:rPr>
      </w:pPr>
      <w:r w:rsidRPr="0021756A">
        <w:rPr>
          <w:rFonts w:eastAsia="Times New Roman" w:cs="Times New Roman"/>
          <w:sz w:val="24"/>
          <w:szCs w:val="24"/>
        </w:rPr>
        <w:t>The purpose of this benchmark is for students to understand how to work with fractional and decimal sums and products when calculating perimeter and area. This benchmark connects to previous work where students found areas and perimeters with whole nu</w:t>
      </w:r>
      <w:r>
        <w:rPr>
          <w:rFonts w:eastAsia="Times New Roman" w:cs="Times New Roman"/>
          <w:sz w:val="24"/>
          <w:szCs w:val="24"/>
        </w:rPr>
        <w:t>mber side lengths in G</w:t>
      </w:r>
      <w:r w:rsidRPr="0021756A">
        <w:rPr>
          <w:rFonts w:eastAsia="Times New Roman" w:cs="Times New Roman"/>
          <w:sz w:val="24"/>
          <w:szCs w:val="24"/>
        </w:rPr>
        <w:t>rade 4 (MA.4.GR.2.1) and prepares for future work of finding area and peri</w:t>
      </w:r>
      <w:r>
        <w:rPr>
          <w:rFonts w:eastAsia="Times New Roman" w:cs="Times New Roman"/>
          <w:sz w:val="24"/>
          <w:szCs w:val="24"/>
        </w:rPr>
        <w:t>meter on a coordinate plane in G</w:t>
      </w:r>
      <w:r w:rsidRPr="0021756A">
        <w:rPr>
          <w:rFonts w:eastAsia="Times New Roman" w:cs="Times New Roman"/>
          <w:sz w:val="24"/>
          <w:szCs w:val="24"/>
        </w:rPr>
        <w:t>rade 6 (MA.6.GR.1.3).</w:t>
      </w:r>
    </w:p>
    <w:p w14:paraId="2E442E52" w14:textId="77777777" w:rsidR="00D41931" w:rsidRPr="0021756A" w:rsidRDefault="00D41931" w:rsidP="00050DA8">
      <w:pPr>
        <w:pStyle w:val="ListParagraph"/>
        <w:widowControl/>
        <w:numPr>
          <w:ilvl w:val="0"/>
          <w:numId w:val="161"/>
        </w:numPr>
        <w:contextualSpacing/>
        <w:textAlignment w:val="baseline"/>
        <w:rPr>
          <w:rFonts w:eastAsiaTheme="minorEastAsia" w:cs="Times New Roman"/>
          <w:sz w:val="24"/>
          <w:szCs w:val="24"/>
        </w:rPr>
      </w:pPr>
      <w:r w:rsidRPr="0021756A">
        <w:rPr>
          <w:rFonts w:eastAsia="Calibri" w:cs="Times New Roman"/>
          <w:sz w:val="24"/>
          <w:szCs w:val="24"/>
        </w:rPr>
        <w:t xml:space="preserve">During instruction, teachers </w:t>
      </w:r>
      <w:r>
        <w:rPr>
          <w:rFonts w:eastAsia="Calibri" w:cs="Times New Roman"/>
          <w:sz w:val="24"/>
          <w:szCs w:val="24"/>
        </w:rPr>
        <w:t>may</w:t>
      </w:r>
      <w:r w:rsidRPr="0021756A">
        <w:rPr>
          <w:rFonts w:eastAsia="Calibri" w:cs="Times New Roman"/>
          <w:sz w:val="24"/>
          <w:szCs w:val="24"/>
        </w:rPr>
        <w:t xml:space="preserve"> encourage students to use models or drawings to assist them with finding the perimeter and area of a rectangle and have them explain how they used the model or drawing to arrive at the solution getting them to understand that multiplying fractional side lengths to find the area is the same as tiling a rectangle with unit squares of the appropriate unit </w:t>
      </w:r>
      <w:r>
        <w:rPr>
          <w:rFonts w:eastAsia="Calibri" w:cs="Times New Roman"/>
          <w:sz w:val="24"/>
          <w:szCs w:val="24"/>
        </w:rPr>
        <w:t>fraction side lengths</w:t>
      </w:r>
      <w:r w:rsidRPr="0021756A">
        <w:rPr>
          <w:rFonts w:eastAsia="Calibri" w:cs="Times New Roman"/>
          <w:sz w:val="24"/>
          <w:szCs w:val="24"/>
        </w:rPr>
        <w:t xml:space="preserve"> </w:t>
      </w:r>
      <w:r w:rsidRPr="00992718">
        <w:rPr>
          <w:rFonts w:eastAsia="Calibri" w:cs="Times New Roman"/>
          <w:i/>
          <w:sz w:val="24"/>
          <w:szCs w:val="24"/>
        </w:rPr>
        <w:t>(MTR.5.1)</w:t>
      </w:r>
      <w:r>
        <w:rPr>
          <w:rFonts w:eastAsia="Calibri" w:cs="Times New Roman"/>
          <w:sz w:val="24"/>
          <w:szCs w:val="24"/>
        </w:rPr>
        <w:t>.</w:t>
      </w:r>
    </w:p>
    <w:p w14:paraId="08B1C913" w14:textId="77777777" w:rsidR="00D41931" w:rsidRPr="00960A38" w:rsidRDefault="00D41931" w:rsidP="00050DA8">
      <w:pPr>
        <w:pStyle w:val="ListParagraph"/>
        <w:widowControl/>
        <w:numPr>
          <w:ilvl w:val="0"/>
          <w:numId w:val="161"/>
        </w:numPr>
        <w:contextualSpacing/>
        <w:textAlignment w:val="baseline"/>
        <w:rPr>
          <w:rFonts w:eastAsiaTheme="minorEastAsia" w:cs="Times New Roman"/>
          <w:sz w:val="24"/>
          <w:szCs w:val="24"/>
        </w:rPr>
      </w:pPr>
      <w:r w:rsidRPr="0021756A">
        <w:rPr>
          <w:rFonts w:eastAsia="Calibri" w:cs="Times New Roman"/>
          <w:sz w:val="24"/>
          <w:szCs w:val="24"/>
        </w:rPr>
        <w:t xml:space="preserve">This benchmark provides a natural real-world context and a visual model for the multiplication of fractions and decimals. When finding the area, teachers can begin with students modeling multiplication with whole numbers and progress into the fractional and decimal parts, such as area models using rectangles or squares, fraction strips/bars and sets of counters. </w:t>
      </w:r>
    </w:p>
    <w:p w14:paraId="277B83BE" w14:textId="77777777" w:rsidR="00D41931" w:rsidRDefault="00D41931" w:rsidP="00050DA8">
      <w:pPr>
        <w:pStyle w:val="ListParagraph"/>
        <w:widowControl/>
        <w:numPr>
          <w:ilvl w:val="1"/>
          <w:numId w:val="161"/>
        </w:numPr>
        <w:contextualSpacing/>
        <w:textAlignment w:val="baseline"/>
        <w:rPr>
          <w:rFonts w:eastAsia="Calibri" w:cs="Times New Roman"/>
          <w:sz w:val="24"/>
          <w:szCs w:val="24"/>
        </w:rPr>
      </w:pPr>
      <w:r w:rsidRPr="0021756A">
        <w:rPr>
          <w:rFonts w:eastAsia="Calibri" w:cs="Times New Roman"/>
          <w:sz w:val="24"/>
          <w:szCs w:val="24"/>
        </w:rPr>
        <w:t>For example,</w:t>
      </w:r>
      <w:r w:rsidRPr="00960A38">
        <w:rPr>
          <w:rFonts w:eastAsia="Calibri" w:cs="Times New Roman"/>
          <w:sz w:val="24"/>
          <w:szCs w:val="24"/>
        </w:rPr>
        <w:t xml:space="preserve"> </w:t>
      </w:r>
      <w:r w:rsidRPr="0021756A">
        <w:rPr>
          <w:rFonts w:eastAsia="Calibri" w:cs="Times New Roman"/>
          <w:sz w:val="24"/>
          <w:szCs w:val="24"/>
        </w:rPr>
        <w:t xml:space="preserve">ask questions such as, “What does </w:t>
      </w:r>
      <m:oMath>
        <m:r>
          <w:rPr>
            <w:rFonts w:ascii="Cambria Math" w:eastAsia="Calibri" w:hAnsi="Cambria Math" w:cs="Times New Roman"/>
            <w:sz w:val="24"/>
            <w:szCs w:val="24"/>
          </w:rPr>
          <m:t>2×3</m:t>
        </m:r>
      </m:oMath>
      <w:r>
        <w:rPr>
          <w:rFonts w:eastAsia="Calibri" w:cs="Times New Roman"/>
          <w:sz w:val="24"/>
          <w:szCs w:val="24"/>
        </w:rPr>
        <w:t xml:space="preserve"> mean?” </w:t>
      </w:r>
      <w:r w:rsidRPr="0021756A">
        <w:rPr>
          <w:rFonts w:eastAsia="Calibri" w:cs="Times New Roman"/>
          <w:sz w:val="24"/>
          <w:szCs w:val="24"/>
        </w:rPr>
        <w:t xml:space="preserve">Then, follow with questions for multiplication with fractions, such as,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21756A">
        <w:rPr>
          <w:rFonts w:eastAsia="Calibri" w:cs="Times New Roman"/>
          <w:sz w:val="24"/>
          <w:szCs w:val="24"/>
        </w:rPr>
        <w:t xml:space="preserve"> mean?”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×7</m:t>
        </m:r>
      </m:oMath>
      <w:r w:rsidRPr="0021756A">
        <w:rPr>
          <w:rFonts w:eastAsia="Calibri" w:cs="Times New Roman"/>
          <w:sz w:val="24"/>
          <w:szCs w:val="24"/>
        </w:rPr>
        <w:t xml:space="preserve"> mean?” (</w:t>
      </w:r>
      <m:oMath>
        <m:r>
          <w:rPr>
            <w:rFonts w:ascii="Cambria Math" w:eastAsia="Calibri" w:hAnsi="Cambria Math" w:cs="Times New Roman"/>
            <w:sz w:val="24"/>
            <w:szCs w:val="24"/>
          </w:rPr>
          <m:t>7</m:t>
        </m:r>
      </m:oMath>
      <w:r w:rsidRPr="0021756A">
        <w:rPr>
          <w:rFonts w:eastAsia="Calibri" w:cs="Times New Roman"/>
          <w:sz w:val="24"/>
          <w:szCs w:val="24"/>
        </w:rPr>
        <w:t xml:space="preserve"> sets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Pr="0021756A">
        <w:rPr>
          <w:rFonts w:eastAsia="Calibri" w:cs="Times New Roman"/>
          <w:sz w:val="24"/>
          <w:szCs w:val="24"/>
        </w:rPr>
        <w:t xml:space="preserve">) and </w:t>
      </w:r>
      <w:r>
        <w:rPr>
          <w:rFonts w:eastAsia="Calibri" w:cs="Times New Roman"/>
          <w:sz w:val="24"/>
          <w:szCs w:val="24"/>
        </w:rPr>
        <w:t>“</w:t>
      </w:r>
      <w:r w:rsidRPr="0021756A">
        <w:rPr>
          <w:rFonts w:eastAsia="Calibri" w:cs="Times New Roman"/>
          <w:sz w:val="24"/>
          <w:szCs w:val="24"/>
        </w:rPr>
        <w:t xml:space="preserve">What does </w:t>
      </w:r>
      <m:oMath>
        <m:r>
          <w:rPr>
            <w:rFonts w:ascii="Cambria Math" w:eastAsia="Calibri" w:hAnsi="Cambria Math" w:cs="Times New Roman"/>
            <w:sz w:val="24"/>
            <w:szCs w:val="24"/>
          </w:rPr>
          <m:t>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mean?”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of</w:t>
      </w:r>
      <w:r>
        <w:rPr>
          <w:rFonts w:eastAsia="Calibri" w:cs="Times New Roman"/>
          <w:sz w:val="24"/>
          <w:szCs w:val="24"/>
        </w:rPr>
        <w:t xml:space="preserve"> a set of </w:t>
      </w:r>
      <m:oMath>
        <m:r>
          <w:rPr>
            <w:rFonts w:ascii="Cambria Math" w:eastAsia="Calibri" w:hAnsi="Cambria Math" w:cs="Times New Roman"/>
            <w:sz w:val="24"/>
            <w:szCs w:val="24"/>
          </w:rPr>
          <m:t>7</m:t>
        </m:r>
      </m:oMath>
      <w:r>
        <w:rPr>
          <w:rFonts w:eastAsia="Calibri" w:cs="Times New Roman"/>
          <w:sz w:val="24"/>
          <w:szCs w:val="24"/>
        </w:rPr>
        <w:t>)</w:t>
      </w:r>
      <w:r w:rsidRPr="0021756A">
        <w:rPr>
          <w:rFonts w:eastAsia="Calibri" w:cs="Times New Roman"/>
          <w:sz w:val="24"/>
          <w:szCs w:val="24"/>
        </w:rPr>
        <w:t xml:space="preserve"> </w:t>
      </w:r>
      <w:r w:rsidRPr="00992718">
        <w:rPr>
          <w:rFonts w:eastAsia="Calibri" w:cs="Times New Roman"/>
          <w:i/>
          <w:sz w:val="24"/>
          <w:szCs w:val="24"/>
        </w:rPr>
        <w:t>(MTR.2.1, MTR.3.1, MTR.5.1)</w:t>
      </w:r>
      <w:r>
        <w:rPr>
          <w:rFonts w:eastAsia="Calibri" w:cs="Times New Roman"/>
          <w:sz w:val="24"/>
          <w:szCs w:val="24"/>
        </w:rPr>
        <w:t>.</w:t>
      </w:r>
    </w:p>
    <w:p w14:paraId="4879DF72" w14:textId="77777777" w:rsidR="00D41931" w:rsidRPr="00DC7941" w:rsidRDefault="00D41931" w:rsidP="00050DA8">
      <w:pPr>
        <w:pStyle w:val="ListParagraph"/>
        <w:numPr>
          <w:ilvl w:val="0"/>
          <w:numId w:val="161"/>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067E06F0" w14:textId="77777777" w:rsidR="00D41931" w:rsidRDefault="00D41931" w:rsidP="00D41931">
      <w:pPr>
        <w:spacing w:after="0" w:line="240" w:lineRule="auto"/>
        <w:rPr>
          <w:rFonts w:eastAsia="Times New Roman" w:cs="Times New Roman"/>
          <w:sz w:val="24"/>
          <w:szCs w:val="24"/>
        </w:rPr>
      </w:pPr>
    </w:p>
    <w:p w14:paraId="2BDCD598"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51FAE8BB" w14:textId="77777777" w:rsidR="00D41931" w:rsidRPr="00960A38" w:rsidRDefault="00D41931" w:rsidP="00050DA8">
      <w:pPr>
        <w:pStyle w:val="ListParagraph"/>
        <w:widowControl/>
        <w:numPr>
          <w:ilvl w:val="0"/>
          <w:numId w:val="37"/>
        </w:numPr>
        <w:contextualSpacing/>
        <w:textAlignment w:val="baseline"/>
        <w:rPr>
          <w:rFonts w:eastAsiaTheme="minorEastAsia" w:cs="Times New Roman"/>
          <w:sz w:val="24"/>
          <w:szCs w:val="24"/>
        </w:rPr>
      </w:pPr>
      <w:r w:rsidRPr="0021756A">
        <w:rPr>
          <w:rFonts w:eastAsia="Calibri" w:cs="Times New Roman"/>
          <w:sz w:val="24"/>
          <w:szCs w:val="24"/>
        </w:rPr>
        <w:t xml:space="preserve">Students may believe that multiplication always results in a larger number. Working with an area provides them with concrete situations where this is not true. </w:t>
      </w:r>
    </w:p>
    <w:p w14:paraId="21BF36D6" w14:textId="77777777" w:rsidR="00D41931" w:rsidRPr="0021756A" w:rsidRDefault="00D41931" w:rsidP="00050DA8">
      <w:pPr>
        <w:pStyle w:val="ListParagraph"/>
        <w:widowControl/>
        <w:numPr>
          <w:ilvl w:val="1"/>
          <w:numId w:val="37"/>
        </w:numPr>
        <w:contextualSpacing/>
        <w:textAlignment w:val="baseline"/>
        <w:rPr>
          <w:rFonts w:eastAsiaTheme="minorEastAsia" w:cs="Times New Roman"/>
          <w:sz w:val="24"/>
          <w:szCs w:val="24"/>
        </w:rPr>
      </w:pPr>
      <w:r w:rsidRPr="0021756A">
        <w:rPr>
          <w:rFonts w:eastAsia="Calibri" w:cs="Times New Roman"/>
          <w:sz w:val="24"/>
          <w:szCs w:val="24"/>
        </w:rPr>
        <w:t xml:space="preserve">For example, a city block that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mile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 xml:space="preserve"> </m:t>
        </m:r>
      </m:oMath>
      <w:r w:rsidRPr="0021756A">
        <w:rPr>
          <w:rFonts w:eastAsia="Calibri" w:cs="Times New Roman"/>
          <w:sz w:val="24"/>
          <w:szCs w:val="24"/>
        </w:rPr>
        <w:t xml:space="preserve">mile has an area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w:t>
      </w:r>
      <w:r w:rsidRPr="0021756A">
        <w:rPr>
          <w:rFonts w:eastAsia="Calibri" w:cs="Times New Roman"/>
          <w:sz w:val="24"/>
          <w:szCs w:val="24"/>
        </w:rPr>
        <w:t xml:space="preserve">of a square mile. </w:t>
      </w:r>
    </w:p>
    <w:p w14:paraId="3FA76E9B" w14:textId="77777777" w:rsidR="00D41931" w:rsidRPr="00BB5B56" w:rsidRDefault="00D41931" w:rsidP="00050DA8">
      <w:pPr>
        <w:pStyle w:val="ListParagraph"/>
        <w:widowControl/>
        <w:numPr>
          <w:ilvl w:val="0"/>
          <w:numId w:val="37"/>
        </w:numPr>
        <w:contextualSpacing/>
        <w:textAlignment w:val="baseline"/>
        <w:rPr>
          <w:rFonts w:eastAsia="Times New Roman" w:cs="Times New Roman"/>
          <w:b/>
          <w:bCs/>
          <w:sz w:val="24"/>
          <w:szCs w:val="24"/>
        </w:rPr>
      </w:pPr>
      <w:r w:rsidRPr="0021756A">
        <w:rPr>
          <w:rFonts w:eastAsia="Calibri" w:cs="Times New Roman"/>
          <w:sz w:val="24"/>
          <w:szCs w:val="24"/>
        </w:rPr>
        <w:t xml:space="preserve">Students </w:t>
      </w:r>
      <w:r>
        <w:rPr>
          <w:rFonts w:eastAsia="Calibri" w:cs="Times New Roman"/>
          <w:sz w:val="24"/>
          <w:szCs w:val="24"/>
        </w:rPr>
        <w:t xml:space="preserve">may </w:t>
      </w:r>
      <w:r w:rsidRPr="0021756A">
        <w:rPr>
          <w:rFonts w:eastAsia="Calibri" w:cs="Times New Roman"/>
          <w:sz w:val="24"/>
          <w:szCs w:val="24"/>
        </w:rPr>
        <w:t xml:space="preserve">have difficulty connecting visual models to the symbolic representation using equations. </w:t>
      </w:r>
      <w:r w:rsidRPr="00350262">
        <w:rPr>
          <w:rFonts w:eastAsia="Calibri" w:cs="Times New Roman"/>
          <w:sz w:val="24"/>
          <w:szCs w:val="24"/>
        </w:rPr>
        <w:t>Use concrete visuals to represent problems</w:t>
      </w:r>
      <w:r>
        <w:rPr>
          <w:rFonts w:eastAsia="Calibri" w:cs="Times New Roman"/>
          <w:sz w:val="24"/>
          <w:szCs w:val="24"/>
        </w:rPr>
        <w:t>.</w:t>
      </w:r>
    </w:p>
    <w:p w14:paraId="154B195C" w14:textId="77777777" w:rsidR="00D41931" w:rsidRPr="00A805BD" w:rsidRDefault="00D41931" w:rsidP="00D41931">
      <w:pPr>
        <w:pStyle w:val="GeometricReasoning"/>
      </w:pPr>
      <w:r w:rsidRPr="006B6BAE">
        <w:t>Strategies to Support Tiered Instruction</w:t>
      </w:r>
    </w:p>
    <w:p w14:paraId="7D18AB38"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use concrete visuals to represent problems. Instruction includes providing a rectangle to divide into fractional parts. The teacher </w:t>
      </w:r>
      <w:r>
        <w:rPr>
          <w:rFonts w:eastAsia="Times New Roman" w:cs="Times New Roman"/>
          <w:color w:val="000000" w:themeColor="text1"/>
          <w:sz w:val="24"/>
          <w:szCs w:val="24"/>
        </w:rPr>
        <w:lastRenderedPageBreak/>
        <w:t xml:space="preserve">provides students with fractional dimensions to divide the figure into to find the area of part of the whole figure. Before calculating the area, students explain if the area will be greater or less than one of the dimensions and explain how they know.  </w:t>
      </w:r>
    </w:p>
    <w:p w14:paraId="366D8A84" w14:textId="77777777" w:rsidR="00D41931" w:rsidRPr="00B12214"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provides students with a blank rectangle and has students divide into fractional parts as shown below. The teacher uses prompts like those shown to help guide the students. After dividing the figure, the students use two different colors to shade the fractional parts and label each side with the shaded dimensions (</w:t>
      </w:r>
      <m:oMath>
        <m:f>
          <m:fPr>
            <m:ctrlPr>
              <w:rPr>
                <w:rFonts w:ascii="Cambria Math" w:hAnsi="Cambria Math"/>
              </w:rPr>
            </m:ctrlPr>
          </m:fPr>
          <m:num>
            <m:r>
              <w:rPr>
                <w:rFonts w:ascii="Cambria Math" w:hAnsi="Cambria Math"/>
              </w:rPr>
              <m:t>6</m:t>
            </m:r>
          </m:num>
          <m:den>
            <m:r>
              <w:rPr>
                <w:rFonts w:ascii="Cambria Math" w:hAnsi="Cambria Math"/>
              </w:rPr>
              <m:t>8</m:t>
            </m:r>
          </m:den>
        </m:f>
      </m:oMath>
      <w:r>
        <w:rPr>
          <w:rFonts w:eastAsia="Times New Roman" w:cs="Times New Roman"/>
          <w:color w:val="000000" w:themeColor="text1"/>
          <w:sz w:val="24"/>
          <w:szCs w:val="24"/>
        </w:rPr>
        <w:t xml:space="preserve"> or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imes New Roman"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056"/>
      </w:tblGrid>
      <w:tr w:rsidR="00D41931" w14:paraId="15AC6F49" w14:textId="77777777" w:rsidTr="009C37CC">
        <w:trPr>
          <w:jc w:val="center"/>
        </w:trPr>
        <w:tc>
          <w:tcPr>
            <w:tcW w:w="4236" w:type="dxa"/>
            <w:vAlign w:val="center"/>
          </w:tcPr>
          <w:p w14:paraId="2367B782"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vertically into eights.</w:t>
            </w:r>
          </w:p>
          <w:p w14:paraId="5CF7A9A0"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horizontally into sixths.</w:t>
            </w:r>
          </w:p>
          <w:p w14:paraId="24335032"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Shade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vertically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horizontally. The area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is </w:t>
            </w:r>
            <w:r w:rsidRPr="008D7695">
              <w:rPr>
                <w:rFonts w:eastAsiaTheme="minorEastAsia" w:cs="Times New Roman"/>
                <w:sz w:val="24"/>
                <w:szCs w:val="24"/>
              </w:rPr>
              <w:t xml:space="preserve">where the 2 shaded sections overlap. </w:t>
            </w:r>
          </w:p>
          <w:p w14:paraId="5F98454F" w14:textId="77777777" w:rsidR="00D41931" w:rsidRDefault="00D41931" w:rsidP="009C37CC">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Is the shaded area greater or less than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How do you know? </w:t>
            </w:r>
          </w:p>
        </w:tc>
        <w:tc>
          <w:tcPr>
            <w:tcW w:w="3966" w:type="dxa"/>
            <w:vAlign w:val="center"/>
          </w:tcPr>
          <w:p w14:paraId="6FA7DBE9" w14:textId="77777777" w:rsidR="00D41931" w:rsidRDefault="00D41931" w:rsidP="009C37CC">
            <w:pPr>
              <w:contextualSpacing/>
              <w:rPr>
                <w:rFonts w:eastAsiaTheme="minorEastAsia" w:cs="Times New Roman"/>
                <w:color w:val="000000" w:themeColor="text1"/>
                <w:sz w:val="24"/>
                <w:szCs w:val="24"/>
              </w:rPr>
            </w:pPr>
            <w:r>
              <w:rPr>
                <w:noProof/>
              </w:rPr>
              <w:drawing>
                <wp:inline distT="0" distB="0" distL="0" distR="0" wp14:anchorId="0EB27397" wp14:editId="6F092239">
                  <wp:extent cx="2438400" cy="2047875"/>
                  <wp:effectExtent l="0" t="0" r="0" b="9525"/>
                  <wp:doc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pic:cNvPicPr/>
                        </pic:nvPicPr>
                        <pic:blipFill rotWithShape="1">
                          <a:blip r:embed="rId143"/>
                          <a:srcRect l="3091" r="2709" b="4575"/>
                          <a:stretch/>
                        </pic:blipFill>
                        <pic:spPr bwMode="auto">
                          <a:xfrm>
                            <a:off x="0" y="0"/>
                            <a:ext cx="2450703" cy="20582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35FDE4" w14:textId="77777777" w:rsidR="00D41931" w:rsidRDefault="00D41931" w:rsidP="00D41931">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providing fractional area models printed on transparency sheets. Models include equal size wholes divided into thirds, fourths, fifths, sixths, eighths, tenths, and twelfths. Students use two transparencies to show the area of given dimensions.   </w:t>
      </w:r>
    </w:p>
    <w:p w14:paraId="1959DA6A" w14:textId="77777777" w:rsidR="00D41931" w:rsidRPr="00D05C24" w:rsidRDefault="00D41931" w:rsidP="00D41931">
      <w:pPr>
        <w:pStyle w:val="ListParagraph"/>
        <w:widowControl/>
        <w:numPr>
          <w:ilvl w:val="1"/>
          <w:numId w:val="14"/>
        </w:numPr>
        <w:ind w:left="1440"/>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asks students to find the area of a figure with side lengths of</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inch and</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inch. Students model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by shading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of one fraction model and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of another fraction model. The teacher has students explain if the area will be greater or less than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and how they know. </w:t>
      </w:r>
      <w:r w:rsidRPr="008D7695">
        <w:rPr>
          <w:rFonts w:eastAsia="Times New Roman" w:cs="Times New Roman"/>
          <w:sz w:val="24"/>
          <w:szCs w:val="24"/>
        </w:rPr>
        <w:t xml:space="preserve">The students then overlap the two figures and determine the fractional parts that overlap as being the area. </w:t>
      </w:r>
    </w:p>
    <w:p w14:paraId="271CCC08" w14:textId="77777777" w:rsidR="00D41931" w:rsidRDefault="00D41931" w:rsidP="00D41931">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4C72D1A7" wp14:editId="6BE1D1B3">
            <wp:extent cx="3952875" cy="1114425"/>
            <wp:effectExtent l="0" t="0" r="9525" b="9525"/>
            <wp:doc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wp:cNvGraphicFramePr/>
            <a:graphic xmlns:a="http://schemas.openxmlformats.org/drawingml/2006/main">
              <a:graphicData uri="http://schemas.openxmlformats.org/drawingml/2006/picture">
                <pic:pic xmlns:pic="http://schemas.openxmlformats.org/drawingml/2006/picture">
                  <pic:nvPicPr>
                    <pic:cNv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952875" cy="1114425"/>
                    </a:xfrm>
                    <a:prstGeom prst="rect">
                      <a:avLst/>
                    </a:prstGeom>
                  </pic:spPr>
                </pic:pic>
              </a:graphicData>
            </a:graphic>
          </wp:inline>
        </w:drawing>
      </w:r>
    </w:p>
    <w:p w14:paraId="16CC193D" w14:textId="77777777" w:rsidR="00D41931" w:rsidRDefault="00D41931" w:rsidP="00D41931">
      <w:pPr>
        <w:spacing w:after="0" w:line="240" w:lineRule="auto"/>
        <w:ind w:left="720"/>
        <w:jc w:val="center"/>
        <w:rPr>
          <w:rFonts w:eastAsia="Times New Roman" w:cs="Times New Roman"/>
          <w:sz w:val="24"/>
          <w:szCs w:val="24"/>
        </w:rPr>
      </w:pPr>
      <w:r>
        <w:rPr>
          <w:rFonts w:eastAsia="Times New Roman" w:cs="Times New Roman"/>
          <w:sz w:val="24"/>
          <w:szCs w:val="24"/>
        </w:rPr>
        <w:t xml:space="preserve">Image showing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rPr>
        <w:t xml:space="preserve"> </w:t>
      </w:r>
      <w:r>
        <w:rPr>
          <w:rFonts w:eastAsia="Times New Roman" w:cs="Times New Roman"/>
          <w:sz w:val="24"/>
          <w:szCs w:val="24"/>
        </w:rPr>
        <w:t xml:space="preserve">overlapping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sz w:val="24"/>
          <w:szCs w:val="24"/>
        </w:rPr>
        <w:t xml:space="preserve">, </w:t>
      </w:r>
      <m:oMath>
        <m:f>
          <m:fPr>
            <m:ctrlPr>
              <w:rPr>
                <w:rFonts w:ascii="Cambria Math" w:hAnsi="Cambria Math"/>
              </w:rPr>
            </m:ctrlPr>
          </m:fPr>
          <m:num>
            <m:r>
              <w:rPr>
                <w:rFonts w:ascii="Cambria Math" w:hAnsi="Cambria Math"/>
              </w:rPr>
              <m:t>12</m:t>
            </m:r>
          </m:num>
          <m:den>
            <m:r>
              <w:rPr>
                <w:rFonts w:ascii="Cambria Math" w:hAnsi="Cambria Math"/>
              </w:rPr>
              <m:t>40</m:t>
            </m:r>
          </m:den>
        </m:f>
      </m:oMath>
      <w:r>
        <w:rPr>
          <w:rFonts w:eastAsia="Times New Roman" w:cs="Times New Roman"/>
          <w:sz w:val="24"/>
          <w:szCs w:val="24"/>
        </w:rPr>
        <w:t xml:space="preserve"> is overlapping.</w:t>
      </w:r>
    </w:p>
    <w:p w14:paraId="2EF0F3D5" w14:textId="77777777" w:rsidR="00D41931" w:rsidRDefault="00D41931" w:rsidP="00D41931">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5136BEA8" wp14:editId="3C3D0BF9">
            <wp:extent cx="2305050" cy="1362075"/>
            <wp:effectExtent l="0" t="0" r="0" b="9525"/>
            <wp:doc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wp:cNvGraphicFramePr/>
            <a:graphic xmlns:a="http://schemas.openxmlformats.org/drawingml/2006/main">
              <a:graphicData uri="http://schemas.openxmlformats.org/drawingml/2006/picture">
                <pic:pic xmlns:pic="http://schemas.openxmlformats.org/drawingml/2006/picture">
                  <pic:nvPicPr>
                    <pic:cNv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305050" cy="1362075"/>
                    </a:xfrm>
                    <a:prstGeom prst="rect">
                      <a:avLst/>
                    </a:prstGeom>
                  </pic:spPr>
                </pic:pic>
              </a:graphicData>
            </a:graphic>
          </wp:inline>
        </w:drawing>
      </w:r>
    </w:p>
    <w:p w14:paraId="6CC6EE78" w14:textId="77777777" w:rsidR="00D41931" w:rsidRPr="008D6FF1" w:rsidRDefault="00D41931" w:rsidP="00D41931">
      <w:pPr>
        <w:spacing w:after="0"/>
        <w:rPr>
          <w:sz w:val="24"/>
          <w:szCs w:val="24"/>
        </w:rPr>
      </w:pPr>
    </w:p>
    <w:p w14:paraId="26B7655C" w14:textId="77777777" w:rsidR="00D41931" w:rsidRPr="00BB5B56" w:rsidRDefault="00D41931" w:rsidP="00D41931">
      <w:pPr>
        <w:pStyle w:val="GeometricReasoning"/>
      </w:pPr>
      <w:r w:rsidRPr="006B6BAE">
        <w:t>Instructional Tasks </w:t>
      </w:r>
    </w:p>
    <w:p w14:paraId="64B84653"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lastRenderedPageBreak/>
        <w:t>Instructional Task 1</w:t>
      </w:r>
      <w:r>
        <w:rPr>
          <w:rFonts w:eastAsia="Calibri" w:cs="Times New Roman"/>
          <w:i/>
          <w:sz w:val="24"/>
          <w:szCs w:val="24"/>
        </w:rPr>
        <w:t xml:space="preserve"> (MTR.3.1)</w:t>
      </w:r>
    </w:p>
    <w:p w14:paraId="0C6EB812" w14:textId="77777777" w:rsidR="00D41931" w:rsidRPr="0021756A"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Margaret draws a rectangle with a length of 5.2 inches. The width of her rectangle is one-half its length. </w:t>
      </w:r>
    </w:p>
    <w:p w14:paraId="0E983CD2" w14:textId="77777777" w:rsidR="00D41931" w:rsidRPr="0021756A" w:rsidRDefault="00D41931" w:rsidP="00D41931">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0161F333" w14:textId="77777777" w:rsidR="00D41931" w:rsidRPr="0021756A" w:rsidRDefault="00D41931" w:rsidP="00D41931">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25BB93C4" w14:textId="77777777" w:rsidR="00D41931" w:rsidRPr="001A7025" w:rsidRDefault="00D41931" w:rsidP="00D41931">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C. What is the area of her rectangle in square inches?</w:t>
      </w:r>
    </w:p>
    <w:p w14:paraId="28208E70" w14:textId="77777777" w:rsidR="00D41931" w:rsidRPr="00E869F8" w:rsidRDefault="00D41931" w:rsidP="00D41931">
      <w:pPr>
        <w:spacing w:after="0" w:line="240" w:lineRule="auto"/>
        <w:rPr>
          <w:rFonts w:eastAsia="Times New Roman" w:cs="Times New Roman"/>
          <w:sz w:val="24"/>
          <w:szCs w:val="24"/>
        </w:rPr>
      </w:pPr>
    </w:p>
    <w:p w14:paraId="4B2D0706" w14:textId="77777777" w:rsidR="00D41931" w:rsidRPr="00BB5B56" w:rsidRDefault="00D41931" w:rsidP="00D41931">
      <w:pPr>
        <w:pStyle w:val="GeometricReasoning"/>
      </w:pPr>
      <w:r w:rsidRPr="00BB5B56">
        <w:t>Instructional Items </w:t>
      </w:r>
    </w:p>
    <w:p w14:paraId="1973555D" w14:textId="77777777" w:rsidR="00D41931" w:rsidRPr="0021756A" w:rsidRDefault="00D41931" w:rsidP="00D41931">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89E7EA3" w14:textId="77777777" w:rsidR="00D41931" w:rsidRPr="0021756A" w:rsidRDefault="00D41931" w:rsidP="00D41931">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What is the area of the square below? </w:t>
      </w:r>
    </w:p>
    <w:p w14:paraId="736D39B5" w14:textId="77777777" w:rsidR="00D41931" w:rsidRPr="0021756A" w:rsidRDefault="00D41931" w:rsidP="00D41931">
      <w:pPr>
        <w:spacing w:after="0" w:line="240" w:lineRule="auto"/>
        <w:jc w:val="center"/>
        <w:textAlignment w:val="baseline"/>
        <w:rPr>
          <w:rFonts w:eastAsia="Times New Roman" w:cs="Times New Roman"/>
          <w:sz w:val="24"/>
          <w:szCs w:val="24"/>
        </w:rPr>
      </w:pPr>
      <w:r w:rsidRPr="00024C9D">
        <w:rPr>
          <w:rFonts w:eastAsia="Times New Roman" w:cs="Times New Roman"/>
          <w:noProof/>
          <w:sz w:val="24"/>
          <w:szCs w:val="24"/>
        </w:rPr>
        <w:drawing>
          <wp:inline distT="0" distB="0" distL="0" distR="0" wp14:anchorId="711B8093" wp14:editId="4720782C">
            <wp:extent cx="1581371" cy="971686"/>
            <wp:effectExtent l="0" t="0" r="0" b="0"/>
            <wp:docPr id="1118724171" name="Picture 1" descr="A square with a side labeled 0.7 inch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4171" name="Picture 1" descr="A square with a side labeled 0.7 inches&#10;&#10;"/>
                    <pic:cNvPicPr/>
                  </pic:nvPicPr>
                  <pic:blipFill>
                    <a:blip r:embed="rId146"/>
                    <a:stretch>
                      <a:fillRect/>
                    </a:stretch>
                  </pic:blipFill>
                  <pic:spPr>
                    <a:xfrm>
                      <a:off x="0" y="0"/>
                      <a:ext cx="1581371" cy="971686"/>
                    </a:xfrm>
                    <a:prstGeom prst="rect">
                      <a:avLst/>
                    </a:prstGeom>
                  </pic:spPr>
                </pic:pic>
              </a:graphicData>
            </a:graphic>
          </wp:inline>
        </w:drawing>
      </w:r>
    </w:p>
    <w:p w14:paraId="404BD6C1" w14:textId="77777777" w:rsidR="00D41931" w:rsidRDefault="00D41931" w:rsidP="00D41931">
      <w:pPr>
        <w:spacing w:after="0" w:line="240" w:lineRule="auto"/>
        <w:textAlignment w:val="baseline"/>
        <w:rPr>
          <w:rFonts w:eastAsia="Times New Roman" w:cs="Times New Roman"/>
          <w:i/>
          <w:sz w:val="24"/>
          <w:szCs w:val="24"/>
        </w:rPr>
      </w:pPr>
    </w:p>
    <w:p w14:paraId="330B9E71" w14:textId="77777777" w:rsidR="00D41931" w:rsidRPr="00DD243B" w:rsidRDefault="00D41931" w:rsidP="00D41931">
      <w:pPr>
        <w:pStyle w:val="Style4"/>
      </w:pPr>
      <w:r w:rsidRPr="006B6BAE">
        <w:t>*The strategies, tasks and items included in the B1G-M are examples and should not be considered comprehensive.</w:t>
      </w:r>
    </w:p>
    <w:p w14:paraId="5FCA163D" w14:textId="77777777" w:rsidR="00D41931" w:rsidRDefault="00D41931" w:rsidP="00D41931"/>
    <w:p w14:paraId="66C3FD0C" w14:textId="77777777" w:rsidR="00D41931" w:rsidRPr="00800E82" w:rsidRDefault="00D41931" w:rsidP="00D41931">
      <w:pPr>
        <w:spacing w:after="0" w:line="240" w:lineRule="auto"/>
        <w:jc w:val="center"/>
        <w:rPr>
          <w:rFonts w:eastAsia="Calibri" w:cs="Times New Roman"/>
          <w:i/>
          <w:sz w:val="24"/>
          <w:szCs w:val="24"/>
        </w:rPr>
      </w:pPr>
      <w:r w:rsidRPr="001B0D3C">
        <w:rPr>
          <w:rFonts w:eastAsia="Calibri" w:cs="Times New Roman"/>
          <w:b/>
          <w:color w:val="000000"/>
          <w:sz w:val="24"/>
          <w:szCs w:val="24"/>
        </w:rPr>
        <w:t>MA.5.GR.3</w:t>
      </w:r>
      <w:r w:rsidRPr="007D07F9">
        <w:rPr>
          <w:rFonts w:eastAsia="Calibri" w:cs="Times New Roman"/>
          <w:b/>
          <w:i/>
          <w:color w:val="000000"/>
          <w:sz w:val="24"/>
          <w:szCs w:val="24"/>
        </w:rPr>
        <w:t xml:space="preserve"> </w:t>
      </w:r>
      <w:r w:rsidRPr="001B0D3C">
        <w:rPr>
          <w:rFonts w:eastAsia="Calibri" w:cs="Times New Roman"/>
          <w:i/>
          <w:sz w:val="24"/>
          <w:szCs w:val="24"/>
        </w:rPr>
        <w:t xml:space="preserve">Solve problems </w:t>
      </w:r>
      <w:r w:rsidRPr="00800E82">
        <w:rPr>
          <w:rFonts w:eastAsia="Calibri" w:cs="Times New Roman"/>
          <w:i/>
          <w:sz w:val="24"/>
          <w:szCs w:val="24"/>
        </w:rPr>
        <w:t>involving the volume of right rectangular prisms.</w:t>
      </w:r>
    </w:p>
    <w:p w14:paraId="07CF9BDD" w14:textId="77777777" w:rsidR="00D41931" w:rsidRDefault="00D41931" w:rsidP="00D41931">
      <w:pPr>
        <w:spacing w:after="0" w:line="240" w:lineRule="auto"/>
        <w:rPr>
          <w:rFonts w:eastAsia="Times New Roman" w:cs="Times New Roman"/>
          <w:sz w:val="24"/>
          <w:szCs w:val="24"/>
        </w:rPr>
      </w:pPr>
    </w:p>
    <w:p w14:paraId="429B3358" w14:textId="77777777" w:rsidR="00D41931" w:rsidRPr="00800E82" w:rsidRDefault="00D41931" w:rsidP="00D41931">
      <w:pPr>
        <w:pStyle w:val="Heading3"/>
        <w:rPr>
          <w:rStyle w:val="normaltextrun"/>
        </w:rPr>
      </w:pPr>
      <w:bookmarkStart w:id="61" w:name="_MA.5.GR.3.1"/>
      <w:bookmarkEnd w:id="61"/>
      <w:r w:rsidRPr="00800E82">
        <w:rPr>
          <w:rStyle w:val="normaltextrun"/>
        </w:rPr>
        <w:t>MA.5.GR.3.1</w:t>
      </w:r>
    </w:p>
    <w:p w14:paraId="570D8A70" w14:textId="77777777" w:rsidR="00D41931" w:rsidRPr="006B6BAE" w:rsidRDefault="00D41931" w:rsidP="00D41931">
      <w:pPr>
        <w:pStyle w:val="Normal11"/>
      </w:pPr>
    </w:p>
    <w:p w14:paraId="3D84D1DD" w14:textId="77777777" w:rsidR="00D41931" w:rsidRPr="006B6BAE" w:rsidRDefault="00D41931" w:rsidP="00D41931">
      <w:pPr>
        <w:pStyle w:val="GeometricReasoning"/>
      </w:pPr>
      <w:r w:rsidRPr="006B6BAE">
        <w:t>Benchmark</w:t>
      </w:r>
    </w:p>
    <w:p w14:paraId="2B73E9B2" w14:textId="77777777" w:rsidR="00D41931" w:rsidRPr="006B6BAE" w:rsidRDefault="00D41931" w:rsidP="00D41931">
      <w:pPr>
        <w:pStyle w:val="Style3"/>
      </w:pPr>
      <w:r w:rsidRPr="001F5EFA">
        <w:rPr>
          <w:color w:val="000000"/>
        </w:rPr>
        <w:t>MA.5.GR.3.1</w:t>
      </w:r>
      <w:r w:rsidRPr="00C34525">
        <w:tab/>
      </w:r>
      <w:r w:rsidRPr="001F5EFA">
        <w:t>Explore volume as an attribute of three-dimensional figures by packing them with unit cubes without gaps. Find the volume of a right rectangular prism with whole-number side lengths by counting unit cubes</w:t>
      </w:r>
      <w:r w:rsidRPr="00112AEB">
        <w:rPr>
          <w:rFonts w:eastAsia="Times New Roman"/>
          <w:color w:val="000000"/>
        </w:rPr>
        <w:t>.</w:t>
      </w:r>
    </w:p>
    <w:p w14:paraId="18D92669" w14:textId="77777777" w:rsidR="00D41931" w:rsidRPr="007D07F9" w:rsidRDefault="00D41931" w:rsidP="00D41931">
      <w:pPr>
        <w:spacing w:after="0" w:line="240" w:lineRule="auto"/>
        <w:rPr>
          <w:rFonts w:eastAsia="Calibri" w:cs="Times New Roman"/>
          <w:u w:val="single"/>
        </w:rPr>
      </w:pPr>
      <w:r w:rsidRPr="007D07F9">
        <w:rPr>
          <w:rFonts w:eastAsia="Calibri" w:cs="Times New Roman"/>
          <w:u w:val="single"/>
        </w:rPr>
        <w:t xml:space="preserve">Benchmark Clarifications: </w:t>
      </w:r>
    </w:p>
    <w:p w14:paraId="5DA34E54" w14:textId="77777777" w:rsidR="00D41931" w:rsidRDefault="00D41931" w:rsidP="00D41931">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emphasizes the conceptual understanding that volume is an attribute that can be measured for a three-dimensional figure. The measurement unit for volume is the volume of a unit cube, which is a cube with edge length of 1 unit.</w:t>
      </w:r>
    </w:p>
    <w:p w14:paraId="5D00D198" w14:textId="77777777" w:rsidR="00D41931" w:rsidRPr="009D638A" w:rsidRDefault="00D41931" w:rsidP="00D41931">
      <w:pPr>
        <w:spacing w:after="0" w:line="240" w:lineRule="auto"/>
        <w:textAlignment w:val="baseline"/>
        <w:rPr>
          <w:rFonts w:eastAsia="Times New Roman" w:cs="Times New Roman"/>
        </w:rPr>
      </w:pPr>
    </w:p>
    <w:p w14:paraId="03758F56"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500884EC"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Pr="28167D95">
        <w:rPr>
          <w:rFonts w:eastAsia="Times New Roman" w:cs="Times New Roman"/>
          <w:sz w:val="24"/>
          <w:szCs w:val="24"/>
        </w:rPr>
        <w:t>.5.NSO.2.1</w:t>
      </w:r>
    </w:p>
    <w:p w14:paraId="71E031CA" w14:textId="77777777" w:rsidR="00D41931" w:rsidRPr="006B6BAE" w:rsidRDefault="00D41931" w:rsidP="00D41931">
      <w:pPr>
        <w:spacing w:after="0" w:line="240" w:lineRule="auto"/>
        <w:rPr>
          <w:rFonts w:eastAsia="Times New Roman" w:cs="Times New Roman"/>
          <w:sz w:val="24"/>
          <w:szCs w:val="24"/>
        </w:rPr>
      </w:pPr>
    </w:p>
    <w:p w14:paraId="40E30D57" w14:textId="77777777" w:rsidR="00D41931" w:rsidRDefault="00D41931" w:rsidP="00D41931">
      <w:pPr>
        <w:pStyle w:val="GeometricReasoning"/>
      </w:pPr>
      <w:r w:rsidRPr="009C58CD">
        <w:t>Terms</w:t>
      </w:r>
      <w:r w:rsidRPr="006B6BAE">
        <w:t> from the K-12 Glossary </w:t>
      </w:r>
    </w:p>
    <w:p w14:paraId="61839F4A" w14:textId="77777777" w:rsidR="00D41931" w:rsidRDefault="00D41931" w:rsidP="00D41931">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Composite Figure</w:t>
      </w:r>
    </w:p>
    <w:p w14:paraId="1182CE2D" w14:textId="77777777" w:rsidR="00D41931" w:rsidRDefault="00D41931" w:rsidP="00D41931">
      <w:pPr>
        <w:numPr>
          <w:ilvl w:val="0"/>
          <w:numId w:val="12"/>
        </w:numPr>
        <w:spacing w:after="0" w:line="240" w:lineRule="auto"/>
        <w:textAlignment w:val="baseline"/>
        <w:rPr>
          <w:rFonts w:eastAsia="Times New Roman" w:cs="Times New Roman"/>
          <w:sz w:val="24"/>
          <w:szCs w:val="24"/>
        </w:rPr>
      </w:pPr>
      <w:r w:rsidRPr="006D0E1B">
        <w:rPr>
          <w:rFonts w:eastAsia="Times New Roman" w:cs="Times New Roman"/>
          <w:sz w:val="24"/>
          <w:szCs w:val="24"/>
        </w:rPr>
        <w:t>Rectangular Prism</w:t>
      </w:r>
    </w:p>
    <w:p w14:paraId="622C443A" w14:textId="77777777" w:rsidR="00D41931" w:rsidRPr="00681A19" w:rsidRDefault="00D41931" w:rsidP="00D41931">
      <w:pPr>
        <w:textAlignment w:val="baseline"/>
        <w:rPr>
          <w:rFonts w:eastAsia="Times New Roman" w:cs="Times New Roman"/>
          <w:sz w:val="24"/>
          <w:szCs w:val="24"/>
        </w:rPr>
      </w:pPr>
    </w:p>
    <w:p w14:paraId="57424188"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7C6DE1D3" w14:textId="77777777" w:rsidTr="009C37CC">
        <w:trPr>
          <w:trHeight w:val="962"/>
        </w:trPr>
        <w:tc>
          <w:tcPr>
            <w:tcW w:w="2499" w:type="pct"/>
            <w:tcBorders>
              <w:top w:val="single" w:sz="4" w:space="0" w:color="auto"/>
              <w:left w:val="nil"/>
              <w:bottom w:val="nil"/>
              <w:right w:val="nil"/>
            </w:tcBorders>
            <w:hideMark/>
          </w:tcPr>
          <w:p w14:paraId="23D8DDC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1C170FD" w14:textId="77777777" w:rsidR="00D41931" w:rsidRPr="001F5EFA" w:rsidRDefault="00D41931" w:rsidP="00D41931">
            <w:pPr>
              <w:numPr>
                <w:ilvl w:val="0"/>
                <w:numId w:val="11"/>
              </w:numPr>
              <w:spacing w:after="0" w:line="240" w:lineRule="auto"/>
              <w:textAlignment w:val="baseline"/>
              <w:rPr>
                <w:rFonts w:eastAsia="Times New Roman" w:cs="Times New Roman"/>
                <w:sz w:val="24"/>
              </w:rPr>
            </w:pPr>
            <w:r w:rsidRPr="006B6BAE">
              <w:rPr>
                <w:rFonts w:eastAsia="Times New Roman" w:cs="Times New Roman"/>
                <w:sz w:val="24"/>
                <w:szCs w:val="24"/>
                <w:lang w:val="fr-FR"/>
              </w:rPr>
              <w:t>MA</w:t>
            </w:r>
            <w:r w:rsidRPr="28167D95">
              <w:rPr>
                <w:rFonts w:eastAsia="Times New Roman" w:cs="Times New Roman"/>
                <w:sz w:val="24"/>
                <w:szCs w:val="24"/>
              </w:rPr>
              <w:t>.3.GR.2.1 </w:t>
            </w:r>
          </w:p>
          <w:p w14:paraId="05187540" w14:textId="77777777" w:rsidR="00D41931" w:rsidRPr="006B6BAE" w:rsidRDefault="00D41931" w:rsidP="009C37CC">
            <w:pPr>
              <w:spacing w:after="0" w:line="240" w:lineRule="auto"/>
              <w:ind w:left="360"/>
              <w:textAlignment w:val="baseline"/>
              <w:rPr>
                <w:rFonts w:eastAsia="Times New Roman" w:cs="Times New Roman"/>
                <w:sz w:val="24"/>
                <w:szCs w:val="24"/>
                <w:lang w:val="fr-FR"/>
              </w:rPr>
            </w:pPr>
          </w:p>
          <w:p w14:paraId="1656DBD7" w14:textId="77777777" w:rsidR="00D41931" w:rsidRPr="000B295F" w:rsidRDefault="00D41931" w:rsidP="009C37C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1D3C7471"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34BC268"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4D4B2E">
              <w:rPr>
                <w:rFonts w:eastAsia="Times New Roman" w:cs="Times New Roman"/>
                <w:sz w:val="24"/>
                <w:szCs w:val="24"/>
              </w:rPr>
              <w:t>.6.GR.2.3</w:t>
            </w:r>
          </w:p>
        </w:tc>
      </w:tr>
    </w:tbl>
    <w:p w14:paraId="1E7D57E3" w14:textId="77777777" w:rsidR="00D41931" w:rsidRPr="006B6BAE" w:rsidRDefault="00D41931" w:rsidP="00D41931">
      <w:pPr>
        <w:pStyle w:val="GeometricReasoning"/>
      </w:pPr>
      <w:r w:rsidRPr="006B6BAE">
        <w:t xml:space="preserve">Purpose and Instructional Strategies </w:t>
      </w:r>
    </w:p>
    <w:p w14:paraId="49A1593C" w14:textId="77777777" w:rsidR="00D41931" w:rsidRPr="004D4B2E" w:rsidRDefault="00D41931" w:rsidP="00D41931">
      <w:pPr>
        <w:spacing w:after="0" w:line="240" w:lineRule="auto"/>
        <w:textAlignment w:val="baseline"/>
        <w:rPr>
          <w:rFonts w:eastAsia="Times New Roman" w:cs="Times New Roman"/>
          <w:sz w:val="24"/>
        </w:rPr>
      </w:pPr>
      <w:r>
        <w:rPr>
          <w:rFonts w:eastAsia="Times New Roman" w:cs="Times New Roman"/>
          <w:sz w:val="24"/>
        </w:rPr>
        <w:lastRenderedPageBreak/>
        <w:t>T</w:t>
      </w:r>
      <w:r w:rsidRPr="001F5EFA">
        <w:rPr>
          <w:rFonts w:eastAsia="Calibri" w:cs="Times New Roman"/>
          <w:sz w:val="24"/>
        </w:rPr>
        <w:t xml:space="preserve">his benchmark introduces volume to students. </w:t>
      </w:r>
      <w:r>
        <w:rPr>
          <w:rFonts w:eastAsia="Calibri" w:cs="Times New Roman"/>
          <w:sz w:val="24"/>
        </w:rPr>
        <w:t>To introduce the topic, Grade 5 focuses on calculating volume of right rectangular prisms.</w:t>
      </w:r>
      <w:r w:rsidRPr="001F5EFA">
        <w:rPr>
          <w:rFonts w:eastAsia="Calibri" w:cs="Times New Roman"/>
          <w:sz w:val="24"/>
        </w:rPr>
        <w:t xml:space="preserve"> </w:t>
      </w:r>
      <w:r>
        <w:rPr>
          <w:rFonts w:eastAsia="Calibri" w:cs="Times New Roman"/>
          <w:sz w:val="24"/>
        </w:rPr>
        <w:t>Students’</w:t>
      </w:r>
      <w:r w:rsidRPr="001F5EFA">
        <w:rPr>
          <w:rFonts w:eastAsia="Calibri" w:cs="Times New Roman"/>
          <w:sz w:val="24"/>
        </w:rPr>
        <w:t xml:space="preserve"> prior experiences with volume were restricted to liquid volume (also called capacity). </w:t>
      </w:r>
      <w:r>
        <w:rPr>
          <w:rFonts w:eastAsia="Calibri" w:cs="Times New Roman"/>
          <w:sz w:val="24"/>
        </w:rPr>
        <w:t>Understanding of volume of right rectangular prisms</w:t>
      </w:r>
      <w:r w:rsidRPr="001F5EFA">
        <w:rPr>
          <w:rFonts w:eastAsia="Calibri" w:cs="Times New Roman"/>
          <w:sz w:val="24"/>
        </w:rPr>
        <w:t xml:space="preserve"> extends from the understanding of area</w:t>
      </w:r>
      <w:r>
        <w:rPr>
          <w:rFonts w:eastAsia="Calibri" w:cs="Times New Roman"/>
          <w:sz w:val="24"/>
        </w:rPr>
        <w:t xml:space="preserve"> beginning in Grade 3 (</w:t>
      </w:r>
      <w:r>
        <w:rPr>
          <w:rFonts w:eastAsia="Times New Roman" w:cs="Times New Roman"/>
          <w:sz w:val="24"/>
        </w:rPr>
        <w:t>MA.3.GR.2.1),</w:t>
      </w:r>
      <w:r>
        <w:rPr>
          <w:rFonts w:eastAsia="Calibri" w:cs="Times New Roman"/>
          <w:sz w:val="24"/>
        </w:rPr>
        <w:t xml:space="preserve"> with the idea that one layer</w:t>
      </w:r>
      <w:r w:rsidRPr="004D4B2E">
        <w:rPr>
          <w:rFonts w:eastAsia="Calibri" w:cs="Times New Roman"/>
          <w:sz w:val="24"/>
        </w:rPr>
        <w:t xml:space="preserve"> (such as the bott</w:t>
      </w:r>
      <w:r>
        <w:rPr>
          <w:rFonts w:eastAsia="Calibri" w:cs="Times New Roman"/>
          <w:sz w:val="24"/>
        </w:rPr>
        <w:t>om of cube) can be built up by</w:t>
      </w:r>
      <w:r w:rsidRPr="004D4B2E">
        <w:rPr>
          <w:rFonts w:eastAsia="Calibri" w:cs="Times New Roman"/>
          <w:sz w:val="24"/>
        </w:rPr>
        <w:t xml:space="preserve"> a</w:t>
      </w:r>
      <w:r>
        <w:rPr>
          <w:rFonts w:eastAsia="Calibri" w:cs="Times New Roman"/>
          <w:sz w:val="24"/>
        </w:rPr>
        <w:t>dding more</w:t>
      </w:r>
      <w:r w:rsidRPr="004D4B2E">
        <w:rPr>
          <w:rFonts w:eastAsia="Calibri" w:cs="Times New Roman"/>
          <w:sz w:val="24"/>
        </w:rPr>
        <w:t xml:space="preserve"> layer</w:t>
      </w:r>
      <w:r>
        <w:rPr>
          <w:rFonts w:eastAsia="Calibri" w:cs="Times New Roman"/>
          <w:sz w:val="24"/>
        </w:rPr>
        <w:t>s</w:t>
      </w:r>
      <w:r w:rsidRPr="004D4B2E">
        <w:rPr>
          <w:rFonts w:eastAsia="Calibri" w:cs="Times New Roman"/>
          <w:sz w:val="24"/>
        </w:rPr>
        <w:t xml:space="preserve"> of unit cubes</w:t>
      </w:r>
      <w:r>
        <w:rPr>
          <w:rFonts w:eastAsia="Calibri" w:cs="Times New Roman"/>
          <w:sz w:val="24"/>
        </w:rPr>
        <w:t>.</w:t>
      </w:r>
      <w:r w:rsidRPr="004D4B2E">
        <w:rPr>
          <w:rFonts w:eastAsia="Calibri" w:cs="Times New Roman"/>
          <w:sz w:val="24"/>
        </w:rPr>
        <w:t xml:space="preserve"> </w:t>
      </w:r>
      <w:r>
        <w:rPr>
          <w:rFonts w:eastAsia="Calibri" w:cs="Times New Roman"/>
          <w:sz w:val="24"/>
        </w:rPr>
        <w:t>In Grade 6, (</w:t>
      </w:r>
      <w:r w:rsidRPr="004D4B2E">
        <w:rPr>
          <w:rFonts w:eastAsia="Times New Roman" w:cs="Times New Roman"/>
          <w:sz w:val="24"/>
          <w:szCs w:val="24"/>
        </w:rPr>
        <w:t>MA.6.GR.2.3</w:t>
      </w:r>
      <w:r>
        <w:rPr>
          <w:rFonts w:eastAsia="Times New Roman" w:cs="Times New Roman"/>
          <w:sz w:val="24"/>
          <w:szCs w:val="24"/>
        </w:rPr>
        <w:t>) students solve volume problems involving rectangular prisms with fraction and decimal side lengths.</w:t>
      </w:r>
      <w:r>
        <w:rPr>
          <w:rFonts w:eastAsia="Calibri" w:cs="Times New Roman"/>
          <w:sz w:val="24"/>
        </w:rPr>
        <w:t xml:space="preserve"> </w:t>
      </w:r>
    </w:p>
    <w:p w14:paraId="4DE92E5C" w14:textId="77777777" w:rsidR="00D41931" w:rsidRPr="001F5EFA" w:rsidRDefault="00D41931" w:rsidP="00D41931">
      <w:pPr>
        <w:pStyle w:val="ListParagraph"/>
        <w:numPr>
          <w:ilvl w:val="0"/>
          <w:numId w:val="11"/>
        </w:numPr>
        <w:textAlignment w:val="baseline"/>
        <w:rPr>
          <w:rFonts w:eastAsiaTheme="minorEastAsia" w:cs="Times New Roman"/>
          <w:sz w:val="24"/>
        </w:rPr>
      </w:pPr>
      <w:r w:rsidRPr="28167D95">
        <w:rPr>
          <w:rFonts w:eastAsia="Calibri" w:cs="Times New Roman"/>
          <w:sz w:val="24"/>
          <w:szCs w:val="24"/>
        </w:rPr>
        <w:t xml:space="preserve">As students develop their understanding of volume, they recognize that a 1unit cube is the standard unit for measuring volume. </w:t>
      </w:r>
      <w:r>
        <w:rPr>
          <w:rFonts w:eastAsia="Calibri" w:cs="Times New Roman"/>
          <w:sz w:val="24"/>
          <w:szCs w:val="24"/>
        </w:rPr>
        <w:t>A unit</w:t>
      </w:r>
      <w:r w:rsidRPr="28167D95">
        <w:rPr>
          <w:rFonts w:eastAsia="Calibri" w:cs="Times New Roman"/>
          <w:sz w:val="24"/>
          <w:szCs w:val="24"/>
        </w:rPr>
        <w:t xml:space="preserve"> cube has a length of 1 unit, a width of 1 unit and a height of 1 unit and is </w:t>
      </w:r>
      <w:r>
        <w:rPr>
          <w:rFonts w:eastAsia="Calibri" w:cs="Times New Roman"/>
          <w:sz w:val="24"/>
          <w:szCs w:val="24"/>
        </w:rPr>
        <w:t xml:space="preserve">referred to as one </w:t>
      </w:r>
      <w:r w:rsidRPr="28167D95">
        <w:rPr>
          <w:rFonts w:eastAsia="Calibri" w:cs="Times New Roman"/>
          <w:sz w:val="24"/>
          <w:szCs w:val="24"/>
        </w:rPr>
        <w:t>cubic</w:t>
      </w:r>
      <w:r w:rsidRPr="006D0E1B">
        <w:rPr>
          <w:rFonts w:eastAsia="Calibri" w:cs="Times New Roman"/>
          <w:i/>
          <w:sz w:val="24"/>
          <w:szCs w:val="24"/>
        </w:rPr>
        <w:t xml:space="preserve"> unit</w:t>
      </w:r>
      <w:r w:rsidRPr="28167D95">
        <w:rPr>
          <w:rFonts w:eastAsia="Calibri" w:cs="Times New Roman"/>
          <w:sz w:val="24"/>
          <w:szCs w:val="24"/>
        </w:rPr>
        <w:t xml:space="preserve">. </w:t>
      </w:r>
      <w:r>
        <w:rPr>
          <w:rFonts w:eastAsia="Calibri" w:cs="Times New Roman"/>
          <w:sz w:val="24"/>
          <w:szCs w:val="24"/>
        </w:rPr>
        <w:t xml:space="preserve">The volume of a three-dimensional figure refers to the number of cubic units that can be placed in it without gaps or overlaps. </w:t>
      </w:r>
      <w:r w:rsidRPr="28167D95">
        <w:rPr>
          <w:rFonts w:eastAsia="Calibri" w:cs="Times New Roman"/>
          <w:sz w:val="24"/>
          <w:szCs w:val="24"/>
        </w:rPr>
        <w:t xml:space="preserve">This cubic unit is written with an exponent of 3 (e.g., </w:t>
      </w:r>
      <m:oMath>
        <m:sSup>
          <m:sSupPr>
            <m:ctrlPr>
              <w:rPr>
                <w:rFonts w:ascii="Cambria Math" w:eastAsia="Calibri" w:hAnsi="Cambria Math" w:cs="Times New Roman"/>
                <w:i/>
                <w:sz w:val="24"/>
              </w:rPr>
            </m:ctrlPr>
          </m:sSupPr>
          <m:e>
            <m:r>
              <w:rPr>
                <w:rFonts w:ascii="Cambria Math" w:eastAsia="Calibri" w:hAnsi="Cambria Math" w:cs="Times New Roman"/>
                <w:sz w:val="24"/>
              </w:rPr>
              <m:t>in</m:t>
            </m:r>
          </m:e>
          <m:sup>
            <m:r>
              <w:rPr>
                <w:rFonts w:ascii="Cambria Math" w:eastAsia="Calibri" w:hAnsi="Cambria Math" w:cs="Times New Roman"/>
                <w:sz w:val="24"/>
              </w:rPr>
              <m:t>3</m:t>
            </m:r>
          </m:sup>
        </m:sSup>
      </m:oMath>
      <w:r w:rsidRPr="28167D95">
        <w:rPr>
          <w:rFonts w:eastAsia="Calibri" w:cs="Times New Roman"/>
          <w:sz w:val="24"/>
          <w:szCs w:val="24"/>
        </w:rPr>
        <w:t xml:space="preserve">, </w:t>
      </w:r>
      <m:oMath>
        <m:sSup>
          <m:sSupPr>
            <m:ctrlPr>
              <w:rPr>
                <w:rFonts w:ascii="Cambria Math" w:eastAsia="Calibri" w:hAnsi="Cambria Math" w:cs="Times New Roman"/>
                <w:i/>
                <w:sz w:val="24"/>
              </w:rPr>
            </m:ctrlPr>
          </m:sSupPr>
          <m:e>
            <m:r>
              <w:rPr>
                <w:rFonts w:ascii="Cambria Math" w:eastAsia="Calibri" w:hAnsi="Cambria Math" w:cs="Times New Roman"/>
                <w:sz w:val="24"/>
                <w:vertAlign w:val="superscript"/>
              </w:rPr>
              <m:t>3</m:t>
            </m:r>
          </m:e>
          <m:sup>
            <m:r>
              <w:rPr>
                <w:rFonts w:ascii="Cambria Math" w:eastAsia="Calibri" w:hAnsi="Cambria Math" w:cs="Times New Roman"/>
                <w:sz w:val="24"/>
              </w:rPr>
              <m:t>3</m:t>
            </m:r>
          </m:sup>
        </m:sSup>
      </m:oMath>
      <w:r w:rsidRPr="28167D95">
        <w:rPr>
          <w:rFonts w:eastAsia="Calibri" w:cs="Times New Roman"/>
          <w:sz w:val="24"/>
          <w:szCs w:val="24"/>
        </w:rPr>
        <w:t xml:space="preserve">). Students connect this notation to their understanding of the powers of 10 in our place value system </w:t>
      </w:r>
      <w:r w:rsidRPr="28167D95">
        <w:rPr>
          <w:rFonts w:eastAsia="Calibri" w:cs="Times New Roman"/>
          <w:i/>
          <w:sz w:val="24"/>
          <w:szCs w:val="24"/>
        </w:rPr>
        <w:t>(MTR.5.1)</w:t>
      </w:r>
      <w:r w:rsidRPr="28167D95">
        <w:rPr>
          <w:rFonts w:eastAsia="Calibri" w:cs="Times New Roman"/>
          <w:sz w:val="24"/>
          <w:szCs w:val="24"/>
        </w:rPr>
        <w:t xml:space="preserve">. </w:t>
      </w:r>
    </w:p>
    <w:p w14:paraId="05A457EB" w14:textId="77777777" w:rsidR="00D41931" w:rsidRDefault="00D41931" w:rsidP="00D41931">
      <w:pPr>
        <w:spacing w:after="0" w:line="240" w:lineRule="auto"/>
        <w:jc w:val="center"/>
        <w:rPr>
          <w:rFonts w:eastAsia="Times New Roman" w:cs="Times New Roman"/>
          <w:sz w:val="24"/>
          <w:szCs w:val="24"/>
        </w:rPr>
      </w:pPr>
      <w:r w:rsidRPr="001F5EFA">
        <w:rPr>
          <w:rFonts w:cs="Times New Roman"/>
          <w:noProof/>
          <w:sz w:val="24"/>
        </w:rPr>
        <w:drawing>
          <wp:inline distT="0" distB="0" distL="0" distR="0" wp14:anchorId="20F69D5C" wp14:editId="2FFFA12C">
            <wp:extent cx="2616265" cy="1228725"/>
            <wp:effectExtent l="0" t="0" r="0" b="0"/>
            <wp:docPr id="426144242" name="Picture 426144242" descr="illustration of levels of cubes in a 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242" name="Picture 426144242" descr="illustration of levels of cubes in a rectangular prism "/>
                    <pic:cNvPicPr/>
                  </pic:nvPicPr>
                  <pic:blipFill rotWithShape="1">
                    <a:blip r:embed="rId147">
                      <a:extLst>
                        <a:ext uri="{28A0092B-C50C-407E-A947-70E740481C1C}">
                          <a14:useLocalDpi xmlns:a14="http://schemas.microsoft.com/office/drawing/2010/main" val="0"/>
                        </a:ext>
                      </a:extLst>
                    </a:blip>
                    <a:srcRect t="21110"/>
                    <a:stretch/>
                  </pic:blipFill>
                  <pic:spPr bwMode="auto">
                    <a:xfrm>
                      <a:off x="0" y="0"/>
                      <a:ext cx="2618792" cy="1229912"/>
                    </a:xfrm>
                    <a:prstGeom prst="rect">
                      <a:avLst/>
                    </a:prstGeom>
                    <a:ln>
                      <a:noFill/>
                    </a:ln>
                    <a:extLst>
                      <a:ext uri="{53640926-AAD7-44D8-BBD7-CCE9431645EC}">
                        <a14:shadowObscured xmlns:a14="http://schemas.microsoft.com/office/drawing/2010/main"/>
                      </a:ext>
                    </a:extLst>
                  </pic:spPr>
                </pic:pic>
              </a:graphicData>
            </a:graphic>
          </wp:inline>
        </w:drawing>
      </w:r>
    </w:p>
    <w:p w14:paraId="0CCD7358" w14:textId="77777777" w:rsidR="00D41931" w:rsidRDefault="00D41931" w:rsidP="00D41931">
      <w:pPr>
        <w:spacing w:after="0" w:line="240" w:lineRule="auto"/>
        <w:rPr>
          <w:rFonts w:eastAsia="Times New Roman" w:cs="Times New Roman"/>
          <w:sz w:val="24"/>
          <w:szCs w:val="24"/>
        </w:rPr>
      </w:pPr>
    </w:p>
    <w:p w14:paraId="40CEA773"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52FAAE42" w14:textId="77777777" w:rsidR="00D41931" w:rsidRPr="00946083" w:rsidRDefault="00D41931" w:rsidP="00050DA8">
      <w:pPr>
        <w:widowControl w:val="0"/>
        <w:numPr>
          <w:ilvl w:val="0"/>
          <w:numId w:val="37"/>
        </w:numPr>
        <w:spacing w:after="0" w:line="240" w:lineRule="auto"/>
        <w:rPr>
          <w:rFonts w:eastAsia="Times New Roman" w:cs="Times New Roman"/>
          <w:sz w:val="24"/>
          <w:szCs w:val="24"/>
        </w:rPr>
      </w:pPr>
      <w:r w:rsidRPr="001F5EFA">
        <w:rPr>
          <w:rFonts w:eastAsia="Calibri" w:cs="Times New Roman"/>
          <w:sz w:val="24"/>
        </w:rPr>
        <w:t xml:space="preserve">Students may incorrectly fill figures to find volume with cubes. </w:t>
      </w:r>
      <w:r w:rsidRPr="00575966">
        <w:rPr>
          <w:rFonts w:eastAsia="Calibri" w:cs="Times New Roman"/>
          <w:sz w:val="24"/>
        </w:rPr>
        <w:t>Students need to ensure there is no empty space included and that unit cubes are equally sized and packed tightly in without overlaps.</w:t>
      </w:r>
    </w:p>
    <w:p w14:paraId="75FBFEC1" w14:textId="77777777" w:rsidR="00D41931" w:rsidRPr="009E179D" w:rsidRDefault="00D41931" w:rsidP="00D41931">
      <w:pPr>
        <w:spacing w:after="0"/>
        <w:contextualSpacing/>
        <w:textAlignment w:val="baseline"/>
        <w:rPr>
          <w:rFonts w:eastAsia="Times New Roman" w:cs="Times New Roman"/>
          <w:b/>
          <w:bCs/>
          <w:sz w:val="24"/>
          <w:szCs w:val="24"/>
        </w:rPr>
      </w:pPr>
    </w:p>
    <w:p w14:paraId="5F6917B7" w14:textId="77777777" w:rsidR="00D41931" w:rsidRPr="00A805BD" w:rsidRDefault="00D41931" w:rsidP="00D41931">
      <w:pPr>
        <w:pStyle w:val="GeometricReasoning"/>
      </w:pPr>
      <w:r w:rsidRPr="006B6BAE">
        <w:t>Strategies to Support Tiered Instruction</w:t>
      </w:r>
    </w:p>
    <w:p w14:paraId="5DBFAD02" w14:textId="77777777" w:rsidR="00D41931" w:rsidRPr="006D0E1B"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may include providing unit cubes and having students build rectangular prisms with specific dimensions and then calculating the volume.</w:t>
      </w:r>
    </w:p>
    <w:p w14:paraId="1D5D044A" w14:textId="77777777" w:rsidR="00D41931" w:rsidRPr="006D0E1B"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unit cubes and the following dimensions: </w:t>
      </w:r>
      <w:r>
        <w:rPr>
          <w:rFonts w:eastAsia="Times New Roman" w:cs="Times New Roman"/>
          <w:sz w:val="24"/>
          <w:szCs w:val="24"/>
        </w:rPr>
        <w:t>l</w:t>
      </w:r>
      <w:r w:rsidRPr="00CD3DB2">
        <w:rPr>
          <w:rFonts w:eastAsia="Times New Roman" w:cs="Times New Roman"/>
          <w:sz w:val="24"/>
          <w:szCs w:val="24"/>
        </w:rPr>
        <w:t xml:space="preserve">ength is 8 units, width is 4 units, and height is 5 units. </w:t>
      </w:r>
      <w:r>
        <w:rPr>
          <w:rFonts w:eastAsia="Times New Roman" w:cs="Times New Roman"/>
          <w:color w:val="000000" w:themeColor="text1"/>
          <w:sz w:val="24"/>
          <w:szCs w:val="24"/>
        </w:rPr>
        <w:t xml:space="preserve">Students stack equally sized </w:t>
      </w:r>
      <w:r>
        <w:rPr>
          <w:rFonts w:cs="Times New Roman"/>
          <w:sz w:val="24"/>
          <w:szCs w:val="24"/>
        </w:rPr>
        <w:t>unit cubes and ensure that the cubes are packed tightly</w:t>
      </w:r>
      <w:r>
        <w:rPr>
          <w:rFonts w:eastAsia="Times New Roman" w:cs="Times New Roman"/>
          <w:color w:val="000000" w:themeColor="text1"/>
          <w:sz w:val="24"/>
          <w:szCs w:val="24"/>
        </w:rPr>
        <w:t xml:space="preserve"> with no gaps or overlaps to create a solid three-dimensional figure. Students begin building the figure as shown below, continuing to fill it in until </w:t>
      </w:r>
      <w:r w:rsidRPr="001A379C">
        <w:rPr>
          <w:rFonts w:eastAsia="Times New Roman" w:cs="Times New Roman"/>
          <w:color w:val="000000" w:themeColor="text1"/>
          <w:sz w:val="24"/>
          <w:szCs w:val="24"/>
        </w:rPr>
        <w:t>it is complete.</w:t>
      </w:r>
      <w:r>
        <w:rPr>
          <w:rFonts w:eastAsia="Times New Roman" w:cs="Times New Roman"/>
          <w:color w:val="000000" w:themeColor="text1"/>
          <w:sz w:val="24"/>
          <w:szCs w:val="24"/>
        </w:rPr>
        <w:t xml:space="preserve"> Students calculate the volume by multiplying </w:t>
      </w:r>
      <m:oMath>
        <m:r>
          <w:rPr>
            <w:rFonts w:ascii="Cambria Math" w:hAnsi="Cambria Math" w:cs="Times New Roman"/>
            <w:sz w:val="24"/>
            <w:szCs w:val="24"/>
          </w:rPr>
          <m:t>8 × 4 × 5</m:t>
        </m:r>
      </m:oMath>
      <w:r>
        <w:rPr>
          <w:rFonts w:eastAsia="Times New Roman" w:cs="Times New Roman"/>
          <w:color w:val="000000" w:themeColor="text1"/>
          <w:sz w:val="24"/>
          <w:szCs w:val="24"/>
        </w:rPr>
        <w:t xml:space="preserve"> and then decompose the figure and count the cubes to determine if their calculation is correct. </w:t>
      </w:r>
    </w:p>
    <w:p w14:paraId="147A4734" w14:textId="77777777" w:rsidR="00D41931" w:rsidRDefault="00D41931" w:rsidP="00D41931">
      <w:pPr>
        <w:spacing w:after="0" w:line="240" w:lineRule="auto"/>
        <w:jc w:val="center"/>
        <w:textAlignment w:val="baseline"/>
        <w:rPr>
          <w:rFonts w:eastAsia="Times New Roman" w:cs="Times New Roman"/>
          <w:b/>
          <w:bCs/>
          <w:sz w:val="24"/>
          <w:szCs w:val="24"/>
        </w:rPr>
      </w:pPr>
      <w:r w:rsidRPr="006D0E1B">
        <w:rPr>
          <w:rFonts w:cs="Times New Roman"/>
          <w:noProof/>
          <w:sz w:val="24"/>
          <w:szCs w:val="24"/>
        </w:rPr>
        <w:drawing>
          <wp:inline distT="0" distB="0" distL="0" distR="0" wp14:anchorId="7CD6EB26" wp14:editId="5C080CA9">
            <wp:extent cx="1396271" cy="893135"/>
            <wp:effectExtent l="0" t="0" r="0" b="2540"/>
            <wp:docPr id="748058314" name="Picture 748058314" descr="levels of cubes in a rectangluar prism "/>
            <wp:cNvGraphicFramePr/>
            <a:graphic xmlns:a="http://schemas.openxmlformats.org/drawingml/2006/main">
              <a:graphicData uri="http://schemas.openxmlformats.org/drawingml/2006/picture">
                <pic:pic xmlns:pic="http://schemas.openxmlformats.org/drawingml/2006/picture">
                  <pic:nvPicPr>
                    <pic:cNvPr id="748058314" name="Picture 748058314" descr="levels of cubes in a rectangluar prism "/>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03877" cy="898000"/>
                    </a:xfrm>
                    <a:prstGeom prst="rect">
                      <a:avLst/>
                    </a:prstGeom>
                  </pic:spPr>
                </pic:pic>
              </a:graphicData>
            </a:graphic>
          </wp:inline>
        </w:drawing>
      </w:r>
    </w:p>
    <w:p w14:paraId="320A51D6" w14:textId="77777777" w:rsidR="00D41931" w:rsidRDefault="00D41931" w:rsidP="00D41931">
      <w:pPr>
        <w:spacing w:after="0" w:line="240" w:lineRule="auto"/>
        <w:jc w:val="center"/>
        <w:textAlignment w:val="baseline"/>
        <w:rPr>
          <w:rFonts w:eastAsia="Times New Roman" w:cs="Times New Roman"/>
          <w:b/>
          <w:bCs/>
          <w:sz w:val="24"/>
          <w:szCs w:val="24"/>
        </w:rPr>
      </w:pPr>
    </w:p>
    <w:p w14:paraId="50F23E35" w14:textId="77777777" w:rsidR="00D41931" w:rsidRPr="00C06014" w:rsidRDefault="00D41931" w:rsidP="00D41931">
      <w:pPr>
        <w:pStyle w:val="ListParagraph"/>
        <w:numPr>
          <w:ilvl w:val="0"/>
          <w:numId w:val="14"/>
        </w:numPr>
        <w:textAlignment w:val="baseline"/>
        <w:rPr>
          <w:rFonts w:eastAsia="Times New Roman" w:cs="Times New Roman"/>
          <w:b/>
          <w:bCs/>
          <w:sz w:val="24"/>
          <w:szCs w:val="24"/>
        </w:rPr>
      </w:pPr>
      <w:r w:rsidRPr="00B12214">
        <w:rPr>
          <w:rFonts w:eastAsia="Times New Roman" w:cs="Times New Roman"/>
          <w:color w:val="000000" w:themeColor="text1"/>
          <w:sz w:val="24"/>
          <w:szCs w:val="24"/>
        </w:rPr>
        <w:t>Instruction</w:t>
      </w:r>
      <w:r>
        <w:rPr>
          <w:rFonts w:eastAsia="Times New Roman" w:cs="Times New Roman"/>
          <w:color w:val="000000" w:themeColor="text1"/>
          <w:sz w:val="24"/>
          <w:szCs w:val="24"/>
        </w:rPr>
        <w:t xml:space="preserve"> may</w:t>
      </w:r>
      <w:r w:rsidRPr="00B12214">
        <w:rPr>
          <w:rFonts w:eastAsia="Times New Roman" w:cs="Times New Roman"/>
          <w:color w:val="000000" w:themeColor="text1"/>
          <w:sz w:val="24"/>
          <w:szCs w:val="24"/>
        </w:rPr>
        <w:t xml:space="preserve"> include providing rectangular prisms filled with cubes. Some are filled correctly with no gaps or overlaps, and others have the cubes filling the rectangular prism, but with gaps left between them. Students identify which are stacked correctly to find volume and which are not stacked correctly and record the dimensions of the number </w:t>
      </w:r>
      <w:r w:rsidRPr="00B12214">
        <w:rPr>
          <w:rFonts w:eastAsia="Times New Roman" w:cs="Times New Roman"/>
          <w:color w:val="000000" w:themeColor="text1"/>
          <w:sz w:val="24"/>
          <w:szCs w:val="24"/>
        </w:rPr>
        <w:lastRenderedPageBreak/>
        <w:t>of cubes for the height, length, and width, counting the total to determine the volume.</w:t>
      </w:r>
    </w:p>
    <w:p w14:paraId="78494B52" w14:textId="77777777" w:rsidR="00D41931" w:rsidRPr="008D6FF1" w:rsidRDefault="00D41931" w:rsidP="00D41931">
      <w:pPr>
        <w:spacing w:after="0"/>
        <w:rPr>
          <w:sz w:val="24"/>
          <w:szCs w:val="24"/>
        </w:rPr>
      </w:pPr>
    </w:p>
    <w:p w14:paraId="2EDB815A" w14:textId="77777777" w:rsidR="00D41931" w:rsidRPr="00BB5B56" w:rsidRDefault="00D41931" w:rsidP="00D41931">
      <w:pPr>
        <w:pStyle w:val="GeometricReasoning"/>
      </w:pPr>
      <w:r w:rsidRPr="006B6BAE">
        <w:t>Instructional Tasks </w:t>
      </w:r>
    </w:p>
    <w:p w14:paraId="346A46AD" w14:textId="77777777" w:rsidR="004A4AE2" w:rsidRPr="007B114B" w:rsidRDefault="00D41931" w:rsidP="007B114B">
      <w:pPr>
        <w:spacing w:after="0"/>
        <w:textAlignment w:val="baseline"/>
        <w:rPr>
          <w:rFonts w:eastAsia="Calibri"/>
          <w:i/>
          <w:sz w:val="24"/>
          <w:szCs w:val="24"/>
        </w:rPr>
      </w:pPr>
      <w:r w:rsidRPr="007B114B">
        <w:rPr>
          <w:rFonts w:eastAsia="Calibri" w:cs="Times New Roman"/>
          <w:i/>
          <w:sz w:val="24"/>
          <w:szCs w:val="24"/>
        </w:rPr>
        <w:t xml:space="preserve">Instructional Task 1 </w:t>
      </w:r>
      <w:r w:rsidR="004A4AE2" w:rsidRPr="007B114B">
        <w:rPr>
          <w:rFonts w:eastAsia="Calibri"/>
          <w:i/>
          <w:sz w:val="24"/>
          <w:szCs w:val="24"/>
        </w:rPr>
        <w:t>(MTR.2.1)</w:t>
      </w:r>
    </w:p>
    <w:p w14:paraId="6C261DC2" w14:textId="77777777" w:rsidR="004A4AE2" w:rsidRPr="007B114B" w:rsidRDefault="004A4AE2" w:rsidP="007B114B">
      <w:pPr>
        <w:spacing w:after="0"/>
        <w:ind w:left="390"/>
        <w:textAlignment w:val="baseline"/>
        <w:rPr>
          <w:rFonts w:eastAsia="Calibri"/>
          <w:sz w:val="24"/>
          <w:szCs w:val="24"/>
        </w:rPr>
      </w:pPr>
      <w:r w:rsidRPr="007B114B">
        <w:rPr>
          <w:rFonts w:eastAsia="Calibri"/>
          <w:sz w:val="24"/>
          <w:szCs w:val="24"/>
        </w:rPr>
        <w:t>Create as many right rectangular prisms as possible that have exactly 24 cubes. Label the length, width, and height of each prism (in units). How many different prisms can you create? What is the volume (in cubic units) of each prism?</w:t>
      </w:r>
    </w:p>
    <w:p w14:paraId="3FBD5EF0" w14:textId="77777777" w:rsidR="00D41931" w:rsidRPr="007B114B" w:rsidRDefault="00D41931" w:rsidP="007B114B">
      <w:pPr>
        <w:spacing w:after="0" w:line="240" w:lineRule="auto"/>
        <w:textAlignment w:val="baseline"/>
        <w:rPr>
          <w:rFonts w:eastAsia="Times New Roman" w:cs="Times New Roman"/>
          <w:sz w:val="24"/>
          <w:szCs w:val="24"/>
        </w:rPr>
      </w:pPr>
    </w:p>
    <w:p w14:paraId="69D31AB0" w14:textId="77777777" w:rsidR="007B114B" w:rsidRPr="007B114B" w:rsidRDefault="007B114B" w:rsidP="007B114B">
      <w:pPr>
        <w:spacing w:after="0"/>
        <w:textAlignment w:val="baseline"/>
        <w:rPr>
          <w:rFonts w:eastAsia="Calibri"/>
          <w:i/>
          <w:sz w:val="24"/>
          <w:szCs w:val="24"/>
        </w:rPr>
      </w:pPr>
      <w:r w:rsidRPr="007B114B">
        <w:rPr>
          <w:rFonts w:eastAsia="Calibri"/>
          <w:i/>
          <w:sz w:val="24"/>
          <w:szCs w:val="24"/>
        </w:rPr>
        <w:t>Enrichment Task 1 (MTR.6.1)</w:t>
      </w:r>
    </w:p>
    <w:p w14:paraId="62B3C673" w14:textId="77777777" w:rsidR="007B114B" w:rsidRPr="007B114B" w:rsidRDefault="007B114B" w:rsidP="007B114B">
      <w:pPr>
        <w:spacing w:after="0"/>
        <w:ind w:left="360"/>
        <w:textAlignment w:val="baseline"/>
        <w:rPr>
          <w:sz w:val="24"/>
          <w:szCs w:val="24"/>
        </w:rPr>
      </w:pPr>
      <w:r w:rsidRPr="007B114B">
        <w:rPr>
          <w:sz w:val="24"/>
          <w:szCs w:val="24"/>
        </w:rPr>
        <w:t>Molly is putting her cube-shaped blocks into her storage container after she finishes playing with her sister. The storage container is shaped like a right rectangular prism and she has a total of 120 blocks. The bottom layer of her storage container holds exactly 6 rows of 4 blocks each with no gaps or overlaps. The storage container holds exactly 6 layers of blocks with no gaps or overlaps.</w:t>
      </w:r>
    </w:p>
    <w:p w14:paraId="25D114ED" w14:textId="77777777" w:rsidR="007B114B" w:rsidRPr="007B114B" w:rsidRDefault="007B114B" w:rsidP="007B114B">
      <w:pPr>
        <w:spacing w:after="0"/>
        <w:ind w:left="360"/>
        <w:textAlignment w:val="baseline"/>
        <w:rPr>
          <w:sz w:val="24"/>
          <w:szCs w:val="24"/>
        </w:rPr>
      </w:pPr>
      <w:r w:rsidRPr="007B114B">
        <w:rPr>
          <w:sz w:val="24"/>
          <w:szCs w:val="24"/>
        </w:rPr>
        <w:t>Part A. Will all of Molly’s blocks fit in the storage container? Explain how you know using drawings and equations.</w:t>
      </w:r>
    </w:p>
    <w:p w14:paraId="2F74B4F8" w14:textId="47B0573E" w:rsidR="00D41931" w:rsidRPr="007B114B" w:rsidRDefault="007B114B" w:rsidP="007B114B">
      <w:pPr>
        <w:tabs>
          <w:tab w:val="left" w:pos="1080"/>
        </w:tabs>
        <w:spacing w:after="0" w:line="240" w:lineRule="auto"/>
        <w:ind w:left="360"/>
        <w:textAlignment w:val="baseline"/>
        <w:rPr>
          <w:sz w:val="24"/>
          <w:szCs w:val="24"/>
        </w:rPr>
      </w:pPr>
      <w:r w:rsidRPr="007B114B">
        <w:rPr>
          <w:sz w:val="24"/>
          <w:szCs w:val="24"/>
        </w:rPr>
        <w:t>Part B. If there is enough room, determine how many more blocks Molly could fit in the storage container. If there is not enough room, determine how many blocks will not be able to fit in the storage container.</w:t>
      </w:r>
    </w:p>
    <w:p w14:paraId="1DC888FC" w14:textId="77777777" w:rsidR="007B114B" w:rsidRPr="006B6BAE" w:rsidRDefault="007B114B" w:rsidP="007B114B">
      <w:pPr>
        <w:tabs>
          <w:tab w:val="left" w:pos="1080"/>
        </w:tabs>
        <w:spacing w:after="0" w:line="240" w:lineRule="auto"/>
        <w:ind w:left="360"/>
        <w:textAlignment w:val="baseline"/>
        <w:rPr>
          <w:rFonts w:eastAsia="Times New Roman" w:cs="Times New Roman"/>
          <w:sz w:val="24"/>
          <w:szCs w:val="24"/>
        </w:rPr>
      </w:pPr>
    </w:p>
    <w:p w14:paraId="2B4F56DA" w14:textId="77777777" w:rsidR="00D41931" w:rsidRPr="00BB5B56" w:rsidRDefault="00D41931" w:rsidP="00D41931">
      <w:pPr>
        <w:pStyle w:val="GeometricReasoning"/>
      </w:pPr>
      <w:r w:rsidRPr="00BB5B56">
        <w:t>Instructional Items </w:t>
      </w:r>
    </w:p>
    <w:p w14:paraId="1DC3AAFC"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76834B74" w14:textId="77777777" w:rsidR="00D41931" w:rsidRPr="001F5EFA" w:rsidRDefault="00D41931" w:rsidP="00D41931">
      <w:pPr>
        <w:spacing w:after="0" w:line="240" w:lineRule="auto"/>
        <w:ind w:left="360"/>
        <w:textAlignment w:val="baseline"/>
        <w:rPr>
          <w:rFonts w:eastAsia="Times New Roman" w:cs="Times New Roman"/>
          <w:sz w:val="24"/>
        </w:rPr>
      </w:pPr>
      <w:r w:rsidRPr="001F5EFA">
        <w:rPr>
          <w:rFonts w:eastAsia="Times New Roman" w:cs="Times New Roman"/>
          <w:sz w:val="24"/>
        </w:rPr>
        <w:t>What is the volume of the right rectangular prism?</w:t>
      </w:r>
    </w:p>
    <w:p w14:paraId="25F28D0A" w14:textId="77777777" w:rsidR="00D41931" w:rsidRPr="009A3A2E" w:rsidRDefault="00D41931" w:rsidP="00D41931">
      <w:pPr>
        <w:spacing w:after="0" w:line="240" w:lineRule="auto"/>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3B415EC5" wp14:editId="55DD8421">
            <wp:extent cx="1565275" cy="1323340"/>
            <wp:effectExtent l="0" t="0" r="0" b="0"/>
            <wp:docPr id="863670596" name="Picture 103" descr="volume illustration for a rectanglu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70596" name="Picture 103" descr="volume illustration for a rectangluar prism "/>
                    <pic:cNvPicPr>
                      <a:picLocks noChangeAspect="1" noChangeArrowheads="1"/>
                    </pic:cNvPicPr>
                  </pic:nvPicPr>
                  <pic:blipFill>
                    <a:blip r:embed="rId149">
                      <a:extLst>
                        <a:ext uri="{28A0092B-C50C-407E-A947-70E740481C1C}">
                          <a14:useLocalDpi xmlns:a14="http://schemas.microsoft.com/office/drawing/2010/main" val="0"/>
                        </a:ext>
                      </a:extLst>
                    </a:blip>
                    <a:srcRect l="29405" t="24356" r="44125" b="30627"/>
                    <a:stretch>
                      <a:fillRect/>
                    </a:stretch>
                  </pic:blipFill>
                  <pic:spPr bwMode="auto">
                    <a:xfrm>
                      <a:off x="0" y="0"/>
                      <a:ext cx="1565275" cy="1323340"/>
                    </a:xfrm>
                    <a:prstGeom prst="rect">
                      <a:avLst/>
                    </a:prstGeom>
                    <a:noFill/>
                    <a:ln>
                      <a:noFill/>
                    </a:ln>
                  </pic:spPr>
                </pic:pic>
              </a:graphicData>
            </a:graphic>
          </wp:inline>
        </w:drawing>
      </w:r>
    </w:p>
    <w:p w14:paraId="651981B0" w14:textId="77777777" w:rsidR="00D41931" w:rsidRDefault="00D41931" w:rsidP="00D41931">
      <w:pPr>
        <w:spacing w:after="0"/>
        <w:rPr>
          <w:i/>
          <w:sz w:val="24"/>
        </w:rPr>
      </w:pPr>
    </w:p>
    <w:p w14:paraId="710C0ACE" w14:textId="77777777" w:rsidR="00D41931" w:rsidRPr="00DD243B" w:rsidRDefault="00D41931" w:rsidP="00D41931">
      <w:pPr>
        <w:pStyle w:val="Style4"/>
      </w:pPr>
      <w:r w:rsidRPr="006B6BAE">
        <w:t>*The strategies, tasks and items included in the B1G-M are examples and should not be considered comprehensive.</w:t>
      </w:r>
    </w:p>
    <w:p w14:paraId="7607744C" w14:textId="77777777" w:rsidR="00D41931" w:rsidRDefault="00D41931" w:rsidP="00D41931">
      <w:pPr>
        <w:spacing w:after="0"/>
      </w:pPr>
    </w:p>
    <w:p w14:paraId="1705845E" w14:textId="77777777" w:rsidR="00D41931" w:rsidRPr="00800E82" w:rsidRDefault="00D41931" w:rsidP="00D41931">
      <w:pPr>
        <w:pStyle w:val="Heading3"/>
        <w:rPr>
          <w:rStyle w:val="normaltextrun"/>
        </w:rPr>
      </w:pPr>
      <w:bookmarkStart w:id="62" w:name="_MA.5.GR.3.2"/>
      <w:bookmarkEnd w:id="62"/>
      <w:r w:rsidRPr="00800E82">
        <w:rPr>
          <w:rStyle w:val="normaltextrun"/>
        </w:rPr>
        <w:t>MA.5.GR.3.2</w:t>
      </w:r>
    </w:p>
    <w:p w14:paraId="49B3CE42" w14:textId="77777777" w:rsidR="00D41931" w:rsidRPr="006B6BAE" w:rsidRDefault="00D41931" w:rsidP="00D41931">
      <w:pPr>
        <w:pStyle w:val="Normal11"/>
      </w:pPr>
    </w:p>
    <w:p w14:paraId="11FC9817" w14:textId="77777777" w:rsidR="00D41931" w:rsidRPr="006B6BAE" w:rsidRDefault="00D41931" w:rsidP="00D41931">
      <w:pPr>
        <w:pStyle w:val="GeometricReasoning"/>
      </w:pPr>
      <w:r w:rsidRPr="006B6BAE">
        <w:t>Benchmark</w:t>
      </w:r>
    </w:p>
    <w:p w14:paraId="2263633A" w14:textId="77777777" w:rsidR="00D41931" w:rsidRPr="006B6BAE" w:rsidRDefault="00D41931" w:rsidP="00D41931">
      <w:pPr>
        <w:pStyle w:val="Style3"/>
      </w:pPr>
      <w:r w:rsidRPr="001F5EFA">
        <w:rPr>
          <w:color w:val="000000"/>
        </w:rPr>
        <w:t>MA.5.GR.3.2</w:t>
      </w:r>
      <w:r w:rsidRPr="00C34525">
        <w:tab/>
      </w:r>
      <w:r w:rsidRPr="001F5EFA">
        <w:t>Find the volume of a right rectangular prism with whole-number side lengths using a visual model and a formula</w:t>
      </w:r>
      <w:r w:rsidRPr="00112AEB">
        <w:rPr>
          <w:rFonts w:eastAsia="Times New Roman"/>
          <w:color w:val="000000"/>
        </w:rPr>
        <w:t>.</w:t>
      </w:r>
    </w:p>
    <w:p w14:paraId="59E27CBD" w14:textId="77777777" w:rsidR="00D41931" w:rsidRPr="009A3A2E" w:rsidRDefault="00D41931" w:rsidP="00D41931">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60D8423D" w14:textId="77777777" w:rsidR="00D41931" w:rsidRPr="009A3A2E" w:rsidRDefault="00D41931" w:rsidP="00D41931">
      <w:pPr>
        <w:spacing w:after="0" w:line="240" w:lineRule="auto"/>
        <w:rPr>
          <w:rFonts w:eastAsia="Calibri" w:cs="Times New Roman"/>
          <w:sz w:val="24"/>
          <w:szCs w:val="24"/>
        </w:rPr>
      </w:pPr>
      <w:r w:rsidRPr="009A3A2E">
        <w:rPr>
          <w:rFonts w:eastAsia="Calibri" w:cs="Times New Roman"/>
          <w:i/>
          <w:sz w:val="24"/>
          <w:szCs w:val="24"/>
        </w:rPr>
        <w:t>Clarification 1:</w:t>
      </w:r>
      <w:r w:rsidRPr="009A3A2E">
        <w:rPr>
          <w:rFonts w:eastAsia="Calibri" w:cs="Times New Roman"/>
          <w:sz w:val="24"/>
          <w:szCs w:val="24"/>
        </w:rPr>
        <w:t xml:space="preserve"> Instruction includes finding the volume of right rectangular prisms by packing the figure with unit cubes, using a visual model or applying a multiplication formula. </w:t>
      </w:r>
      <w:r w:rsidRPr="009A3A2E">
        <w:rPr>
          <w:rFonts w:eastAsia="Calibri" w:cs="Times New Roman"/>
          <w:i/>
          <w:sz w:val="24"/>
          <w:szCs w:val="24"/>
        </w:rPr>
        <w:t xml:space="preserve"> </w:t>
      </w:r>
    </w:p>
    <w:p w14:paraId="6372075C" w14:textId="77777777" w:rsidR="00D41931" w:rsidRPr="009A3A2E" w:rsidRDefault="00D41931" w:rsidP="00D41931">
      <w:pPr>
        <w:spacing w:after="0" w:line="240" w:lineRule="auto"/>
        <w:rPr>
          <w:rFonts w:eastAsia="Calibri" w:cs="Times New Roman"/>
          <w:sz w:val="24"/>
          <w:szCs w:val="24"/>
        </w:rPr>
      </w:pPr>
      <w:r w:rsidRPr="009A3A2E">
        <w:rPr>
          <w:rFonts w:eastAsia="Calibri" w:cs="Times New Roman"/>
          <w:i/>
          <w:sz w:val="24"/>
          <w:szCs w:val="24"/>
        </w:rPr>
        <w:t>Clarification 2:</w:t>
      </w:r>
      <w:r w:rsidRPr="009A3A2E">
        <w:rPr>
          <w:rFonts w:eastAsia="Calibri" w:cs="Times New Roman"/>
          <w:sz w:val="24"/>
          <w:szCs w:val="24"/>
        </w:rPr>
        <w:t xml:space="preserve"> Right rectangular prisms cannot exceed two-digit edge lengths and responses include the appropriate units in word form.</w:t>
      </w:r>
    </w:p>
    <w:p w14:paraId="28912F29" w14:textId="77777777" w:rsidR="00D41931" w:rsidRPr="009D638A" w:rsidRDefault="00D41931" w:rsidP="00D41931">
      <w:pPr>
        <w:spacing w:after="0" w:line="240" w:lineRule="auto"/>
        <w:textAlignment w:val="baseline"/>
        <w:rPr>
          <w:rFonts w:eastAsia="Times New Roman" w:cs="Times New Roman"/>
        </w:rPr>
      </w:pPr>
    </w:p>
    <w:p w14:paraId="64CB1075"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5D434D2A"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MA.5.NSO.2</w:t>
      </w:r>
      <w:r w:rsidRPr="001F5EFA">
        <w:rPr>
          <w:rFonts w:eastAsia="Times New Roman" w:cs="Times New Roman"/>
          <w:sz w:val="24"/>
          <w:szCs w:val="24"/>
        </w:rPr>
        <w:t>.1</w:t>
      </w:r>
    </w:p>
    <w:p w14:paraId="79F43D57" w14:textId="77777777" w:rsidR="00D41931" w:rsidRPr="006B6BAE" w:rsidRDefault="00D41931" w:rsidP="00D41931">
      <w:pPr>
        <w:spacing w:after="0" w:line="240" w:lineRule="auto"/>
        <w:rPr>
          <w:rFonts w:eastAsia="Times New Roman" w:cs="Times New Roman"/>
          <w:sz w:val="24"/>
          <w:szCs w:val="24"/>
        </w:rPr>
      </w:pPr>
    </w:p>
    <w:p w14:paraId="29E220D4" w14:textId="77777777" w:rsidR="00D41931" w:rsidRDefault="00D41931" w:rsidP="00D41931">
      <w:pPr>
        <w:pStyle w:val="GeometricReasoning"/>
      </w:pPr>
      <w:r w:rsidRPr="009C58CD">
        <w:t>Terms</w:t>
      </w:r>
      <w:r w:rsidRPr="006B6BAE">
        <w:t> from the K-12 Glossary </w:t>
      </w:r>
    </w:p>
    <w:p w14:paraId="63121FFB" w14:textId="77777777" w:rsidR="00D41931" w:rsidRPr="009A3A2E"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4961DE83" w14:textId="77777777" w:rsidR="00D41931" w:rsidRPr="00AA78E9"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1F5EFA">
        <w:rPr>
          <w:rFonts w:eastAsia="Times New Roman" w:cs="Times New Roman"/>
          <w:sz w:val="24"/>
          <w:szCs w:val="24"/>
        </w:rPr>
        <w:t xml:space="preserve">ectangular </w:t>
      </w:r>
      <w:r>
        <w:rPr>
          <w:rFonts w:eastAsia="Times New Roman" w:cs="Times New Roman"/>
          <w:sz w:val="24"/>
          <w:szCs w:val="24"/>
        </w:rPr>
        <w:t>P</w:t>
      </w:r>
      <w:r w:rsidRPr="001F5EFA">
        <w:rPr>
          <w:rFonts w:eastAsia="Times New Roman" w:cs="Times New Roman"/>
          <w:sz w:val="24"/>
          <w:szCs w:val="24"/>
        </w:rPr>
        <w:t>rism</w:t>
      </w:r>
    </w:p>
    <w:p w14:paraId="4AA22ADF" w14:textId="77777777" w:rsidR="00D41931" w:rsidRPr="00DA44E2"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color w:val="000000" w:themeColor="text1"/>
          <w:sz w:val="24"/>
          <w:szCs w:val="24"/>
        </w:rPr>
        <w:t>Volume</w:t>
      </w:r>
    </w:p>
    <w:p w14:paraId="4A537A56" w14:textId="77777777" w:rsidR="00D41931" w:rsidRPr="00681A19" w:rsidRDefault="00D41931" w:rsidP="00D41931">
      <w:pPr>
        <w:spacing w:after="0"/>
        <w:textAlignment w:val="baseline"/>
        <w:rPr>
          <w:rFonts w:eastAsia="Times New Roman" w:cs="Times New Roman"/>
          <w:sz w:val="24"/>
          <w:szCs w:val="24"/>
        </w:rPr>
      </w:pPr>
    </w:p>
    <w:p w14:paraId="7F892076"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4EDD9A25" w14:textId="77777777" w:rsidTr="009C37CC">
        <w:trPr>
          <w:trHeight w:val="683"/>
        </w:trPr>
        <w:tc>
          <w:tcPr>
            <w:tcW w:w="2499" w:type="pct"/>
            <w:tcBorders>
              <w:top w:val="single" w:sz="4" w:space="0" w:color="auto"/>
              <w:left w:val="nil"/>
              <w:bottom w:val="nil"/>
              <w:right w:val="nil"/>
            </w:tcBorders>
            <w:hideMark/>
          </w:tcPr>
          <w:p w14:paraId="4AAF4C4C"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0EDC25" w14:textId="77777777" w:rsidR="00D41931" w:rsidRPr="00E31381"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1F5EFA">
              <w:rPr>
                <w:rFonts w:eastAsia="Times New Roman" w:cs="Times New Roman"/>
                <w:sz w:val="24"/>
                <w:szCs w:val="24"/>
              </w:rPr>
              <w:t>.3.GR.2.2</w:t>
            </w:r>
          </w:p>
        </w:tc>
        <w:tc>
          <w:tcPr>
            <w:tcW w:w="2501" w:type="pct"/>
            <w:tcBorders>
              <w:top w:val="single" w:sz="4" w:space="0" w:color="auto"/>
              <w:left w:val="nil"/>
              <w:bottom w:val="nil"/>
              <w:right w:val="nil"/>
            </w:tcBorders>
          </w:tcPr>
          <w:p w14:paraId="4F205DC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7BB133C"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1F5EFA">
              <w:rPr>
                <w:rFonts w:eastAsia="Times New Roman" w:cs="Times New Roman"/>
                <w:sz w:val="24"/>
                <w:szCs w:val="24"/>
              </w:rPr>
              <w:t>.6.GR.2.3</w:t>
            </w:r>
          </w:p>
        </w:tc>
      </w:tr>
    </w:tbl>
    <w:p w14:paraId="266F63DF" w14:textId="77777777" w:rsidR="00D41931" w:rsidRPr="006B6BAE" w:rsidRDefault="00D41931" w:rsidP="00D41931">
      <w:pPr>
        <w:pStyle w:val="GeometricReasoning"/>
      </w:pPr>
      <w:r w:rsidRPr="006B6BAE">
        <w:t xml:space="preserve">Purpose and Instructional Strategies </w:t>
      </w:r>
    </w:p>
    <w:p w14:paraId="1A57211B" w14:textId="77777777" w:rsidR="00D41931" w:rsidRPr="007446BD" w:rsidRDefault="00D41931" w:rsidP="00D41931">
      <w:pPr>
        <w:widowControl w:val="0"/>
        <w:spacing w:after="0" w:line="240" w:lineRule="auto"/>
        <w:textAlignment w:val="baseline"/>
        <w:rPr>
          <w:rFonts w:eastAsia="Times New Roman" w:cs="Times New Roman"/>
          <w:sz w:val="24"/>
          <w:szCs w:val="24"/>
        </w:rPr>
      </w:pPr>
      <w:r w:rsidRPr="001F5EFA">
        <w:rPr>
          <w:rFonts w:eastAsia="Times New Roman" w:cs="Times New Roman"/>
          <w:sz w:val="24"/>
          <w:szCs w:val="24"/>
        </w:rPr>
        <w:t>The purpose of this benchmark is for students to make connections between packing a right rectangular prism with unit cubes to determine its volume and developing and applying a multiplication formula to calculate it more efficiently.</w:t>
      </w:r>
      <w:r>
        <w:rPr>
          <w:rFonts w:eastAsia="Times New Roman" w:cs="Times New Roman"/>
          <w:sz w:val="24"/>
          <w:szCs w:val="24"/>
        </w:rPr>
        <w:t xml:space="preserve"> Students have developed experience with area since Grade 3 (</w:t>
      </w:r>
      <w:r w:rsidRPr="001F5EFA">
        <w:rPr>
          <w:rFonts w:eastAsia="Times New Roman" w:cs="Times New Roman"/>
          <w:sz w:val="24"/>
          <w:szCs w:val="24"/>
        </w:rPr>
        <w:t>MA.3.GR.2.2</w:t>
      </w:r>
      <w:r>
        <w:rPr>
          <w:rFonts w:eastAsia="Times New Roman" w:cs="Times New Roman"/>
          <w:sz w:val="24"/>
          <w:szCs w:val="24"/>
        </w:rPr>
        <w:t>).</w:t>
      </w:r>
      <w:r w:rsidRPr="007446BD">
        <w:rPr>
          <w:rFonts w:eastAsia="Times New Roman" w:cs="Times New Roman"/>
          <w:sz w:val="24"/>
          <w:szCs w:val="24"/>
        </w:rPr>
        <w:t xml:space="preserve"> </w:t>
      </w:r>
      <w:r>
        <w:rPr>
          <w:rFonts w:eastAsia="Times New Roman" w:cs="Times New Roman"/>
          <w:sz w:val="24"/>
          <w:szCs w:val="24"/>
        </w:rPr>
        <w:t>For volume, s</w:t>
      </w:r>
      <w:r w:rsidRPr="007446BD">
        <w:rPr>
          <w:rFonts w:eastAsia="Times New Roman" w:cs="Times New Roman"/>
          <w:sz w:val="24"/>
          <w:szCs w:val="24"/>
        </w:rPr>
        <w:t>ide lengths a</w:t>
      </w:r>
      <w:r>
        <w:rPr>
          <w:rFonts w:eastAsia="Times New Roman" w:cs="Times New Roman"/>
          <w:sz w:val="24"/>
          <w:szCs w:val="24"/>
        </w:rPr>
        <w:t>re limited to whole numbers in G</w:t>
      </w:r>
      <w:r w:rsidRPr="007446BD">
        <w:rPr>
          <w:rFonts w:eastAsia="Times New Roman" w:cs="Times New Roman"/>
          <w:sz w:val="24"/>
          <w:szCs w:val="24"/>
        </w:rPr>
        <w:t>rade 5</w:t>
      </w:r>
      <w:r>
        <w:rPr>
          <w:rFonts w:eastAsia="Times New Roman" w:cs="Times New Roman"/>
          <w:sz w:val="24"/>
          <w:szCs w:val="24"/>
        </w:rPr>
        <w:t>, and</w:t>
      </w:r>
      <w:r w:rsidRPr="007446BD">
        <w:rPr>
          <w:rFonts w:eastAsia="Times New Roman" w:cs="Times New Roman"/>
          <w:sz w:val="24"/>
          <w:szCs w:val="24"/>
        </w:rPr>
        <w:t xml:space="preserve"> problems extend to fracti</w:t>
      </w:r>
      <w:r>
        <w:rPr>
          <w:rFonts w:eastAsia="Times New Roman" w:cs="Times New Roman"/>
          <w:sz w:val="24"/>
          <w:szCs w:val="24"/>
        </w:rPr>
        <w:t>on and decimal side lengths in G</w:t>
      </w:r>
      <w:r w:rsidRPr="007446BD">
        <w:rPr>
          <w:rFonts w:eastAsia="Times New Roman" w:cs="Times New Roman"/>
          <w:sz w:val="24"/>
          <w:szCs w:val="24"/>
        </w:rPr>
        <w:t>rade 6 (MA.6.GR.2.3).</w:t>
      </w:r>
    </w:p>
    <w:p w14:paraId="1B9DBA0A"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 support</w:t>
      </w:r>
      <w:r w:rsidRPr="001F5EFA">
        <w:rPr>
          <w:rFonts w:eastAsia="Times New Roman" w:cs="Times New Roman"/>
          <w:sz w:val="24"/>
          <w:szCs w:val="24"/>
        </w:rPr>
        <w:t xml:space="preserve"> mak</w:t>
      </w:r>
      <w:r>
        <w:rPr>
          <w:rFonts w:eastAsia="Times New Roman" w:cs="Times New Roman"/>
          <w:sz w:val="24"/>
          <w:szCs w:val="24"/>
        </w:rPr>
        <w:t>ing</w:t>
      </w:r>
      <w:r w:rsidRPr="001F5EFA">
        <w:rPr>
          <w:rFonts w:eastAsia="Times New Roman" w:cs="Times New Roman"/>
          <w:sz w:val="24"/>
          <w:szCs w:val="24"/>
        </w:rPr>
        <w:t xml:space="preserve"> connections between the exploration expected of MA.5.GR.3.1 and what is happening mathematically when calculating volume </w:t>
      </w:r>
      <w:r w:rsidRPr="00992718">
        <w:rPr>
          <w:rFonts w:eastAsia="Times New Roman" w:cs="Times New Roman"/>
          <w:i/>
          <w:sz w:val="24"/>
          <w:szCs w:val="24"/>
        </w:rPr>
        <w:t>(MTR.2.1)</w:t>
      </w:r>
      <w:r w:rsidRPr="001F5EFA">
        <w:rPr>
          <w:rFonts w:eastAsia="Times New Roman" w:cs="Times New Roman"/>
          <w:sz w:val="24"/>
          <w:szCs w:val="24"/>
        </w:rPr>
        <w:t xml:space="preserve">. </w:t>
      </w:r>
    </w:p>
    <w:p w14:paraId="0CF6D213"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w:t>
      </w:r>
      <w:r w:rsidRPr="001F5EFA">
        <w:rPr>
          <w:rFonts w:eastAsia="Times New Roman" w:cs="Times New Roman"/>
          <w:sz w:val="24"/>
          <w:szCs w:val="24"/>
        </w:rPr>
        <w:t xml:space="preserve"> begin by connecting the measurement of a right rectangular prism to the calculation of a rectangle’s area. The bottom layer of the prism is packed with a number of rows with a number of cubes in each, like area of a rectangle is calculated with unit squares. From there, the third dimension (height) of the prism is calculated by the number of layers stacked atop one another. </w:t>
      </w:r>
    </w:p>
    <w:p w14:paraId="73E5DE78"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eastAsia="Times New Roman" w:cs="Times New Roman"/>
          <w:sz w:val="24"/>
          <w:szCs w:val="24"/>
        </w:rPr>
        <w:t xml:space="preserve">Having students explore how volume is calculated helps students see the patterns and develop a multiplication formula that will help them make sense of the two most common volume formulas,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(where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represents the area of the rectangular prism’s base) and </w:t>
      </w:r>
      <m:oMath>
        <m:r>
          <w:rPr>
            <w:rFonts w:ascii="Cambria Math" w:eastAsia="Times New Roman" w:hAnsi="Cambria Math" w:cs="Times New Roman"/>
            <w:sz w:val="24"/>
            <w:szCs w:val="24"/>
          </w:rPr>
          <m:t>V=l×w×h</m:t>
        </m:r>
      </m:oMath>
      <w:r w:rsidRPr="001F5EFA">
        <w:rPr>
          <w:rFonts w:eastAsia="Times New Roman" w:cs="Times New Roman"/>
          <w:sz w:val="24"/>
          <w:szCs w:val="24"/>
        </w:rPr>
        <w:t xml:space="preserve">. If students understand conceptually what the formulas mean, they are more likely to use them effectively and efficiently </w:t>
      </w:r>
      <w:r w:rsidRPr="00992718">
        <w:rPr>
          <w:rFonts w:eastAsia="Times New Roman" w:cs="Times New Roman"/>
          <w:i/>
          <w:sz w:val="24"/>
          <w:szCs w:val="24"/>
        </w:rPr>
        <w:t>(MTR.5.1)</w:t>
      </w:r>
      <w:r w:rsidRPr="001F5EFA">
        <w:rPr>
          <w:rFonts w:eastAsia="Times New Roman" w:cs="Times New Roman"/>
          <w:sz w:val="24"/>
          <w:szCs w:val="24"/>
        </w:rPr>
        <w:t xml:space="preserve">. </w:t>
      </w:r>
    </w:p>
    <w:p w14:paraId="54948AF1" w14:textId="77777777" w:rsidR="00D41931" w:rsidRPr="001F5EFA" w:rsidRDefault="00D41931" w:rsidP="00D41931">
      <w:pPr>
        <w:pStyle w:val="ListParagraph"/>
        <w:numPr>
          <w:ilvl w:val="0"/>
          <w:numId w:val="11"/>
        </w:numPr>
        <w:textAlignment w:val="baseline"/>
        <w:rPr>
          <w:rFonts w:cs="Times New Roman"/>
          <w:sz w:val="24"/>
          <w:szCs w:val="24"/>
        </w:rPr>
      </w:pPr>
      <w:r w:rsidRPr="001F5EFA">
        <w:rPr>
          <w:rFonts w:cs="Times New Roman"/>
          <w:sz w:val="24"/>
          <w:szCs w:val="24"/>
        </w:rPr>
        <w:t>When students use a multiplication formula, it is important for them to see that</w:t>
      </w:r>
      <w:r>
        <w:rPr>
          <w:rFonts w:cs="Times New Roman"/>
          <w:sz w:val="24"/>
          <w:szCs w:val="24"/>
        </w:rPr>
        <w:t xml:space="preserve"> it is a matter of choice which dimensions of rectangular prisms are named length, width and height. </w:t>
      </w:r>
      <w:r w:rsidRPr="001F5EFA">
        <w:rPr>
          <w:rFonts w:cs="Times New Roman"/>
          <w:sz w:val="24"/>
          <w:szCs w:val="24"/>
        </w:rPr>
        <w:t xml:space="preserve">This will help students understand that when calculating the volume of a rectangular prism, the three dimensions are multiplied together and that the order of factors does not matter (commutative property of multiplication). </w:t>
      </w:r>
    </w:p>
    <w:p w14:paraId="61A32860" w14:textId="77777777" w:rsidR="00D41931" w:rsidRPr="001F5EFA" w:rsidRDefault="00D41931" w:rsidP="00D41931">
      <w:pPr>
        <w:pStyle w:val="ListParagraph"/>
        <w:numPr>
          <w:ilvl w:val="0"/>
          <w:numId w:val="11"/>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4B50C922" w14:textId="77777777" w:rsidR="00D41931" w:rsidRDefault="00D41931" w:rsidP="00D41931">
      <w:pPr>
        <w:spacing w:after="0" w:line="240" w:lineRule="auto"/>
        <w:rPr>
          <w:rFonts w:eastAsia="Times New Roman" w:cs="Times New Roman"/>
          <w:sz w:val="24"/>
          <w:szCs w:val="24"/>
        </w:rPr>
      </w:pPr>
    </w:p>
    <w:p w14:paraId="75410A85"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5B3D831B" w14:textId="77777777" w:rsidR="00D41931" w:rsidRPr="001F5EFA" w:rsidRDefault="00D41931" w:rsidP="00050DA8">
      <w:pPr>
        <w:numPr>
          <w:ilvl w:val="0"/>
          <w:numId w:val="37"/>
        </w:num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Students may confuse the difference between </w:t>
      </w:r>
      <w:r w:rsidRPr="001F5EFA">
        <w:rPr>
          <w:rFonts w:eastAsia="Times New Roman" w:cs="Times New Roman"/>
          <w:i/>
          <w:iCs/>
          <w:sz w:val="24"/>
          <w:szCs w:val="24"/>
        </w:rPr>
        <w:t>b</w:t>
      </w:r>
      <w:r w:rsidRPr="001F5EFA">
        <w:rPr>
          <w:rFonts w:eastAsia="Times New Roman" w:cs="Times New Roman"/>
          <w:sz w:val="24"/>
          <w:szCs w:val="24"/>
        </w:rPr>
        <w:t xml:space="preserve"> in the area formula </w:t>
      </w:r>
      <m:oMath>
        <m:r>
          <w:rPr>
            <w:rFonts w:ascii="Cambria Math" w:eastAsia="Times New Roman" w:hAnsi="Cambria Math" w:cs="Times New Roman"/>
            <w:sz w:val="24"/>
            <w:szCs w:val="24"/>
          </w:rPr>
          <m:t>A=b×h</m:t>
        </m:r>
      </m:oMath>
      <w:r w:rsidRPr="001F5EFA">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in the volume formula</w:t>
      </w:r>
      <w:r>
        <w:rPr>
          <w:rFonts w:eastAsia="Times New Roman" w:cs="Times New Roman"/>
          <w:sz w:val="24"/>
          <w:szCs w:val="24"/>
        </w:rPr>
        <w:t xml:space="preserve">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t>
      </w:r>
      <w:r w:rsidRPr="00575966">
        <w:rPr>
          <w:rFonts w:eastAsia="Times New Roman" w:cs="Times New Roman"/>
          <w:sz w:val="24"/>
          <w:szCs w:val="24"/>
        </w:rPr>
        <w:t>When building understanding of the volume formula for right rectangular prisms, teachers and students should include a visual model to justify their calculations.</w:t>
      </w:r>
    </w:p>
    <w:p w14:paraId="61DB8723" w14:textId="77777777" w:rsidR="00D41931" w:rsidRDefault="00D41931" w:rsidP="00050DA8">
      <w:pPr>
        <w:widowControl w:val="0"/>
        <w:numPr>
          <w:ilvl w:val="0"/>
          <w:numId w:val="37"/>
        </w:numPr>
        <w:spacing w:after="0" w:line="240" w:lineRule="auto"/>
        <w:rPr>
          <w:rFonts w:eastAsia="Times New Roman" w:cs="Times New Roman"/>
          <w:sz w:val="24"/>
          <w:szCs w:val="24"/>
        </w:rPr>
      </w:pPr>
      <w:r w:rsidRPr="001F5EFA">
        <w:rPr>
          <w:rFonts w:eastAsia="Times New Roman" w:cs="Times New Roman"/>
          <w:sz w:val="24"/>
          <w:szCs w:val="24"/>
        </w:rPr>
        <w:t xml:space="preserve">Students may make computational errors when calculating volume. Encourage them to estimate reasonable solutions before calculating and justify their solutions after. </w:t>
      </w:r>
      <w:r w:rsidRPr="00575966">
        <w:rPr>
          <w:rFonts w:eastAsia="Times New Roman" w:cs="Times New Roman"/>
          <w:sz w:val="24"/>
          <w:szCs w:val="24"/>
        </w:rPr>
        <w:t xml:space="preserve">Instruction can also encourage students to find efficient ways to use the formula. </w:t>
      </w:r>
    </w:p>
    <w:p w14:paraId="3DDC2BDF" w14:textId="77777777" w:rsidR="00D41931" w:rsidRDefault="00D41931" w:rsidP="00050DA8">
      <w:pPr>
        <w:widowControl w:val="0"/>
        <w:numPr>
          <w:ilvl w:val="1"/>
          <w:numId w:val="37"/>
        </w:numPr>
        <w:spacing w:after="0" w:line="240" w:lineRule="auto"/>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w:t>
      </w:r>
      <w:r w:rsidRPr="00575966">
        <w:rPr>
          <w:rFonts w:eastAsia="Times New Roman" w:cs="Times New Roman"/>
          <w:sz w:val="24"/>
          <w:szCs w:val="24"/>
        </w:rPr>
        <w:lastRenderedPageBreak/>
        <w:t xml:space="preserve">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multiply </w:t>
      </w:r>
      <m:oMath>
        <m:r>
          <w:rPr>
            <w:rFonts w:ascii="Cambria Math" w:eastAsia="Times New Roman" w:hAnsi="Cambria Math" w:cs="Times New Roman"/>
            <w:sz w:val="24"/>
            <w:szCs w:val="24"/>
          </w:rPr>
          <m:t>45×2 (90)</m:t>
        </m:r>
      </m:oMath>
      <w:r w:rsidRPr="00575966">
        <w:rPr>
          <w:rFonts w:eastAsia="Times New Roman" w:cs="Times New Roman"/>
          <w:sz w:val="24"/>
          <w:szCs w:val="24"/>
        </w:rPr>
        <w:t xml:space="preserve"> first,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p>
    <w:p w14:paraId="428BE1E7" w14:textId="77777777" w:rsidR="00D41931" w:rsidRPr="006837D2" w:rsidRDefault="00D41931" w:rsidP="00D41931">
      <w:pPr>
        <w:spacing w:after="0"/>
        <w:contextualSpacing/>
        <w:textAlignment w:val="baseline"/>
        <w:rPr>
          <w:rFonts w:eastAsia="Times New Roman" w:cs="Times New Roman"/>
          <w:b/>
          <w:bCs/>
          <w:sz w:val="24"/>
          <w:szCs w:val="24"/>
        </w:rPr>
      </w:pPr>
    </w:p>
    <w:p w14:paraId="0B66373C" w14:textId="77777777" w:rsidR="00D41931" w:rsidRPr="00A805BD" w:rsidRDefault="00D41931" w:rsidP="00D41931">
      <w:pPr>
        <w:pStyle w:val="GeometricReasoning"/>
      </w:pPr>
      <w:r w:rsidRPr="006B6BAE">
        <w:t>Strategies to Support Tiered Instruction</w:t>
      </w:r>
    </w:p>
    <w:p w14:paraId="6B61A3E1" w14:textId="77777777" w:rsidR="00D41931" w:rsidRPr="009A3A2E"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Instruction may include the use of visual models to justify calculations when using the volume formula for right rectangular prisms.</w:t>
      </w:r>
    </w:p>
    <w:p w14:paraId="1BD8D997" w14:textId="77777777" w:rsidR="00D41931" w:rsidRPr="009A3A2E"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differentiating between base in the area formula, </w:t>
      </w:r>
      <m:oMath>
        <m:r>
          <w:rPr>
            <w:rFonts w:ascii="Cambria Math" w:eastAsia="Times New Roman" w:hAnsi="Cambria Math" w:cs="Times New Roman"/>
            <w:color w:val="000000" w:themeColor="text1"/>
            <w:sz w:val="24"/>
            <w:szCs w:val="24"/>
          </w:rPr>
          <m:t>Area=b×h</m:t>
        </m:r>
      </m:oMath>
      <w:r>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Pr>
          <w:rFonts w:eastAsia="Times New Roman" w:cs="Times New Roman"/>
          <w:color w:val="000000" w:themeColor="text1"/>
          <w:sz w:val="24"/>
          <w:szCs w:val="24"/>
        </w:rPr>
        <w:t xml:space="preserve">. The teacher provides students with models of two-dimensional figures, and three-dimensional figures, and has them identify which formula they will use and what the base in each image is. </w:t>
      </w:r>
    </w:p>
    <w:p w14:paraId="69202A3A" w14:textId="77777777" w:rsidR="00D41931" w:rsidRPr="00824340"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students highlight the lines included in the base measurement for each figure. Then, they use the base to calculate the area or volume. The teacher provides students with a set of models like the one shown below asking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cs="Times New Roman"/>
            <w:sz w:val="24"/>
            <w:szCs w:val="24"/>
          </w:rPr>
          <m:t>16× 4</m:t>
        </m:r>
      </m:oMath>
      <w:r>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Pr>
          <w:rFonts w:eastAsia="Times New Roman" w:cs="Times New Roman"/>
          <w:color w:val="000000" w:themeColor="text1"/>
          <w:sz w:val="24"/>
          <w:szCs w:val="24"/>
        </w:rPr>
        <w:t xml:space="preserve">. </w:t>
      </w:r>
    </w:p>
    <w:p w14:paraId="1200F201" w14:textId="77777777" w:rsidR="00D41931" w:rsidRPr="009A3A2E" w:rsidRDefault="00D41931" w:rsidP="00D41931">
      <w:pPr>
        <w:pStyle w:val="ListParagraph"/>
        <w:widowControl/>
        <w:ind w:left="1440"/>
        <w:contextualSpacing/>
        <w:rPr>
          <w:rFonts w:eastAsiaTheme="minorEastAsia" w:cs="Times New Roman"/>
          <w:color w:val="000000" w:themeColor="text1"/>
          <w:sz w:val="24"/>
          <w:szCs w:val="24"/>
        </w:rPr>
      </w:pPr>
    </w:p>
    <w:p w14:paraId="4950B84D" w14:textId="77777777" w:rsidR="00D41931" w:rsidRDefault="00D41931" w:rsidP="00D41931">
      <w:pPr>
        <w:jc w:val="center"/>
        <w:rPr>
          <w:sz w:val="24"/>
          <w:szCs w:val="24"/>
        </w:rPr>
      </w:pPr>
      <w:r w:rsidRPr="009A3A2E">
        <w:rPr>
          <w:rFonts w:cs="Times New Roman"/>
          <w:noProof/>
          <w:sz w:val="24"/>
          <w:szCs w:val="24"/>
        </w:rPr>
        <w:drawing>
          <wp:inline distT="0" distB="0" distL="0" distR="0" wp14:anchorId="4F4E64E0" wp14:editId="0D80CCC8">
            <wp:extent cx="2966484" cy="935666"/>
            <wp:effectExtent l="0" t="0" r="5715" b="0"/>
            <wp:docPr id="1212367427" name="Picture 1212367427" descr="rectangular prism and rectangle "/>
            <wp:cNvGraphicFramePr/>
            <a:graphic xmlns:a="http://schemas.openxmlformats.org/drawingml/2006/main">
              <a:graphicData uri="http://schemas.openxmlformats.org/drawingml/2006/picture">
                <pic:pic xmlns:pic="http://schemas.openxmlformats.org/drawingml/2006/picture">
                  <pic:nvPicPr>
                    <pic:cNvPr id="1212367427" name="Picture 1212367427" descr="rectangular prism and rectangle "/>
                    <pic:cNvPicPr/>
                  </pic:nvPicPr>
                  <pic:blipFill>
                    <a:blip r:embed="rId150">
                      <a:extLst>
                        <a:ext uri="{28A0092B-C50C-407E-A947-70E740481C1C}">
                          <a14:useLocalDpi xmlns:a14="http://schemas.microsoft.com/office/drawing/2010/main" val="0"/>
                        </a:ext>
                      </a:extLst>
                    </a:blip>
                    <a:stretch>
                      <a:fillRect/>
                    </a:stretch>
                  </pic:blipFill>
                  <pic:spPr>
                    <a:xfrm>
                      <a:off x="0" y="0"/>
                      <a:ext cx="2987606" cy="942328"/>
                    </a:xfrm>
                    <a:prstGeom prst="rect">
                      <a:avLst/>
                    </a:prstGeom>
                  </pic:spPr>
                </pic:pic>
              </a:graphicData>
            </a:graphic>
          </wp:inline>
        </w:drawing>
      </w:r>
    </w:p>
    <w:p w14:paraId="38BB34B2" w14:textId="77777777" w:rsidR="00D41931" w:rsidRPr="009A3A2E"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providing models of two-dimensional and three-dimensional figures with the area and volume formula labeled and color-coded with the measurements. </w:t>
      </w:r>
    </w:p>
    <w:p w14:paraId="00E15886" w14:textId="77777777" w:rsidR="00D41931" w:rsidRPr="009A3A2E"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the following set of visual models and has students explain the difference in the base measurement in each formula. Students calculate the area or volume of each figure using the formula. </w:t>
      </w:r>
    </w:p>
    <w:p w14:paraId="600DC792" w14:textId="77777777" w:rsidR="00D41931" w:rsidRDefault="00D41931" w:rsidP="00D41931">
      <w:pPr>
        <w:spacing w:after="0" w:line="240" w:lineRule="auto"/>
        <w:jc w:val="center"/>
        <w:textAlignment w:val="baseline"/>
        <w:rPr>
          <w:rFonts w:eastAsia="Times New Roman" w:cs="Times New Roman"/>
          <w:b/>
          <w:bCs/>
          <w:sz w:val="24"/>
          <w:szCs w:val="24"/>
        </w:rPr>
      </w:pPr>
      <w:r w:rsidRPr="00CB4197">
        <w:rPr>
          <w:rFonts w:cs="Times New Roman"/>
          <w:noProof/>
          <w:sz w:val="24"/>
          <w:szCs w:val="24"/>
        </w:rPr>
        <w:drawing>
          <wp:inline distT="0" distB="0" distL="0" distR="0" wp14:anchorId="213CBB3F" wp14:editId="31E82845">
            <wp:extent cx="3604437" cy="1318437"/>
            <wp:effectExtent l="0" t="0" r="0" b="0"/>
            <wp:docPr id="1380603927" name="Picture 1380603927" descr="rectangle and rectangular prism "/>
            <wp:cNvGraphicFramePr/>
            <a:graphic xmlns:a="http://schemas.openxmlformats.org/drawingml/2006/main">
              <a:graphicData uri="http://schemas.openxmlformats.org/drawingml/2006/picture">
                <pic:pic xmlns:pic="http://schemas.openxmlformats.org/drawingml/2006/picture">
                  <pic:nvPicPr>
                    <pic:cNvPr id="1380603927" name="Picture 1380603927" descr="rectangle and rectangular prism "/>
                    <pic:cNvPicPr/>
                  </pic:nvPicPr>
                  <pic:blipFill>
                    <a:blip r:embed="rId151">
                      <a:extLst>
                        <a:ext uri="{28A0092B-C50C-407E-A947-70E740481C1C}">
                          <a14:useLocalDpi xmlns:a14="http://schemas.microsoft.com/office/drawing/2010/main" val="0"/>
                        </a:ext>
                      </a:extLst>
                    </a:blip>
                    <a:stretch>
                      <a:fillRect/>
                    </a:stretch>
                  </pic:blipFill>
                  <pic:spPr>
                    <a:xfrm>
                      <a:off x="0" y="0"/>
                      <a:ext cx="3627796" cy="1326981"/>
                    </a:xfrm>
                    <a:prstGeom prst="rect">
                      <a:avLst/>
                    </a:prstGeom>
                  </pic:spPr>
                </pic:pic>
              </a:graphicData>
            </a:graphic>
          </wp:inline>
        </w:drawing>
      </w:r>
    </w:p>
    <w:p w14:paraId="0BAE2368" w14:textId="77777777" w:rsidR="00D41931" w:rsidRDefault="00D41931" w:rsidP="00D41931">
      <w:pPr>
        <w:spacing w:after="0" w:line="240" w:lineRule="auto"/>
        <w:jc w:val="center"/>
        <w:textAlignment w:val="baseline"/>
        <w:rPr>
          <w:rFonts w:eastAsia="Times New Roman" w:cs="Times New Roman"/>
          <w:b/>
          <w:bCs/>
          <w:sz w:val="24"/>
          <w:szCs w:val="24"/>
        </w:rPr>
      </w:pPr>
    </w:p>
    <w:p w14:paraId="3290F2EC" w14:textId="77777777" w:rsidR="00D41931" w:rsidRPr="00756367" w:rsidRDefault="00D41931" w:rsidP="00D41931">
      <w:pPr>
        <w:pStyle w:val="ListParagraph"/>
        <w:widowControl/>
        <w:numPr>
          <w:ilvl w:val="0"/>
          <w:numId w:val="14"/>
        </w:numPr>
        <w:contextualSpacing/>
        <w:rPr>
          <w:rFonts w:cs="Times New Roman"/>
          <w:color w:val="000000" w:themeColor="text1"/>
          <w:sz w:val="24"/>
          <w:szCs w:val="24"/>
        </w:rPr>
      </w:pPr>
      <w:r>
        <w:rPr>
          <w:rFonts w:eastAsia="Times New Roman" w:cs="Times New Roman"/>
          <w:color w:val="000000" w:themeColor="text1"/>
          <w:sz w:val="24"/>
          <w:szCs w:val="24"/>
        </w:rPr>
        <w:t xml:space="preserve">Instruction may include providing a graphic organizer that requires students to estimate the volume of real-world examples provided and then solve using any strategy they would like.  </w:t>
      </w:r>
    </w:p>
    <w:p w14:paraId="7DC40CAA" w14:textId="77777777" w:rsidR="00D41931" w:rsidRPr="00824340"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a graphic organizer similar to the one shown below. Students use it to find the volume of the given example and then compare their </w:t>
      </w:r>
      <w:r w:rsidRPr="00CD3DB2">
        <w:rPr>
          <w:rFonts w:eastAsia="Times New Roman" w:cs="Times New Roman"/>
          <w:sz w:val="24"/>
          <w:szCs w:val="24"/>
        </w:rPr>
        <w:t xml:space="preserve">strategy to others. </w:t>
      </w:r>
    </w:p>
    <w:p w14:paraId="6526DA27" w14:textId="77777777" w:rsidR="00D41931" w:rsidRDefault="00D41931" w:rsidP="00D41931">
      <w:pPr>
        <w:spacing w:after="0" w:line="240" w:lineRule="auto"/>
        <w:jc w:val="center"/>
        <w:textAlignment w:val="baseline"/>
        <w:rPr>
          <w:rFonts w:eastAsia="Times New Roman" w:cs="Times New Roman"/>
          <w:b/>
          <w:bCs/>
          <w:sz w:val="24"/>
          <w:szCs w:val="24"/>
        </w:rPr>
      </w:pPr>
      <w:r w:rsidRPr="00756367">
        <w:rPr>
          <w:rFonts w:cs="Times New Roman"/>
          <w:noProof/>
          <w:sz w:val="24"/>
          <w:szCs w:val="24"/>
        </w:rPr>
        <w:lastRenderedPageBreak/>
        <w:drawing>
          <wp:inline distT="0" distB="0" distL="0" distR="0" wp14:anchorId="325DA460" wp14:editId="4D77D163">
            <wp:extent cx="4048125" cy="2076450"/>
            <wp:effectExtent l="0" t="0" r="9525" b="0"/>
            <wp:docPr id="1514014727" name="Picture 1514014727" descr="Table with information"/>
            <wp:cNvGraphicFramePr/>
            <a:graphic xmlns:a="http://schemas.openxmlformats.org/drawingml/2006/main">
              <a:graphicData uri="http://schemas.openxmlformats.org/drawingml/2006/picture">
                <pic:pic xmlns:pic="http://schemas.openxmlformats.org/drawingml/2006/picture">
                  <pic:nvPicPr>
                    <pic:cNvPr id="1514014727" name="Picture 1514014727" descr="Table with information"/>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048125" cy="2076450"/>
                    </a:xfrm>
                    <a:prstGeom prst="rect">
                      <a:avLst/>
                    </a:prstGeom>
                  </pic:spPr>
                </pic:pic>
              </a:graphicData>
            </a:graphic>
          </wp:inline>
        </w:drawing>
      </w:r>
    </w:p>
    <w:p w14:paraId="1E8C08E0" w14:textId="77777777" w:rsidR="00D41931" w:rsidRPr="00756367"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cs="Times New Roman"/>
          <w:sz w:val="24"/>
          <w:szCs w:val="24"/>
        </w:rPr>
        <w:t xml:space="preserve">Instruction may include finding efficient ways to use the formula. </w:t>
      </w:r>
    </w:p>
    <w:p w14:paraId="7D3D32C4" w14:textId="77777777" w:rsidR="00D41931" w:rsidRPr="00756367"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cs="Times New Roman"/>
          <w:sz w:val="24"/>
          <w:szCs w:val="24"/>
        </w:rPr>
        <w:t xml:space="preserve">For example, when calculating the volume of a rectangular prism using the formula </w:t>
      </w:r>
      <m:oMath>
        <m:r>
          <w:rPr>
            <w:rFonts w:ascii="Cambria Math" w:hAnsi="Cambria Math" w:cs="Times New Roman"/>
            <w:sz w:val="24"/>
            <w:szCs w:val="24"/>
          </w:rPr>
          <m:t>V=45×12×2</m:t>
        </m:r>
      </m:oMath>
      <w:r>
        <w:rPr>
          <w:rFonts w:cs="Times New Roman"/>
          <w:sz w:val="24"/>
          <w:szCs w:val="24"/>
        </w:rPr>
        <w:t xml:space="preserve">, students may find calculating easier if they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Pr>
          <w:rFonts w:cs="Times New Roman"/>
          <w:sz w:val="24"/>
          <w:szCs w:val="24"/>
        </w:rPr>
        <w:t xml:space="preserve"> first, instead of </w:t>
      </w:r>
      <m:oMath>
        <m:r>
          <w:rPr>
            <w:rFonts w:ascii="Cambria Math" w:hAnsi="Cambria Math" w:cs="Times New Roman"/>
            <w:sz w:val="24"/>
            <w:szCs w:val="24"/>
          </w:rPr>
          <m:t>45×12</m:t>
        </m:r>
      </m:oMath>
      <w:r>
        <w:rPr>
          <w:rFonts w:cs="Times New Roman"/>
          <w:sz w:val="24"/>
          <w:szCs w:val="24"/>
        </w:rPr>
        <w:t>. During class discussions, teachers may encourage students to share their strategies so they can build efficiency.</w:t>
      </w:r>
    </w:p>
    <w:p w14:paraId="2FD18EA7" w14:textId="77777777" w:rsidR="00D41931" w:rsidRPr="00756367" w:rsidRDefault="00D41931" w:rsidP="00D41931">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may include providing worked examples of volume and having students determine which strategy is the better strategy to use and why.</w:t>
      </w:r>
    </w:p>
    <w:p w14:paraId="155A637A" w14:textId="77777777" w:rsidR="00D41931" w:rsidRPr="00756367"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may provide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hAnsi="Cambria Math" w:cs="Times New Roman"/>
            <w:sz w:val="24"/>
            <w:szCs w:val="24"/>
          </w:rPr>
          <m:t>20×5</m:t>
        </m:r>
      </m:oMath>
      <w:r>
        <w:rPr>
          <w:rFonts w:eastAsia="Times New Roman" w:cs="Times New Roman"/>
          <w:color w:val="000000" w:themeColor="text1"/>
          <w:sz w:val="24"/>
          <w:szCs w:val="24"/>
        </w:rPr>
        <w:t xml:space="preserve"> first. Students discuss both strategies and explain which would be easier and why. </w:t>
      </w:r>
    </w:p>
    <w:p w14:paraId="47A70BBF" w14:textId="77777777" w:rsidR="00D41931" w:rsidRDefault="00D41931" w:rsidP="00D41931">
      <w:pPr>
        <w:jc w:val="center"/>
        <w:rPr>
          <w:sz w:val="24"/>
          <w:szCs w:val="24"/>
        </w:rPr>
      </w:pPr>
      <w:r w:rsidRPr="00756367">
        <w:rPr>
          <w:rFonts w:cs="Times New Roman"/>
          <w:noProof/>
          <w:sz w:val="24"/>
          <w:szCs w:val="24"/>
        </w:rPr>
        <w:drawing>
          <wp:inline distT="0" distB="0" distL="0" distR="0" wp14:anchorId="08A8ACFE" wp14:editId="4A014093">
            <wp:extent cx="4669790" cy="1428750"/>
            <wp:effectExtent l="0" t="0" r="0" b="0"/>
            <wp:docPr id="1868738079" name="Picture 1868738079" descr="A rectangular object with a square object in the middle and a square object in the middle&#10;&#10;"/>
            <wp:cNvGraphicFramePr/>
            <a:graphic xmlns:a="http://schemas.openxmlformats.org/drawingml/2006/main">
              <a:graphicData uri="http://schemas.openxmlformats.org/drawingml/2006/picture">
                <pic:pic xmlns:pic="http://schemas.openxmlformats.org/drawingml/2006/picture">
                  <pic:nvPicPr>
                    <pic:cNvPr id="1868738079" name="Picture 1868738079" descr="A rectangular object with a square object in the middle and a square object in the middle&#10;&#10;"/>
                    <pic:cNvPicPr/>
                  </pic:nvPicPr>
                  <pic:blipFill>
                    <a:blip r:embed="rId153">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6E7A82B7" w14:textId="77777777" w:rsidR="00D41931" w:rsidRPr="008D6FF1" w:rsidRDefault="00D41931" w:rsidP="00D41931">
      <w:pPr>
        <w:rPr>
          <w:sz w:val="24"/>
          <w:szCs w:val="24"/>
        </w:rPr>
      </w:pPr>
    </w:p>
    <w:p w14:paraId="6CF588A2" w14:textId="77777777" w:rsidR="00D41931" w:rsidRPr="00BB5B56" w:rsidRDefault="00D41931" w:rsidP="00D41931">
      <w:pPr>
        <w:pStyle w:val="GeometricReasoning"/>
      </w:pPr>
      <w:r w:rsidRPr="006B6BAE">
        <w:t>Instructional Tasks </w:t>
      </w:r>
    </w:p>
    <w:p w14:paraId="6AA4A947" w14:textId="77777777" w:rsidR="004D47AF" w:rsidRPr="004D47AF" w:rsidRDefault="00D41931" w:rsidP="004D47AF">
      <w:pPr>
        <w:spacing w:after="0"/>
        <w:textAlignment w:val="baseline"/>
        <w:rPr>
          <w:rFonts w:eastAsia="Calibri"/>
          <w:i/>
          <w:sz w:val="24"/>
          <w:szCs w:val="24"/>
        </w:rPr>
      </w:pPr>
      <w:r w:rsidRPr="004D47AF">
        <w:rPr>
          <w:rFonts w:eastAsia="Calibri" w:cs="Times New Roman"/>
          <w:i/>
          <w:sz w:val="24"/>
          <w:szCs w:val="24"/>
        </w:rPr>
        <w:t xml:space="preserve">Instructional Task 1 </w:t>
      </w:r>
      <w:r w:rsidR="004D47AF" w:rsidRPr="004D47AF">
        <w:rPr>
          <w:rFonts w:eastAsia="Calibri"/>
          <w:i/>
          <w:sz w:val="24"/>
          <w:szCs w:val="24"/>
        </w:rPr>
        <w:t>MTR.5.1)</w:t>
      </w:r>
    </w:p>
    <w:p w14:paraId="49FF0759" w14:textId="77777777" w:rsidR="004D47AF" w:rsidRPr="004D47AF" w:rsidRDefault="004D47AF" w:rsidP="004D47AF">
      <w:pPr>
        <w:spacing w:after="0"/>
        <w:textAlignment w:val="baseline"/>
        <w:rPr>
          <w:sz w:val="24"/>
          <w:szCs w:val="24"/>
        </w:rPr>
      </w:pPr>
      <w:r w:rsidRPr="004D47AF">
        <w:rPr>
          <w:rFonts w:eastAsia="Calibri"/>
          <w:i/>
          <w:sz w:val="24"/>
          <w:szCs w:val="24"/>
        </w:rPr>
        <w:t xml:space="preserve">     </w:t>
      </w:r>
      <w:r w:rsidRPr="004D47AF">
        <w:rPr>
          <w:rFonts w:eastAsia="Calibri"/>
          <w:sz w:val="24"/>
          <w:szCs w:val="24"/>
        </w:rPr>
        <w:t xml:space="preserve">Malcolm filled the figure below with cubes. Find the volume of the figure. What would   </w:t>
      </w:r>
    </w:p>
    <w:p w14:paraId="57C9B327" w14:textId="77777777" w:rsidR="004D47AF" w:rsidRPr="004D47AF" w:rsidRDefault="004D47AF" w:rsidP="004D47AF">
      <w:pPr>
        <w:spacing w:after="0"/>
        <w:textAlignment w:val="baseline"/>
        <w:rPr>
          <w:rFonts w:eastAsia="Calibri"/>
          <w:sz w:val="24"/>
          <w:szCs w:val="24"/>
        </w:rPr>
      </w:pPr>
      <w:r w:rsidRPr="004D47AF">
        <w:rPr>
          <w:rFonts w:eastAsia="Calibri"/>
          <w:sz w:val="24"/>
          <w:szCs w:val="24"/>
        </w:rPr>
        <w:t xml:space="preserve">     the volume be if another layer of cubes was added to the top of the figure?</w:t>
      </w:r>
    </w:p>
    <w:p w14:paraId="6FEAC67E" w14:textId="77777777" w:rsidR="004D47AF" w:rsidRPr="004D47AF" w:rsidRDefault="004D47AF" w:rsidP="004D47AF">
      <w:pPr>
        <w:spacing w:after="0"/>
        <w:textAlignment w:val="baseline"/>
        <w:rPr>
          <w:rFonts w:eastAsia="Calibri"/>
          <w:i/>
          <w:sz w:val="24"/>
          <w:szCs w:val="24"/>
        </w:rPr>
      </w:pPr>
      <w:r w:rsidRPr="004D47AF">
        <w:rPr>
          <w:rFonts w:eastAsia="Calibri"/>
          <w:i/>
          <w:noProof/>
          <w:sz w:val="24"/>
          <w:szCs w:val="24"/>
        </w:rPr>
        <mc:AlternateContent>
          <mc:Choice Requires="wps">
            <w:drawing>
              <wp:anchor distT="0" distB="0" distL="114300" distR="114300" simplePos="0" relativeHeight="251706880" behindDoc="0" locked="0" layoutInCell="1" allowOverlap="1" wp14:anchorId="198A735C" wp14:editId="73A32177">
                <wp:simplePos x="0" y="0"/>
                <wp:positionH relativeFrom="column">
                  <wp:posOffset>1972945</wp:posOffset>
                </wp:positionH>
                <wp:positionV relativeFrom="paragraph">
                  <wp:posOffset>45720</wp:posOffset>
                </wp:positionV>
                <wp:extent cx="1150620" cy="650875"/>
                <wp:effectExtent l="0" t="0" r="11430" b="15875"/>
                <wp:wrapNone/>
                <wp:docPr id="46" name="Cube 3" descr="cube"/>
                <wp:cNvGraphicFramePr/>
                <a:graphic xmlns:a="http://schemas.openxmlformats.org/drawingml/2006/main">
                  <a:graphicData uri="http://schemas.microsoft.com/office/word/2010/wordprocessingShape">
                    <wps:wsp>
                      <wps:cNvSpPr/>
                      <wps:spPr>
                        <a:xfrm>
                          <a:off x="0" y="0"/>
                          <a:ext cx="1150620" cy="65087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E656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6" type="#_x0000_t16" alt="cube" style="position:absolute;margin-left:155.35pt;margin-top:3.6pt;width:90.6pt;height:5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" fillcolor="#5b9bd5 [3204]" strokecolor="#1f4d78 [1604]" strokeweight="1pt"/>
            </w:pict>
          </mc:Fallback>
        </mc:AlternateContent>
      </w:r>
      <w:r w:rsidRPr="004D47AF">
        <w:rPr>
          <w:rFonts w:eastAsia="Calibri"/>
          <w:i/>
          <w:noProof/>
          <w:sz w:val="24"/>
          <w:szCs w:val="24"/>
        </w:rPr>
        <mc:AlternateContent>
          <mc:Choice Requires="wps">
            <w:drawing>
              <wp:anchor distT="0" distB="0" distL="114300" distR="114300" simplePos="0" relativeHeight="251707904" behindDoc="0" locked="0" layoutInCell="1" allowOverlap="1" wp14:anchorId="7789156B" wp14:editId="61079458">
                <wp:simplePos x="0" y="0"/>
                <wp:positionH relativeFrom="column">
                  <wp:posOffset>2162810</wp:posOffset>
                </wp:positionH>
                <wp:positionV relativeFrom="paragraph">
                  <wp:posOffset>696595</wp:posOffset>
                </wp:positionV>
                <wp:extent cx="960755" cy="260985"/>
                <wp:effectExtent l="0" t="0" r="0" b="0"/>
                <wp:wrapNone/>
                <wp:docPr id="47" name="TextBox 5"/>
                <wp:cNvGraphicFramePr/>
                <a:graphic xmlns:a="http://schemas.openxmlformats.org/drawingml/2006/main">
                  <a:graphicData uri="http://schemas.microsoft.com/office/word/2010/wordprocessingShape">
                    <wps:wsp>
                      <wps:cNvSpPr txBox="1"/>
                      <wps:spPr>
                        <a:xfrm>
                          <a:off x="0" y="0"/>
                          <a:ext cx="960755" cy="260985"/>
                        </a:xfrm>
                        <a:prstGeom prst="rect">
                          <a:avLst/>
                        </a:prstGeom>
                        <a:noFill/>
                      </wps:spPr>
                      <wps:txbx>
                        <w:txbxContent>
                          <w:p w14:paraId="5D335F24"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15 cm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789156B" id="TextBox 5" o:spid="_x0000_s1041" type="#_x0000_t202" style="position:absolute;margin-left:170.3pt;margin-top:54.85pt;width:75.65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sphAEAAO8CAAAOAAAAZHJzL2Uyb0RvYy54bWysUk1v2zAMvQ/YfxB0X+wGSJYa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" filled="f" stroked="f">
                <v:textbox style="mso-fit-shape-to-text:t">
                  <w:txbxContent>
                    <w:p w14:paraId="5D335F24"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15 cm</w:t>
                      </w:r>
                    </w:p>
                  </w:txbxContent>
                </v:textbox>
              </v:shape>
            </w:pict>
          </mc:Fallback>
        </mc:AlternateContent>
      </w:r>
    </w:p>
    <w:p w14:paraId="1CCDBC1F" w14:textId="77777777" w:rsidR="004D47AF" w:rsidRPr="004D47AF" w:rsidRDefault="004D47AF" w:rsidP="004D47AF">
      <w:pPr>
        <w:spacing w:after="0"/>
        <w:textAlignment w:val="baseline"/>
        <w:rPr>
          <w:rFonts w:eastAsia="Calibri"/>
          <w:i/>
          <w:sz w:val="24"/>
          <w:szCs w:val="24"/>
        </w:rPr>
      </w:pPr>
      <w:r w:rsidRPr="004D47AF">
        <w:rPr>
          <w:rFonts w:eastAsia="Calibri"/>
          <w:i/>
          <w:noProof/>
          <w:sz w:val="24"/>
          <w:szCs w:val="24"/>
        </w:rPr>
        <mc:AlternateContent>
          <mc:Choice Requires="wps">
            <w:drawing>
              <wp:anchor distT="0" distB="0" distL="114300" distR="114300" simplePos="0" relativeHeight="251708928" behindDoc="0" locked="0" layoutInCell="1" allowOverlap="1" wp14:anchorId="7AD2D226" wp14:editId="04D50860">
                <wp:simplePos x="0" y="0"/>
                <wp:positionH relativeFrom="column">
                  <wp:posOffset>1606550</wp:posOffset>
                </wp:positionH>
                <wp:positionV relativeFrom="paragraph">
                  <wp:posOffset>167640</wp:posOffset>
                </wp:positionV>
                <wp:extent cx="920115" cy="260985"/>
                <wp:effectExtent l="0" t="0" r="0" b="0"/>
                <wp:wrapNone/>
                <wp:docPr id="48" name="TextBox 7"/>
                <wp:cNvGraphicFramePr/>
                <a:graphic xmlns:a="http://schemas.openxmlformats.org/drawingml/2006/main">
                  <a:graphicData uri="http://schemas.microsoft.com/office/word/2010/wordprocessingShape">
                    <wps:wsp>
                      <wps:cNvSpPr txBox="1"/>
                      <wps:spPr>
                        <a:xfrm>
                          <a:off x="0" y="0"/>
                          <a:ext cx="920115" cy="260985"/>
                        </a:xfrm>
                        <a:prstGeom prst="rect">
                          <a:avLst/>
                        </a:prstGeom>
                        <a:noFill/>
                      </wps:spPr>
                      <wps:txbx>
                        <w:txbxContent>
                          <w:p w14:paraId="16D5CB96"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8 cm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AD2D226" id="TextBox 7" o:spid="_x0000_s1042" type="#_x0000_t202" style="position:absolute;margin-left:126.5pt;margin-top:13.2pt;width:72.45pt;height:20.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" filled="f" stroked="f">
                <v:textbox style="mso-fit-shape-to-text:t">
                  <w:txbxContent>
                    <w:p w14:paraId="16D5CB96"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8 cm</w:t>
                      </w:r>
                    </w:p>
                  </w:txbxContent>
                </v:textbox>
              </v:shape>
            </w:pict>
          </mc:Fallback>
        </mc:AlternateContent>
      </w:r>
      <w:r w:rsidRPr="004D47AF">
        <w:rPr>
          <w:rFonts w:eastAsia="Calibri"/>
          <w:i/>
          <w:noProof/>
          <w:sz w:val="24"/>
          <w:szCs w:val="24"/>
        </w:rPr>
        <mc:AlternateContent>
          <mc:Choice Requires="wps">
            <w:drawing>
              <wp:anchor distT="0" distB="0" distL="114300" distR="114300" simplePos="0" relativeHeight="251709952" behindDoc="0" locked="0" layoutInCell="1" allowOverlap="1" wp14:anchorId="7BAEF50E" wp14:editId="01FC2468">
                <wp:simplePos x="0" y="0"/>
                <wp:positionH relativeFrom="column">
                  <wp:posOffset>2875915</wp:posOffset>
                </wp:positionH>
                <wp:positionV relativeFrom="paragraph">
                  <wp:posOffset>142240</wp:posOffset>
                </wp:positionV>
                <wp:extent cx="1130935" cy="260985"/>
                <wp:effectExtent l="0" t="0" r="0" b="0"/>
                <wp:wrapNone/>
                <wp:docPr id="49" name="TextBox 6"/>
                <wp:cNvGraphicFramePr/>
                <a:graphic xmlns:a="http://schemas.openxmlformats.org/drawingml/2006/main">
                  <a:graphicData uri="http://schemas.microsoft.com/office/word/2010/wordprocessingShape">
                    <wps:wsp>
                      <wps:cNvSpPr txBox="1"/>
                      <wps:spPr>
                        <a:xfrm rot="19023808">
                          <a:off x="0" y="0"/>
                          <a:ext cx="1130935" cy="260985"/>
                        </a:xfrm>
                        <a:prstGeom prst="rect">
                          <a:avLst/>
                        </a:prstGeom>
                        <a:noFill/>
                      </wps:spPr>
                      <wps:txbx>
                        <w:txbxContent>
                          <w:p w14:paraId="22EFF55D"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6 cm</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BAEF50E" id="TextBox 6" o:spid="_x0000_s1043" type="#_x0000_t202" style="position:absolute;margin-left:226.45pt;margin-top:11.2pt;width:89.05pt;height:20.55pt;rotation:-2813889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" filled="f" stroked="f">
                <v:textbox style="mso-fit-shape-to-text:t">
                  <w:txbxContent>
                    <w:p w14:paraId="22EFF55D" w14:textId="77777777" w:rsidR="004D47AF" w:rsidRPr="00A94A63" w:rsidRDefault="004D47AF" w:rsidP="004D47AF">
                      <w:pPr>
                        <w:pStyle w:val="NormalWeb"/>
                        <w:rPr>
                          <w:sz w:val="20"/>
                        </w:rPr>
                      </w:pPr>
                      <w:r w:rsidRPr="00A94A63">
                        <w:rPr>
                          <w:rFonts w:asciiTheme="minorHAnsi" w:hAnsi="Calibri" w:cstheme="minorBidi"/>
                          <w:color w:val="000000" w:themeColor="text1"/>
                          <w:kern w:val="24"/>
                          <w:sz w:val="18"/>
                          <w:szCs w:val="22"/>
                        </w:rPr>
                        <w:t>6 cm</w:t>
                      </w:r>
                    </w:p>
                  </w:txbxContent>
                </v:textbox>
              </v:shape>
            </w:pict>
          </mc:Fallback>
        </mc:AlternateContent>
      </w:r>
    </w:p>
    <w:p w14:paraId="1BB6BDEA" w14:textId="77777777" w:rsidR="004D47AF" w:rsidRPr="004D47AF" w:rsidRDefault="004D47AF" w:rsidP="004D47AF">
      <w:pPr>
        <w:spacing w:after="0"/>
        <w:textAlignment w:val="baseline"/>
        <w:rPr>
          <w:rFonts w:eastAsia="Calibri"/>
          <w:i/>
          <w:sz w:val="24"/>
          <w:szCs w:val="24"/>
        </w:rPr>
      </w:pPr>
    </w:p>
    <w:p w14:paraId="4CA08CE1" w14:textId="77777777" w:rsidR="004D47AF" w:rsidRPr="004D47AF" w:rsidRDefault="004D47AF" w:rsidP="004D47AF">
      <w:pPr>
        <w:spacing w:after="0"/>
        <w:textAlignment w:val="baseline"/>
        <w:rPr>
          <w:rFonts w:eastAsia="Calibri"/>
          <w:i/>
          <w:sz w:val="24"/>
          <w:szCs w:val="24"/>
        </w:rPr>
      </w:pPr>
    </w:p>
    <w:p w14:paraId="46496988" w14:textId="77777777" w:rsidR="004D47AF" w:rsidRDefault="004D47AF" w:rsidP="004D47AF">
      <w:pPr>
        <w:spacing w:after="0"/>
        <w:textAlignment w:val="baseline"/>
        <w:rPr>
          <w:rFonts w:eastAsia="Calibri"/>
          <w:i/>
          <w:sz w:val="24"/>
          <w:szCs w:val="24"/>
        </w:rPr>
      </w:pPr>
    </w:p>
    <w:p w14:paraId="48ABC783" w14:textId="77777777" w:rsidR="004D47AF" w:rsidRDefault="004D47AF" w:rsidP="004D47AF">
      <w:pPr>
        <w:spacing w:after="0"/>
        <w:textAlignment w:val="baseline"/>
        <w:rPr>
          <w:rFonts w:eastAsia="Calibri"/>
          <w:i/>
          <w:sz w:val="24"/>
          <w:szCs w:val="24"/>
        </w:rPr>
      </w:pPr>
    </w:p>
    <w:p w14:paraId="2191A029" w14:textId="77777777" w:rsidR="004D47AF" w:rsidRDefault="004D47AF" w:rsidP="004D47AF">
      <w:pPr>
        <w:spacing w:after="0"/>
        <w:textAlignment w:val="baseline"/>
        <w:rPr>
          <w:rFonts w:eastAsia="Calibri"/>
          <w:i/>
          <w:sz w:val="24"/>
          <w:szCs w:val="24"/>
        </w:rPr>
      </w:pPr>
    </w:p>
    <w:p w14:paraId="7FC72026" w14:textId="77777777" w:rsidR="004D47AF" w:rsidRPr="004D47AF" w:rsidRDefault="004D47AF" w:rsidP="004D47AF">
      <w:pPr>
        <w:spacing w:after="0"/>
        <w:textAlignment w:val="baseline"/>
        <w:rPr>
          <w:rFonts w:eastAsia="Calibri"/>
          <w:i/>
          <w:sz w:val="24"/>
          <w:szCs w:val="24"/>
        </w:rPr>
      </w:pPr>
    </w:p>
    <w:p w14:paraId="09625F6D" w14:textId="77777777" w:rsidR="004D47AF" w:rsidRPr="004D47AF" w:rsidRDefault="004D47AF" w:rsidP="004D47AF">
      <w:pPr>
        <w:spacing w:after="0"/>
        <w:textAlignment w:val="baseline"/>
        <w:rPr>
          <w:rFonts w:eastAsia="Calibri"/>
          <w:i/>
          <w:sz w:val="24"/>
          <w:szCs w:val="24"/>
        </w:rPr>
      </w:pPr>
      <w:r w:rsidRPr="004D47AF">
        <w:rPr>
          <w:rFonts w:eastAsia="Calibri"/>
          <w:i/>
          <w:sz w:val="24"/>
          <w:szCs w:val="24"/>
        </w:rPr>
        <w:lastRenderedPageBreak/>
        <w:t>Enrichment Task 1 (MTR.2.1)</w:t>
      </w:r>
    </w:p>
    <w:p w14:paraId="1DF383FC" w14:textId="77777777" w:rsidR="004D47AF" w:rsidRPr="004D47AF" w:rsidRDefault="004D47AF" w:rsidP="004D47AF">
      <w:pPr>
        <w:spacing w:after="0"/>
        <w:ind w:left="360"/>
        <w:textAlignment w:val="baseline"/>
        <w:rPr>
          <w:sz w:val="24"/>
          <w:szCs w:val="24"/>
        </w:rPr>
      </w:pPr>
      <w:r w:rsidRPr="004D47AF">
        <w:rPr>
          <w:sz w:val="24"/>
          <w:szCs w:val="24"/>
        </w:rPr>
        <w:t>The Great Graham Cracker Company is looking for a new package design for next year’s boxes. The boxes must be a right rectangular prism and measure 144 cubic centimeters.</w:t>
      </w:r>
    </w:p>
    <w:p w14:paraId="221B148B" w14:textId="77777777" w:rsidR="004D47AF" w:rsidRPr="004D47AF" w:rsidRDefault="004D47AF" w:rsidP="004D47AF">
      <w:pPr>
        <w:spacing w:after="0"/>
        <w:ind w:left="1440" w:hanging="720"/>
        <w:textAlignment w:val="baseline"/>
        <w:rPr>
          <w:sz w:val="24"/>
          <w:szCs w:val="24"/>
        </w:rPr>
      </w:pPr>
      <w:r w:rsidRPr="004D47AF">
        <w:rPr>
          <w:sz w:val="24"/>
          <w:szCs w:val="24"/>
        </w:rPr>
        <w:t>Part A. What are three package designs the company could use? Draw models and write equations to show their volumes.</w:t>
      </w:r>
    </w:p>
    <w:p w14:paraId="03EFE29B" w14:textId="77777777" w:rsidR="004D47AF" w:rsidRPr="004D47AF" w:rsidRDefault="004D47AF" w:rsidP="004D47AF">
      <w:pPr>
        <w:spacing w:after="0"/>
        <w:ind w:left="1440" w:hanging="720"/>
        <w:textAlignment w:val="baseline"/>
        <w:rPr>
          <w:sz w:val="24"/>
          <w:szCs w:val="24"/>
        </w:rPr>
      </w:pPr>
      <w:r w:rsidRPr="004D47AF">
        <w:rPr>
          <w:sz w:val="24"/>
          <w:szCs w:val="24"/>
        </w:rPr>
        <w:t>Part B. Dr. Cruz, the company’s founder, wants the height of the package to be exactly 8 centimeters. What are two package designs that the company can use? Draw models and write equations to show their volumes.</w:t>
      </w:r>
    </w:p>
    <w:p w14:paraId="4A28BDBF" w14:textId="24D4FA13" w:rsidR="00D41931" w:rsidRPr="006B6BAE" w:rsidRDefault="00D41931" w:rsidP="004D47AF">
      <w:pPr>
        <w:spacing w:after="0" w:line="240" w:lineRule="auto"/>
        <w:textAlignment w:val="baseline"/>
        <w:rPr>
          <w:rFonts w:eastAsia="Times New Roman" w:cs="Times New Roman"/>
          <w:sz w:val="24"/>
          <w:szCs w:val="24"/>
        </w:rPr>
      </w:pPr>
    </w:p>
    <w:p w14:paraId="18042813" w14:textId="77777777" w:rsidR="00D41931" w:rsidRPr="00BB5B56" w:rsidRDefault="00D41931" w:rsidP="00D41931">
      <w:pPr>
        <w:pStyle w:val="GeometricReasoning"/>
      </w:pPr>
      <w:r w:rsidRPr="00BB5B56">
        <w:t>Instructional Items </w:t>
      </w:r>
    </w:p>
    <w:p w14:paraId="728212A7" w14:textId="77777777" w:rsidR="00D41931"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031281E3" w14:textId="77777777" w:rsidR="00D41931" w:rsidRPr="00687526" w:rsidRDefault="00D41931" w:rsidP="00D41931">
      <w:pPr>
        <w:spacing w:after="0" w:line="240" w:lineRule="auto"/>
        <w:ind w:left="360"/>
        <w:contextualSpacing/>
        <w:textAlignment w:val="baseline"/>
        <w:rPr>
          <w:rFonts w:eastAsia="Times New Roman" w:cs="Times New Roman"/>
          <w:sz w:val="24"/>
          <w:szCs w:val="24"/>
        </w:rPr>
      </w:pPr>
      <w:r w:rsidRPr="00687526">
        <w:rPr>
          <w:rFonts w:eastAsia="Times New Roman" w:cs="Times New Roman"/>
          <w:sz w:val="24"/>
          <w:szCs w:val="24"/>
        </w:rPr>
        <w:t>Which of the following equations can be used to calculate the volume of the rectangular prism below?</w:t>
      </w:r>
    </w:p>
    <w:p w14:paraId="780DA69F" w14:textId="77777777" w:rsidR="00D41931" w:rsidRPr="00F419EE" w:rsidRDefault="00D41931" w:rsidP="00D41931">
      <w:pPr>
        <w:spacing w:after="0" w:line="240" w:lineRule="auto"/>
        <w:jc w:val="center"/>
        <w:textAlignment w:val="baseline"/>
        <w:rPr>
          <w:rFonts w:eastAsia="Calibri" w:cs="Times New Roman"/>
          <w:i/>
          <w:sz w:val="24"/>
          <w:szCs w:val="24"/>
        </w:rPr>
      </w:pPr>
      <w:r w:rsidRPr="00756367">
        <w:rPr>
          <w:rFonts w:cs="Times New Roman"/>
          <w:noProof/>
          <w:sz w:val="24"/>
          <w:szCs w:val="24"/>
        </w:rPr>
        <w:drawing>
          <wp:inline distT="0" distB="0" distL="0" distR="0" wp14:anchorId="7188EC94" wp14:editId="2CE8DB82">
            <wp:extent cx="1537754" cy="1367326"/>
            <wp:effectExtent l="0" t="0" r="5715" b="4445"/>
            <wp:docPr id="227" name="Picture 227" descr="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ctangular prism "/>
                    <pic:cNvPicPr/>
                  </pic:nvPicPr>
                  <pic:blipFill rotWithShape="1">
                    <a:blip r:embed="rId154">
                      <a:extLst>
                        <a:ext uri="{28A0092B-C50C-407E-A947-70E740481C1C}">
                          <a14:useLocalDpi xmlns:a14="http://schemas.microsoft.com/office/drawing/2010/main" val="0"/>
                        </a:ext>
                      </a:extLst>
                    </a:blip>
                    <a:srcRect t="7931"/>
                    <a:stretch/>
                  </pic:blipFill>
                  <pic:spPr bwMode="auto">
                    <a:xfrm>
                      <a:off x="0" y="0"/>
                      <a:ext cx="1537754" cy="1367326"/>
                    </a:xfrm>
                    <a:prstGeom prst="rect">
                      <a:avLst/>
                    </a:prstGeom>
                    <a:ln>
                      <a:noFill/>
                    </a:ln>
                    <a:extLst>
                      <a:ext uri="{53640926-AAD7-44D8-BBD7-CCE9431645EC}">
                        <a14:shadowObscured xmlns:a14="http://schemas.microsoft.com/office/drawing/2010/main"/>
                      </a:ext>
                    </a:extLst>
                  </pic:spPr>
                </pic:pic>
              </a:graphicData>
            </a:graphic>
          </wp:inline>
        </w:drawing>
      </w:r>
    </w:p>
    <w:p w14:paraId="3EBE14B4"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V=96 ×15</m:t>
        </m:r>
      </m:oMath>
    </w:p>
    <w:p w14:paraId="1D2D2060"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V=15×8×12</m:t>
        </m:r>
      </m:oMath>
    </w:p>
    <w:p w14:paraId="673FB453"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V=15×20</m:t>
        </m:r>
      </m:oMath>
    </w:p>
    <w:p w14:paraId="11F5CFDD"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V=27×8</m:t>
        </m:r>
      </m:oMath>
    </w:p>
    <w:p w14:paraId="1E34007E" w14:textId="77777777" w:rsidR="00D41931" w:rsidRPr="001F5EFA" w:rsidRDefault="00D41931" w:rsidP="00050DA8">
      <w:pPr>
        <w:pStyle w:val="ListParagraph"/>
        <w:widowControl/>
        <w:numPr>
          <w:ilvl w:val="0"/>
          <w:numId w:val="162"/>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V=23×12</m:t>
        </m:r>
      </m:oMath>
    </w:p>
    <w:p w14:paraId="4C03A5E2" w14:textId="77777777" w:rsidR="00D41931" w:rsidRDefault="00D41931" w:rsidP="00D41931">
      <w:pPr>
        <w:spacing w:after="0" w:line="240" w:lineRule="auto"/>
        <w:textAlignment w:val="baseline"/>
        <w:rPr>
          <w:rFonts w:eastAsia="Calibri" w:cs="Times New Roman"/>
          <w:i/>
          <w:sz w:val="24"/>
          <w:szCs w:val="24"/>
        </w:rPr>
      </w:pPr>
    </w:p>
    <w:p w14:paraId="42FFAD36"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03F7AFF1" w14:textId="77777777" w:rsidR="003C41D3" w:rsidRDefault="00D41931" w:rsidP="00D41931">
      <w:pPr>
        <w:spacing w:after="0"/>
        <w:ind w:left="360"/>
        <w:contextualSpacing/>
        <w:textAlignment w:val="baseline"/>
        <w:rPr>
          <w:rFonts w:eastAsia="Times New Roman" w:cs="Times New Roman"/>
          <w:sz w:val="24"/>
          <w:szCs w:val="24"/>
        </w:rPr>
      </w:pPr>
      <w:r w:rsidRPr="006E575F">
        <w:rPr>
          <w:rFonts w:eastAsia="Times New Roman" w:cs="Times New Roman"/>
          <w:sz w:val="24"/>
          <w:szCs w:val="24"/>
        </w:rPr>
        <w:t>A bedroom shaped like a rectangular prism is 15 feet wide, 32 feet long and measures 10 feet from the floor to the ceiling. What is the volume of the room, in cubic feet?</w:t>
      </w:r>
    </w:p>
    <w:p w14:paraId="65A4CFD9" w14:textId="6693F72F" w:rsidR="00D41931" w:rsidRPr="003C41D3" w:rsidRDefault="00D41931" w:rsidP="00050DA8">
      <w:pPr>
        <w:pStyle w:val="ListParagraph"/>
        <w:numPr>
          <w:ilvl w:val="0"/>
          <w:numId w:val="163"/>
        </w:numPr>
        <w:contextualSpacing/>
        <w:textAlignment w:val="baseline"/>
        <w:rPr>
          <w:rFonts w:eastAsia="Times New Roman" w:cs="Times New Roman"/>
          <w:sz w:val="24"/>
          <w:szCs w:val="24"/>
        </w:rPr>
      </w:pPr>
      <w:r w:rsidRPr="003C41D3">
        <w:rPr>
          <w:rFonts w:eastAsia="Times New Roman" w:cs="Times New Roman"/>
          <w:sz w:val="24"/>
          <w:szCs w:val="24"/>
        </w:rPr>
        <w:t>57 cubic ft.</w:t>
      </w:r>
    </w:p>
    <w:p w14:paraId="7EC6B2DC" w14:textId="77777777" w:rsidR="00D41931" w:rsidRPr="00C014F5" w:rsidRDefault="00D41931" w:rsidP="00050DA8">
      <w:pPr>
        <w:pStyle w:val="ListParagraph"/>
        <w:numPr>
          <w:ilvl w:val="0"/>
          <w:numId w:val="163"/>
        </w:numPr>
        <w:contextualSpacing/>
        <w:textAlignment w:val="baseline"/>
        <w:rPr>
          <w:rFonts w:eastAsia="Times New Roman" w:cs="Times New Roman"/>
          <w:sz w:val="24"/>
          <w:szCs w:val="24"/>
        </w:rPr>
      </w:pPr>
      <w:r w:rsidRPr="00C014F5">
        <w:rPr>
          <w:rFonts w:eastAsia="Times New Roman" w:cs="Times New Roman"/>
          <w:sz w:val="24"/>
          <w:szCs w:val="24"/>
        </w:rPr>
        <w:t>150 cubic ft.</w:t>
      </w:r>
    </w:p>
    <w:p w14:paraId="27C8ABDE" w14:textId="77777777" w:rsidR="00D41931" w:rsidRPr="00C014F5" w:rsidRDefault="00D41931" w:rsidP="00050DA8">
      <w:pPr>
        <w:pStyle w:val="ListParagraph"/>
        <w:numPr>
          <w:ilvl w:val="0"/>
          <w:numId w:val="163"/>
        </w:numPr>
        <w:contextualSpacing/>
        <w:textAlignment w:val="baseline"/>
        <w:rPr>
          <w:rFonts w:eastAsia="Times New Roman" w:cs="Times New Roman"/>
          <w:sz w:val="24"/>
          <w:szCs w:val="24"/>
        </w:rPr>
      </w:pPr>
      <w:r w:rsidRPr="00C014F5">
        <w:rPr>
          <w:rFonts w:eastAsia="Times New Roman" w:cs="Times New Roman"/>
          <w:sz w:val="24"/>
          <w:szCs w:val="24"/>
        </w:rPr>
        <w:t>4,500 cubic ft.</w:t>
      </w:r>
    </w:p>
    <w:p w14:paraId="5876268F" w14:textId="77777777" w:rsidR="00D41931" w:rsidRPr="00C014F5" w:rsidRDefault="00D41931" w:rsidP="00050DA8">
      <w:pPr>
        <w:pStyle w:val="ListParagraph"/>
        <w:numPr>
          <w:ilvl w:val="0"/>
          <w:numId w:val="163"/>
        </w:numPr>
        <w:contextualSpacing/>
        <w:textAlignment w:val="baseline"/>
        <w:rPr>
          <w:rFonts w:eastAsia="Times New Roman" w:cs="Times New Roman"/>
          <w:sz w:val="24"/>
          <w:szCs w:val="24"/>
        </w:rPr>
      </w:pPr>
      <w:r w:rsidRPr="00C014F5">
        <w:rPr>
          <w:rFonts w:eastAsia="Times New Roman" w:cs="Times New Roman"/>
          <w:sz w:val="24"/>
          <w:szCs w:val="24"/>
        </w:rPr>
        <w:t>4,800 cubic ft.</w:t>
      </w:r>
    </w:p>
    <w:p w14:paraId="47B21DA8" w14:textId="77777777" w:rsidR="00D41931" w:rsidRDefault="00D41931" w:rsidP="00D41931">
      <w:pPr>
        <w:spacing w:after="0" w:line="240" w:lineRule="auto"/>
        <w:textAlignment w:val="baseline"/>
        <w:rPr>
          <w:rFonts w:eastAsia="Times New Roman" w:cs="Times New Roman"/>
          <w:sz w:val="24"/>
          <w:szCs w:val="24"/>
        </w:rPr>
      </w:pPr>
    </w:p>
    <w:p w14:paraId="06269402" w14:textId="77777777" w:rsidR="00D41931" w:rsidRPr="00DD243B" w:rsidRDefault="00D41931" w:rsidP="00D41931">
      <w:pPr>
        <w:pStyle w:val="Style4"/>
      </w:pPr>
      <w:r w:rsidRPr="006B6BAE">
        <w:t>*The strategies, tasks and items included in the B1G-M are examples and should not be considered comprehensive.</w:t>
      </w:r>
    </w:p>
    <w:p w14:paraId="1108BFEF" w14:textId="77777777" w:rsidR="00D41931" w:rsidRPr="00502BCB" w:rsidRDefault="00D41931" w:rsidP="00D41931">
      <w:pPr>
        <w:spacing w:after="0"/>
        <w:rPr>
          <w:sz w:val="24"/>
          <w:szCs w:val="24"/>
        </w:rPr>
      </w:pPr>
    </w:p>
    <w:p w14:paraId="17B7F7F0" w14:textId="77777777" w:rsidR="00D41931" w:rsidRDefault="00D41931" w:rsidP="00D41931">
      <w:pPr>
        <w:pStyle w:val="Heading3"/>
        <w:rPr>
          <w:rStyle w:val="normaltextrun"/>
        </w:rPr>
      </w:pPr>
      <w:bookmarkStart w:id="63" w:name="_MA.5.GR.3.3"/>
      <w:bookmarkEnd w:id="63"/>
      <w:r w:rsidRPr="001B0D3C">
        <w:rPr>
          <w:rStyle w:val="normaltextrun"/>
        </w:rPr>
        <w:t>MA.5.GR.3.3</w:t>
      </w:r>
    </w:p>
    <w:p w14:paraId="07AF69F0" w14:textId="77777777" w:rsidR="00D41931" w:rsidRPr="006B6BAE" w:rsidRDefault="00D41931" w:rsidP="00D41931">
      <w:pPr>
        <w:pStyle w:val="Normal11"/>
      </w:pPr>
    </w:p>
    <w:p w14:paraId="6F7FD50E" w14:textId="77777777" w:rsidR="00D41931" w:rsidRPr="006B6BAE" w:rsidRDefault="00D41931" w:rsidP="00D41931">
      <w:pPr>
        <w:pStyle w:val="GeometricReasoning"/>
      </w:pPr>
      <w:r w:rsidRPr="006B6BAE">
        <w:t>Benchmark</w:t>
      </w:r>
    </w:p>
    <w:p w14:paraId="161D751F" w14:textId="77777777" w:rsidR="00D41931" w:rsidRPr="006B6BAE" w:rsidRDefault="00D41931" w:rsidP="00D41931">
      <w:pPr>
        <w:pStyle w:val="Style3"/>
      </w:pPr>
      <w:r w:rsidRPr="00687526">
        <w:rPr>
          <w:color w:val="000000"/>
        </w:rPr>
        <w:t>MA.5.GR.3.3</w:t>
      </w:r>
      <w:r w:rsidRPr="00C34525">
        <w:tab/>
      </w:r>
      <w:r w:rsidRPr="00687526">
        <w:rPr>
          <w:color w:val="000000"/>
        </w:rPr>
        <w:t>Solve real-world problems involving the volume of right rectangular prisms,</w:t>
      </w:r>
      <w:r w:rsidRPr="00687526">
        <w:rPr>
          <w:rFonts w:eastAsia="Times New Roman"/>
          <w:color w:val="000000"/>
        </w:rPr>
        <w:t xml:space="preserve"> including problems with an unknown edge length,</w:t>
      </w:r>
      <w:r w:rsidRPr="00687526">
        <w:rPr>
          <w:color w:val="000000"/>
        </w:rPr>
        <w:t xml:space="preserve"> with whole-number edge lengths using a visual model or a formula. Write an equation with a variable for the unknown to repre</w:t>
      </w:r>
      <w:r>
        <w:rPr>
          <w:color w:val="000000"/>
        </w:rPr>
        <w:t>sent the problem.</w:t>
      </w:r>
    </w:p>
    <w:p w14:paraId="0322E3A2" w14:textId="77777777" w:rsidR="00D41931" w:rsidRPr="006B6BAE" w:rsidRDefault="00D41931" w:rsidP="00D41931">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7D07F9">
        <w:rPr>
          <w:rFonts w:eastAsia="Calibri" w:cs="Times New Roman"/>
          <w:color w:val="000000"/>
        </w:rPr>
        <w:t>A hydroponic box, which is a rectangular prism, is used to grow a garden in wastewater rather than soil. It has a base of 2 feet by 3 feet. If the volume of the box is 12 cubic feet, what would be the depth of the box?</w:t>
      </w:r>
      <w:r w:rsidRPr="006B6BAE">
        <w:rPr>
          <w:rFonts w:eastAsia="Times New Roman" w:cs="Times New Roman"/>
        </w:rPr>
        <w:t xml:space="preserve">. </w:t>
      </w:r>
    </w:p>
    <w:p w14:paraId="6C836842" w14:textId="77777777" w:rsidR="00D41931" w:rsidRDefault="00D41931" w:rsidP="00D41931">
      <w:pPr>
        <w:pStyle w:val="ExampleHeading"/>
        <w:ind w:left="1656" w:hanging="936"/>
      </w:pPr>
    </w:p>
    <w:p w14:paraId="0843A4D8" w14:textId="77777777" w:rsidR="00D41931" w:rsidRPr="006B6BAE" w:rsidRDefault="00D41931" w:rsidP="00D41931">
      <w:pPr>
        <w:pStyle w:val="BenchmarkClarification"/>
      </w:pPr>
      <w:r w:rsidRPr="006B6BAE">
        <w:t xml:space="preserve">Benchmark Clarifications: </w:t>
      </w:r>
    </w:p>
    <w:p w14:paraId="26179610" w14:textId="77777777" w:rsidR="00D41931" w:rsidRPr="007D07F9" w:rsidRDefault="00D41931" w:rsidP="00D41931">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progresses from right rectangular prisms to composite figures composed of right rectangular prisms.</w:t>
      </w:r>
    </w:p>
    <w:p w14:paraId="71E4A200" w14:textId="77777777" w:rsidR="00D41931" w:rsidRPr="007D07F9" w:rsidRDefault="00D41931" w:rsidP="00D41931">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When finding the volume of composite figures composed of right rectangular prisms, recognize volume as additive by adding the volume of non-overlapping parts.</w:t>
      </w:r>
    </w:p>
    <w:p w14:paraId="6B27D10F" w14:textId="77777777" w:rsidR="00D41931" w:rsidRDefault="00D41931" w:rsidP="00D41931">
      <w:pPr>
        <w:spacing w:after="0" w:line="240" w:lineRule="auto"/>
        <w:rPr>
          <w:rFonts w:eastAsia="Calibri" w:cs="Times New Roman"/>
        </w:rPr>
      </w:pPr>
      <w:r w:rsidRPr="007D07F9">
        <w:rPr>
          <w:rFonts w:eastAsia="Calibri" w:cs="Times New Roman"/>
          <w:i/>
        </w:rPr>
        <w:t>Clarification 3:</w:t>
      </w:r>
      <w:r w:rsidRPr="007D07F9">
        <w:rPr>
          <w:rFonts w:eastAsia="Calibri" w:cs="Times New Roman"/>
        </w:rPr>
        <w:t xml:space="preserve"> Responses include the appropriate units in word form.</w:t>
      </w:r>
    </w:p>
    <w:p w14:paraId="718C1E6A" w14:textId="77777777" w:rsidR="00D41931" w:rsidRPr="009D638A" w:rsidRDefault="00D41931" w:rsidP="00D41931">
      <w:pPr>
        <w:spacing w:after="0" w:line="240" w:lineRule="auto"/>
        <w:textAlignment w:val="baseline"/>
        <w:rPr>
          <w:rFonts w:eastAsia="Times New Roman" w:cs="Times New Roman"/>
        </w:rPr>
      </w:pPr>
    </w:p>
    <w:p w14:paraId="2777ACFD"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35342FB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MA.5.NSO.2.1, MA.5.NOS.2.2</w:t>
      </w:r>
    </w:p>
    <w:p w14:paraId="2E175619"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MA.5.FR.1.1</w:t>
      </w:r>
    </w:p>
    <w:p w14:paraId="504ED605"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MA.5.AR.1.1</w:t>
      </w:r>
    </w:p>
    <w:p w14:paraId="7B756EF4" w14:textId="77777777" w:rsidR="00D41931" w:rsidRPr="00EF3C24"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MA.5.M.1.1</w:t>
      </w:r>
    </w:p>
    <w:p w14:paraId="632E917B" w14:textId="77777777" w:rsidR="00D41931" w:rsidRPr="006B6BAE" w:rsidRDefault="00D41931" w:rsidP="00D41931">
      <w:pPr>
        <w:spacing w:after="0" w:line="240" w:lineRule="auto"/>
        <w:rPr>
          <w:rFonts w:eastAsia="Times New Roman" w:cs="Times New Roman"/>
          <w:sz w:val="24"/>
          <w:szCs w:val="24"/>
        </w:rPr>
      </w:pPr>
    </w:p>
    <w:p w14:paraId="0C900BDB" w14:textId="77777777" w:rsidR="00D41931" w:rsidRDefault="00D41931" w:rsidP="00D41931">
      <w:pPr>
        <w:pStyle w:val="GeometricReasoning"/>
      </w:pPr>
      <w:r w:rsidRPr="009C58CD">
        <w:t>Terms</w:t>
      </w:r>
      <w:r w:rsidRPr="006B6BAE">
        <w:t> from the K-12 Glossary </w:t>
      </w:r>
    </w:p>
    <w:p w14:paraId="0D2380D1" w14:textId="77777777" w:rsidR="00D41931" w:rsidRPr="00687526"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C</w:t>
      </w:r>
      <w:r w:rsidRPr="00687526">
        <w:rPr>
          <w:rFonts w:eastAsia="Times New Roman" w:cs="Times New Roman"/>
          <w:sz w:val="24"/>
          <w:szCs w:val="24"/>
        </w:rPr>
        <w:t xml:space="preserve">omposite </w:t>
      </w:r>
      <w:r>
        <w:rPr>
          <w:rFonts w:eastAsia="Times New Roman" w:cs="Times New Roman"/>
          <w:sz w:val="24"/>
          <w:szCs w:val="24"/>
        </w:rPr>
        <w:t>F</w:t>
      </w:r>
      <w:r w:rsidRPr="00687526">
        <w:rPr>
          <w:rFonts w:eastAsia="Times New Roman" w:cs="Times New Roman"/>
          <w:sz w:val="24"/>
          <w:szCs w:val="24"/>
        </w:rPr>
        <w:t>igure</w:t>
      </w:r>
    </w:p>
    <w:p w14:paraId="26118481" w14:textId="77777777" w:rsidR="00D41931" w:rsidRPr="00F330D9" w:rsidRDefault="00D41931" w:rsidP="00D41931">
      <w:pPr>
        <w:widowControl w:val="0"/>
        <w:numPr>
          <w:ilvl w:val="0"/>
          <w:numId w:val="12"/>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687526">
        <w:rPr>
          <w:rFonts w:eastAsia="Times New Roman" w:cs="Times New Roman"/>
          <w:sz w:val="24"/>
          <w:szCs w:val="24"/>
        </w:rPr>
        <w:t xml:space="preserve">ectangular </w:t>
      </w:r>
      <w:r>
        <w:rPr>
          <w:rFonts w:eastAsia="Times New Roman" w:cs="Times New Roman"/>
          <w:sz w:val="24"/>
          <w:szCs w:val="24"/>
        </w:rPr>
        <w:t>P</w:t>
      </w:r>
      <w:r w:rsidRPr="00687526">
        <w:rPr>
          <w:rFonts w:eastAsia="Times New Roman" w:cs="Times New Roman"/>
          <w:sz w:val="24"/>
          <w:szCs w:val="24"/>
        </w:rPr>
        <w:t>rism</w:t>
      </w:r>
    </w:p>
    <w:p w14:paraId="091513A5" w14:textId="77777777" w:rsidR="00D41931" w:rsidRPr="00681A19" w:rsidRDefault="00D41931" w:rsidP="00D41931">
      <w:pPr>
        <w:spacing w:after="0"/>
        <w:textAlignment w:val="baseline"/>
        <w:rPr>
          <w:rFonts w:eastAsia="Times New Roman" w:cs="Times New Roman"/>
          <w:sz w:val="24"/>
          <w:szCs w:val="24"/>
        </w:rPr>
      </w:pPr>
    </w:p>
    <w:p w14:paraId="089F5F10"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0F548C86" w14:textId="77777777" w:rsidTr="009C37CC">
        <w:trPr>
          <w:trHeight w:val="683"/>
        </w:trPr>
        <w:tc>
          <w:tcPr>
            <w:tcW w:w="2499" w:type="pct"/>
            <w:tcBorders>
              <w:top w:val="single" w:sz="4" w:space="0" w:color="auto"/>
              <w:left w:val="nil"/>
              <w:bottom w:val="nil"/>
              <w:right w:val="nil"/>
            </w:tcBorders>
            <w:hideMark/>
          </w:tcPr>
          <w:p w14:paraId="650E8C2D"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A24905B" w14:textId="77777777" w:rsidR="00D41931" w:rsidRPr="00F82A33"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687526">
              <w:rPr>
                <w:rFonts w:eastAsia="Times New Roman" w:cs="Times New Roman"/>
                <w:sz w:val="24"/>
                <w:szCs w:val="24"/>
              </w:rPr>
              <w:t>.</w:t>
            </w:r>
            <w:r>
              <w:rPr>
                <w:rFonts w:eastAsia="Times New Roman" w:cs="Times New Roman"/>
                <w:sz w:val="24"/>
                <w:szCs w:val="24"/>
              </w:rPr>
              <w:t>4.GR.2.1</w:t>
            </w:r>
          </w:p>
        </w:tc>
        <w:tc>
          <w:tcPr>
            <w:tcW w:w="2501" w:type="pct"/>
            <w:tcBorders>
              <w:top w:val="single" w:sz="4" w:space="0" w:color="auto"/>
              <w:left w:val="nil"/>
              <w:bottom w:val="nil"/>
              <w:right w:val="nil"/>
            </w:tcBorders>
          </w:tcPr>
          <w:p w14:paraId="67C2F67B"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D76BD9A"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687526">
              <w:rPr>
                <w:rFonts w:eastAsia="Times New Roman" w:cs="Times New Roman"/>
                <w:sz w:val="24"/>
                <w:szCs w:val="24"/>
              </w:rPr>
              <w:t>.6.GR.2.3 </w:t>
            </w:r>
          </w:p>
        </w:tc>
      </w:tr>
    </w:tbl>
    <w:p w14:paraId="399FA069" w14:textId="77777777" w:rsidR="00D41931" w:rsidRPr="006B6BAE" w:rsidRDefault="00D41931" w:rsidP="00D41931">
      <w:pPr>
        <w:pStyle w:val="GeometricReasoning"/>
      </w:pPr>
      <w:r w:rsidRPr="006B6BAE">
        <w:t xml:space="preserve">Purpose and Instructional Strategies </w:t>
      </w:r>
    </w:p>
    <w:p w14:paraId="3BD9AAAC" w14:textId="77777777" w:rsidR="00D41931" w:rsidRPr="00687526" w:rsidRDefault="00D41931" w:rsidP="00D41931">
      <w:pPr>
        <w:spacing w:after="0" w:line="240" w:lineRule="auto"/>
        <w:textAlignment w:val="baseline"/>
        <w:rPr>
          <w:rFonts w:eastAsia="Times New Roman" w:cs="Times New Roman"/>
          <w:sz w:val="24"/>
          <w:szCs w:val="24"/>
        </w:rPr>
      </w:pPr>
      <w:r w:rsidRPr="00687526">
        <w:rPr>
          <w:rFonts w:eastAsia="Times New Roman" w:cs="Times New Roman"/>
          <w:sz w:val="24"/>
          <w:szCs w:val="24"/>
        </w:rPr>
        <w:t>The purpose of this benchmark is to solve real-world problems involving right rectangular prisms using a visual model or a formula. The real-world problems can require students to find an unknown side length or find the volume of a composite figure (</w:t>
      </w:r>
      <w:r w:rsidRPr="00575966">
        <w:rPr>
          <w:rFonts w:eastAsia="Times New Roman" w:cs="Times New Roman"/>
          <w:i/>
          <w:sz w:val="24"/>
          <w:szCs w:val="24"/>
        </w:rPr>
        <w:t>MTR.7.1</w:t>
      </w:r>
      <w:r>
        <w:rPr>
          <w:rFonts w:eastAsia="Times New Roman" w:cs="Times New Roman"/>
          <w:sz w:val="24"/>
          <w:szCs w:val="24"/>
        </w:rPr>
        <w:t>),</w:t>
      </w:r>
      <w:r w:rsidRPr="00687526">
        <w:rPr>
          <w:rFonts w:eastAsia="Times New Roman" w:cs="Times New Roman"/>
          <w:sz w:val="24"/>
          <w:szCs w:val="24"/>
        </w:rPr>
        <w:t xml:space="preserve"> </w:t>
      </w:r>
      <w:r>
        <w:rPr>
          <w:rFonts w:eastAsia="Times New Roman" w:cs="Times New Roman"/>
          <w:sz w:val="24"/>
          <w:szCs w:val="24"/>
        </w:rPr>
        <w:t xml:space="preserve">if the </w:t>
      </w:r>
      <w:r w:rsidRPr="00687526">
        <w:rPr>
          <w:rFonts w:eastAsia="Times New Roman" w:cs="Times New Roman"/>
          <w:sz w:val="24"/>
          <w:szCs w:val="24"/>
        </w:rPr>
        <w:t>figure can be decomposed into smaller right rectangular prisms. Students are expected to write an equation with a variable for the unknown to represent the problem.</w:t>
      </w:r>
      <w:r>
        <w:rPr>
          <w:rFonts w:eastAsia="Times New Roman" w:cs="Times New Roman"/>
          <w:sz w:val="24"/>
          <w:szCs w:val="24"/>
        </w:rPr>
        <w:t xml:space="preserve"> Similar expectations for area were developed in Grade 4 </w:t>
      </w:r>
      <w:r w:rsidRPr="00C7471F">
        <w:rPr>
          <w:rFonts w:eastAsia="Times New Roman" w:cs="Times New Roman"/>
          <w:sz w:val="24"/>
          <w:szCs w:val="24"/>
        </w:rPr>
        <w:t>(MA.4.GR.2.1)</w:t>
      </w:r>
      <w:r>
        <w:rPr>
          <w:rFonts w:eastAsia="Times New Roman" w:cs="Times New Roman"/>
          <w:sz w:val="24"/>
          <w:szCs w:val="24"/>
        </w:rPr>
        <w:t xml:space="preserve"> and this work will be extended to include fraction and decimal side lengths in Grade 6 </w:t>
      </w:r>
      <w:r w:rsidRPr="00C7471F">
        <w:rPr>
          <w:rFonts w:eastAsia="Times New Roman" w:cs="Times New Roman"/>
          <w:sz w:val="24"/>
          <w:szCs w:val="24"/>
        </w:rPr>
        <w:t>(MA.6.GR.2.3)</w:t>
      </w:r>
      <w:r>
        <w:rPr>
          <w:rFonts w:eastAsia="Times New Roman" w:cs="Times New Roman"/>
          <w:sz w:val="24"/>
          <w:szCs w:val="24"/>
        </w:rPr>
        <w:t>.</w:t>
      </w:r>
    </w:p>
    <w:p w14:paraId="287549C0" w14:textId="77777777" w:rsidR="00D41931" w:rsidRPr="00687526" w:rsidRDefault="00D41931" w:rsidP="00D41931">
      <w:pPr>
        <w:pStyle w:val="ListParagraph"/>
        <w:numPr>
          <w:ilvl w:val="0"/>
          <w:numId w:val="11"/>
        </w:numPr>
        <w:textAlignment w:val="baseline"/>
        <w:rPr>
          <w:rFonts w:eastAsia="Times New Roman" w:cs="Times New Roman"/>
          <w:sz w:val="24"/>
          <w:szCs w:val="24"/>
        </w:rPr>
      </w:pPr>
      <w:r w:rsidRPr="00687526">
        <w:rPr>
          <w:rFonts w:eastAsia="Times New Roman" w:cs="Times New Roman"/>
          <w:sz w:val="24"/>
          <w:szCs w:val="24"/>
        </w:rPr>
        <w:t>Instruction of this benchmark can be combined with MA.5.GR.3.2 as students develop and apply understanding of calculating volume of right rectangular prisms using visual models and formulas (</w:t>
      </w:r>
      <w:r w:rsidRPr="00575966">
        <w:rPr>
          <w:rFonts w:eastAsia="Times New Roman" w:cs="Times New Roman"/>
          <w:i/>
          <w:sz w:val="24"/>
          <w:szCs w:val="24"/>
        </w:rPr>
        <w:t>MTR.2.1</w:t>
      </w:r>
      <w:r w:rsidRPr="00687526">
        <w:rPr>
          <w:rFonts w:eastAsia="Times New Roman" w:cs="Times New Roman"/>
          <w:sz w:val="24"/>
          <w:szCs w:val="24"/>
        </w:rPr>
        <w:t>).</w:t>
      </w:r>
    </w:p>
    <w:p w14:paraId="369B063E" w14:textId="77777777" w:rsidR="00D41931" w:rsidRDefault="00D41931" w:rsidP="00D41931">
      <w:pPr>
        <w:pStyle w:val="ListParagraph"/>
        <w:numPr>
          <w:ilvl w:val="0"/>
          <w:numId w:val="11"/>
        </w:numPr>
        <w:textAlignment w:val="baseline"/>
        <w:rPr>
          <w:rFonts w:eastAsia="Times New Roman" w:cs="Times New Roman"/>
          <w:sz w:val="24"/>
          <w:szCs w:val="24"/>
        </w:rPr>
      </w:pPr>
      <w:r w:rsidRPr="00687526">
        <w:rPr>
          <w:rFonts w:eastAsia="Times New Roman" w:cs="Times New Roman"/>
          <w:sz w:val="24"/>
          <w:szCs w:val="24"/>
        </w:rPr>
        <w:t xml:space="preserve">While finding volume, </w:t>
      </w:r>
      <w:r>
        <w:rPr>
          <w:rFonts w:eastAsia="Times New Roman" w:cs="Times New Roman"/>
          <w:sz w:val="24"/>
          <w:szCs w:val="24"/>
        </w:rPr>
        <w:t>teachers may</w:t>
      </w:r>
      <w:r w:rsidRPr="00687526">
        <w:rPr>
          <w:rFonts w:eastAsia="Times New Roman" w:cs="Times New Roman"/>
          <w:sz w:val="24"/>
          <w:szCs w:val="24"/>
        </w:rPr>
        <w:t xml:space="preserve"> have students communicate and justify their decisions while solving problems (</w:t>
      </w:r>
      <w:r w:rsidRPr="00575966">
        <w:rPr>
          <w:rFonts w:eastAsia="Times New Roman" w:cs="Times New Roman"/>
          <w:i/>
          <w:sz w:val="24"/>
          <w:szCs w:val="24"/>
        </w:rPr>
        <w:t>MTR.4.1</w:t>
      </w:r>
      <w:r w:rsidRPr="00687526">
        <w:rPr>
          <w:rFonts w:eastAsia="Times New Roman" w:cs="Times New Roman"/>
          <w:sz w:val="24"/>
          <w:szCs w:val="24"/>
        </w:rPr>
        <w:t>).</w:t>
      </w:r>
    </w:p>
    <w:p w14:paraId="744B5AE7" w14:textId="77777777" w:rsidR="00D41931" w:rsidRDefault="00D41931" w:rsidP="00D41931">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 xml:space="preserve">Instruction includes problems with the unknown side length being a fraction </w:t>
      </w:r>
      <w:r w:rsidRPr="00C7471F">
        <w:rPr>
          <w:rFonts w:eastAsia="Times New Roman" w:cs="Times New Roman"/>
          <w:sz w:val="24"/>
          <w:szCs w:val="24"/>
        </w:rPr>
        <w:t>(MA.5.FR.1.1)</w:t>
      </w:r>
      <w:r>
        <w:rPr>
          <w:rFonts w:eastAsia="Times New Roman" w:cs="Times New Roman"/>
          <w:sz w:val="24"/>
          <w:szCs w:val="24"/>
        </w:rPr>
        <w:t xml:space="preserve">. </w:t>
      </w:r>
    </w:p>
    <w:p w14:paraId="09EB3CB8" w14:textId="77777777" w:rsidR="00D41931" w:rsidRDefault="00D41931" w:rsidP="00D41931">
      <w:pPr>
        <w:pStyle w:val="ListParagraph"/>
        <w:numPr>
          <w:ilvl w:val="1"/>
          <w:numId w:val="11"/>
        </w:numPr>
        <w:textAlignment w:val="baseline"/>
        <w:rPr>
          <w:rFonts w:eastAsia="Times New Roman" w:cs="Times New Roman"/>
          <w:sz w:val="24"/>
          <w:szCs w:val="24"/>
        </w:rPr>
      </w:pPr>
      <w:r>
        <w:rPr>
          <w:rFonts w:eastAsia="Times New Roman" w:cs="Times New Roman"/>
          <w:sz w:val="24"/>
          <w:szCs w:val="24"/>
        </w:rPr>
        <w:t xml:space="preserve">For example, if a box has a base of </w:t>
      </w:r>
      <m:oMath>
        <m:r>
          <w:rPr>
            <w:rFonts w:ascii="Cambria Math" w:eastAsia="Times New Roman" w:hAnsi="Cambria Math" w:cs="Times New Roman"/>
            <w:sz w:val="24"/>
            <w:szCs w:val="24"/>
          </w:rPr>
          <m:t>5 inches×3 inches</m:t>
        </m:r>
      </m:oMath>
      <w:r>
        <w:rPr>
          <w:rFonts w:eastAsia="Times New Roman" w:cs="Times New Roman"/>
          <w:sz w:val="24"/>
          <w:szCs w:val="24"/>
        </w:rPr>
        <w:t xml:space="preserve">, and a volume of 20 cubic inches, what is the length of its missing side?  </w:t>
      </w:r>
    </w:p>
    <w:p w14:paraId="2085086E" w14:textId="77777777" w:rsidR="00D41931" w:rsidRDefault="00D41931" w:rsidP="00D41931">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 xml:space="preserve">During instruction teachers may encourage students’ flexibility to use different equations for the same problem. </w:t>
      </w:r>
    </w:p>
    <w:p w14:paraId="2AA13689" w14:textId="77777777" w:rsidR="00D41931" w:rsidRPr="00687526" w:rsidRDefault="00D41931" w:rsidP="00D41931">
      <w:pPr>
        <w:pStyle w:val="ListParagraph"/>
        <w:numPr>
          <w:ilvl w:val="1"/>
          <w:numId w:val="11"/>
        </w:numPr>
        <w:textAlignment w:val="baseline"/>
        <w:rPr>
          <w:rFonts w:eastAsia="Times New Roman" w:cs="Times New Roman"/>
          <w:sz w:val="24"/>
          <w:szCs w:val="24"/>
        </w:rPr>
      </w:pPr>
      <w:r>
        <w:rPr>
          <w:rFonts w:eastAsia="Times New Roman" w:cs="Times New Roman"/>
          <w:sz w:val="24"/>
          <w:szCs w:val="24"/>
        </w:rPr>
        <w:t xml:space="preserve">For example, to find the height of a rectangular prism with volume 120 and base dimensions 3 and 10, students can use the any of the follow equations: </w:t>
      </w:r>
      <m:oMath>
        <m:r>
          <w:rPr>
            <w:rFonts w:ascii="Cambria Math" w:eastAsia="Times New Roman" w:hAnsi="Cambria Math" w:cs="Times New Roman"/>
            <w:sz w:val="24"/>
            <w:szCs w:val="24"/>
          </w:rPr>
          <m:t>120=3×10×</m:t>
        </m:r>
        <m:r>
          <w:rPr>
            <w:rFonts w:ascii="Cambria Math" w:eastAsia="Times New Roman" w:hAnsi="Cambria Math" w:cs="Times New Roman"/>
            <w:sz w:val="24"/>
            <w:szCs w:val="24"/>
          </w:rPr>
          <m:t>h</m:t>
        </m:r>
      </m:oMath>
      <w:r>
        <w:rPr>
          <w:rFonts w:eastAsia="Times New Roman" w:cs="Times New Roman"/>
          <w:i/>
          <w:sz w:val="24"/>
          <w:szCs w:val="24"/>
        </w:rPr>
        <w:t xml:space="preserve"> </w:t>
      </w:r>
      <w:r>
        <w:rPr>
          <w:rFonts w:eastAsia="Times New Roman" w:cs="Times New Roman"/>
          <w:sz w:val="24"/>
          <w:szCs w:val="24"/>
        </w:rPr>
        <w:t xml:space="preserve">or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i/>
          <w:sz w:val="24"/>
          <w:szCs w:val="24"/>
        </w:rPr>
        <w:t xml:space="preserve"> </w:t>
      </w:r>
      <w:proofErr w:type="spellStart"/>
      <w:r w:rsidRPr="002831FA">
        <w:rPr>
          <w:rFonts w:eastAsia="Times New Roman" w:cs="Times New Roman"/>
          <w:sz w:val="24"/>
          <w:szCs w:val="24"/>
        </w:rPr>
        <w:t>or</w:t>
      </w:r>
      <w:proofErr w:type="spellEnd"/>
      <w:r>
        <w:rPr>
          <w:rFonts w:eastAsia="Times New Roman" w:cs="Times New Roman"/>
          <w:sz w:val="24"/>
          <w:szCs w:val="24"/>
        </w:rPr>
        <w:t xml:space="preserve">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sz w:val="24"/>
          <w:szCs w:val="24"/>
        </w:rPr>
        <w:t xml:space="preserve">. </w:t>
      </w:r>
    </w:p>
    <w:p w14:paraId="05B5DFB1" w14:textId="77777777" w:rsidR="00D41931" w:rsidRPr="00756367" w:rsidRDefault="00D41931" w:rsidP="00D41931">
      <w:pPr>
        <w:pStyle w:val="ListParagraph"/>
        <w:numPr>
          <w:ilvl w:val="0"/>
          <w:numId w:val="11"/>
        </w:numPr>
        <w:textAlignment w:val="baseline"/>
        <w:rPr>
          <w:rFonts w:cs="Times New Roman"/>
          <w:sz w:val="24"/>
          <w:szCs w:val="24"/>
        </w:rPr>
      </w:pPr>
      <w:r>
        <w:rPr>
          <w:rFonts w:cs="Times New Roman"/>
          <w:sz w:val="24"/>
          <w:szCs w:val="24"/>
        </w:rPr>
        <w:t>Instruction includes providing students with access to the FAST Grade 5 reference sheet throughout instruction so they can practice using the tool to solve real-world volume problems.</w:t>
      </w:r>
    </w:p>
    <w:p w14:paraId="2D534C70" w14:textId="77777777" w:rsidR="00D41931" w:rsidRDefault="00D41931" w:rsidP="00D41931">
      <w:pPr>
        <w:spacing w:after="0" w:line="240" w:lineRule="auto"/>
        <w:rPr>
          <w:rFonts w:eastAsia="Times New Roman" w:cs="Times New Roman"/>
          <w:sz w:val="24"/>
          <w:szCs w:val="24"/>
        </w:rPr>
      </w:pPr>
    </w:p>
    <w:p w14:paraId="6FA834EF" w14:textId="77777777" w:rsidR="00D41931" w:rsidRPr="00AB3CDB" w:rsidRDefault="00D41931" w:rsidP="00D41931">
      <w:pPr>
        <w:pStyle w:val="GeometricReasoning"/>
      </w:pPr>
      <w:r w:rsidRPr="006B6BAE">
        <w:lastRenderedPageBreak/>
        <w:t xml:space="preserve">Common </w:t>
      </w:r>
      <w:r w:rsidRPr="00BB5B56">
        <w:t>Misconceptions</w:t>
      </w:r>
      <w:r w:rsidRPr="006B6BAE">
        <w:t xml:space="preserve"> or Errors</w:t>
      </w:r>
    </w:p>
    <w:p w14:paraId="2303A345" w14:textId="77777777" w:rsidR="00D41931" w:rsidRPr="00575966" w:rsidRDefault="00D41931" w:rsidP="00050DA8">
      <w:pPr>
        <w:pStyle w:val="ListParagraph"/>
        <w:numPr>
          <w:ilvl w:val="0"/>
          <w:numId w:val="37"/>
        </w:numPr>
        <w:rPr>
          <w:rFonts w:eastAsia="Times New Roman" w:cs="Times New Roman"/>
          <w:sz w:val="24"/>
          <w:szCs w:val="24"/>
        </w:rPr>
      </w:pPr>
      <w:r w:rsidRPr="00575966">
        <w:rPr>
          <w:rFonts w:eastAsia="Times New Roman" w:cs="Times New Roman"/>
          <w:sz w:val="24"/>
          <w:szCs w:val="24"/>
        </w:rPr>
        <w:t xml:space="preserve">Students may confuse the difference between b in the area formula </w:t>
      </w:r>
      <m:oMath>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575966">
        <w:rPr>
          <w:rFonts w:eastAsia="Times New Roman" w:cs="Times New Roman"/>
          <w:sz w:val="24"/>
          <w:szCs w:val="24"/>
        </w:rPr>
        <w:t xml:space="preserve"> in the volume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When building understanding of the volume formula for right rectangular prisms, teachers and students should include a visual model to use to justify their calculations. </w:t>
      </w:r>
    </w:p>
    <w:p w14:paraId="5D9B5E03" w14:textId="77777777" w:rsidR="00D41931" w:rsidRDefault="00D41931" w:rsidP="00050DA8">
      <w:pPr>
        <w:pStyle w:val="ListParagraph"/>
        <w:numPr>
          <w:ilvl w:val="0"/>
          <w:numId w:val="37"/>
        </w:numPr>
        <w:rPr>
          <w:rFonts w:eastAsia="Times New Roman" w:cs="Times New Roman"/>
          <w:sz w:val="24"/>
          <w:szCs w:val="24"/>
        </w:rPr>
      </w:pPr>
      <w:r w:rsidRPr="00575966">
        <w:rPr>
          <w:rFonts w:eastAsia="Times New Roman" w:cs="Times New Roman"/>
          <w:sz w:val="24"/>
          <w:szCs w:val="24"/>
        </w:rPr>
        <w:t xml:space="preserve">Students may make computational errors when calculating volume. Encourage them to estimate reasonable solutions before calculating and justify their solutions after. Instruction can also encourage students to find efficient ways to use the formula. </w:t>
      </w:r>
    </w:p>
    <w:p w14:paraId="2C729207" w14:textId="77777777" w:rsidR="00D41931" w:rsidRPr="00575966" w:rsidRDefault="00D41931" w:rsidP="00050DA8">
      <w:pPr>
        <w:pStyle w:val="ListParagraph"/>
        <w:numPr>
          <w:ilvl w:val="1"/>
          <w:numId w:val="37"/>
        </w:numPr>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first multiply </w:t>
      </w:r>
      <m:oMath>
        <m:r>
          <w:rPr>
            <w:rFonts w:ascii="Cambria Math" w:eastAsia="Times New Roman" w:hAnsi="Cambria Math" w:cs="Times New Roman"/>
            <w:sz w:val="24"/>
            <w:szCs w:val="24"/>
          </w:rPr>
          <m:t>45×2</m:t>
        </m:r>
      </m:oMath>
      <w:r>
        <w:rPr>
          <w:rFonts w:eastAsia="Times New Roman" w:cs="Times New Roman"/>
          <w:sz w:val="24"/>
          <w:szCs w:val="24"/>
        </w:rPr>
        <w:t xml:space="preserve"> </w:t>
      </w:r>
      <w:r>
        <w:rPr>
          <w:rFonts w:eastAsiaTheme="minorEastAsia" w:cs="Times New Roman"/>
          <w:sz w:val="24"/>
          <w:szCs w:val="24"/>
        </w:rPr>
        <w:t>(which equals 90)</w:t>
      </w:r>
      <w:r w:rsidRPr="00575966">
        <w:rPr>
          <w:rFonts w:eastAsia="Times New Roman" w:cs="Times New Roman"/>
          <w:sz w:val="24"/>
          <w:szCs w:val="24"/>
        </w:rPr>
        <w:t xml:space="preserve">,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r w:rsidRPr="00575966">
        <w:rPr>
          <w:rFonts w:cs="Times New Roman"/>
          <w:sz w:val="24"/>
          <w:szCs w:val="24"/>
        </w:rPr>
        <w:t xml:space="preserve"> </w:t>
      </w:r>
    </w:p>
    <w:p w14:paraId="4258D076" w14:textId="77777777" w:rsidR="00D41931" w:rsidRPr="00E409B0" w:rsidRDefault="00D41931" w:rsidP="00D41931">
      <w:pPr>
        <w:contextualSpacing/>
        <w:textAlignment w:val="baseline"/>
        <w:rPr>
          <w:rFonts w:eastAsia="Times New Roman" w:cs="Times New Roman"/>
          <w:b/>
          <w:bCs/>
          <w:sz w:val="24"/>
          <w:szCs w:val="24"/>
        </w:rPr>
      </w:pPr>
    </w:p>
    <w:p w14:paraId="6442285D" w14:textId="77777777" w:rsidR="00D41931" w:rsidRPr="00A805BD" w:rsidRDefault="00D41931" w:rsidP="00D41931">
      <w:pPr>
        <w:pStyle w:val="GeometricReasoning"/>
      </w:pPr>
      <w:r w:rsidRPr="006B6BAE">
        <w:t>Strategies to Support Tiered Instruction</w:t>
      </w:r>
    </w:p>
    <w:p w14:paraId="59136E65" w14:textId="77777777" w:rsidR="00D41931" w:rsidRPr="00DF062D" w:rsidRDefault="00D41931" w:rsidP="00050DA8">
      <w:pPr>
        <w:pStyle w:val="ListParagraph"/>
        <w:numPr>
          <w:ilvl w:val="0"/>
          <w:numId w:val="176"/>
        </w:numPr>
        <w:contextualSpacing/>
        <w:rPr>
          <w:rFonts w:eastAsiaTheme="minorEastAsia" w:cs="Times New Roman"/>
          <w:color w:val="FF0000"/>
          <w:sz w:val="24"/>
          <w:szCs w:val="24"/>
        </w:rPr>
      </w:pPr>
      <w:r w:rsidRPr="00916735">
        <w:rPr>
          <w:rFonts w:eastAsiaTheme="minorEastAsia" w:cs="Times New Roman"/>
          <w:color w:val="000000" w:themeColor="text1"/>
          <w:sz w:val="24"/>
          <w:szCs w:val="24"/>
        </w:rPr>
        <w:t>Instruction includes the use of visual models to justify calculations when using the volume formula for right rectangular prisms.</w:t>
      </w:r>
      <w:r>
        <w:rPr>
          <w:rFonts w:eastAsiaTheme="minorEastAsia" w:cs="Times New Roman"/>
          <w:color w:val="000000" w:themeColor="text1"/>
          <w:sz w:val="24"/>
          <w:szCs w:val="24"/>
        </w:rPr>
        <w:t xml:space="preserve"> </w:t>
      </w:r>
    </w:p>
    <w:p w14:paraId="597F0722"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differentiating between base in the area formula, </w:t>
      </w:r>
      <m:oMath>
        <m:r>
          <w:rPr>
            <w:rFonts w:ascii="Cambria Math" w:eastAsia="Times New Roman" w:hAnsi="Cambria Math" w:cs="Times New Roman"/>
            <w:color w:val="000000" w:themeColor="text1"/>
            <w:sz w:val="24"/>
            <w:szCs w:val="24"/>
          </w:rPr>
          <m:t>Area=b×h</m:t>
        </m:r>
      </m:oMath>
      <w:r w:rsidRPr="00916735">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sidRPr="00916735">
        <w:rPr>
          <w:rFonts w:eastAsia="Times New Roman" w:cs="Times New Roman"/>
          <w:color w:val="000000" w:themeColor="text1"/>
          <w:sz w:val="24"/>
          <w:szCs w:val="24"/>
        </w:rPr>
        <w:t>. Teacher provides students with models of two-dimensional figures, and three-dimensional figures, and has them identify which formula they will use and what the base in each image is. Students highlight the lines included in the base measurement for each figure and use the base to calculate the area or volume.</w:t>
      </w:r>
    </w:p>
    <w:p w14:paraId="79419983"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a set of models like the one shown below. The teacher asks students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sz w:val="24"/>
            <w:szCs w:val="24"/>
          </w:rPr>
          <m:t>16×4</m:t>
        </m:r>
      </m:oMath>
      <w:r w:rsidRPr="00916735">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sidRPr="00916735">
        <w:rPr>
          <w:rFonts w:eastAsia="Times New Roman" w:cs="Times New Roman"/>
          <w:color w:val="000000" w:themeColor="text1"/>
          <w:sz w:val="24"/>
          <w:szCs w:val="24"/>
        </w:rPr>
        <w:t xml:space="preserve">. </w:t>
      </w:r>
    </w:p>
    <w:p w14:paraId="64AB2196" w14:textId="77777777" w:rsidR="00D41931" w:rsidRDefault="00D41931" w:rsidP="00D41931">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5014C12D" wp14:editId="4743A9E0">
            <wp:extent cx="2916865" cy="818707"/>
            <wp:effectExtent l="0" t="0" r="0" b="635"/>
            <wp:docPr id="970875395" name="Picture 970875395" descr="illustration of rectangular prism and rectangle "/>
            <wp:cNvGraphicFramePr/>
            <a:graphic xmlns:a="http://schemas.openxmlformats.org/drawingml/2006/main">
              <a:graphicData uri="http://schemas.openxmlformats.org/drawingml/2006/picture">
                <pic:pic xmlns:pic="http://schemas.openxmlformats.org/drawingml/2006/picture">
                  <pic:nvPicPr>
                    <pic:cNvPr id="970875395" name="Picture 970875395" descr="illustration of rectangular prism and rectangle "/>
                    <pic:cNvPicPr/>
                  </pic:nvPicPr>
                  <pic:blipFill>
                    <a:blip r:embed="rId150">
                      <a:extLst>
                        <a:ext uri="{28A0092B-C50C-407E-A947-70E740481C1C}">
                          <a14:useLocalDpi xmlns:a14="http://schemas.microsoft.com/office/drawing/2010/main" val="0"/>
                        </a:ext>
                      </a:extLst>
                    </a:blip>
                    <a:stretch>
                      <a:fillRect/>
                    </a:stretch>
                  </pic:blipFill>
                  <pic:spPr>
                    <a:xfrm>
                      <a:off x="0" y="0"/>
                      <a:ext cx="2931351" cy="822773"/>
                    </a:xfrm>
                    <a:prstGeom prst="rect">
                      <a:avLst/>
                    </a:prstGeom>
                  </pic:spPr>
                </pic:pic>
              </a:graphicData>
            </a:graphic>
          </wp:inline>
        </w:drawing>
      </w:r>
    </w:p>
    <w:p w14:paraId="14346005" w14:textId="77777777" w:rsidR="00D41931" w:rsidRPr="00916735" w:rsidRDefault="00D41931" w:rsidP="00D41931">
      <w:pPr>
        <w:spacing w:after="0" w:line="240" w:lineRule="auto"/>
        <w:jc w:val="center"/>
        <w:textAlignment w:val="baseline"/>
        <w:rPr>
          <w:rFonts w:eastAsia="Times New Roman" w:cs="Times New Roman"/>
          <w:b/>
          <w:bCs/>
          <w:sz w:val="24"/>
          <w:szCs w:val="24"/>
        </w:rPr>
      </w:pPr>
    </w:p>
    <w:p w14:paraId="38546234"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models of two-dimensional and three-dimensional figures with the area and volume formula labeled and color-coded with the measurements. </w:t>
      </w:r>
    </w:p>
    <w:p w14:paraId="18483C2F"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set of models and has students explain the difference in the base measurement in each formula. Students calculate the area or volume of each figure using the formula. </w:t>
      </w:r>
    </w:p>
    <w:p w14:paraId="2639A201" w14:textId="77777777" w:rsidR="00D41931" w:rsidRDefault="00D41931" w:rsidP="00D41931">
      <w:pPr>
        <w:spacing w:after="0" w:line="240" w:lineRule="auto"/>
        <w:jc w:val="center"/>
        <w:textAlignment w:val="baseline"/>
        <w:rPr>
          <w:rFonts w:eastAsia="Times New Roman" w:cs="Times New Roman"/>
          <w:b/>
          <w:bCs/>
          <w:sz w:val="24"/>
          <w:szCs w:val="24"/>
        </w:rPr>
      </w:pPr>
      <w:r w:rsidRPr="00DF062D">
        <w:rPr>
          <w:rFonts w:cs="Times New Roman"/>
          <w:noProof/>
          <w:sz w:val="24"/>
          <w:szCs w:val="24"/>
        </w:rPr>
        <w:lastRenderedPageBreak/>
        <w:drawing>
          <wp:inline distT="0" distB="0" distL="0" distR="0" wp14:anchorId="09D8CEA5" wp14:editId="5D7C425E">
            <wp:extent cx="3301852" cy="1244009"/>
            <wp:effectExtent l="0" t="0" r="0" b="0"/>
            <wp:docPr id="2130002895" name="Picture 2130002895" descr="rectanglular prism and rectangle "/>
            <wp:cNvGraphicFramePr/>
            <a:graphic xmlns:a="http://schemas.openxmlformats.org/drawingml/2006/main">
              <a:graphicData uri="http://schemas.openxmlformats.org/drawingml/2006/picture">
                <pic:pic xmlns:pic="http://schemas.openxmlformats.org/drawingml/2006/picture">
                  <pic:nvPicPr>
                    <pic:cNvPr id="2130002895" name="Picture 2130002895" descr="rectanglular prism and rectangle "/>
                    <pic:cNvPicPr/>
                  </pic:nvPicPr>
                  <pic:blipFill>
                    <a:blip r:embed="rId151">
                      <a:extLst>
                        <a:ext uri="{28A0092B-C50C-407E-A947-70E740481C1C}">
                          <a14:useLocalDpi xmlns:a14="http://schemas.microsoft.com/office/drawing/2010/main" val="0"/>
                        </a:ext>
                      </a:extLst>
                    </a:blip>
                    <a:stretch>
                      <a:fillRect/>
                    </a:stretch>
                  </pic:blipFill>
                  <pic:spPr>
                    <a:xfrm>
                      <a:off x="0" y="0"/>
                      <a:ext cx="3312130" cy="1247881"/>
                    </a:xfrm>
                    <a:prstGeom prst="rect">
                      <a:avLst/>
                    </a:prstGeom>
                  </pic:spPr>
                </pic:pic>
              </a:graphicData>
            </a:graphic>
          </wp:inline>
        </w:drawing>
      </w:r>
    </w:p>
    <w:p w14:paraId="0C08CC6B" w14:textId="77777777" w:rsidR="00D41931" w:rsidRPr="00916735" w:rsidRDefault="00D41931" w:rsidP="00D41931">
      <w:pPr>
        <w:spacing w:after="0" w:line="240" w:lineRule="auto"/>
        <w:jc w:val="center"/>
        <w:textAlignment w:val="baseline"/>
        <w:rPr>
          <w:rFonts w:eastAsia="Times New Roman" w:cs="Times New Roman"/>
          <w:b/>
          <w:bCs/>
          <w:sz w:val="24"/>
          <w:szCs w:val="24"/>
        </w:rPr>
      </w:pPr>
    </w:p>
    <w:p w14:paraId="4896E65C" w14:textId="77777777" w:rsidR="00D41931" w:rsidRPr="00DF062D" w:rsidRDefault="00D41931" w:rsidP="00D41931">
      <w:pPr>
        <w:pStyle w:val="ListParagraph"/>
        <w:widowControl/>
        <w:numPr>
          <w:ilvl w:val="0"/>
          <w:numId w:val="14"/>
        </w:numPr>
        <w:contextualSpacing/>
        <w:rPr>
          <w:rFonts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a graphic organizer that requires students to estimate the volume of real-world examples provided and then solve using any strategy they would like.  Students then compare their strategy to the strategies used by other students. </w:t>
      </w:r>
    </w:p>
    <w:p w14:paraId="601027D1"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00916735">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00916735">
        <w:rPr>
          <w:rFonts w:eastAsia="Times New Roman" w:cs="Times New Roman"/>
          <w:color w:val="000000" w:themeColor="text1"/>
          <w:sz w:val="24"/>
          <w:szCs w:val="24"/>
        </w:rPr>
        <w:t xml:space="preserve">he teacher provides students with a graphic organizer similar to the one shown below. Students use it to find the volume of the given example and then compare their strategy to others.  </w:t>
      </w:r>
    </w:p>
    <w:p w14:paraId="66D4794E" w14:textId="77777777" w:rsidR="00D41931" w:rsidRDefault="00D41931" w:rsidP="00D41931">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030AF35C" wp14:editId="5626B06A">
            <wp:extent cx="4438650" cy="2124075"/>
            <wp:effectExtent l="0" t="0" r="0" b="9525"/>
            <wp:docPr id="866206863" name="Picture 866206863" descr="Table with rectangular prism related to volume"/>
            <wp:cNvGraphicFramePr/>
            <a:graphic xmlns:a="http://schemas.openxmlformats.org/drawingml/2006/main">
              <a:graphicData uri="http://schemas.openxmlformats.org/drawingml/2006/picture">
                <pic:pic xmlns:pic="http://schemas.openxmlformats.org/drawingml/2006/picture">
                  <pic:nvPicPr>
                    <pic:cNvPr id="866206863" name="Picture 866206863" descr="Table with rectangular prism related to volu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441668" cy="2125519"/>
                    </a:xfrm>
                    <a:prstGeom prst="rect">
                      <a:avLst/>
                    </a:prstGeom>
                  </pic:spPr>
                </pic:pic>
              </a:graphicData>
            </a:graphic>
          </wp:inline>
        </w:drawing>
      </w:r>
    </w:p>
    <w:p w14:paraId="003E9343" w14:textId="77777777" w:rsidR="00D41931" w:rsidRPr="00916735" w:rsidRDefault="00D41931" w:rsidP="00D41931">
      <w:pPr>
        <w:spacing w:after="0" w:line="240" w:lineRule="auto"/>
        <w:jc w:val="center"/>
        <w:textAlignment w:val="baseline"/>
        <w:rPr>
          <w:rFonts w:eastAsia="Times New Roman" w:cs="Times New Roman"/>
          <w:b/>
          <w:bCs/>
          <w:sz w:val="24"/>
          <w:szCs w:val="24"/>
        </w:rPr>
      </w:pPr>
    </w:p>
    <w:p w14:paraId="7BA4105B"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heme="minorEastAsia" w:cs="Times New Roman"/>
          <w:color w:val="000000" w:themeColor="text1"/>
          <w:sz w:val="24"/>
          <w:szCs w:val="24"/>
        </w:rPr>
        <w:t>Instruction includes</w:t>
      </w:r>
      <w:r w:rsidRPr="00916735">
        <w:rPr>
          <w:rFonts w:cs="Times New Roman"/>
          <w:sz w:val="24"/>
          <w:szCs w:val="24"/>
        </w:rPr>
        <w:t xml:space="preserve"> estimating reasonable solutions before calculating and justifying solutions after. Instruction can also encourage students to find efficient ways to use the formula. </w:t>
      </w:r>
    </w:p>
    <w:p w14:paraId="60147AE7" w14:textId="77777777" w:rsidR="00D41931" w:rsidRPr="00DF062D"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cs="Times New Roman"/>
          <w:sz w:val="24"/>
          <w:szCs w:val="24"/>
        </w:rPr>
        <w:t xml:space="preserve">For example, when calculating the volume of a rectangular prism using the formula, </w:t>
      </w:r>
      <m:oMath>
        <m:r>
          <w:rPr>
            <w:rFonts w:ascii="Cambria Math" w:hAnsi="Cambria Math" w:cs="Cambria Math"/>
            <w:sz w:val="24"/>
            <w:szCs w:val="24"/>
          </w:rPr>
          <m:t>V</m:t>
        </m:r>
        <m:r>
          <w:rPr>
            <w:rFonts w:ascii="Cambria Math" w:hAnsi="Cambria Math" w:cs="Times New Roman"/>
            <w:sz w:val="24"/>
            <w:szCs w:val="24"/>
          </w:rPr>
          <m:t>=45×12×2</m:t>
        </m:r>
      </m:oMath>
      <w:r w:rsidRPr="00916735">
        <w:rPr>
          <w:rFonts w:cs="Times New Roman"/>
          <w:sz w:val="24"/>
          <w:szCs w:val="24"/>
        </w:rPr>
        <w:t xml:space="preserve">, students may find calculating easier if they first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sidRPr="00916735">
        <w:rPr>
          <w:rFonts w:cs="Times New Roman"/>
          <w:sz w:val="24"/>
          <w:szCs w:val="24"/>
        </w:rPr>
        <w:t xml:space="preserve">, instead of </w:t>
      </w:r>
      <m:oMath>
        <m:r>
          <w:rPr>
            <w:rFonts w:ascii="Cambria Math" w:hAnsi="Cambria Math" w:cs="Times New Roman"/>
            <w:sz w:val="24"/>
            <w:szCs w:val="24"/>
          </w:rPr>
          <m:t>45×12</m:t>
        </m:r>
      </m:oMath>
      <w:r w:rsidRPr="00916735">
        <w:rPr>
          <w:rFonts w:cs="Times New Roman"/>
          <w:sz w:val="24"/>
          <w:szCs w:val="24"/>
        </w:rPr>
        <w:t>. During class discussions, teachers should encourage students to share their strategies so they can build efficiency</w:t>
      </w:r>
      <w:r>
        <w:rPr>
          <w:rFonts w:cs="Times New Roman"/>
          <w:sz w:val="24"/>
          <w:szCs w:val="24"/>
        </w:rPr>
        <w:t>.</w:t>
      </w:r>
    </w:p>
    <w:p w14:paraId="0CBBE449" w14:textId="77777777" w:rsidR="00D41931" w:rsidRPr="00DF062D"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Instruction includes providing worked examples of volume and having students determine which strategy is the better strategy to use and why.</w:t>
      </w:r>
    </w:p>
    <w:p w14:paraId="1F317B5F" w14:textId="77777777" w:rsidR="00D41931" w:rsidRPr="004C4FA7"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eastAsia="Times New Roman" w:hAnsi="Cambria Math" w:cs="Times New Roman"/>
            <w:sz w:val="24"/>
            <w:szCs w:val="24"/>
          </w:rPr>
          <m:t>20×5</m:t>
        </m:r>
      </m:oMath>
      <w:r>
        <w:rPr>
          <w:rFonts w:eastAsia="Times New Roman" w:cs="Times New Roman"/>
          <w:sz w:val="24"/>
          <w:szCs w:val="24"/>
        </w:rPr>
        <w:t xml:space="preserve"> </w:t>
      </w:r>
      <w:r w:rsidRPr="00916735">
        <w:rPr>
          <w:rFonts w:eastAsia="Times New Roman" w:cs="Times New Roman"/>
          <w:color w:val="000000" w:themeColor="text1"/>
          <w:sz w:val="24"/>
          <w:szCs w:val="24"/>
        </w:rPr>
        <w:t xml:space="preserve">first. Students discuss both strategies and explain which would be easier and why. </w:t>
      </w:r>
    </w:p>
    <w:p w14:paraId="48569D7D" w14:textId="77777777" w:rsidR="00D41931" w:rsidRPr="00DF062D" w:rsidRDefault="00D41931" w:rsidP="00D41931">
      <w:pPr>
        <w:pStyle w:val="ListParagraph"/>
        <w:widowControl/>
        <w:ind w:left="1440"/>
        <w:contextualSpacing/>
        <w:rPr>
          <w:rFonts w:eastAsiaTheme="minorEastAsia" w:cs="Times New Roman"/>
          <w:color w:val="000000" w:themeColor="text1"/>
          <w:sz w:val="24"/>
          <w:szCs w:val="24"/>
        </w:rPr>
      </w:pPr>
    </w:p>
    <w:p w14:paraId="3DE4A42B" w14:textId="77777777" w:rsidR="00D41931" w:rsidRDefault="00D41931" w:rsidP="00D41931">
      <w:pPr>
        <w:pStyle w:val="ListParagraph"/>
        <w:widowControl/>
        <w:ind w:left="1440"/>
        <w:contextualSpacing/>
        <w:jc w:val="center"/>
        <w:rPr>
          <w:rFonts w:eastAsiaTheme="minorEastAsia" w:cs="Times New Roman"/>
          <w:color w:val="000000" w:themeColor="text1"/>
          <w:sz w:val="24"/>
          <w:szCs w:val="24"/>
        </w:rPr>
      </w:pPr>
      <w:r w:rsidRPr="00DF062D">
        <w:rPr>
          <w:rFonts w:cs="Times New Roman"/>
          <w:noProof/>
        </w:rPr>
        <w:lastRenderedPageBreak/>
        <w:drawing>
          <wp:inline distT="0" distB="0" distL="0" distR="0" wp14:anchorId="254AC1DB" wp14:editId="3FFBB5E4">
            <wp:extent cx="4669790" cy="1428750"/>
            <wp:effectExtent l="0" t="0" r="0" b="0"/>
            <wp:docPr id="9" name="Picture 9" descr="rectangular prism with volume formulas"/>
            <wp:cNvGraphicFramePr/>
            <a:graphic xmlns:a="http://schemas.openxmlformats.org/drawingml/2006/main">
              <a:graphicData uri="http://schemas.openxmlformats.org/drawingml/2006/picture">
                <pic:pic xmlns:pic="http://schemas.openxmlformats.org/drawingml/2006/picture">
                  <pic:nvPicPr>
                    <pic:cNvPr id="9" name="Picture 9" descr="rectangular prism with volume formulas"/>
                    <pic:cNvPicPr/>
                  </pic:nvPicPr>
                  <pic:blipFill>
                    <a:blip r:embed="rId153">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077AE4B5" w14:textId="77777777" w:rsidR="00D41931" w:rsidRPr="00DF062D" w:rsidRDefault="00D41931" w:rsidP="00D41931">
      <w:pPr>
        <w:pStyle w:val="ListParagraph"/>
        <w:widowControl/>
        <w:ind w:left="1440"/>
        <w:contextualSpacing/>
        <w:jc w:val="center"/>
        <w:rPr>
          <w:rFonts w:eastAsiaTheme="minorEastAsia" w:cs="Times New Roman"/>
          <w:color w:val="000000" w:themeColor="text1"/>
          <w:sz w:val="24"/>
          <w:szCs w:val="24"/>
        </w:rPr>
      </w:pPr>
    </w:p>
    <w:p w14:paraId="10A4BA7D" w14:textId="77777777" w:rsidR="00D41931" w:rsidRPr="008D6FF1" w:rsidRDefault="00D41931" w:rsidP="00D41931">
      <w:pPr>
        <w:ind w:left="360"/>
        <w:rPr>
          <w:sz w:val="24"/>
          <w:szCs w:val="24"/>
        </w:rPr>
      </w:pPr>
      <w:r w:rsidRPr="00DF062D">
        <w:rPr>
          <w:rFonts w:eastAsia="Times New Roman" w:cs="Times New Roman"/>
          <w:sz w:val="24"/>
          <w:szCs w:val="24"/>
        </w:rPr>
        <w:t>Instruction includes using the 3-Read Protocol to break down the problem. First read the problem to understand the context, possibly without numbers. Then, read to understand the mathematics. Finally, read to create a plan for solving the problem.</w:t>
      </w:r>
    </w:p>
    <w:p w14:paraId="1A9312DF" w14:textId="77777777" w:rsidR="00D41931" w:rsidRPr="00BB5B56" w:rsidRDefault="00D41931" w:rsidP="00D41931">
      <w:pPr>
        <w:pStyle w:val="GeometricReasoning"/>
      </w:pPr>
      <w:r w:rsidRPr="006B6BAE">
        <w:t>Instructional Tasks </w:t>
      </w:r>
    </w:p>
    <w:p w14:paraId="1747B71A"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35481BDD" w14:textId="77777777" w:rsidR="00D41931" w:rsidRPr="00687526" w:rsidRDefault="00D41931" w:rsidP="00D41931">
      <w:pPr>
        <w:spacing w:after="0" w:line="240" w:lineRule="auto"/>
        <w:ind w:left="360"/>
        <w:textAlignment w:val="baseline"/>
        <w:rPr>
          <w:rFonts w:eastAsia="Times New Roman" w:cs="Times New Roman"/>
          <w:sz w:val="24"/>
          <w:szCs w:val="24"/>
        </w:rPr>
      </w:pPr>
      <w:r w:rsidRPr="00687526">
        <w:rPr>
          <w:rFonts w:eastAsia="Times New Roman" w:cs="Times New Roman"/>
          <w:sz w:val="24"/>
          <w:szCs w:val="24"/>
        </w:rPr>
        <w:t xml:space="preserve">The Great Graham Cracker Company places packages of their graham crackers into a larger box for shipping to area grocery stores. Each package of graham crackers is a right rectangular prism that measures 18 cubic inches. The base of each package of graham crackers measures 2 inches by 3 inches. Packages are placed upright into the shipping box. </w:t>
      </w:r>
    </w:p>
    <w:p w14:paraId="2A61C8B3" w14:textId="77777777" w:rsidR="00D41931" w:rsidRPr="00687526" w:rsidRDefault="00D41931" w:rsidP="00D41931">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A. If the larger shipping box is a cube with edges that are each 30 inches, how many layers of graham cracker packages can the shipping box hold? Show your thinking using a visual model and equation(s).</w:t>
      </w:r>
    </w:p>
    <w:p w14:paraId="045D4596" w14:textId="77777777" w:rsidR="00D41931" w:rsidRPr="00687526" w:rsidRDefault="00D41931" w:rsidP="00D41931">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 xml:space="preserve">Part B. Will the packages reach the top of the shipping box? If not, what will be the length of the gap from the top of the package to the top of the shipping box? </w:t>
      </w:r>
    </w:p>
    <w:p w14:paraId="094334B5" w14:textId="77777777" w:rsidR="00D41931" w:rsidRDefault="00D41931" w:rsidP="00D41931">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C. How many graham cracker packages wil</w:t>
      </w:r>
      <w:r>
        <w:rPr>
          <w:rFonts w:eastAsia="Times New Roman" w:cs="Times New Roman"/>
          <w:sz w:val="24"/>
          <w:szCs w:val="24"/>
        </w:rPr>
        <w:t>l fit in the shipping box</w:t>
      </w:r>
      <w:r w:rsidRPr="00687526">
        <w:rPr>
          <w:rFonts w:eastAsia="Times New Roman" w:cs="Times New Roman"/>
          <w:sz w:val="24"/>
          <w:szCs w:val="24"/>
        </w:rPr>
        <w:t>?</w:t>
      </w:r>
    </w:p>
    <w:p w14:paraId="7249B37B" w14:textId="77777777" w:rsidR="00D41931" w:rsidRDefault="00D41931" w:rsidP="00D41931">
      <w:pPr>
        <w:spacing w:after="0" w:line="240" w:lineRule="auto"/>
        <w:textAlignment w:val="baseline"/>
        <w:rPr>
          <w:rFonts w:eastAsiaTheme="minorEastAsia" w:cs="Times New Roman"/>
          <w:color w:val="000000" w:themeColor="text1"/>
          <w:sz w:val="24"/>
          <w:szCs w:val="24"/>
        </w:rPr>
      </w:pPr>
    </w:p>
    <w:p w14:paraId="10776A93" w14:textId="77777777" w:rsidR="00D41931" w:rsidRPr="00C9150E" w:rsidRDefault="00D41931" w:rsidP="00D41931">
      <w:pPr>
        <w:tabs>
          <w:tab w:val="left" w:pos="2160"/>
        </w:tabs>
        <w:spacing w:after="0" w:line="257" w:lineRule="auto"/>
        <w:rPr>
          <w:rFonts w:cs="Times New Roman"/>
          <w:i/>
          <w:sz w:val="24"/>
          <w:szCs w:val="24"/>
        </w:rPr>
      </w:pPr>
      <w:r w:rsidRPr="00C9150E">
        <w:rPr>
          <w:rFonts w:cs="Times New Roman"/>
          <w:i/>
          <w:sz w:val="24"/>
          <w:szCs w:val="24"/>
        </w:rPr>
        <w:t>Instructional Task 2</w:t>
      </w:r>
    </w:p>
    <w:p w14:paraId="50404AAA" w14:textId="77777777" w:rsidR="00D41931" w:rsidRPr="00C9150E" w:rsidRDefault="00D41931" w:rsidP="00D41931">
      <w:pPr>
        <w:spacing w:after="0" w:line="257" w:lineRule="auto"/>
        <w:ind w:firstLine="360"/>
        <w:rPr>
          <w:rFonts w:cs="Times New Roman"/>
          <w:sz w:val="24"/>
          <w:szCs w:val="24"/>
        </w:rPr>
      </w:pPr>
      <w:r w:rsidRPr="00C9150E">
        <w:rPr>
          <w:rFonts w:cs="Times New Roman"/>
          <w:sz w:val="24"/>
          <w:szCs w:val="24"/>
        </w:rPr>
        <w:t>The volume of Kara’s swimming pool is 256 cubic feet.</w:t>
      </w:r>
    </w:p>
    <w:p w14:paraId="4D7D3D9D" w14:textId="77777777" w:rsidR="00D41931" w:rsidRDefault="00D41931" w:rsidP="00D41931">
      <w:pPr>
        <w:spacing w:after="0" w:line="257" w:lineRule="auto"/>
        <w:ind w:firstLine="360"/>
        <w:rPr>
          <w:rFonts w:cs="Times New Roman"/>
          <w:sz w:val="24"/>
          <w:szCs w:val="24"/>
        </w:rPr>
      </w:pPr>
      <w:r w:rsidRPr="00C9150E">
        <w:rPr>
          <w:rFonts w:cs="Times New Roman"/>
          <w:sz w:val="24"/>
          <w:szCs w:val="24"/>
        </w:rPr>
        <w:t>What are the possible dimensions of her pool?</w:t>
      </w:r>
    </w:p>
    <w:p w14:paraId="58B1926A" w14:textId="77777777" w:rsidR="00D41931" w:rsidRDefault="00D41931" w:rsidP="00D41931">
      <w:pPr>
        <w:spacing w:after="0" w:line="240" w:lineRule="auto"/>
        <w:jc w:val="center"/>
        <w:textAlignment w:val="baseline"/>
        <w:rPr>
          <w:rFonts w:eastAsiaTheme="minorEastAsia" w:cs="Times New Roman"/>
          <w:color w:val="000000" w:themeColor="text1"/>
          <w:sz w:val="24"/>
          <w:szCs w:val="24"/>
        </w:rPr>
      </w:pPr>
      <w:r w:rsidRPr="007204B1">
        <w:rPr>
          <w:rFonts w:eastAsiaTheme="minorEastAsia" w:cs="Times New Roman"/>
          <w:noProof/>
          <w:color w:val="000000" w:themeColor="text1"/>
          <w:sz w:val="24"/>
          <w:szCs w:val="24"/>
        </w:rPr>
        <w:drawing>
          <wp:inline distT="0" distB="0" distL="0" distR="0" wp14:anchorId="367DC2AC" wp14:editId="11A207F8">
            <wp:extent cx="4239217" cy="1181265"/>
            <wp:effectExtent l="0" t="0" r="9525" b="0"/>
            <wp:docPr id="128437338" name="Picture 1" descr="Table with volume formula and spaces fo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338" name="Picture 1" descr="Table with volume formula and spaces for dimensions"/>
                    <pic:cNvPicPr/>
                  </pic:nvPicPr>
                  <pic:blipFill>
                    <a:blip r:embed="rId156"/>
                    <a:stretch>
                      <a:fillRect/>
                    </a:stretch>
                  </pic:blipFill>
                  <pic:spPr>
                    <a:xfrm>
                      <a:off x="0" y="0"/>
                      <a:ext cx="4239217" cy="1181265"/>
                    </a:xfrm>
                    <a:prstGeom prst="rect">
                      <a:avLst/>
                    </a:prstGeom>
                  </pic:spPr>
                </pic:pic>
              </a:graphicData>
            </a:graphic>
          </wp:inline>
        </w:drawing>
      </w:r>
    </w:p>
    <w:p w14:paraId="2F4AD94E" w14:textId="77777777" w:rsidR="00D41931" w:rsidRPr="002B040A" w:rsidRDefault="00D41931" w:rsidP="00D41931">
      <w:pPr>
        <w:spacing w:after="0" w:line="240" w:lineRule="auto"/>
        <w:textAlignment w:val="baseline"/>
        <w:rPr>
          <w:rFonts w:eastAsiaTheme="minorEastAsia" w:cs="Times New Roman"/>
          <w:color w:val="000000" w:themeColor="text1"/>
          <w:sz w:val="24"/>
          <w:szCs w:val="24"/>
        </w:rPr>
      </w:pPr>
    </w:p>
    <w:p w14:paraId="657F5548" w14:textId="77777777" w:rsidR="00D41931" w:rsidRPr="00C9150E" w:rsidRDefault="00D41931" w:rsidP="00D41931">
      <w:pPr>
        <w:spacing w:after="0"/>
        <w:rPr>
          <w:rFonts w:cs="Times New Roman"/>
          <w:i/>
          <w:sz w:val="24"/>
          <w:szCs w:val="24"/>
        </w:rPr>
      </w:pPr>
      <w:r w:rsidRPr="00C9150E">
        <w:rPr>
          <w:rFonts w:cs="Times New Roman"/>
          <w:i/>
          <w:sz w:val="24"/>
          <w:szCs w:val="24"/>
        </w:rPr>
        <w:t>Instructional Task 3</w:t>
      </w:r>
    </w:p>
    <w:p w14:paraId="60F7A417" w14:textId="77777777" w:rsidR="00D41931" w:rsidRPr="00C9150E" w:rsidRDefault="00D41931" w:rsidP="00D41931">
      <w:pPr>
        <w:spacing w:after="0"/>
        <w:ind w:firstLine="360"/>
        <w:rPr>
          <w:rFonts w:cs="Times New Roman"/>
          <w:sz w:val="24"/>
          <w:szCs w:val="24"/>
        </w:rPr>
      </w:pPr>
      <w:r w:rsidRPr="00C9150E">
        <w:rPr>
          <w:rFonts w:cs="Times New Roman"/>
          <w:sz w:val="24"/>
          <w:szCs w:val="24"/>
        </w:rPr>
        <w:t>Select all the possible dimensions of an aquarium with a volume of 216 cubic feet.</w:t>
      </w:r>
    </w:p>
    <w:p w14:paraId="175EE6A4"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Length-3 feet, width-9 feet, height-8 feet</w:t>
      </w:r>
    </w:p>
    <w:p w14:paraId="2EC2E4B7"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Length-4 feet, width-9 feet, height-6 feet</w:t>
      </w:r>
    </w:p>
    <w:p w14:paraId="05CD10BC"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Length-4 feet, width-9 feet, height 16 feet</w:t>
      </w:r>
    </w:p>
    <w:p w14:paraId="27079E04" w14:textId="77777777" w:rsidR="00D41931" w:rsidRPr="00C9150E" w:rsidRDefault="00D41931" w:rsidP="00050DA8">
      <w:pPr>
        <w:pStyle w:val="ListParagraph"/>
        <w:numPr>
          <w:ilvl w:val="0"/>
          <w:numId w:val="164"/>
        </w:numPr>
        <w:autoSpaceDE w:val="0"/>
        <w:autoSpaceDN w:val="0"/>
        <w:ind w:firstLine="360"/>
        <w:contextualSpacing/>
        <w:rPr>
          <w:rFonts w:cs="Times New Roman"/>
          <w:sz w:val="24"/>
          <w:szCs w:val="24"/>
        </w:rPr>
      </w:pPr>
      <w:r w:rsidRPr="00C9150E">
        <w:rPr>
          <w:rFonts w:cs="Times New Roman"/>
          <w:sz w:val="24"/>
          <w:szCs w:val="24"/>
        </w:rPr>
        <w:t>Length-3 feet, width-8 feet, height-8 feet</w:t>
      </w:r>
    </w:p>
    <w:p w14:paraId="6A45CF40" w14:textId="77777777" w:rsidR="00D41931" w:rsidRPr="007560C7" w:rsidRDefault="00D41931" w:rsidP="00050DA8">
      <w:pPr>
        <w:pStyle w:val="ListParagraph"/>
        <w:numPr>
          <w:ilvl w:val="0"/>
          <w:numId w:val="164"/>
        </w:numPr>
        <w:autoSpaceDE w:val="0"/>
        <w:autoSpaceDN w:val="0"/>
        <w:ind w:firstLine="360"/>
        <w:contextualSpacing/>
        <w:textAlignment w:val="baseline"/>
        <w:rPr>
          <w:rFonts w:eastAsiaTheme="minorEastAsia" w:cs="Times New Roman"/>
          <w:color w:val="000000" w:themeColor="text1"/>
          <w:sz w:val="24"/>
          <w:szCs w:val="24"/>
        </w:rPr>
      </w:pPr>
      <w:r w:rsidRPr="00C9150E">
        <w:rPr>
          <w:rFonts w:cs="Times New Roman"/>
          <w:sz w:val="24"/>
          <w:szCs w:val="24"/>
        </w:rPr>
        <w:t>Length-6 feet, width-3 feet, height-12 feet</w:t>
      </w:r>
    </w:p>
    <w:p w14:paraId="132CB540" w14:textId="77777777" w:rsidR="00D41931" w:rsidRDefault="00D41931" w:rsidP="00D41931">
      <w:pPr>
        <w:spacing w:after="0"/>
        <w:rPr>
          <w:rFonts w:cs="Times New Roman"/>
          <w:i/>
          <w:sz w:val="24"/>
          <w:szCs w:val="24"/>
        </w:rPr>
      </w:pPr>
    </w:p>
    <w:p w14:paraId="35321A6A" w14:textId="77777777" w:rsidR="00D41931" w:rsidRPr="00C9150E" w:rsidRDefault="00D41931" w:rsidP="00D41931">
      <w:pPr>
        <w:spacing w:after="0"/>
        <w:rPr>
          <w:rFonts w:cs="Times New Roman"/>
          <w:i/>
          <w:sz w:val="24"/>
          <w:szCs w:val="24"/>
        </w:rPr>
      </w:pPr>
      <w:r w:rsidRPr="00C9150E">
        <w:rPr>
          <w:rFonts w:cs="Times New Roman"/>
          <w:i/>
          <w:sz w:val="24"/>
          <w:szCs w:val="24"/>
        </w:rPr>
        <w:t>Instructional Task 4</w:t>
      </w:r>
    </w:p>
    <w:p w14:paraId="5E2C16E5" w14:textId="77777777" w:rsidR="00D41931" w:rsidRPr="00C9150E" w:rsidRDefault="00D41931" w:rsidP="00D41931">
      <w:pPr>
        <w:spacing w:after="0"/>
        <w:ind w:firstLine="360"/>
        <w:rPr>
          <w:rFonts w:cs="Times New Roman"/>
          <w:sz w:val="24"/>
          <w:szCs w:val="24"/>
        </w:rPr>
      </w:pPr>
      <w:r w:rsidRPr="00C9150E">
        <w:rPr>
          <w:rFonts w:cs="Times New Roman"/>
          <w:sz w:val="24"/>
          <w:szCs w:val="24"/>
        </w:rPr>
        <w:t>The chart below shows a variety of containers for different items.</w:t>
      </w:r>
    </w:p>
    <w:p w14:paraId="5C77267B" w14:textId="77777777" w:rsidR="00D41931" w:rsidRPr="00C9150E" w:rsidRDefault="00D41931" w:rsidP="00D41931">
      <w:pPr>
        <w:spacing w:after="0"/>
        <w:ind w:firstLine="360"/>
        <w:rPr>
          <w:rFonts w:cs="Times New Roman"/>
          <w:sz w:val="24"/>
          <w:szCs w:val="24"/>
        </w:rPr>
      </w:pPr>
      <w:r w:rsidRPr="00C9150E">
        <w:rPr>
          <w:rFonts w:cs="Times New Roman"/>
          <w:sz w:val="24"/>
          <w:szCs w:val="24"/>
        </w:rPr>
        <w:t>Some dimensions are missing in the chart below.</w:t>
      </w:r>
    </w:p>
    <w:p w14:paraId="620C2DF9" w14:textId="77777777" w:rsidR="00D41931" w:rsidRDefault="00D41931" w:rsidP="00D41931">
      <w:pPr>
        <w:spacing w:after="0"/>
        <w:ind w:firstLine="360"/>
        <w:rPr>
          <w:rFonts w:cs="Times New Roman"/>
          <w:sz w:val="24"/>
          <w:szCs w:val="24"/>
        </w:rPr>
      </w:pPr>
      <w:r w:rsidRPr="00C9150E">
        <w:rPr>
          <w:rFonts w:cs="Times New Roman"/>
          <w:sz w:val="24"/>
          <w:szCs w:val="24"/>
        </w:rPr>
        <w:lastRenderedPageBreak/>
        <w:t>Find the missing dimensions for each.</w:t>
      </w:r>
    </w:p>
    <w:p w14:paraId="084C9BE0" w14:textId="77777777" w:rsidR="00D41931" w:rsidRDefault="00D41931" w:rsidP="00D41931">
      <w:pPr>
        <w:autoSpaceDE w:val="0"/>
        <w:autoSpaceDN w:val="0"/>
        <w:contextualSpacing/>
        <w:jc w:val="center"/>
        <w:textAlignment w:val="baseline"/>
        <w:rPr>
          <w:rFonts w:eastAsiaTheme="minorEastAsia" w:cs="Times New Roman"/>
          <w:color w:val="000000" w:themeColor="text1"/>
          <w:sz w:val="24"/>
          <w:szCs w:val="24"/>
        </w:rPr>
      </w:pPr>
      <w:r w:rsidRPr="00AD48E3">
        <w:rPr>
          <w:rFonts w:eastAsiaTheme="minorEastAsia" w:cs="Times New Roman"/>
          <w:noProof/>
          <w:color w:val="000000" w:themeColor="text1"/>
          <w:sz w:val="24"/>
          <w:szCs w:val="24"/>
        </w:rPr>
        <w:drawing>
          <wp:inline distT="0" distB="0" distL="0" distR="0" wp14:anchorId="10187383" wp14:editId="151427D5">
            <wp:extent cx="4029637" cy="1352739"/>
            <wp:effectExtent l="0" t="0" r="0" b="0"/>
            <wp:docPr id="1277115565" name="Picture 1" descr="Table conating objects and thier measu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5565" name="Picture 1" descr="Table conating objects and thier measurments. "/>
                    <pic:cNvPicPr/>
                  </pic:nvPicPr>
                  <pic:blipFill>
                    <a:blip r:embed="rId157"/>
                    <a:stretch>
                      <a:fillRect/>
                    </a:stretch>
                  </pic:blipFill>
                  <pic:spPr>
                    <a:xfrm>
                      <a:off x="0" y="0"/>
                      <a:ext cx="4029637" cy="1352739"/>
                    </a:xfrm>
                    <a:prstGeom prst="rect">
                      <a:avLst/>
                    </a:prstGeom>
                  </pic:spPr>
                </pic:pic>
              </a:graphicData>
            </a:graphic>
          </wp:inline>
        </w:drawing>
      </w:r>
    </w:p>
    <w:p w14:paraId="7E04A1DC" w14:textId="77777777" w:rsidR="00D41931" w:rsidRDefault="00D41931" w:rsidP="00D41931">
      <w:pPr>
        <w:autoSpaceDE w:val="0"/>
        <w:autoSpaceDN w:val="0"/>
        <w:contextualSpacing/>
        <w:jc w:val="center"/>
        <w:textAlignment w:val="baseline"/>
        <w:rPr>
          <w:rFonts w:eastAsiaTheme="minorEastAsia" w:cs="Times New Roman"/>
          <w:color w:val="000000" w:themeColor="text1"/>
          <w:sz w:val="24"/>
          <w:szCs w:val="24"/>
        </w:rPr>
      </w:pPr>
    </w:p>
    <w:p w14:paraId="12C26BB0" w14:textId="77777777" w:rsidR="00D41931" w:rsidRDefault="00D41931" w:rsidP="00D41931">
      <w:pPr>
        <w:autoSpaceDE w:val="0"/>
        <w:autoSpaceDN w:val="0"/>
        <w:contextualSpacing/>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5</w:t>
      </w:r>
    </w:p>
    <w:p w14:paraId="47A9EEAB" w14:textId="77777777" w:rsidR="00D41931" w:rsidRDefault="00D41931" w:rsidP="00D41931">
      <w:pPr>
        <w:autoSpaceDE w:val="0"/>
        <w:autoSpaceDN w:val="0"/>
        <w:spacing w:after="0"/>
        <w:ind w:left="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For a holiday event, Flamingo Elementary School is creating a snowman out of three stacked boxes shaped like cubes. When stacked, the snowman will be a composite three-dimensional figure.</w:t>
      </w:r>
    </w:p>
    <w:p w14:paraId="5D35E4A5" w14:textId="77777777" w:rsidR="00D41931" w:rsidRDefault="00D41931" w:rsidP="00050DA8">
      <w:pPr>
        <w:pStyle w:val="ListParagraph"/>
        <w:numPr>
          <w:ilvl w:val="0"/>
          <w:numId w:val="165"/>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 edge length of the bottom box is 13 inches. </w:t>
      </w:r>
    </w:p>
    <w:p w14:paraId="77917590" w14:textId="77777777" w:rsidR="00D41931" w:rsidRDefault="00D41931" w:rsidP="00050DA8">
      <w:pPr>
        <w:pStyle w:val="ListParagraph"/>
        <w:numPr>
          <w:ilvl w:val="0"/>
          <w:numId w:val="165"/>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middle box is 2 inches less than the bottom box.</w:t>
      </w:r>
    </w:p>
    <w:p w14:paraId="22581D89" w14:textId="77777777" w:rsidR="00D41931" w:rsidRDefault="00D41931" w:rsidP="00050DA8">
      <w:pPr>
        <w:pStyle w:val="ListParagraph"/>
        <w:numPr>
          <w:ilvl w:val="0"/>
          <w:numId w:val="165"/>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top box is 2 inches less than the middle box.</w:t>
      </w:r>
    </w:p>
    <w:p w14:paraId="2971CCF0" w14:textId="77777777" w:rsidR="00D41931" w:rsidRPr="00C86309" w:rsidRDefault="00D41931" w:rsidP="00D41931">
      <w:pPr>
        <w:autoSpaceDE w:val="0"/>
        <w:autoSpaceDN w:val="0"/>
        <w:contextualSpacing/>
        <w:textAlignment w:val="baseline"/>
        <w:rPr>
          <w:rFonts w:eastAsiaTheme="minorEastAsia" w:cs="Times New Roman"/>
          <w:color w:val="000000" w:themeColor="text1"/>
          <w:sz w:val="24"/>
          <w:szCs w:val="24"/>
        </w:rPr>
      </w:pPr>
    </w:p>
    <w:p w14:paraId="0DCFE78F" w14:textId="77777777" w:rsidR="00D41931" w:rsidRDefault="00D41931" w:rsidP="00D41931">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Draw a model to show the composite figure. </w:t>
      </w:r>
    </w:p>
    <w:p w14:paraId="7BF320A7" w14:textId="77777777" w:rsidR="00D41931" w:rsidRDefault="00D41931" w:rsidP="00D41931">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What is the total volume of the snowman?</w:t>
      </w:r>
    </w:p>
    <w:p w14:paraId="3938A05A" w14:textId="77777777" w:rsidR="00D41931" w:rsidRPr="00C9150E" w:rsidRDefault="00D41931" w:rsidP="00D41931">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Explain why the snowman is considered a composite three-dimensional figure.</w:t>
      </w:r>
    </w:p>
    <w:p w14:paraId="4C6C75EF" w14:textId="77777777" w:rsidR="00D41931" w:rsidRPr="006B6BAE" w:rsidRDefault="00D41931" w:rsidP="00D41931">
      <w:pPr>
        <w:spacing w:after="0" w:line="240" w:lineRule="auto"/>
        <w:textAlignment w:val="baseline"/>
        <w:rPr>
          <w:rFonts w:eastAsia="Times New Roman" w:cs="Times New Roman"/>
          <w:sz w:val="24"/>
          <w:szCs w:val="24"/>
        </w:rPr>
      </w:pPr>
    </w:p>
    <w:p w14:paraId="77F53879" w14:textId="77777777" w:rsidR="00D41931" w:rsidRPr="00BB5B56" w:rsidRDefault="00D41931" w:rsidP="00D41931">
      <w:pPr>
        <w:pStyle w:val="GeometricReasoning"/>
      </w:pPr>
      <w:r w:rsidRPr="00BB5B56">
        <w:t>Instructional Items </w:t>
      </w:r>
    </w:p>
    <w:p w14:paraId="15847451"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56F12BB" w14:textId="77777777" w:rsidR="00D41931" w:rsidRDefault="00D41931" w:rsidP="00D41931">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Select all of the following that could be the dimensions of the base of a rectangular box with height of 16 inches and volume of 128 cubic inches. </w:t>
      </w:r>
    </w:p>
    <w:p w14:paraId="612E5876"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2 inches x 4 inches</w:t>
      </w:r>
    </w:p>
    <w:p w14:paraId="4A04A07A"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3 inches x 3 inches</w:t>
      </w:r>
    </w:p>
    <w:p w14:paraId="2E8D3A98"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1 inch x 8 inches</w:t>
      </w:r>
    </w:p>
    <w:p w14:paraId="7B0D9DA0"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4 inches x 2 inches</w:t>
      </w:r>
    </w:p>
    <w:p w14:paraId="5464FD1B" w14:textId="77777777" w:rsidR="00D41931" w:rsidRPr="00C9150E" w:rsidRDefault="00D41931" w:rsidP="00050DA8">
      <w:pPr>
        <w:pStyle w:val="ListParagraph"/>
        <w:numPr>
          <w:ilvl w:val="0"/>
          <w:numId w:val="166"/>
        </w:numPr>
        <w:ind w:firstLine="360"/>
        <w:textAlignment w:val="baseline"/>
        <w:rPr>
          <w:rFonts w:eastAsia="Times New Roman" w:cs="Times New Roman"/>
          <w:sz w:val="24"/>
          <w:szCs w:val="24"/>
        </w:rPr>
      </w:pPr>
      <w:r w:rsidRPr="00C9150E">
        <w:rPr>
          <w:rFonts w:eastAsia="Times New Roman" w:cs="Times New Roman"/>
          <w:sz w:val="24"/>
          <w:szCs w:val="24"/>
        </w:rPr>
        <w:t>56 inches x 56 inches</w:t>
      </w:r>
    </w:p>
    <w:p w14:paraId="414EE9EC" w14:textId="77777777" w:rsidR="00D41931" w:rsidRPr="00C9150E" w:rsidRDefault="00D41931" w:rsidP="00D41931">
      <w:pPr>
        <w:spacing w:after="0"/>
        <w:rPr>
          <w:rFonts w:cs="Times New Roman"/>
          <w:sz w:val="24"/>
          <w:szCs w:val="24"/>
        </w:rPr>
      </w:pPr>
    </w:p>
    <w:p w14:paraId="0B70D8E8" w14:textId="77777777" w:rsidR="00D41931" w:rsidRPr="006E3B28" w:rsidRDefault="00D41931" w:rsidP="00D41931">
      <w:pPr>
        <w:spacing w:after="0"/>
        <w:rPr>
          <w:rFonts w:cs="Times New Roman"/>
          <w:i/>
          <w:sz w:val="24"/>
          <w:szCs w:val="24"/>
        </w:rPr>
      </w:pPr>
      <w:r w:rsidRPr="006E3B28">
        <w:rPr>
          <w:rFonts w:cs="Times New Roman"/>
          <w:i/>
          <w:sz w:val="24"/>
          <w:szCs w:val="24"/>
        </w:rPr>
        <w:t>Instructional Item 2</w:t>
      </w:r>
    </w:p>
    <w:p w14:paraId="033DEB6A" w14:textId="77777777" w:rsidR="00D41931" w:rsidRPr="006E3B28" w:rsidRDefault="00D41931" w:rsidP="00D41931">
      <w:pPr>
        <w:spacing w:after="0"/>
        <w:ind w:firstLine="360"/>
        <w:rPr>
          <w:rFonts w:cs="Times New Roman"/>
          <w:sz w:val="24"/>
          <w:szCs w:val="24"/>
        </w:rPr>
      </w:pPr>
      <w:r w:rsidRPr="006E3B28">
        <w:rPr>
          <w:rFonts w:cs="Times New Roman"/>
          <w:sz w:val="24"/>
          <w:szCs w:val="24"/>
        </w:rPr>
        <w:t xml:space="preserve">Mia is measuring the inside of her desk. </w:t>
      </w:r>
    </w:p>
    <w:p w14:paraId="797CFEA5" w14:textId="77777777" w:rsidR="00D41931" w:rsidRPr="006E3B28" w:rsidRDefault="00D41931" w:rsidP="00D41931">
      <w:pPr>
        <w:spacing w:after="0"/>
        <w:ind w:firstLine="360"/>
        <w:rPr>
          <w:rFonts w:cs="Times New Roman"/>
          <w:sz w:val="24"/>
          <w:szCs w:val="24"/>
        </w:rPr>
      </w:pPr>
      <w:r w:rsidRPr="006E3B28">
        <w:rPr>
          <w:rFonts w:cs="Times New Roman"/>
          <w:sz w:val="24"/>
          <w:szCs w:val="24"/>
        </w:rPr>
        <w:t xml:space="preserve">The </w:t>
      </w:r>
      <w:r>
        <w:rPr>
          <w:rFonts w:cs="Times New Roman"/>
          <w:sz w:val="24"/>
          <w:szCs w:val="24"/>
        </w:rPr>
        <w:t xml:space="preserve">area of the </w:t>
      </w:r>
      <w:r w:rsidRPr="008D0BF9">
        <w:rPr>
          <w:rFonts w:cs="Times New Roman"/>
          <w:sz w:val="24"/>
          <w:szCs w:val="24"/>
        </w:rPr>
        <w:t>base is 88</w:t>
      </w:r>
      <w:r>
        <w:rPr>
          <w:rFonts w:cs="Times New Roman"/>
          <w:sz w:val="24"/>
          <w:szCs w:val="24"/>
        </w:rPr>
        <w:t xml:space="preserve"> square</w:t>
      </w:r>
      <w:r w:rsidRPr="006E3B28">
        <w:rPr>
          <w:rFonts w:cs="Times New Roman"/>
          <w:sz w:val="24"/>
          <w:szCs w:val="24"/>
        </w:rPr>
        <w:t xml:space="preserve"> centimeters.</w:t>
      </w:r>
    </w:p>
    <w:p w14:paraId="4B42088A" w14:textId="77777777" w:rsidR="00D41931" w:rsidRPr="006E3B28" w:rsidRDefault="00D41931" w:rsidP="00D41931">
      <w:pPr>
        <w:spacing w:after="0"/>
        <w:ind w:firstLine="360"/>
        <w:rPr>
          <w:rFonts w:cs="Times New Roman"/>
          <w:sz w:val="24"/>
          <w:szCs w:val="24"/>
        </w:rPr>
      </w:pPr>
      <w:r w:rsidRPr="006E3B28">
        <w:rPr>
          <w:rFonts w:cs="Times New Roman"/>
          <w:sz w:val="24"/>
          <w:szCs w:val="24"/>
        </w:rPr>
        <w:t>The height is 16 centimeters.</w:t>
      </w:r>
    </w:p>
    <w:p w14:paraId="3F4E65A2" w14:textId="77777777" w:rsidR="00D41931" w:rsidRPr="006E3B28" w:rsidRDefault="00D41931" w:rsidP="00D41931">
      <w:pPr>
        <w:spacing w:after="0" w:line="240" w:lineRule="auto"/>
        <w:ind w:firstLine="360"/>
        <w:textAlignment w:val="baseline"/>
        <w:rPr>
          <w:rFonts w:cs="Times New Roman"/>
          <w:sz w:val="24"/>
          <w:szCs w:val="24"/>
        </w:rPr>
      </w:pPr>
      <w:r w:rsidRPr="006E3B28">
        <w:rPr>
          <w:rFonts w:cs="Times New Roman"/>
          <w:sz w:val="24"/>
          <w:szCs w:val="24"/>
        </w:rPr>
        <w:t>What is the volume of the inside of the desk, in cubic centimeters?</w:t>
      </w:r>
    </w:p>
    <w:p w14:paraId="3D9DC6FA" w14:textId="77777777" w:rsidR="00D41931" w:rsidRDefault="00D41931" w:rsidP="00D41931">
      <w:pPr>
        <w:spacing w:after="0" w:line="240" w:lineRule="auto"/>
        <w:textAlignment w:val="baseline"/>
        <w:rPr>
          <w:rFonts w:eastAsia="Times New Roman" w:cs="Times New Roman"/>
          <w:sz w:val="24"/>
          <w:szCs w:val="24"/>
        </w:rPr>
      </w:pPr>
    </w:p>
    <w:p w14:paraId="68E73777" w14:textId="77777777" w:rsidR="00D41931" w:rsidRPr="008D0BF9" w:rsidRDefault="00D41931" w:rsidP="00D41931">
      <w:pPr>
        <w:spacing w:after="0"/>
        <w:rPr>
          <w:rFonts w:cs="Times New Roman"/>
          <w:i/>
          <w:sz w:val="24"/>
          <w:szCs w:val="24"/>
        </w:rPr>
      </w:pPr>
      <w:r w:rsidRPr="008D0BF9">
        <w:rPr>
          <w:rFonts w:cs="Times New Roman"/>
          <w:i/>
          <w:sz w:val="24"/>
          <w:szCs w:val="24"/>
        </w:rPr>
        <w:t>Instructional Item 3</w:t>
      </w:r>
    </w:p>
    <w:p w14:paraId="0947B77C" w14:textId="77777777" w:rsidR="00D41931" w:rsidRPr="008D0BF9" w:rsidRDefault="00D41931" w:rsidP="00D41931">
      <w:pPr>
        <w:spacing w:after="0"/>
        <w:ind w:firstLine="360"/>
        <w:rPr>
          <w:rFonts w:cs="Times New Roman"/>
          <w:sz w:val="24"/>
          <w:szCs w:val="24"/>
        </w:rPr>
      </w:pPr>
      <w:r w:rsidRPr="008D0BF9">
        <w:rPr>
          <w:rFonts w:cs="Times New Roman"/>
          <w:sz w:val="24"/>
          <w:szCs w:val="24"/>
        </w:rPr>
        <w:t xml:space="preserve">A flower box for roses is in the shape of a rectangular prism. </w:t>
      </w:r>
    </w:p>
    <w:p w14:paraId="1F56CF10" w14:textId="77777777" w:rsidR="00D41931" w:rsidRPr="008D0BF9" w:rsidRDefault="00D41931" w:rsidP="00D41931">
      <w:pPr>
        <w:spacing w:after="0"/>
        <w:ind w:firstLine="360"/>
        <w:rPr>
          <w:rFonts w:cs="Times New Roman"/>
          <w:sz w:val="24"/>
          <w:szCs w:val="24"/>
        </w:rPr>
      </w:pPr>
      <w:r w:rsidRPr="008D0BF9">
        <w:rPr>
          <w:rFonts w:cs="Times New Roman"/>
          <w:sz w:val="24"/>
          <w:szCs w:val="24"/>
        </w:rPr>
        <w:t>The box is 6 inches tall, 9 inches wide, and has a volume of 918 cubic inches.</w:t>
      </w:r>
    </w:p>
    <w:p w14:paraId="6052696F" w14:textId="77777777" w:rsidR="00D41931" w:rsidRPr="008D0BF9" w:rsidRDefault="00D41931" w:rsidP="00D41931">
      <w:pPr>
        <w:spacing w:after="0" w:line="240" w:lineRule="auto"/>
        <w:ind w:firstLine="360"/>
        <w:textAlignment w:val="baseline"/>
        <w:rPr>
          <w:rFonts w:cs="Times New Roman"/>
          <w:sz w:val="24"/>
          <w:szCs w:val="24"/>
        </w:rPr>
      </w:pPr>
      <w:r w:rsidRPr="008D0BF9">
        <w:rPr>
          <w:rFonts w:cs="Times New Roman"/>
          <w:sz w:val="24"/>
          <w:szCs w:val="24"/>
        </w:rPr>
        <w:t>What is the length of the box</w:t>
      </w:r>
      <w:r>
        <w:rPr>
          <w:rFonts w:cs="Times New Roman"/>
          <w:sz w:val="24"/>
          <w:szCs w:val="24"/>
        </w:rPr>
        <w:t>,</w:t>
      </w:r>
      <w:r w:rsidRPr="008D0BF9">
        <w:rPr>
          <w:rFonts w:cs="Times New Roman"/>
          <w:sz w:val="24"/>
          <w:szCs w:val="24"/>
        </w:rPr>
        <w:t xml:space="preserve"> in inches?</w:t>
      </w:r>
    </w:p>
    <w:p w14:paraId="54A3B23F" w14:textId="77777777" w:rsidR="00D41931" w:rsidRDefault="00D41931" w:rsidP="00D41931">
      <w:pPr>
        <w:spacing w:after="0"/>
        <w:rPr>
          <w:rFonts w:cs="Times New Roman"/>
          <w:i/>
          <w:sz w:val="24"/>
          <w:szCs w:val="24"/>
        </w:rPr>
      </w:pPr>
    </w:p>
    <w:p w14:paraId="26F9FC72" w14:textId="77777777" w:rsidR="00D41931" w:rsidRPr="008D0BF9" w:rsidRDefault="00D41931" w:rsidP="00D41931">
      <w:pPr>
        <w:spacing w:after="0"/>
        <w:rPr>
          <w:rFonts w:cs="Times New Roman"/>
          <w:i/>
          <w:sz w:val="24"/>
          <w:szCs w:val="24"/>
        </w:rPr>
      </w:pPr>
      <w:r w:rsidRPr="008D0BF9">
        <w:rPr>
          <w:rFonts w:cs="Times New Roman"/>
          <w:i/>
          <w:sz w:val="24"/>
          <w:szCs w:val="24"/>
        </w:rPr>
        <w:t>Instructional Item 4</w:t>
      </w:r>
    </w:p>
    <w:p w14:paraId="5F5667EC" w14:textId="77777777" w:rsidR="00D41931" w:rsidRPr="008D0BF9" w:rsidRDefault="00D41931" w:rsidP="00D41931">
      <w:pPr>
        <w:spacing w:after="0"/>
        <w:ind w:firstLine="360"/>
        <w:rPr>
          <w:rFonts w:cs="Times New Roman"/>
          <w:sz w:val="24"/>
          <w:szCs w:val="24"/>
        </w:rPr>
      </w:pPr>
      <w:r w:rsidRPr="008D0BF9">
        <w:rPr>
          <w:rFonts w:cs="Times New Roman"/>
          <w:sz w:val="24"/>
          <w:szCs w:val="24"/>
        </w:rPr>
        <w:t xml:space="preserve">Mark stores his fishing lures in a cube-shaped box. </w:t>
      </w:r>
    </w:p>
    <w:p w14:paraId="10DD9FA8" w14:textId="77777777" w:rsidR="00D41931" w:rsidRPr="008D0BF9" w:rsidRDefault="00D41931" w:rsidP="00D41931">
      <w:pPr>
        <w:spacing w:after="0"/>
        <w:ind w:firstLine="360"/>
        <w:rPr>
          <w:rFonts w:cs="Times New Roman"/>
          <w:sz w:val="24"/>
          <w:szCs w:val="24"/>
        </w:rPr>
      </w:pPr>
      <w:r w:rsidRPr="008D0BF9">
        <w:rPr>
          <w:rFonts w:cs="Times New Roman"/>
          <w:sz w:val="24"/>
          <w:szCs w:val="24"/>
        </w:rPr>
        <w:t>The cube has a volume of 64 cubic inches.</w:t>
      </w:r>
    </w:p>
    <w:p w14:paraId="2142981F" w14:textId="77777777" w:rsidR="00D41931" w:rsidRDefault="00D41931" w:rsidP="00D41931">
      <w:pPr>
        <w:spacing w:after="0" w:line="240" w:lineRule="auto"/>
        <w:ind w:firstLine="360"/>
        <w:textAlignment w:val="baseline"/>
        <w:rPr>
          <w:rFonts w:cs="Times New Roman"/>
          <w:sz w:val="24"/>
          <w:szCs w:val="24"/>
        </w:rPr>
      </w:pPr>
      <w:r w:rsidRPr="008D0BF9">
        <w:rPr>
          <w:rFonts w:cs="Times New Roman"/>
          <w:sz w:val="24"/>
          <w:szCs w:val="24"/>
        </w:rPr>
        <w:lastRenderedPageBreak/>
        <w:t xml:space="preserve">What </w:t>
      </w:r>
      <w:r>
        <w:rPr>
          <w:rFonts w:cs="Times New Roman"/>
          <w:sz w:val="24"/>
          <w:szCs w:val="24"/>
        </w:rPr>
        <w:t>are</w:t>
      </w:r>
      <w:r w:rsidRPr="008D0BF9">
        <w:rPr>
          <w:rFonts w:cs="Times New Roman"/>
          <w:sz w:val="24"/>
          <w:szCs w:val="24"/>
        </w:rPr>
        <w:t xml:space="preserve"> the length</w:t>
      </w:r>
      <w:r>
        <w:rPr>
          <w:rFonts w:cs="Times New Roman"/>
          <w:sz w:val="24"/>
          <w:szCs w:val="24"/>
        </w:rPr>
        <w:t>s</w:t>
      </w:r>
      <w:r w:rsidRPr="008D0BF9">
        <w:rPr>
          <w:rFonts w:cs="Times New Roman"/>
          <w:sz w:val="24"/>
          <w:szCs w:val="24"/>
        </w:rPr>
        <w:t xml:space="preserve"> of the edges of the cube?</w:t>
      </w:r>
    </w:p>
    <w:p w14:paraId="12D2978F" w14:textId="77777777" w:rsidR="00D41931" w:rsidRDefault="00D41931" w:rsidP="00D41931">
      <w:pPr>
        <w:spacing w:after="0" w:line="240" w:lineRule="auto"/>
        <w:textAlignment w:val="baseline"/>
        <w:rPr>
          <w:rFonts w:cs="Times New Roman"/>
          <w:i/>
          <w:iCs/>
          <w:sz w:val="24"/>
          <w:szCs w:val="24"/>
        </w:rPr>
      </w:pPr>
    </w:p>
    <w:p w14:paraId="340D0890" w14:textId="77777777" w:rsidR="00D41931" w:rsidRDefault="00D41931" w:rsidP="00D41931">
      <w:pPr>
        <w:spacing w:after="0" w:line="240" w:lineRule="auto"/>
        <w:textAlignment w:val="baseline"/>
        <w:rPr>
          <w:rFonts w:cs="Times New Roman"/>
          <w:i/>
          <w:iCs/>
          <w:sz w:val="24"/>
          <w:szCs w:val="24"/>
        </w:rPr>
      </w:pPr>
      <w:r>
        <w:rPr>
          <w:rFonts w:cs="Times New Roman"/>
          <w:i/>
          <w:iCs/>
          <w:sz w:val="24"/>
          <w:szCs w:val="24"/>
        </w:rPr>
        <w:t>Instructional Item 5</w:t>
      </w:r>
    </w:p>
    <w:p w14:paraId="730E5E51" w14:textId="77777777" w:rsidR="00D41931" w:rsidRDefault="00D41931" w:rsidP="00D41931">
      <w:pPr>
        <w:spacing w:after="0" w:line="240" w:lineRule="auto"/>
        <w:ind w:firstLine="360"/>
        <w:textAlignment w:val="baseline"/>
        <w:rPr>
          <w:rFonts w:eastAsia="Times New Roman" w:cs="Times New Roman"/>
          <w:sz w:val="24"/>
          <w:szCs w:val="24"/>
        </w:rPr>
      </w:pPr>
      <w:r>
        <w:rPr>
          <w:rFonts w:eastAsia="Times New Roman" w:cs="Times New Roman"/>
          <w:sz w:val="24"/>
          <w:szCs w:val="24"/>
        </w:rPr>
        <w:t xml:space="preserve">The figure below is a composite right rectangular prism. </w:t>
      </w:r>
    </w:p>
    <w:p w14:paraId="094539BF" w14:textId="77777777" w:rsidR="00D41931" w:rsidRDefault="00D41931" w:rsidP="00D41931">
      <w:pPr>
        <w:spacing w:after="0" w:line="240" w:lineRule="auto"/>
        <w:ind w:firstLine="360"/>
        <w:textAlignment w:val="baseline"/>
        <w:rPr>
          <w:rFonts w:eastAsia="Times New Roman" w:cs="Times New Roman"/>
          <w:sz w:val="24"/>
          <w:szCs w:val="24"/>
        </w:rPr>
      </w:pPr>
    </w:p>
    <w:p w14:paraId="3FC512A7" w14:textId="77777777" w:rsidR="00D41931" w:rsidRDefault="00D41931" w:rsidP="00D41931">
      <w:pPr>
        <w:spacing w:after="0" w:line="240" w:lineRule="auto"/>
        <w:ind w:firstLine="360"/>
        <w:textAlignment w:val="baseline"/>
        <w:rPr>
          <w:rFonts w:eastAsia="Times New Roman" w:cs="Times New Roman"/>
          <w:sz w:val="24"/>
          <w:szCs w:val="24"/>
        </w:rPr>
      </w:pPr>
      <w:r w:rsidRPr="00220456">
        <w:rPr>
          <w:rFonts w:eastAsia="Times New Roman" w:cs="Times New Roman"/>
          <w:noProof/>
          <w:sz w:val="24"/>
          <w:szCs w:val="24"/>
        </w:rPr>
        <w:drawing>
          <wp:anchor distT="0" distB="0" distL="114300" distR="114300" simplePos="0" relativeHeight="251703808" behindDoc="1" locked="0" layoutInCell="1" allowOverlap="1" wp14:anchorId="4148D58B" wp14:editId="2235140F">
            <wp:simplePos x="0" y="0"/>
            <wp:positionH relativeFrom="column">
              <wp:posOffset>1115291</wp:posOffset>
            </wp:positionH>
            <wp:positionV relativeFrom="paragraph">
              <wp:posOffset>3752</wp:posOffset>
            </wp:positionV>
            <wp:extent cx="4191000" cy="1473200"/>
            <wp:effectExtent l="0" t="0" r="0" b="0"/>
            <wp:wrapTight wrapText="bothSides">
              <wp:wrapPolygon edited="0">
                <wp:start x="0" y="0"/>
                <wp:lineTo x="0" y="21228"/>
                <wp:lineTo x="21502" y="21228"/>
                <wp:lineTo x="21502" y="0"/>
                <wp:lineTo x="0" y="0"/>
              </wp:wrapPolygon>
            </wp:wrapTight>
            <wp:docPr id="106737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349" name="Picture 1">
                      <a:extLst>
                        <a:ext uri="{C183D7F6-B498-43B3-948B-1728B52AA6E4}">
                          <adec:decorative xmlns:adec="http://schemas.microsoft.com/office/drawing/2017/decorative" val="1"/>
                        </a:ext>
                      </a:extLst>
                    </pic:cNvPr>
                    <pic:cNvPicPr/>
                  </pic:nvPicPr>
                  <pic:blipFill>
                    <a:blip r:embed="rId158">
                      <a:extLst>
                        <a:ext uri="{28A0092B-C50C-407E-A947-70E740481C1C}">
                          <a14:useLocalDpi xmlns:a14="http://schemas.microsoft.com/office/drawing/2010/main" val="0"/>
                        </a:ext>
                      </a:extLst>
                    </a:blip>
                    <a:stretch>
                      <a:fillRect/>
                    </a:stretch>
                  </pic:blipFill>
                  <pic:spPr>
                    <a:xfrm>
                      <a:off x="0" y="0"/>
                      <a:ext cx="4191000" cy="1473200"/>
                    </a:xfrm>
                    <a:prstGeom prst="rect">
                      <a:avLst/>
                    </a:prstGeom>
                  </pic:spPr>
                </pic:pic>
              </a:graphicData>
            </a:graphic>
          </wp:anchor>
        </w:drawing>
      </w:r>
    </w:p>
    <w:p w14:paraId="06696857" w14:textId="77777777" w:rsidR="00D41931" w:rsidRDefault="00D41931" w:rsidP="00D41931">
      <w:pPr>
        <w:spacing w:after="0" w:line="240" w:lineRule="auto"/>
        <w:ind w:firstLine="360"/>
        <w:textAlignment w:val="baseline"/>
        <w:rPr>
          <w:rFonts w:eastAsia="Times New Roman" w:cs="Times New Roman"/>
          <w:sz w:val="24"/>
          <w:szCs w:val="24"/>
        </w:rPr>
      </w:pPr>
    </w:p>
    <w:p w14:paraId="14D472A7" w14:textId="77777777" w:rsidR="00D41931" w:rsidRDefault="00D41931" w:rsidP="00D41931">
      <w:pPr>
        <w:spacing w:after="0" w:line="240" w:lineRule="auto"/>
        <w:ind w:firstLine="360"/>
        <w:textAlignment w:val="baseline"/>
        <w:rPr>
          <w:rFonts w:eastAsia="Times New Roman" w:cs="Times New Roman"/>
          <w:sz w:val="24"/>
          <w:szCs w:val="24"/>
        </w:rPr>
      </w:pPr>
    </w:p>
    <w:p w14:paraId="353F281E" w14:textId="77777777" w:rsidR="00D41931" w:rsidRDefault="00D41931" w:rsidP="00D41931">
      <w:pPr>
        <w:spacing w:after="0" w:line="240" w:lineRule="auto"/>
        <w:ind w:firstLine="360"/>
        <w:textAlignment w:val="baseline"/>
        <w:rPr>
          <w:rFonts w:eastAsia="Times New Roman" w:cs="Times New Roman"/>
          <w:sz w:val="24"/>
          <w:szCs w:val="24"/>
        </w:rPr>
      </w:pPr>
    </w:p>
    <w:p w14:paraId="52F2CA42" w14:textId="77777777" w:rsidR="00D41931" w:rsidRDefault="00D41931" w:rsidP="00D41931">
      <w:pPr>
        <w:spacing w:after="0" w:line="240" w:lineRule="auto"/>
        <w:ind w:firstLine="360"/>
        <w:textAlignment w:val="baseline"/>
        <w:rPr>
          <w:rFonts w:eastAsia="Times New Roman" w:cs="Times New Roman"/>
          <w:sz w:val="24"/>
          <w:szCs w:val="24"/>
        </w:rPr>
      </w:pPr>
    </w:p>
    <w:p w14:paraId="47462B21" w14:textId="77777777" w:rsidR="00D41931" w:rsidRDefault="00D41931" w:rsidP="00D41931">
      <w:pPr>
        <w:spacing w:after="0" w:line="240" w:lineRule="auto"/>
        <w:ind w:firstLine="360"/>
        <w:textAlignment w:val="baseline"/>
        <w:rPr>
          <w:rFonts w:eastAsia="Times New Roman" w:cs="Times New Roman"/>
          <w:sz w:val="24"/>
          <w:szCs w:val="24"/>
        </w:rPr>
      </w:pPr>
    </w:p>
    <w:p w14:paraId="69F17311" w14:textId="77777777" w:rsidR="00D41931" w:rsidRDefault="00D41931" w:rsidP="00D41931">
      <w:pPr>
        <w:spacing w:after="0" w:line="240" w:lineRule="auto"/>
        <w:ind w:firstLine="360"/>
        <w:textAlignment w:val="baseline"/>
        <w:rPr>
          <w:rFonts w:eastAsia="Times New Roman" w:cs="Times New Roman"/>
          <w:sz w:val="24"/>
          <w:szCs w:val="24"/>
        </w:rPr>
      </w:pPr>
    </w:p>
    <w:p w14:paraId="6ED84A76" w14:textId="77777777" w:rsidR="00D41931" w:rsidRDefault="00D41931" w:rsidP="00D41931">
      <w:pPr>
        <w:spacing w:after="0" w:line="240" w:lineRule="auto"/>
        <w:ind w:firstLine="360"/>
        <w:textAlignment w:val="baseline"/>
        <w:rPr>
          <w:rFonts w:eastAsia="Times New Roman" w:cs="Times New Roman"/>
          <w:sz w:val="24"/>
          <w:szCs w:val="24"/>
        </w:rPr>
      </w:pPr>
    </w:p>
    <w:p w14:paraId="7AAD714C" w14:textId="77777777" w:rsidR="00D41931" w:rsidRDefault="00D41931" w:rsidP="00D41931">
      <w:pPr>
        <w:spacing w:after="0" w:line="240" w:lineRule="auto"/>
        <w:ind w:firstLine="360"/>
        <w:textAlignment w:val="baseline"/>
        <w:rPr>
          <w:rFonts w:eastAsia="Times New Roman" w:cs="Times New Roman"/>
          <w:sz w:val="24"/>
          <w:szCs w:val="24"/>
        </w:rPr>
      </w:pPr>
    </w:p>
    <w:p w14:paraId="6AE0681E" w14:textId="77777777" w:rsidR="00D41931" w:rsidRPr="00A272B9" w:rsidRDefault="00D41931" w:rsidP="00D41931">
      <w:pPr>
        <w:spacing w:after="0" w:line="240" w:lineRule="auto"/>
        <w:ind w:firstLine="360"/>
        <w:textAlignment w:val="baseline"/>
        <w:rPr>
          <w:rFonts w:eastAsia="Times New Roman" w:cs="Times New Roman"/>
          <w:sz w:val="24"/>
          <w:szCs w:val="24"/>
        </w:rPr>
      </w:pPr>
      <w:r>
        <w:rPr>
          <w:rFonts w:eastAsia="Times New Roman" w:cs="Times New Roman"/>
          <w:sz w:val="24"/>
          <w:szCs w:val="24"/>
        </w:rPr>
        <w:t>Find the volume of the composite figure, in cubic inches.</w:t>
      </w:r>
    </w:p>
    <w:p w14:paraId="3E073C50" w14:textId="77777777" w:rsidR="00D41931" w:rsidRPr="00DD243B" w:rsidRDefault="00D41931" w:rsidP="00D41931">
      <w:pPr>
        <w:pStyle w:val="Style4"/>
      </w:pPr>
      <w:r w:rsidRPr="006B6BAE">
        <w:t>*The strategies, tasks and items included in the B1G-M are examples and should not be considered comprehensive.</w:t>
      </w:r>
    </w:p>
    <w:p w14:paraId="36A194D1" w14:textId="77777777" w:rsidR="00D41931" w:rsidRDefault="00D41931" w:rsidP="00D41931"/>
    <w:p w14:paraId="6FD6E1E7" w14:textId="77777777" w:rsidR="00D41931" w:rsidRDefault="00D41931" w:rsidP="00D41931">
      <w:pPr>
        <w:spacing w:after="0" w:line="240" w:lineRule="auto"/>
        <w:jc w:val="center"/>
        <w:rPr>
          <w:rFonts w:eastAsia="Times New Roman" w:cs="Times New Roman"/>
          <w:sz w:val="24"/>
          <w:szCs w:val="24"/>
        </w:rPr>
      </w:pPr>
      <w:r>
        <w:rPr>
          <w:rFonts w:eastAsia="Calibri" w:cs="Times New Roman"/>
          <w:b/>
          <w:color w:val="000000"/>
          <w:sz w:val="24"/>
          <w:szCs w:val="24"/>
        </w:rPr>
        <w:t>MA.5.GR.</w:t>
      </w:r>
      <w:r w:rsidRPr="001B0D3C">
        <w:rPr>
          <w:rFonts w:eastAsia="Calibri" w:cs="Times New Roman"/>
          <w:b/>
          <w:color w:val="000000"/>
          <w:sz w:val="24"/>
          <w:szCs w:val="24"/>
        </w:rPr>
        <w:t>4</w:t>
      </w:r>
      <w:r w:rsidRPr="007D07F9">
        <w:rPr>
          <w:rFonts w:eastAsia="Calibri" w:cs="Times New Roman"/>
          <w:b/>
          <w:i/>
          <w:color w:val="000000"/>
          <w:sz w:val="24"/>
          <w:szCs w:val="24"/>
        </w:rPr>
        <w:t xml:space="preserve"> </w:t>
      </w:r>
      <w:r w:rsidRPr="001B0D3C">
        <w:rPr>
          <w:rFonts w:eastAsia="Calibri" w:cs="Times New Roman"/>
          <w:i/>
          <w:sz w:val="24"/>
          <w:szCs w:val="24"/>
        </w:rPr>
        <w:t>Plot points and represent problems on the coordinate plane.</w:t>
      </w:r>
    </w:p>
    <w:p w14:paraId="21A53BCD" w14:textId="77777777" w:rsidR="00D41931" w:rsidRDefault="00D41931" w:rsidP="00D41931">
      <w:pPr>
        <w:spacing w:after="0" w:line="240" w:lineRule="auto"/>
        <w:rPr>
          <w:rFonts w:eastAsia="Times New Roman" w:cs="Times New Roman"/>
          <w:sz w:val="24"/>
          <w:szCs w:val="24"/>
        </w:rPr>
      </w:pPr>
    </w:p>
    <w:p w14:paraId="5AF3FC11" w14:textId="77777777" w:rsidR="00D41931" w:rsidRDefault="00D41931" w:rsidP="00D41931">
      <w:pPr>
        <w:pStyle w:val="Heading3"/>
        <w:rPr>
          <w:rStyle w:val="normaltextrun"/>
        </w:rPr>
      </w:pPr>
      <w:bookmarkStart w:id="64" w:name="_MA.5.GR.4.1"/>
      <w:bookmarkEnd w:id="64"/>
      <w:r w:rsidRPr="001B0D3C">
        <w:rPr>
          <w:rStyle w:val="normaltextrun"/>
        </w:rPr>
        <w:t>MA.5.GR.4.1</w:t>
      </w:r>
    </w:p>
    <w:p w14:paraId="5D19F4C9" w14:textId="77777777" w:rsidR="00D41931" w:rsidRPr="006B6BAE" w:rsidRDefault="00D41931" w:rsidP="00D41931">
      <w:pPr>
        <w:pStyle w:val="Normal11"/>
      </w:pPr>
    </w:p>
    <w:p w14:paraId="47D0B057" w14:textId="77777777" w:rsidR="00D41931" w:rsidRPr="006B6BAE" w:rsidRDefault="00D41931" w:rsidP="00D41931">
      <w:pPr>
        <w:pStyle w:val="GeometricReasoning"/>
      </w:pPr>
      <w:r w:rsidRPr="006B6BAE">
        <w:t>Benchmark</w:t>
      </w:r>
    </w:p>
    <w:p w14:paraId="2C09D3F8" w14:textId="77777777" w:rsidR="00D41931" w:rsidRPr="006B6BAE" w:rsidRDefault="00D41931" w:rsidP="00D41931">
      <w:pPr>
        <w:pStyle w:val="Style3"/>
      </w:pPr>
      <w:r w:rsidRPr="009D3E48">
        <w:rPr>
          <w:color w:val="000000"/>
        </w:rPr>
        <w:t>MA.5.GR.4.1</w:t>
      </w:r>
      <w:r w:rsidRPr="00C34525">
        <w:tab/>
      </w:r>
      <w:r w:rsidRPr="009D3E48">
        <w:t>Identify the origin and axes in the coordinate system. Plot and label ordered pairs in the first qu</w:t>
      </w:r>
      <w:r>
        <w:t>adrant of the coordinate plane.</w:t>
      </w:r>
    </w:p>
    <w:p w14:paraId="1015AD2F" w14:textId="77777777" w:rsidR="00D41931" w:rsidRPr="006B6BAE" w:rsidRDefault="00D41931" w:rsidP="00D41931">
      <w:pPr>
        <w:pStyle w:val="BenchmarkClarification"/>
      </w:pPr>
      <w:r w:rsidRPr="006B6BAE">
        <w:t xml:space="preserve">Benchmark Clarifications: </w:t>
      </w:r>
    </w:p>
    <w:p w14:paraId="2AA1A09E" w14:textId="77777777" w:rsidR="00D41931" w:rsidRPr="007D07F9" w:rsidRDefault="00D41931" w:rsidP="00D41931">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Instruction includes the connection between two-column tables and coordinates on a coordinate plane. </w:t>
      </w:r>
    </w:p>
    <w:p w14:paraId="159B9E40" w14:textId="77777777" w:rsidR="00D41931" w:rsidRDefault="00D41931" w:rsidP="00D41931">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focuses on the connection of the number line to the </w:t>
      </w:r>
      <m:oMath>
        <m:r>
          <w:rPr>
            <w:rFonts w:ascii="Cambria Math" w:eastAsia="Calibri" w:hAnsi="Cambria Math" w:cs="Times New Roman"/>
          </w:rPr>
          <m:t>x</m:t>
        </m:r>
      </m:oMath>
      <w:r w:rsidRPr="007D07F9">
        <w:rPr>
          <w:rFonts w:eastAsia="Calibri" w:cs="Times New Roman"/>
        </w:rPr>
        <w:t xml:space="preserve">- and </w:t>
      </w:r>
      <m:oMath>
        <m:r>
          <w:rPr>
            <w:rFonts w:ascii="Cambria Math" w:eastAsia="Calibri" w:hAnsi="Cambria Math" w:cs="Times New Roman"/>
          </w:rPr>
          <m:t>y</m:t>
        </m:r>
      </m:oMath>
      <w:r w:rsidRPr="007D07F9">
        <w:rPr>
          <w:rFonts w:eastAsia="Calibri" w:cs="Times New Roman"/>
        </w:rPr>
        <w:t xml:space="preserve">-axis. </w:t>
      </w:r>
      <w:r w:rsidRPr="007D07F9">
        <w:rPr>
          <w:rFonts w:eastAsia="Calibri" w:cs="Times New Roman"/>
          <w:i/>
        </w:rPr>
        <w:t>Clarification 3:</w:t>
      </w:r>
      <w:r w:rsidRPr="007D07F9">
        <w:rPr>
          <w:rFonts w:eastAsia="Calibri" w:cs="Times New Roman"/>
        </w:rPr>
        <w:t xml:space="preserve"> Coordinate planes include axes scaled by whole numbers. Ordered pairs contain only whole numbers.</w:t>
      </w:r>
    </w:p>
    <w:p w14:paraId="0E12B05B" w14:textId="77777777" w:rsidR="00D41931" w:rsidRPr="009D638A" w:rsidRDefault="00D41931" w:rsidP="00D41931">
      <w:pPr>
        <w:spacing w:after="0" w:line="240" w:lineRule="auto"/>
        <w:textAlignment w:val="baseline"/>
        <w:rPr>
          <w:rFonts w:eastAsia="Times New Roman" w:cs="Times New Roman"/>
        </w:rPr>
      </w:pPr>
    </w:p>
    <w:p w14:paraId="7E0441E3"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04608F77"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Pr="009D3E48">
        <w:rPr>
          <w:rFonts w:eastAsia="Times New Roman" w:cs="Times New Roman"/>
          <w:sz w:val="24"/>
          <w:szCs w:val="24"/>
        </w:rPr>
        <w:t>.5.AR.3.2</w:t>
      </w:r>
    </w:p>
    <w:p w14:paraId="076C6E39"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MA.5.DP.1.1</w:t>
      </w:r>
    </w:p>
    <w:p w14:paraId="65CD37B4" w14:textId="77777777" w:rsidR="00D41931" w:rsidRPr="006B6BAE" w:rsidRDefault="00D41931" w:rsidP="00D41931">
      <w:pPr>
        <w:spacing w:after="0" w:line="240" w:lineRule="auto"/>
        <w:rPr>
          <w:rFonts w:eastAsia="Times New Roman" w:cs="Times New Roman"/>
          <w:sz w:val="24"/>
          <w:szCs w:val="24"/>
        </w:rPr>
      </w:pPr>
    </w:p>
    <w:p w14:paraId="0CDEDAAC" w14:textId="77777777" w:rsidR="00D41931" w:rsidRDefault="00D41931" w:rsidP="00D41931">
      <w:pPr>
        <w:pStyle w:val="GeometricReasoning"/>
      </w:pPr>
      <w:r w:rsidRPr="009C58CD">
        <w:t>Terms</w:t>
      </w:r>
      <w:r w:rsidRPr="006B6BAE">
        <w:t> from the K-12 Glossary </w:t>
      </w:r>
    </w:p>
    <w:p w14:paraId="5C77A9A3" w14:textId="77777777" w:rsidR="00D41931" w:rsidRPr="009D3E48" w:rsidRDefault="00D41931" w:rsidP="00D41931">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C</w:t>
      </w:r>
      <w:r w:rsidRPr="009D3E48">
        <w:rPr>
          <w:rFonts w:eastAsia="Times New Roman" w:cs="Times New Roman"/>
          <w:sz w:val="24"/>
          <w:szCs w:val="24"/>
        </w:rPr>
        <w:t xml:space="preserve">oordinate </w:t>
      </w:r>
      <w:r>
        <w:rPr>
          <w:rFonts w:eastAsia="Times New Roman" w:cs="Times New Roman"/>
          <w:sz w:val="24"/>
          <w:szCs w:val="24"/>
        </w:rPr>
        <w:t>P</w:t>
      </w:r>
      <w:r w:rsidRPr="009D3E48">
        <w:rPr>
          <w:rFonts w:eastAsia="Times New Roman" w:cs="Times New Roman"/>
          <w:sz w:val="24"/>
          <w:szCs w:val="24"/>
        </w:rPr>
        <w:t>lane (first quadrant)</w:t>
      </w:r>
    </w:p>
    <w:p w14:paraId="75B3B20C" w14:textId="77777777" w:rsidR="00D41931" w:rsidRPr="009D3E48" w:rsidRDefault="00D41931" w:rsidP="00D41931">
      <w:pPr>
        <w:numPr>
          <w:ilvl w:val="0"/>
          <w:numId w:val="12"/>
        </w:numPr>
        <w:spacing w:after="0" w:line="240" w:lineRule="auto"/>
        <w:textAlignment w:val="baseline"/>
        <w:rPr>
          <w:rFonts w:cs="Times New Roman"/>
          <w:sz w:val="24"/>
          <w:szCs w:val="24"/>
        </w:rPr>
      </w:pPr>
      <w:r>
        <w:rPr>
          <w:rFonts w:eastAsia="Times New Roman" w:cs="Times New Roman"/>
          <w:sz w:val="24"/>
          <w:szCs w:val="24"/>
        </w:rPr>
        <w:t>O</w:t>
      </w:r>
      <w:r w:rsidRPr="009D3E48">
        <w:rPr>
          <w:rFonts w:eastAsia="Times New Roman" w:cs="Times New Roman"/>
          <w:sz w:val="24"/>
          <w:szCs w:val="24"/>
        </w:rPr>
        <w:t>rigin</w:t>
      </w:r>
    </w:p>
    <w:p w14:paraId="09C25C6A" w14:textId="77777777" w:rsidR="00D41931" w:rsidRPr="009D3E48" w:rsidRDefault="00D41931" w:rsidP="00D41931">
      <w:pPr>
        <w:numPr>
          <w:ilvl w:val="0"/>
          <w:numId w:val="12"/>
        </w:numPr>
        <w:spacing w:after="0" w:line="240" w:lineRule="auto"/>
        <w:textAlignment w:val="baseline"/>
        <w:rPr>
          <w:rFonts w:cs="Times New Roman"/>
          <w:sz w:val="24"/>
          <w:szCs w:val="24"/>
        </w:rPr>
      </w:pPr>
      <m:oMath>
        <m:r>
          <w:rPr>
            <w:rFonts w:ascii="Cambria Math" w:eastAsiaTheme="minorEastAsia"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axis</w:t>
      </w:r>
    </w:p>
    <w:p w14:paraId="00601146" w14:textId="77777777" w:rsidR="00D41931" w:rsidRPr="007F41D3" w:rsidRDefault="00D41931" w:rsidP="00D41931">
      <w:pPr>
        <w:widowControl w:val="0"/>
        <w:numPr>
          <w:ilvl w:val="0"/>
          <w:numId w:val="12"/>
        </w:numPr>
        <w:spacing w:after="0" w:line="240" w:lineRule="auto"/>
        <w:textAlignment w:val="baseline"/>
        <w:rPr>
          <w:rFonts w:eastAsia="Times New Roman" w:cs="Times New Roman"/>
          <w:sz w:val="24"/>
          <w:szCs w:val="24"/>
        </w:rPr>
      </w:pPr>
      <m:oMath>
        <m:r>
          <w:rPr>
            <w:rFonts w:ascii="Cambria Math" w:eastAsiaTheme="minorEastAsia"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w:t>
      </w:r>
    </w:p>
    <w:p w14:paraId="008357D7" w14:textId="77777777" w:rsidR="00D41931" w:rsidRPr="00681A19" w:rsidRDefault="00D41931" w:rsidP="00D41931">
      <w:pPr>
        <w:spacing w:after="0"/>
        <w:textAlignment w:val="baseline"/>
        <w:rPr>
          <w:rFonts w:eastAsia="Times New Roman" w:cs="Times New Roman"/>
          <w:sz w:val="24"/>
          <w:szCs w:val="24"/>
        </w:rPr>
      </w:pPr>
    </w:p>
    <w:p w14:paraId="49CD896E"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54A201DC" w14:textId="77777777" w:rsidTr="009C37CC">
        <w:trPr>
          <w:trHeight w:val="674"/>
        </w:trPr>
        <w:tc>
          <w:tcPr>
            <w:tcW w:w="2499" w:type="pct"/>
            <w:tcBorders>
              <w:top w:val="single" w:sz="4" w:space="0" w:color="auto"/>
              <w:left w:val="nil"/>
              <w:bottom w:val="nil"/>
              <w:right w:val="nil"/>
            </w:tcBorders>
            <w:hideMark/>
          </w:tcPr>
          <w:p w14:paraId="6D1E1D42"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555966" w14:textId="77777777" w:rsidR="00D41931" w:rsidRPr="0018277B" w:rsidRDefault="00D41931" w:rsidP="00D41931">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Pr="009D3E48">
              <w:rPr>
                <w:rFonts w:eastAsia="Times New Roman" w:cs="Times New Roman"/>
                <w:sz w:val="24"/>
                <w:szCs w:val="24"/>
              </w:rPr>
              <w:t>.4.NSO.1.3</w:t>
            </w:r>
          </w:p>
        </w:tc>
        <w:tc>
          <w:tcPr>
            <w:tcW w:w="2501" w:type="pct"/>
            <w:tcBorders>
              <w:top w:val="single" w:sz="4" w:space="0" w:color="auto"/>
              <w:left w:val="nil"/>
              <w:bottom w:val="nil"/>
              <w:right w:val="nil"/>
            </w:tcBorders>
          </w:tcPr>
          <w:p w14:paraId="60537199"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39E8B9"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9D3E48">
              <w:rPr>
                <w:rFonts w:eastAsia="Times New Roman" w:cs="Times New Roman"/>
                <w:sz w:val="24"/>
                <w:szCs w:val="24"/>
              </w:rPr>
              <w:t>.6.GR.1</w:t>
            </w:r>
          </w:p>
        </w:tc>
      </w:tr>
    </w:tbl>
    <w:p w14:paraId="662E2A1D" w14:textId="77777777" w:rsidR="00D41931" w:rsidRPr="006B6BAE" w:rsidRDefault="00D41931" w:rsidP="00D41931">
      <w:pPr>
        <w:pStyle w:val="GeometricReasoning"/>
      </w:pPr>
      <w:r w:rsidRPr="006B6BAE">
        <w:t xml:space="preserve">Purpose and Instructional Strategies </w:t>
      </w:r>
    </w:p>
    <w:p w14:paraId="14128888" w14:textId="77777777" w:rsidR="00D41931" w:rsidRPr="009D3E48" w:rsidRDefault="00D41931" w:rsidP="00D41931">
      <w:pPr>
        <w:spacing w:after="0" w:line="240" w:lineRule="auto"/>
        <w:textAlignment w:val="baseline"/>
        <w:rPr>
          <w:rFonts w:eastAsia="Times New Roman" w:cs="Times New Roman"/>
          <w:sz w:val="24"/>
          <w:szCs w:val="24"/>
        </w:rPr>
      </w:pPr>
      <w:r w:rsidRPr="009D3E48">
        <w:rPr>
          <w:rFonts w:eastAsia="Times New Roman" w:cs="Times New Roman"/>
          <w:sz w:val="24"/>
          <w:szCs w:val="24"/>
        </w:rPr>
        <w:t>The purpose of this benchmark is for students to extend their thinking</w:t>
      </w:r>
      <w:r>
        <w:rPr>
          <w:rFonts w:eastAsia="Times New Roman" w:cs="Times New Roman"/>
          <w:sz w:val="24"/>
          <w:szCs w:val="24"/>
        </w:rPr>
        <w:t xml:space="preserve"> from Grade 4 </w:t>
      </w:r>
      <w:r w:rsidRPr="00C7471F">
        <w:rPr>
          <w:rFonts w:eastAsia="Times New Roman" w:cs="Times New Roman"/>
          <w:sz w:val="24"/>
          <w:szCs w:val="24"/>
        </w:rPr>
        <w:t>(MA.4.NSO.1.3)</w:t>
      </w:r>
      <w:r>
        <w:rPr>
          <w:rFonts w:eastAsia="Times New Roman" w:cs="Times New Roman"/>
          <w:sz w:val="24"/>
          <w:szCs w:val="24"/>
        </w:rPr>
        <w:t xml:space="preserve"> </w:t>
      </w:r>
      <w:r w:rsidRPr="009D3E48">
        <w:rPr>
          <w:rFonts w:eastAsia="Times New Roman" w:cs="Times New Roman"/>
          <w:sz w:val="24"/>
          <w:szCs w:val="24"/>
        </w:rPr>
        <w:t xml:space="preserve">about horizontal and vertical number lines to plot and label whole number </w:t>
      </w:r>
      <w:r w:rsidRPr="009D3E48">
        <w:rPr>
          <w:rFonts w:eastAsia="Times New Roman" w:cs="Times New Roman"/>
          <w:sz w:val="24"/>
          <w:szCs w:val="24"/>
        </w:rPr>
        <w:lastRenderedPageBreak/>
        <w:t xml:space="preserve">ordered pairs on a coordinate plane. In addition, students will make a connection between a two-column table and the ordered pairs represented on the coordinate plane. </w:t>
      </w:r>
      <w:r>
        <w:rPr>
          <w:rFonts w:eastAsia="Times New Roman" w:cs="Times New Roman"/>
          <w:sz w:val="24"/>
          <w:szCs w:val="24"/>
        </w:rPr>
        <w:t xml:space="preserve">In Grade 6 </w:t>
      </w:r>
      <w:r w:rsidRPr="00C7471F">
        <w:rPr>
          <w:rFonts w:eastAsia="Times New Roman" w:cs="Times New Roman"/>
          <w:sz w:val="24"/>
          <w:szCs w:val="24"/>
        </w:rPr>
        <w:t>(MA.6.GR.1.1)</w:t>
      </w:r>
      <w:r>
        <w:rPr>
          <w:rFonts w:eastAsia="Times New Roman" w:cs="Times New Roman"/>
          <w:sz w:val="24"/>
          <w:szCs w:val="24"/>
        </w:rPr>
        <w:t>, students plot rational number pairs in all four quadrants of the coordinate plane.</w:t>
      </w:r>
    </w:p>
    <w:p w14:paraId="260C95C3" w14:textId="77777777" w:rsidR="00D41931" w:rsidRPr="009D3E48" w:rsidRDefault="00D41931" w:rsidP="00D41931">
      <w:pPr>
        <w:numPr>
          <w:ilvl w:val="0"/>
          <w:numId w:val="11"/>
        </w:numPr>
        <w:spacing w:after="0" w:line="240" w:lineRule="auto"/>
        <w:textAlignment w:val="baseline"/>
        <w:rPr>
          <w:rFonts w:cs="Times New Roman"/>
          <w:sz w:val="24"/>
          <w:szCs w:val="24"/>
        </w:rPr>
      </w:pPr>
      <w:r>
        <w:rPr>
          <w:rFonts w:eastAsia="Times New Roman" w:cs="Times New Roman"/>
          <w:sz w:val="24"/>
          <w:szCs w:val="24"/>
        </w:rPr>
        <w:t xml:space="preserve">Instruction includes relating </w:t>
      </w:r>
      <w:r w:rsidRPr="009D3E48">
        <w:rPr>
          <w:rFonts w:eastAsia="Times New Roman" w:cs="Times New Roman"/>
          <w:sz w:val="24"/>
          <w:szCs w:val="24"/>
        </w:rPr>
        <w:t xml:space="preserve">the coordinate plane as the intersection of two axes – a horizontal number line called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and a vertical number line called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The number lines that form the axes are perpendicular and meet at the origin, labeled by the ordered pair </w:t>
      </w:r>
      <m:oMath>
        <m:r>
          <w:rPr>
            <w:rFonts w:ascii="Cambria Math" w:eastAsia="Times New Roman" w:hAnsi="Cambria Math" w:cs="Times New Roman"/>
            <w:sz w:val="24"/>
            <w:szCs w:val="24"/>
          </w:rPr>
          <m:t>(0, 0)</m:t>
        </m:r>
      </m:oMath>
      <w:r w:rsidRPr="009D3E48">
        <w:rPr>
          <w:rFonts w:eastAsia="Times New Roman" w:cs="Times New Roman"/>
          <w:sz w:val="24"/>
          <w:szCs w:val="24"/>
        </w:rPr>
        <w:t xml:space="preserve"> (</w:t>
      </w:r>
      <w:r w:rsidRPr="00575966">
        <w:rPr>
          <w:rFonts w:eastAsia="Times New Roman" w:cs="Times New Roman"/>
          <w:i/>
          <w:sz w:val="24"/>
          <w:szCs w:val="24"/>
        </w:rPr>
        <w:t>MTR.5.1</w:t>
      </w:r>
      <w:r w:rsidRPr="009D3E48">
        <w:rPr>
          <w:rFonts w:eastAsia="Times New Roman" w:cs="Times New Roman"/>
          <w:sz w:val="24"/>
          <w:szCs w:val="24"/>
        </w:rPr>
        <w:t xml:space="preserve">). </w:t>
      </w:r>
    </w:p>
    <w:p w14:paraId="4BDA10D6" w14:textId="77777777" w:rsidR="00D41931" w:rsidRPr="006527D0" w:rsidRDefault="00D41931" w:rsidP="00D41931">
      <w:pPr>
        <w:pStyle w:val="ListParagraph"/>
        <w:numPr>
          <w:ilvl w:val="0"/>
          <w:numId w:val="11"/>
        </w:numPr>
        <w:rPr>
          <w:rFonts w:eastAsia="Calibri" w:cs="Times New Roman"/>
          <w:sz w:val="24"/>
          <w:szCs w:val="24"/>
        </w:rPr>
      </w:pPr>
      <w:r w:rsidRPr="009D3E48">
        <w:rPr>
          <w:rFonts w:eastAsia="Times New Roman" w:cs="Times New Roman"/>
          <w:sz w:val="24"/>
          <w:szCs w:val="24"/>
        </w:rPr>
        <w:t xml:space="preserve">When students learn to plot ordered pairs represented in a two-column table, they should understand that the ordered pair </w:t>
      </w:r>
      <m:oMath>
        <m:r>
          <w:rPr>
            <w:rFonts w:ascii="Cambria Math" w:eastAsia="Times New Roman" w:hAnsi="Cambria Math" w:cs="Times New Roman"/>
            <w:sz w:val="24"/>
            <w:szCs w:val="24"/>
          </w:rPr>
          <m:t>(x, y)</m:t>
        </m:r>
      </m:oMath>
      <w:r w:rsidRPr="009D3E48">
        <w:rPr>
          <w:rFonts w:eastAsia="Times New Roman" w:cs="Times New Roman"/>
          <w:sz w:val="24"/>
          <w:szCs w:val="24"/>
        </w:rPr>
        <w:t xml:space="preserve"> represents how far to travel from the origin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axes. </w:t>
      </w:r>
    </w:p>
    <w:p w14:paraId="07C4C806" w14:textId="77777777" w:rsidR="00D41931" w:rsidRPr="009D3E48" w:rsidRDefault="00D41931" w:rsidP="00D41931">
      <w:pPr>
        <w:pStyle w:val="ListParagraph"/>
        <w:numPr>
          <w:ilvl w:val="1"/>
          <w:numId w:val="11"/>
        </w:numPr>
        <w:rPr>
          <w:rFonts w:eastAsia="Calibri" w:cs="Times New Roman"/>
          <w:sz w:val="24"/>
          <w:szCs w:val="24"/>
        </w:rPr>
      </w:pPr>
      <w:r w:rsidRPr="009D3E48">
        <w:rPr>
          <w:rFonts w:eastAsia="Times New Roman" w:cs="Times New Roman"/>
          <w:sz w:val="24"/>
          <w:szCs w:val="24"/>
        </w:rPr>
        <w:t xml:space="preserve">For example, students should understand that in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the point travels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2 whole units to the right, and then vertically (parallel to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 4 units up (</w:t>
      </w:r>
      <w:r w:rsidRPr="00575966">
        <w:rPr>
          <w:rFonts w:eastAsia="Times New Roman" w:cs="Times New Roman"/>
          <w:i/>
          <w:sz w:val="24"/>
          <w:szCs w:val="24"/>
        </w:rPr>
        <w:t>MTR.5.1</w:t>
      </w:r>
      <w:r w:rsidRPr="009D3E48">
        <w:rPr>
          <w:rFonts w:eastAsia="Times New Roman" w:cs="Times New Roman"/>
          <w:sz w:val="24"/>
          <w:szCs w:val="24"/>
        </w:rPr>
        <w:t>).</w:t>
      </w:r>
    </w:p>
    <w:p w14:paraId="233A3F56" w14:textId="77777777" w:rsidR="00D41931" w:rsidRDefault="00D41931" w:rsidP="00D41931">
      <w:pPr>
        <w:spacing w:after="0" w:line="240" w:lineRule="auto"/>
        <w:rPr>
          <w:rFonts w:eastAsia="Times New Roman" w:cs="Times New Roman"/>
          <w:sz w:val="24"/>
          <w:szCs w:val="24"/>
        </w:rPr>
      </w:pPr>
    </w:p>
    <w:p w14:paraId="0C9C7FB7"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6ADC4F2B" w14:textId="77777777" w:rsidR="00D41931" w:rsidRPr="006527D0" w:rsidRDefault="00D41931" w:rsidP="00050DA8">
      <w:pPr>
        <w:numPr>
          <w:ilvl w:val="0"/>
          <w:numId w:val="37"/>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Students can confuse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w:t>
      </w:r>
      <w:proofErr w:type="spellStart"/>
      <w:r w:rsidRPr="009D3E48">
        <w:rPr>
          <w:rFonts w:eastAsia="Times New Roman" w:cs="Times New Roman"/>
          <w:sz w:val="24"/>
          <w:szCs w:val="24"/>
        </w:rPr>
        <w:t>and</w:t>
      </w:r>
      <w:proofErr w:type="spellEnd"/>
      <w:r w:rsidRPr="009D3E48">
        <w:rPr>
          <w:rFonts w:eastAsia="Times New Roman" w:cs="Times New Roman"/>
          <w:sz w:val="24"/>
          <w:szCs w:val="24"/>
        </w:rPr>
        <w:t xml:space="preserv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values in an ordered pair and move vertically along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before moving horizontally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w:t>
      </w:r>
    </w:p>
    <w:p w14:paraId="20D60D99" w14:textId="77777777" w:rsidR="00D41931" w:rsidRPr="009D3E48" w:rsidRDefault="00D41931" w:rsidP="00050DA8">
      <w:pPr>
        <w:numPr>
          <w:ilvl w:val="1"/>
          <w:numId w:val="37"/>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For example, they may mean to plot and label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but plot and label </w:t>
      </w:r>
      <m:oMath>
        <m:r>
          <w:rPr>
            <w:rFonts w:ascii="Cambria Math" w:eastAsia="Times New Roman" w:hAnsi="Cambria Math" w:cs="Times New Roman"/>
            <w:sz w:val="24"/>
            <w:szCs w:val="24"/>
          </w:rPr>
          <m:t>(4, 2)</m:t>
        </m:r>
      </m:oMath>
      <w:r w:rsidRPr="009D3E48">
        <w:rPr>
          <w:rFonts w:eastAsia="Times New Roman" w:cs="Times New Roman"/>
          <w:sz w:val="24"/>
          <w:szCs w:val="24"/>
        </w:rPr>
        <w:t xml:space="preserve"> instead. </w:t>
      </w:r>
      <w:r w:rsidRPr="00575966">
        <w:rPr>
          <w:rFonts w:eastAsia="Times New Roman" w:cs="Times New Roman"/>
          <w:sz w:val="24"/>
          <w:szCs w:val="24"/>
        </w:rPr>
        <w:t>To assist students with this misconception, have students practice with creating directions for their student peers to follow to allow them to gain a better understanding of the direction and distance on the coordinate plane.</w:t>
      </w:r>
    </w:p>
    <w:p w14:paraId="4ED46C7D" w14:textId="77777777" w:rsidR="00D41931" w:rsidRDefault="00D41931" w:rsidP="00050DA8">
      <w:pPr>
        <w:pStyle w:val="ListParagraph"/>
        <w:numPr>
          <w:ilvl w:val="0"/>
          <w:numId w:val="37"/>
        </w:numPr>
        <w:rPr>
          <w:rFonts w:eastAsia="Times New Roman" w:cs="Times New Roman"/>
          <w:sz w:val="24"/>
          <w:szCs w:val="24"/>
        </w:rPr>
      </w:pPr>
      <w:r w:rsidRPr="00444EA6">
        <w:rPr>
          <w:rFonts w:eastAsia="Times New Roman" w:cs="Times New Roman"/>
          <w:sz w:val="24"/>
          <w:szCs w:val="24"/>
        </w:rPr>
        <w:t xml:space="preserve">Some students may not understand what an </w:t>
      </w:r>
      <m:oMath>
        <m:r>
          <w:rPr>
            <w:rFonts w:ascii="Cambria Math" w:eastAsia="Times New Roman" w:hAnsi="Cambria Math" w:cs="Times New Roman"/>
            <w:sz w:val="24"/>
            <w:szCs w:val="24"/>
          </w:rPr>
          <m:t>x</m:t>
        </m:r>
      </m:oMath>
      <w:r>
        <w:rPr>
          <w:rFonts w:eastAsia="Times New Roman" w:cs="Times New Roman"/>
          <w:sz w:val="24"/>
          <w:szCs w:val="24"/>
        </w:rPr>
        <w:t>-</w:t>
      </w:r>
      <w:r w:rsidRPr="00444EA6">
        <w:rPr>
          <w:rFonts w:eastAsia="Times New Roman" w:cs="Times New Roman"/>
          <w:sz w:val="24"/>
          <w:szCs w:val="24"/>
        </w:rPr>
        <w:t xml:space="preserve"> or </w:t>
      </w:r>
      <m:oMath>
        <m:r>
          <w:rPr>
            <w:rFonts w:ascii="Cambria Math" w:eastAsia="Times New Roman" w:hAnsi="Cambria Math" w:cs="Times New Roman"/>
            <w:sz w:val="24"/>
            <w:szCs w:val="24"/>
          </w:rPr>
          <m:t>y</m:t>
        </m:r>
      </m:oMath>
      <w:r>
        <w:rPr>
          <w:rFonts w:eastAsia="Times New Roman" w:cs="Times New Roman"/>
          <w:sz w:val="24"/>
          <w:szCs w:val="24"/>
        </w:rPr>
        <w:t>-</w:t>
      </w:r>
      <w:r w:rsidRPr="00444EA6">
        <w:rPr>
          <w:rFonts w:eastAsia="Times New Roman" w:cs="Times New Roman"/>
          <w:sz w:val="24"/>
          <w:szCs w:val="24"/>
        </w:rPr>
        <w:t>coordinate value of 0 represents.</w:t>
      </w:r>
      <w:r w:rsidRPr="00575966">
        <w:t xml:space="preserve"> </w:t>
      </w:r>
      <w:r w:rsidRPr="00575966">
        <w:rPr>
          <w:rFonts w:eastAsia="Times New Roman" w:cs="Times New Roman"/>
          <w:sz w:val="24"/>
          <w:szCs w:val="24"/>
        </w:rPr>
        <w:t xml:space="preserve">During instruction, students should justify why ordered pairs with a 0 will plot on the </w:t>
      </w:r>
      <m:oMath>
        <m:r>
          <w:rPr>
            <w:rFonts w:ascii="Cambria Math" w:eastAsia="Times New Roman" w:hAnsi="Cambria Math" w:cs="Cambria Math"/>
            <w:sz w:val="24"/>
            <w:szCs w:val="24"/>
          </w:rPr>
          <m:t>x</m:t>
        </m:r>
      </m:oMath>
      <w:r>
        <w:rPr>
          <w:rFonts w:eastAsia="Times New Roman" w:cs="Times New Roman"/>
          <w:sz w:val="24"/>
          <w:szCs w:val="24"/>
        </w:rPr>
        <w:t>-</w:t>
      </w:r>
      <w:r w:rsidRPr="00575966">
        <w:rPr>
          <w:rFonts w:eastAsia="Times New Roman" w:cs="Times New Roman"/>
          <w:sz w:val="24"/>
          <w:szCs w:val="24"/>
        </w:rPr>
        <w:t xml:space="preserve">axis or </w:t>
      </w:r>
      <m:oMath>
        <m:r>
          <w:rPr>
            <w:rFonts w:ascii="Cambria Math" w:eastAsia="Times New Roman" w:hAnsi="Cambria Math" w:cs="Cambria Math"/>
            <w:sz w:val="24"/>
            <w:szCs w:val="24"/>
          </w:rPr>
          <m:t>y</m:t>
        </m:r>
      </m:oMath>
      <w:r>
        <w:rPr>
          <w:rFonts w:eastAsia="Times New Roman" w:cs="Times New Roman"/>
          <w:sz w:val="24"/>
          <w:szCs w:val="24"/>
        </w:rPr>
        <w:t>-</w:t>
      </w:r>
      <w:r w:rsidRPr="00575966">
        <w:rPr>
          <w:rFonts w:eastAsia="Times New Roman" w:cs="Times New Roman"/>
          <w:sz w:val="24"/>
          <w:szCs w:val="24"/>
        </w:rPr>
        <w:t>axis.</w:t>
      </w:r>
    </w:p>
    <w:p w14:paraId="4652E34F" w14:textId="77777777" w:rsidR="00D41931" w:rsidRPr="00BC35B7" w:rsidRDefault="00D41931" w:rsidP="00D41931">
      <w:pPr>
        <w:contextualSpacing/>
        <w:textAlignment w:val="baseline"/>
        <w:rPr>
          <w:rFonts w:eastAsia="Times New Roman" w:cs="Times New Roman"/>
          <w:b/>
          <w:bCs/>
          <w:sz w:val="24"/>
          <w:szCs w:val="24"/>
        </w:rPr>
      </w:pPr>
    </w:p>
    <w:p w14:paraId="74E716C0" w14:textId="77777777" w:rsidR="00D41931" w:rsidRPr="00995733" w:rsidRDefault="00D41931" w:rsidP="00D41931">
      <w:pPr>
        <w:pStyle w:val="GeometricReasoning"/>
      </w:pPr>
      <w:r w:rsidRPr="006B6BAE">
        <w:t>Strategies to Support Tiered Instruction</w:t>
      </w:r>
    </w:p>
    <w:p w14:paraId="6060C7C6" w14:textId="77777777" w:rsidR="00D41931" w:rsidRPr="008D0BF9"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7BDCD2DD" w14:textId="77777777" w:rsidR="00D41931" w:rsidRPr="008D0BF9"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students with a coordinate plane like the one shown below. The teacher provides a set of coordinate points such as </w:t>
      </w:r>
      <m:oMath>
        <m:d>
          <m:dPr>
            <m:ctrlPr>
              <w:rPr>
                <w:rFonts w:ascii="Cambria Math" w:hAnsi="Cambria Math"/>
                <w:sz w:val="24"/>
                <w:szCs w:val="24"/>
              </w:rPr>
            </m:ctrlPr>
          </m:dPr>
          <m:e>
            <m:r>
              <w:rPr>
                <w:rFonts w:ascii="Cambria Math" w:hAnsi="Cambria Math"/>
                <w:sz w:val="24"/>
                <w:szCs w:val="24"/>
              </w:rPr>
              <m:t>8,2</m:t>
            </m:r>
          </m:e>
        </m:d>
      </m:oMath>
      <w:r w:rsidRPr="00CD013A">
        <w:rPr>
          <w:rFonts w:eastAsia="Times New Roman" w:cs="Times New Roman"/>
          <w:color w:val="000000" w:themeColor="text1"/>
          <w:sz w:val="24"/>
          <w:szCs w:val="24"/>
        </w:rPr>
        <w:t xml:space="preserve">. 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in their explanation. The teacher then provides the points in reverse, </w:t>
      </w:r>
      <m:oMath>
        <m:d>
          <m:dPr>
            <m:ctrlPr>
              <w:rPr>
                <w:rFonts w:ascii="Cambria Math" w:hAnsi="Cambria Math"/>
                <w:sz w:val="24"/>
                <w:szCs w:val="24"/>
              </w:rPr>
            </m:ctrlPr>
          </m:dPr>
          <m:e>
            <m:r>
              <w:rPr>
                <w:rFonts w:ascii="Cambria Math" w:hAnsi="Cambria Math"/>
                <w:sz w:val="24"/>
                <w:szCs w:val="24"/>
              </w:rPr>
              <m:t>2,8</m:t>
            </m:r>
          </m:e>
        </m:d>
      </m:oMath>
      <w:r w:rsidRPr="00CD013A">
        <w:rPr>
          <w:rFonts w:eastAsia="Times New Roman" w:cs="Times New Roman"/>
          <w:color w:val="000000" w:themeColor="text1"/>
          <w:sz w:val="24"/>
          <w:szCs w:val="24"/>
        </w:rPr>
        <w:t xml:space="preserve">. The next student will move a second object and explain the location of the point as well as the difference between the two locations.  </w:t>
      </w:r>
    </w:p>
    <w:p w14:paraId="6192639E" w14:textId="77777777" w:rsidR="00D41931" w:rsidRDefault="00D41931" w:rsidP="00D41931">
      <w:pPr>
        <w:spacing w:after="0" w:line="240" w:lineRule="auto"/>
        <w:jc w:val="center"/>
        <w:textAlignment w:val="baseline"/>
        <w:rPr>
          <w:rFonts w:eastAsia="Times New Roman" w:cs="Times New Roman"/>
          <w:b/>
          <w:bCs/>
          <w:sz w:val="24"/>
          <w:szCs w:val="24"/>
        </w:rPr>
      </w:pPr>
      <w:r w:rsidRPr="008D0BF9">
        <w:rPr>
          <w:rFonts w:cs="Times New Roman"/>
          <w:noProof/>
          <w:sz w:val="24"/>
          <w:szCs w:val="24"/>
        </w:rPr>
        <w:lastRenderedPageBreak/>
        <w:drawing>
          <wp:inline distT="0" distB="0" distL="0" distR="0" wp14:anchorId="694F3FC4" wp14:editId="71D649BC">
            <wp:extent cx="2137306" cy="2009554"/>
            <wp:effectExtent l="0" t="0" r="0" b="0"/>
            <wp:docPr id="187241698" name="Picture 187241698" descr="Coordinate plane with 2 points marked"/>
            <wp:cNvGraphicFramePr/>
            <a:graphic xmlns:a="http://schemas.openxmlformats.org/drawingml/2006/main">
              <a:graphicData uri="http://schemas.openxmlformats.org/drawingml/2006/picture">
                <pic:pic xmlns:pic="http://schemas.openxmlformats.org/drawingml/2006/picture">
                  <pic:nvPicPr>
                    <pic:cNvPr id="187241698" name="Picture 187241698" descr="Coordinate plane with 2 points mark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38205" cy="2010399"/>
                    </a:xfrm>
                    <a:prstGeom prst="rect">
                      <a:avLst/>
                    </a:prstGeom>
                  </pic:spPr>
                </pic:pic>
              </a:graphicData>
            </a:graphic>
          </wp:inline>
        </w:drawing>
      </w:r>
    </w:p>
    <w:p w14:paraId="48047DA3" w14:textId="77777777" w:rsidR="00D41931" w:rsidRPr="00CD013A" w:rsidRDefault="00D41931" w:rsidP="00D41931">
      <w:pPr>
        <w:spacing w:after="0" w:line="240" w:lineRule="auto"/>
        <w:jc w:val="center"/>
        <w:textAlignment w:val="baseline"/>
        <w:rPr>
          <w:rFonts w:eastAsia="Times New Roman" w:cs="Times New Roman"/>
          <w:b/>
          <w:bCs/>
          <w:sz w:val="24"/>
          <w:szCs w:val="24"/>
        </w:rPr>
      </w:pPr>
    </w:p>
    <w:p w14:paraId="6F54BCDD" w14:textId="77777777" w:rsidR="00D41931" w:rsidRPr="008D0BF9"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w:t>
      </w:r>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will justify their reasoning by explaining how the 0, or lack of a 0, in each set of points helped them. </w:t>
      </w:r>
    </w:p>
    <w:p w14:paraId="20DE64A5" w14:textId="77777777" w:rsidR="00D41931" w:rsidRPr="008D0BF9"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For example, the teacher provides cards with the following points on them:</w:t>
      </w:r>
    </w:p>
    <w:p w14:paraId="0EC7D93F" w14:textId="77777777" w:rsidR="00D41931" w:rsidRDefault="00D41931" w:rsidP="00D41931">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23E60E6B" w14:textId="77777777" w:rsidR="00D41931" w:rsidRPr="00CD013A" w:rsidRDefault="00D41931" w:rsidP="00D41931">
      <w:pPr>
        <w:spacing w:after="0" w:line="240" w:lineRule="auto"/>
        <w:ind w:left="1440"/>
        <w:rPr>
          <w:rFonts w:eastAsia="Times New Roman" w:cs="Times New Roman"/>
          <w:color w:val="000000" w:themeColor="text1"/>
          <w:sz w:val="24"/>
          <w:szCs w:val="24"/>
        </w:rPr>
      </w:pPr>
    </w:p>
    <w:p w14:paraId="4BC3F21E" w14:textId="77777777" w:rsidR="00D41931" w:rsidRPr="00AD48E3" w:rsidRDefault="00D41931" w:rsidP="00D41931">
      <w:pPr>
        <w:contextualSpacing/>
        <w:jc w:val="center"/>
        <w:rPr>
          <w:rFonts w:eastAsiaTheme="minorEastAsia" w:cs="Times New Roman"/>
          <w:color w:val="000000" w:themeColor="text1"/>
          <w:sz w:val="24"/>
          <w:szCs w:val="24"/>
        </w:rPr>
      </w:pPr>
      <w:r w:rsidRPr="00886117">
        <w:rPr>
          <w:rFonts w:eastAsiaTheme="minorEastAsia" w:cs="Times New Roman"/>
          <w:noProof/>
          <w:color w:val="000000" w:themeColor="text1"/>
          <w:sz w:val="24"/>
          <w:szCs w:val="24"/>
        </w:rPr>
        <w:drawing>
          <wp:inline distT="0" distB="0" distL="0" distR="0" wp14:anchorId="70DB750D" wp14:editId="2E266E28">
            <wp:extent cx="4763165" cy="1219370"/>
            <wp:effectExtent l="0" t="0" r="0" b="0"/>
            <wp:docPr id="1573197772" name="Picture 1" descr="Tabel with points and their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7772" name="Picture 1" descr="Tabel with points and their coordinates"/>
                    <pic:cNvPicPr/>
                  </pic:nvPicPr>
                  <pic:blipFill>
                    <a:blip r:embed="rId160"/>
                    <a:stretch>
                      <a:fillRect/>
                    </a:stretch>
                  </pic:blipFill>
                  <pic:spPr>
                    <a:xfrm>
                      <a:off x="0" y="0"/>
                      <a:ext cx="4763165" cy="1219370"/>
                    </a:xfrm>
                    <a:prstGeom prst="rect">
                      <a:avLst/>
                    </a:prstGeom>
                  </pic:spPr>
                </pic:pic>
              </a:graphicData>
            </a:graphic>
          </wp:inline>
        </w:drawing>
      </w:r>
    </w:p>
    <w:p w14:paraId="372C3B2C" w14:textId="77777777" w:rsidR="00D41931" w:rsidRPr="008D0BF9"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will provide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-coordinate. Another student will physically move to the location, describing as they move, which axis they are moving on and counting the spaces until they reach their final location.  </w:t>
      </w:r>
    </w:p>
    <w:p w14:paraId="36E6CB65"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 student to move to the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sz w:val="24"/>
                <w:szCs w:val="24"/>
              </w:rPr>
            </m:ctrlPr>
          </m:dPr>
          <m:e>
            <m:r>
              <w:rPr>
                <w:rFonts w:ascii="Cambria Math" w:hAnsi="Cambria Math"/>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w:t>
      </w:r>
    </w:p>
    <w:p w14:paraId="4F15B550" w14:textId="77777777" w:rsidR="00D41931" w:rsidRPr="00CD013A" w:rsidRDefault="00D41931" w:rsidP="00050DA8">
      <w:pPr>
        <w:pStyle w:val="ListParagraph"/>
        <w:numPr>
          <w:ilvl w:val="0"/>
          <w:numId w:val="167"/>
        </w:numPr>
        <w:ind w:left="1440"/>
        <w:textAlignment w:val="baseline"/>
        <w:rPr>
          <w:rFonts w:eastAsia="Times New Roman" w:cs="Times New Roman"/>
          <w:b/>
          <w:bCs/>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sz w:val="24"/>
                <w:szCs w:val="24"/>
              </w:rPr>
              <m:t>5,0</m:t>
            </m:r>
          </m:e>
        </m:d>
      </m:oMath>
      <w:r w:rsidRPr="00CD013A">
        <w:rPr>
          <w:rFonts w:eastAsia="Times New Roman" w:cs="Times New Roman"/>
          <w:color w:val="000000" w:themeColor="text1"/>
          <w:sz w:val="24"/>
          <w:szCs w:val="24"/>
        </w:rPr>
        <w:t xml:space="preserve">. The student will move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5 spaces and stop. The teacher will then have the students explain how their location ended up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-axis.</w:t>
      </w:r>
    </w:p>
    <w:p w14:paraId="0ED98CD1" w14:textId="77777777" w:rsidR="00D41931" w:rsidRPr="008D6FF1" w:rsidRDefault="00D41931" w:rsidP="00D41931">
      <w:pPr>
        <w:rPr>
          <w:sz w:val="24"/>
          <w:szCs w:val="24"/>
        </w:rPr>
      </w:pPr>
    </w:p>
    <w:p w14:paraId="4AFBDDBB" w14:textId="77777777" w:rsidR="00D41931" w:rsidRPr="00BB5B56" w:rsidRDefault="00D41931" w:rsidP="00D41931">
      <w:pPr>
        <w:pStyle w:val="GeometricReasoning"/>
      </w:pPr>
      <w:r w:rsidRPr="006B6BAE">
        <w:t>Instructional Tasks </w:t>
      </w:r>
    </w:p>
    <w:p w14:paraId="3B76246D" w14:textId="77777777" w:rsidR="00D41931" w:rsidRPr="00F419EE" w:rsidRDefault="00D41931" w:rsidP="00D41931">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w:t>
      </w:r>
    </w:p>
    <w:p w14:paraId="3E604D1A" w14:textId="77777777" w:rsidR="00D41931" w:rsidRPr="00545C79" w:rsidRDefault="00D41931" w:rsidP="00D41931">
      <w:pPr>
        <w:pStyle w:val="ListParagraph"/>
        <w:widowControl/>
        <w:ind w:left="1080" w:hanging="720"/>
        <w:contextualSpacing/>
        <w:rPr>
          <w:sz w:val="24"/>
          <w:szCs w:val="24"/>
        </w:rPr>
      </w:pPr>
      <w:r>
        <w:rPr>
          <w:sz w:val="24"/>
          <w:szCs w:val="24"/>
        </w:rPr>
        <w:lastRenderedPageBreak/>
        <w:t xml:space="preserve">Part A. </w:t>
      </w:r>
      <w:r w:rsidRPr="00545C79">
        <w:rPr>
          <w:sz w:val="24"/>
          <w:szCs w:val="24"/>
        </w:rPr>
        <w:t xml:space="preserve">A point has coordinates </w:t>
      </w:r>
      <m:oMath>
        <m:r>
          <w:rPr>
            <w:rFonts w:ascii="Cambria Math" w:hAnsi="Cambria Math"/>
            <w:sz w:val="24"/>
            <w:szCs w:val="24"/>
          </w:rPr>
          <m:t>(3, 5)</m:t>
        </m:r>
      </m:oMath>
      <w:r w:rsidRPr="00545C79">
        <w:rPr>
          <w:sz w:val="24"/>
          <w:szCs w:val="24"/>
        </w:rPr>
        <w:t xml:space="preserve">. If you were to graph this point on a coordinate plane, what does the 3 tell you to do? </w:t>
      </w:r>
    </w:p>
    <w:p w14:paraId="0F7AC0AE" w14:textId="77777777" w:rsidR="00D41931" w:rsidRPr="00545C79" w:rsidRDefault="00D41931" w:rsidP="00D41931">
      <w:pPr>
        <w:pStyle w:val="ListParagraph"/>
        <w:widowControl/>
        <w:ind w:left="1080" w:hanging="720"/>
        <w:contextualSpacing/>
        <w:rPr>
          <w:sz w:val="24"/>
          <w:szCs w:val="24"/>
        </w:rPr>
      </w:pPr>
      <w:r>
        <w:rPr>
          <w:sz w:val="24"/>
          <w:szCs w:val="24"/>
        </w:rPr>
        <w:t xml:space="preserve">Part B. </w:t>
      </w:r>
      <w:r w:rsidRPr="00545C79">
        <w:rPr>
          <w:sz w:val="24"/>
          <w:szCs w:val="24"/>
        </w:rPr>
        <w:t xml:space="preserve">Consider the same point with coordinates </w:t>
      </w:r>
      <m:oMath>
        <m:r>
          <w:rPr>
            <w:rFonts w:ascii="Cambria Math" w:hAnsi="Cambria Math"/>
            <w:sz w:val="24"/>
            <w:szCs w:val="24"/>
          </w:rPr>
          <m:t>(3, 5)</m:t>
        </m:r>
      </m:oMath>
      <w:r w:rsidRPr="00545C79">
        <w:rPr>
          <w:sz w:val="24"/>
          <w:szCs w:val="24"/>
        </w:rPr>
        <w:t xml:space="preserve">. What does the 5 tell you to do? </w:t>
      </w:r>
    </w:p>
    <w:p w14:paraId="733E8BB4" w14:textId="77777777" w:rsidR="00D41931" w:rsidRPr="00545C79" w:rsidRDefault="00D41931" w:rsidP="00D41931">
      <w:pPr>
        <w:spacing w:after="0" w:line="240" w:lineRule="auto"/>
        <w:contextualSpacing/>
        <w:jc w:val="center"/>
        <w:rPr>
          <w:sz w:val="24"/>
          <w:szCs w:val="24"/>
        </w:rPr>
      </w:pPr>
      <w:r w:rsidRPr="000A3291">
        <w:rPr>
          <w:noProof/>
          <w:sz w:val="24"/>
          <w:szCs w:val="24"/>
        </w:rPr>
        <w:drawing>
          <wp:inline distT="0" distB="0" distL="0" distR="0" wp14:anchorId="135CC6E1" wp14:editId="6946711D">
            <wp:extent cx="2286319" cy="2162477"/>
            <wp:effectExtent l="0" t="0" r="0" b="9525"/>
            <wp:docPr id="917197852" name="Picture 917197852" descr="coordinate plane with one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7852" name="Picture 917197852" descr="coordinate plane with one point marked"/>
                    <pic:cNvPicPr/>
                  </pic:nvPicPr>
                  <pic:blipFill>
                    <a:blip r:embed="rId161"/>
                    <a:stretch>
                      <a:fillRect/>
                    </a:stretch>
                  </pic:blipFill>
                  <pic:spPr>
                    <a:xfrm>
                      <a:off x="0" y="0"/>
                      <a:ext cx="2286319" cy="2162477"/>
                    </a:xfrm>
                    <a:prstGeom prst="rect">
                      <a:avLst/>
                    </a:prstGeom>
                  </pic:spPr>
                </pic:pic>
              </a:graphicData>
            </a:graphic>
          </wp:inline>
        </w:drawing>
      </w:r>
    </w:p>
    <w:p w14:paraId="418276F2" w14:textId="77777777" w:rsidR="00D41931" w:rsidRPr="00545C79" w:rsidRDefault="00D41931" w:rsidP="00D41931">
      <w:pPr>
        <w:pStyle w:val="ListParagraph"/>
        <w:widowControl/>
        <w:ind w:left="1080" w:hanging="720"/>
        <w:contextualSpacing/>
        <w:rPr>
          <w:sz w:val="24"/>
          <w:szCs w:val="24"/>
        </w:rPr>
      </w:pPr>
      <w:r>
        <w:rPr>
          <w:sz w:val="24"/>
          <w:szCs w:val="24"/>
        </w:rPr>
        <w:t>Part C. T</w:t>
      </w:r>
      <w:r w:rsidRPr="00545C79">
        <w:rPr>
          <w:sz w:val="24"/>
          <w:szCs w:val="24"/>
        </w:rPr>
        <w:t xml:space="preserve">he point above has coordinates </w:t>
      </w:r>
      <m:oMath>
        <m:r>
          <w:rPr>
            <w:rFonts w:ascii="Cambria Math" w:hAnsi="Cambria Math"/>
            <w:sz w:val="24"/>
            <w:szCs w:val="24"/>
          </w:rPr>
          <m:t>(3, 5)</m:t>
        </m:r>
      </m:oMath>
      <w:r w:rsidRPr="00545C79">
        <w:rPr>
          <w:sz w:val="24"/>
          <w:szCs w:val="24"/>
        </w:rPr>
        <w:t xml:space="preserve">. Which of these is the </w:t>
      </w:r>
      <m:oMath>
        <m:r>
          <w:rPr>
            <w:rFonts w:ascii="Cambria Math" w:eastAsia="Times New Roman" w:hAnsi="Cambria Math" w:cs="Times New Roman"/>
            <w:sz w:val="24"/>
            <w:szCs w:val="24"/>
          </w:rPr>
          <m:t>x</m:t>
        </m:r>
      </m:oMath>
      <w:r>
        <w:rPr>
          <w:rFonts w:eastAsiaTheme="minorEastAsia"/>
          <w:sz w:val="24"/>
          <w:szCs w:val="24"/>
        </w:rPr>
        <w:t>-</w:t>
      </w:r>
      <w:r w:rsidRPr="00545C79">
        <w:rPr>
          <w:sz w:val="24"/>
          <w:szCs w:val="24"/>
        </w:rPr>
        <w:t>coordinate?</w:t>
      </w:r>
      <w:r>
        <w:rPr>
          <w:sz w:val="24"/>
          <w:szCs w:val="24"/>
        </w:rPr>
        <w:t xml:space="preserve"> Which of these is the </w:t>
      </w:r>
      <m:oMath>
        <m:r>
          <w:rPr>
            <w:rFonts w:ascii="Cambria Math" w:eastAsia="Times New Roman" w:hAnsi="Cambria Math" w:cs="Times New Roman"/>
            <w:sz w:val="24"/>
            <w:szCs w:val="24"/>
          </w:rPr>
          <m:t>y</m:t>
        </m:r>
      </m:oMath>
      <w:r>
        <w:rPr>
          <w:rFonts w:eastAsiaTheme="minorEastAsia"/>
          <w:sz w:val="24"/>
          <w:szCs w:val="24"/>
        </w:rPr>
        <w:t>-</w:t>
      </w:r>
      <w:r>
        <w:rPr>
          <w:sz w:val="24"/>
          <w:szCs w:val="24"/>
        </w:rPr>
        <w:t>coordinate?</w:t>
      </w:r>
    </w:p>
    <w:p w14:paraId="4519F3D0" w14:textId="77777777" w:rsidR="00D41931" w:rsidRDefault="00D41931" w:rsidP="00D41931">
      <w:pPr>
        <w:rPr>
          <w:rFonts w:cs="Times New Roman"/>
          <w:i/>
          <w:sz w:val="24"/>
          <w:szCs w:val="24"/>
        </w:rPr>
      </w:pPr>
    </w:p>
    <w:p w14:paraId="0FAB3A7F" w14:textId="77777777" w:rsidR="00D41931" w:rsidRPr="00B33BD3" w:rsidRDefault="00D41931" w:rsidP="00D41931">
      <w:pPr>
        <w:rPr>
          <w:rFonts w:cs="Times New Roman"/>
          <w:i/>
          <w:sz w:val="24"/>
          <w:szCs w:val="24"/>
        </w:rPr>
      </w:pPr>
      <w:r w:rsidRPr="00B33BD3">
        <w:rPr>
          <w:rFonts w:cs="Times New Roman"/>
          <w:i/>
          <w:sz w:val="24"/>
          <w:szCs w:val="24"/>
        </w:rPr>
        <w:t>Instructional Task 2</w:t>
      </w:r>
    </w:p>
    <w:p w14:paraId="36EFDC00" w14:textId="77777777" w:rsidR="00D41931" w:rsidRPr="00B33BD3" w:rsidRDefault="00D41931" w:rsidP="00D41931">
      <w:pPr>
        <w:ind w:firstLine="360"/>
        <w:rPr>
          <w:rFonts w:cs="Times New Roman"/>
          <w:sz w:val="24"/>
          <w:szCs w:val="24"/>
        </w:rPr>
      </w:pPr>
      <w:r w:rsidRPr="00B33BD3">
        <w:rPr>
          <w:rFonts w:cs="Times New Roman"/>
          <w:sz w:val="24"/>
          <w:szCs w:val="24"/>
        </w:rPr>
        <w:t>Use the coordinate plane below to answer the questions.</w:t>
      </w:r>
    </w:p>
    <w:p w14:paraId="2AD7B8E1" w14:textId="77777777" w:rsidR="00D41931" w:rsidRPr="00B33BD3" w:rsidRDefault="00D41931" w:rsidP="00D41931">
      <w:pPr>
        <w:ind w:firstLine="360"/>
        <w:jc w:val="center"/>
        <w:rPr>
          <w:rFonts w:cs="Times New Roman"/>
          <w:sz w:val="24"/>
          <w:szCs w:val="24"/>
        </w:rPr>
      </w:pPr>
      <w:r w:rsidRPr="00B33BD3">
        <w:rPr>
          <w:rFonts w:cs="Times New Roman"/>
          <w:noProof/>
          <w:sz w:val="24"/>
          <w:szCs w:val="24"/>
        </w:rPr>
        <w:drawing>
          <wp:inline distT="0" distB="0" distL="0" distR="0" wp14:anchorId="4E6E5B66" wp14:editId="7AB5272D">
            <wp:extent cx="2059156" cy="1990725"/>
            <wp:effectExtent l="0" t="0" r="0" b="0"/>
            <wp:docPr id="1323918649" name="Picture 1323918649"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8649" name="Picture 1323918649" descr="Coordinate plane with points A-H marked"/>
                    <pic:cNvPicPr/>
                  </pic:nvPicPr>
                  <pic:blipFill>
                    <a:blip r:embed="rId162">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30DC5127"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Billy is walking around town. </w:t>
      </w:r>
    </w:p>
    <w:p w14:paraId="0F220E9A" w14:textId="77777777" w:rsidR="00D41931" w:rsidRPr="00B33BD3" w:rsidRDefault="00D41931" w:rsidP="00050DA8">
      <w:pPr>
        <w:pStyle w:val="ListParagraph"/>
        <w:numPr>
          <w:ilvl w:val="0"/>
          <w:numId w:val="168"/>
        </w:numPr>
        <w:autoSpaceDE w:val="0"/>
        <w:autoSpaceDN w:val="0"/>
        <w:ind w:firstLine="360"/>
        <w:contextualSpacing/>
        <w:rPr>
          <w:rFonts w:cs="Times New Roman"/>
          <w:sz w:val="24"/>
          <w:szCs w:val="24"/>
        </w:rPr>
      </w:pPr>
      <w:r w:rsidRPr="00B33BD3">
        <w:rPr>
          <w:rFonts w:cs="Times New Roman"/>
          <w:sz w:val="24"/>
          <w:szCs w:val="24"/>
        </w:rPr>
        <w:t>His house is at (7,1). What letter represents Billy’s house?</w:t>
      </w:r>
    </w:p>
    <w:p w14:paraId="2896DDB9"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He is meeting his friends at the skate park. To get to the skate part, he moves 5 left and 5 up. What letter represents the skate park?</w:t>
      </w:r>
    </w:p>
    <w:p w14:paraId="3EC4C964"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On his way to the skate park, he walked through the gas station parking lot. What letter represents the gas station?</w:t>
      </w:r>
    </w:p>
    <w:p w14:paraId="1E6ECA3C"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After the skate park, Billy went to the store to get a drink. He moved 1 left and 2 down. What letter represents the school?</w:t>
      </w:r>
    </w:p>
    <w:p w14:paraId="1B512F86"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After the store, Billy went to the football field. He moved 6 right and 2 up. What letter represents the football field?</w:t>
      </w:r>
    </w:p>
    <w:p w14:paraId="1498E559"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He goes to a friend’s house for lunch. His friend lives close to the football field. Which letter is closest to the football field?</w:t>
      </w:r>
    </w:p>
    <w:p w14:paraId="48A34D9D" w14:textId="77777777" w:rsidR="00D41931" w:rsidRPr="00B33BD3" w:rsidRDefault="00D41931" w:rsidP="00050DA8">
      <w:pPr>
        <w:pStyle w:val="ListParagraph"/>
        <w:numPr>
          <w:ilvl w:val="0"/>
          <w:numId w:val="168"/>
        </w:numPr>
        <w:tabs>
          <w:tab w:val="left" w:pos="1440"/>
        </w:tabs>
        <w:autoSpaceDE w:val="0"/>
        <w:autoSpaceDN w:val="0"/>
        <w:ind w:left="1440"/>
        <w:contextualSpacing/>
        <w:rPr>
          <w:rFonts w:cs="Times New Roman"/>
          <w:sz w:val="24"/>
          <w:szCs w:val="24"/>
        </w:rPr>
      </w:pPr>
      <w:r w:rsidRPr="00B33BD3">
        <w:rPr>
          <w:rFonts w:cs="Times New Roman"/>
          <w:sz w:val="24"/>
          <w:szCs w:val="24"/>
        </w:rPr>
        <w:t xml:space="preserve">After lunch, Billy goes to the movies with his friends. He moves 8 left and 4 up. </w:t>
      </w:r>
      <w:r w:rsidRPr="00B33BD3">
        <w:rPr>
          <w:rFonts w:cs="Times New Roman"/>
          <w:sz w:val="24"/>
          <w:szCs w:val="24"/>
        </w:rPr>
        <w:lastRenderedPageBreak/>
        <w:t>What letter represents the movie theater?</w:t>
      </w:r>
    </w:p>
    <w:p w14:paraId="3BE56869" w14:textId="77777777" w:rsidR="00D41931" w:rsidRPr="00B33BD3" w:rsidRDefault="00D41931" w:rsidP="00050DA8">
      <w:pPr>
        <w:pStyle w:val="ListParagraph"/>
        <w:numPr>
          <w:ilvl w:val="0"/>
          <w:numId w:val="168"/>
        </w:numPr>
        <w:autoSpaceDE w:val="0"/>
        <w:autoSpaceDN w:val="0"/>
        <w:ind w:left="1440"/>
        <w:contextualSpacing/>
        <w:rPr>
          <w:rFonts w:cs="Times New Roman"/>
          <w:sz w:val="24"/>
          <w:szCs w:val="24"/>
        </w:rPr>
      </w:pPr>
      <w:r w:rsidRPr="00B33BD3">
        <w:rPr>
          <w:rFonts w:cs="Times New Roman"/>
          <w:sz w:val="24"/>
          <w:szCs w:val="24"/>
        </w:rPr>
        <w:t>On his way home, Billy stops to visit his gramma. Her house is at (4,3). What letter represents gramma’s house? How does Billy have to move from the movie theater to get to gramma’s house?</w:t>
      </w:r>
    </w:p>
    <w:p w14:paraId="6AE35EF5" w14:textId="77777777" w:rsidR="00D41931" w:rsidRPr="00B33BD3" w:rsidRDefault="00D41931" w:rsidP="00050DA8">
      <w:pPr>
        <w:pStyle w:val="ListParagraph"/>
        <w:numPr>
          <w:ilvl w:val="0"/>
          <w:numId w:val="168"/>
        </w:numPr>
        <w:autoSpaceDE w:val="0"/>
        <w:autoSpaceDN w:val="0"/>
        <w:ind w:firstLine="360"/>
        <w:contextualSpacing/>
        <w:rPr>
          <w:rFonts w:cs="Times New Roman"/>
          <w:sz w:val="24"/>
          <w:szCs w:val="24"/>
        </w:rPr>
      </w:pPr>
      <w:r w:rsidRPr="00B33BD3">
        <w:rPr>
          <w:rFonts w:cs="Times New Roman"/>
          <w:sz w:val="24"/>
          <w:szCs w:val="24"/>
        </w:rPr>
        <w:t>Finally, Billy goes home. How does he move to go home?</w:t>
      </w:r>
    </w:p>
    <w:p w14:paraId="2FBEBC8A" w14:textId="77777777" w:rsidR="00D41931" w:rsidRDefault="00D41931" w:rsidP="00D41931">
      <w:pPr>
        <w:autoSpaceDE w:val="0"/>
        <w:autoSpaceDN w:val="0"/>
        <w:contextualSpacing/>
        <w:rPr>
          <w:rFonts w:cs="Times New Roman"/>
          <w:i/>
          <w:sz w:val="24"/>
          <w:szCs w:val="24"/>
        </w:rPr>
      </w:pPr>
    </w:p>
    <w:p w14:paraId="4353C463" w14:textId="77777777" w:rsidR="00D41931" w:rsidRPr="00A46CAA" w:rsidRDefault="00D41931" w:rsidP="00D41931">
      <w:pPr>
        <w:autoSpaceDE w:val="0"/>
        <w:autoSpaceDN w:val="0"/>
        <w:spacing w:after="0"/>
        <w:contextualSpacing/>
        <w:rPr>
          <w:rFonts w:cs="Times New Roman"/>
          <w:i/>
          <w:sz w:val="24"/>
          <w:szCs w:val="24"/>
        </w:rPr>
      </w:pPr>
      <w:r w:rsidRPr="00A46CAA">
        <w:rPr>
          <w:rFonts w:cs="Times New Roman"/>
          <w:i/>
          <w:sz w:val="24"/>
          <w:szCs w:val="24"/>
        </w:rPr>
        <w:t>Instructional Task 3</w:t>
      </w:r>
    </w:p>
    <w:p w14:paraId="7FA1E406" w14:textId="77777777" w:rsidR="00D41931" w:rsidRPr="00A46CAA" w:rsidRDefault="00D41931" w:rsidP="00D41931">
      <w:pPr>
        <w:pStyle w:val="ListParagraph"/>
        <w:spacing w:line="257" w:lineRule="auto"/>
        <w:ind w:left="720" w:hanging="360"/>
        <w:rPr>
          <w:rFonts w:cs="Times New Roman"/>
          <w:sz w:val="24"/>
          <w:szCs w:val="24"/>
        </w:rPr>
      </w:pPr>
      <w:r w:rsidRPr="00A46CAA">
        <w:rPr>
          <w:rFonts w:cs="Times New Roman"/>
          <w:sz w:val="24"/>
          <w:szCs w:val="24"/>
        </w:rPr>
        <w:t xml:space="preserve">Roll 2 number cubes to create an ordered pair. </w:t>
      </w:r>
    </w:p>
    <w:p w14:paraId="00B5C720" w14:textId="77777777" w:rsidR="00D41931" w:rsidRPr="00BF4308" w:rsidRDefault="00D41931" w:rsidP="00D41931">
      <w:pPr>
        <w:pStyle w:val="ListParagraph"/>
        <w:spacing w:line="257" w:lineRule="auto"/>
        <w:ind w:left="720" w:hanging="360"/>
        <w:rPr>
          <w:rFonts w:cs="Times New Roman"/>
          <w:sz w:val="24"/>
          <w:szCs w:val="24"/>
        </w:rPr>
      </w:pPr>
      <w:r w:rsidRPr="00A46CAA">
        <w:rPr>
          <w:rFonts w:cs="Times New Roman"/>
          <w:sz w:val="24"/>
          <w:szCs w:val="24"/>
        </w:rPr>
        <w:t xml:space="preserve">Fill in the table using the numbers generated with the number cubes. </w:t>
      </w:r>
    </w:p>
    <w:p w14:paraId="58A4BD5D" w14:textId="77777777" w:rsidR="00D41931" w:rsidRPr="00A46CAA" w:rsidRDefault="00D41931" w:rsidP="00D41931">
      <w:pPr>
        <w:pStyle w:val="ListParagraph"/>
        <w:spacing w:line="257" w:lineRule="auto"/>
        <w:ind w:left="720"/>
        <w:rPr>
          <w:rFonts w:cs="Times New Roman"/>
          <w:sz w:val="24"/>
          <w:szCs w:val="24"/>
        </w:rPr>
      </w:pPr>
      <w:r w:rsidRPr="00A46CAA">
        <w:rPr>
          <w:rFonts w:cs="Times New Roman"/>
          <w:sz w:val="24"/>
          <w:szCs w:val="24"/>
        </w:rPr>
        <w:t>Variation 1:</w:t>
      </w:r>
    </w:p>
    <w:p w14:paraId="43016F1B" w14:textId="77777777" w:rsidR="00D41931" w:rsidRPr="00A46CAA" w:rsidRDefault="00D41931" w:rsidP="00D41931">
      <w:pPr>
        <w:pStyle w:val="ListParagraph"/>
        <w:spacing w:line="257" w:lineRule="auto"/>
        <w:ind w:left="720" w:firstLine="360"/>
        <w:rPr>
          <w:rFonts w:cs="Times New Roman"/>
          <w:sz w:val="24"/>
          <w:szCs w:val="24"/>
        </w:rPr>
      </w:pPr>
      <w:r w:rsidRPr="00A46CAA">
        <w:rPr>
          <w:rFonts w:cs="Times New Roman"/>
          <w:sz w:val="24"/>
          <w:szCs w:val="24"/>
        </w:rPr>
        <w:t>Start from the origin (0,0) for each roll.</w:t>
      </w:r>
    </w:p>
    <w:p w14:paraId="29102757" w14:textId="77777777" w:rsidR="00D41931" w:rsidRPr="00A46CAA" w:rsidRDefault="00D41931" w:rsidP="00D41931">
      <w:pPr>
        <w:pStyle w:val="ListParagraph"/>
        <w:spacing w:line="257" w:lineRule="auto"/>
        <w:ind w:left="720"/>
        <w:rPr>
          <w:rFonts w:cs="Times New Roman"/>
          <w:sz w:val="24"/>
          <w:szCs w:val="24"/>
        </w:rPr>
      </w:pPr>
      <w:r w:rsidRPr="00A46CAA">
        <w:rPr>
          <w:rFonts w:cs="Times New Roman"/>
          <w:sz w:val="24"/>
          <w:szCs w:val="24"/>
        </w:rPr>
        <w:t xml:space="preserve">Variation 2: </w:t>
      </w:r>
    </w:p>
    <w:p w14:paraId="6BC207D9" w14:textId="77777777" w:rsidR="00D41931" w:rsidRPr="00B33BD3" w:rsidRDefault="00D41931" w:rsidP="00D41931">
      <w:pPr>
        <w:spacing w:line="257" w:lineRule="auto"/>
        <w:ind w:left="1080"/>
        <w:rPr>
          <w:rFonts w:cs="Times New Roman"/>
          <w:sz w:val="24"/>
          <w:szCs w:val="24"/>
        </w:rPr>
      </w:pPr>
      <w:r w:rsidRPr="00B33BD3">
        <w:rPr>
          <w:rFonts w:cs="Times New Roman"/>
          <w:sz w:val="24"/>
          <w:szCs w:val="24"/>
        </w:rPr>
        <w:t xml:space="preserve">With each roll, start at the last coordinate rolled and find the new coordinate. </w:t>
      </w:r>
    </w:p>
    <w:p w14:paraId="0DB40878" w14:textId="77777777" w:rsidR="00D41931" w:rsidRPr="00B33BD3" w:rsidRDefault="00D41931" w:rsidP="00D41931">
      <w:pPr>
        <w:spacing w:line="257" w:lineRule="auto"/>
        <w:jc w:val="center"/>
        <w:rPr>
          <w:rFonts w:cs="Times New Roman"/>
          <w:sz w:val="24"/>
          <w:szCs w:val="24"/>
        </w:rPr>
      </w:pPr>
      <w:r w:rsidRPr="00B33BD3">
        <w:rPr>
          <w:rFonts w:cs="Times New Roman"/>
          <w:noProof/>
          <w:sz w:val="24"/>
          <w:szCs w:val="24"/>
        </w:rPr>
        <w:drawing>
          <wp:inline distT="0" distB="0" distL="0" distR="0" wp14:anchorId="12ACE25C" wp14:editId="0D74A463">
            <wp:extent cx="3333750" cy="1447800"/>
            <wp:effectExtent l="0" t="0" r="0" b="0"/>
            <wp:docPr id="1425012570" name="Picture 1425012570" descr="Table with information related to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2570" name="Picture 1425012570" descr="Table with information related to coordinate plane"/>
                    <pic:cNvPicPr/>
                  </pic:nvPicPr>
                  <pic:blipFill>
                    <a:blip r:embed="rId163">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4EB5A827" w14:textId="77777777" w:rsidR="00D41931" w:rsidRPr="00B33BD3" w:rsidRDefault="00D41931" w:rsidP="00D41931">
      <w:pPr>
        <w:autoSpaceDE w:val="0"/>
        <w:autoSpaceDN w:val="0"/>
        <w:contextualSpacing/>
        <w:rPr>
          <w:rFonts w:cs="Times New Roman"/>
          <w:sz w:val="24"/>
          <w:szCs w:val="24"/>
        </w:rPr>
      </w:pPr>
    </w:p>
    <w:p w14:paraId="2A00C1BA" w14:textId="77777777" w:rsidR="00D41931" w:rsidRPr="00B33BD3" w:rsidRDefault="00D41931" w:rsidP="00D41931">
      <w:pPr>
        <w:spacing w:after="0"/>
        <w:rPr>
          <w:rFonts w:cs="Times New Roman"/>
          <w:i/>
          <w:sz w:val="24"/>
          <w:szCs w:val="24"/>
        </w:rPr>
      </w:pPr>
      <w:r w:rsidRPr="00B33BD3">
        <w:rPr>
          <w:rFonts w:cs="Times New Roman"/>
          <w:i/>
          <w:sz w:val="24"/>
          <w:szCs w:val="24"/>
        </w:rPr>
        <w:t>Instructional Task 4</w:t>
      </w:r>
    </w:p>
    <w:p w14:paraId="7A14C313" w14:textId="77777777" w:rsidR="00D41931" w:rsidRPr="00B33BD3" w:rsidRDefault="00D41931" w:rsidP="00D41931">
      <w:pPr>
        <w:spacing w:after="0"/>
        <w:ind w:firstLine="360"/>
        <w:rPr>
          <w:rFonts w:cs="Times New Roman"/>
          <w:sz w:val="24"/>
          <w:szCs w:val="24"/>
        </w:rPr>
      </w:pPr>
      <w:r w:rsidRPr="00B33BD3">
        <w:rPr>
          <w:rFonts w:cs="Times New Roman"/>
          <w:sz w:val="24"/>
          <w:szCs w:val="24"/>
        </w:rPr>
        <w:t>Using the coordinate plane below, create an assortment of triangles and rectangles.</w:t>
      </w:r>
    </w:p>
    <w:p w14:paraId="098CAD30" w14:textId="77777777" w:rsidR="00D41931" w:rsidRPr="00B33BD3" w:rsidRDefault="00D41931" w:rsidP="00050DA8">
      <w:pPr>
        <w:pStyle w:val="ListParagraph"/>
        <w:numPr>
          <w:ilvl w:val="0"/>
          <w:numId w:val="169"/>
        </w:numPr>
        <w:autoSpaceDE w:val="0"/>
        <w:autoSpaceDN w:val="0"/>
        <w:ind w:firstLine="360"/>
        <w:contextualSpacing/>
        <w:rPr>
          <w:rFonts w:cs="Times New Roman"/>
          <w:sz w:val="24"/>
          <w:szCs w:val="24"/>
        </w:rPr>
      </w:pPr>
      <w:r w:rsidRPr="00B33BD3">
        <w:rPr>
          <w:rFonts w:cs="Times New Roman"/>
          <w:sz w:val="24"/>
          <w:szCs w:val="24"/>
        </w:rPr>
        <w:t>Identify the shape created.</w:t>
      </w:r>
    </w:p>
    <w:p w14:paraId="74DCB285" w14:textId="77777777" w:rsidR="00D41931" w:rsidRPr="000831B4" w:rsidRDefault="00D41931" w:rsidP="00050DA8">
      <w:pPr>
        <w:pStyle w:val="ListParagraph"/>
        <w:numPr>
          <w:ilvl w:val="0"/>
          <w:numId w:val="169"/>
        </w:numPr>
        <w:autoSpaceDE w:val="0"/>
        <w:autoSpaceDN w:val="0"/>
        <w:ind w:firstLine="360"/>
        <w:contextualSpacing/>
        <w:rPr>
          <w:rFonts w:cs="Times New Roman"/>
          <w:sz w:val="24"/>
          <w:szCs w:val="24"/>
        </w:rPr>
      </w:pPr>
      <w:r w:rsidRPr="00B33BD3">
        <w:rPr>
          <w:rFonts w:cs="Times New Roman"/>
          <w:sz w:val="24"/>
          <w:szCs w:val="24"/>
        </w:rPr>
        <w:t xml:space="preserve">Identify the ordered pairs for each vertex of the shape. </w:t>
      </w:r>
    </w:p>
    <w:p w14:paraId="51B99F56" w14:textId="77777777" w:rsidR="00D41931" w:rsidRPr="006B6BAE" w:rsidRDefault="00D41931" w:rsidP="00D41931">
      <w:pPr>
        <w:spacing w:after="0" w:line="240" w:lineRule="auto"/>
        <w:textAlignment w:val="baseline"/>
        <w:rPr>
          <w:rFonts w:eastAsia="Times New Roman" w:cs="Times New Roman"/>
          <w:sz w:val="24"/>
          <w:szCs w:val="24"/>
        </w:rPr>
      </w:pPr>
    </w:p>
    <w:p w14:paraId="59228C5E" w14:textId="77777777" w:rsidR="00D41931" w:rsidRPr="00BB5B56" w:rsidRDefault="00D41931" w:rsidP="00D41931">
      <w:pPr>
        <w:pStyle w:val="GeometricReasoning"/>
      </w:pPr>
      <w:r w:rsidRPr="00BB5B56">
        <w:t>Instructional Items </w:t>
      </w:r>
    </w:p>
    <w:p w14:paraId="1D6FE218" w14:textId="77777777" w:rsidR="00D41931" w:rsidRPr="00A235CA"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6841746E" w14:textId="77777777" w:rsidR="00D41931" w:rsidRPr="00A235CA" w:rsidRDefault="00D41931" w:rsidP="00D41931">
      <w:pPr>
        <w:spacing w:after="0" w:line="240" w:lineRule="auto"/>
        <w:ind w:left="360"/>
        <w:contextualSpacing/>
        <w:textAlignment w:val="baseline"/>
        <w:rPr>
          <w:rFonts w:eastAsiaTheme="minorEastAsia" w:cs="Times New Roman"/>
          <w:sz w:val="24"/>
          <w:szCs w:val="24"/>
        </w:rPr>
      </w:pPr>
      <w:r w:rsidRPr="00444EA6">
        <w:rPr>
          <w:rFonts w:eastAsia="Times New Roman" w:cs="Times New Roman"/>
          <w:sz w:val="24"/>
          <w:szCs w:val="24"/>
        </w:rPr>
        <w:t xml:space="preserve">What ordered pair represents the origin of a </w:t>
      </w:r>
      <w:r w:rsidRPr="00A235CA">
        <w:rPr>
          <w:rFonts w:eastAsia="Times New Roman" w:cs="Times New Roman"/>
          <w:sz w:val="24"/>
          <w:szCs w:val="24"/>
        </w:rPr>
        <w:t>coordinate plane?</w:t>
      </w:r>
    </w:p>
    <w:p w14:paraId="321C8544"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(0, 0)</m:t>
        </m:r>
      </m:oMath>
    </w:p>
    <w:p w14:paraId="0B314B5C"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(1, 0)</m:t>
        </m:r>
      </m:oMath>
    </w:p>
    <w:p w14:paraId="7D24D119"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(0, 1)</m:t>
        </m:r>
      </m:oMath>
    </w:p>
    <w:p w14:paraId="0876B3A2" w14:textId="77777777" w:rsidR="00D41931" w:rsidRPr="00A235CA" w:rsidRDefault="00D41931" w:rsidP="00050DA8">
      <w:pPr>
        <w:pStyle w:val="ListParagraph"/>
        <w:widowControl/>
        <w:numPr>
          <w:ilvl w:val="0"/>
          <w:numId w:val="170"/>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 xml:space="preserve">(1, 1) </m:t>
        </m:r>
      </m:oMath>
    </w:p>
    <w:p w14:paraId="4CD5F198" w14:textId="77777777" w:rsidR="00D41931" w:rsidRDefault="00D41931" w:rsidP="00D41931">
      <w:pPr>
        <w:spacing w:after="0" w:line="240" w:lineRule="auto"/>
        <w:textAlignment w:val="baseline"/>
        <w:rPr>
          <w:rFonts w:eastAsia="Calibri" w:cs="Times New Roman"/>
          <w:i/>
          <w:sz w:val="24"/>
          <w:szCs w:val="24"/>
        </w:rPr>
      </w:pPr>
    </w:p>
    <w:p w14:paraId="46A22059" w14:textId="77777777" w:rsidR="00D41931" w:rsidRPr="00A235CA"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sidRPr="00A235CA">
        <w:rPr>
          <w:rFonts w:eastAsia="Calibri" w:cs="Times New Roman"/>
          <w:i/>
          <w:sz w:val="24"/>
          <w:szCs w:val="24"/>
        </w:rPr>
        <w:t>2</w:t>
      </w:r>
    </w:p>
    <w:p w14:paraId="54BFBEC9" w14:textId="77777777" w:rsidR="00D41931" w:rsidRPr="00A235CA" w:rsidRDefault="00D41931" w:rsidP="00D41931">
      <w:pPr>
        <w:spacing w:after="0" w:line="240" w:lineRule="auto"/>
        <w:ind w:left="360"/>
        <w:contextualSpacing/>
        <w:textAlignment w:val="baseline"/>
        <w:rPr>
          <w:rFonts w:eastAsiaTheme="minorEastAsia" w:cs="Times New Roman"/>
          <w:sz w:val="24"/>
          <w:szCs w:val="24"/>
        </w:rPr>
      </w:pPr>
      <w:r w:rsidRPr="00444EA6">
        <w:rPr>
          <w:rFonts w:eastAsiaTheme="minorEastAsia" w:cs="Times New Roman"/>
          <w:sz w:val="24"/>
          <w:szCs w:val="24"/>
        </w:rPr>
        <w:t xml:space="preserve">A point has coordinates </w:t>
      </w:r>
      <m:oMath>
        <m:r>
          <w:rPr>
            <w:rFonts w:ascii="Cambria Math" w:eastAsiaTheme="minorEastAsia" w:hAnsi="Cambria Math" w:cs="Times New Roman"/>
            <w:sz w:val="24"/>
            <w:szCs w:val="24"/>
          </w:rPr>
          <m:t>(1, 6)</m:t>
        </m:r>
      </m:oMath>
      <w:r w:rsidRPr="00A235CA">
        <w:rPr>
          <w:rFonts w:eastAsiaTheme="minorEastAsia" w:cs="Times New Roman"/>
          <w:sz w:val="24"/>
          <w:szCs w:val="24"/>
        </w:rPr>
        <w:t xml:space="preserve">. If you were to plot this point on a coordinate plane, what does </w:t>
      </w:r>
      <w:r w:rsidRPr="00444EA6">
        <w:rPr>
          <w:rFonts w:eastAsiaTheme="minorEastAsia" w:cs="Times New Roman"/>
          <w:sz w:val="24"/>
          <w:szCs w:val="24"/>
        </w:rPr>
        <w:t xml:space="preserve">the 1 tell you to do? </w:t>
      </w:r>
    </w:p>
    <w:p w14:paraId="5B0717A9" w14:textId="77777777" w:rsidR="00D41931" w:rsidRPr="00A235CA" w:rsidRDefault="00D41931" w:rsidP="00050DA8">
      <w:pPr>
        <w:pStyle w:val="ListParagraph"/>
        <w:widowControl/>
        <w:numPr>
          <w:ilvl w:val="1"/>
          <w:numId w:val="171"/>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heme="minorEastAsia" w:hAnsi="Cambria Math" w:cs="Times New Roman"/>
            <w:sz w:val="24"/>
            <w:szCs w:val="24"/>
          </w:rPr>
          <m:t>x</m:t>
        </m:r>
      </m:oMath>
      <w:r w:rsidRPr="00A235CA">
        <w:rPr>
          <w:rFonts w:eastAsiaTheme="minorEastAsia" w:cs="Times New Roman"/>
          <w:sz w:val="24"/>
          <w:szCs w:val="24"/>
        </w:rPr>
        <w:t>-axis 1 unit up.</w:t>
      </w:r>
    </w:p>
    <w:p w14:paraId="3A2384CA" w14:textId="77777777" w:rsidR="00D41931" w:rsidRPr="00A235CA" w:rsidRDefault="00D41931" w:rsidP="00050DA8">
      <w:pPr>
        <w:pStyle w:val="ListParagraph"/>
        <w:widowControl/>
        <w:numPr>
          <w:ilvl w:val="1"/>
          <w:numId w:val="171"/>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w:t>
      </w:r>
      <w:r w:rsidRPr="00A235CA">
        <w:rPr>
          <w:rFonts w:eastAsiaTheme="minorEastAsia" w:cs="Times New Roman"/>
          <w:sz w:val="24"/>
          <w:szCs w:val="24"/>
        </w:rPr>
        <w:t xml:space="preserve">move along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up.</w:t>
      </w:r>
    </w:p>
    <w:p w14:paraId="7FA9FD6A" w14:textId="77777777" w:rsidR="00D41931" w:rsidRPr="00A235CA" w:rsidRDefault="00D41931" w:rsidP="00050DA8">
      <w:pPr>
        <w:pStyle w:val="ListParagraph"/>
        <w:widowControl/>
        <w:numPr>
          <w:ilvl w:val="1"/>
          <w:numId w:val="171"/>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imes New Roman" w:hAnsi="Cambria Math" w:cs="Times New Roman"/>
            <w:sz w:val="24"/>
            <w:szCs w:val="24"/>
          </w:rPr>
          <m:t>x</m:t>
        </m:r>
      </m:oMath>
      <w:r w:rsidRPr="00A235CA">
        <w:rPr>
          <w:rFonts w:eastAsiaTheme="minorEastAsia" w:cs="Times New Roman"/>
          <w:sz w:val="24"/>
          <w:szCs w:val="24"/>
        </w:rPr>
        <w:t>-</w:t>
      </w:r>
      <w:r w:rsidRPr="00A235CA">
        <w:rPr>
          <w:rFonts w:eastAsia="Times New Roman" w:cs="Times New Roman"/>
          <w:sz w:val="24"/>
          <w:szCs w:val="24"/>
        </w:rPr>
        <w:t>axis</w:t>
      </w:r>
      <w:r w:rsidRPr="00A235CA">
        <w:rPr>
          <w:rFonts w:eastAsiaTheme="minorEastAsia" w:cs="Times New Roman"/>
          <w:sz w:val="24"/>
          <w:szCs w:val="24"/>
        </w:rPr>
        <w:t xml:space="preserve"> 1 unit right.</w:t>
      </w:r>
    </w:p>
    <w:p w14:paraId="376BC903" w14:textId="77777777" w:rsidR="00D41931" w:rsidRPr="00A235CA" w:rsidRDefault="00D41931" w:rsidP="00050DA8">
      <w:pPr>
        <w:pStyle w:val="ListParagraph"/>
        <w:numPr>
          <w:ilvl w:val="1"/>
          <w:numId w:val="171"/>
        </w:numPr>
        <w:ind w:left="1080"/>
        <w:textAlignment w:val="baseline"/>
        <w:rPr>
          <w:rFonts w:eastAsia="Times New Roman" w:cs="Times New Roman"/>
          <w:sz w:val="24"/>
          <w:szCs w:val="24"/>
        </w:rPr>
      </w:pPr>
      <w:r w:rsidRPr="00864339">
        <w:rPr>
          <w:rFonts w:eastAsiaTheme="minorEastAsia" w:cs="Times New Roman"/>
          <w:sz w:val="24"/>
          <w:szCs w:val="24"/>
        </w:rPr>
        <w:t>From the origin, move al</w:t>
      </w:r>
      <w:r w:rsidRPr="00A235CA">
        <w:rPr>
          <w:rFonts w:eastAsiaTheme="minorEastAsia" w:cs="Times New Roman"/>
          <w:sz w:val="24"/>
          <w:szCs w:val="24"/>
        </w:rPr>
        <w:t xml:space="preserve">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right.</w:t>
      </w:r>
    </w:p>
    <w:p w14:paraId="3D0B5B85" w14:textId="77777777" w:rsidR="00D41931" w:rsidRPr="00B33BD3" w:rsidRDefault="00D41931" w:rsidP="00D41931">
      <w:pPr>
        <w:spacing w:after="0"/>
        <w:rPr>
          <w:rFonts w:cs="Times New Roman"/>
          <w:i/>
          <w:sz w:val="24"/>
          <w:szCs w:val="24"/>
        </w:rPr>
      </w:pPr>
    </w:p>
    <w:p w14:paraId="77C2D893" w14:textId="77777777" w:rsidR="00D41931" w:rsidRPr="00B33BD3" w:rsidRDefault="00D41931" w:rsidP="00D41931">
      <w:pPr>
        <w:spacing w:after="0"/>
        <w:rPr>
          <w:rFonts w:cs="Times New Roman"/>
          <w:i/>
          <w:sz w:val="24"/>
          <w:szCs w:val="24"/>
        </w:rPr>
      </w:pPr>
      <w:r w:rsidRPr="00B33BD3">
        <w:rPr>
          <w:rFonts w:cs="Times New Roman"/>
          <w:i/>
          <w:sz w:val="24"/>
          <w:szCs w:val="24"/>
        </w:rPr>
        <w:t>Instructional Item 3</w:t>
      </w:r>
    </w:p>
    <w:p w14:paraId="08FB88C0" w14:textId="77777777" w:rsidR="00D41931" w:rsidRPr="00B33BD3" w:rsidRDefault="00D41931" w:rsidP="00D41931">
      <w:pPr>
        <w:spacing w:after="0"/>
        <w:ind w:firstLine="360"/>
        <w:rPr>
          <w:rFonts w:cs="Times New Roman"/>
          <w:sz w:val="24"/>
          <w:szCs w:val="24"/>
        </w:rPr>
      </w:pPr>
      <w:r w:rsidRPr="00B33BD3">
        <w:rPr>
          <w:rFonts w:cs="Times New Roman"/>
          <w:sz w:val="24"/>
          <w:szCs w:val="24"/>
        </w:rPr>
        <w:t>A point has the coordinates (4, 6).</w:t>
      </w:r>
    </w:p>
    <w:p w14:paraId="34B9DF47" w14:textId="77777777" w:rsidR="00D41931" w:rsidRPr="00B33BD3" w:rsidRDefault="00D41931" w:rsidP="00D41931">
      <w:pPr>
        <w:spacing w:after="0"/>
        <w:ind w:firstLine="360"/>
        <w:rPr>
          <w:rFonts w:cs="Times New Roman"/>
          <w:sz w:val="24"/>
          <w:szCs w:val="24"/>
        </w:rPr>
      </w:pPr>
      <w:r w:rsidRPr="00B33BD3">
        <w:rPr>
          <w:rFonts w:cs="Times New Roman"/>
          <w:sz w:val="24"/>
          <w:szCs w:val="24"/>
        </w:rPr>
        <w:lastRenderedPageBreak/>
        <w:t xml:space="preserve">To get to the coordinate, </w:t>
      </w:r>
    </w:p>
    <w:p w14:paraId="59B7831A" w14:textId="77777777" w:rsidR="00D41931" w:rsidRPr="00BD670B" w:rsidRDefault="00D41931" w:rsidP="00050DA8">
      <w:pPr>
        <w:pStyle w:val="ListParagraph"/>
        <w:numPr>
          <w:ilvl w:val="0"/>
          <w:numId w:val="167"/>
        </w:numPr>
        <w:tabs>
          <w:tab w:val="clear" w:pos="720"/>
          <w:tab w:val="num" w:pos="1080"/>
        </w:tabs>
        <w:ind w:left="1080"/>
        <w:rPr>
          <w:rFonts w:cs="Times New Roman"/>
          <w:sz w:val="24"/>
          <w:szCs w:val="24"/>
        </w:rPr>
      </w:pPr>
      <w:r w:rsidRPr="00BD670B">
        <w:rPr>
          <w:rFonts w:cs="Times New Roman"/>
          <w:sz w:val="24"/>
          <w:szCs w:val="24"/>
        </w:rPr>
        <w:t>Where do you start?</w:t>
      </w:r>
    </w:p>
    <w:p w14:paraId="702D7441" w14:textId="77777777" w:rsidR="00D41931" w:rsidRPr="00BD670B" w:rsidRDefault="00D41931" w:rsidP="00050DA8">
      <w:pPr>
        <w:pStyle w:val="ListParagraph"/>
        <w:numPr>
          <w:ilvl w:val="0"/>
          <w:numId w:val="167"/>
        </w:numPr>
        <w:tabs>
          <w:tab w:val="clear" w:pos="720"/>
          <w:tab w:val="num" w:pos="1080"/>
        </w:tabs>
        <w:ind w:left="1080"/>
        <w:rPr>
          <w:rFonts w:cs="Times New Roman"/>
          <w:sz w:val="24"/>
          <w:szCs w:val="24"/>
        </w:rPr>
      </w:pPr>
      <w:r w:rsidRPr="00BD670B">
        <w:rPr>
          <w:rFonts w:cs="Times New Roman"/>
          <w:sz w:val="24"/>
          <w:szCs w:val="24"/>
        </w:rPr>
        <w:t>How do you move?</w:t>
      </w:r>
    </w:p>
    <w:p w14:paraId="1AD1CC77" w14:textId="77777777" w:rsidR="00D41931" w:rsidRPr="00BD670B" w:rsidRDefault="00D41931" w:rsidP="00050DA8">
      <w:pPr>
        <w:pStyle w:val="ListParagraph"/>
        <w:numPr>
          <w:ilvl w:val="0"/>
          <w:numId w:val="167"/>
        </w:numPr>
        <w:tabs>
          <w:tab w:val="clear" w:pos="720"/>
          <w:tab w:val="num" w:pos="1080"/>
        </w:tabs>
        <w:ind w:left="1080"/>
        <w:rPr>
          <w:rFonts w:cs="Times New Roman"/>
          <w:sz w:val="24"/>
          <w:szCs w:val="24"/>
        </w:rPr>
      </w:pPr>
      <w:r w:rsidRPr="00BD670B">
        <w:rPr>
          <w:rFonts w:cs="Times New Roman"/>
          <w:sz w:val="24"/>
          <w:szCs w:val="24"/>
        </w:rPr>
        <w:t>How many units do you move?</w:t>
      </w:r>
    </w:p>
    <w:p w14:paraId="7D9DA59A" w14:textId="77777777" w:rsidR="00D41931" w:rsidRPr="00BD670B" w:rsidRDefault="00D41931" w:rsidP="00050DA8">
      <w:pPr>
        <w:pStyle w:val="ListParagraph"/>
        <w:numPr>
          <w:ilvl w:val="0"/>
          <w:numId w:val="167"/>
        </w:numPr>
        <w:tabs>
          <w:tab w:val="clear" w:pos="720"/>
          <w:tab w:val="num" w:pos="1080"/>
        </w:tabs>
        <w:ind w:left="1080"/>
        <w:textAlignment w:val="baseline"/>
        <w:rPr>
          <w:rFonts w:cs="Times New Roman"/>
          <w:sz w:val="24"/>
          <w:szCs w:val="24"/>
        </w:rPr>
      </w:pPr>
      <w:r w:rsidRPr="00BD670B">
        <w:rPr>
          <w:rFonts w:cs="Times New Roman"/>
          <w:sz w:val="24"/>
          <w:szCs w:val="24"/>
        </w:rPr>
        <w:t>Do you move again? If yes, which direction and how many units?</w:t>
      </w:r>
    </w:p>
    <w:p w14:paraId="23E703E0" w14:textId="77777777" w:rsidR="00D41931" w:rsidRPr="00B33BD3" w:rsidRDefault="00D41931" w:rsidP="00D41931">
      <w:pPr>
        <w:spacing w:after="0" w:line="240" w:lineRule="auto"/>
        <w:textAlignment w:val="baseline"/>
        <w:rPr>
          <w:rFonts w:cs="Times New Roman"/>
          <w:sz w:val="24"/>
          <w:szCs w:val="24"/>
        </w:rPr>
      </w:pPr>
    </w:p>
    <w:p w14:paraId="708C76D3" w14:textId="77777777" w:rsidR="00D41931" w:rsidRPr="00B33BD3" w:rsidRDefault="00D41931" w:rsidP="00D41931">
      <w:pPr>
        <w:spacing w:after="0"/>
        <w:rPr>
          <w:rFonts w:cs="Times New Roman"/>
          <w:i/>
          <w:sz w:val="24"/>
          <w:szCs w:val="24"/>
        </w:rPr>
      </w:pPr>
      <w:r w:rsidRPr="00B33BD3">
        <w:rPr>
          <w:rFonts w:cs="Times New Roman"/>
          <w:i/>
          <w:sz w:val="24"/>
          <w:szCs w:val="24"/>
        </w:rPr>
        <w:t>Instructional Item 4</w:t>
      </w:r>
    </w:p>
    <w:p w14:paraId="57B75D4F" w14:textId="77777777" w:rsidR="00D41931" w:rsidRPr="00B33BD3" w:rsidRDefault="00D41931" w:rsidP="00D41931">
      <w:pPr>
        <w:spacing w:after="0"/>
        <w:rPr>
          <w:rFonts w:cs="Times New Roman"/>
          <w:sz w:val="24"/>
          <w:szCs w:val="24"/>
        </w:rPr>
      </w:pPr>
      <w:r w:rsidRPr="00B33BD3">
        <w:rPr>
          <w:rFonts w:cs="Times New Roman"/>
          <w:sz w:val="24"/>
          <w:szCs w:val="24"/>
        </w:rPr>
        <w:t>Joerg is plotting a square on the coordinate plane below.</w:t>
      </w:r>
    </w:p>
    <w:p w14:paraId="308385D4" w14:textId="77777777" w:rsidR="00D41931" w:rsidRPr="00B33BD3" w:rsidRDefault="00D41931" w:rsidP="00D41931">
      <w:pPr>
        <w:spacing w:after="0"/>
        <w:rPr>
          <w:rFonts w:cs="Times New Roman"/>
          <w:sz w:val="24"/>
          <w:szCs w:val="24"/>
        </w:rPr>
      </w:pPr>
      <w:r w:rsidRPr="00B33BD3">
        <w:rPr>
          <w:rFonts w:cs="Times New Roman"/>
          <w:sz w:val="24"/>
          <w:szCs w:val="24"/>
        </w:rPr>
        <w:t>Which four ordered pairs would he identify in his square?</w:t>
      </w:r>
    </w:p>
    <w:p w14:paraId="40B1DF98" w14:textId="77777777" w:rsidR="00D41931" w:rsidRDefault="00D41931" w:rsidP="00D41931">
      <w:pPr>
        <w:spacing w:after="0" w:line="240" w:lineRule="auto"/>
        <w:ind w:left="360"/>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4ED32FF3" wp14:editId="16E349C8">
            <wp:extent cx="2019300" cy="1941172"/>
            <wp:effectExtent l="0" t="0" r="0" b="0"/>
            <wp:docPr id="517704136" name="Picture 517704136"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04136" name="Picture 517704136" descr="Coordinate plane with points A-H marked"/>
                    <pic:cNvPicPr/>
                  </pic:nvPicPr>
                  <pic:blipFill>
                    <a:blip r:embed="rId164">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p w14:paraId="02DBB24C" w14:textId="77777777" w:rsidR="00D41931" w:rsidRPr="00A272B9" w:rsidRDefault="00D41931" w:rsidP="00D41931">
      <w:pPr>
        <w:spacing w:after="0" w:line="240" w:lineRule="auto"/>
        <w:ind w:left="360"/>
        <w:jc w:val="center"/>
        <w:textAlignment w:val="baseline"/>
        <w:rPr>
          <w:rFonts w:eastAsia="Times New Roman" w:cs="Times New Roman"/>
          <w:sz w:val="24"/>
          <w:szCs w:val="24"/>
        </w:rPr>
      </w:pPr>
    </w:p>
    <w:p w14:paraId="4153CC8D" w14:textId="77777777" w:rsidR="00D41931" w:rsidRPr="00DD243B" w:rsidRDefault="00D41931" w:rsidP="00D41931">
      <w:pPr>
        <w:pStyle w:val="Style4"/>
      </w:pPr>
      <w:r w:rsidRPr="006B6BAE">
        <w:t>*The strategies, tasks and items included in the B1G-M are examples and should not be considered comprehensive.</w:t>
      </w:r>
    </w:p>
    <w:p w14:paraId="46DB06E1" w14:textId="77777777" w:rsidR="00D41931" w:rsidRPr="009659AE" w:rsidRDefault="00D41931" w:rsidP="00D41931">
      <w:pPr>
        <w:spacing w:after="0"/>
        <w:rPr>
          <w:sz w:val="24"/>
          <w:szCs w:val="24"/>
        </w:rPr>
      </w:pPr>
    </w:p>
    <w:p w14:paraId="5BA3C56C" w14:textId="77777777" w:rsidR="00D41931" w:rsidRDefault="00D41931" w:rsidP="00D41931">
      <w:pPr>
        <w:pStyle w:val="Heading3"/>
        <w:rPr>
          <w:rStyle w:val="normaltextrun"/>
        </w:rPr>
      </w:pPr>
      <w:bookmarkStart w:id="65" w:name="_MA.5.GR.4.2"/>
      <w:bookmarkEnd w:id="65"/>
      <w:r w:rsidRPr="001B0D3C">
        <w:rPr>
          <w:rStyle w:val="normaltextrun"/>
        </w:rPr>
        <w:t>MA.5.GR.4.2</w:t>
      </w:r>
    </w:p>
    <w:p w14:paraId="34D9985A" w14:textId="77777777" w:rsidR="00D41931" w:rsidRPr="006B6BAE" w:rsidRDefault="00D41931" w:rsidP="00D41931">
      <w:pPr>
        <w:pStyle w:val="Normal11"/>
      </w:pPr>
    </w:p>
    <w:p w14:paraId="1AB67F8D" w14:textId="77777777" w:rsidR="00D41931" w:rsidRPr="006B6BAE" w:rsidRDefault="00D41931" w:rsidP="00D41931">
      <w:pPr>
        <w:pStyle w:val="GeometricReasoning"/>
      </w:pPr>
      <w:r w:rsidRPr="006B6BAE">
        <w:t>Benchmark</w:t>
      </w:r>
    </w:p>
    <w:p w14:paraId="6648094E" w14:textId="77777777" w:rsidR="00D41931" w:rsidRPr="006B6BAE" w:rsidRDefault="00D41931" w:rsidP="00D41931">
      <w:pPr>
        <w:pStyle w:val="Style3"/>
      </w:pPr>
      <w:r w:rsidRPr="00864339">
        <w:rPr>
          <w:color w:val="000000"/>
        </w:rPr>
        <w:t>MA.5.GR.4.2</w:t>
      </w:r>
      <w:r w:rsidRPr="00C34525">
        <w:tab/>
      </w:r>
      <w:r w:rsidRPr="00864339">
        <w:t>Represent mathematical and real-world problems by plotting points in the first quadrant of the coordinate plane and interpret coordinate values of points i</w:t>
      </w:r>
      <w:r>
        <w:t>n the context of the situation.</w:t>
      </w:r>
    </w:p>
    <w:p w14:paraId="7499E14E" w14:textId="77777777" w:rsidR="00D41931" w:rsidRPr="006B6BAE" w:rsidRDefault="00D41931" w:rsidP="00D41931">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7D07F9">
        <w:rPr>
          <w:rFonts w:eastAsia="Calibri" w:cs="Times New Roman"/>
        </w:rPr>
        <w:t xml:space="preserve">For Kevin’s science fair project, he is growing plants with different soils. He plotted the point </w:t>
      </w:r>
      <m:oMath>
        <m:r>
          <w:rPr>
            <w:rFonts w:ascii="Cambria Math" w:eastAsia="Calibri" w:hAnsi="Cambria Math" w:cs="Times New Roman"/>
          </w:rPr>
          <m:t>(5, 7</m:t>
        </m:r>
      </m:oMath>
      <w:r w:rsidRPr="007D07F9">
        <w:rPr>
          <w:rFonts w:eastAsia="Calibri" w:cs="Times New Roman"/>
        </w:rPr>
        <w:t xml:space="preserve">) for one of his plants to indicate that the plant grew </w:t>
      </w:r>
      <m:oMath>
        <m:r>
          <w:rPr>
            <w:rFonts w:ascii="Cambria Math" w:eastAsia="Calibri" w:hAnsi="Cambria Math" w:cs="Times New Roman"/>
          </w:rPr>
          <m:t>7</m:t>
        </m:r>
      </m:oMath>
      <w:r w:rsidRPr="007D07F9">
        <w:rPr>
          <w:rFonts w:eastAsia="Calibri" w:cs="Times New Roman"/>
        </w:rPr>
        <w:t xml:space="preserve"> inches by the end of week </w:t>
      </w:r>
      <m:oMath>
        <m:r>
          <w:rPr>
            <w:rFonts w:ascii="Cambria Math" w:eastAsia="Calibri" w:hAnsi="Cambria Math" w:cs="Times New Roman"/>
          </w:rPr>
          <m:t>5</m:t>
        </m:r>
      </m:oMath>
      <w:r>
        <w:rPr>
          <w:rFonts w:eastAsia="Calibri" w:cs="Times New Roman"/>
        </w:rPr>
        <w:t>.</w:t>
      </w:r>
    </w:p>
    <w:p w14:paraId="4E6563B9" w14:textId="77777777" w:rsidR="00D41931" w:rsidRDefault="00D41931" w:rsidP="00D41931">
      <w:pPr>
        <w:pStyle w:val="ExampleHeading"/>
        <w:ind w:left="1656" w:hanging="936"/>
      </w:pPr>
    </w:p>
    <w:p w14:paraId="22AF89C0" w14:textId="77777777" w:rsidR="00D41931" w:rsidRPr="006B6BAE" w:rsidRDefault="00D41931" w:rsidP="00D41931">
      <w:pPr>
        <w:pStyle w:val="BenchmarkClarification"/>
      </w:pPr>
      <w:r w:rsidRPr="006B6BAE">
        <w:t xml:space="preserve">Benchmark Clarifications: </w:t>
      </w:r>
    </w:p>
    <w:p w14:paraId="4344408C" w14:textId="77777777" w:rsidR="00D41931" w:rsidRDefault="00D41931" w:rsidP="00D41931">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Coordinate planes include axes scaled by whole numbers. Ordered pairs contain only whole numbers.</w:t>
      </w:r>
    </w:p>
    <w:p w14:paraId="2C6D24BC" w14:textId="77777777" w:rsidR="00D41931" w:rsidRPr="009D638A" w:rsidRDefault="00D41931" w:rsidP="00D41931">
      <w:pPr>
        <w:spacing w:after="0" w:line="240" w:lineRule="auto"/>
        <w:textAlignment w:val="baseline"/>
        <w:rPr>
          <w:rFonts w:eastAsia="Times New Roman" w:cs="Times New Roman"/>
        </w:rPr>
      </w:pPr>
    </w:p>
    <w:p w14:paraId="72270D05" w14:textId="77777777" w:rsidR="00D41931" w:rsidRPr="006B6BAE" w:rsidRDefault="00D41931" w:rsidP="00D41931">
      <w:pPr>
        <w:pStyle w:val="GeometricReasoning"/>
      </w:pPr>
      <w:r w:rsidRPr="0057049E">
        <w:t>Connecting</w:t>
      </w:r>
      <w:r>
        <w:t xml:space="preserve"> </w:t>
      </w:r>
      <w:r w:rsidRPr="006B6BAE">
        <w:t>Benchmark</w:t>
      </w:r>
      <w:r>
        <w:t>s/</w:t>
      </w:r>
      <w:r w:rsidRPr="006B6BAE">
        <w:t>Horizontal Alignment</w:t>
      </w:r>
      <w:r>
        <w:t xml:space="preserve">        </w:t>
      </w:r>
    </w:p>
    <w:p w14:paraId="5F2B7904"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MA.5.AR.1.1</w:t>
      </w:r>
    </w:p>
    <w:p w14:paraId="21CE8691" w14:textId="77777777" w:rsidR="00D41931" w:rsidRDefault="00D41931" w:rsidP="00D41931">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MA.5.AR.3.2</w:t>
      </w:r>
    </w:p>
    <w:p w14:paraId="0B0D22AD" w14:textId="77777777" w:rsidR="00D41931" w:rsidRDefault="00D41931" w:rsidP="00D41931">
      <w:pPr>
        <w:numPr>
          <w:ilvl w:val="0"/>
          <w:numId w:val="12"/>
        </w:numPr>
        <w:spacing w:after="0" w:line="240" w:lineRule="auto"/>
        <w:rPr>
          <w:rFonts w:eastAsia="Times New Roman" w:cs="Times New Roman"/>
          <w:sz w:val="24"/>
          <w:szCs w:val="24"/>
        </w:rPr>
      </w:pPr>
      <w:r>
        <w:rPr>
          <w:rFonts w:eastAsia="Times New Roman" w:cs="Times New Roman"/>
          <w:sz w:val="24"/>
          <w:szCs w:val="24"/>
        </w:rPr>
        <w:t>MA.5.DP.1.1</w:t>
      </w:r>
    </w:p>
    <w:p w14:paraId="11F7EA97" w14:textId="77777777" w:rsidR="00D41931" w:rsidRPr="006B6BAE" w:rsidRDefault="00D41931" w:rsidP="00D41931">
      <w:pPr>
        <w:spacing w:after="0" w:line="240" w:lineRule="auto"/>
        <w:rPr>
          <w:rFonts w:eastAsia="Times New Roman" w:cs="Times New Roman"/>
          <w:sz w:val="24"/>
          <w:szCs w:val="24"/>
        </w:rPr>
      </w:pPr>
    </w:p>
    <w:p w14:paraId="6EEF6EFB" w14:textId="77777777" w:rsidR="00D41931" w:rsidRDefault="00D41931" w:rsidP="00D41931">
      <w:pPr>
        <w:pStyle w:val="GeometricReasoning"/>
      </w:pPr>
      <w:r w:rsidRPr="009C58CD">
        <w:t>Terms</w:t>
      </w:r>
      <w:r w:rsidRPr="006B6BAE">
        <w:t> from the K-12 Glossary </w:t>
      </w:r>
    </w:p>
    <w:p w14:paraId="72818200" w14:textId="77777777" w:rsidR="00D41931" w:rsidRPr="00864339" w:rsidRDefault="00D41931" w:rsidP="00D41931">
      <w:pPr>
        <w:pStyle w:val="paragraph"/>
        <w:numPr>
          <w:ilvl w:val="0"/>
          <w:numId w:val="12"/>
        </w:numPr>
        <w:spacing w:before="0" w:beforeAutospacing="0" w:after="0" w:afterAutospacing="0"/>
        <w:textAlignment w:val="baseline"/>
        <w:rPr>
          <w:rFonts w:eastAsiaTheme="minorEastAsia"/>
        </w:rPr>
      </w:pPr>
      <w:r>
        <w:rPr>
          <w:rStyle w:val="normaltextrun"/>
          <w:rFonts w:eastAsiaTheme="minorEastAsia"/>
        </w:rPr>
        <w:t>C</w:t>
      </w:r>
      <w:r w:rsidRPr="00864339">
        <w:rPr>
          <w:rStyle w:val="normaltextrun"/>
          <w:rFonts w:eastAsiaTheme="minorEastAsia"/>
        </w:rPr>
        <w:t xml:space="preserve">oordinate </w:t>
      </w:r>
      <w:r>
        <w:rPr>
          <w:rStyle w:val="normaltextrun"/>
          <w:rFonts w:eastAsiaTheme="minorEastAsia"/>
        </w:rPr>
        <w:t>P</w:t>
      </w:r>
      <w:r w:rsidRPr="00864339">
        <w:rPr>
          <w:rStyle w:val="normaltextrun"/>
          <w:rFonts w:eastAsiaTheme="minorEastAsia"/>
        </w:rPr>
        <w:t>lane (first quadrant)</w:t>
      </w:r>
      <w:r w:rsidRPr="00864339">
        <w:rPr>
          <w:rStyle w:val="eop"/>
          <w:rFonts w:eastAsiaTheme="minorEastAsia"/>
        </w:rPr>
        <w:t> </w:t>
      </w:r>
    </w:p>
    <w:p w14:paraId="6D652CB6" w14:textId="77777777" w:rsidR="00D41931" w:rsidRPr="00864339" w:rsidRDefault="00D41931" w:rsidP="00D41931">
      <w:pPr>
        <w:pStyle w:val="paragraph"/>
        <w:numPr>
          <w:ilvl w:val="0"/>
          <w:numId w:val="12"/>
        </w:numPr>
        <w:spacing w:before="0" w:beforeAutospacing="0" w:after="0" w:afterAutospacing="0"/>
        <w:textAlignment w:val="baseline"/>
        <w:rPr>
          <w:rFonts w:eastAsiaTheme="minorEastAsia"/>
        </w:rPr>
      </w:pPr>
      <w:r>
        <w:rPr>
          <w:rStyle w:val="normaltextrun"/>
          <w:rFonts w:eastAsiaTheme="minorEastAsia"/>
        </w:rPr>
        <w:t>O</w:t>
      </w:r>
      <w:r w:rsidRPr="00864339">
        <w:rPr>
          <w:rStyle w:val="normaltextrun"/>
          <w:rFonts w:eastAsiaTheme="minorEastAsia"/>
        </w:rPr>
        <w:t>rigin</w:t>
      </w:r>
      <w:r w:rsidRPr="00864339">
        <w:rPr>
          <w:rStyle w:val="eop"/>
          <w:rFonts w:eastAsiaTheme="minorEastAsia"/>
        </w:rPr>
        <w:t> </w:t>
      </w:r>
    </w:p>
    <w:p w14:paraId="5D7145EA" w14:textId="77777777" w:rsidR="00D41931" w:rsidRPr="00864339" w:rsidRDefault="00D41931" w:rsidP="00D41931">
      <w:pPr>
        <w:pStyle w:val="paragraph"/>
        <w:numPr>
          <w:ilvl w:val="0"/>
          <w:numId w:val="12"/>
        </w:numPr>
        <w:spacing w:before="0" w:beforeAutospacing="0" w:after="0" w:afterAutospacing="0"/>
        <w:textAlignment w:val="baseline"/>
        <w:rPr>
          <w:rFonts w:eastAsiaTheme="minorEastAsia"/>
        </w:rPr>
      </w:pPr>
      <m:oMath>
        <m:r>
          <w:rPr>
            <w:rStyle w:val="normaltextrun"/>
            <w:rFonts w:ascii="Cambria Math" w:eastAsiaTheme="minorEastAsia" w:hAnsi="Cambria Math"/>
          </w:rPr>
          <m:t>x</m:t>
        </m:r>
      </m:oMath>
      <w:r>
        <w:rPr>
          <w:rStyle w:val="normaltextrun"/>
          <w:rFonts w:eastAsiaTheme="minorEastAsia"/>
        </w:rPr>
        <w:t>-</w:t>
      </w:r>
      <w:r w:rsidRPr="00864339">
        <w:rPr>
          <w:rStyle w:val="normaltextrun"/>
          <w:rFonts w:eastAsiaTheme="minorEastAsia"/>
        </w:rPr>
        <w:t>axis</w:t>
      </w:r>
      <w:r w:rsidRPr="00864339">
        <w:rPr>
          <w:rStyle w:val="eop"/>
          <w:rFonts w:eastAsiaTheme="minorEastAsia"/>
        </w:rPr>
        <w:t> </w:t>
      </w:r>
    </w:p>
    <w:p w14:paraId="5D940F54" w14:textId="77777777" w:rsidR="00D41931" w:rsidRPr="00E6566C" w:rsidRDefault="00D41931" w:rsidP="00D41931">
      <w:pPr>
        <w:widowControl w:val="0"/>
        <w:numPr>
          <w:ilvl w:val="0"/>
          <w:numId w:val="12"/>
        </w:numPr>
        <w:spacing w:after="0" w:line="240" w:lineRule="auto"/>
        <w:textAlignment w:val="baseline"/>
        <w:rPr>
          <w:rFonts w:eastAsia="Times New Roman" w:cs="Times New Roman"/>
          <w:sz w:val="24"/>
          <w:szCs w:val="24"/>
        </w:rPr>
      </w:pPr>
      <m:oMath>
        <m:r>
          <w:rPr>
            <w:rStyle w:val="normaltextrun"/>
            <w:rFonts w:ascii="Cambria Math" w:eastAsiaTheme="minorEastAsia" w:hAnsi="Cambria Math"/>
          </w:rPr>
          <m:t>y</m:t>
        </m:r>
      </m:oMath>
      <w:r>
        <w:rPr>
          <w:rStyle w:val="normaltextrun"/>
          <w:rFonts w:eastAsiaTheme="minorEastAsia" w:cs="Times New Roman"/>
        </w:rPr>
        <w:t>-</w:t>
      </w:r>
      <w:r w:rsidRPr="00364CBC">
        <w:rPr>
          <w:rStyle w:val="normaltextrun"/>
          <w:rFonts w:eastAsiaTheme="minorEastAsia" w:cs="Times New Roman"/>
          <w:sz w:val="24"/>
          <w:szCs w:val="24"/>
        </w:rPr>
        <w:t>axis</w:t>
      </w:r>
      <w:r w:rsidRPr="00864339">
        <w:rPr>
          <w:rStyle w:val="eop"/>
          <w:rFonts w:eastAsiaTheme="minorEastAsia"/>
          <w:sz w:val="24"/>
          <w:szCs w:val="24"/>
        </w:rPr>
        <w:t> </w:t>
      </w:r>
    </w:p>
    <w:p w14:paraId="141CE3E2" w14:textId="77777777" w:rsidR="00D41931" w:rsidRPr="00681A19" w:rsidRDefault="00D41931" w:rsidP="00D41931">
      <w:pPr>
        <w:spacing w:after="0"/>
        <w:textAlignment w:val="baseline"/>
        <w:rPr>
          <w:rFonts w:eastAsia="Times New Roman" w:cs="Times New Roman"/>
          <w:sz w:val="24"/>
          <w:szCs w:val="24"/>
        </w:rPr>
      </w:pPr>
    </w:p>
    <w:p w14:paraId="335F0AD4" w14:textId="77777777" w:rsidR="00D41931" w:rsidRPr="00775194" w:rsidRDefault="00D41931" w:rsidP="00D41931">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41931" w:rsidRPr="006B6BAE" w14:paraId="1B376D4A" w14:textId="77777777" w:rsidTr="009C37CC">
        <w:trPr>
          <w:trHeight w:val="647"/>
        </w:trPr>
        <w:tc>
          <w:tcPr>
            <w:tcW w:w="2499" w:type="pct"/>
            <w:tcBorders>
              <w:top w:val="single" w:sz="4" w:space="0" w:color="auto"/>
              <w:left w:val="nil"/>
              <w:bottom w:val="nil"/>
              <w:right w:val="nil"/>
            </w:tcBorders>
            <w:hideMark/>
          </w:tcPr>
          <w:p w14:paraId="602F238E"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3F5CD" w14:textId="77777777" w:rsidR="00D41931" w:rsidRPr="000B295F" w:rsidRDefault="00D41931" w:rsidP="009C37CC">
            <w:pPr>
              <w:widowControl w:val="0"/>
              <w:spacing w:after="0" w:line="240" w:lineRule="auto"/>
              <w:ind w:left="720"/>
              <w:textAlignment w:val="baseline"/>
              <w:rPr>
                <w:rFonts w:eastAsia="Times New Roman" w:cs="Times New Roman"/>
                <w:sz w:val="24"/>
                <w:szCs w:val="24"/>
                <w:lang w:val="es-US"/>
              </w:rPr>
            </w:pPr>
            <w:r w:rsidRPr="006B6BAE">
              <w:rPr>
                <w:rFonts w:eastAsia="Times New Roman" w:cs="Times New Roman"/>
                <w:sz w:val="24"/>
                <w:szCs w:val="24"/>
                <w:lang w:val="fr-FR"/>
              </w:rPr>
              <w:t>MA</w:t>
            </w:r>
            <w:r w:rsidRPr="0075497E">
              <w:rPr>
                <w:rFonts w:eastAsia="Times New Roman" w:cs="Times New Roman"/>
                <w:sz w:val="24"/>
                <w:szCs w:val="24"/>
              </w:rPr>
              <w:t>.4.NSO.1.3</w:t>
            </w:r>
          </w:p>
        </w:tc>
        <w:tc>
          <w:tcPr>
            <w:tcW w:w="2501" w:type="pct"/>
            <w:tcBorders>
              <w:top w:val="single" w:sz="4" w:space="0" w:color="auto"/>
              <w:left w:val="nil"/>
              <w:bottom w:val="nil"/>
              <w:right w:val="nil"/>
            </w:tcBorders>
          </w:tcPr>
          <w:p w14:paraId="7AA96C92" w14:textId="77777777" w:rsidR="00D41931" w:rsidRPr="006B6BAE" w:rsidRDefault="00D41931" w:rsidP="009C37C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0B71898" w14:textId="77777777" w:rsidR="00D41931" w:rsidRPr="000B295F" w:rsidRDefault="00D41931" w:rsidP="00D41931">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Pr="00864339">
              <w:rPr>
                <w:rFonts w:eastAsia="Times New Roman" w:cs="Times New Roman"/>
                <w:sz w:val="24"/>
                <w:szCs w:val="24"/>
              </w:rPr>
              <w:t>.6.GR.1</w:t>
            </w:r>
          </w:p>
        </w:tc>
      </w:tr>
    </w:tbl>
    <w:p w14:paraId="38688334" w14:textId="77777777" w:rsidR="00D41931" w:rsidRPr="006B6BAE" w:rsidRDefault="00D41931" w:rsidP="00D41931">
      <w:pPr>
        <w:pStyle w:val="GeometricReasoning"/>
      </w:pPr>
      <w:r w:rsidRPr="006B6BAE">
        <w:t xml:space="preserve">Purpose and Instructional Strategies </w:t>
      </w:r>
    </w:p>
    <w:p w14:paraId="1C7E3B22" w14:textId="77777777" w:rsidR="00D41931" w:rsidRPr="00864339" w:rsidRDefault="00D41931" w:rsidP="00D41931">
      <w:p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The purpose of this benchmark is for students to interpret coordinate values plotted in mathematical and real-world contexts. </w:t>
      </w:r>
      <w:r>
        <w:rPr>
          <w:rFonts w:eastAsia="Times New Roman" w:cs="Times New Roman"/>
          <w:sz w:val="24"/>
          <w:szCs w:val="24"/>
        </w:rPr>
        <w:t xml:space="preserve">Students have been plotting and interpreting numbers on a number line since Kindergarten. Students’ first experience with interpreting points plotted on a coordinate plane is in Grade 5, which leads to the foundational understanding needed throughout middle school. </w:t>
      </w:r>
    </w:p>
    <w:p w14:paraId="31AF47A4" w14:textId="77777777" w:rsidR="00D41931" w:rsidRPr="00864339" w:rsidRDefault="00D41931" w:rsidP="00050DA8">
      <w:pPr>
        <w:numPr>
          <w:ilvl w:val="0"/>
          <w:numId w:val="172"/>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mathematical context could </w:t>
      </w:r>
      <w:r>
        <w:rPr>
          <w:rFonts w:eastAsia="Times New Roman" w:cs="Times New Roman"/>
          <w:sz w:val="24"/>
          <w:szCs w:val="24"/>
        </w:rPr>
        <w:t>be identifying points of a rectangle</w:t>
      </w:r>
      <w:r w:rsidRPr="00864339">
        <w:rPr>
          <w:rFonts w:eastAsia="Times New Roman" w:cs="Times New Roman"/>
          <w:sz w:val="24"/>
          <w:szCs w:val="24"/>
        </w:rPr>
        <w:t xml:space="preserve"> plotted</w:t>
      </w:r>
      <w:r>
        <w:rPr>
          <w:rFonts w:eastAsia="Times New Roman" w:cs="Times New Roman"/>
          <w:sz w:val="24"/>
          <w:szCs w:val="24"/>
        </w:rPr>
        <w:t xml:space="preserve"> on the coordinate plane</w:t>
      </w:r>
      <w:r w:rsidRPr="00864339">
        <w:rPr>
          <w:rFonts w:eastAsia="Times New Roman" w:cs="Times New Roman"/>
          <w:sz w:val="24"/>
          <w:szCs w:val="24"/>
        </w:rPr>
        <w:t xml:space="preserve">. </w:t>
      </w:r>
    </w:p>
    <w:p w14:paraId="2C5C3293" w14:textId="77777777" w:rsidR="00D41931" w:rsidRPr="00864339" w:rsidRDefault="00D41931" w:rsidP="00050DA8">
      <w:pPr>
        <w:numPr>
          <w:ilvl w:val="0"/>
          <w:numId w:val="172"/>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real-world context could look like the example in the benchmark description. In this real-world example, students would interpret that each axis represents a variable describing a situation. The </w:t>
      </w:r>
      <m:oMath>
        <m:r>
          <w:rPr>
            <w:rStyle w:val="normaltextrun"/>
            <w:rFonts w:ascii="Cambria Math" w:eastAsiaTheme="minorEastAsia" w:hAnsi="Cambria Math"/>
          </w:rPr>
          <m:t>x</m:t>
        </m:r>
      </m:oMath>
      <w:r>
        <w:rPr>
          <w:rStyle w:val="normaltextrun"/>
          <w:rFonts w:eastAsia="Times New Roman" w:cs="Times New Roman"/>
        </w:rPr>
        <w:t>-</w:t>
      </w:r>
      <w:r w:rsidRPr="00864339">
        <w:rPr>
          <w:rFonts w:eastAsia="Times New Roman" w:cs="Times New Roman"/>
          <w:sz w:val="24"/>
          <w:szCs w:val="24"/>
        </w:rPr>
        <w:t xml:space="preserve">axis represents number of weeks and the </w:t>
      </w:r>
      <m:oMath>
        <m:r>
          <w:rPr>
            <w:rFonts w:ascii="Cambria Math" w:eastAsia="Times New Roman" w:hAnsi="Cambria Math" w:cs="Times New Roman"/>
            <w:sz w:val="24"/>
            <w:szCs w:val="24"/>
          </w:rPr>
          <m:t>y</m:t>
        </m:r>
      </m:oMath>
      <w:r>
        <w:rPr>
          <w:rFonts w:eastAsia="Times New Roman" w:cs="Times New Roman"/>
          <w:sz w:val="24"/>
          <w:szCs w:val="24"/>
        </w:rPr>
        <w:t>-</w:t>
      </w:r>
      <w:r w:rsidRPr="00864339">
        <w:rPr>
          <w:rFonts w:eastAsia="Times New Roman" w:cs="Times New Roman"/>
          <w:sz w:val="24"/>
          <w:szCs w:val="24"/>
        </w:rPr>
        <w:t>axis represents plants’ heights in inches.</w:t>
      </w:r>
    </w:p>
    <w:p w14:paraId="680CFCA1" w14:textId="77777777" w:rsidR="00D41931" w:rsidRPr="00823127" w:rsidRDefault="00D41931" w:rsidP="00050DA8">
      <w:pPr>
        <w:pStyle w:val="ListParagraph"/>
        <w:numPr>
          <w:ilvl w:val="0"/>
          <w:numId w:val="172"/>
        </w:numPr>
        <w:rPr>
          <w:rFonts w:eastAsia="Calibri" w:cs="Times New Roman"/>
          <w:sz w:val="24"/>
          <w:szCs w:val="24"/>
        </w:rPr>
      </w:pPr>
      <w:r w:rsidRPr="00864339">
        <w:rPr>
          <w:rFonts w:eastAsia="Times New Roman" w:cs="Times New Roman"/>
          <w:sz w:val="24"/>
          <w:szCs w:val="24"/>
        </w:rPr>
        <w:t xml:space="preserve">During instruction, teachers should provide plenty of opportunities for students to both plot and interpret ordered pairs on a coordinate plane. Teachers </w:t>
      </w:r>
      <w:r>
        <w:rPr>
          <w:rFonts w:eastAsia="Times New Roman" w:cs="Times New Roman"/>
          <w:sz w:val="24"/>
          <w:szCs w:val="24"/>
        </w:rPr>
        <w:t>may</w:t>
      </w:r>
      <w:r w:rsidRPr="00864339">
        <w:rPr>
          <w:rFonts w:eastAsia="Times New Roman" w:cs="Times New Roman"/>
          <w:sz w:val="24"/>
          <w:szCs w:val="24"/>
        </w:rPr>
        <w:t xml:space="preserve"> connect the expectations of this benchmark with MA.5.GR.4.1 by having students represent the points plott</w:t>
      </w:r>
      <w:r>
        <w:rPr>
          <w:rFonts w:eastAsia="Times New Roman" w:cs="Times New Roman"/>
          <w:sz w:val="24"/>
          <w:szCs w:val="24"/>
        </w:rPr>
        <w:t>ed on two-column tables as well</w:t>
      </w:r>
      <w:r w:rsidRPr="00864339">
        <w:rPr>
          <w:rFonts w:eastAsia="Times New Roman" w:cs="Times New Roman"/>
          <w:sz w:val="24"/>
          <w:szCs w:val="24"/>
        </w:rPr>
        <w:t xml:space="preserve"> </w:t>
      </w:r>
      <w:r w:rsidRPr="00CD013A">
        <w:rPr>
          <w:rFonts w:eastAsia="Times New Roman" w:cs="Times New Roman"/>
          <w:i/>
          <w:sz w:val="24"/>
          <w:szCs w:val="24"/>
        </w:rPr>
        <w:t>(MTR.4.1, MTR.7.1)</w:t>
      </w:r>
      <w:r>
        <w:rPr>
          <w:rFonts w:eastAsia="Times New Roman" w:cs="Times New Roman"/>
          <w:sz w:val="24"/>
          <w:szCs w:val="24"/>
        </w:rPr>
        <w:t>.</w:t>
      </w:r>
    </w:p>
    <w:p w14:paraId="5544946A" w14:textId="77777777" w:rsidR="00D41931" w:rsidRPr="00E552A8" w:rsidRDefault="00D41931" w:rsidP="00050DA8">
      <w:pPr>
        <w:pStyle w:val="ListParagraph"/>
        <w:numPr>
          <w:ilvl w:val="0"/>
          <w:numId w:val="172"/>
        </w:numPr>
        <w:rPr>
          <w:rFonts w:eastAsia="Calibri" w:cs="Times New Roman"/>
          <w:sz w:val="24"/>
          <w:szCs w:val="24"/>
        </w:rPr>
      </w:pPr>
      <w:r>
        <w:rPr>
          <w:rFonts w:eastAsia="Times New Roman" w:cs="Times New Roman"/>
          <w:sz w:val="24"/>
          <w:szCs w:val="24"/>
        </w:rPr>
        <w:t xml:space="preserve">In real-world contexts teachers may allow students the flexibility to decide which variable is represented by </w:t>
      </w:r>
      <m:oMath>
        <m:r>
          <w:rPr>
            <w:rFonts w:ascii="Cambria Math" w:eastAsia="Times New Roman" w:hAnsi="Cambria Math" w:cs="Times New Roman"/>
            <w:sz w:val="24"/>
            <w:szCs w:val="24"/>
          </w:rPr>
          <m:t>x</m:t>
        </m:r>
      </m:oMath>
      <w:r>
        <w:rPr>
          <w:rFonts w:eastAsia="Times New Roman" w:cs="Times New Roman"/>
          <w:sz w:val="24"/>
          <w:szCs w:val="24"/>
        </w:rPr>
        <w:t xml:space="preserve"> and which is represented by </w:t>
      </w:r>
      <m:oMath>
        <m:r>
          <w:rPr>
            <w:rFonts w:ascii="Cambria Math" w:eastAsia="Times New Roman" w:hAnsi="Cambria Math" w:cs="Times New Roman"/>
            <w:sz w:val="24"/>
            <w:szCs w:val="24"/>
          </w:rPr>
          <m:t>y</m:t>
        </m:r>
      </m:oMath>
      <w:r>
        <w:rPr>
          <w:rFonts w:eastAsia="Times New Roman" w:cs="Times New Roman"/>
          <w:sz w:val="24"/>
          <w:szCs w:val="24"/>
        </w:rPr>
        <w:t>. Students may be encouraged to explain their preference.</w:t>
      </w:r>
    </w:p>
    <w:p w14:paraId="42FE7DE0" w14:textId="77777777" w:rsidR="00D41931" w:rsidRPr="00CD013A" w:rsidRDefault="00D41931" w:rsidP="00050DA8">
      <w:pPr>
        <w:pStyle w:val="ListParagraph"/>
        <w:numPr>
          <w:ilvl w:val="0"/>
          <w:numId w:val="172"/>
        </w:numPr>
        <w:rPr>
          <w:rFonts w:eastAsia="Calibri" w:cs="Times New Roman"/>
          <w:sz w:val="24"/>
          <w:szCs w:val="24"/>
        </w:rPr>
      </w:pPr>
      <w:r>
        <w:rPr>
          <w:rFonts w:eastAsia="Calibri" w:cs="Times New Roman"/>
          <w:sz w:val="24"/>
          <w:szCs w:val="24"/>
        </w:rPr>
        <w:t xml:space="preserve">During instruction, students should be given the flexibility to decide how to scale their graphs for a given real-world context. </w:t>
      </w:r>
      <w:r>
        <w:rPr>
          <w:rFonts w:eastAsia="Times New Roman" w:cs="Times New Roman"/>
          <w:sz w:val="24"/>
          <w:szCs w:val="24"/>
        </w:rPr>
        <w:t>Students may be encouraged to explain their preference.</w:t>
      </w:r>
    </w:p>
    <w:p w14:paraId="382FCC46" w14:textId="77777777" w:rsidR="00D41931" w:rsidRDefault="00D41931" w:rsidP="00D41931">
      <w:pPr>
        <w:spacing w:after="0" w:line="240" w:lineRule="auto"/>
        <w:rPr>
          <w:rFonts w:eastAsia="Times New Roman" w:cs="Times New Roman"/>
          <w:sz w:val="24"/>
          <w:szCs w:val="24"/>
        </w:rPr>
      </w:pPr>
    </w:p>
    <w:p w14:paraId="1CBC615D" w14:textId="77777777" w:rsidR="00D41931" w:rsidRPr="00AB3CDB" w:rsidRDefault="00D41931" w:rsidP="00D41931">
      <w:pPr>
        <w:pStyle w:val="GeometricReasoning"/>
      </w:pPr>
      <w:r w:rsidRPr="006B6BAE">
        <w:t xml:space="preserve">Common </w:t>
      </w:r>
      <w:r w:rsidRPr="00BB5B56">
        <w:t>Misconceptions</w:t>
      </w:r>
      <w:r w:rsidRPr="006B6BAE">
        <w:t xml:space="preserve"> or Errors</w:t>
      </w:r>
    </w:p>
    <w:p w14:paraId="01EFEEA7" w14:textId="77777777" w:rsidR="00D41931" w:rsidRDefault="00D41931" w:rsidP="00050DA8">
      <w:pPr>
        <w:pStyle w:val="paragraph"/>
        <w:numPr>
          <w:ilvl w:val="0"/>
          <w:numId w:val="37"/>
        </w:numPr>
        <w:spacing w:before="0" w:beforeAutospacing="0" w:after="0" w:afterAutospacing="0"/>
        <w:textAlignment w:val="baseline"/>
        <w:rPr>
          <w:rStyle w:val="normaltextrun"/>
          <w:rFonts w:eastAsiaTheme="minorEastAsia"/>
        </w:rPr>
      </w:pPr>
      <w:r w:rsidRPr="00864339">
        <w:rPr>
          <w:rStyle w:val="normaltextrun"/>
          <w:rFonts w:eastAsiaTheme="minorEastAsia"/>
        </w:rPr>
        <w:t xml:space="preserve">Students can confuse the </w:t>
      </w:r>
      <m:oMath>
        <m:r>
          <w:rPr>
            <w:rStyle w:val="normaltextrun"/>
            <w:rFonts w:ascii="Cambria Math" w:eastAsiaTheme="minorEastAsia" w:hAnsi="Cambria Math"/>
          </w:rPr>
          <m:t>x</m:t>
        </m:r>
      </m:oMath>
      <w:r>
        <w:rPr>
          <w:rStyle w:val="normaltextrun"/>
          <w:rFonts w:eastAsiaTheme="minorEastAsia"/>
        </w:rPr>
        <w:t xml:space="preserve">- </w:t>
      </w:r>
      <w:proofErr w:type="spellStart"/>
      <w:r w:rsidRPr="00864339">
        <w:rPr>
          <w:rStyle w:val="normaltextrun"/>
          <w:rFonts w:eastAsiaTheme="minorEastAsia"/>
        </w:rPr>
        <w:t>and</w:t>
      </w:r>
      <w:proofErr w:type="spellEnd"/>
      <w:r w:rsidRPr="00864339">
        <w:rPr>
          <w:rStyle w:val="normaltextrun"/>
          <w:rFonts w:eastAsiaTheme="minorEastAsia"/>
        </w:rPr>
        <w:t xml:space="preserve"> </w:t>
      </w:r>
      <m:oMath>
        <m:r>
          <w:rPr>
            <w:rStyle w:val="normaltextrun"/>
            <w:rFonts w:ascii="Cambria Math" w:eastAsiaTheme="minorEastAsia" w:hAnsi="Cambria Math"/>
          </w:rPr>
          <m:t>y</m:t>
        </m:r>
      </m:oMath>
      <w:r>
        <w:rPr>
          <w:rStyle w:val="normaltextrun"/>
          <w:rFonts w:eastAsiaTheme="minorEastAsia"/>
        </w:rPr>
        <w:t xml:space="preserve">-values in an ordered pair </w:t>
      </w:r>
      <w:proofErr w:type="spellStart"/>
      <w:r w:rsidRPr="00864339">
        <w:rPr>
          <w:rStyle w:val="normaltextrun"/>
          <w:rFonts w:eastAsiaTheme="minorEastAsia"/>
        </w:rPr>
        <w:t>and</w:t>
      </w:r>
      <w:proofErr w:type="spellEnd"/>
      <w:r w:rsidRPr="00864339">
        <w:rPr>
          <w:rStyle w:val="normaltextrun"/>
          <w:rFonts w:eastAsiaTheme="minorEastAsia"/>
        </w:rPr>
        <w:t xml:space="preserve"> move vertically along the </w:t>
      </w:r>
      <m:oMath>
        <m:r>
          <w:rPr>
            <w:rStyle w:val="normaltextrun"/>
            <w:rFonts w:ascii="Cambria Math" w:eastAsiaTheme="minorEastAsia" w:hAnsi="Cambria Math"/>
          </w:rPr>
          <m:t>y</m:t>
        </m:r>
      </m:oMath>
      <w:r w:rsidRPr="00864339">
        <w:rPr>
          <w:rStyle w:val="normaltextrun"/>
          <w:rFonts w:eastAsiaTheme="minorEastAsia"/>
        </w:rPr>
        <w:t xml:space="preserve">-axis before moving horizontally along the </w:t>
      </w:r>
      <m:oMath>
        <m:r>
          <w:rPr>
            <w:rStyle w:val="normaltextrun"/>
            <w:rFonts w:ascii="Cambria Math" w:eastAsiaTheme="minorEastAsia" w:hAnsi="Cambria Math"/>
          </w:rPr>
          <m:t>x</m:t>
        </m:r>
      </m:oMath>
      <w:r w:rsidRPr="00864339">
        <w:rPr>
          <w:rStyle w:val="normaltextrun"/>
          <w:rFonts w:eastAsiaTheme="minorEastAsia"/>
        </w:rPr>
        <w:t xml:space="preserve">-axis. </w:t>
      </w:r>
    </w:p>
    <w:p w14:paraId="6CA3232E" w14:textId="77777777" w:rsidR="00D41931" w:rsidRPr="00864339" w:rsidRDefault="00D41931" w:rsidP="00050DA8">
      <w:pPr>
        <w:pStyle w:val="paragraph"/>
        <w:numPr>
          <w:ilvl w:val="1"/>
          <w:numId w:val="37"/>
        </w:numPr>
        <w:spacing w:before="0" w:beforeAutospacing="0" w:after="0" w:afterAutospacing="0"/>
        <w:textAlignment w:val="baseline"/>
        <w:rPr>
          <w:rFonts w:eastAsiaTheme="minorEastAsia"/>
        </w:rPr>
      </w:pPr>
      <w:r w:rsidRPr="00864339">
        <w:rPr>
          <w:rStyle w:val="normaltextrun"/>
          <w:rFonts w:eastAsiaTheme="minorEastAsia"/>
        </w:rPr>
        <w:t xml:space="preserve">For example, they may mean to plot and label the ordered pair </w:t>
      </w:r>
      <m:oMath>
        <m:r>
          <w:rPr>
            <w:rStyle w:val="normaltextrun"/>
            <w:rFonts w:ascii="Cambria Math" w:eastAsiaTheme="minorEastAsia" w:hAnsi="Cambria Math"/>
          </w:rPr>
          <m:t>(2, 4)</m:t>
        </m:r>
      </m:oMath>
      <w:r w:rsidRPr="00864339">
        <w:rPr>
          <w:rStyle w:val="normaltextrun"/>
          <w:rFonts w:eastAsiaTheme="minorEastAsia"/>
        </w:rPr>
        <w:t xml:space="preserve">, but plot and label </w:t>
      </w:r>
      <m:oMath>
        <m:r>
          <w:rPr>
            <w:rStyle w:val="normaltextrun"/>
            <w:rFonts w:ascii="Cambria Math" w:eastAsiaTheme="minorEastAsia" w:hAnsi="Cambria Math"/>
          </w:rPr>
          <m:t>(4, 2)</m:t>
        </m:r>
      </m:oMath>
      <w:r w:rsidRPr="00864339">
        <w:rPr>
          <w:rStyle w:val="normaltextrun"/>
          <w:rFonts w:eastAsiaTheme="minorEastAsia"/>
        </w:rPr>
        <w:t xml:space="preserve"> instead. </w:t>
      </w:r>
      <w:r w:rsidRPr="00864339">
        <w:rPr>
          <w:rStyle w:val="eop"/>
          <w:rFonts w:eastAsiaTheme="minorEastAsia"/>
        </w:rPr>
        <w:t> </w:t>
      </w:r>
    </w:p>
    <w:p w14:paraId="4989837D" w14:textId="77777777" w:rsidR="00D41931" w:rsidRPr="00515ACE" w:rsidRDefault="00D41931" w:rsidP="00050DA8">
      <w:pPr>
        <w:widowControl w:val="0"/>
        <w:numPr>
          <w:ilvl w:val="0"/>
          <w:numId w:val="37"/>
        </w:numPr>
        <w:spacing w:after="0" w:line="240" w:lineRule="auto"/>
        <w:rPr>
          <w:rStyle w:val="normaltextrun"/>
          <w:rFonts w:eastAsia="Times New Roman" w:cs="Times New Roman"/>
          <w:sz w:val="24"/>
          <w:szCs w:val="24"/>
        </w:rPr>
      </w:pPr>
      <w:r w:rsidRPr="00864339">
        <w:rPr>
          <w:rStyle w:val="normaltextrun"/>
          <w:rFonts w:eastAsiaTheme="minorEastAsia" w:cs="Times New Roman"/>
          <w:sz w:val="24"/>
          <w:szCs w:val="24"/>
        </w:rPr>
        <w:t xml:space="preserve">Some students may not understand what an </w:t>
      </w:r>
      <m:oMath>
        <m:r>
          <w:rPr>
            <w:rStyle w:val="normaltextrun"/>
            <w:rFonts w:ascii="Cambria Math" w:eastAsiaTheme="minorEastAsia" w:hAnsi="Cambria Math" w:cs="Times New Roman"/>
            <w:sz w:val="24"/>
            <w:szCs w:val="24"/>
          </w:rPr>
          <m:t>x</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 or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coordinate value of 0 represents. </w:t>
      </w:r>
      <w:r w:rsidRPr="00575966">
        <w:rPr>
          <w:rFonts w:eastAsiaTheme="minorEastAsia" w:cs="Times New Roman"/>
          <w:sz w:val="24"/>
          <w:szCs w:val="24"/>
        </w:rPr>
        <w:t xml:space="preserve">During instruction, students should justify why ordered pairs with a 0 will plot on the </w:t>
      </w:r>
      <m:oMath>
        <m:r>
          <w:rPr>
            <w:rFonts w:ascii="Cambria Math" w:eastAsiaTheme="minorEastAsia" w:hAnsi="Cambria Math" w:cs="Cambria Math"/>
            <w:sz w:val="24"/>
            <w:szCs w:val="24"/>
          </w:rPr>
          <m:t>x</m:t>
        </m:r>
      </m:oMath>
      <w:r>
        <w:rPr>
          <w:rFonts w:eastAsiaTheme="minorEastAsia" w:cs="Times New Roman"/>
          <w:sz w:val="24"/>
          <w:szCs w:val="24"/>
        </w:rPr>
        <w:t>-</w:t>
      </w:r>
      <w:r w:rsidRPr="00575966">
        <w:rPr>
          <w:rFonts w:eastAsiaTheme="minorEastAsia" w:cs="Times New Roman"/>
          <w:sz w:val="24"/>
          <w:szCs w:val="24"/>
        </w:rPr>
        <w:t xml:space="preserve">axis or </w:t>
      </w:r>
      <m:oMath>
        <m:r>
          <w:rPr>
            <w:rFonts w:ascii="Cambria Math" w:eastAsiaTheme="minorEastAsia" w:hAnsi="Cambria Math" w:cs="Cambria Math"/>
            <w:sz w:val="24"/>
            <w:szCs w:val="24"/>
          </w:rPr>
          <m:t>y</m:t>
        </m:r>
      </m:oMath>
      <w:r>
        <w:rPr>
          <w:rFonts w:eastAsiaTheme="minorEastAsia" w:cs="Times New Roman"/>
          <w:sz w:val="24"/>
          <w:szCs w:val="24"/>
        </w:rPr>
        <w:t>-</w:t>
      </w:r>
      <w:r w:rsidRPr="00575966">
        <w:rPr>
          <w:rFonts w:eastAsiaTheme="minorEastAsia" w:cs="Times New Roman"/>
          <w:sz w:val="24"/>
          <w:szCs w:val="24"/>
        </w:rPr>
        <w:t>axis.</w:t>
      </w:r>
    </w:p>
    <w:p w14:paraId="3B8632D8" w14:textId="77777777" w:rsidR="00D41931" w:rsidRPr="006F5736" w:rsidRDefault="00D41931" w:rsidP="00D41931">
      <w:pPr>
        <w:spacing w:after="0"/>
        <w:contextualSpacing/>
        <w:textAlignment w:val="baseline"/>
        <w:rPr>
          <w:rFonts w:eastAsia="Times New Roman" w:cs="Times New Roman"/>
          <w:b/>
          <w:bCs/>
          <w:sz w:val="24"/>
          <w:szCs w:val="24"/>
        </w:rPr>
      </w:pPr>
    </w:p>
    <w:p w14:paraId="2659598B" w14:textId="77777777" w:rsidR="00D41931" w:rsidRPr="00A805BD" w:rsidRDefault="00D41931" w:rsidP="00D41931">
      <w:pPr>
        <w:pStyle w:val="GeometricReasoning"/>
      </w:pPr>
      <w:r w:rsidRPr="006B6BAE">
        <w:t>Strategies to Support Tiered Instruction</w:t>
      </w:r>
    </w:p>
    <w:p w14:paraId="4CCCF180" w14:textId="77777777" w:rsidR="00D41931" w:rsidRPr="00B33BD3"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6D59AAB1"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may provide students with a coordinate plane like the one shown below. The teacher provides a set of coordinate points such as </w:t>
      </w:r>
      <m:oMath>
        <m:d>
          <m:dPr>
            <m:ctrlPr>
              <w:rPr>
                <w:rFonts w:ascii="Cambria Math" w:hAnsi="Cambria Math" w:cs="Times New Roman"/>
                <w:sz w:val="24"/>
                <w:szCs w:val="24"/>
              </w:rPr>
            </m:ctrlPr>
          </m:dPr>
          <m:e>
            <m:r>
              <w:rPr>
                <w:rFonts w:ascii="Cambria Math" w:hAnsi="Cambria Math" w:cs="Times New Roman"/>
                <w:sz w:val="24"/>
                <w:szCs w:val="24"/>
              </w:rPr>
              <m:t>8, 2</m:t>
            </m:r>
          </m:e>
        </m:d>
      </m:oMath>
      <w:r>
        <w:rPr>
          <w:rFonts w:eastAsia="Times New Roman" w:cs="Times New Roman"/>
          <w:color w:val="000000" w:themeColor="text1"/>
          <w:sz w:val="24"/>
          <w:szCs w:val="24"/>
        </w:rPr>
        <w:t xml:space="preserve">. </w:t>
      </w:r>
      <w:r w:rsidRPr="00CD013A">
        <w:rPr>
          <w:rFonts w:eastAsia="Times New Roman" w:cs="Times New Roman"/>
          <w:color w:val="000000" w:themeColor="text1"/>
          <w:sz w:val="24"/>
          <w:szCs w:val="24"/>
        </w:rPr>
        <w:t xml:space="preserve">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in their explanation. The teacher </w:t>
      </w:r>
      <w:r w:rsidRPr="00CD013A">
        <w:rPr>
          <w:rFonts w:eastAsia="Times New Roman" w:cs="Times New Roman"/>
          <w:color w:val="000000" w:themeColor="text1"/>
          <w:sz w:val="24"/>
          <w:szCs w:val="24"/>
        </w:rPr>
        <w:lastRenderedPageBreak/>
        <w:t xml:space="preserve">will then provide the points in reverse, </w:t>
      </w:r>
      <m:oMath>
        <m:d>
          <m:dPr>
            <m:ctrlPr>
              <w:rPr>
                <w:rFonts w:ascii="Cambria Math" w:hAnsi="Cambria Math" w:cs="Times New Roman"/>
                <w:sz w:val="24"/>
                <w:szCs w:val="24"/>
              </w:rPr>
            </m:ctrlPr>
          </m:dPr>
          <m:e>
            <m:r>
              <w:rPr>
                <w:rFonts w:ascii="Cambria Math" w:hAnsi="Cambria Math" w:cs="Times New Roman"/>
                <w:sz w:val="24"/>
                <w:szCs w:val="24"/>
              </w:rPr>
              <m:t>2,8</m:t>
            </m:r>
          </m:e>
        </m:d>
      </m:oMath>
      <w:r w:rsidRPr="00CD013A">
        <w:rPr>
          <w:rFonts w:eastAsia="Times New Roman" w:cs="Times New Roman"/>
          <w:color w:val="000000" w:themeColor="text1"/>
          <w:sz w:val="24"/>
          <w:szCs w:val="24"/>
        </w:rPr>
        <w:t xml:space="preserve">. Students will move a second object and explain the location of the point as well as the difference between the two locations.  </w:t>
      </w:r>
    </w:p>
    <w:p w14:paraId="23F6376C" w14:textId="77777777" w:rsidR="00D41931" w:rsidRDefault="00D41931" w:rsidP="00D41931">
      <w:pPr>
        <w:spacing w:after="0" w:line="240" w:lineRule="auto"/>
        <w:jc w:val="center"/>
        <w:textAlignment w:val="baseline"/>
        <w:rPr>
          <w:rFonts w:eastAsia="Times New Roman" w:cs="Times New Roman"/>
          <w:b/>
          <w:bCs/>
          <w:sz w:val="24"/>
          <w:szCs w:val="24"/>
        </w:rPr>
      </w:pPr>
      <w:r w:rsidRPr="00B33BD3">
        <w:rPr>
          <w:rFonts w:cs="Times New Roman"/>
          <w:noProof/>
        </w:rPr>
        <w:drawing>
          <wp:inline distT="0" distB="0" distL="0" distR="0" wp14:anchorId="28924298" wp14:editId="0E1178E5">
            <wp:extent cx="2009553" cy="1935125"/>
            <wp:effectExtent l="0" t="0" r="0" b="8255"/>
            <wp:docPr id="297312001" name="Picture 297312001" descr="coordinate plane with 2 points marked"/>
            <wp:cNvGraphicFramePr/>
            <a:graphic xmlns:a="http://schemas.openxmlformats.org/drawingml/2006/main">
              <a:graphicData uri="http://schemas.openxmlformats.org/drawingml/2006/picture">
                <pic:pic xmlns:pic="http://schemas.openxmlformats.org/drawingml/2006/picture">
                  <pic:nvPicPr>
                    <pic:cNvPr id="297312001" name="Picture 297312001" descr="coordinate plane with 2 points mark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09553" cy="1935125"/>
                    </a:xfrm>
                    <a:prstGeom prst="rect">
                      <a:avLst/>
                    </a:prstGeom>
                  </pic:spPr>
                </pic:pic>
              </a:graphicData>
            </a:graphic>
          </wp:inline>
        </w:drawing>
      </w:r>
    </w:p>
    <w:p w14:paraId="37B8EC19" w14:textId="77777777" w:rsidR="00D41931" w:rsidRDefault="00D41931" w:rsidP="00D41931">
      <w:pPr>
        <w:spacing w:after="0" w:line="240" w:lineRule="auto"/>
        <w:jc w:val="center"/>
        <w:textAlignment w:val="baseline"/>
        <w:rPr>
          <w:rFonts w:eastAsia="Times New Roman" w:cs="Times New Roman"/>
          <w:b/>
          <w:bCs/>
          <w:sz w:val="24"/>
          <w:szCs w:val="24"/>
        </w:rPr>
      </w:pPr>
    </w:p>
    <w:p w14:paraId="4C4647F5" w14:textId="77777777" w:rsidR="00D41931" w:rsidRPr="00B33BD3"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justify their reasoning by explaining how the 0, or lack of a 0, in each set of points helped them. </w:t>
      </w:r>
    </w:p>
    <w:p w14:paraId="3F4369C8"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cards with the following points on them: </w:t>
      </w:r>
    </w:p>
    <w:p w14:paraId="183DE717" w14:textId="77777777" w:rsidR="00D41931" w:rsidRPr="00B33BD3" w:rsidRDefault="00EB5A2B" w:rsidP="00D41931">
      <w:pPr>
        <w:pStyle w:val="ListParagraph"/>
        <w:widowControl/>
        <w:contextualSpacing/>
        <w:rPr>
          <w:rFonts w:eastAsiaTheme="minorEastAsia" w:cs="Times New Roman"/>
          <w:color w:val="000000" w:themeColor="text1"/>
          <w:sz w:val="24"/>
          <w:szCs w:val="24"/>
        </w:rPr>
      </w:pPr>
      <m:oMathPara>
        <m:oMathParaPr>
          <m:jc m:val="center"/>
        </m:oMathParaPr>
        <m:oMath>
          <m:d>
            <m:dPr>
              <m:ctrlPr>
                <w:rPr>
                  <w:rFonts w:ascii="Cambria Math" w:hAnsi="Cambria Math" w:cs="Times New Roman"/>
                  <w:sz w:val="24"/>
                  <w:szCs w:val="24"/>
                </w:rPr>
              </m:ctrlPr>
            </m:dPr>
            <m:e>
              <m:r>
                <w:rPr>
                  <w:rFonts w:ascii="Cambria Math" w:hAnsi="Cambria Math" w:cs="Times New Roman"/>
                  <w:sz w:val="24"/>
                  <w:szCs w:val="24"/>
                </w:rPr>
                <m:t>2,5</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0,8</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3,0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2,0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1,9</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0,4</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6,0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7,2</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9,0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0,5</m:t>
              </m:r>
            </m:e>
          </m:d>
          <m:r>
            <w:rPr>
              <w:rFonts w:ascii="Cambria Math" w:hAnsi="Cambria Math"/>
              <w:sz w:val="24"/>
              <w:szCs w:val="24"/>
            </w:rPr>
            <m:t> </m:t>
          </m:r>
        </m:oMath>
      </m:oMathPara>
    </w:p>
    <w:p w14:paraId="19D71122" w14:textId="77777777" w:rsidR="00D41931" w:rsidRDefault="00D41931" w:rsidP="00D41931">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6AB90C88" w14:textId="77777777" w:rsidR="00D41931" w:rsidRDefault="00D41931" w:rsidP="00D41931">
      <w:pPr>
        <w:pStyle w:val="ListParagraph"/>
        <w:widowControl/>
        <w:ind w:left="360"/>
        <w:contextualSpacing/>
        <w:jc w:val="center"/>
        <w:rPr>
          <w:rFonts w:eastAsiaTheme="minorEastAsia" w:cs="Times New Roman"/>
          <w:color w:val="000000" w:themeColor="text1"/>
          <w:sz w:val="24"/>
          <w:szCs w:val="24"/>
        </w:rPr>
      </w:pPr>
      <w:r w:rsidRPr="00425F81">
        <w:rPr>
          <w:rFonts w:eastAsiaTheme="minorEastAsia" w:cs="Times New Roman"/>
          <w:noProof/>
          <w:color w:val="000000" w:themeColor="text1"/>
          <w:sz w:val="24"/>
          <w:szCs w:val="24"/>
        </w:rPr>
        <w:drawing>
          <wp:inline distT="0" distB="0" distL="0" distR="0" wp14:anchorId="4F579B18" wp14:editId="6EE5C082">
            <wp:extent cx="4744112" cy="1219370"/>
            <wp:effectExtent l="0" t="0" r="0" b="0"/>
            <wp:docPr id="2104156884" name="Picture 1" descr="table with information related to points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6884" name="Picture 1" descr="table with information related to points on a coordinate plane"/>
                    <pic:cNvPicPr/>
                  </pic:nvPicPr>
                  <pic:blipFill>
                    <a:blip r:embed="rId166"/>
                    <a:stretch>
                      <a:fillRect/>
                    </a:stretch>
                  </pic:blipFill>
                  <pic:spPr>
                    <a:xfrm>
                      <a:off x="0" y="0"/>
                      <a:ext cx="4744112" cy="1219370"/>
                    </a:xfrm>
                    <a:prstGeom prst="rect">
                      <a:avLst/>
                    </a:prstGeom>
                  </pic:spPr>
                </pic:pic>
              </a:graphicData>
            </a:graphic>
          </wp:inline>
        </w:drawing>
      </w:r>
    </w:p>
    <w:p w14:paraId="5822ACAC" w14:textId="77777777" w:rsidR="00D41931" w:rsidRPr="00B33BD3" w:rsidRDefault="00D41931" w:rsidP="00D41931">
      <w:pPr>
        <w:pStyle w:val="ListParagraph"/>
        <w:widowControl/>
        <w:numPr>
          <w:ilvl w:val="0"/>
          <w:numId w:val="14"/>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provides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coordinate. Another student physically moves to the location, describing as they move, which axis they are moving on and counting the spaces until they reach their final location.  </w:t>
      </w:r>
    </w:p>
    <w:p w14:paraId="45473892" w14:textId="77777777" w:rsidR="00D41931" w:rsidRPr="00B33BD3" w:rsidRDefault="00D41931" w:rsidP="00D41931">
      <w:pPr>
        <w:pStyle w:val="ListParagraph"/>
        <w:widowControl/>
        <w:numPr>
          <w:ilvl w:val="1"/>
          <w:numId w:val="14"/>
        </w:numPr>
        <w:ind w:left="1440"/>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another student to move to the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cs="Times New Roman"/>
                <w:sz w:val="24"/>
                <w:szCs w:val="24"/>
              </w:rPr>
            </m:ctrlPr>
          </m:dPr>
          <m:e>
            <m:r>
              <w:rPr>
                <w:rFonts w:ascii="Cambria Math" w:hAnsi="Cambria Math" w:cs="Times New Roman"/>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w:t>
      </w:r>
    </w:p>
    <w:p w14:paraId="58521D11" w14:textId="77777777" w:rsidR="00D41931" w:rsidRPr="00B33BD3" w:rsidRDefault="00D41931" w:rsidP="00050DA8">
      <w:pPr>
        <w:pStyle w:val="ListParagraph"/>
        <w:numPr>
          <w:ilvl w:val="1"/>
          <w:numId w:val="167"/>
        </w:numPr>
        <w:textAlignment w:val="baseline"/>
        <w:rPr>
          <w:rFonts w:eastAsia="Times New Roman" w:cs="Times New Roman"/>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cs="Times New Roman"/>
                <w:sz w:val="24"/>
                <w:szCs w:val="24"/>
              </w:rPr>
              <m:t>5,0</m:t>
            </m:r>
          </m:e>
        </m:d>
      </m:oMath>
      <w:r w:rsidRPr="00CD013A">
        <w:rPr>
          <w:rFonts w:eastAsia="Times New Roman" w:cs="Times New Roman"/>
          <w:color w:val="000000" w:themeColor="text1"/>
          <w:sz w:val="24"/>
          <w:szCs w:val="24"/>
        </w:rPr>
        <w:t xml:space="preserve">. The student moves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cs="Times New Roman"/>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stop. The teacher then has students explain how their location ended up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axis.</w:t>
      </w:r>
    </w:p>
    <w:p w14:paraId="613201D2" w14:textId="77777777" w:rsidR="00D41931" w:rsidRPr="00B33BD3" w:rsidRDefault="00D41931" w:rsidP="00050DA8">
      <w:pPr>
        <w:pStyle w:val="ListParagraph"/>
        <w:numPr>
          <w:ilvl w:val="0"/>
          <w:numId w:val="167"/>
        </w:numPr>
        <w:textAlignment w:val="baseline"/>
        <w:rPr>
          <w:rFonts w:eastAsia="Times New Roman" w:cs="Times New Roman"/>
          <w:sz w:val="24"/>
          <w:szCs w:val="24"/>
        </w:rPr>
      </w:pPr>
      <w:r w:rsidRPr="00B33BD3">
        <w:rPr>
          <w:rFonts w:eastAsia="Times New Roman" w:cs="Times New Roman"/>
          <w:sz w:val="24"/>
          <w:szCs w:val="24"/>
        </w:rPr>
        <w:t xml:space="preserve">Instruction includes using the 3-Read Protocol to break down the problem. First read the problem to understand the context, possibly without the numbers. Then, read to </w:t>
      </w:r>
      <w:r w:rsidRPr="00B33BD3">
        <w:rPr>
          <w:rFonts w:eastAsia="Times New Roman" w:cs="Times New Roman"/>
          <w:sz w:val="24"/>
          <w:szCs w:val="24"/>
        </w:rPr>
        <w:lastRenderedPageBreak/>
        <w:t xml:space="preserve">understand the mathematics. Finally, read to create a plan for solving the problem. </w:t>
      </w:r>
    </w:p>
    <w:p w14:paraId="567CBDAA" w14:textId="77777777" w:rsidR="00D41931" w:rsidRPr="008D6FF1" w:rsidRDefault="00D41931" w:rsidP="00D41931">
      <w:pPr>
        <w:rPr>
          <w:sz w:val="24"/>
          <w:szCs w:val="24"/>
        </w:rPr>
      </w:pPr>
    </w:p>
    <w:p w14:paraId="0A84FD93" w14:textId="77777777" w:rsidR="00D41931" w:rsidRPr="00BB5B56" w:rsidRDefault="00D41931" w:rsidP="00D41931">
      <w:pPr>
        <w:pStyle w:val="GeometricReasoning"/>
      </w:pPr>
      <w:r w:rsidRPr="006B6BAE">
        <w:t>Instructional Tasks </w:t>
      </w:r>
    </w:p>
    <w:p w14:paraId="2B00A993" w14:textId="77777777" w:rsidR="00D41931" w:rsidRPr="00F419EE" w:rsidRDefault="00D41931" w:rsidP="00D41931">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(MTR.7.1)</w:t>
      </w:r>
    </w:p>
    <w:p w14:paraId="53763695" w14:textId="77777777" w:rsidR="00D41931" w:rsidRDefault="00D41931" w:rsidP="00D41931">
      <w:pPr>
        <w:widowControl w:val="0"/>
        <w:autoSpaceDE w:val="0"/>
        <w:autoSpaceDN w:val="0"/>
        <w:adjustRightInd w:val="0"/>
        <w:spacing w:after="0" w:line="240" w:lineRule="auto"/>
        <w:ind w:left="360"/>
        <w:rPr>
          <w:rFonts w:cs="Times New Roman"/>
          <w:sz w:val="24"/>
          <w:szCs w:val="24"/>
        </w:rPr>
      </w:pPr>
      <w:r w:rsidRPr="00A105FF">
        <w:rPr>
          <w:rFonts w:cs="Times New Roman"/>
          <w:sz w:val="24"/>
          <w:szCs w:val="24"/>
        </w:rPr>
        <w:t>Lukas can make four bracelets per hour</w:t>
      </w:r>
      <w:r>
        <w:rPr>
          <w:rFonts w:cs="Times New Roman"/>
          <w:sz w:val="24"/>
          <w:szCs w:val="24"/>
        </w:rPr>
        <w:t xml:space="preserve"> and he will work for five hours</w:t>
      </w:r>
      <w:r w:rsidRPr="00A105FF">
        <w:rPr>
          <w:rFonts w:cs="Times New Roman"/>
          <w:sz w:val="24"/>
          <w:szCs w:val="24"/>
        </w:rPr>
        <w:t xml:space="preserve">. </w:t>
      </w:r>
      <w:r>
        <w:rPr>
          <w:rFonts w:cs="Times New Roman"/>
          <w:sz w:val="24"/>
          <w:szCs w:val="24"/>
        </w:rPr>
        <w:t xml:space="preserve">Make a two-column table where the first column contains the numbers 1, 2, 3, 4, 5 indicating the number of hours worked, and the second column shows how many total bracelets he has made in that many hours. </w:t>
      </w:r>
    </w:p>
    <w:p w14:paraId="7918C539" w14:textId="77777777" w:rsidR="00D41931" w:rsidRDefault="00D41931" w:rsidP="00D41931">
      <w:pPr>
        <w:widowControl w:val="0"/>
        <w:autoSpaceDE w:val="0"/>
        <w:autoSpaceDN w:val="0"/>
        <w:adjustRightInd w:val="0"/>
        <w:spacing w:after="0" w:line="240" w:lineRule="auto"/>
        <w:ind w:left="360"/>
        <w:rPr>
          <w:rFonts w:cs="Times New Roman"/>
          <w:sz w:val="24"/>
          <w:szCs w:val="24"/>
        </w:rPr>
      </w:pPr>
      <w:r>
        <w:rPr>
          <w:rFonts w:cs="Times New Roman"/>
          <w:noProof/>
          <w:sz w:val="24"/>
          <w:szCs w:val="24"/>
        </w:rPr>
        <w:t>Plot points on the coordinate plane to represent your table, where the</w:t>
      </w:r>
      <w:r w:rsidRPr="00C603C1">
        <w:rPr>
          <w:rFonts w:cs="Times New Roman"/>
          <w:i/>
          <w:sz w:val="24"/>
          <w:szCs w:val="24"/>
        </w:rPr>
        <w:t xml:space="preserve"> </w:t>
      </w:r>
      <m:oMath>
        <m:r>
          <w:rPr>
            <w:rStyle w:val="normaltextrun"/>
            <w:rFonts w:ascii="Cambria Math" w:eastAsiaTheme="minorEastAsia" w:hAnsi="Cambria Math" w:cs="Times New Roman"/>
            <w:sz w:val="24"/>
            <w:szCs w:val="24"/>
          </w:rPr>
          <m:t>x</m:t>
        </m:r>
      </m:oMath>
      <w:r w:rsidRPr="00B33BD3">
        <w:rPr>
          <w:rStyle w:val="normaltextrun"/>
          <w:rFonts w:eastAsiaTheme="minorEastAsia" w:cs="Times New Roman"/>
          <w:i/>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hours worked and the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bracelets made. </w:t>
      </w:r>
    </w:p>
    <w:p w14:paraId="46530668" w14:textId="77777777" w:rsidR="00D41931" w:rsidRPr="00A105FF" w:rsidRDefault="00D41931" w:rsidP="00D41931">
      <w:pPr>
        <w:widowControl w:val="0"/>
        <w:autoSpaceDE w:val="0"/>
        <w:autoSpaceDN w:val="0"/>
        <w:adjustRightInd w:val="0"/>
        <w:spacing w:after="0" w:line="240" w:lineRule="auto"/>
        <w:rPr>
          <w:rFonts w:cs="Times New Roman"/>
          <w:sz w:val="24"/>
          <w:szCs w:val="24"/>
        </w:rPr>
      </w:pPr>
    </w:p>
    <w:p w14:paraId="7A29906E" w14:textId="77777777" w:rsidR="00D41931" w:rsidRPr="00B33BD3" w:rsidRDefault="00D41931" w:rsidP="00D41931">
      <w:pPr>
        <w:spacing w:after="0" w:line="240" w:lineRule="auto"/>
        <w:jc w:val="center"/>
        <w:rPr>
          <w:rFonts w:cs="Times New Roman"/>
          <w:sz w:val="24"/>
          <w:szCs w:val="24"/>
        </w:rPr>
      </w:pPr>
      <w:r w:rsidRPr="00B33BD3">
        <w:rPr>
          <w:rFonts w:cs="Times New Roman"/>
          <w:noProof/>
          <w:sz w:val="24"/>
          <w:szCs w:val="24"/>
        </w:rPr>
        <w:drawing>
          <wp:inline distT="0" distB="0" distL="0" distR="0" wp14:anchorId="7F171E6E" wp14:editId="34F74EAF">
            <wp:extent cx="1447800" cy="1241952"/>
            <wp:effectExtent l="0" t="0" r="0" b="0"/>
            <wp:docPr id="18" name="Picture 18"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nk coordinate plane"/>
                    <pic:cNvPicPr/>
                  </pic:nvPicPr>
                  <pic:blipFill>
                    <a:blip r:embed="rId167"/>
                    <a:stretch>
                      <a:fillRect/>
                    </a:stretch>
                  </pic:blipFill>
                  <pic:spPr>
                    <a:xfrm>
                      <a:off x="0" y="0"/>
                      <a:ext cx="1451726" cy="1245319"/>
                    </a:xfrm>
                    <a:prstGeom prst="rect">
                      <a:avLst/>
                    </a:prstGeom>
                  </pic:spPr>
                </pic:pic>
              </a:graphicData>
            </a:graphic>
          </wp:inline>
        </w:drawing>
      </w:r>
    </w:p>
    <w:p w14:paraId="2796C532" w14:textId="77777777" w:rsidR="00D41931" w:rsidRDefault="00D41931" w:rsidP="00D41931">
      <w:pPr>
        <w:rPr>
          <w:rFonts w:cs="Times New Roman"/>
          <w:i/>
          <w:sz w:val="24"/>
          <w:szCs w:val="24"/>
        </w:rPr>
      </w:pPr>
    </w:p>
    <w:p w14:paraId="5E17E51B" w14:textId="77777777" w:rsidR="00D41931" w:rsidRPr="00B33BD3" w:rsidRDefault="00D41931" w:rsidP="00D41931">
      <w:pPr>
        <w:spacing w:after="0"/>
        <w:rPr>
          <w:rFonts w:cs="Times New Roman"/>
          <w:i/>
          <w:sz w:val="24"/>
          <w:szCs w:val="24"/>
        </w:rPr>
      </w:pPr>
      <w:r w:rsidRPr="00B33BD3">
        <w:rPr>
          <w:rFonts w:cs="Times New Roman"/>
          <w:i/>
          <w:sz w:val="24"/>
          <w:szCs w:val="24"/>
        </w:rPr>
        <w:t>Instructional Task 2</w:t>
      </w:r>
    </w:p>
    <w:p w14:paraId="55BD23C2"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Using the rule </w:t>
      </w:r>
      <m:oMath>
        <m:r>
          <w:rPr>
            <w:rFonts w:ascii="Cambria Math" w:hAnsi="Cambria Math" w:cs="Times New Roman"/>
            <w:sz w:val="24"/>
            <w:szCs w:val="24"/>
          </w:rPr>
          <m:t>x×2=y</m:t>
        </m:r>
      </m:oMath>
      <w:r w:rsidRPr="00B33BD3">
        <w:rPr>
          <w:rFonts w:cs="Times New Roman"/>
          <w:sz w:val="24"/>
          <w:szCs w:val="24"/>
        </w:rPr>
        <w:t xml:space="preserve">, find the next five ordered pairs. </w:t>
      </w:r>
    </w:p>
    <w:p w14:paraId="5411B958"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Make sure to label both the x- and y-axis. </w:t>
      </w:r>
    </w:p>
    <w:p w14:paraId="47004613"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Mark and label all the ordered pairs on the coordinate grid. </w:t>
      </w:r>
    </w:p>
    <w:p w14:paraId="708D3053" w14:textId="77777777" w:rsidR="00D41931" w:rsidRPr="00B33BD3" w:rsidRDefault="00D41931" w:rsidP="00D41931">
      <w:pPr>
        <w:jc w:val="center"/>
        <w:rPr>
          <w:rFonts w:cs="Times New Roman"/>
          <w:kern w:val="2"/>
          <w:sz w:val="24"/>
          <w:szCs w:val="24"/>
          <w14:ligatures w14:val="standardContextual"/>
        </w:rPr>
      </w:pPr>
      <w:r w:rsidRPr="00056FA8">
        <w:rPr>
          <w:rFonts w:cs="Times New Roman"/>
          <w:noProof/>
          <w:kern w:val="2"/>
          <w:sz w:val="24"/>
          <w:szCs w:val="24"/>
          <w14:ligatures w14:val="standardContextual"/>
        </w:rPr>
        <mc:AlternateContent>
          <mc:Choice Requires="wps">
            <w:drawing>
              <wp:anchor distT="0" distB="0" distL="114300" distR="114300" simplePos="0" relativeHeight="251704832" behindDoc="0" locked="0" layoutInCell="1" allowOverlap="1" wp14:anchorId="0E9258A2" wp14:editId="1F5EF627">
                <wp:simplePos x="0" y="0"/>
                <wp:positionH relativeFrom="column">
                  <wp:posOffset>2436553</wp:posOffset>
                </wp:positionH>
                <wp:positionV relativeFrom="paragraph">
                  <wp:posOffset>962025</wp:posOffset>
                </wp:positionV>
                <wp:extent cx="123825" cy="114300"/>
                <wp:effectExtent l="19050" t="19050" r="47625" b="57150"/>
                <wp:wrapNone/>
                <wp:docPr id="502542256" name="Oval 50254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D4C34" id="Oval 502542256" o:spid="_x0000_s1026" alt="&quot;&quot;" style="position:absolute;margin-left:191.85pt;margin-top:75.75pt;width:9.75pt;height: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" fillcolor="black [3200]" strokecolor="#f2f2f2 [3041]" strokeweight="3pt">
                <v:shadow on="t" color="#7f7f7f [1601]" opacity=".5" offset="1pt"/>
              </v:oval>
            </w:pict>
          </mc:Fallback>
        </mc:AlternateContent>
      </w:r>
      <w:r w:rsidRPr="00B33BD3">
        <w:rPr>
          <w:rFonts w:cs="Times New Roman"/>
          <w:noProof/>
          <w:sz w:val="24"/>
          <w:szCs w:val="24"/>
        </w:rPr>
        <w:drawing>
          <wp:inline distT="0" distB="0" distL="0" distR="0" wp14:anchorId="1915EB98" wp14:editId="78FBED3F">
            <wp:extent cx="1266825" cy="1323975"/>
            <wp:effectExtent l="0" t="0" r="9525" b="9525"/>
            <wp:docPr id="1456258355" name="Picture 1456258355" descr="coordinate plane with unlabeled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8355" name="Picture 1456258355" descr="coordinate plane with unlabeled point mark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inline>
        </w:drawing>
      </w:r>
    </w:p>
    <w:p w14:paraId="7383CFCB" w14:textId="77777777" w:rsidR="00D41931" w:rsidRPr="00B33BD3" w:rsidRDefault="00D41931" w:rsidP="00D41931">
      <w:pPr>
        <w:spacing w:after="0"/>
        <w:rPr>
          <w:rFonts w:cs="Times New Roman"/>
          <w:kern w:val="2"/>
          <w:sz w:val="24"/>
          <w:szCs w:val="24"/>
          <w14:ligatures w14:val="standardContextual"/>
        </w:rPr>
      </w:pPr>
    </w:p>
    <w:p w14:paraId="22C79177" w14:textId="77777777" w:rsidR="00D41931" w:rsidRPr="00056FA8" w:rsidRDefault="00D41931" w:rsidP="00D41931">
      <w:pPr>
        <w:spacing w:after="0"/>
        <w:ind w:firstLine="360"/>
        <w:rPr>
          <w:rFonts w:cs="Times New Roman"/>
          <w:sz w:val="24"/>
          <w:szCs w:val="24"/>
        </w:rPr>
      </w:pPr>
      <w:r w:rsidRPr="00B33BD3">
        <w:rPr>
          <w:rFonts w:cs="Times New Roman"/>
          <w:sz w:val="24"/>
          <w:szCs w:val="24"/>
        </w:rPr>
        <w:t xml:space="preserve">Rule: </w:t>
      </w:r>
      <m:oMath>
        <m:r>
          <w:rPr>
            <w:rFonts w:ascii="Cambria Math" w:hAnsi="Cambria Math" w:cs="Times New Roman"/>
            <w:sz w:val="24"/>
            <w:szCs w:val="24"/>
          </w:rPr>
          <m:t>x×2=y</m:t>
        </m:r>
      </m:oMath>
    </w:p>
    <w:p w14:paraId="5D24394D" w14:textId="77777777" w:rsidR="00D41931" w:rsidRDefault="00D41931" w:rsidP="00D41931">
      <w:pPr>
        <w:spacing w:line="256" w:lineRule="auto"/>
        <w:jc w:val="center"/>
        <w:rPr>
          <w:rFonts w:cs="Times New Roman"/>
          <w:i/>
          <w:sz w:val="24"/>
          <w:szCs w:val="24"/>
        </w:rPr>
      </w:pPr>
      <w:r w:rsidRPr="00AA39A1">
        <w:rPr>
          <w:rFonts w:cs="Times New Roman"/>
          <w:i/>
          <w:noProof/>
          <w:sz w:val="24"/>
          <w:szCs w:val="24"/>
        </w:rPr>
        <w:drawing>
          <wp:inline distT="0" distB="0" distL="0" distR="0" wp14:anchorId="73C99194" wp14:editId="16E2D92C">
            <wp:extent cx="971686" cy="1390844"/>
            <wp:effectExtent l="0" t="0" r="0" b="0"/>
            <wp:docPr id="691476469" name="Picture 1" descr="X and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6469" name="Picture 1" descr="X and Y chart"/>
                    <pic:cNvPicPr/>
                  </pic:nvPicPr>
                  <pic:blipFill>
                    <a:blip r:embed="rId169"/>
                    <a:stretch>
                      <a:fillRect/>
                    </a:stretch>
                  </pic:blipFill>
                  <pic:spPr>
                    <a:xfrm>
                      <a:off x="0" y="0"/>
                      <a:ext cx="971686" cy="1390844"/>
                    </a:xfrm>
                    <a:prstGeom prst="rect">
                      <a:avLst/>
                    </a:prstGeom>
                  </pic:spPr>
                </pic:pic>
              </a:graphicData>
            </a:graphic>
          </wp:inline>
        </w:drawing>
      </w:r>
    </w:p>
    <w:p w14:paraId="51B72C38" w14:textId="77777777" w:rsidR="00D41931" w:rsidRDefault="00D41931" w:rsidP="00D41931">
      <w:pPr>
        <w:spacing w:after="0" w:line="256" w:lineRule="auto"/>
        <w:rPr>
          <w:rFonts w:cs="Times New Roman"/>
          <w:i/>
          <w:sz w:val="24"/>
          <w:szCs w:val="24"/>
        </w:rPr>
      </w:pPr>
    </w:p>
    <w:p w14:paraId="70BE2426" w14:textId="77777777" w:rsidR="00E6602E" w:rsidRDefault="00E6602E" w:rsidP="00D41931">
      <w:pPr>
        <w:spacing w:after="0" w:line="256" w:lineRule="auto"/>
        <w:rPr>
          <w:rFonts w:cs="Times New Roman"/>
          <w:i/>
          <w:sz w:val="24"/>
          <w:szCs w:val="24"/>
        </w:rPr>
      </w:pPr>
    </w:p>
    <w:p w14:paraId="74A9FFF1" w14:textId="77777777" w:rsidR="00E6602E" w:rsidRDefault="00E6602E" w:rsidP="00D41931">
      <w:pPr>
        <w:spacing w:after="0" w:line="256" w:lineRule="auto"/>
        <w:rPr>
          <w:rFonts w:cs="Times New Roman"/>
          <w:i/>
          <w:sz w:val="24"/>
          <w:szCs w:val="24"/>
        </w:rPr>
      </w:pPr>
    </w:p>
    <w:p w14:paraId="219B62D5" w14:textId="77777777" w:rsidR="00E6602E" w:rsidRDefault="00E6602E" w:rsidP="00D41931">
      <w:pPr>
        <w:spacing w:after="0" w:line="256" w:lineRule="auto"/>
        <w:rPr>
          <w:rFonts w:cs="Times New Roman"/>
          <w:i/>
          <w:sz w:val="24"/>
          <w:szCs w:val="24"/>
        </w:rPr>
      </w:pPr>
    </w:p>
    <w:p w14:paraId="7B2833BC" w14:textId="77777777" w:rsidR="00D41931" w:rsidRPr="00B33BD3" w:rsidRDefault="00D41931" w:rsidP="00D41931">
      <w:pPr>
        <w:spacing w:after="0" w:line="256" w:lineRule="auto"/>
        <w:rPr>
          <w:rFonts w:cs="Times New Roman"/>
          <w:i/>
          <w:sz w:val="24"/>
          <w:szCs w:val="24"/>
        </w:rPr>
      </w:pPr>
      <w:r w:rsidRPr="00B33BD3">
        <w:rPr>
          <w:rFonts w:cs="Times New Roman"/>
          <w:i/>
          <w:sz w:val="24"/>
          <w:szCs w:val="24"/>
        </w:rPr>
        <w:lastRenderedPageBreak/>
        <w:t>Instructional Task 3</w:t>
      </w:r>
    </w:p>
    <w:p w14:paraId="5055B9DE"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Pat is planning the set up for his new playroom. </w:t>
      </w:r>
    </w:p>
    <w:p w14:paraId="03C85C2F"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 is using a coordinate grid.</w:t>
      </w:r>
    </w:p>
    <w:p w14:paraId="38852515" w14:textId="77777777" w:rsidR="00D41931" w:rsidRPr="00B33BD3" w:rsidRDefault="00D41931" w:rsidP="00D41931">
      <w:pPr>
        <w:spacing w:after="0"/>
        <w:ind w:firstLine="360"/>
        <w:rPr>
          <w:rFonts w:cs="Times New Roman"/>
          <w:sz w:val="24"/>
          <w:szCs w:val="24"/>
        </w:rPr>
      </w:pPr>
      <w:r w:rsidRPr="00B33BD3">
        <w:rPr>
          <w:rFonts w:cs="Times New Roman"/>
          <w:sz w:val="24"/>
          <w:szCs w:val="24"/>
        </w:rPr>
        <w:t xml:space="preserve">He has a rectangular table that he has begun to mark on the coordinate grid. </w:t>
      </w:r>
    </w:p>
    <w:p w14:paraId="66EC5E55"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 has plotted (10,4), (12,4), and (10,8).</w:t>
      </w:r>
    </w:p>
    <w:p w14:paraId="14EBDC91" w14:textId="77777777" w:rsidR="00D41931" w:rsidRPr="00B33BD3" w:rsidRDefault="00D41931" w:rsidP="00D41931">
      <w:pPr>
        <w:spacing w:after="0"/>
        <w:ind w:firstLine="360"/>
        <w:rPr>
          <w:rFonts w:cs="Times New Roman"/>
          <w:sz w:val="24"/>
          <w:szCs w:val="24"/>
        </w:rPr>
      </w:pPr>
      <w:r w:rsidRPr="00B33BD3">
        <w:rPr>
          <w:rFonts w:cs="Times New Roman"/>
          <w:sz w:val="24"/>
          <w:szCs w:val="24"/>
        </w:rPr>
        <w:t>What is the final coordinate pair for his table?</w:t>
      </w:r>
    </w:p>
    <w:p w14:paraId="3779598E"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 has a miniature train track that is 12 units long and 5 units wide.</w:t>
      </w:r>
    </w:p>
    <w:p w14:paraId="456D5CE0" w14:textId="77777777" w:rsidR="00D41931" w:rsidRPr="00763537" w:rsidRDefault="00D41931" w:rsidP="00050DA8">
      <w:pPr>
        <w:pStyle w:val="ListParagraph"/>
        <w:numPr>
          <w:ilvl w:val="0"/>
          <w:numId w:val="177"/>
        </w:numPr>
        <w:tabs>
          <w:tab w:val="clear" w:pos="720"/>
        </w:tabs>
        <w:ind w:left="1080"/>
        <w:rPr>
          <w:rFonts w:cs="Times New Roman"/>
          <w:sz w:val="24"/>
          <w:szCs w:val="24"/>
        </w:rPr>
      </w:pPr>
      <w:r w:rsidRPr="00763537">
        <w:rPr>
          <w:rFonts w:cs="Times New Roman"/>
          <w:sz w:val="24"/>
          <w:szCs w:val="24"/>
        </w:rPr>
        <w:t>What are the coordinate pairs for the only space he would put the miniature train track?</w:t>
      </w:r>
    </w:p>
    <w:p w14:paraId="0F90D15F" w14:textId="77777777" w:rsidR="00D41931" w:rsidRPr="00763537" w:rsidRDefault="00D41931" w:rsidP="00050DA8">
      <w:pPr>
        <w:pStyle w:val="ListParagraph"/>
        <w:numPr>
          <w:ilvl w:val="0"/>
          <w:numId w:val="177"/>
        </w:numPr>
        <w:tabs>
          <w:tab w:val="clear" w:pos="720"/>
          <w:tab w:val="right" w:pos="5870"/>
        </w:tabs>
        <w:ind w:left="1080"/>
        <w:rPr>
          <w:rFonts w:cs="Times New Roman"/>
          <w:sz w:val="24"/>
          <w:szCs w:val="24"/>
        </w:rPr>
      </w:pPr>
      <w:r w:rsidRPr="00763537">
        <w:rPr>
          <w:rFonts w:cs="Times New Roman"/>
          <w:sz w:val="24"/>
          <w:szCs w:val="24"/>
        </w:rPr>
        <w:t>Label the points on the coordinate grid.</w:t>
      </w:r>
    </w:p>
    <w:p w14:paraId="41BCF4BD" w14:textId="77777777" w:rsidR="00D41931" w:rsidRPr="00B33BD3" w:rsidRDefault="00D41931" w:rsidP="00D41931">
      <w:pPr>
        <w:tabs>
          <w:tab w:val="right" w:pos="5870"/>
        </w:tabs>
        <w:spacing w:after="0"/>
        <w:ind w:firstLine="360"/>
        <w:rPr>
          <w:rFonts w:cs="Times New Roman"/>
          <w:sz w:val="24"/>
          <w:szCs w:val="24"/>
        </w:rPr>
      </w:pPr>
      <w:r w:rsidRPr="00B33BD3">
        <w:rPr>
          <w:rFonts w:cs="Times New Roman"/>
          <w:sz w:val="24"/>
          <w:szCs w:val="24"/>
        </w:rPr>
        <w:t>He has a 2-unit by 2-unit shelf he wants to put in a corner.</w:t>
      </w:r>
    </w:p>
    <w:p w14:paraId="0905DE97" w14:textId="77777777" w:rsidR="00D41931" w:rsidRPr="00763537" w:rsidRDefault="00D41931" w:rsidP="00050DA8">
      <w:pPr>
        <w:pStyle w:val="ListParagraph"/>
        <w:numPr>
          <w:ilvl w:val="0"/>
          <w:numId w:val="178"/>
        </w:numPr>
        <w:tabs>
          <w:tab w:val="clear" w:pos="720"/>
          <w:tab w:val="num" w:pos="1080"/>
          <w:tab w:val="right" w:pos="5870"/>
        </w:tabs>
        <w:ind w:left="1080"/>
        <w:rPr>
          <w:rFonts w:cs="Times New Roman"/>
          <w:sz w:val="24"/>
          <w:szCs w:val="24"/>
        </w:rPr>
      </w:pPr>
      <w:r w:rsidRPr="00763537">
        <w:rPr>
          <w:rFonts w:cs="Times New Roman"/>
          <w:sz w:val="24"/>
          <w:szCs w:val="24"/>
        </w:rPr>
        <w:t>List the coordinate pairs for all the possible locations.</w:t>
      </w:r>
    </w:p>
    <w:p w14:paraId="4138F7DC" w14:textId="77777777" w:rsidR="00D41931" w:rsidRPr="00763537" w:rsidRDefault="00D41931" w:rsidP="00050DA8">
      <w:pPr>
        <w:pStyle w:val="ListParagraph"/>
        <w:numPr>
          <w:ilvl w:val="0"/>
          <w:numId w:val="178"/>
        </w:numPr>
        <w:tabs>
          <w:tab w:val="clear" w:pos="720"/>
          <w:tab w:val="num" w:pos="1080"/>
          <w:tab w:val="right" w:pos="5870"/>
        </w:tabs>
        <w:ind w:left="1080"/>
        <w:rPr>
          <w:rFonts w:cs="Times New Roman"/>
          <w:sz w:val="24"/>
          <w:szCs w:val="24"/>
        </w:rPr>
      </w:pPr>
      <w:r w:rsidRPr="00763537">
        <w:rPr>
          <w:rFonts w:cs="Times New Roman"/>
          <w:sz w:val="24"/>
          <w:szCs w:val="24"/>
        </w:rPr>
        <w:t xml:space="preserve">Mark the points and label them on the coordinate grid. </w:t>
      </w:r>
    </w:p>
    <w:p w14:paraId="418984D2" w14:textId="77777777" w:rsidR="00D41931" w:rsidRDefault="00D41931" w:rsidP="00D41931">
      <w:pPr>
        <w:spacing w:after="0" w:line="240" w:lineRule="auto"/>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17B230F2" wp14:editId="2A0C8417">
            <wp:extent cx="2002155" cy="1819275"/>
            <wp:effectExtent l="0" t="0" r="0" b="9525"/>
            <wp:docPr id="502573625" name="Picture 502573625"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3625" name="Picture 502573625" descr="coordinate plane with 3 points marked"/>
                    <pic:cNvPicPr>
                      <a:picLocks noChangeAspect="1"/>
                    </pic:cNvPicPr>
                  </pic:nvPicPr>
                  <pic:blipFill>
                    <a:blip r:embed="rId170"/>
                    <a:stretch>
                      <a:fillRect/>
                    </a:stretch>
                  </pic:blipFill>
                  <pic:spPr>
                    <a:xfrm>
                      <a:off x="0" y="0"/>
                      <a:ext cx="2002155" cy="1819275"/>
                    </a:xfrm>
                    <a:prstGeom prst="rect">
                      <a:avLst/>
                    </a:prstGeom>
                  </pic:spPr>
                </pic:pic>
              </a:graphicData>
            </a:graphic>
          </wp:inline>
        </w:drawing>
      </w:r>
    </w:p>
    <w:p w14:paraId="53B93438" w14:textId="77777777" w:rsidR="00D41931" w:rsidRDefault="00D41931" w:rsidP="00D41931">
      <w:pPr>
        <w:spacing w:after="0"/>
        <w:rPr>
          <w:rFonts w:cs="Times New Roman"/>
          <w:i/>
          <w:sz w:val="24"/>
          <w:szCs w:val="24"/>
        </w:rPr>
      </w:pPr>
    </w:p>
    <w:p w14:paraId="03153093" w14:textId="77777777" w:rsidR="00D41931" w:rsidRPr="00B33BD3" w:rsidRDefault="00D41931" w:rsidP="00D41931">
      <w:pPr>
        <w:spacing w:after="0"/>
        <w:rPr>
          <w:rFonts w:cs="Times New Roman"/>
          <w:i/>
          <w:sz w:val="24"/>
          <w:szCs w:val="24"/>
        </w:rPr>
      </w:pPr>
      <w:r w:rsidRPr="00B33BD3">
        <w:rPr>
          <w:rFonts w:cs="Times New Roman"/>
          <w:i/>
          <w:sz w:val="24"/>
          <w:szCs w:val="24"/>
        </w:rPr>
        <w:t>Instructional Task 4</w:t>
      </w:r>
    </w:p>
    <w:p w14:paraId="5EF51DEA" w14:textId="77777777" w:rsidR="00D41931" w:rsidRPr="00B33BD3" w:rsidRDefault="00D41931" w:rsidP="00D41931">
      <w:pPr>
        <w:spacing w:after="0"/>
        <w:ind w:firstLine="360"/>
        <w:rPr>
          <w:rFonts w:cs="Times New Roman"/>
          <w:sz w:val="24"/>
          <w:szCs w:val="24"/>
        </w:rPr>
      </w:pPr>
      <w:r w:rsidRPr="00B33BD3">
        <w:rPr>
          <w:rFonts w:cs="Times New Roman"/>
          <w:sz w:val="24"/>
          <w:szCs w:val="24"/>
        </w:rPr>
        <w:t>Label the x- and y- axis.</w:t>
      </w:r>
    </w:p>
    <w:p w14:paraId="7C8981C8" w14:textId="77777777" w:rsidR="00D41931" w:rsidRPr="00B33BD3" w:rsidRDefault="00D41931" w:rsidP="00D41931">
      <w:pPr>
        <w:spacing w:after="0"/>
        <w:ind w:firstLine="360"/>
        <w:rPr>
          <w:rFonts w:cs="Times New Roman"/>
          <w:sz w:val="24"/>
          <w:szCs w:val="24"/>
        </w:rPr>
      </w:pPr>
      <w:r w:rsidRPr="00B33BD3">
        <w:rPr>
          <w:rFonts w:cs="Times New Roman"/>
          <w:sz w:val="24"/>
          <w:szCs w:val="24"/>
        </w:rPr>
        <w:t>Mel is growing a tomato plant.</w:t>
      </w:r>
    </w:p>
    <w:p w14:paraId="4244DC74" w14:textId="77777777" w:rsidR="00D41931" w:rsidRPr="00B33BD3" w:rsidRDefault="00D41931" w:rsidP="00D41931">
      <w:pPr>
        <w:spacing w:after="0"/>
        <w:ind w:firstLine="360"/>
        <w:rPr>
          <w:rFonts w:cs="Times New Roman"/>
          <w:sz w:val="24"/>
          <w:szCs w:val="24"/>
        </w:rPr>
      </w:pPr>
      <w:r w:rsidRPr="00B33BD3">
        <w:rPr>
          <w:rFonts w:cs="Times New Roman"/>
          <w:sz w:val="24"/>
          <w:szCs w:val="24"/>
        </w:rPr>
        <w:t>Her measurements are in the table below.</w:t>
      </w:r>
    </w:p>
    <w:p w14:paraId="66CA1F49" w14:textId="77777777" w:rsidR="00D41931" w:rsidRPr="00BC46A8" w:rsidRDefault="00D41931" w:rsidP="00050DA8">
      <w:pPr>
        <w:pStyle w:val="ListParagraph"/>
        <w:numPr>
          <w:ilvl w:val="0"/>
          <w:numId w:val="179"/>
        </w:numPr>
        <w:tabs>
          <w:tab w:val="clear" w:pos="720"/>
        </w:tabs>
        <w:ind w:left="1080"/>
        <w:rPr>
          <w:rFonts w:cs="Times New Roman"/>
          <w:sz w:val="24"/>
          <w:szCs w:val="24"/>
        </w:rPr>
      </w:pPr>
      <w:r w:rsidRPr="00BC46A8">
        <w:rPr>
          <w:rFonts w:cs="Times New Roman"/>
          <w:sz w:val="24"/>
          <w:szCs w:val="24"/>
        </w:rPr>
        <w:t>Plot the ordered pairs for the growth of the plant.</w:t>
      </w:r>
    </w:p>
    <w:p w14:paraId="731F28DB" w14:textId="77777777" w:rsidR="00D41931" w:rsidRPr="00BC46A8" w:rsidRDefault="00D41931" w:rsidP="00050DA8">
      <w:pPr>
        <w:pStyle w:val="ListParagraph"/>
        <w:numPr>
          <w:ilvl w:val="0"/>
          <w:numId w:val="179"/>
        </w:numPr>
        <w:tabs>
          <w:tab w:val="clear" w:pos="720"/>
        </w:tabs>
        <w:ind w:left="1080"/>
        <w:rPr>
          <w:rFonts w:cs="Times New Roman"/>
          <w:sz w:val="24"/>
          <w:szCs w:val="24"/>
        </w:rPr>
      </w:pPr>
      <w:r w:rsidRPr="00BC46A8">
        <w:rPr>
          <w:rFonts w:cs="Times New Roman"/>
          <w:sz w:val="24"/>
          <w:szCs w:val="24"/>
        </w:rPr>
        <w:t xml:space="preserve">Based on the pattern of growth, predict the next two ordered pairs. </w:t>
      </w:r>
    </w:p>
    <w:p w14:paraId="0D6F44A2" w14:textId="77777777" w:rsidR="00D41931" w:rsidRPr="00B33BD3" w:rsidRDefault="00D41931" w:rsidP="00D41931">
      <w:pPr>
        <w:spacing w:after="0"/>
        <w:ind w:firstLine="360"/>
        <w:rPr>
          <w:rFonts w:cs="Times New Roman"/>
          <w:sz w:val="24"/>
          <w:szCs w:val="24"/>
        </w:rPr>
      </w:pPr>
    </w:p>
    <w:p w14:paraId="00A8C410" w14:textId="77777777" w:rsidR="00D41931" w:rsidRDefault="00D41931" w:rsidP="00D41931">
      <w:pPr>
        <w:spacing w:after="0" w:line="240" w:lineRule="auto"/>
        <w:ind w:firstLine="360"/>
        <w:jc w:val="center"/>
        <w:textAlignment w:val="baseline"/>
        <w:rPr>
          <w:rFonts w:eastAsia="Times New Roman" w:cs="Times New Roman"/>
          <w:b/>
          <w:bCs/>
          <w:sz w:val="24"/>
          <w:szCs w:val="24"/>
        </w:rPr>
      </w:pPr>
      <w:r w:rsidRPr="00B33BD3">
        <w:rPr>
          <w:rFonts w:cs="Times New Roman"/>
          <w:noProof/>
          <w:sz w:val="24"/>
          <w:szCs w:val="24"/>
        </w:rPr>
        <w:drawing>
          <wp:inline distT="0" distB="0" distL="0" distR="0" wp14:anchorId="3D342778" wp14:editId="14DAFA84">
            <wp:extent cx="1266825" cy="1323975"/>
            <wp:effectExtent l="0" t="0" r="9525" b="9525"/>
            <wp:docPr id="1747564086" name="Picture 1747564086"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64086" name="Picture 1747564086" descr="blank coordinate plane"/>
                    <pic:cNvPicPr>
                      <a:picLocks noChangeAspect="1"/>
                    </pic:cNvPicPr>
                  </pic:nvPicPr>
                  <pic:blipFill>
                    <a:blip r:embed="rId168"/>
                    <a:stretch>
                      <a:fillRect/>
                    </a:stretch>
                  </pic:blipFill>
                  <pic:spPr>
                    <a:xfrm>
                      <a:off x="0" y="0"/>
                      <a:ext cx="1266825" cy="1323975"/>
                    </a:xfrm>
                    <a:prstGeom prst="rect">
                      <a:avLst/>
                    </a:prstGeom>
                  </pic:spPr>
                </pic:pic>
              </a:graphicData>
            </a:graphic>
          </wp:inline>
        </w:drawing>
      </w:r>
    </w:p>
    <w:p w14:paraId="657638AE" w14:textId="77777777" w:rsidR="00D41931" w:rsidRDefault="00D41931" w:rsidP="00D41931">
      <w:pPr>
        <w:spacing w:after="0" w:line="240" w:lineRule="auto"/>
        <w:ind w:firstLine="360"/>
        <w:jc w:val="center"/>
        <w:textAlignment w:val="baseline"/>
        <w:rPr>
          <w:rFonts w:eastAsia="Times New Roman" w:cs="Times New Roman"/>
          <w:b/>
          <w:bCs/>
          <w:sz w:val="24"/>
          <w:szCs w:val="24"/>
        </w:rPr>
      </w:pPr>
      <w:r w:rsidRPr="00EC7F23">
        <w:rPr>
          <w:rFonts w:eastAsia="Times New Roman" w:cs="Times New Roman"/>
          <w:b/>
          <w:bCs/>
          <w:noProof/>
          <w:sz w:val="24"/>
          <w:szCs w:val="24"/>
        </w:rPr>
        <w:lastRenderedPageBreak/>
        <w:drawing>
          <wp:inline distT="0" distB="0" distL="0" distR="0" wp14:anchorId="2FC95E37" wp14:editId="5B3029AA">
            <wp:extent cx="1733792" cy="1991003"/>
            <wp:effectExtent l="0" t="0" r="0" b="9525"/>
            <wp:docPr id="695940871" name="Picture 1" descr="chart with 2 collumns labeled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0871" name="Picture 1" descr="chart with 2 collumns labeled width and height"/>
                    <pic:cNvPicPr/>
                  </pic:nvPicPr>
                  <pic:blipFill>
                    <a:blip r:embed="rId171"/>
                    <a:stretch>
                      <a:fillRect/>
                    </a:stretch>
                  </pic:blipFill>
                  <pic:spPr>
                    <a:xfrm>
                      <a:off x="0" y="0"/>
                      <a:ext cx="1733792" cy="1991003"/>
                    </a:xfrm>
                    <a:prstGeom prst="rect">
                      <a:avLst/>
                    </a:prstGeom>
                  </pic:spPr>
                </pic:pic>
              </a:graphicData>
            </a:graphic>
          </wp:inline>
        </w:drawing>
      </w:r>
    </w:p>
    <w:p w14:paraId="03696520" w14:textId="77777777" w:rsidR="00D41931" w:rsidRPr="006B6BAE" w:rsidRDefault="00D41931" w:rsidP="00D41931">
      <w:pPr>
        <w:spacing w:after="0" w:line="240" w:lineRule="auto"/>
        <w:textAlignment w:val="baseline"/>
        <w:rPr>
          <w:rFonts w:eastAsia="Times New Roman" w:cs="Times New Roman"/>
          <w:sz w:val="24"/>
          <w:szCs w:val="24"/>
        </w:rPr>
      </w:pPr>
    </w:p>
    <w:p w14:paraId="7D592981" w14:textId="77777777" w:rsidR="00D41931" w:rsidRPr="00BB5B56" w:rsidRDefault="00D41931" w:rsidP="00D41931">
      <w:pPr>
        <w:pStyle w:val="GeometricReasoning"/>
      </w:pPr>
      <w:r w:rsidRPr="00BB5B56">
        <w:t>Instructional Items </w:t>
      </w:r>
    </w:p>
    <w:p w14:paraId="609A327F"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6901D10" w14:textId="77777777" w:rsidR="00D41931" w:rsidRPr="00864339" w:rsidRDefault="00D41931" w:rsidP="00D41931">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The map below shows the location of several places in a town.</w:t>
      </w:r>
    </w:p>
    <w:p w14:paraId="31B7AA02" w14:textId="77777777" w:rsidR="00D41931" w:rsidRPr="00864339" w:rsidRDefault="00D41931" w:rsidP="00D41931">
      <w:pPr>
        <w:spacing w:after="0" w:line="240" w:lineRule="auto"/>
        <w:jc w:val="center"/>
        <w:textAlignment w:val="baseline"/>
        <w:rPr>
          <w:rFonts w:eastAsia="Times New Roman" w:cs="Times New Roman"/>
          <w:sz w:val="24"/>
          <w:szCs w:val="24"/>
        </w:rPr>
      </w:pPr>
      <w:r>
        <w:rPr>
          <w:rFonts w:cs="Times New Roman"/>
          <w:noProof/>
          <w:sz w:val="24"/>
          <w:szCs w:val="24"/>
        </w:rPr>
        <w:drawing>
          <wp:inline distT="0" distB="0" distL="0" distR="0" wp14:anchorId="61BB35BF" wp14:editId="6609DC2B">
            <wp:extent cx="713740" cy="713740"/>
            <wp:effectExtent l="0" t="0" r="0" b="0"/>
            <wp:docPr id="1723117922" name="Picture 104" descr="compass ros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7922" name="Picture 104" descr="compass rose graphic"/>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864339">
        <w:rPr>
          <w:rFonts w:cs="Times New Roman"/>
          <w:noProof/>
          <w:sz w:val="24"/>
          <w:szCs w:val="24"/>
        </w:rPr>
        <w:drawing>
          <wp:inline distT="0" distB="0" distL="0" distR="0" wp14:anchorId="23503A29" wp14:editId="57D3F6E2">
            <wp:extent cx="1371600" cy="1384878"/>
            <wp:effectExtent l="0" t="0" r="0" b="6350"/>
            <wp:docPr id="228" name="Picture 228" descr="coordinate plane with places loca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ordinate plane with places located on it"/>
                    <pic:cNvPicPr/>
                  </pic:nvPicPr>
                  <pic:blipFill>
                    <a:blip r:embed="rId173">
                      <a:extLst>
                        <a:ext uri="{28A0092B-C50C-407E-A947-70E740481C1C}">
                          <a14:useLocalDpi xmlns:a14="http://schemas.microsoft.com/office/drawing/2010/main" val="0"/>
                        </a:ext>
                      </a:extLst>
                    </a:blip>
                    <a:stretch>
                      <a:fillRect/>
                    </a:stretch>
                  </pic:blipFill>
                  <pic:spPr>
                    <a:xfrm>
                      <a:off x="0" y="0"/>
                      <a:ext cx="1376546" cy="1389872"/>
                    </a:xfrm>
                    <a:prstGeom prst="rect">
                      <a:avLst/>
                    </a:prstGeom>
                  </pic:spPr>
                </pic:pic>
              </a:graphicData>
            </a:graphic>
          </wp:inline>
        </w:drawing>
      </w:r>
    </w:p>
    <w:p w14:paraId="6E01D53B" w14:textId="77777777" w:rsidR="00D41931" w:rsidRPr="00864339" w:rsidRDefault="00D41931" w:rsidP="00D41931">
      <w:pPr>
        <w:spacing w:after="0" w:line="240" w:lineRule="auto"/>
        <w:ind w:left="360"/>
        <w:textAlignment w:val="baseline"/>
        <w:rPr>
          <w:rFonts w:eastAsia="Times New Roman" w:cs="Times New Roman"/>
          <w:sz w:val="24"/>
          <w:szCs w:val="24"/>
        </w:rPr>
      </w:pPr>
      <w:r w:rsidRPr="00864339">
        <w:rPr>
          <w:rFonts w:eastAsia="Times New Roman" w:cs="Times New Roman"/>
          <w:sz w:val="24"/>
          <w:szCs w:val="24"/>
        </w:rPr>
        <w:t xml:space="preserve">The fire department is 2 blocks north of the library. What ordered pair represents the location of the fire department?  </w:t>
      </w:r>
    </w:p>
    <w:p w14:paraId="575E35B6" w14:textId="77777777" w:rsidR="00D41931" w:rsidRDefault="00D41931" w:rsidP="00050DA8">
      <w:pPr>
        <w:pStyle w:val="ListParagraph"/>
        <w:widowControl/>
        <w:numPr>
          <w:ilvl w:val="0"/>
          <w:numId w:val="173"/>
        </w:numPr>
        <w:contextualSpacing/>
        <w:textAlignment w:val="baseline"/>
        <w:rPr>
          <w:rFonts w:eastAsia="Times New Roman" w:cs="Times New Roman"/>
          <w:sz w:val="24"/>
          <w:szCs w:val="24"/>
        </w:rPr>
      </w:pPr>
      <w:r w:rsidRPr="00864339">
        <w:rPr>
          <w:rFonts w:eastAsia="Times New Roman" w:cs="Times New Roman"/>
          <w:sz w:val="24"/>
          <w:szCs w:val="24"/>
        </w:rPr>
        <w:t xml:space="preserve">(4, 2) </w:t>
      </w:r>
    </w:p>
    <w:p w14:paraId="543F7BEE" w14:textId="77777777" w:rsidR="00D41931" w:rsidRDefault="00D41931" w:rsidP="00050DA8">
      <w:pPr>
        <w:pStyle w:val="ListParagraph"/>
        <w:widowControl/>
        <w:numPr>
          <w:ilvl w:val="0"/>
          <w:numId w:val="173"/>
        </w:numPr>
        <w:contextualSpacing/>
        <w:textAlignment w:val="baseline"/>
        <w:rPr>
          <w:rFonts w:eastAsia="Times New Roman" w:cs="Times New Roman"/>
          <w:sz w:val="24"/>
          <w:szCs w:val="24"/>
        </w:rPr>
      </w:pPr>
      <w:r w:rsidRPr="0069439A">
        <w:rPr>
          <w:rFonts w:eastAsia="Times New Roman" w:cs="Times New Roman"/>
          <w:sz w:val="24"/>
          <w:szCs w:val="24"/>
        </w:rPr>
        <w:t xml:space="preserve">(2, 4) </w:t>
      </w:r>
    </w:p>
    <w:p w14:paraId="22823A1F" w14:textId="77777777" w:rsidR="00D41931" w:rsidRDefault="00D41931" w:rsidP="00050DA8">
      <w:pPr>
        <w:pStyle w:val="ListParagraph"/>
        <w:widowControl/>
        <w:numPr>
          <w:ilvl w:val="0"/>
          <w:numId w:val="173"/>
        </w:numPr>
        <w:contextualSpacing/>
        <w:textAlignment w:val="baseline"/>
        <w:rPr>
          <w:rFonts w:eastAsia="Times New Roman" w:cs="Times New Roman"/>
          <w:sz w:val="24"/>
          <w:szCs w:val="24"/>
        </w:rPr>
      </w:pPr>
      <w:r w:rsidRPr="0069439A">
        <w:rPr>
          <w:rFonts w:eastAsia="Times New Roman" w:cs="Times New Roman"/>
          <w:sz w:val="24"/>
          <w:szCs w:val="24"/>
        </w:rPr>
        <w:t>(4, 8)</w:t>
      </w:r>
    </w:p>
    <w:p w14:paraId="78FC76DF" w14:textId="77777777" w:rsidR="00D41931" w:rsidRPr="0069439A" w:rsidRDefault="00D41931" w:rsidP="00050DA8">
      <w:pPr>
        <w:pStyle w:val="ListParagraph"/>
        <w:widowControl/>
        <w:numPr>
          <w:ilvl w:val="0"/>
          <w:numId w:val="173"/>
        </w:numPr>
        <w:contextualSpacing/>
        <w:textAlignment w:val="baseline"/>
        <w:rPr>
          <w:rFonts w:eastAsia="Times New Roman" w:cs="Times New Roman"/>
          <w:sz w:val="24"/>
          <w:szCs w:val="24"/>
        </w:rPr>
      </w:pPr>
      <w:r w:rsidRPr="0069439A">
        <w:rPr>
          <w:rFonts w:eastAsia="Times New Roman" w:cs="Times New Roman"/>
          <w:sz w:val="24"/>
          <w:szCs w:val="24"/>
        </w:rPr>
        <w:t xml:space="preserve">(8. 4) </w:t>
      </w:r>
    </w:p>
    <w:p w14:paraId="08695163" w14:textId="77777777" w:rsidR="00D41931" w:rsidRDefault="00D41931" w:rsidP="00D41931">
      <w:pPr>
        <w:spacing w:after="0" w:line="240" w:lineRule="auto"/>
        <w:textAlignment w:val="baseline"/>
        <w:rPr>
          <w:rFonts w:eastAsia="Times New Roman" w:cs="Times New Roman"/>
          <w:sz w:val="24"/>
          <w:szCs w:val="24"/>
        </w:rPr>
      </w:pPr>
    </w:p>
    <w:p w14:paraId="4B63E68E" w14:textId="77777777" w:rsidR="00D41931" w:rsidRPr="00F419EE" w:rsidRDefault="00D41931" w:rsidP="00D41931">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5290BA24" w14:textId="77777777" w:rsidR="00D41931" w:rsidRDefault="00D41931" w:rsidP="00D41931">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Deanna is plotting a square on the coordinate plane below.</w:t>
      </w:r>
    </w:p>
    <w:p w14:paraId="1541C7C7" w14:textId="77777777" w:rsidR="00D41931" w:rsidRPr="00864339" w:rsidRDefault="00D41931" w:rsidP="00D41931">
      <w:pPr>
        <w:spacing w:after="0" w:line="240" w:lineRule="auto"/>
        <w:ind w:left="360"/>
        <w:contextualSpacing/>
        <w:textAlignment w:val="baseline"/>
        <w:rPr>
          <w:rFonts w:eastAsia="Times New Roman" w:cs="Times New Roman"/>
          <w:sz w:val="24"/>
          <w:szCs w:val="24"/>
        </w:rPr>
      </w:pPr>
    </w:p>
    <w:p w14:paraId="1799E8D3" w14:textId="77777777" w:rsidR="00D41931" w:rsidRDefault="00D41931" w:rsidP="00D41931">
      <w:pPr>
        <w:spacing w:after="0" w:line="240" w:lineRule="auto"/>
        <w:jc w:val="center"/>
        <w:textAlignment w:val="baseline"/>
        <w:rPr>
          <w:rFonts w:eastAsia="Times New Roman" w:cs="Times New Roman"/>
          <w:sz w:val="24"/>
          <w:szCs w:val="24"/>
        </w:rPr>
      </w:pPr>
      <w:r w:rsidRPr="00864339">
        <w:rPr>
          <w:rFonts w:cs="Times New Roman"/>
          <w:noProof/>
          <w:sz w:val="24"/>
          <w:szCs w:val="24"/>
        </w:rPr>
        <w:drawing>
          <wp:inline distT="0" distB="0" distL="0" distR="0" wp14:anchorId="79B31A95" wp14:editId="670FC834">
            <wp:extent cx="1228725" cy="1221374"/>
            <wp:effectExtent l="0" t="0" r="0" b="0"/>
            <wp:docPr id="229" name="Picture 229"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oordinate plane with 3 points mark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31582" cy="1224214"/>
                    </a:xfrm>
                    <a:prstGeom prst="rect">
                      <a:avLst/>
                    </a:prstGeom>
                  </pic:spPr>
                </pic:pic>
              </a:graphicData>
            </a:graphic>
          </wp:inline>
        </w:drawing>
      </w:r>
    </w:p>
    <w:p w14:paraId="06859DBA" w14:textId="77777777" w:rsidR="00D41931" w:rsidRPr="00864339" w:rsidRDefault="00D41931" w:rsidP="00D41931">
      <w:pPr>
        <w:spacing w:after="0" w:line="240" w:lineRule="auto"/>
        <w:jc w:val="center"/>
        <w:textAlignment w:val="baseline"/>
        <w:rPr>
          <w:rFonts w:eastAsia="Times New Roman" w:cs="Times New Roman"/>
          <w:sz w:val="24"/>
          <w:szCs w:val="24"/>
        </w:rPr>
      </w:pPr>
    </w:p>
    <w:p w14:paraId="4F00AF74" w14:textId="77777777" w:rsidR="00D41931" w:rsidRPr="00864339" w:rsidRDefault="00D41931" w:rsidP="00D41931">
      <w:pPr>
        <w:pStyle w:val="ListParagraph"/>
        <w:ind w:left="360"/>
        <w:textAlignment w:val="baseline"/>
        <w:rPr>
          <w:rFonts w:eastAsia="Times New Roman" w:cs="Times New Roman"/>
          <w:sz w:val="24"/>
          <w:szCs w:val="24"/>
        </w:rPr>
      </w:pPr>
      <w:r w:rsidRPr="00864339">
        <w:rPr>
          <w:rFonts w:eastAsia="Times New Roman" w:cs="Times New Roman"/>
          <w:sz w:val="24"/>
          <w:szCs w:val="24"/>
        </w:rPr>
        <w:t xml:space="preserve">What ordered pair would represent the fourth vertex? </w:t>
      </w:r>
    </w:p>
    <w:p w14:paraId="6857C889" w14:textId="77777777" w:rsidR="00D41931" w:rsidRPr="00864339"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(6, 2) </w:t>
      </w:r>
    </w:p>
    <w:p w14:paraId="0AB50FFB" w14:textId="77777777" w:rsidR="00D41931" w:rsidRPr="00864339"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(2, 6)</w:t>
      </w:r>
    </w:p>
    <w:p w14:paraId="5F32CC59" w14:textId="77777777" w:rsidR="00D41931" w:rsidRPr="00864339"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(2, 0)</w:t>
      </w:r>
    </w:p>
    <w:p w14:paraId="3AD66D11" w14:textId="77777777" w:rsidR="00D41931" w:rsidRPr="00E56740" w:rsidRDefault="00D41931" w:rsidP="00050DA8">
      <w:pPr>
        <w:pStyle w:val="ListParagraph"/>
        <w:widowControl/>
        <w:numPr>
          <w:ilvl w:val="1"/>
          <w:numId w:val="31"/>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(0, 2) </w:t>
      </w:r>
    </w:p>
    <w:p w14:paraId="4F22ECE2" w14:textId="77777777" w:rsidR="00D41931" w:rsidRDefault="00D41931" w:rsidP="00D41931">
      <w:pPr>
        <w:spacing w:after="0"/>
        <w:rPr>
          <w:rFonts w:cs="Times New Roman"/>
          <w:i/>
          <w:sz w:val="24"/>
          <w:szCs w:val="24"/>
        </w:rPr>
      </w:pPr>
    </w:p>
    <w:p w14:paraId="09E66D6D" w14:textId="77777777" w:rsidR="00D41931" w:rsidRPr="0043185E" w:rsidRDefault="00D41931" w:rsidP="00D41931">
      <w:pPr>
        <w:spacing w:after="0"/>
        <w:rPr>
          <w:rFonts w:cs="Times New Roman"/>
          <w:i/>
          <w:sz w:val="24"/>
          <w:szCs w:val="24"/>
        </w:rPr>
      </w:pPr>
      <w:r w:rsidRPr="0043185E">
        <w:rPr>
          <w:rFonts w:cs="Times New Roman"/>
          <w:i/>
          <w:sz w:val="24"/>
          <w:szCs w:val="24"/>
        </w:rPr>
        <w:t>Instructional Item 3</w:t>
      </w:r>
    </w:p>
    <w:p w14:paraId="6800A179" w14:textId="77777777" w:rsidR="00D41931" w:rsidRPr="0037397F" w:rsidRDefault="00D41931" w:rsidP="00050DA8">
      <w:pPr>
        <w:pStyle w:val="ListParagraph"/>
        <w:numPr>
          <w:ilvl w:val="0"/>
          <w:numId w:val="31"/>
        </w:numPr>
        <w:rPr>
          <w:rFonts w:cs="Times New Roman"/>
          <w:sz w:val="24"/>
          <w:szCs w:val="24"/>
        </w:rPr>
      </w:pPr>
      <w:r w:rsidRPr="0037397F">
        <w:rPr>
          <w:rFonts w:cs="Times New Roman"/>
          <w:sz w:val="24"/>
          <w:szCs w:val="24"/>
        </w:rPr>
        <w:lastRenderedPageBreak/>
        <w:t>If the Rule is x + 3 = y, fill in the missing numbers on the table.</w:t>
      </w:r>
    </w:p>
    <w:p w14:paraId="7B3F859B" w14:textId="77777777" w:rsidR="00D41931" w:rsidRPr="0037397F" w:rsidRDefault="00D41931" w:rsidP="00050DA8">
      <w:pPr>
        <w:pStyle w:val="ListParagraph"/>
        <w:numPr>
          <w:ilvl w:val="0"/>
          <w:numId w:val="31"/>
        </w:numPr>
        <w:rPr>
          <w:rFonts w:cs="Times New Roman"/>
          <w:sz w:val="24"/>
          <w:szCs w:val="24"/>
        </w:rPr>
      </w:pPr>
      <w:r w:rsidRPr="0037397F">
        <w:rPr>
          <w:rFonts w:cs="Times New Roman"/>
          <w:sz w:val="24"/>
          <w:szCs w:val="24"/>
        </w:rPr>
        <w:t>Plot all the ordered pairs onto the coordinate grid.</w:t>
      </w:r>
    </w:p>
    <w:p w14:paraId="4EF585AA" w14:textId="77777777" w:rsidR="00D41931" w:rsidRDefault="00D41931" w:rsidP="00D41931">
      <w:pPr>
        <w:pStyle w:val="ListParagraph"/>
        <w:ind w:left="720"/>
        <w:jc w:val="center"/>
        <w:textAlignment w:val="baseline"/>
        <w:rPr>
          <w:rFonts w:eastAsia="Times New Roman" w:cs="Times New Roman"/>
          <w:sz w:val="24"/>
          <w:szCs w:val="24"/>
        </w:rPr>
      </w:pPr>
      <w:r w:rsidRPr="00493AE4">
        <w:rPr>
          <w:rFonts w:eastAsia="Times New Roman" w:cs="Times New Roman"/>
          <w:noProof/>
          <w:sz w:val="24"/>
          <w:szCs w:val="24"/>
        </w:rPr>
        <w:drawing>
          <wp:inline distT="0" distB="0" distL="0" distR="0" wp14:anchorId="63805951" wp14:editId="4DEF5DE1">
            <wp:extent cx="1162212" cy="1752845"/>
            <wp:effectExtent l="0" t="0" r="0" b="0"/>
            <wp:docPr id="657775514" name="Picture 1" descr="chart with 2 collumns for x and y coor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5514" name="Picture 1" descr="chart with 2 collumns for x and y coordiantes"/>
                    <pic:cNvPicPr/>
                  </pic:nvPicPr>
                  <pic:blipFill>
                    <a:blip r:embed="rId175"/>
                    <a:stretch>
                      <a:fillRect/>
                    </a:stretch>
                  </pic:blipFill>
                  <pic:spPr>
                    <a:xfrm>
                      <a:off x="0" y="0"/>
                      <a:ext cx="1162212" cy="1752845"/>
                    </a:xfrm>
                    <a:prstGeom prst="rect">
                      <a:avLst/>
                    </a:prstGeom>
                  </pic:spPr>
                </pic:pic>
              </a:graphicData>
            </a:graphic>
          </wp:inline>
        </w:drawing>
      </w:r>
    </w:p>
    <w:p w14:paraId="3C15BC6D" w14:textId="77777777" w:rsidR="00D41931" w:rsidRDefault="00D41931" w:rsidP="00D41931">
      <w:pPr>
        <w:pStyle w:val="ListParagraph"/>
        <w:ind w:left="720"/>
        <w:jc w:val="center"/>
        <w:textAlignment w:val="baseline"/>
        <w:rPr>
          <w:rFonts w:eastAsia="Times New Roman" w:cs="Times New Roman"/>
          <w:sz w:val="24"/>
          <w:szCs w:val="24"/>
        </w:rPr>
      </w:pPr>
      <w:r w:rsidRPr="00B33BD3">
        <w:rPr>
          <w:noProof/>
        </w:rPr>
        <w:drawing>
          <wp:inline distT="0" distB="0" distL="0" distR="0" wp14:anchorId="72F15854" wp14:editId="2FD67552">
            <wp:extent cx="1857375" cy="1819275"/>
            <wp:effectExtent l="0" t="0" r="9525" b="9525"/>
            <wp:docPr id="1551550542" name="Picture 1551550542"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0542" name="Picture 1551550542" descr="coordinate plane with 3 points mark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inline>
        </w:drawing>
      </w:r>
    </w:p>
    <w:p w14:paraId="28EA6A21" w14:textId="77777777" w:rsidR="00D41931" w:rsidRDefault="00D41931" w:rsidP="00D41931">
      <w:pPr>
        <w:ind w:left="360"/>
        <w:rPr>
          <w:rFonts w:cs="Times New Roman"/>
          <w:i/>
          <w:sz w:val="24"/>
          <w:szCs w:val="24"/>
        </w:rPr>
      </w:pPr>
    </w:p>
    <w:p w14:paraId="43F6473C" w14:textId="77777777" w:rsidR="00D41931" w:rsidRPr="00EA66EB" w:rsidRDefault="00D41931" w:rsidP="00D41931">
      <w:pPr>
        <w:spacing w:after="0"/>
        <w:ind w:left="360"/>
        <w:rPr>
          <w:rFonts w:cs="Times New Roman"/>
          <w:i/>
          <w:sz w:val="24"/>
          <w:szCs w:val="24"/>
        </w:rPr>
      </w:pPr>
      <w:r w:rsidRPr="00EA66EB">
        <w:rPr>
          <w:rFonts w:cs="Times New Roman"/>
          <w:i/>
          <w:sz w:val="24"/>
          <w:szCs w:val="24"/>
        </w:rPr>
        <w:t>Instructional Item 4</w:t>
      </w:r>
    </w:p>
    <w:p w14:paraId="5A179B11" w14:textId="77777777" w:rsidR="00D41931" w:rsidRPr="00EA66EB" w:rsidRDefault="00D41931" w:rsidP="00D41931">
      <w:pPr>
        <w:pStyle w:val="ListParagraph"/>
        <w:ind w:left="720"/>
        <w:rPr>
          <w:rFonts w:cs="Times New Roman"/>
          <w:sz w:val="24"/>
          <w:szCs w:val="24"/>
        </w:rPr>
      </w:pPr>
      <w:r w:rsidRPr="00EA66EB">
        <w:rPr>
          <w:rFonts w:cs="Times New Roman"/>
          <w:sz w:val="24"/>
          <w:szCs w:val="24"/>
        </w:rPr>
        <w:t>Mr. Kelsey is planning to build a fence.</w:t>
      </w:r>
    </w:p>
    <w:p w14:paraId="56A4C5F3" w14:textId="77777777" w:rsidR="00D41931" w:rsidRPr="00EA66EB" w:rsidRDefault="00D41931" w:rsidP="00D41931">
      <w:pPr>
        <w:pStyle w:val="ListParagraph"/>
        <w:ind w:left="720"/>
        <w:rPr>
          <w:rFonts w:cs="Times New Roman"/>
          <w:sz w:val="24"/>
          <w:szCs w:val="24"/>
        </w:rPr>
      </w:pPr>
      <w:r w:rsidRPr="00EA66EB">
        <w:rPr>
          <w:rFonts w:cs="Times New Roman"/>
          <w:sz w:val="24"/>
          <w:szCs w:val="24"/>
        </w:rPr>
        <w:t>He is using a coordinate grid to determine how many posts he needs to buy.</w:t>
      </w:r>
    </w:p>
    <w:p w14:paraId="0A4ACEE7" w14:textId="77777777" w:rsidR="00D41931" w:rsidRPr="00EA66EB" w:rsidRDefault="00D41931" w:rsidP="00050DA8">
      <w:pPr>
        <w:pStyle w:val="ListParagraph"/>
        <w:numPr>
          <w:ilvl w:val="1"/>
          <w:numId w:val="180"/>
        </w:numPr>
        <w:ind w:left="1440"/>
        <w:rPr>
          <w:rFonts w:cs="Times New Roman"/>
          <w:sz w:val="24"/>
          <w:szCs w:val="24"/>
        </w:rPr>
      </w:pPr>
      <w:r w:rsidRPr="00EA66EB">
        <w:rPr>
          <w:rFonts w:cs="Times New Roman"/>
          <w:sz w:val="24"/>
          <w:szCs w:val="24"/>
        </w:rPr>
        <w:t>Use the rule to find the ordered pairs.</w:t>
      </w:r>
    </w:p>
    <w:p w14:paraId="72F01C4D" w14:textId="77777777" w:rsidR="00D41931" w:rsidRPr="00EA66EB" w:rsidRDefault="00D41931" w:rsidP="00050DA8">
      <w:pPr>
        <w:pStyle w:val="ListParagraph"/>
        <w:numPr>
          <w:ilvl w:val="1"/>
          <w:numId w:val="180"/>
        </w:numPr>
        <w:ind w:left="1440"/>
        <w:rPr>
          <w:rFonts w:cs="Times New Roman"/>
          <w:sz w:val="24"/>
          <w:szCs w:val="24"/>
        </w:rPr>
      </w:pPr>
      <w:r w:rsidRPr="00EA66EB">
        <w:rPr>
          <w:rFonts w:cs="Times New Roman"/>
          <w:sz w:val="24"/>
          <w:szCs w:val="24"/>
        </w:rPr>
        <w:t>Mark all the points on the coordinate grid.</w:t>
      </w:r>
    </w:p>
    <w:p w14:paraId="007AB282" w14:textId="77777777" w:rsidR="00D41931" w:rsidRPr="0014432E" w:rsidRDefault="00D41931" w:rsidP="00050DA8">
      <w:pPr>
        <w:pStyle w:val="ListParagraph"/>
        <w:numPr>
          <w:ilvl w:val="1"/>
          <w:numId w:val="180"/>
        </w:numPr>
        <w:ind w:left="1440"/>
        <w:rPr>
          <w:rFonts w:cs="Times New Roman"/>
          <w:sz w:val="24"/>
          <w:szCs w:val="24"/>
        </w:rPr>
      </w:pPr>
      <w:r w:rsidRPr="00EA66EB">
        <w:rPr>
          <w:rFonts w:cs="Times New Roman"/>
          <w:sz w:val="24"/>
          <w:szCs w:val="24"/>
        </w:rPr>
        <w:t>How many posts does Mr. Kelsey need to buy?</w:t>
      </w:r>
    </w:p>
    <w:p w14:paraId="7E1ED481" w14:textId="77777777" w:rsidR="00D41931" w:rsidRDefault="00D41931" w:rsidP="00D41931">
      <w:pPr>
        <w:pStyle w:val="ListParagraph"/>
        <w:ind w:left="720"/>
        <w:jc w:val="center"/>
        <w:rPr>
          <w:rFonts w:cs="Times New Roman"/>
          <w:kern w:val="2"/>
          <w:sz w:val="24"/>
          <w:szCs w:val="24"/>
          <w14:ligatures w14:val="standardContextual"/>
        </w:rPr>
      </w:pPr>
      <w:r w:rsidRPr="00B33BD3">
        <w:rPr>
          <w:noProof/>
        </w:rPr>
        <w:drawing>
          <wp:inline distT="0" distB="0" distL="0" distR="0" wp14:anchorId="515F865B" wp14:editId="58B23A68">
            <wp:extent cx="1743075" cy="1685925"/>
            <wp:effectExtent l="0" t="0" r="9525" b="9525"/>
            <wp:docPr id="32223484" name="Picture 32223484"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484" name="Picture 32223484" descr="coordinate plane with 3 points mark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inline>
        </w:drawing>
      </w:r>
    </w:p>
    <w:p w14:paraId="7FCB4A4D" w14:textId="77777777" w:rsidR="00D41931" w:rsidRPr="0014432E" w:rsidRDefault="00D41931" w:rsidP="00D41931">
      <w:pPr>
        <w:pStyle w:val="ListParagraph"/>
        <w:ind w:left="720"/>
        <w:jc w:val="center"/>
        <w:rPr>
          <w:rFonts w:cs="Times New Roman"/>
          <w:kern w:val="2"/>
          <w:sz w:val="24"/>
          <w:szCs w:val="24"/>
          <w14:ligatures w14:val="standardContextual"/>
        </w:rPr>
      </w:pPr>
    </w:p>
    <w:p w14:paraId="34EE77DD" w14:textId="77777777" w:rsidR="00D41931" w:rsidRDefault="00D41931" w:rsidP="00D41931">
      <w:pPr>
        <w:pStyle w:val="ListParagraph"/>
        <w:ind w:left="720"/>
        <w:jc w:val="center"/>
        <w:rPr>
          <w:rFonts w:cs="Times New Roman"/>
          <w:sz w:val="24"/>
          <w:szCs w:val="24"/>
        </w:rPr>
      </w:pPr>
      <w:r w:rsidRPr="00907424">
        <w:rPr>
          <w:rFonts w:cs="Times New Roman"/>
          <w:noProof/>
          <w:sz w:val="24"/>
          <w:szCs w:val="24"/>
        </w:rPr>
        <w:lastRenderedPageBreak/>
        <w:drawing>
          <wp:inline distT="0" distB="0" distL="0" distR="0" wp14:anchorId="48779075" wp14:editId="2DEDA8D4">
            <wp:extent cx="1047896" cy="1514686"/>
            <wp:effectExtent l="0" t="0" r="0" b="9525"/>
            <wp:docPr id="2124280322" name="Picture 1" descr="coordin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0322" name="Picture 1" descr="coordinate table"/>
                    <pic:cNvPicPr/>
                  </pic:nvPicPr>
                  <pic:blipFill>
                    <a:blip r:embed="rId178"/>
                    <a:stretch>
                      <a:fillRect/>
                    </a:stretch>
                  </pic:blipFill>
                  <pic:spPr>
                    <a:xfrm>
                      <a:off x="0" y="0"/>
                      <a:ext cx="1047896" cy="1514686"/>
                    </a:xfrm>
                    <a:prstGeom prst="rect">
                      <a:avLst/>
                    </a:prstGeom>
                  </pic:spPr>
                </pic:pic>
              </a:graphicData>
            </a:graphic>
          </wp:inline>
        </w:drawing>
      </w:r>
    </w:p>
    <w:p w14:paraId="3B7937EC" w14:textId="77777777" w:rsidR="00D41931" w:rsidRPr="00DD243B" w:rsidRDefault="00D41931" w:rsidP="00D41931">
      <w:pPr>
        <w:pStyle w:val="Style4"/>
      </w:pPr>
      <w:r w:rsidRPr="006B6BAE">
        <w:t>*The strategies, tasks and items included in the B1G-M are examples and should not be considered comprehensive.</w:t>
      </w:r>
    </w:p>
    <w:p w14:paraId="06814253" w14:textId="77777777" w:rsidR="000C4F9C" w:rsidRDefault="000C4F9C" w:rsidP="004926B6">
      <w:pPr>
        <w:spacing w:after="0"/>
        <w:rPr>
          <w:sz w:val="24"/>
          <w:szCs w:val="24"/>
        </w:rPr>
      </w:pPr>
    </w:p>
    <w:p w14:paraId="6DCAF226" w14:textId="77777777" w:rsidR="008160DD" w:rsidRPr="00364CBC" w:rsidRDefault="008160DD" w:rsidP="008160DD">
      <w:pPr>
        <w:pStyle w:val="Heading2"/>
      </w:pPr>
      <w:r w:rsidRPr="00364CBC">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980D369" w:rsidR="00557534" w:rsidRPr="00364CBC" w:rsidRDefault="00AB557D" w:rsidP="00557534">
      <w:pPr>
        <w:spacing w:after="0" w:line="240" w:lineRule="auto"/>
        <w:jc w:val="center"/>
        <w:rPr>
          <w:rFonts w:eastAsia="Calibri" w:cs="Times New Roman"/>
          <w:i/>
          <w:color w:val="000000"/>
          <w:sz w:val="24"/>
          <w:szCs w:val="24"/>
        </w:rPr>
      </w:pPr>
      <w:r w:rsidRPr="00791A45">
        <w:rPr>
          <w:rFonts w:cs="Times New Roman"/>
          <w:b/>
          <w:bCs/>
          <w:color w:val="000000" w:themeColor="text1"/>
          <w:sz w:val="24"/>
          <w:szCs w:val="24"/>
        </w:rPr>
        <w:t xml:space="preserve">MA.4.DP.1 </w:t>
      </w:r>
      <w:r w:rsidRPr="00791A45">
        <w:rPr>
          <w:rFonts w:eastAsia="Calibri" w:cs="Times New Roman"/>
          <w:i/>
          <w:color w:val="000000"/>
          <w:sz w:val="24"/>
          <w:szCs w:val="24"/>
        </w:rPr>
        <w:t>Collect, represent and interpret data and find the mode, median and range of a data set</w:t>
      </w:r>
      <w:r w:rsidR="00557534" w:rsidRPr="00364CBC">
        <w:rPr>
          <w:rFonts w:eastAsia="Calibri" w:cs="Times New Roman"/>
          <w:i/>
          <w:color w:val="000000"/>
          <w:sz w:val="24"/>
          <w:szCs w:val="24"/>
        </w:rPr>
        <w:t>.</w:t>
      </w:r>
    </w:p>
    <w:p w14:paraId="6A32B0A9" w14:textId="77777777" w:rsidR="004926B6" w:rsidRDefault="004926B6" w:rsidP="001056B4">
      <w:pPr>
        <w:spacing w:after="0" w:line="240" w:lineRule="auto"/>
        <w:rPr>
          <w:rFonts w:eastAsia="Times New Roman" w:cs="Times New Roman"/>
          <w:sz w:val="24"/>
          <w:szCs w:val="24"/>
        </w:rPr>
      </w:pPr>
    </w:p>
    <w:p w14:paraId="0F56D4DC" w14:textId="4EDE17B4" w:rsidR="00245D88" w:rsidRDefault="00245D88" w:rsidP="00245D88">
      <w:pPr>
        <w:pStyle w:val="Heading3"/>
      </w:pPr>
      <w:bookmarkStart w:id="66" w:name="_MA.4.DP.1.1"/>
      <w:bookmarkStart w:id="67" w:name="_MA.4.DP.1.1_&amp;_MA.5.DP."/>
      <w:bookmarkEnd w:id="66"/>
      <w:bookmarkEnd w:id="67"/>
      <w:r w:rsidRPr="00022AD6">
        <w:t>MA.4.DP.1.1</w:t>
      </w:r>
      <w:r w:rsidR="00506CCA">
        <w:t xml:space="preserve"> &amp; MA.5.DP.</w:t>
      </w:r>
      <w:r w:rsidR="00AD69F4">
        <w:t>1.1</w:t>
      </w:r>
    </w:p>
    <w:p w14:paraId="466A37A7" w14:textId="77777777" w:rsidR="00D05F70" w:rsidRPr="006B6BAE" w:rsidRDefault="00D05F70" w:rsidP="00D05F70">
      <w:pPr>
        <w:pStyle w:val="Heading3"/>
      </w:pPr>
    </w:p>
    <w:p w14:paraId="73E5E7B8" w14:textId="4B8359AA" w:rsidR="00D05F70" w:rsidRPr="006B6BAE" w:rsidRDefault="00D05F70" w:rsidP="001D2F7F">
      <w:pPr>
        <w:pStyle w:val="DataAandP"/>
      </w:pPr>
      <w:r w:rsidRPr="006B6BAE">
        <w:t>Benchmark</w:t>
      </w:r>
      <w:r w:rsidR="003D5F04">
        <w:t xml:space="preserve"> (Grade 4)</w:t>
      </w:r>
    </w:p>
    <w:p w14:paraId="55F766D1" w14:textId="0587D497" w:rsidR="00D05F70" w:rsidRPr="006B6BAE" w:rsidRDefault="00E504EB" w:rsidP="00D05F70">
      <w:pPr>
        <w:pStyle w:val="Style3"/>
      </w:pPr>
      <w:r w:rsidRPr="00864339">
        <w:rPr>
          <w:color w:val="000000"/>
        </w:rPr>
        <w:t>MA.</w:t>
      </w:r>
      <w:r w:rsidR="00770904">
        <w:rPr>
          <w:color w:val="000000"/>
        </w:rPr>
        <w:t>4</w:t>
      </w:r>
      <w:r w:rsidRPr="00864339">
        <w:rPr>
          <w:color w:val="000000"/>
        </w:rPr>
        <w:t>.DP.1.1</w:t>
      </w:r>
      <w:r w:rsidR="00D05F70" w:rsidRPr="00C34525">
        <w:tab/>
      </w:r>
      <w:r w:rsidR="00770904" w:rsidRPr="00277C33">
        <w:rPr>
          <w:rFonts w:eastAsia="Times New Roman"/>
          <w:color w:val="000000"/>
        </w:rPr>
        <w:t>Collect and represent numerical data, including fractional values, using tables, stem-and-leaf plots or line plots</w:t>
      </w:r>
      <w:r w:rsidR="007F08AB" w:rsidRPr="00864339">
        <w:rPr>
          <w:color w:val="000000"/>
        </w:rPr>
        <w:t>.</w:t>
      </w:r>
    </w:p>
    <w:p w14:paraId="0F304C33" w14:textId="279F5F9A"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41393" w:rsidRPr="00022AD6">
        <w:rPr>
          <w:rFonts w:eastAsia="Times New Roman" w:cs="Times New Roman"/>
          <w:color w:val="000000"/>
        </w:rPr>
        <w:t>A softball team is measuring their hat size. Each player measures the distance around their head to the nearest half inch. The data is collected and represented on a line plot</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06F7F74C" w14:textId="2E2C85AB" w:rsidR="00826E7C" w:rsidRDefault="00826E7C" w:rsidP="00984516">
      <w:pPr>
        <w:spacing w:after="0" w:line="240" w:lineRule="auto"/>
        <w:rPr>
          <w:rFonts w:eastAsia="Calibri" w:cs="Times New Roman"/>
          <w:color w:val="000000"/>
        </w:rPr>
      </w:pPr>
      <w:r w:rsidRPr="007D07F9">
        <w:rPr>
          <w:rFonts w:eastAsia="Calibri" w:cs="Times New Roman"/>
          <w:i/>
          <w:color w:val="000000"/>
        </w:rPr>
        <w:t xml:space="preserve">Clarification 1: </w:t>
      </w:r>
      <w:r w:rsidR="00984516" w:rsidRPr="00022AD6">
        <w:rPr>
          <w:rFonts w:eastAsia="Calibri" w:cs="Times New Roman"/>
          <w:color w:val="000000"/>
        </w:rPr>
        <w:t xml:space="preserve">Denominators are limited to 2, 3, 4, 5, 6, 8, 10, 12, 16 and </w:t>
      </w:r>
      <w:r w:rsidR="00984516" w:rsidRPr="00022AD6">
        <w:rPr>
          <w:rFonts w:eastAsia="Calibri" w:cs="Times New Roman"/>
        </w:rPr>
        <w:t>100</w:t>
      </w:r>
      <w:r w:rsidRPr="007D07F9">
        <w:rPr>
          <w:rFonts w:eastAsia="Calibri" w:cs="Times New Roman"/>
          <w:color w:val="000000"/>
        </w:rPr>
        <w:t>.</w:t>
      </w:r>
    </w:p>
    <w:p w14:paraId="4700487C" w14:textId="77777777" w:rsidR="00D05F70" w:rsidRDefault="00D05F70" w:rsidP="00D05F70">
      <w:pPr>
        <w:spacing w:after="0" w:line="240" w:lineRule="auto"/>
        <w:textAlignment w:val="baseline"/>
        <w:rPr>
          <w:rFonts w:eastAsia="Times New Roman" w:cs="Times New Roman"/>
        </w:rPr>
      </w:pPr>
    </w:p>
    <w:p w14:paraId="7BC04E42" w14:textId="507D737D" w:rsidR="000A73DE" w:rsidRPr="006B6BAE" w:rsidRDefault="000A73DE" w:rsidP="000A73DE">
      <w:pPr>
        <w:pStyle w:val="DataAandP"/>
      </w:pPr>
      <w:r w:rsidRPr="006B6BAE">
        <w:t>Benchmark</w:t>
      </w:r>
      <w:r>
        <w:t xml:space="preserve"> (Grade 5)</w:t>
      </w:r>
    </w:p>
    <w:p w14:paraId="1B873024" w14:textId="5BD12481" w:rsidR="000A73DE" w:rsidRPr="0020722A" w:rsidRDefault="000A73DE" w:rsidP="0020722A">
      <w:pPr>
        <w:pStyle w:val="Style3"/>
        <w:rPr>
          <w:rFonts w:eastAsia="Times New Roman"/>
          <w:color w:val="000000"/>
        </w:rPr>
      </w:pPr>
      <w:r w:rsidRPr="00864339">
        <w:rPr>
          <w:color w:val="000000"/>
        </w:rPr>
        <w:t>MA.</w:t>
      </w:r>
      <w:r>
        <w:rPr>
          <w:color w:val="000000"/>
        </w:rPr>
        <w:t>5</w:t>
      </w:r>
      <w:r w:rsidRPr="00864339">
        <w:rPr>
          <w:color w:val="000000"/>
        </w:rPr>
        <w:t>.DP.1.1</w:t>
      </w:r>
      <w:r w:rsidRPr="00C34525">
        <w:tab/>
      </w:r>
      <w:r w:rsidR="0020722A" w:rsidRPr="0020722A">
        <w:rPr>
          <w:rFonts w:eastAsia="Times New Roman"/>
          <w:color w:val="000000"/>
        </w:rPr>
        <w:t>Collect and represent numerical data, including fractional and decimal values, using tables, line graphs or line plots</w:t>
      </w:r>
      <w:r w:rsidRPr="00864339">
        <w:rPr>
          <w:color w:val="000000"/>
        </w:rPr>
        <w:t>.</w:t>
      </w:r>
    </w:p>
    <w:p w14:paraId="5E2FDBD2" w14:textId="77777777" w:rsidR="008C6C9E" w:rsidRPr="00AC571A" w:rsidRDefault="008C6C9E" w:rsidP="008C6C9E">
      <w:pPr>
        <w:ind w:left="720"/>
        <w:rPr>
          <w:rFonts w:eastAsia="Calibri"/>
          <w:color w:val="000000"/>
        </w:rPr>
      </w:pPr>
      <w:r w:rsidRPr="00AC571A">
        <w:rPr>
          <w:rFonts w:eastAsia="Calibri"/>
          <w:i/>
          <w:color w:val="000000"/>
        </w:rPr>
        <w:t xml:space="preserve">Example: </w:t>
      </w:r>
      <w:r w:rsidRPr="00AC571A">
        <w:rPr>
          <w:rFonts w:eastAsia="Calibri"/>
          <w:color w:val="000000"/>
        </w:rPr>
        <w:t xml:space="preserve">Gloria is keeping track of her money every week. She starts with </w:t>
      </w:r>
      <m:oMath>
        <m:r>
          <w:rPr>
            <w:rFonts w:ascii="Cambria Math" w:eastAsia="Calibri" w:hAnsi="Cambria Math"/>
            <w:color w:val="000000"/>
          </w:rPr>
          <m:t>$10.00</m:t>
        </m:r>
      </m:oMath>
      <w:r w:rsidRPr="00AC571A">
        <w:rPr>
          <w:rFonts w:eastAsia="Calibri"/>
          <w:color w:val="000000"/>
        </w:rPr>
        <w:t xml:space="preserve">, after one week she has </w:t>
      </w:r>
      <m:oMath>
        <m:r>
          <w:rPr>
            <w:rFonts w:ascii="Cambria Math" w:eastAsia="Calibri" w:hAnsi="Cambria Math"/>
            <w:color w:val="000000"/>
          </w:rPr>
          <m:t>$7.50</m:t>
        </m:r>
      </m:oMath>
      <w:r w:rsidRPr="00AC571A">
        <w:rPr>
          <w:rFonts w:eastAsia="Calibri"/>
          <w:color w:val="000000"/>
        </w:rPr>
        <w:t xml:space="preserve">, after two weeks she has </w:t>
      </w:r>
      <m:oMath>
        <m:r>
          <w:rPr>
            <w:rFonts w:ascii="Cambria Math" w:eastAsia="Calibri" w:hAnsi="Cambria Math"/>
            <w:color w:val="000000"/>
          </w:rPr>
          <m:t>$12.00</m:t>
        </m:r>
      </m:oMath>
      <w:r w:rsidRPr="00AC571A">
        <w:rPr>
          <w:rFonts w:eastAsia="Calibri"/>
          <w:color w:val="000000"/>
        </w:rPr>
        <w:t xml:space="preserve"> and after three weeks she has </w:t>
      </w:r>
      <m:oMath>
        <m:r>
          <w:rPr>
            <w:rFonts w:ascii="Cambria Math" w:eastAsia="Calibri" w:hAnsi="Cambria Math"/>
            <w:color w:val="000000"/>
          </w:rPr>
          <m:t>$6.25</m:t>
        </m:r>
      </m:oMath>
      <w:r w:rsidRPr="00AC571A">
        <w:rPr>
          <w:rFonts w:eastAsia="Calibri"/>
          <w:color w:val="000000"/>
        </w:rPr>
        <w:t>. Represent the amount of money she has using a line graph.</w:t>
      </w:r>
    </w:p>
    <w:p w14:paraId="5E6EA383" w14:textId="77777777" w:rsidR="000A73DE" w:rsidRDefault="000A73DE" w:rsidP="000A73DE">
      <w:pPr>
        <w:pStyle w:val="ExampleHeading"/>
        <w:ind w:left="1656" w:hanging="936"/>
      </w:pPr>
    </w:p>
    <w:p w14:paraId="5583BD38" w14:textId="77777777" w:rsidR="000A73DE" w:rsidRPr="006B6BAE" w:rsidRDefault="000A73DE" w:rsidP="000A73DE">
      <w:pPr>
        <w:pStyle w:val="BenchmarkClarification"/>
      </w:pPr>
      <w:r w:rsidRPr="006B6BAE">
        <w:t xml:space="preserve">Benchmark Clarifications: </w:t>
      </w:r>
    </w:p>
    <w:p w14:paraId="39FEE503" w14:textId="77777777" w:rsidR="000A73DE" w:rsidRDefault="000A73DE" w:rsidP="000A73DE">
      <w:pPr>
        <w:spacing w:after="0" w:line="240" w:lineRule="auto"/>
        <w:rPr>
          <w:rFonts w:eastAsia="Calibri" w:cs="Times New Roman"/>
          <w:color w:val="000000"/>
        </w:rPr>
      </w:pPr>
      <w:r w:rsidRPr="007D07F9">
        <w:rPr>
          <w:rFonts w:eastAsia="Calibri" w:cs="Times New Roman"/>
          <w:i/>
          <w:color w:val="000000"/>
        </w:rPr>
        <w:t xml:space="preserve">Clarification 1: </w:t>
      </w:r>
      <w:r w:rsidRPr="00022AD6">
        <w:rPr>
          <w:rFonts w:eastAsia="Calibri" w:cs="Times New Roman"/>
          <w:color w:val="000000"/>
        </w:rPr>
        <w:t xml:space="preserve">Denominators are limited to 2, 3, 4, 5, 6, 8, 10, 12, 16 and </w:t>
      </w:r>
      <w:r w:rsidRPr="00022AD6">
        <w:rPr>
          <w:rFonts w:eastAsia="Calibri" w:cs="Times New Roman"/>
        </w:rPr>
        <w:t>100</w:t>
      </w:r>
      <w:r w:rsidRPr="007D07F9">
        <w:rPr>
          <w:rFonts w:eastAsia="Calibri" w:cs="Times New Roman"/>
          <w:color w:val="000000"/>
        </w:rPr>
        <w:t>.</w:t>
      </w:r>
    </w:p>
    <w:p w14:paraId="5F132005" w14:textId="77777777" w:rsidR="000A73DE" w:rsidRPr="009D638A" w:rsidRDefault="000A73DE"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43F9D545" w14:textId="77777777" w:rsidR="004D3A21" w:rsidRPr="004D3A21" w:rsidRDefault="004D3A21" w:rsidP="00050DA8">
      <w:pPr>
        <w:pStyle w:val="ListParagraph"/>
        <w:numPr>
          <w:ilvl w:val="0"/>
          <w:numId w:val="82"/>
        </w:numPr>
        <w:rPr>
          <w:rFonts w:eastAsia="Calibri" w:cs="Times New Roman"/>
          <w:color w:val="000000"/>
          <w:sz w:val="24"/>
          <w:szCs w:val="24"/>
        </w:rPr>
      </w:pPr>
      <w:r w:rsidRPr="004D3A21">
        <w:rPr>
          <w:rFonts w:eastAsia="Calibri" w:cs="Times New Roman"/>
          <w:color w:val="000000" w:themeColor="text1"/>
          <w:sz w:val="24"/>
          <w:szCs w:val="24"/>
        </w:rPr>
        <w:t>MA.4.NSO.1.5</w:t>
      </w:r>
    </w:p>
    <w:p w14:paraId="62779FC4" w14:textId="77777777" w:rsidR="004D3A21" w:rsidRPr="004D3A21" w:rsidRDefault="004D3A21" w:rsidP="00050DA8">
      <w:pPr>
        <w:pStyle w:val="ListParagraph"/>
        <w:numPr>
          <w:ilvl w:val="0"/>
          <w:numId w:val="82"/>
        </w:numPr>
        <w:rPr>
          <w:rFonts w:eastAsia="Calibri" w:cs="Times New Roman"/>
          <w:color w:val="000000"/>
          <w:sz w:val="24"/>
          <w:szCs w:val="24"/>
        </w:rPr>
      </w:pPr>
      <w:r w:rsidRPr="004D3A21">
        <w:rPr>
          <w:rFonts w:eastAsia="Calibri" w:cs="Times New Roman"/>
          <w:color w:val="000000" w:themeColor="text1"/>
          <w:sz w:val="24"/>
          <w:szCs w:val="24"/>
        </w:rPr>
        <w:t>MA.4.FR.1.3/1.4</w:t>
      </w:r>
    </w:p>
    <w:p w14:paraId="22390B08" w14:textId="77777777" w:rsidR="004D3A21" w:rsidRPr="004D3A21" w:rsidRDefault="004D3A21" w:rsidP="00050DA8">
      <w:pPr>
        <w:pStyle w:val="ListParagraph"/>
        <w:numPr>
          <w:ilvl w:val="0"/>
          <w:numId w:val="82"/>
        </w:numPr>
        <w:rPr>
          <w:rFonts w:eastAsia="Calibri" w:cs="Times New Roman"/>
          <w:color w:val="000000"/>
          <w:sz w:val="24"/>
          <w:szCs w:val="24"/>
        </w:rPr>
      </w:pPr>
      <w:r w:rsidRPr="004D3A21">
        <w:rPr>
          <w:rFonts w:eastAsia="Calibri" w:cs="Times New Roman"/>
          <w:color w:val="000000" w:themeColor="text1"/>
          <w:sz w:val="24"/>
          <w:szCs w:val="24"/>
        </w:rPr>
        <w:t>MA.4.M.1.1</w:t>
      </w:r>
    </w:p>
    <w:p w14:paraId="0168E9CF" w14:textId="77777777" w:rsidR="004D3A21" w:rsidRPr="004D3A21" w:rsidRDefault="004D3A21" w:rsidP="00050DA8">
      <w:pPr>
        <w:widowControl w:val="0"/>
        <w:numPr>
          <w:ilvl w:val="0"/>
          <w:numId w:val="82"/>
        </w:numPr>
        <w:spacing w:after="0" w:line="240" w:lineRule="auto"/>
        <w:textAlignment w:val="baseline"/>
        <w:rPr>
          <w:sz w:val="24"/>
          <w:szCs w:val="24"/>
        </w:rPr>
      </w:pPr>
      <w:r w:rsidRPr="004D3A21">
        <w:rPr>
          <w:color w:val="000000" w:themeColor="text1"/>
          <w:sz w:val="24"/>
          <w:szCs w:val="24"/>
        </w:rPr>
        <w:t xml:space="preserve">MA.5.NSO.1.4 </w:t>
      </w:r>
    </w:p>
    <w:p w14:paraId="30DE4AA5" w14:textId="77777777" w:rsidR="004D3A21" w:rsidRPr="004D3A21" w:rsidRDefault="004D3A21" w:rsidP="00050DA8">
      <w:pPr>
        <w:widowControl w:val="0"/>
        <w:numPr>
          <w:ilvl w:val="0"/>
          <w:numId w:val="82"/>
        </w:numPr>
        <w:spacing w:after="0" w:line="240" w:lineRule="auto"/>
        <w:textAlignment w:val="baseline"/>
        <w:rPr>
          <w:sz w:val="24"/>
          <w:szCs w:val="24"/>
        </w:rPr>
      </w:pPr>
      <w:r w:rsidRPr="004D3A21">
        <w:rPr>
          <w:color w:val="000000" w:themeColor="text1"/>
          <w:sz w:val="24"/>
          <w:szCs w:val="24"/>
        </w:rPr>
        <w:t>MA.5.AR.1.2</w:t>
      </w:r>
    </w:p>
    <w:p w14:paraId="5AE2685E" w14:textId="77777777" w:rsidR="004D3A21" w:rsidRPr="004D3A21" w:rsidRDefault="004D3A21" w:rsidP="00050DA8">
      <w:pPr>
        <w:widowControl w:val="0"/>
        <w:numPr>
          <w:ilvl w:val="0"/>
          <w:numId w:val="82"/>
        </w:numPr>
        <w:spacing w:after="0" w:line="240" w:lineRule="auto"/>
        <w:textAlignment w:val="baseline"/>
        <w:rPr>
          <w:sz w:val="24"/>
          <w:szCs w:val="24"/>
        </w:rPr>
      </w:pPr>
      <w:r w:rsidRPr="004D3A21">
        <w:rPr>
          <w:color w:val="000000" w:themeColor="text1"/>
          <w:sz w:val="24"/>
          <w:szCs w:val="24"/>
        </w:rPr>
        <w:t>MA.5.GR.4.1/4.2</w:t>
      </w:r>
    </w:p>
    <w:p w14:paraId="61C891A4" w14:textId="77777777" w:rsidR="00D05F70" w:rsidRDefault="00D05F70" w:rsidP="00D05F70">
      <w:pPr>
        <w:spacing w:after="0" w:line="240" w:lineRule="auto"/>
        <w:rPr>
          <w:rFonts w:eastAsia="Times New Roman" w:cs="Times New Roman"/>
          <w:sz w:val="24"/>
          <w:szCs w:val="24"/>
        </w:rPr>
      </w:pPr>
    </w:p>
    <w:p w14:paraId="23678962" w14:textId="77777777" w:rsidR="001825A0" w:rsidRDefault="001825A0" w:rsidP="00D05F70">
      <w:pPr>
        <w:spacing w:after="0" w:line="240" w:lineRule="auto"/>
        <w:rPr>
          <w:rFonts w:eastAsia="Times New Roman" w:cs="Times New Roman"/>
          <w:sz w:val="24"/>
          <w:szCs w:val="24"/>
        </w:rPr>
      </w:pPr>
    </w:p>
    <w:p w14:paraId="795ACAF8" w14:textId="77777777" w:rsidR="001825A0" w:rsidRDefault="001825A0" w:rsidP="00D05F70">
      <w:pPr>
        <w:spacing w:after="0" w:line="240" w:lineRule="auto"/>
        <w:rPr>
          <w:rFonts w:eastAsia="Times New Roman" w:cs="Times New Roman"/>
          <w:sz w:val="24"/>
          <w:szCs w:val="24"/>
        </w:rPr>
      </w:pPr>
    </w:p>
    <w:p w14:paraId="707179F6" w14:textId="77777777" w:rsidR="001825A0" w:rsidRPr="006B6BAE" w:rsidRDefault="001825A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lastRenderedPageBreak/>
        <w:t>Terms</w:t>
      </w:r>
      <w:r w:rsidRPr="006B6BAE">
        <w:t> from the K-12 Glossary </w:t>
      </w:r>
    </w:p>
    <w:p w14:paraId="4B421C4A" w14:textId="30E05A4C" w:rsidR="00E3119E" w:rsidRPr="001825A0" w:rsidRDefault="00E3119E" w:rsidP="001825A0">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Line Graphs</w:t>
      </w:r>
    </w:p>
    <w:p w14:paraId="6F4A6472" w14:textId="6DDCD0C6" w:rsidR="006503FC" w:rsidRPr="00277C33" w:rsidRDefault="006503FC" w:rsidP="006503FC">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L</w:t>
      </w:r>
      <w:r w:rsidRPr="00277C33">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13FC4B6C" w14:textId="77777777" w:rsidR="006503FC" w:rsidRPr="004D3A21" w:rsidRDefault="006503FC" w:rsidP="006503FC">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S</w:t>
      </w:r>
      <w:r w:rsidRPr="00277C33">
        <w:rPr>
          <w:rFonts w:eastAsia="Calibri" w:cs="Times New Roman"/>
          <w:color w:val="000000" w:themeColor="text1"/>
          <w:sz w:val="24"/>
          <w:szCs w:val="24"/>
        </w:rPr>
        <w:t>tem-and-</w:t>
      </w:r>
      <w:r>
        <w:rPr>
          <w:rFonts w:eastAsia="Calibri" w:cs="Times New Roman"/>
          <w:color w:val="000000" w:themeColor="text1"/>
          <w:sz w:val="24"/>
          <w:szCs w:val="24"/>
        </w:rPr>
        <w:t>L</w:t>
      </w:r>
      <w:r w:rsidRPr="00277C33">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7543DFF0" w14:textId="77777777" w:rsidR="00D05F70" w:rsidRPr="00681A19" w:rsidRDefault="00D05F70" w:rsidP="00D05F70">
      <w:pPr>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rsidTr="00F9188A">
        <w:trPr>
          <w:trHeight w:val="962"/>
        </w:trPr>
        <w:tc>
          <w:tcPr>
            <w:tcW w:w="2499" w:type="pct"/>
            <w:tcBorders>
              <w:top w:val="single" w:sz="4" w:space="0" w:color="auto"/>
              <w:left w:val="nil"/>
              <w:bottom w:val="nil"/>
              <w:right w:val="nil"/>
            </w:tcBorders>
            <w:hideMark/>
          </w:tcPr>
          <w:p w14:paraId="4E8B2AF0"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FB1A72" w14:textId="7F8DC0F1" w:rsidR="00D05F70" w:rsidRPr="006B6BAE" w:rsidRDefault="00D05F70"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FC4157">
              <w:rPr>
                <w:rStyle w:val="normaltextrun"/>
                <w:rFonts w:cs="Times New Roman"/>
                <w:color w:val="000000"/>
                <w:sz w:val="24"/>
                <w:shd w:val="clear" w:color="auto" w:fill="FFFFFF"/>
              </w:rPr>
              <w:t>3</w:t>
            </w:r>
            <w:r w:rsidR="003F3618" w:rsidRPr="00864339">
              <w:rPr>
                <w:rStyle w:val="normaltextrun"/>
                <w:rFonts w:cs="Times New Roman"/>
                <w:bCs/>
                <w:color w:val="000000"/>
                <w:sz w:val="24"/>
                <w:shd w:val="clear" w:color="auto" w:fill="FFFFFF"/>
              </w:rPr>
              <w:t>.DP.1.1</w:t>
            </w:r>
          </w:p>
          <w:p w14:paraId="7B325869" w14:textId="77777777" w:rsidR="00D05F70" w:rsidRPr="000B295F" w:rsidRDefault="00D05F70"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55769B8B"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6FB2E791" w:rsidR="00D05F70" w:rsidRPr="000B295F" w:rsidRDefault="00D05F70"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w:t>
            </w:r>
            <w:r w:rsidR="00E340BA">
              <w:rPr>
                <w:rFonts w:eastAsia="Times New Roman" w:cs="Times New Roman"/>
                <w:color w:val="000000" w:themeColor="text1"/>
                <w:sz w:val="24"/>
                <w:szCs w:val="24"/>
              </w:rPr>
              <w:t>6</w:t>
            </w:r>
            <w:r w:rsidR="00750600">
              <w:rPr>
                <w:rFonts w:eastAsia="Times New Roman" w:cs="Times New Roman"/>
                <w:color w:val="000000" w:themeColor="text1"/>
                <w:sz w:val="24"/>
                <w:szCs w:val="24"/>
              </w:rPr>
              <w:t>.DP.1.</w:t>
            </w:r>
            <w:r w:rsidR="00E3119E">
              <w:rPr>
                <w:rFonts w:eastAsia="Times New Roman" w:cs="Times New Roman"/>
                <w:color w:val="000000" w:themeColor="text1"/>
                <w:sz w:val="24"/>
                <w:szCs w:val="24"/>
              </w:rPr>
              <w:t>5</w:t>
            </w:r>
          </w:p>
        </w:tc>
      </w:tr>
    </w:tbl>
    <w:p w14:paraId="4C139639" w14:textId="77777777" w:rsidR="00D05F70" w:rsidRPr="006B6BAE" w:rsidRDefault="00D05F70" w:rsidP="001D2F7F">
      <w:pPr>
        <w:pStyle w:val="DataAandP"/>
      </w:pPr>
      <w:r w:rsidRPr="006B6BAE">
        <w:t xml:space="preserve">Purpose and Instructional Strategies </w:t>
      </w:r>
    </w:p>
    <w:p w14:paraId="6E59BF68" w14:textId="3C178821" w:rsidR="00E50DEE" w:rsidRPr="0013177B" w:rsidRDefault="00D46C27" w:rsidP="00E50DEE">
      <w:pPr>
        <w:spacing w:after="0" w:line="240" w:lineRule="auto"/>
        <w:rPr>
          <w:rFonts w:eastAsia="Calibri" w:cs="Times New Roman"/>
          <w:color w:val="000000" w:themeColor="text1"/>
          <w:sz w:val="24"/>
          <w:szCs w:val="24"/>
        </w:rPr>
      </w:pPr>
      <w:r w:rsidRPr="00864339">
        <w:rPr>
          <w:rFonts w:eastAsia="Times New Roman" w:cs="Times New Roman"/>
          <w:color w:val="000000" w:themeColor="text1"/>
          <w:sz w:val="24"/>
        </w:rPr>
        <w:t xml:space="preserve">The </w:t>
      </w:r>
      <w:r w:rsidR="009C3F28" w:rsidRPr="00AC571A">
        <w:rPr>
          <w:color w:val="000000" w:themeColor="text1"/>
        </w:rPr>
        <w:t xml:space="preserve">purpose of this benchmark is to collect and display authentic numerical data in tables, stem-and-leaf plots, line graphs or line plots, including fractional and decimal values. </w:t>
      </w:r>
      <w:r w:rsidR="009C3F28" w:rsidRPr="00AC571A">
        <w:rPr>
          <w:rFonts w:eastAsia="Calibri"/>
          <w:color w:val="000000" w:themeColor="text1"/>
        </w:rPr>
        <w:t xml:space="preserve">This concept builds on collecting and displaying whole number data using line plots, bar graphs, and tables in the Grade 3 Accelerated course (MA.3.DP.1.1). </w:t>
      </w:r>
      <w:r w:rsidR="009C3F28" w:rsidRPr="00AC571A">
        <w:rPr>
          <w:color w:val="000000" w:themeColor="text1"/>
        </w:rPr>
        <w:t>In grade 6, this work will extend to box plots and histograms (MA.6.DP.1.5)</w:t>
      </w:r>
    </w:p>
    <w:p w14:paraId="549B1F32" w14:textId="77777777" w:rsidR="00D449CB" w:rsidRPr="00AC571A" w:rsidRDefault="00D449CB" w:rsidP="00050DA8">
      <w:pPr>
        <w:pStyle w:val="ListParagraph"/>
        <w:numPr>
          <w:ilvl w:val="0"/>
          <w:numId w:val="77"/>
        </w:numPr>
        <w:rPr>
          <w:rFonts w:eastAsia="Calibri" w:cs="Times New Roman"/>
          <w:sz w:val="24"/>
          <w:szCs w:val="24"/>
        </w:rPr>
      </w:pPr>
      <w:r w:rsidRPr="00AC571A">
        <w:rPr>
          <w:rFonts w:cs="Times New Roman"/>
          <w:sz w:val="24"/>
          <w:szCs w:val="24"/>
        </w:rPr>
        <w:t xml:space="preserve">A stem-and-leaf plot displays numerical data and </w:t>
      </w:r>
      <w:r w:rsidRPr="00AC571A">
        <w:rPr>
          <w:rFonts w:eastAsia="Calibri" w:cs="Times New Roman"/>
          <w:color w:val="000000" w:themeColor="text1"/>
          <w:sz w:val="24"/>
          <w:szCs w:val="24"/>
        </w:rPr>
        <w:t xml:space="preserve">uses place value to display data frequencies. In a stem-and-leaf-plot, a number is decomposed so that leaves represent the smallest part of a number (e.g., ones, fractions less than 1) and the stem consists of all its other place values (e.g., hundreds, tens, ones in fractions greater than 1). </w:t>
      </w:r>
    </w:p>
    <w:p w14:paraId="5E08923C" w14:textId="77777777" w:rsidR="00D449CB" w:rsidRPr="00AC571A" w:rsidRDefault="00D449CB" w:rsidP="00050DA8">
      <w:pPr>
        <w:pStyle w:val="ListParagraph"/>
        <w:numPr>
          <w:ilvl w:val="0"/>
          <w:numId w:val="77"/>
        </w:numPr>
        <w:rPr>
          <w:rFonts w:eastAsia="Calibri" w:cs="Times New Roman"/>
          <w:sz w:val="24"/>
          <w:szCs w:val="24"/>
        </w:rPr>
      </w:pPr>
      <w:r w:rsidRPr="00AC571A">
        <w:rPr>
          <w:rFonts w:cs="Times New Roman"/>
          <w:sz w:val="24"/>
          <w:szCs w:val="24"/>
        </w:rPr>
        <w:t>A</w:t>
      </w:r>
      <w:r w:rsidRPr="00AC571A">
        <w:rPr>
          <w:rFonts w:eastAsia="Calibri" w:cs="Times New Roman"/>
          <w:color w:val="000000" w:themeColor="text1"/>
          <w:sz w:val="24"/>
          <w:szCs w:val="24"/>
        </w:rPr>
        <w:t xml:space="preserve"> stem-and-leaf plot organizes data by size (e.g., least to greatest or greatest to least). Stem-and-leaf plots help students build line plots.</w:t>
      </w:r>
      <w:r w:rsidRPr="00AC571A">
        <w:rPr>
          <w:rFonts w:eastAsia="Calibri" w:cs="Times New Roman"/>
          <w:sz w:val="24"/>
          <w:szCs w:val="24"/>
        </w:rPr>
        <w:t xml:space="preserve"> Stem-and-leaf plots can help students identify benchmarks for their number lines when creating a line plot. </w:t>
      </w:r>
    </w:p>
    <w:p w14:paraId="09DEF62B" w14:textId="77777777" w:rsidR="00D449CB" w:rsidRPr="00AC571A" w:rsidRDefault="00D449CB" w:rsidP="00050DA8">
      <w:pPr>
        <w:pStyle w:val="ListParagraph"/>
        <w:numPr>
          <w:ilvl w:val="0"/>
          <w:numId w:val="77"/>
        </w:numPr>
        <w:textAlignment w:val="baseline"/>
        <w:rPr>
          <w:rFonts w:eastAsia="Calibri" w:cs="Times New Roman"/>
          <w:sz w:val="24"/>
          <w:szCs w:val="24"/>
        </w:rPr>
      </w:pPr>
      <w:r w:rsidRPr="00AC571A">
        <w:rPr>
          <w:rFonts w:cs="Times New Roman"/>
          <w:sz w:val="24"/>
          <w:szCs w:val="24"/>
        </w:rPr>
        <w:t>Instruction of line plots should first focus on creating appropriate number lines that allow a data set to be displayed.</w:t>
      </w:r>
    </w:p>
    <w:p w14:paraId="49969873" w14:textId="77777777" w:rsidR="00D449CB" w:rsidRPr="00AC571A" w:rsidRDefault="00D449CB" w:rsidP="00050DA8">
      <w:pPr>
        <w:pStyle w:val="ListParagraph"/>
        <w:numPr>
          <w:ilvl w:val="0"/>
          <w:numId w:val="77"/>
        </w:numPr>
        <w:textAlignment w:val="baseline"/>
        <w:rPr>
          <w:rFonts w:eastAsia="Calibri" w:cs="Times New Roman"/>
          <w:strike/>
          <w:sz w:val="24"/>
          <w:szCs w:val="24"/>
        </w:rPr>
      </w:pPr>
      <w:r w:rsidRPr="00AC571A">
        <w:rPr>
          <w:rFonts w:cs="Times New Roman"/>
          <w:sz w:val="24"/>
          <w:szCs w:val="24"/>
        </w:rPr>
        <w:t xml:space="preserve">Measurement data can be gathered (including measuring with precision to the nearest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AC571A">
        <w:rPr>
          <w:rFonts w:cs="Times New Roman"/>
          <w:sz w:val="24"/>
          <w:szCs w:val="24"/>
        </w:rPr>
        <w:t xml:space="preserve"> inch) and displayed on tables, line plots, stem-and leaf-plots and line graphs.</w:t>
      </w:r>
    </w:p>
    <w:p w14:paraId="316362E6" w14:textId="77777777" w:rsidR="00D449CB" w:rsidRPr="00AC571A" w:rsidRDefault="00D449CB" w:rsidP="00050DA8">
      <w:pPr>
        <w:pStyle w:val="ListParagraph"/>
        <w:numPr>
          <w:ilvl w:val="0"/>
          <w:numId w:val="77"/>
        </w:numPr>
        <w:spacing w:line="256" w:lineRule="auto"/>
        <w:rPr>
          <w:rFonts w:cs="Times New Roman"/>
          <w:sz w:val="24"/>
          <w:szCs w:val="24"/>
        </w:rPr>
      </w:pPr>
      <w:r w:rsidRPr="00AC571A">
        <w:rPr>
          <w:rFonts w:cs="Times New Roman"/>
          <w:sz w:val="24"/>
          <w:szCs w:val="24"/>
        </w:rPr>
        <w:t xml:space="preserve">Instruction with line graphs should develop the understanding that values in this graph often represent data that changes over time. </w:t>
      </w:r>
    </w:p>
    <w:p w14:paraId="74CF7C81" w14:textId="7E2A0C9F" w:rsidR="00A24737" w:rsidRDefault="00D449CB" w:rsidP="00D449CB">
      <w:pPr>
        <w:pStyle w:val="ListParagraph"/>
        <w:ind w:left="720"/>
        <w:rPr>
          <w:rFonts w:cs="Times New Roman"/>
          <w:sz w:val="24"/>
          <w:szCs w:val="24"/>
        </w:rPr>
      </w:pPr>
      <w:r w:rsidRPr="00AC571A">
        <w:rPr>
          <w:rFonts w:cs="Times New Roman"/>
          <w:sz w:val="24"/>
          <w:szCs w:val="24"/>
        </w:rPr>
        <w:t xml:space="preserve">Instruction should include identifying the meaning of the points presented on the </w:t>
      </w:r>
      <m:oMath>
        <m:r>
          <w:rPr>
            <w:rStyle w:val="normaltextrun"/>
            <w:rFonts w:ascii="Cambria Math" w:eastAsiaTheme="minorEastAsia" w:hAnsi="Cambria Math" w:cs="Times New Roman"/>
            <w:sz w:val="24"/>
            <w:szCs w:val="24"/>
          </w:rPr>
          <m:t>x</m:t>
        </m:r>
      </m:oMath>
      <w:r w:rsidRPr="00AC571A">
        <w:rPr>
          <w:rStyle w:val="normaltextrun"/>
          <w:rFonts w:cs="Times New Roman"/>
          <w:sz w:val="24"/>
          <w:szCs w:val="24"/>
        </w:rPr>
        <w:t>-</w:t>
      </w:r>
      <w:r w:rsidRPr="00AC571A">
        <w:rPr>
          <w:rFonts w:cs="Times New Roman"/>
          <w:sz w:val="24"/>
          <w:szCs w:val="24"/>
        </w:rPr>
        <w:t xml:space="preserve">axis and </w:t>
      </w:r>
      <m:oMath>
        <m:r>
          <w:rPr>
            <w:rStyle w:val="normaltextrun"/>
            <w:rFonts w:ascii="Cambria Math" w:eastAsiaTheme="minorEastAsia" w:hAnsi="Cambria Math" w:cs="Times New Roman"/>
            <w:sz w:val="24"/>
            <w:szCs w:val="24"/>
          </w:rPr>
          <m:t>y</m:t>
        </m:r>
      </m:oMath>
      <w:r w:rsidRPr="00AC571A">
        <w:rPr>
          <w:rStyle w:val="normaltextrun"/>
          <w:rFonts w:cs="Times New Roman"/>
          <w:sz w:val="24"/>
          <w:szCs w:val="24"/>
        </w:rPr>
        <w:t>-</w:t>
      </w:r>
      <w:r w:rsidRPr="00AC571A">
        <w:rPr>
          <w:rFonts w:cs="Times New Roman"/>
          <w:sz w:val="24"/>
          <w:szCs w:val="24"/>
        </w:rPr>
        <w:t>axis with both axes being labeled correctly</w:t>
      </w:r>
      <w:r>
        <w:rPr>
          <w:rFonts w:cs="Times New Roman"/>
          <w:sz w:val="24"/>
          <w:szCs w:val="24"/>
        </w:rPr>
        <w:t>.</w:t>
      </w:r>
    </w:p>
    <w:p w14:paraId="7EBAF1EB" w14:textId="77777777" w:rsidR="00D449CB" w:rsidRPr="00A24737" w:rsidRDefault="00D449CB" w:rsidP="00D449CB">
      <w:pPr>
        <w:pStyle w:val="ListParagraph"/>
        <w:ind w:left="720"/>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1E98A611" w14:textId="77777777" w:rsidR="003F3261" w:rsidRPr="00AC571A" w:rsidRDefault="004B66B5" w:rsidP="00050DA8">
      <w:pPr>
        <w:pStyle w:val="ListParagraph"/>
        <w:numPr>
          <w:ilvl w:val="0"/>
          <w:numId w:val="181"/>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rPr>
        <w:t xml:space="preserve">For </w:t>
      </w:r>
      <w:r w:rsidR="003F3261" w:rsidRPr="00AC571A">
        <w:rPr>
          <w:rFonts w:eastAsia="Calibri" w:cs="Times New Roman"/>
          <w:color w:val="000000" w:themeColor="text1"/>
          <w:sz w:val="24"/>
          <w:szCs w:val="24"/>
        </w:rPr>
        <w:t>line plots, students may misread a number line and have difficulty because they use whole-number names when counting fractional parts on a number line instead of the fraction name. Students also count the tick marks on the number line to determine the fraction, rather than looking at the “distance” or “space” between the marks.</w:t>
      </w:r>
    </w:p>
    <w:p w14:paraId="715B81CF" w14:textId="61279DC2" w:rsidR="00D05F70" w:rsidRPr="004B66B5" w:rsidRDefault="003F3261" w:rsidP="00050DA8">
      <w:pPr>
        <w:pStyle w:val="ListParagraph"/>
        <w:numPr>
          <w:ilvl w:val="0"/>
          <w:numId w:val="77"/>
        </w:numPr>
        <w:contextualSpacing/>
        <w:textAlignment w:val="baseline"/>
        <w:rPr>
          <w:rFonts w:eastAsia="Times New Roman" w:cs="Times New Roman"/>
          <w:b/>
          <w:bCs/>
          <w:sz w:val="24"/>
          <w:szCs w:val="24"/>
        </w:rPr>
      </w:pPr>
      <w:r w:rsidRPr="00AC571A">
        <w:rPr>
          <w:rFonts w:eastAsia="Calibri" w:cs="Times New Roman"/>
          <w:color w:val="000000" w:themeColor="text1"/>
          <w:sz w:val="24"/>
          <w:szCs w:val="24"/>
        </w:rPr>
        <w:t>For stem-and-leaf plots, students may read they key incorrectly. Some students may try to represent numerical data in a stem-and-leaf plot without first arranging the leaves for each stem in order</w:t>
      </w:r>
    </w:p>
    <w:p w14:paraId="5E8FDA28" w14:textId="77777777" w:rsidR="00D05F70" w:rsidRPr="00A805BD" w:rsidRDefault="00D05F70" w:rsidP="001D2F7F">
      <w:pPr>
        <w:pStyle w:val="DataAandP"/>
      </w:pPr>
      <w:r w:rsidRPr="006B6BAE">
        <w:t>Strategies to Support Tiered Instruction</w:t>
      </w:r>
    </w:p>
    <w:p w14:paraId="4799C403" w14:textId="77777777" w:rsidR="00DE01EE" w:rsidRDefault="00DE01EE" w:rsidP="004039D2">
      <w:pPr>
        <w:pStyle w:val="ListParagraph"/>
        <w:widowControl/>
        <w:numPr>
          <w:ilvl w:val="0"/>
          <w:numId w:val="14"/>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4039D2">
      <w:pPr>
        <w:pStyle w:val="ListParagraph"/>
        <w:widowControl/>
        <w:numPr>
          <w:ilvl w:val="1"/>
          <w:numId w:val="14"/>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3B5BAB8E" wp14:editId="2F375140">
            <wp:extent cx="2276475" cy="619125"/>
            <wp:effectExtent l="0" t="0" r="9525" b="9525"/>
            <wp:docPr id="1489254803" name="Picture 1489254803" descr="Number line"/>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3"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1A9CBBF" w14:textId="77777777" w:rsidR="00043E79" w:rsidRDefault="00DE01EE" w:rsidP="00043E79">
      <w:pPr>
        <w:pStyle w:val="ListParagraph"/>
        <w:widowControl/>
        <w:numPr>
          <w:ilvl w:val="0"/>
          <w:numId w:val="14"/>
        </w:numPr>
        <w:spacing w:after="160" w:line="259" w:lineRule="auto"/>
        <w:contextualSpacing/>
        <w:rPr>
          <w:rFonts w:cs="Times New Roman"/>
          <w:sz w:val="24"/>
          <w:szCs w:val="24"/>
        </w:rPr>
      </w:pPr>
      <w:r w:rsidRPr="3D93F35B">
        <w:rPr>
          <w:rFonts w:eastAsia="Times New Roman" w:cs="Times New Roman"/>
          <w:sz w:val="24"/>
          <w:szCs w:val="24"/>
        </w:rPr>
        <w:t xml:space="preserve">Instruction </w:t>
      </w:r>
      <w:r w:rsidR="00043E79" w:rsidRPr="3D93F35B">
        <w:rPr>
          <w:rFonts w:cs="Times New Roman"/>
          <w:sz w:val="24"/>
          <w:szCs w:val="24"/>
        </w:rPr>
        <w:t>includes representing numerical data in a stem and leaf plot and ordering the data from least to greatest. The stem will be the greatest place value of the largest number in the set. With a set of mixed numbers, the stems will be the whole numbers.</w:t>
      </w:r>
    </w:p>
    <w:p w14:paraId="59FA1E26" w14:textId="77777777" w:rsidR="00043E79" w:rsidRDefault="00043E79" w:rsidP="00043E79">
      <w:pPr>
        <w:pStyle w:val="ListParagraph"/>
        <w:widowControl/>
        <w:numPr>
          <w:ilvl w:val="1"/>
          <w:numId w:val="14"/>
        </w:numPr>
        <w:spacing w:after="160" w:line="259" w:lineRule="auto"/>
        <w:contextualSpacing/>
        <w:rPr>
          <w:rFonts w:cs="Times New Roman"/>
          <w:sz w:val="24"/>
          <w:szCs w:val="24"/>
        </w:rPr>
      </w:pPr>
      <w:r>
        <w:rPr>
          <w:rFonts w:cs="Times New Roman"/>
          <w:sz w:val="24"/>
          <w:szCs w:val="24"/>
        </w:rPr>
        <w:t>For example, create a steam and leaf plot using the data set shown.</w:t>
      </w:r>
    </w:p>
    <w:p w14:paraId="6B6387BF" w14:textId="77777777" w:rsidR="00043E79" w:rsidRDefault="00043E79" w:rsidP="00043E79">
      <w:pPr>
        <w:spacing w:after="0" w:line="240" w:lineRule="auto"/>
        <w:jc w:val="center"/>
        <w:rPr>
          <w:rFonts w:cs="Times New Roman"/>
          <w:sz w:val="24"/>
          <w:szCs w:val="24"/>
        </w:rPr>
      </w:pPr>
      <w:r>
        <w:rPr>
          <w:rFonts w:cs="Times New Roman"/>
          <w:sz w:val="24"/>
          <w:szCs w:val="24"/>
        </w:rPr>
        <w:t>Data set: 6, 8, 11, 20, 24</w:t>
      </w:r>
    </w:p>
    <w:p w14:paraId="645B9276" w14:textId="77777777" w:rsidR="00043E79" w:rsidRDefault="00043E79" w:rsidP="00043E79">
      <w:pPr>
        <w:spacing w:after="0" w:line="240" w:lineRule="auto"/>
        <w:jc w:val="center"/>
        <w:rPr>
          <w:rFonts w:eastAsia="Times New Roman" w:cs="Times New Roman"/>
          <w:sz w:val="24"/>
          <w:szCs w:val="24"/>
        </w:rPr>
      </w:pPr>
      <w:r>
        <w:rPr>
          <w:noProof/>
        </w:rPr>
        <w:drawing>
          <wp:inline distT="0" distB="0" distL="0" distR="0" wp14:anchorId="6AF703B5" wp14:editId="6244B16A">
            <wp:extent cx="1026543" cy="804426"/>
            <wp:effectExtent l="0" t="0" r="2540" b="0"/>
            <wp:docPr id="713329780" name="Picture 713329780" descr="Stem and lea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9780" name="Picture 713329780" descr="Stem and leaf char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041493" cy="816142"/>
                    </a:xfrm>
                    <a:prstGeom prst="rect">
                      <a:avLst/>
                    </a:prstGeom>
                  </pic:spPr>
                </pic:pic>
              </a:graphicData>
            </a:graphic>
          </wp:inline>
        </w:drawing>
      </w:r>
    </w:p>
    <w:p w14:paraId="280E9E3F" w14:textId="77777777" w:rsidR="00043E79" w:rsidRDefault="00043E79" w:rsidP="00043E79">
      <w:pPr>
        <w:pStyle w:val="ListParagraph"/>
        <w:widowControl/>
        <w:numPr>
          <w:ilvl w:val="0"/>
          <w:numId w:val="14"/>
        </w:numPr>
        <w:contextualSpacing/>
        <w:rPr>
          <w:rFonts w:eastAsia="Times New Roman" w:cs="Times New Roman"/>
          <w:sz w:val="24"/>
          <w:szCs w:val="24"/>
        </w:rPr>
      </w:pPr>
      <w:r w:rsidRPr="3D93F35B">
        <w:rPr>
          <w:rFonts w:cs="Times New Roman"/>
          <w:sz w:val="24"/>
          <w:szCs w:val="24"/>
        </w:rPr>
        <w:t>Instruction includes representing numerical data in a stem-and-leaf plot and</w:t>
      </w:r>
      <w:r w:rsidRPr="3D93F35B">
        <w:rPr>
          <w:rFonts w:eastAsia="Times New Roman" w:cs="Times New Roman"/>
          <w:sz w:val="24"/>
          <w:szCs w:val="24"/>
        </w:rPr>
        <w:t xml:space="preserve"> writing the data set on index cards or sticky notes.  </w:t>
      </w:r>
    </w:p>
    <w:p w14:paraId="53D9A782" w14:textId="77777777" w:rsidR="00043E79" w:rsidRDefault="00043E79" w:rsidP="00043E79">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FFC1126"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7ECCFD45" wp14:editId="1DF78D95">
            <wp:extent cx="2218099" cy="432013"/>
            <wp:effectExtent l="0" t="0" r="4445" b="0"/>
            <wp:docPr id="922689600" name="Picture 922689600" descr="6, 8, 11, 20,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0" name="Picture 922689600" descr="6, 8, 11, 20, 24"/>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297109" cy="447402"/>
                    </a:xfrm>
                    <a:prstGeom prst="rect">
                      <a:avLst/>
                    </a:prstGeom>
                  </pic:spPr>
                </pic:pic>
              </a:graphicData>
            </a:graphic>
          </wp:inline>
        </w:drawing>
      </w:r>
    </w:p>
    <w:p w14:paraId="642AC05C" w14:textId="77777777" w:rsidR="00043E79" w:rsidRPr="00DB56A0" w:rsidRDefault="00043E79" w:rsidP="00043E79">
      <w:pPr>
        <w:ind w:left="1440"/>
        <w:contextualSpacing/>
        <w:rPr>
          <w:rFonts w:eastAsia="Times New Roman" w:cs="Times New Roman"/>
          <w:sz w:val="24"/>
          <w:szCs w:val="24"/>
        </w:rPr>
      </w:pPr>
      <w:r w:rsidRPr="00DB56A0">
        <w:rPr>
          <w:rFonts w:eastAsia="Times New Roman" w:cs="Times New Roman"/>
          <w:sz w:val="24"/>
          <w:szCs w:val="24"/>
        </w:rPr>
        <w:t>After organizing the data set in order from least to greatest, the students rip each number, separating the place values and place them on the graphic organizer. The greater place value will be the stem, the tens place for this example. The lesser place value will be the leaf, the ones place in this example. Since the stems will only be labeled once, the numbers with the same place value will be stacked on top of each other. Each of the leaves will be represented, even if repeated. Numbers with 0 in the tens place will be represented by a 0 for the stem.</w:t>
      </w:r>
    </w:p>
    <w:p w14:paraId="5722764B"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FC7A4F5" wp14:editId="76C3E845">
            <wp:extent cx="1492370" cy="1377278"/>
            <wp:effectExtent l="0" t="0" r="0" b="0"/>
            <wp:docPr id="922689601" name="Picture 922689601" descr="Illustration of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1" name="Picture 922689601" descr="Illustration of stem and leaf plot."/>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511183" cy="1394641"/>
                    </a:xfrm>
                    <a:prstGeom prst="rect">
                      <a:avLst/>
                    </a:prstGeom>
                  </pic:spPr>
                </pic:pic>
              </a:graphicData>
            </a:graphic>
          </wp:inline>
        </w:drawing>
      </w:r>
    </w:p>
    <w:p w14:paraId="4FB12964" w14:textId="6020F229" w:rsidR="00D05F70" w:rsidRPr="008D6FF1" w:rsidRDefault="00D05F70" w:rsidP="00043E79">
      <w:pPr>
        <w:pStyle w:val="ListParagraph"/>
        <w:widowControl/>
        <w:ind w:left="720"/>
        <w:contextualSpacing/>
        <w:rPr>
          <w:sz w:val="24"/>
          <w:szCs w:val="24"/>
        </w:rPr>
      </w:pPr>
    </w:p>
    <w:p w14:paraId="5A8DBAA4" w14:textId="77777777" w:rsidR="00D05F70" w:rsidRPr="00BB5B56" w:rsidRDefault="00D05F70" w:rsidP="001D2F7F">
      <w:pPr>
        <w:pStyle w:val="DataAandP"/>
      </w:pPr>
      <w:r w:rsidRPr="006B6BAE">
        <w:t>Instructional Tasks </w:t>
      </w:r>
    </w:p>
    <w:p w14:paraId="041211A5" w14:textId="5A82EE7B"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346404E0" w14:textId="212C8BB9" w:rsidR="002706DC" w:rsidRDefault="003B18F6" w:rsidP="002706DC">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000000" w:themeColor="text1"/>
          <w:sz w:val="24"/>
          <w:szCs w:val="24"/>
        </w:rPr>
        <w:t xml:space="preserve">Measure the length of 10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inch. </w:t>
      </w:r>
      <w:r w:rsidRPr="0013177B">
        <w:rPr>
          <w:rFonts w:eastAsia="Calibri" w:cs="Times New Roman"/>
          <w:color w:val="000000" w:themeColor="text1"/>
          <w:sz w:val="24"/>
          <w:szCs w:val="24"/>
        </w:rPr>
        <w:t>Create a stem-and-leaf plot and a line plot to represent the lengths of all ten pencils</w:t>
      </w:r>
      <w:r w:rsidR="002706DC">
        <w:rPr>
          <w:rFonts w:eastAsia="Times New Roman" w:cs="Times New Roman"/>
          <w:color w:val="000000" w:themeColor="text1"/>
          <w:sz w:val="24"/>
        </w:rPr>
        <w:t>.</w:t>
      </w:r>
    </w:p>
    <w:p w14:paraId="3884917E" w14:textId="34183A41" w:rsidR="002706DC" w:rsidRDefault="002706DC" w:rsidP="002706DC">
      <w:pPr>
        <w:spacing w:after="0" w:line="240" w:lineRule="auto"/>
        <w:textAlignment w:val="baseline"/>
        <w:rPr>
          <w:rFonts w:eastAsia="Times New Roman" w:cs="Times New Roman"/>
          <w:sz w:val="24"/>
          <w:szCs w:val="24"/>
        </w:rPr>
      </w:pPr>
      <w:r>
        <w:rPr>
          <w:rFonts w:eastAsia="Times New Roman" w:cs="Times New Roman"/>
          <w:sz w:val="24"/>
          <w:szCs w:val="24"/>
        </w:rPr>
        <w:lastRenderedPageBreak/>
        <w:t xml:space="preserve">  </w:t>
      </w:r>
    </w:p>
    <w:p w14:paraId="6D499035" w14:textId="77777777" w:rsidR="007950E1" w:rsidRPr="00AC571A" w:rsidRDefault="002706DC" w:rsidP="007950E1">
      <w:pPr>
        <w:textAlignment w:val="baseline"/>
        <w:rPr>
          <w:rFonts w:eastAsia="Calibri"/>
          <w:i/>
        </w:rPr>
      </w:pPr>
      <w:r>
        <w:rPr>
          <w:rFonts w:eastAsia="Calibri" w:cs="Times New Roman"/>
          <w:i/>
          <w:sz w:val="24"/>
          <w:szCs w:val="24"/>
        </w:rPr>
        <w:t xml:space="preserve">Instructional Task 2 </w:t>
      </w:r>
      <w:r w:rsidR="007950E1" w:rsidRPr="00AC571A">
        <w:rPr>
          <w:rFonts w:eastAsia="Calibri"/>
          <w:i/>
        </w:rPr>
        <w:t>(MTR.3.1)</w:t>
      </w:r>
    </w:p>
    <w:p w14:paraId="3A2E3BB0" w14:textId="77777777" w:rsidR="007950E1" w:rsidRPr="00AC571A" w:rsidRDefault="007950E1" w:rsidP="007950E1">
      <w:pPr>
        <w:ind w:left="360"/>
        <w:textAlignment w:val="baseline"/>
        <w:rPr>
          <w:color w:val="000000" w:themeColor="text1"/>
        </w:rPr>
      </w:pPr>
      <w:r w:rsidRPr="00AC571A">
        <w:rPr>
          <w:color w:val="000000" w:themeColor="text1"/>
        </w:rPr>
        <w:t>Claire studied the amount of water in different glasses. The data she collected is below. Use her data to create a line plot to show the amount of water in the glasses.</w:t>
      </w:r>
    </w:p>
    <w:p w14:paraId="1AB4A149" w14:textId="636EA052" w:rsidR="007950E1" w:rsidRPr="00AC571A" w:rsidRDefault="008E681E" w:rsidP="007950E1">
      <w:pPr>
        <w:ind w:left="360"/>
        <w:textAlignment w:val="baseline"/>
        <w:rPr>
          <w:color w:val="000000" w:themeColor="text1"/>
        </w:rPr>
      </w:pPr>
      <w:r w:rsidRPr="008E681E">
        <w:rPr>
          <w:noProof/>
          <w:color w:val="000000" w:themeColor="text1"/>
        </w:rPr>
        <w:drawing>
          <wp:inline distT="0" distB="0" distL="0" distR="0" wp14:anchorId="2609584F" wp14:editId="70D57191">
            <wp:extent cx="5858693" cy="619211"/>
            <wp:effectExtent l="0" t="0" r="8890" b="9525"/>
            <wp:docPr id="1781327125" name="Picture 1" descr="data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27125" name="Picture 1" descr="data for example above."/>
                    <pic:cNvPicPr/>
                  </pic:nvPicPr>
                  <pic:blipFill>
                    <a:blip r:embed="rId184"/>
                    <a:stretch>
                      <a:fillRect/>
                    </a:stretch>
                  </pic:blipFill>
                  <pic:spPr>
                    <a:xfrm>
                      <a:off x="0" y="0"/>
                      <a:ext cx="5858693" cy="619211"/>
                    </a:xfrm>
                    <a:prstGeom prst="rect">
                      <a:avLst/>
                    </a:prstGeom>
                  </pic:spPr>
                </pic:pic>
              </a:graphicData>
            </a:graphic>
          </wp:inline>
        </w:drawing>
      </w:r>
    </w:p>
    <w:p w14:paraId="7D5E3473" w14:textId="5335B93C" w:rsidR="002706DC" w:rsidRDefault="002706DC" w:rsidP="007950E1">
      <w:pPr>
        <w:spacing w:after="0" w:line="240" w:lineRule="auto"/>
        <w:textAlignment w:val="baseline"/>
        <w:rPr>
          <w:rFonts w:eastAsia="Times New Roman" w:cs="Times New Roman"/>
          <w:color w:val="000000" w:themeColor="text1"/>
          <w:sz w:val="24"/>
        </w:rPr>
      </w:pP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1E8411BA" w14:textId="44C81202" w:rsidR="00E93CFB" w:rsidRPr="00F168C0" w:rsidRDefault="00E93CFB" w:rsidP="00F168C0">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333333"/>
          <w:sz w:val="24"/>
          <w:szCs w:val="24"/>
        </w:rPr>
        <w:t>Laura was given the data in the chart below</w:t>
      </w:r>
      <w:r w:rsidR="00871A3D" w:rsidRPr="00864339">
        <w:rPr>
          <w:rFonts w:eastAsia="Times New Roman" w:cs="Times New Roman"/>
          <w:color w:val="000000" w:themeColor="text1"/>
          <w:sz w:val="24"/>
        </w:rPr>
        <w:t>.</w:t>
      </w:r>
    </w:p>
    <w:p w14:paraId="403997BD" w14:textId="77777777" w:rsidR="00E93CFB" w:rsidRPr="00864339" w:rsidRDefault="00E93CFB" w:rsidP="00871A3D">
      <w:pPr>
        <w:spacing w:after="0" w:line="240" w:lineRule="auto"/>
        <w:jc w:val="center"/>
        <w:textAlignment w:val="baseline"/>
        <w:rPr>
          <w:rFonts w:cs="Times New Roman"/>
          <w:sz w:val="24"/>
        </w:rPr>
      </w:pPr>
    </w:p>
    <w:p w14:paraId="3744A91B"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A. </w:t>
      </w:r>
      <w:r w:rsidRPr="00864339">
        <w:rPr>
          <w:rFonts w:cs="Times New Roman"/>
          <w:sz w:val="24"/>
        </w:rPr>
        <w:t>What is the</w:t>
      </w:r>
      <w:r>
        <w:rPr>
          <w:rFonts w:cs="Times New Roman"/>
          <w:sz w:val="24"/>
        </w:rPr>
        <w:t xml:space="preserve"> approximate</w:t>
      </w:r>
      <w:r w:rsidRPr="00864339">
        <w:rPr>
          <w:rFonts w:cs="Times New Roman"/>
          <w:sz w:val="24"/>
        </w:rPr>
        <w:t xml:space="preserve"> change in the kitten’s mass, in grams, between Days 3 and 4?</w:t>
      </w:r>
    </w:p>
    <w:p w14:paraId="60185476"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B. </w:t>
      </w:r>
      <w:r w:rsidRPr="00864339">
        <w:rPr>
          <w:rFonts w:cs="Times New Roman"/>
          <w:sz w:val="24"/>
        </w:rPr>
        <w:t xml:space="preserve">What is the </w:t>
      </w:r>
      <w:r>
        <w:rPr>
          <w:rFonts w:cs="Times New Roman"/>
          <w:sz w:val="24"/>
        </w:rPr>
        <w:t xml:space="preserve">approximate </w:t>
      </w:r>
      <w:r w:rsidRPr="00864339">
        <w:rPr>
          <w:rFonts w:cs="Times New Roman"/>
          <w:sz w:val="24"/>
        </w:rPr>
        <w:t>change in the kitten’</w:t>
      </w:r>
      <w:r>
        <w:rPr>
          <w:rFonts w:cs="Times New Roman"/>
          <w:sz w:val="24"/>
        </w:rPr>
        <w:t>s mass, in grams, between Days 2 and 5</w:t>
      </w:r>
      <w:r w:rsidRPr="00864339">
        <w:rPr>
          <w:rFonts w:cs="Times New Roman"/>
          <w:sz w:val="24"/>
        </w:rPr>
        <w:t>?</w:t>
      </w:r>
    </w:p>
    <w:p w14:paraId="206D2309" w14:textId="35BA10F9" w:rsidR="00871A3D" w:rsidRDefault="00287007" w:rsidP="00287007">
      <w:pPr>
        <w:spacing w:after="0" w:line="240" w:lineRule="auto"/>
        <w:ind w:left="1530" w:hanging="810"/>
        <w:jc w:val="center"/>
        <w:textAlignment w:val="baseline"/>
        <w:rPr>
          <w:rFonts w:cs="Times New Roman"/>
          <w:sz w:val="24"/>
        </w:rPr>
      </w:pPr>
      <w:r w:rsidRPr="00287007">
        <w:rPr>
          <w:rFonts w:cs="Times New Roman"/>
          <w:noProof/>
          <w:sz w:val="24"/>
        </w:rPr>
        <w:drawing>
          <wp:inline distT="0" distB="0" distL="0" distR="0" wp14:anchorId="3E2A023D" wp14:editId="52522FF3">
            <wp:extent cx="2475898" cy="2311880"/>
            <wp:effectExtent l="0" t="0" r="635" b="0"/>
            <wp:docPr id="16425538" name="Picture 1" descr="Table to record data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38" name="Picture 1" descr="Table to record data for item."/>
                    <pic:cNvPicPr/>
                  </pic:nvPicPr>
                  <pic:blipFill>
                    <a:blip r:embed="rId185"/>
                    <a:stretch>
                      <a:fillRect/>
                    </a:stretch>
                  </pic:blipFill>
                  <pic:spPr>
                    <a:xfrm>
                      <a:off x="0" y="0"/>
                      <a:ext cx="2478433" cy="2314247"/>
                    </a:xfrm>
                    <a:prstGeom prst="rect">
                      <a:avLst/>
                    </a:prstGeom>
                  </pic:spPr>
                </pic:pic>
              </a:graphicData>
            </a:graphic>
          </wp:inline>
        </w:drawing>
      </w:r>
    </w:p>
    <w:p w14:paraId="3A3735DD" w14:textId="77777777" w:rsidR="007F1CB3" w:rsidRDefault="007F1CB3" w:rsidP="007F1CB3">
      <w:pPr>
        <w:spacing w:after="0" w:line="240" w:lineRule="auto"/>
        <w:ind w:left="360"/>
        <w:rPr>
          <w:rFonts w:eastAsia="Calibri" w:cs="Times New Roman"/>
          <w:color w:val="333333"/>
          <w:sz w:val="24"/>
          <w:szCs w:val="24"/>
        </w:rPr>
      </w:pPr>
      <w:r w:rsidRPr="0013177B">
        <w:rPr>
          <w:rFonts w:eastAsia="Calibri" w:cs="Times New Roman"/>
          <w:color w:val="333333"/>
          <w:sz w:val="24"/>
          <w:szCs w:val="24"/>
        </w:rPr>
        <w:t xml:space="preserve">She was asked to create a line plot to represent her data. How many </w:t>
      </w:r>
      <w:r w:rsidRPr="0013177B">
        <w:rPr>
          <w:rFonts w:eastAsia="Calibri" w:cs="Times New Roman"/>
          <w:b/>
          <w:bCs/>
          <w:color w:val="333333"/>
          <w:sz w:val="24"/>
          <w:szCs w:val="24"/>
        </w:rPr>
        <w:t xml:space="preserve">X’s </w:t>
      </w:r>
      <w:r w:rsidRPr="0013177B">
        <w:rPr>
          <w:rFonts w:eastAsia="Calibri" w:cs="Times New Roman"/>
          <w:color w:val="333333"/>
          <w:sz w:val="24"/>
          <w:szCs w:val="24"/>
        </w:rPr>
        <w:t xml:space="preserve">will she place above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3</m:t>
            </m:r>
          </m:num>
          <m:den>
            <m:r>
              <w:rPr>
                <w:rFonts w:ascii="Cambria Math" w:eastAsia="Calibri" w:hAnsi="Cambria Math" w:cs="Times New Roman"/>
                <w:color w:val="333333"/>
                <w:sz w:val="24"/>
                <w:szCs w:val="24"/>
              </w:rPr>
              <m:t>8</m:t>
            </m:r>
          </m:den>
        </m:f>
      </m:oMath>
      <w:r w:rsidRPr="0013177B">
        <w:rPr>
          <w:rFonts w:eastAsia="Calibri" w:cs="Times New Roman"/>
          <w:color w:val="333333"/>
          <w:sz w:val="24"/>
          <w:szCs w:val="24"/>
        </w:rPr>
        <w:t>?</w:t>
      </w:r>
    </w:p>
    <w:p w14:paraId="731A28C9"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3</w:t>
      </w:r>
    </w:p>
    <w:p w14:paraId="4D9BAE7D"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4</w:t>
      </w:r>
    </w:p>
    <w:p w14:paraId="6881DAD5"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8</w:t>
      </w:r>
    </w:p>
    <w:p w14:paraId="58B50D05" w14:textId="77777777" w:rsidR="007F1CB3" w:rsidRPr="0013177B" w:rsidRDefault="007F1CB3" w:rsidP="00050DA8">
      <w:pPr>
        <w:pStyle w:val="ListParagraph"/>
        <w:numPr>
          <w:ilvl w:val="0"/>
          <w:numId w:val="78"/>
        </w:numPr>
        <w:ind w:left="1080"/>
        <w:rPr>
          <w:rFonts w:eastAsia="Calibri" w:cs="Times New Roman"/>
          <w:color w:val="333333"/>
          <w:sz w:val="24"/>
          <w:szCs w:val="24"/>
        </w:rPr>
      </w:pPr>
      <w:r w:rsidRPr="0013177B">
        <w:rPr>
          <w:rFonts w:eastAsia="Calibri" w:cs="Times New Roman"/>
          <w:color w:val="333333"/>
          <w:sz w:val="24"/>
          <w:szCs w:val="24"/>
        </w:rPr>
        <w:t>12</w:t>
      </w:r>
    </w:p>
    <w:p w14:paraId="3F65A9FD" w14:textId="77777777" w:rsidR="007F1CB3" w:rsidRDefault="007F1CB3" w:rsidP="007F1CB3">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30505473" w14:textId="77777777" w:rsidR="0090125B" w:rsidRPr="00AC571A" w:rsidRDefault="0090125B" w:rsidP="0090125B">
      <w:pPr>
        <w:textAlignment w:val="baseline"/>
        <w:rPr>
          <w:color w:val="000000" w:themeColor="text1"/>
        </w:rPr>
      </w:pPr>
      <w:r w:rsidRPr="00AC571A">
        <w:rPr>
          <w:color w:val="000000" w:themeColor="text1"/>
        </w:rPr>
        <w:t>A line graph is shown.</w:t>
      </w:r>
    </w:p>
    <w:p w14:paraId="14C47FD8" w14:textId="77777777" w:rsidR="0090125B" w:rsidRPr="00AC571A" w:rsidRDefault="0090125B" w:rsidP="0090125B">
      <w:pPr>
        <w:textAlignment w:val="baseline"/>
      </w:pPr>
      <w:r w:rsidRPr="00AC571A">
        <w:rPr>
          <w:noProof/>
        </w:rPr>
        <w:lastRenderedPageBreak/>
        <w:drawing>
          <wp:inline distT="0" distB="0" distL="0" distR="0" wp14:anchorId="6CB5E5EF" wp14:editId="3382F1E2">
            <wp:extent cx="2686050" cy="1657350"/>
            <wp:effectExtent l="0" t="0" r="0" b="0"/>
            <wp:docPr id="13" name="Picture 13" descr="Line graph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e graph for instructional item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a:graphicData>
            </a:graphic>
          </wp:inline>
        </w:drawing>
      </w:r>
    </w:p>
    <w:p w14:paraId="5169408F" w14:textId="77777777" w:rsidR="0090125B" w:rsidRPr="00AC571A" w:rsidRDefault="0090125B" w:rsidP="0090125B">
      <w:pPr>
        <w:spacing w:after="0"/>
        <w:ind w:left="1530" w:hanging="810"/>
        <w:textAlignment w:val="baseline"/>
      </w:pPr>
      <w:r w:rsidRPr="00AC571A">
        <w:t>Part A. What is the approximate change in the kitten’s mass, in grams, between Days 3 and 4?</w:t>
      </w:r>
    </w:p>
    <w:p w14:paraId="4E8CC6F3" w14:textId="52B36A03" w:rsidR="00F41B30" w:rsidRDefault="0090125B" w:rsidP="0090125B">
      <w:pPr>
        <w:spacing w:after="0"/>
        <w:ind w:left="1530" w:hanging="810"/>
        <w:textAlignment w:val="baseline"/>
      </w:pPr>
      <w:r w:rsidRPr="00AC571A">
        <w:t>Part B. What is the approximate change in the kitten’s mass, in grams, between Days 2 and 5?</w:t>
      </w:r>
    </w:p>
    <w:p w14:paraId="469F3F3B" w14:textId="77777777" w:rsidR="0090125B" w:rsidRPr="0090125B" w:rsidRDefault="0090125B" w:rsidP="0090125B">
      <w:pPr>
        <w:spacing w:after="0"/>
        <w:ind w:left="1530" w:hanging="810"/>
        <w:textAlignment w:val="baseline"/>
      </w:pP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7D81142B" w:rsidR="001120ED" w:rsidRPr="00DB4FDA" w:rsidRDefault="001120ED" w:rsidP="001120ED">
      <w:pPr>
        <w:pStyle w:val="Heading3"/>
        <w:rPr>
          <w:rStyle w:val="normaltextrun"/>
        </w:rPr>
      </w:pPr>
      <w:bookmarkStart w:id="68" w:name="_MA.4.DP.1.2"/>
      <w:bookmarkStart w:id="69" w:name="_MA.4.DP.1.2_&amp;_MA.5.DP.1.2"/>
      <w:bookmarkEnd w:id="68"/>
      <w:bookmarkEnd w:id="69"/>
      <w:r w:rsidRPr="00DB4FDA">
        <w:rPr>
          <w:rStyle w:val="normaltextrun"/>
        </w:rPr>
        <w:t>MA.</w:t>
      </w:r>
      <w:r w:rsidR="00205348">
        <w:rPr>
          <w:rStyle w:val="normaltextrun"/>
        </w:rPr>
        <w:t>4</w:t>
      </w:r>
      <w:r w:rsidRPr="00DB4FDA">
        <w:rPr>
          <w:rStyle w:val="normaltextrun"/>
        </w:rPr>
        <w:t>.DP.1.2</w:t>
      </w:r>
      <w:r w:rsidR="0090125B">
        <w:rPr>
          <w:rStyle w:val="normaltextrun"/>
        </w:rPr>
        <w:t xml:space="preserve"> &amp; MA.5.DP.1.2</w:t>
      </w:r>
    </w:p>
    <w:p w14:paraId="513685AE" w14:textId="77777777" w:rsidR="00176B6D" w:rsidRPr="006B6BAE" w:rsidRDefault="00176B6D" w:rsidP="00176B6D">
      <w:pPr>
        <w:pStyle w:val="Heading3"/>
      </w:pPr>
    </w:p>
    <w:p w14:paraId="33B34BFD" w14:textId="02D0FB41" w:rsidR="00176B6D" w:rsidRPr="006B6BAE" w:rsidRDefault="00176B6D" w:rsidP="00176B6D">
      <w:pPr>
        <w:pStyle w:val="DataAandP"/>
      </w:pPr>
      <w:r w:rsidRPr="006B6BAE">
        <w:t>Benchmark</w:t>
      </w:r>
      <w:r w:rsidR="00C15B43">
        <w:t xml:space="preserve"> (Grade 4)</w:t>
      </w:r>
    </w:p>
    <w:p w14:paraId="0076F258" w14:textId="7E808C53" w:rsidR="00176B6D" w:rsidRPr="006B6BAE" w:rsidRDefault="00F86AA1" w:rsidP="00176B6D">
      <w:pPr>
        <w:pStyle w:val="Style3"/>
      </w:pPr>
      <w:r w:rsidRPr="004E78FF">
        <w:rPr>
          <w:color w:val="000000"/>
        </w:rPr>
        <w:t>MA.</w:t>
      </w:r>
      <w:r w:rsidR="00205348">
        <w:rPr>
          <w:color w:val="000000"/>
        </w:rPr>
        <w:t>4</w:t>
      </w:r>
      <w:r w:rsidRPr="004E78FF">
        <w:rPr>
          <w:color w:val="000000"/>
        </w:rPr>
        <w:t>.DP.1.2</w:t>
      </w:r>
      <w:r w:rsidR="00176B6D" w:rsidRPr="00C34525">
        <w:tab/>
      </w:r>
      <w:r w:rsidR="00C1502D" w:rsidRPr="00C46850">
        <w:rPr>
          <w:rFonts w:eastAsia="Times New Roman"/>
          <w:color w:val="000000"/>
        </w:rPr>
        <w:t>Determine the mode, median or range to interpret numerical data including fractional values, represented with tables, stem-and-leaf plots or line plots</w:t>
      </w:r>
      <w:r w:rsidR="00A86E9E">
        <w:t>.</w:t>
      </w:r>
    </w:p>
    <w:p w14:paraId="6E3BCDBE" w14:textId="71D69EAC"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70BED" w:rsidRPr="00C46850">
        <w:rPr>
          <w:rFonts w:eastAsia="Times New Roman" w:cs="Times New Roman"/>
          <w:color w:val="000000"/>
          <w:szCs w:val="24"/>
        </w:rPr>
        <w:t>Given the data of the softball team’s hat size represented on a line plot, determine the most common size and the difference between the largest and the smallest sizes</w:t>
      </w:r>
      <w:r w:rsidR="00D2534F" w:rsidRPr="007D07F9">
        <w:rPr>
          <w:rFonts w:eastAsia="Calibri" w:cs="Times New Roman"/>
        </w:rPr>
        <w:t>.</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68A88833" w14:textId="77777777" w:rsidR="00EC63CA" w:rsidRPr="00C46850" w:rsidRDefault="00510AA7" w:rsidP="00EC63CA">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EC63CA" w:rsidRPr="00C46850">
        <w:rPr>
          <w:rFonts w:eastAsia="Calibri" w:cs="Times New Roman"/>
          <w:color w:val="000000"/>
          <w:szCs w:val="24"/>
        </w:rPr>
        <w:t>Instruction includes interpreting data within a real-world context.</w:t>
      </w:r>
    </w:p>
    <w:p w14:paraId="247E095C"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Instruction includes recognizing that data sets can have one mode, no mode or more than one mode. </w:t>
      </w:r>
    </w:p>
    <w:p w14:paraId="1239D96E"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3:</w:t>
      </w:r>
      <w:r w:rsidRPr="00C46850">
        <w:rPr>
          <w:rFonts w:eastAsia="Calibri" w:cs="Times New Roman"/>
          <w:color w:val="000000"/>
          <w:szCs w:val="24"/>
        </w:rPr>
        <w:t xml:space="preserve"> Within this benchmark, data sets are limited to an odd number when calculating the median.</w:t>
      </w:r>
    </w:p>
    <w:p w14:paraId="5A8429EE" w14:textId="5056FD9E" w:rsidR="00510AA7" w:rsidRDefault="00EC63CA" w:rsidP="00EC63CA">
      <w:pPr>
        <w:spacing w:after="0" w:line="240" w:lineRule="auto"/>
        <w:rPr>
          <w:rFonts w:eastAsia="Calibri" w:cs="Times New Roman"/>
          <w:color w:val="000000"/>
        </w:rPr>
      </w:pPr>
      <w:r w:rsidRPr="00C46850">
        <w:rPr>
          <w:rFonts w:eastAsia="Calibri" w:cs="Times New Roman"/>
          <w:i/>
          <w:color w:val="000000"/>
          <w:szCs w:val="24"/>
        </w:rPr>
        <w:t>Clarification 4:</w:t>
      </w:r>
      <w:r w:rsidRPr="00C46850">
        <w:rPr>
          <w:rFonts w:eastAsia="Calibri" w:cs="Times New Roman"/>
          <w:color w:val="000000"/>
          <w:szCs w:val="24"/>
        </w:rPr>
        <w:t xml:space="preserve"> Denominators are limited to 2, 3, 4, 5, 6, 8, 10, 12, 16 and </w:t>
      </w:r>
      <w:r w:rsidRPr="00C46850">
        <w:rPr>
          <w:rFonts w:eastAsia="Calibri" w:cs="Times New Roman"/>
          <w:szCs w:val="24"/>
        </w:rPr>
        <w:t>100</w:t>
      </w:r>
      <w:r w:rsidR="00510AA7" w:rsidRPr="007D07F9">
        <w:rPr>
          <w:rFonts w:eastAsia="Calibri" w:cs="Times New Roman"/>
          <w:color w:val="000000"/>
        </w:rPr>
        <w:t>.</w:t>
      </w:r>
    </w:p>
    <w:p w14:paraId="6C1C365F" w14:textId="77777777" w:rsidR="00C15B43" w:rsidRDefault="00C15B43" w:rsidP="00EC63CA">
      <w:pPr>
        <w:spacing w:after="0" w:line="240" w:lineRule="auto"/>
        <w:rPr>
          <w:rFonts w:eastAsia="Calibri" w:cs="Times New Roman"/>
          <w:color w:val="000000"/>
        </w:rPr>
      </w:pPr>
    </w:p>
    <w:p w14:paraId="055EBFCE" w14:textId="3076B0EE" w:rsidR="00C15B43" w:rsidRPr="006B6BAE" w:rsidRDefault="00C15B43" w:rsidP="00C15B43">
      <w:pPr>
        <w:pStyle w:val="DataAandP"/>
      </w:pPr>
      <w:r w:rsidRPr="006B6BAE">
        <w:t>Benchmark</w:t>
      </w:r>
      <w:r>
        <w:t xml:space="preserve"> (Grade 5)</w:t>
      </w:r>
    </w:p>
    <w:p w14:paraId="1EF0F4B7" w14:textId="273BB7A5" w:rsidR="00C15B43" w:rsidRPr="006B6BAE" w:rsidRDefault="00C15B43" w:rsidP="00C15B43">
      <w:pPr>
        <w:pStyle w:val="Style3"/>
      </w:pPr>
      <w:r w:rsidRPr="004E78FF">
        <w:rPr>
          <w:color w:val="000000"/>
        </w:rPr>
        <w:t>MA.</w:t>
      </w:r>
      <w:r>
        <w:rPr>
          <w:color w:val="000000"/>
        </w:rPr>
        <w:t>5</w:t>
      </w:r>
      <w:r w:rsidRPr="004E78FF">
        <w:rPr>
          <w:color w:val="000000"/>
        </w:rPr>
        <w:t>.DP.1.2</w:t>
      </w:r>
      <w:r w:rsidRPr="00C34525">
        <w:tab/>
      </w:r>
      <w:r w:rsidR="00792F4E" w:rsidRPr="00AC571A">
        <w:t>Interpret numerical data, with whole-number values, represented with tables or line plots by determining the mean, mode, median or range</w:t>
      </w:r>
      <w:r>
        <w:t>.</w:t>
      </w:r>
    </w:p>
    <w:p w14:paraId="1CE8D0C5" w14:textId="4DD56850" w:rsidR="00C15B43" w:rsidRPr="006B6BAE" w:rsidRDefault="00C15B43" w:rsidP="00C15B43">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D149E0" w:rsidRPr="00AC571A">
        <w:rPr>
          <w:rFonts w:eastAsia="Calibri"/>
        </w:rPr>
        <w:t xml:space="preserve">Rain was collected and measured daily to the nearest inch for the past week. The recorded amounts are </w:t>
      </w:r>
      <m:oMath>
        <m:r>
          <w:rPr>
            <w:rFonts w:ascii="Cambria Math" w:eastAsia="Calibri" w:hAnsi="Cambria Math"/>
          </w:rPr>
          <m:t>1, 0, 3, 1, 0, 0</m:t>
        </m:r>
      </m:oMath>
      <w:r w:rsidR="00D149E0" w:rsidRPr="00AC571A">
        <w:rPr>
          <w:rFonts w:eastAsia="Calibri"/>
        </w:rPr>
        <w:t xml:space="preserve"> and </w:t>
      </w:r>
      <m:oMath>
        <m:r>
          <w:rPr>
            <w:rFonts w:ascii="Cambria Math" w:eastAsia="Calibri" w:hAnsi="Cambria Math"/>
          </w:rPr>
          <m:t>1</m:t>
        </m:r>
      </m:oMath>
      <w:r w:rsidR="00D149E0" w:rsidRPr="00AC571A">
        <w:rPr>
          <w:rFonts w:eastAsia="Calibri"/>
        </w:rPr>
        <w:t xml:space="preserve">. The range is </w:t>
      </w:r>
      <m:oMath>
        <m:r>
          <w:rPr>
            <w:rFonts w:ascii="Cambria Math" w:eastAsia="Calibri" w:hAnsi="Cambria Math"/>
          </w:rPr>
          <m:t>3</m:t>
        </m:r>
      </m:oMath>
      <w:r w:rsidR="00D149E0" w:rsidRPr="00AC571A">
        <w:rPr>
          <w:rFonts w:eastAsia="Calibri"/>
        </w:rPr>
        <w:t xml:space="preserve"> inches, the modes are 0 and </w:t>
      </w:r>
      <m:oMath>
        <m:r>
          <w:rPr>
            <w:rFonts w:ascii="Cambria Math" w:eastAsia="Calibri" w:hAnsi="Cambria Math"/>
          </w:rPr>
          <m:t>1</m:t>
        </m:r>
      </m:oMath>
      <w:r w:rsidR="00D149E0" w:rsidRPr="00AC571A">
        <w:rPr>
          <w:rFonts w:eastAsia="Calibri"/>
        </w:rPr>
        <w:t xml:space="preserve"> inches, and the mean value can be determined as</w:t>
      </w:r>
      <w:r w:rsidR="00D149E0">
        <w:rPr>
          <w:rFonts w:eastAsia="Calibri"/>
        </w:rPr>
        <w:t xml:space="preserve"> </w:t>
      </w:r>
      <w:r w:rsidR="00D149E0" w:rsidRPr="00AC571A">
        <w:rPr>
          <w:rFonts w:eastAsia="Calibri"/>
        </w:rPr>
        <w:t xml:space="preserve"> </w:t>
      </w:r>
      <m:oMath>
        <m:f>
          <m:fPr>
            <m:ctrlPr>
              <w:rPr>
                <w:rFonts w:ascii="Cambria Math" w:eastAsia="Calibri" w:hAnsi="Cambria Math"/>
                <w:i/>
              </w:rPr>
            </m:ctrlPr>
          </m:fPr>
          <m:num>
            <m:r>
              <w:rPr>
                <w:rFonts w:ascii="Cambria Math" w:eastAsia="Calibri" w:hAnsi="Cambria Math"/>
              </w:rPr>
              <m:t>(1+0+3+1+0+0+1)</m:t>
            </m:r>
          </m:num>
          <m:den>
            <m:r>
              <w:rPr>
                <w:rFonts w:ascii="Cambria Math" w:eastAsia="Calibri" w:hAnsi="Cambria Math"/>
              </w:rPr>
              <m:t>7</m:t>
            </m:r>
          </m:den>
        </m:f>
      </m:oMath>
      <w:r w:rsidR="00D149E0" w:rsidRPr="00AC571A">
        <w:rPr>
          <w:rFonts w:eastAsia="Calibri"/>
        </w:rPr>
        <w:t xml:space="preserve">, which is equivalent to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7</m:t>
            </m:r>
          </m:den>
        </m:f>
      </m:oMath>
      <w:r w:rsidR="00D149E0" w:rsidRPr="00AC571A">
        <w:rPr>
          <w:rFonts w:eastAsia="Calibri"/>
        </w:rPr>
        <w:t xml:space="preserve"> of an inch. This mean would be the same if it rained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7</m:t>
            </m:r>
          </m:den>
        </m:f>
      </m:oMath>
      <w:r w:rsidR="00D149E0" w:rsidRPr="00AC571A">
        <w:rPr>
          <w:rFonts w:eastAsia="Calibri"/>
        </w:rPr>
        <w:t xml:space="preserve"> of an inch each day</w:t>
      </w:r>
      <w:r w:rsidRPr="007D07F9">
        <w:rPr>
          <w:rFonts w:eastAsia="Calibri" w:cs="Times New Roman"/>
        </w:rPr>
        <w:t>.</w:t>
      </w:r>
    </w:p>
    <w:p w14:paraId="2A9DE990" w14:textId="77777777" w:rsidR="00C15B43" w:rsidRDefault="00C15B43" w:rsidP="00C15B43">
      <w:pPr>
        <w:pStyle w:val="ExampleHeading"/>
        <w:ind w:left="1656" w:hanging="936"/>
      </w:pPr>
    </w:p>
    <w:p w14:paraId="0716048B" w14:textId="77777777" w:rsidR="00C15B43" w:rsidRPr="006B6BAE" w:rsidRDefault="00C15B43" w:rsidP="00C15B43">
      <w:pPr>
        <w:pStyle w:val="BenchmarkClarification"/>
      </w:pPr>
      <w:r w:rsidRPr="006B6BAE">
        <w:t xml:space="preserve">Benchmark Clarifications: </w:t>
      </w:r>
    </w:p>
    <w:p w14:paraId="5EF05553" w14:textId="1E9C8C6D" w:rsidR="00C15B43" w:rsidRDefault="00C15B43" w:rsidP="00F50318">
      <w:pPr>
        <w:spacing w:after="0" w:line="240" w:lineRule="auto"/>
        <w:rPr>
          <w:rFonts w:eastAsia="Calibri" w:cs="Times New Roman"/>
          <w:color w:val="000000"/>
        </w:rPr>
      </w:pPr>
      <w:r w:rsidRPr="007D07F9">
        <w:rPr>
          <w:rFonts w:eastAsia="Calibri" w:cs="Times New Roman"/>
          <w:i/>
          <w:color w:val="000000"/>
        </w:rPr>
        <w:t xml:space="preserve">Clarification 1: </w:t>
      </w:r>
      <w:r w:rsidR="00F50318" w:rsidRPr="00AC571A">
        <w:rPr>
          <w:rFonts w:eastAsia="Calibri"/>
          <w:color w:val="000000"/>
        </w:rPr>
        <w:t>Instruction includes interpreting the mean in real-world problems as a leveling out, a balance point or an equal share</w:t>
      </w:r>
      <w:r w:rsidRPr="007D07F9">
        <w:rPr>
          <w:rFonts w:eastAsia="Calibri" w:cs="Times New Roman"/>
          <w:color w:val="000000"/>
        </w:rPr>
        <w:t>.</w:t>
      </w:r>
    </w:p>
    <w:p w14:paraId="32A880B7" w14:textId="77777777" w:rsidR="00C15B43" w:rsidRPr="009D638A" w:rsidRDefault="00C15B43"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0CE9C62A" w14:textId="77777777" w:rsidR="003F6941" w:rsidRPr="00AC571A" w:rsidRDefault="003F6941" w:rsidP="003F6941">
      <w:pPr>
        <w:pStyle w:val="ListParagraph"/>
        <w:numPr>
          <w:ilvl w:val="0"/>
          <w:numId w:val="14"/>
        </w:numPr>
        <w:rPr>
          <w:rFonts w:eastAsia="Calibri" w:cs="Times New Roman"/>
          <w:color w:val="000000"/>
          <w:sz w:val="24"/>
          <w:szCs w:val="24"/>
        </w:rPr>
      </w:pPr>
      <w:r w:rsidRPr="00AC571A">
        <w:rPr>
          <w:rFonts w:eastAsia="Calibri" w:cs="Times New Roman"/>
          <w:color w:val="000000"/>
          <w:sz w:val="24"/>
          <w:szCs w:val="24"/>
        </w:rPr>
        <w:t>MA.4.FR.1.3/1.4</w:t>
      </w:r>
    </w:p>
    <w:p w14:paraId="7F640408" w14:textId="77777777" w:rsidR="003F6941" w:rsidRPr="00AC571A" w:rsidRDefault="003F6941" w:rsidP="003F6941">
      <w:pPr>
        <w:pStyle w:val="ListParagraph"/>
        <w:numPr>
          <w:ilvl w:val="0"/>
          <w:numId w:val="14"/>
        </w:numPr>
        <w:rPr>
          <w:rFonts w:eastAsia="Calibri" w:cs="Times New Roman"/>
          <w:color w:val="000000"/>
          <w:sz w:val="24"/>
          <w:szCs w:val="24"/>
        </w:rPr>
      </w:pPr>
      <w:r w:rsidRPr="00AC571A">
        <w:rPr>
          <w:rFonts w:eastAsia="Calibri" w:cs="Times New Roman"/>
          <w:color w:val="000000"/>
          <w:sz w:val="24"/>
          <w:szCs w:val="24"/>
        </w:rPr>
        <w:t>MA.5.FR.1.1</w:t>
      </w:r>
    </w:p>
    <w:p w14:paraId="3AFBB1C0" w14:textId="77777777" w:rsidR="003F6941" w:rsidRPr="00AC571A" w:rsidRDefault="003F6941" w:rsidP="003F6941">
      <w:pPr>
        <w:pStyle w:val="ListParagraph"/>
        <w:numPr>
          <w:ilvl w:val="0"/>
          <w:numId w:val="14"/>
        </w:numPr>
        <w:rPr>
          <w:rFonts w:eastAsia="Calibri" w:cs="Times New Roman"/>
          <w:color w:val="000000"/>
          <w:sz w:val="24"/>
          <w:szCs w:val="24"/>
        </w:rPr>
      </w:pPr>
      <w:r w:rsidRPr="00AC571A">
        <w:rPr>
          <w:rFonts w:eastAsia="Calibri" w:cs="Times New Roman"/>
          <w:color w:val="000000"/>
          <w:sz w:val="24"/>
          <w:szCs w:val="24"/>
        </w:rPr>
        <w:t>MA.5.AR.1.1</w:t>
      </w:r>
    </w:p>
    <w:p w14:paraId="5148CB0F" w14:textId="77777777" w:rsidR="00782143" w:rsidRPr="00782143" w:rsidRDefault="00782143" w:rsidP="00782143">
      <w:pPr>
        <w:pStyle w:val="ListParagraph"/>
        <w:ind w:left="720"/>
        <w:rPr>
          <w:rFonts w:eastAsia="Calibri" w:cs="Times New Roman"/>
          <w:color w:val="000000" w:themeColor="text1"/>
          <w:sz w:val="24"/>
          <w:szCs w:val="24"/>
        </w:rPr>
      </w:pPr>
    </w:p>
    <w:p w14:paraId="60DCA84C" w14:textId="77777777" w:rsidR="00176B6D" w:rsidRDefault="00176B6D" w:rsidP="00176B6D">
      <w:pPr>
        <w:pStyle w:val="DataAandP"/>
      </w:pPr>
      <w:r w:rsidRPr="009C58CD">
        <w:t>Terms</w:t>
      </w:r>
      <w:r w:rsidRPr="006B6BAE">
        <w:t> from the K-12 Glossary </w:t>
      </w:r>
    </w:p>
    <w:p w14:paraId="694D0469" w14:textId="77777777" w:rsidR="00CD057D" w:rsidRPr="00AC571A" w:rsidRDefault="00CD057D" w:rsidP="00050DA8">
      <w:pPr>
        <w:numPr>
          <w:ilvl w:val="0"/>
          <w:numId w:val="82"/>
        </w:numPr>
        <w:spacing w:after="0" w:line="240" w:lineRule="auto"/>
        <w:textAlignment w:val="baseline"/>
      </w:pPr>
      <w:r w:rsidRPr="00AC571A">
        <w:t>Line Plots</w:t>
      </w:r>
    </w:p>
    <w:p w14:paraId="4AAF0DA8" w14:textId="77777777" w:rsidR="00CD057D" w:rsidRPr="00AC571A" w:rsidRDefault="00CD057D" w:rsidP="00050DA8">
      <w:pPr>
        <w:numPr>
          <w:ilvl w:val="0"/>
          <w:numId w:val="82"/>
        </w:numPr>
        <w:spacing w:after="0" w:line="240" w:lineRule="auto"/>
        <w:textAlignment w:val="baseline"/>
      </w:pPr>
      <w:r w:rsidRPr="00AC571A">
        <w:t>Mean</w:t>
      </w:r>
    </w:p>
    <w:p w14:paraId="38ABB3E2" w14:textId="77777777" w:rsidR="00CD057D" w:rsidRPr="00AC571A" w:rsidRDefault="00CD057D" w:rsidP="00050DA8">
      <w:pPr>
        <w:numPr>
          <w:ilvl w:val="0"/>
          <w:numId w:val="82"/>
        </w:numPr>
        <w:spacing w:after="0" w:line="240" w:lineRule="auto"/>
        <w:textAlignment w:val="baseline"/>
      </w:pPr>
      <w:r w:rsidRPr="00AC571A">
        <w:t>Median</w:t>
      </w:r>
    </w:p>
    <w:p w14:paraId="2E20B461" w14:textId="77777777" w:rsidR="00CD057D" w:rsidRPr="00AC571A" w:rsidRDefault="00CD057D" w:rsidP="00050DA8">
      <w:pPr>
        <w:numPr>
          <w:ilvl w:val="0"/>
          <w:numId w:val="82"/>
        </w:numPr>
        <w:spacing w:after="0" w:line="240" w:lineRule="auto"/>
        <w:textAlignment w:val="baseline"/>
      </w:pPr>
      <w:r w:rsidRPr="00AC571A">
        <w:t>Mode</w:t>
      </w:r>
    </w:p>
    <w:p w14:paraId="37B4A775" w14:textId="77777777" w:rsidR="00CD057D" w:rsidRPr="00AC571A" w:rsidRDefault="00CD057D" w:rsidP="00050DA8">
      <w:pPr>
        <w:pStyle w:val="ListParagraph"/>
        <w:numPr>
          <w:ilvl w:val="0"/>
          <w:numId w:val="82"/>
        </w:numPr>
        <w:rPr>
          <w:rFonts w:cs="Times New Roman"/>
          <w:sz w:val="24"/>
          <w:szCs w:val="24"/>
        </w:rPr>
      </w:pPr>
      <w:r w:rsidRPr="00AC571A">
        <w:rPr>
          <w:rFonts w:cs="Times New Roman"/>
          <w:sz w:val="24"/>
          <w:szCs w:val="24"/>
        </w:rPr>
        <w:t>Range</w:t>
      </w:r>
    </w:p>
    <w:p w14:paraId="5DF96821" w14:textId="28891284" w:rsidR="00176B6D" w:rsidRPr="00681A19" w:rsidRDefault="00CD057D" w:rsidP="00CD057D">
      <w:pPr>
        <w:textAlignment w:val="baseline"/>
        <w:rPr>
          <w:rFonts w:eastAsia="Times New Roman" w:cs="Times New Roman"/>
          <w:sz w:val="24"/>
          <w:szCs w:val="24"/>
        </w:rPr>
      </w:pPr>
      <w:r w:rsidRPr="00AC571A">
        <w:rPr>
          <w:rFonts w:eastAsiaTheme="minorEastAsia" w:cs="Times New Roman"/>
          <w:color w:val="000000" w:themeColor="text1"/>
          <w:sz w:val="24"/>
          <w:szCs w:val="24"/>
        </w:rPr>
        <w:t>Stem-and-Leaf Plot</w:t>
      </w: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F9188A">
        <w:trPr>
          <w:trHeight w:val="962"/>
        </w:trPr>
        <w:tc>
          <w:tcPr>
            <w:tcW w:w="2499" w:type="pct"/>
            <w:tcBorders>
              <w:top w:val="single" w:sz="4" w:space="0" w:color="auto"/>
              <w:left w:val="nil"/>
              <w:bottom w:val="nil"/>
              <w:right w:val="nil"/>
            </w:tcBorders>
            <w:hideMark/>
          </w:tcPr>
          <w:p w14:paraId="1C620403"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409D8F" w14:textId="63F7471C" w:rsidR="00176B6D" w:rsidRPr="00602E14" w:rsidRDefault="00176B6D" w:rsidP="00050DA8">
            <w:pPr>
              <w:numPr>
                <w:ilvl w:val="0"/>
                <w:numId w:val="30"/>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3</w:t>
            </w:r>
            <w:r w:rsidR="00602E14" w:rsidRPr="004E78FF">
              <w:rPr>
                <w:rFonts w:eastAsia="Times New Roman" w:cs="Times New Roman"/>
                <w:color w:val="000000" w:themeColor="text1"/>
                <w:sz w:val="24"/>
                <w:szCs w:val="24"/>
              </w:rPr>
              <w:t>.DP.1.2 </w:t>
            </w:r>
          </w:p>
          <w:p w14:paraId="04E9792E" w14:textId="77777777" w:rsidR="00176B6D" w:rsidRPr="000B295F" w:rsidRDefault="00176B6D"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0BDA8180"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F8DCB0" w14:textId="19D2EBE2" w:rsidR="00176B6D" w:rsidRPr="00CD057D" w:rsidRDefault="00176B6D" w:rsidP="009204F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w:t>
            </w:r>
            <w:r w:rsidR="00CD057D">
              <w:rPr>
                <w:rFonts w:eastAsia="Times New Roman" w:cs="Times New Roman"/>
                <w:color w:val="000000" w:themeColor="text1"/>
                <w:sz w:val="24"/>
                <w:szCs w:val="24"/>
              </w:rPr>
              <w:t>6</w:t>
            </w:r>
            <w:r w:rsidR="0053185D" w:rsidRPr="004E78FF">
              <w:rPr>
                <w:rFonts w:eastAsia="Times New Roman" w:cs="Times New Roman"/>
                <w:color w:val="000000" w:themeColor="text1"/>
                <w:sz w:val="24"/>
                <w:szCs w:val="24"/>
              </w:rPr>
              <w:t>.DP.1.2</w:t>
            </w:r>
          </w:p>
          <w:p w14:paraId="3BB24124" w14:textId="0BFAD1A3" w:rsidR="00CD057D" w:rsidRPr="009204FA" w:rsidRDefault="00CD057D" w:rsidP="009204FA">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MA.6.</w:t>
            </w:r>
            <w:r w:rsidR="00F020F1">
              <w:rPr>
                <w:rFonts w:eastAsia="Times New Roman" w:cs="Times New Roman"/>
                <w:sz w:val="24"/>
                <w:szCs w:val="24"/>
              </w:rPr>
              <w:t>DP.1.6</w:t>
            </w:r>
          </w:p>
          <w:p w14:paraId="0BB7AE42" w14:textId="77777777" w:rsidR="009204FA" w:rsidRDefault="009204FA" w:rsidP="009204FA">
            <w:pPr>
              <w:spacing w:after="0" w:line="240" w:lineRule="auto"/>
              <w:textAlignment w:val="baseline"/>
              <w:rPr>
                <w:rFonts w:eastAsia="Times New Roman" w:cs="Times New Roman"/>
                <w:sz w:val="24"/>
                <w:szCs w:val="24"/>
              </w:rPr>
            </w:pPr>
          </w:p>
          <w:p w14:paraId="58A6D048" w14:textId="266487A4" w:rsidR="009204FA" w:rsidRPr="000B295F" w:rsidRDefault="009204FA" w:rsidP="009204FA">
            <w:pPr>
              <w:spacing w:after="0" w:line="240" w:lineRule="auto"/>
              <w:textAlignment w:val="baseline"/>
              <w:rPr>
                <w:rFonts w:eastAsia="Times New Roman" w:cs="Times New Roman"/>
                <w:sz w:val="24"/>
                <w:szCs w:val="24"/>
              </w:rPr>
            </w:pPr>
          </w:p>
        </w:tc>
      </w:tr>
    </w:tbl>
    <w:p w14:paraId="6BCE9DE7" w14:textId="77777777" w:rsidR="00176B6D" w:rsidRPr="006B6BAE" w:rsidRDefault="00176B6D" w:rsidP="00176B6D">
      <w:pPr>
        <w:pStyle w:val="DataAandP"/>
      </w:pPr>
      <w:r w:rsidRPr="006B6BAE">
        <w:t xml:space="preserve">Purpose and Instructional Strategies </w:t>
      </w:r>
    </w:p>
    <w:p w14:paraId="7EC70084" w14:textId="77777777" w:rsidR="00BE7B9B" w:rsidRPr="00AC571A" w:rsidRDefault="009C5412" w:rsidP="00BE7B9B">
      <w:pPr>
        <w:rPr>
          <w:rFonts w:eastAsia="Calibri"/>
          <w:color w:val="000000" w:themeColor="text1"/>
        </w:rPr>
      </w:pPr>
      <w:r w:rsidRPr="004E78FF">
        <w:rPr>
          <w:rFonts w:eastAsia="Calibri" w:cs="Times New Roman"/>
          <w:color w:val="000000" w:themeColor="text1"/>
          <w:sz w:val="24"/>
          <w:szCs w:val="24"/>
        </w:rPr>
        <w:t xml:space="preserve">The </w:t>
      </w:r>
      <w:r w:rsidR="00BE7B9B" w:rsidRPr="00AC571A">
        <w:rPr>
          <w:rFonts w:eastAsia="Calibri"/>
          <w:color w:val="000000" w:themeColor="text1"/>
        </w:rPr>
        <w:t>purpose of this benchmark is to interpret numerical data by using the mean, mode, median and range as measures of center and spread in a set of data. In Grade 6, a focus will be on comparing the advantages and disadvantages of the mean and median.</w:t>
      </w:r>
    </w:p>
    <w:p w14:paraId="336BCAC7" w14:textId="77777777" w:rsidR="00BE7B9B" w:rsidRPr="00AC571A" w:rsidRDefault="00BE7B9B" w:rsidP="00050DA8">
      <w:pPr>
        <w:pStyle w:val="ListParagraph"/>
        <w:numPr>
          <w:ilvl w:val="0"/>
          <w:numId w:val="174"/>
        </w:numPr>
        <w:tabs>
          <w:tab w:val="left" w:pos="352"/>
        </w:tabs>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 xml:space="preserve">Instruction includes providing students multiple opportunities to organize their data (MA.4.FR.1.4). When finding median and mode, it is important for students to organize their data, putting it in order from least to greatest. </w:t>
      </w:r>
    </w:p>
    <w:p w14:paraId="494F13D4" w14:textId="77777777" w:rsidR="00BE7B9B" w:rsidRPr="00AC571A" w:rsidRDefault="00BE7B9B" w:rsidP="00050DA8">
      <w:pPr>
        <w:pStyle w:val="ListParagraph"/>
        <w:widowControl/>
        <w:numPr>
          <w:ilvl w:val="0"/>
          <w:numId w:val="174"/>
        </w:numPr>
        <w:tabs>
          <w:tab w:val="clear" w:pos="720"/>
        </w:tabs>
        <w:contextualSpacing/>
        <w:textAlignment w:val="baseline"/>
        <w:rPr>
          <w:rFonts w:eastAsiaTheme="minorEastAsia" w:cs="Times New Roman"/>
          <w:color w:val="000000" w:themeColor="text1"/>
          <w:sz w:val="24"/>
          <w:szCs w:val="24"/>
        </w:rPr>
      </w:pPr>
      <w:r w:rsidRPr="00AC571A">
        <w:rPr>
          <w:rFonts w:eastAsia="Calibri" w:cs="Times New Roman"/>
          <w:color w:val="000000" w:themeColor="text1"/>
          <w:sz w:val="24"/>
          <w:szCs w:val="24"/>
        </w:rPr>
        <w:t xml:space="preserve">With the data organized, students can determine:  </w:t>
      </w:r>
    </w:p>
    <w:p w14:paraId="79B87631" w14:textId="77777777" w:rsidR="00BE7B9B" w:rsidRPr="00AC571A" w:rsidRDefault="00BE7B9B" w:rsidP="00050DA8">
      <w:pPr>
        <w:pStyle w:val="ListParagraph"/>
        <w:numPr>
          <w:ilvl w:val="1"/>
          <w:numId w:val="174"/>
        </w:numPr>
        <w:tabs>
          <w:tab w:val="left" w:pos="352"/>
        </w:tabs>
        <w:contextualSpacing/>
        <w:textAlignment w:val="baseline"/>
        <w:rPr>
          <w:rFonts w:cs="Times New Roman"/>
          <w:color w:val="000000" w:themeColor="text1"/>
          <w:sz w:val="24"/>
          <w:szCs w:val="24"/>
        </w:rPr>
      </w:pPr>
      <w:r w:rsidRPr="00AC571A">
        <w:rPr>
          <w:rFonts w:eastAsia="Calibri" w:cs="Times New Roman"/>
          <w:color w:val="000000" w:themeColor="text1"/>
          <w:sz w:val="24"/>
          <w:szCs w:val="24"/>
        </w:rPr>
        <w:t xml:space="preserve">range by subtracting the least value from the greatest value in the set. </w:t>
      </w:r>
    </w:p>
    <w:p w14:paraId="349B2F43" w14:textId="77777777" w:rsidR="00BE7B9B" w:rsidRPr="00AC571A" w:rsidRDefault="00BE7B9B" w:rsidP="00050DA8">
      <w:pPr>
        <w:pStyle w:val="ListParagraph"/>
        <w:numPr>
          <w:ilvl w:val="1"/>
          <w:numId w:val="174"/>
        </w:numPr>
        <w:tabs>
          <w:tab w:val="clear" w:pos="1440"/>
        </w:tabs>
        <w:contextualSpacing/>
        <w:textAlignment w:val="baseline"/>
        <w:rPr>
          <w:rFonts w:eastAsiaTheme="minorEastAsia" w:cs="Times New Roman"/>
          <w:color w:val="000000" w:themeColor="text1"/>
          <w:sz w:val="24"/>
          <w:szCs w:val="24"/>
        </w:rPr>
      </w:pPr>
      <w:r w:rsidRPr="00AC571A">
        <w:rPr>
          <w:rFonts w:eastAsia="Calibri" w:cs="Times New Roman"/>
          <w:color w:val="000000" w:themeColor="text1"/>
          <w:sz w:val="24"/>
          <w:szCs w:val="24"/>
        </w:rPr>
        <w:t>mode by finding the value that occurs most often.</w:t>
      </w:r>
    </w:p>
    <w:p w14:paraId="4070E1C0" w14:textId="77777777" w:rsidR="00BE7B9B" w:rsidRPr="00AC571A" w:rsidRDefault="00BE7B9B" w:rsidP="00050DA8">
      <w:pPr>
        <w:pStyle w:val="ListParagraph"/>
        <w:numPr>
          <w:ilvl w:val="1"/>
          <w:numId w:val="174"/>
        </w:numPr>
        <w:contextualSpacing/>
        <w:textAlignment w:val="baseline"/>
        <w:rPr>
          <w:rFonts w:eastAsiaTheme="minorEastAsia" w:cs="Times New Roman"/>
          <w:color w:val="000000" w:themeColor="text1"/>
          <w:sz w:val="24"/>
          <w:szCs w:val="24"/>
        </w:rPr>
      </w:pPr>
      <w:r w:rsidRPr="00AC571A">
        <w:rPr>
          <w:rFonts w:eastAsia="Calibri" w:cs="Times New Roman"/>
          <w:color w:val="000000" w:themeColor="text1"/>
          <w:sz w:val="24"/>
          <w:szCs w:val="24"/>
        </w:rPr>
        <w:t>median by finding the value in middle of the set.</w:t>
      </w:r>
      <w:r w:rsidRPr="00AC571A">
        <w:rPr>
          <w:rFonts w:cs="Times New Roman"/>
          <w:color w:val="000000" w:themeColor="text1"/>
          <w:sz w:val="24"/>
          <w:szCs w:val="24"/>
        </w:rPr>
        <w:t xml:space="preserve"> </w:t>
      </w:r>
    </w:p>
    <w:p w14:paraId="4591565F" w14:textId="77777777" w:rsidR="00BE7B9B" w:rsidRPr="00AC571A" w:rsidRDefault="00BE7B9B" w:rsidP="00050DA8">
      <w:pPr>
        <w:pStyle w:val="ListParagraph"/>
        <w:numPr>
          <w:ilvl w:val="1"/>
          <w:numId w:val="174"/>
        </w:numPr>
        <w:rPr>
          <w:rFonts w:cs="Times New Roman"/>
          <w:sz w:val="24"/>
          <w:szCs w:val="24"/>
        </w:rPr>
      </w:pPr>
      <w:r w:rsidRPr="00AC571A">
        <w:rPr>
          <w:rFonts w:cs="Times New Roman"/>
          <w:color w:val="000000" w:themeColor="text1"/>
          <w:sz w:val="24"/>
          <w:szCs w:val="24"/>
        </w:rPr>
        <w:t>mean by finding the average of the set of numbers.</w:t>
      </w:r>
    </w:p>
    <w:p w14:paraId="3F4F686C" w14:textId="77777777" w:rsidR="00BE7B9B" w:rsidRPr="00BE7B9B" w:rsidRDefault="00BE7B9B" w:rsidP="00050DA8">
      <w:pPr>
        <w:pStyle w:val="ListParagraph"/>
        <w:numPr>
          <w:ilvl w:val="1"/>
          <w:numId w:val="174"/>
        </w:numPr>
        <w:textAlignment w:val="baseline"/>
        <w:rPr>
          <w:rFonts w:cs="Times New Roman"/>
          <w:sz w:val="24"/>
          <w:szCs w:val="24"/>
        </w:rPr>
      </w:pPr>
      <w:r w:rsidRPr="00AC571A">
        <w:rPr>
          <w:rFonts w:eastAsia="Calibri" w:cs="Times New Roman"/>
          <w:color w:val="000000" w:themeColor="text1"/>
          <w:sz w:val="24"/>
          <w:szCs w:val="24"/>
        </w:rPr>
        <w:t xml:space="preserve">For example, fifteen students were asked to rate how much they like fourth grade on a scale from one to ten. Here is the data collected: 1, 10, 9, 6, 5, 10, 9, 8, 3, 3, 8, 9, 7, 4, 5. The first step is to put the data in ascending order. </w:t>
      </w:r>
    </w:p>
    <w:p w14:paraId="78EB9C46" w14:textId="1D0562A6" w:rsidR="009C5412" w:rsidRPr="00731E69" w:rsidRDefault="00BE7B9B" w:rsidP="00050DA8">
      <w:pPr>
        <w:pStyle w:val="ListParagraph"/>
        <w:numPr>
          <w:ilvl w:val="1"/>
          <w:numId w:val="174"/>
        </w:numPr>
        <w:textAlignment w:val="baseline"/>
        <w:rPr>
          <w:rFonts w:cs="Times New Roman"/>
          <w:sz w:val="24"/>
          <w:szCs w:val="24"/>
        </w:rPr>
      </w:pPr>
      <w:r w:rsidRPr="00BE7B9B">
        <w:rPr>
          <w:rFonts w:eastAsia="Calibri" w:cs="Times New Roman"/>
          <w:color w:val="000000" w:themeColor="text1"/>
          <w:sz w:val="24"/>
          <w:szCs w:val="24"/>
        </w:rPr>
        <w:t>1, 3, 3, 4, 5, 5, 6, 7, 8, 8, 9, 9, 9, 10, 10</w:t>
      </w:r>
      <w:r w:rsidRPr="00BE7B9B">
        <w:rPr>
          <w:rFonts w:cs="Times New Roman"/>
          <w:sz w:val="24"/>
          <w:szCs w:val="24"/>
        </w:rPr>
        <w:t>. The m</w:t>
      </w:r>
      <w:r w:rsidRPr="00BE7B9B">
        <w:rPr>
          <w:rFonts w:eastAsia="Calibri" w:cs="Times New Roman"/>
          <w:color w:val="000000" w:themeColor="text1"/>
          <w:sz w:val="24"/>
          <w:szCs w:val="24"/>
        </w:rPr>
        <w:t>edian is 7, the mode is 9 and the range is 9</w:t>
      </w:r>
      <w:r w:rsidR="009C5412" w:rsidRPr="00BE7B9B">
        <w:rPr>
          <w:rFonts w:eastAsia="Calibri" w:cs="Times New Roman"/>
          <w:color w:val="000000" w:themeColor="text1"/>
          <w:sz w:val="24"/>
          <w:szCs w:val="24"/>
        </w:rPr>
        <w:t>.</w:t>
      </w: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450542B3" w14:textId="77777777" w:rsidR="008A1ACA" w:rsidRPr="00AC571A" w:rsidRDefault="00370FD9" w:rsidP="00050DA8">
      <w:pPr>
        <w:numPr>
          <w:ilvl w:val="0"/>
          <w:numId w:val="181"/>
        </w:numPr>
        <w:spacing w:after="0" w:line="240" w:lineRule="auto"/>
        <w:ind w:left="750"/>
        <w:textAlignment w:val="baseline"/>
        <w:rPr>
          <w:rFonts w:eastAsiaTheme="minorEastAsia"/>
          <w:color w:val="000000" w:themeColor="text1"/>
        </w:rPr>
      </w:pPr>
      <w:r w:rsidRPr="004E78FF">
        <w:rPr>
          <w:rFonts w:eastAsia="Times New Roman" w:cs="Times New Roman"/>
          <w:color w:val="000000" w:themeColor="text1"/>
          <w:sz w:val="24"/>
          <w:szCs w:val="24"/>
        </w:rPr>
        <w:t xml:space="preserve">Students </w:t>
      </w:r>
      <w:r w:rsidR="008A1ACA" w:rsidRPr="00AC571A">
        <w:rPr>
          <w:rFonts w:eastAsia="Calibri"/>
          <w:color w:val="000000" w:themeColor="text1"/>
        </w:rPr>
        <w:t>sometimes have difficulty understanding that there may be no mode or more than one mode of a data set. Examples should be given to explicitly teach this concept.</w:t>
      </w:r>
    </w:p>
    <w:p w14:paraId="75DCAF2E" w14:textId="77777777" w:rsidR="008A1ACA" w:rsidRPr="00AC571A" w:rsidRDefault="008A1ACA" w:rsidP="00050DA8">
      <w:pPr>
        <w:numPr>
          <w:ilvl w:val="0"/>
          <w:numId w:val="181"/>
        </w:numPr>
        <w:spacing w:after="0" w:line="240" w:lineRule="auto"/>
        <w:ind w:left="750"/>
        <w:textAlignment w:val="baseline"/>
        <w:rPr>
          <w:rFonts w:eastAsiaTheme="minorEastAsia"/>
          <w:color w:val="000000" w:themeColor="text1"/>
        </w:rPr>
      </w:pPr>
      <w:r w:rsidRPr="00AC571A">
        <w:rPr>
          <w:rFonts w:eastAsia="Calibri"/>
          <w:color w:val="000000" w:themeColor="text1"/>
        </w:rPr>
        <w:t xml:space="preserve">Students may confuse the range with the number of data points. </w:t>
      </w:r>
    </w:p>
    <w:p w14:paraId="002F99CA" w14:textId="2E3975F7" w:rsidR="00176B6D" w:rsidRPr="00D91C5A" w:rsidRDefault="008A1ACA" w:rsidP="00050DA8">
      <w:pPr>
        <w:numPr>
          <w:ilvl w:val="0"/>
          <w:numId w:val="79"/>
        </w:numPr>
        <w:spacing w:after="0" w:line="240" w:lineRule="auto"/>
        <w:textAlignment w:val="baseline"/>
      </w:pPr>
      <w:r w:rsidRPr="00AC571A">
        <w:rPr>
          <w:color w:val="000000" w:themeColor="text1"/>
        </w:rPr>
        <w:t>Students may confuse the mean and median of a data set. During instruction, teachers should provide students with examples where the median and mean of a data set are not close in value</w:t>
      </w:r>
      <w:r w:rsidR="00370FD9" w:rsidRPr="00575966">
        <w:rPr>
          <w:rFonts w:eastAsia="Times New Roman" w:cs="Times New Roman"/>
          <w:color w:val="000000" w:themeColor="text1"/>
          <w:sz w:val="24"/>
          <w:szCs w:val="24"/>
        </w:rPr>
        <w:t>.</w:t>
      </w:r>
    </w:p>
    <w:p w14:paraId="5AC7E9E5" w14:textId="77777777" w:rsidR="00D91C5A" w:rsidRPr="00D91C5A" w:rsidRDefault="00D91C5A" w:rsidP="00D91C5A">
      <w:pPr>
        <w:pStyle w:val="ListParagraph"/>
        <w:ind w:left="720"/>
      </w:pPr>
    </w:p>
    <w:p w14:paraId="3D2B7C1A" w14:textId="77777777" w:rsidR="00176B6D" w:rsidRPr="00A805BD" w:rsidRDefault="00176B6D" w:rsidP="00176B6D">
      <w:pPr>
        <w:pStyle w:val="DataAandP"/>
      </w:pPr>
      <w:r w:rsidRPr="006B6BAE">
        <w:t>Strategies to Support Tiered Instruction</w:t>
      </w:r>
    </w:p>
    <w:p w14:paraId="766F58E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a data set that may have no mode or more than one mode.</w:t>
      </w:r>
    </w:p>
    <w:p w14:paraId="28B1E0B8" w14:textId="77777777" w:rsidR="006B02E3" w:rsidRPr="008A1ACA" w:rsidRDefault="006B02E3" w:rsidP="00050DA8">
      <w:pPr>
        <w:pStyle w:val="ListParagraph"/>
        <w:numPr>
          <w:ilvl w:val="0"/>
          <w:numId w:val="202"/>
        </w:numPr>
        <w:contextualSpacing/>
        <w:rPr>
          <w:rFonts w:eastAsia="Times New Roman" w:cs="Times New Roman"/>
          <w:sz w:val="24"/>
          <w:szCs w:val="24"/>
        </w:rPr>
      </w:pPr>
      <w:r w:rsidRPr="008A1ACA">
        <w:rPr>
          <w:rFonts w:eastAsia="Times New Roman" w:cs="Times New Roman"/>
          <w:sz w:val="24"/>
          <w:szCs w:val="24"/>
        </w:rPr>
        <w:t>For example, for the data set 2, 3, 5, 7, 9, 11, there is no mode.</w:t>
      </w:r>
    </w:p>
    <w:p w14:paraId="4B06CE2E" w14:textId="77777777" w:rsidR="006B02E3" w:rsidRDefault="006B02E3" w:rsidP="008A1ACA">
      <w:pPr>
        <w:pStyle w:val="ListParagraph"/>
        <w:widowControl/>
        <w:numPr>
          <w:ilvl w:val="2"/>
          <w:numId w:val="14"/>
        </w:numPr>
        <w:contextualSpacing/>
        <w:rPr>
          <w:rFonts w:eastAsia="Times New Roman" w:cs="Times New Roman"/>
          <w:sz w:val="24"/>
          <w:szCs w:val="24"/>
        </w:rPr>
      </w:pPr>
      <w:r>
        <w:rPr>
          <w:rFonts w:eastAsia="Times New Roman" w:cs="Times New Roman"/>
          <w:sz w:val="24"/>
          <w:szCs w:val="24"/>
        </w:rPr>
        <w:t>For example, for the data set 2, 2, 3, 5, 5, 7, 9, 11, 11, the modes are 2, 5, and 11.</w:t>
      </w:r>
    </w:p>
    <w:p w14:paraId="66E95831" w14:textId="3FD8C310" w:rsidR="00804515" w:rsidRPr="00AC571A" w:rsidRDefault="006B02E3" w:rsidP="00804515">
      <w:pPr>
        <w:pStyle w:val="ListParagraph"/>
        <w:widowControl/>
        <w:numPr>
          <w:ilvl w:val="0"/>
          <w:numId w:val="14"/>
        </w:numPr>
        <w:spacing w:line="256" w:lineRule="auto"/>
        <w:contextualSpacing/>
        <w:rPr>
          <w:rFonts w:cs="Times New Roman"/>
          <w:sz w:val="24"/>
          <w:szCs w:val="24"/>
        </w:rPr>
      </w:pPr>
      <w:r w:rsidRPr="3D93F35B">
        <w:rPr>
          <w:rFonts w:eastAsia="Times New Roman" w:cs="Times New Roman"/>
          <w:sz w:val="24"/>
          <w:szCs w:val="24"/>
        </w:rPr>
        <w:t xml:space="preserve">Instruction </w:t>
      </w:r>
      <w:r w:rsidR="00804515" w:rsidRPr="00AC571A">
        <w:rPr>
          <w:rFonts w:cs="Times New Roman"/>
          <w:sz w:val="24"/>
          <w:szCs w:val="24"/>
        </w:rPr>
        <w:t>includes providing the data set on index cards or sticky notes.  Students can then easily arrange the data in order from least to greatest. This will assist in finding the median of the data set.</w:t>
      </w:r>
    </w:p>
    <w:p w14:paraId="20E93C4D" w14:textId="77777777" w:rsidR="00804515" w:rsidRPr="00AC571A" w:rsidRDefault="00804515" w:rsidP="00804515">
      <w:pPr>
        <w:pStyle w:val="ListParagraph"/>
        <w:widowControl/>
        <w:numPr>
          <w:ilvl w:val="0"/>
          <w:numId w:val="14"/>
        </w:numPr>
        <w:contextualSpacing/>
        <w:rPr>
          <w:rFonts w:cs="Times New Roman"/>
          <w:sz w:val="24"/>
          <w:szCs w:val="24"/>
        </w:rPr>
      </w:pPr>
      <w:r w:rsidRPr="00AC571A">
        <w:rPr>
          <w:rFonts w:cs="Times New Roman"/>
          <w:sz w:val="24"/>
          <w:szCs w:val="24"/>
        </w:rPr>
        <w:lastRenderedPageBreak/>
        <w:t>Instruction includes examples where the mean and the median are not close in value and uses a data set to explain the difference between mean and median.</w:t>
      </w:r>
    </w:p>
    <w:p w14:paraId="2EBB0A0D" w14:textId="77777777" w:rsidR="00804515" w:rsidRPr="00AC571A" w:rsidRDefault="00804515" w:rsidP="00804515">
      <w:pPr>
        <w:pStyle w:val="ListParagraph"/>
        <w:widowControl/>
        <w:numPr>
          <w:ilvl w:val="1"/>
          <w:numId w:val="14"/>
        </w:numPr>
        <w:ind w:left="1440"/>
        <w:contextualSpacing/>
        <w:rPr>
          <w:rFonts w:cs="Times New Roman"/>
          <w:sz w:val="24"/>
          <w:szCs w:val="24"/>
        </w:rPr>
      </w:pPr>
      <w:r w:rsidRPr="00AC571A">
        <w:rPr>
          <w:rFonts w:cs="Times New Roman"/>
          <w:sz w:val="24"/>
          <w:szCs w:val="24"/>
        </w:rPr>
        <w:t xml:space="preserve">For example, students use the data shown to explain the difference between mean (which is 7) and median (which is 4) and to model how the mean is calculated </w:t>
      </w:r>
    </w:p>
    <w:p w14:paraId="587D516A" w14:textId="77777777" w:rsidR="00804515" w:rsidRPr="00AC571A" w:rsidRDefault="00804515" w:rsidP="00804515">
      <w:pPr>
        <w:pStyle w:val="ListParagraph"/>
        <w:widowControl/>
        <w:ind w:left="1440"/>
        <w:contextualSpacing/>
        <w:rPr>
          <w:rFonts w:cs="Times New Roman"/>
          <w:sz w:val="24"/>
          <w:szCs w:val="24"/>
        </w:rPr>
      </w:pPr>
      <w:r w:rsidRPr="00AC571A">
        <w:rPr>
          <w:rFonts w:cs="Times New Roman"/>
          <w:noProof/>
          <w:sz w:val="24"/>
          <w:szCs w:val="24"/>
        </w:rPr>
        <w:drawing>
          <wp:anchor distT="0" distB="0" distL="114300" distR="114300" simplePos="0" relativeHeight="251712000" behindDoc="0" locked="0" layoutInCell="1" allowOverlap="1" wp14:anchorId="4D4E9A53" wp14:editId="199D2DB2">
            <wp:simplePos x="0" y="0"/>
            <wp:positionH relativeFrom="column">
              <wp:posOffset>1909445</wp:posOffset>
            </wp:positionH>
            <wp:positionV relativeFrom="paragraph">
              <wp:posOffset>210820</wp:posOffset>
            </wp:positionV>
            <wp:extent cx="1828800" cy="428625"/>
            <wp:effectExtent l="0" t="0" r="0" b="9525"/>
            <wp:wrapTopAndBottom/>
            <wp:docPr id="68444981" name="Picture 68444981" descr="3, 4, 4, 12 and 12"/>
            <wp:cNvGraphicFramePr/>
            <a:graphic xmlns:a="http://schemas.openxmlformats.org/drawingml/2006/main">
              <a:graphicData uri="http://schemas.openxmlformats.org/drawingml/2006/picture">
                <pic:pic xmlns:pic="http://schemas.openxmlformats.org/drawingml/2006/picture">
                  <pic:nvPicPr>
                    <pic:cNvPr id="68444981" name="Picture 68444981" descr="3, 4, 4, 12 and 12"/>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828800" cy="428625"/>
                    </a:xfrm>
                    <a:prstGeom prst="rect">
                      <a:avLst/>
                    </a:prstGeom>
                  </pic:spPr>
                </pic:pic>
              </a:graphicData>
            </a:graphic>
          </wp:anchor>
        </w:drawing>
      </w:r>
      <w:r w:rsidRPr="00AC571A">
        <w:rPr>
          <w:rFonts w:cs="Times New Roman"/>
          <w:sz w:val="24"/>
          <w:szCs w:val="24"/>
        </w:rPr>
        <w:t>and how the median is found.</w:t>
      </w:r>
      <w:r w:rsidRPr="00AC571A">
        <w:rPr>
          <w:rFonts w:eastAsiaTheme="majorEastAsia" w:cs="Times New Roman"/>
          <w:b/>
          <w:noProof/>
          <w:sz w:val="24"/>
          <w:szCs w:val="24"/>
        </w:rPr>
        <w:t xml:space="preserve"> </w:t>
      </w:r>
    </w:p>
    <w:p w14:paraId="5AA92E4A" w14:textId="77777777" w:rsidR="00804515" w:rsidRPr="00AC571A" w:rsidRDefault="00804515" w:rsidP="00804515">
      <w:pPr>
        <w:pStyle w:val="ListParagraph"/>
        <w:widowControl/>
        <w:numPr>
          <w:ilvl w:val="0"/>
          <w:numId w:val="14"/>
        </w:numPr>
        <w:spacing w:line="256" w:lineRule="auto"/>
        <w:contextualSpacing/>
        <w:rPr>
          <w:rFonts w:cs="Times New Roman"/>
          <w:sz w:val="24"/>
          <w:szCs w:val="24"/>
        </w:rPr>
      </w:pPr>
      <w:r w:rsidRPr="00AC571A">
        <w:rPr>
          <w:rFonts w:cs="Times New Roman"/>
          <w:sz w:val="24"/>
          <w:szCs w:val="24"/>
        </w:rPr>
        <w:t>For numbers that repeat, students stack the numbers on top of each other. This helps with understanding if there is no mode, or more than one mode.</w:t>
      </w:r>
    </w:p>
    <w:p w14:paraId="2761C478" w14:textId="77777777" w:rsidR="00804515" w:rsidRPr="00AC571A" w:rsidRDefault="00804515" w:rsidP="00804515">
      <w:pPr>
        <w:pStyle w:val="ListParagraph"/>
        <w:widowControl/>
        <w:numPr>
          <w:ilvl w:val="1"/>
          <w:numId w:val="14"/>
        </w:numPr>
        <w:spacing w:line="256" w:lineRule="auto"/>
        <w:ind w:left="1440"/>
        <w:contextualSpacing/>
        <w:rPr>
          <w:rFonts w:cs="Times New Roman"/>
          <w:sz w:val="24"/>
          <w:szCs w:val="24"/>
        </w:rPr>
      </w:pPr>
      <w:r w:rsidRPr="00AC571A">
        <w:rPr>
          <w:rFonts w:cs="Times New Roman"/>
          <w:sz w:val="24"/>
          <w:szCs w:val="24"/>
        </w:rPr>
        <w:t>For example, this visual helps students find the mode and see when there is no mode or more than one mode.</w:t>
      </w:r>
      <w:r w:rsidRPr="00AC571A">
        <w:rPr>
          <w:rFonts w:cs="Times New Roman"/>
          <w:noProof/>
          <w:sz w:val="24"/>
          <w:szCs w:val="24"/>
        </w:rPr>
        <w:t xml:space="preserve"> </w:t>
      </w:r>
    </w:p>
    <w:p w14:paraId="6CBB0589" w14:textId="77777777" w:rsidR="00804515" w:rsidRPr="00AC571A" w:rsidRDefault="00804515" w:rsidP="00804515">
      <w:pPr>
        <w:pStyle w:val="ListParagraph"/>
        <w:widowControl/>
        <w:ind w:left="1440"/>
        <w:contextualSpacing/>
        <w:jc w:val="center"/>
        <w:rPr>
          <w:rFonts w:cs="Times New Roman"/>
          <w:sz w:val="24"/>
          <w:szCs w:val="24"/>
        </w:rPr>
      </w:pPr>
      <w:r w:rsidRPr="00AC571A">
        <w:rPr>
          <w:rFonts w:cs="Times New Roman"/>
          <w:noProof/>
          <w:sz w:val="24"/>
          <w:szCs w:val="24"/>
        </w:rPr>
        <w:drawing>
          <wp:inline distT="0" distB="0" distL="0" distR="0" wp14:anchorId="528AA900" wp14:editId="44DD1E0A">
            <wp:extent cx="2828925" cy="885825"/>
            <wp:effectExtent l="0" t="0" r="9525" b="9525"/>
            <wp:docPr id="1178483984" name="Picture 1178483984" descr="Visual model to find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3984" name="Picture 1178483984" descr="Visual model to find mode.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28925" cy="885825"/>
                    </a:xfrm>
                    <a:prstGeom prst="rect">
                      <a:avLst/>
                    </a:prstGeom>
                    <a:noFill/>
                    <a:ln>
                      <a:noFill/>
                    </a:ln>
                  </pic:spPr>
                </pic:pic>
              </a:graphicData>
            </a:graphic>
          </wp:inline>
        </w:drawing>
      </w:r>
    </w:p>
    <w:p w14:paraId="5DD03FB8" w14:textId="77777777" w:rsidR="00804515" w:rsidRPr="001B53D6" w:rsidRDefault="00804515" w:rsidP="00050DA8">
      <w:pPr>
        <w:pStyle w:val="ListParagraph"/>
        <w:numPr>
          <w:ilvl w:val="0"/>
          <w:numId w:val="203"/>
        </w:numPr>
        <w:rPr>
          <w:rFonts w:eastAsia="Calibri" w:cs="Times New Roman"/>
          <w:b/>
          <w:bCs/>
          <w:color w:val="000000"/>
          <w:sz w:val="24"/>
          <w:szCs w:val="24"/>
          <w:lang w:val="en"/>
        </w:rPr>
      </w:pPr>
      <w:r w:rsidRPr="001B53D6">
        <w:rPr>
          <w:rFonts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 Students subtract the least value on the line plot with an X from the greatest value with an 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768"/>
        <w:gridCol w:w="3780"/>
      </w:tblGrid>
      <w:tr w:rsidR="00804515" w:rsidRPr="00AC571A" w14:paraId="4BB63E09" w14:textId="77777777" w:rsidTr="009C37CC">
        <w:trPr>
          <w:jc w:val="center"/>
        </w:trPr>
        <w:tc>
          <w:tcPr>
            <w:tcW w:w="3637" w:type="dxa"/>
            <w:vAlign w:val="center"/>
            <w:hideMark/>
          </w:tcPr>
          <w:p w14:paraId="192965DD" w14:textId="77777777" w:rsidR="00804515" w:rsidRPr="00AC571A" w:rsidRDefault="00804515" w:rsidP="009C37CC">
            <w:pPr>
              <w:jc w:val="center"/>
              <w:textAlignment w:val="baseline"/>
              <w:rPr>
                <w:b/>
              </w:rPr>
            </w:pPr>
            <w:r w:rsidRPr="00AC571A">
              <w:rPr>
                <w:noProof/>
              </w:rPr>
              <w:drawing>
                <wp:anchor distT="0" distB="0" distL="114300" distR="114300" simplePos="0" relativeHeight="251713024" behindDoc="0" locked="0" layoutInCell="1" allowOverlap="1" wp14:anchorId="1B8391D9" wp14:editId="418A178A">
                  <wp:simplePos x="0" y="0"/>
                  <wp:positionH relativeFrom="column">
                    <wp:posOffset>474980</wp:posOffset>
                  </wp:positionH>
                  <wp:positionV relativeFrom="paragraph">
                    <wp:posOffset>-95885</wp:posOffset>
                  </wp:positionV>
                  <wp:extent cx="1724025" cy="818515"/>
                  <wp:effectExtent l="0" t="0" r="9525" b="635"/>
                  <wp:wrapSquare wrapText="bothSides"/>
                  <wp:docPr id="1022695835" name="Picture 1022695835" descr="Line plot for number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95835" name="Picture 1022695835" descr="Line plot for numbers abov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2402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8" w:type="dxa"/>
            <w:vAlign w:val="center"/>
            <w:hideMark/>
          </w:tcPr>
          <w:p w14:paraId="643597F7" w14:textId="77777777" w:rsidR="00804515" w:rsidRPr="00AC571A" w:rsidRDefault="00804515" w:rsidP="009C37CC">
            <w:pPr>
              <w:jc w:val="center"/>
              <w:textAlignment w:val="baseline"/>
              <w:rPr>
                <w:b/>
              </w:rPr>
            </w:pPr>
            <w:r w:rsidRPr="00AC571A">
              <w:rPr>
                <w:noProof/>
              </w:rPr>
              <mc:AlternateContent>
                <mc:Choice Requires="wps">
                  <w:drawing>
                    <wp:inline distT="0" distB="0" distL="0" distR="0" wp14:anchorId="20406A8F" wp14:editId="1F9B5ED0">
                      <wp:extent cx="298450" cy="289560"/>
                      <wp:effectExtent l="9525" t="28575" r="15875" b="24765"/>
                      <wp:docPr id="1264858612" name="Arrow: Right 1264858612" descr="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89560"/>
                              </a:xfrm>
                              <a:prstGeom prst="rightArrow">
                                <a:avLst>
                                  <a:gd name="adj1" fmla="val 50000"/>
                                  <a:gd name="adj2" fmla="val 5007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60DEA1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64858612" o:spid="_x0000_s1026" type="#_x0000_t13" alt="Arrow" style="width:23.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" adj="11107" fillcolor="#5b9bd5 [3204]" strokecolor="#1f4d78 [1604]" strokeweight="1pt">
                      <w10:anchorlock/>
                    </v:shape>
                  </w:pict>
                </mc:Fallback>
              </mc:AlternateContent>
            </w:r>
          </w:p>
        </w:tc>
        <w:tc>
          <w:tcPr>
            <w:tcW w:w="3780" w:type="dxa"/>
            <w:vAlign w:val="center"/>
            <w:hideMark/>
          </w:tcPr>
          <w:p w14:paraId="7713BFE9" w14:textId="77777777" w:rsidR="00804515" w:rsidRPr="00AC571A" w:rsidRDefault="00804515" w:rsidP="009C37CC">
            <w:pPr>
              <w:jc w:val="center"/>
              <w:textAlignment w:val="baseline"/>
              <w:rPr>
                <w:b/>
              </w:rPr>
            </w:pPr>
            <w:r w:rsidRPr="00AC571A">
              <w:rPr>
                <w:noProof/>
              </w:rPr>
              <w:drawing>
                <wp:inline distT="0" distB="0" distL="0" distR="0" wp14:anchorId="7ED3D78B" wp14:editId="625E5C7D">
                  <wp:extent cx="1666875" cy="1066800"/>
                  <wp:effectExtent l="0" t="0" r="9525" b="0"/>
                  <wp:docPr id="21174139" name="Picture 21174139" descr="Line plot with some data conc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139" name="Picture 21174139" descr="Line plot with some data conceal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tc>
      </w:tr>
    </w:tbl>
    <w:p w14:paraId="54D31659" w14:textId="77777777" w:rsidR="009E582A" w:rsidRPr="009E582A" w:rsidRDefault="009E582A" w:rsidP="009E582A">
      <w:pPr>
        <w:contextualSpacing/>
        <w:rPr>
          <w:rFonts w:eastAsia="Times New Roman" w:cs="Times New Roman"/>
          <w:sz w:val="24"/>
          <w:szCs w:val="24"/>
        </w:rPr>
      </w:pPr>
    </w:p>
    <w:p w14:paraId="10B660E9" w14:textId="77777777" w:rsidR="00176B6D" w:rsidRPr="00BB5B56" w:rsidRDefault="00176B6D" w:rsidP="00176B6D">
      <w:pPr>
        <w:pStyle w:val="DataAandP"/>
      </w:pPr>
      <w:r w:rsidRPr="006B6BAE">
        <w:t>Instructional Tasks </w:t>
      </w:r>
    </w:p>
    <w:p w14:paraId="3913E9D5" w14:textId="77777777" w:rsidR="006C669E" w:rsidRPr="00AC571A" w:rsidRDefault="00DE602B" w:rsidP="006C669E">
      <w:pPr>
        <w:spacing w:after="0"/>
        <w:textAlignment w:val="baseline"/>
        <w:rPr>
          <w:rFonts w:eastAsia="Calibri"/>
          <w:i/>
        </w:rPr>
      </w:pPr>
      <w:r>
        <w:rPr>
          <w:rFonts w:eastAsia="Calibri" w:cs="Times New Roman"/>
          <w:i/>
          <w:sz w:val="24"/>
          <w:szCs w:val="24"/>
        </w:rPr>
        <w:t>Instructional Task 1 (</w:t>
      </w:r>
      <w:r w:rsidR="006C669E" w:rsidRPr="00AC571A">
        <w:rPr>
          <w:rFonts w:eastAsia="Calibri"/>
          <w:i/>
        </w:rPr>
        <w:t>(MTR.7.1)</w:t>
      </w:r>
    </w:p>
    <w:p w14:paraId="4BFE517E" w14:textId="77777777" w:rsidR="006C669E" w:rsidRPr="00AC571A" w:rsidRDefault="006C669E" w:rsidP="006C669E">
      <w:pPr>
        <w:spacing w:after="0"/>
        <w:textAlignment w:val="baseline"/>
        <w:rPr>
          <w:rFonts w:eastAsia="Calibri"/>
          <w:color w:val="000000" w:themeColor="text1"/>
        </w:rPr>
      </w:pPr>
      <w:r w:rsidRPr="00AC571A">
        <w:rPr>
          <w:rFonts w:eastAsia="Calibri"/>
          <w:color w:val="000000" w:themeColor="text1"/>
        </w:rPr>
        <w:t xml:space="preserve">     Measure the length of 10 used pencils in the class to the nearest </w:t>
      </w:r>
      <m:oMath>
        <m:f>
          <m:fPr>
            <m:ctrlPr>
              <w:rPr>
                <w:rFonts w:ascii="Cambria Math" w:eastAsia="Calibri" w:hAnsi="Cambria Math"/>
                <w:i/>
                <w:color w:val="000000" w:themeColor="text1"/>
              </w:rPr>
            </m:ctrlPr>
          </m:fPr>
          <m:num>
            <m:r>
              <w:rPr>
                <w:rFonts w:ascii="Cambria Math" w:eastAsia="Calibri" w:hAnsi="Cambria Math"/>
                <w:color w:val="000000" w:themeColor="text1"/>
              </w:rPr>
              <m:t>1</m:t>
            </m:r>
          </m:num>
          <m:den>
            <m:r>
              <w:rPr>
                <w:rFonts w:ascii="Cambria Math" w:eastAsia="Calibri" w:hAnsi="Cambria Math"/>
                <w:color w:val="000000" w:themeColor="text1"/>
              </w:rPr>
              <m:t>8</m:t>
            </m:r>
          </m:den>
        </m:f>
      </m:oMath>
      <w:r w:rsidRPr="00AC571A">
        <w:rPr>
          <w:rFonts w:eastAsia="Calibri"/>
          <w:color w:val="000000" w:themeColor="text1"/>
        </w:rPr>
        <w:t xml:space="preserve"> inch.  </w:t>
      </w:r>
    </w:p>
    <w:p w14:paraId="768922B1" w14:textId="77777777" w:rsidR="006C669E" w:rsidRPr="00AC571A" w:rsidRDefault="006C669E" w:rsidP="006C669E">
      <w:pPr>
        <w:spacing w:after="0"/>
        <w:textAlignment w:val="baseline"/>
        <w:rPr>
          <w:rFonts w:eastAsiaTheme="minorEastAsia"/>
          <w:color w:val="000000" w:themeColor="text1"/>
        </w:rPr>
      </w:pPr>
      <w:r w:rsidRPr="00AC571A">
        <w:rPr>
          <w:rFonts w:eastAsia="Calibri"/>
          <w:color w:val="000000" w:themeColor="text1"/>
        </w:rPr>
        <w:t xml:space="preserve">         Part A. Create a stem-and-leaf plot and a line plot to represent the length of all ten pencils.</w:t>
      </w:r>
    </w:p>
    <w:p w14:paraId="287EA57B" w14:textId="61CBB04C" w:rsidR="0078211F" w:rsidRDefault="006C669E" w:rsidP="006C669E">
      <w:pPr>
        <w:spacing w:after="0" w:line="240" w:lineRule="auto"/>
        <w:textAlignment w:val="baseline"/>
        <w:rPr>
          <w:rFonts w:eastAsia="Calibri"/>
          <w:color w:val="000000" w:themeColor="text1"/>
        </w:rPr>
      </w:pPr>
      <w:r w:rsidRPr="00AC571A">
        <w:rPr>
          <w:rFonts w:eastAsia="Calibri"/>
          <w:color w:val="000000" w:themeColor="text1"/>
        </w:rPr>
        <w:t xml:space="preserve">         Part B. Use your completed line plot to find the median, range, mode and mean of the data</w:t>
      </w:r>
      <w:r>
        <w:rPr>
          <w:rFonts w:eastAsia="Calibri"/>
          <w:color w:val="000000" w:themeColor="text1"/>
        </w:rPr>
        <w:t>.</w:t>
      </w:r>
    </w:p>
    <w:p w14:paraId="54A99091" w14:textId="77777777" w:rsidR="004D556F" w:rsidRDefault="004D556F" w:rsidP="009444BB">
      <w:pPr>
        <w:textAlignment w:val="baseline"/>
        <w:rPr>
          <w:rFonts w:eastAsia="Times New Roman" w:cs="Times New Roman"/>
          <w:i/>
          <w:iCs/>
          <w:sz w:val="24"/>
          <w:szCs w:val="24"/>
        </w:rPr>
      </w:pPr>
    </w:p>
    <w:p w14:paraId="69E161D5" w14:textId="6BE1E8B6" w:rsidR="009444BB" w:rsidRPr="00AC571A" w:rsidRDefault="00DE602B" w:rsidP="009444BB">
      <w:pPr>
        <w:textAlignment w:val="baseline"/>
        <w:rPr>
          <w:rFonts w:eastAsia="Calibri"/>
          <w:i/>
        </w:rPr>
      </w:pPr>
      <w:r w:rsidRPr="008D12E6">
        <w:rPr>
          <w:rFonts w:eastAsia="Times New Roman" w:cs="Times New Roman"/>
          <w:i/>
          <w:iCs/>
          <w:sz w:val="24"/>
          <w:szCs w:val="24"/>
        </w:rPr>
        <w:t>Instructional Task 2</w:t>
      </w:r>
      <w:r w:rsidR="009444BB">
        <w:rPr>
          <w:rFonts w:eastAsia="Times New Roman" w:cs="Times New Roman"/>
          <w:i/>
          <w:iCs/>
          <w:sz w:val="24"/>
          <w:szCs w:val="24"/>
        </w:rPr>
        <w:t xml:space="preserve"> </w:t>
      </w:r>
      <w:r w:rsidR="009444BB" w:rsidRPr="00AC571A">
        <w:rPr>
          <w:rFonts w:eastAsia="Calibri"/>
          <w:i/>
        </w:rPr>
        <w:t>(MTR.7.1)</w:t>
      </w:r>
    </w:p>
    <w:p w14:paraId="0673139B" w14:textId="77777777" w:rsidR="009444BB" w:rsidRDefault="009444BB" w:rsidP="009444BB">
      <w:pPr>
        <w:ind w:left="360"/>
        <w:textAlignment w:val="baseline"/>
        <w:rPr>
          <w:rFonts w:eastAsiaTheme="minorEastAsia"/>
          <w:color w:val="000000" w:themeColor="text1"/>
        </w:rPr>
      </w:pPr>
      <w:r w:rsidRPr="00AC571A">
        <w:rPr>
          <w:rFonts w:eastAsiaTheme="minorEastAsia"/>
          <w:color w:val="000000" w:themeColor="text1"/>
        </w:rPr>
        <w:t>Bobbie is a fourth grader who competes in the 100-meter hurdles. In her 8 track meets during the season, she recorded the following times to the nearest second.</w:t>
      </w:r>
    </w:p>
    <w:p w14:paraId="4F108D38" w14:textId="6C6D847F" w:rsidR="00A34F29" w:rsidRDefault="00CE3DB3" w:rsidP="009444BB">
      <w:pPr>
        <w:ind w:left="360"/>
        <w:textAlignment w:val="baseline"/>
        <w:rPr>
          <w:rFonts w:eastAsiaTheme="minorEastAsia"/>
          <w:color w:val="000000" w:themeColor="text1"/>
        </w:rPr>
      </w:pPr>
      <w:r w:rsidRPr="00CE3DB3">
        <w:rPr>
          <w:rFonts w:eastAsiaTheme="minorEastAsia"/>
          <w:noProof/>
          <w:color w:val="000000" w:themeColor="text1"/>
        </w:rPr>
        <w:drawing>
          <wp:inline distT="0" distB="0" distL="0" distR="0" wp14:anchorId="4080FAB1" wp14:editId="0BD414C4">
            <wp:extent cx="2885506" cy="1368865"/>
            <wp:effectExtent l="0" t="0" r="0" b="3175"/>
            <wp:docPr id="1801599188" name="Picture 1" descr="Table for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99188" name="Picture 1" descr="Table for instructional task 2."/>
                    <pic:cNvPicPr/>
                  </pic:nvPicPr>
                  <pic:blipFill>
                    <a:blip r:embed="rId191"/>
                    <a:stretch>
                      <a:fillRect/>
                    </a:stretch>
                  </pic:blipFill>
                  <pic:spPr>
                    <a:xfrm>
                      <a:off x="0" y="0"/>
                      <a:ext cx="2891277" cy="1371603"/>
                    </a:xfrm>
                    <a:prstGeom prst="rect">
                      <a:avLst/>
                    </a:prstGeom>
                  </pic:spPr>
                </pic:pic>
              </a:graphicData>
            </a:graphic>
          </wp:inline>
        </w:drawing>
      </w:r>
    </w:p>
    <w:p w14:paraId="15074348" w14:textId="52C9306C"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lastRenderedPageBreak/>
        <w:t xml:space="preserve">Part A. What is the </w:t>
      </w:r>
      <w:proofErr w:type="spellStart"/>
      <w:r w:rsidRPr="00AC571A">
        <w:rPr>
          <w:rFonts w:eastAsiaTheme="minorEastAsia"/>
          <w:color w:val="000000" w:themeColor="text1"/>
        </w:rPr>
        <w:t>mean time</w:t>
      </w:r>
      <w:proofErr w:type="spellEnd"/>
      <w:r w:rsidRPr="00AC571A">
        <w:rPr>
          <w:rFonts w:eastAsiaTheme="minorEastAsia"/>
          <w:color w:val="000000" w:themeColor="text1"/>
        </w:rPr>
        <w:t>, in seconds, of Bobbie’s 100-meter hurdles?</w:t>
      </w:r>
    </w:p>
    <w:p w14:paraId="52ACD0CF" w14:textId="77777777"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t>Part B. What is the median time, in seconds, of Bobbie’s 100-meter hurdles?</w:t>
      </w:r>
    </w:p>
    <w:p w14:paraId="4AD3831E" w14:textId="77777777"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t>Part C. What is the mode time, in seconds, of Bobbie’s 100-meter hurdles?</w:t>
      </w:r>
    </w:p>
    <w:p w14:paraId="2F5A01A6" w14:textId="77777777" w:rsidR="009444BB" w:rsidRPr="00AC571A" w:rsidRDefault="009444BB" w:rsidP="009444BB">
      <w:pPr>
        <w:spacing w:after="0"/>
        <w:ind w:left="1530" w:hanging="810"/>
        <w:textAlignment w:val="baseline"/>
        <w:rPr>
          <w:rFonts w:eastAsiaTheme="minorEastAsia"/>
          <w:color w:val="000000" w:themeColor="text1"/>
        </w:rPr>
      </w:pPr>
      <w:r w:rsidRPr="00AC571A">
        <w:rPr>
          <w:rFonts w:eastAsiaTheme="minorEastAsia"/>
          <w:color w:val="000000" w:themeColor="text1"/>
        </w:rPr>
        <w:t>Part D. If you were Bobbie, which of these results would you report to your friend?</w:t>
      </w:r>
    </w:p>
    <w:p w14:paraId="725EABDC" w14:textId="2AFDF86D" w:rsidR="00176B6D" w:rsidRPr="006B6BAE" w:rsidRDefault="00176B6D" w:rsidP="009444BB">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AEB75D" w14:textId="77777777" w:rsidR="004E24CE" w:rsidRPr="00C46850" w:rsidRDefault="004E24CE" w:rsidP="004E24CE">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The line plot below shows all of the results of the sum of two six-sided dice.</w:t>
      </w:r>
    </w:p>
    <w:p w14:paraId="56BD569B" w14:textId="77777777" w:rsidR="004E24CE" w:rsidRPr="00C46850" w:rsidRDefault="004E24CE" w:rsidP="004E24CE">
      <w:pPr>
        <w:spacing w:after="0" w:line="240" w:lineRule="auto"/>
        <w:jc w:val="center"/>
        <w:textAlignment w:val="baseline"/>
        <w:rPr>
          <w:rFonts w:cs="Times New Roman"/>
          <w:b/>
          <w:sz w:val="24"/>
          <w:szCs w:val="24"/>
        </w:rPr>
      </w:pPr>
      <w:r w:rsidRPr="00C46850">
        <w:rPr>
          <w:rFonts w:cs="Times New Roman"/>
          <w:b/>
          <w:sz w:val="24"/>
          <w:szCs w:val="24"/>
        </w:rPr>
        <w:t>Number of Ways to Roll a 2, 3, 4 … with a Pair of Dice</w:t>
      </w:r>
    </w:p>
    <w:p w14:paraId="38B060D6" w14:textId="77777777" w:rsidR="004E24CE" w:rsidRPr="00C46850" w:rsidRDefault="004E24CE" w:rsidP="004E24CE">
      <w:pPr>
        <w:spacing w:after="0" w:line="240" w:lineRule="auto"/>
        <w:jc w:val="center"/>
        <w:textAlignment w:val="baseline"/>
        <w:rPr>
          <w:rFonts w:cs="Times New Roman"/>
          <w:sz w:val="24"/>
          <w:szCs w:val="24"/>
        </w:rPr>
      </w:pPr>
      <w:r w:rsidRPr="00C46850">
        <w:rPr>
          <w:rFonts w:cs="Times New Roman"/>
          <w:noProof/>
          <w:sz w:val="24"/>
          <w:szCs w:val="24"/>
        </w:rPr>
        <w:drawing>
          <wp:inline distT="0" distB="0" distL="0" distR="0" wp14:anchorId="6861E181" wp14:editId="5568CDD5">
            <wp:extent cx="2648198" cy="524957"/>
            <wp:effectExtent l="0" t="0" r="0" b="8890"/>
            <wp:docPr id="1397947077" name="Picture 1397947077" descr="Line plot for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7077" name="Picture 1397947077" descr="Line plot for item 1"/>
                    <pic:cNvPicPr/>
                  </pic:nvPicPr>
                  <pic:blipFill rotWithShape="1">
                    <a:blip r:embed="rId192">
                      <a:extLst>
                        <a:ext uri="{28A0092B-C50C-407E-A947-70E740481C1C}">
                          <a14:useLocalDpi xmlns:a14="http://schemas.microsoft.com/office/drawing/2010/main" val="0"/>
                        </a:ext>
                      </a:extLst>
                    </a:blip>
                    <a:srcRect t="21978"/>
                    <a:stretch/>
                  </pic:blipFill>
                  <pic:spPr bwMode="auto">
                    <a:xfrm>
                      <a:off x="0" y="0"/>
                      <a:ext cx="2678749" cy="531013"/>
                    </a:xfrm>
                    <a:prstGeom prst="rect">
                      <a:avLst/>
                    </a:prstGeom>
                    <a:ln>
                      <a:noFill/>
                    </a:ln>
                    <a:extLst>
                      <a:ext uri="{53640926-AAD7-44D8-BBD7-CCE9431645EC}">
                        <a14:shadowObscured xmlns:a14="http://schemas.microsoft.com/office/drawing/2010/main"/>
                      </a:ext>
                    </a:extLst>
                  </pic:spPr>
                </pic:pic>
              </a:graphicData>
            </a:graphic>
          </wp:inline>
        </w:drawing>
      </w:r>
    </w:p>
    <w:p w14:paraId="617FB420" w14:textId="77777777" w:rsidR="004E24CE" w:rsidRPr="00C46850" w:rsidRDefault="004E24CE" w:rsidP="004E24CE">
      <w:pPr>
        <w:spacing w:after="0" w:line="240" w:lineRule="auto"/>
        <w:ind w:left="360"/>
        <w:textAlignment w:val="baseline"/>
        <w:rPr>
          <w:rFonts w:cs="Times New Roman"/>
          <w:sz w:val="24"/>
          <w:szCs w:val="24"/>
        </w:rPr>
      </w:pPr>
      <w:r w:rsidRPr="00C46850">
        <w:rPr>
          <w:rFonts w:eastAsia="Calibri" w:cs="Times New Roman"/>
          <w:color w:val="000000" w:themeColor="text1"/>
          <w:sz w:val="24"/>
          <w:szCs w:val="24"/>
        </w:rPr>
        <w:t>What is the mode of the data on the line plot?</w:t>
      </w:r>
    </w:p>
    <w:p w14:paraId="7B2E2D47"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12</w:t>
      </w:r>
    </w:p>
    <w:p w14:paraId="358BEE16"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10</w:t>
      </w:r>
    </w:p>
    <w:p w14:paraId="54398E0B"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7</w:t>
      </w:r>
    </w:p>
    <w:p w14:paraId="3F0B23D9" w14:textId="77777777" w:rsidR="004E24CE" w:rsidRPr="00C46850" w:rsidRDefault="004E24CE" w:rsidP="00050DA8">
      <w:pPr>
        <w:pStyle w:val="ListParagraph"/>
        <w:numPr>
          <w:ilvl w:val="0"/>
          <w:numId w:val="80"/>
        </w:numPr>
        <w:ind w:left="1080"/>
        <w:textAlignment w:val="baseline"/>
        <w:rPr>
          <w:rFonts w:cs="Times New Roman"/>
          <w:sz w:val="24"/>
          <w:szCs w:val="24"/>
        </w:rPr>
      </w:pPr>
      <w:r w:rsidRPr="00C46850">
        <w:rPr>
          <w:rFonts w:cs="Times New Roman"/>
          <w:sz w:val="24"/>
          <w:szCs w:val="24"/>
        </w:rPr>
        <w:t>6</w:t>
      </w:r>
    </w:p>
    <w:p w14:paraId="296B0C3B" w14:textId="77777777" w:rsidR="004E24CE" w:rsidRPr="00C46850" w:rsidRDefault="004E24CE" w:rsidP="004E24CE">
      <w:pPr>
        <w:spacing w:after="0" w:line="240" w:lineRule="auto"/>
        <w:ind w:left="360"/>
        <w:textAlignment w:val="baseline"/>
        <w:rPr>
          <w:rFonts w:eastAsia="Times New Roman" w:cs="Times New Roman"/>
          <w:sz w:val="24"/>
          <w:szCs w:val="24"/>
        </w:rPr>
      </w:pPr>
    </w:p>
    <w:p w14:paraId="0AC10974" w14:textId="77777777" w:rsidR="004E24CE" w:rsidRPr="00C46850" w:rsidRDefault="004E24CE" w:rsidP="004E24CE">
      <w:pPr>
        <w:spacing w:after="0" w:line="240" w:lineRule="auto"/>
        <w:textAlignment w:val="baseline"/>
        <w:rPr>
          <w:rFonts w:eastAsia="Times New Roman" w:cs="Times New Roman"/>
          <w:sz w:val="24"/>
          <w:szCs w:val="24"/>
        </w:rPr>
      </w:pPr>
      <w:r w:rsidRPr="1E917419">
        <w:rPr>
          <w:rFonts w:eastAsia="Times New Roman" w:cs="Times New Roman"/>
          <w:i/>
          <w:iCs/>
          <w:sz w:val="24"/>
          <w:szCs w:val="24"/>
        </w:rPr>
        <w:t>Instructional Item 2</w:t>
      </w:r>
    </w:p>
    <w:p w14:paraId="26D3C78C" w14:textId="77777777" w:rsidR="007E73AA" w:rsidRPr="00AC571A" w:rsidRDefault="007E73AA" w:rsidP="007E73AA">
      <w:pPr>
        <w:ind w:left="390"/>
        <w:textAlignment w:val="baseline"/>
        <w:rPr>
          <w:color w:val="000000" w:themeColor="text1"/>
        </w:rPr>
      </w:pPr>
      <w:r w:rsidRPr="00AC571A">
        <w:rPr>
          <w:color w:val="000000" w:themeColor="text1"/>
        </w:rPr>
        <w:t>There was a pie-eating contest at the county fair. The line plot below shows the number of pies each of the 10 contestants ate. Use the line plot to determine the mean, mode, median and range of the data.</w:t>
      </w:r>
    </w:p>
    <w:p w14:paraId="51812580" w14:textId="259B05DA" w:rsidR="004E24CE" w:rsidRPr="00C46850" w:rsidRDefault="007E73AA" w:rsidP="007E73AA">
      <w:pPr>
        <w:textAlignment w:val="baseline"/>
        <w:rPr>
          <w:rFonts w:eastAsia="Times New Roman" w:cs="Times New Roman"/>
          <w:sz w:val="24"/>
          <w:szCs w:val="24"/>
        </w:rPr>
      </w:pPr>
      <w:r w:rsidRPr="00AC571A">
        <w:rPr>
          <w:noProof/>
        </w:rPr>
        <w:drawing>
          <wp:inline distT="0" distB="0" distL="0" distR="0" wp14:anchorId="473C3451" wp14:editId="176D0254">
            <wp:extent cx="2523369" cy="514350"/>
            <wp:effectExtent l="0" t="0" r="0" b="0"/>
            <wp:docPr id="138111553" name="Picture 138111553" descr="Line plot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553" name="Picture 138111553" descr="Line plot for instructional item 2."/>
                    <pic:cNvPicPr/>
                  </pic:nvPicPr>
                  <pic:blipFill>
                    <a:blip r:embed="rId193">
                      <a:extLst>
                        <a:ext uri="{28A0092B-C50C-407E-A947-70E740481C1C}">
                          <a14:useLocalDpi xmlns:a14="http://schemas.microsoft.com/office/drawing/2010/main" val="0"/>
                        </a:ext>
                      </a:extLst>
                    </a:blip>
                    <a:stretch>
                      <a:fillRect/>
                    </a:stretch>
                  </pic:blipFill>
                  <pic:spPr>
                    <a:xfrm>
                      <a:off x="0" y="0"/>
                      <a:ext cx="2711993" cy="552798"/>
                    </a:xfrm>
                    <a:prstGeom prst="rect">
                      <a:avLst/>
                    </a:prstGeom>
                  </pic:spPr>
                </pic:pic>
              </a:graphicData>
            </a:graphic>
          </wp:inline>
        </w:drawing>
      </w:r>
    </w:p>
    <w:p w14:paraId="578FA3D7" w14:textId="77777777" w:rsidR="004E24CE" w:rsidRPr="00C46850" w:rsidRDefault="004E24CE" w:rsidP="004E24CE">
      <w:pPr>
        <w:pStyle w:val="ListParagraph"/>
        <w:ind w:left="720"/>
        <w:textAlignment w:val="baseline"/>
        <w:rPr>
          <w:rFonts w:eastAsia="Times New Roman" w:cs="Times New Roman"/>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70F5FD8" w14:textId="5A8B7A64" w:rsidR="00EF4646" w:rsidRPr="00DB4FDA" w:rsidRDefault="00EF4646" w:rsidP="00EF4646">
      <w:pPr>
        <w:pStyle w:val="Heading3"/>
        <w:rPr>
          <w:rStyle w:val="normaltextrun"/>
        </w:rPr>
      </w:pPr>
      <w:bookmarkStart w:id="70" w:name="_MA.4.DP.1.3"/>
      <w:bookmarkEnd w:id="70"/>
      <w:r w:rsidRPr="00DB4FDA">
        <w:rPr>
          <w:rStyle w:val="normaltextrun"/>
        </w:rPr>
        <w:t>MA.</w:t>
      </w:r>
      <w:r>
        <w:rPr>
          <w:rStyle w:val="normaltextrun"/>
        </w:rPr>
        <w:t>4</w:t>
      </w:r>
      <w:r w:rsidRPr="00DB4FDA">
        <w:rPr>
          <w:rStyle w:val="normaltextrun"/>
        </w:rPr>
        <w:t>.DP.1.</w:t>
      </w:r>
      <w:r w:rsidR="002337DA">
        <w:rPr>
          <w:rStyle w:val="normaltextrun"/>
        </w:rPr>
        <w:t>3</w:t>
      </w:r>
    </w:p>
    <w:p w14:paraId="13DCAF8C" w14:textId="77777777" w:rsidR="00EF4646" w:rsidRPr="006B6BAE" w:rsidRDefault="00EF4646" w:rsidP="00EF4646">
      <w:pPr>
        <w:pStyle w:val="Heading3"/>
      </w:pPr>
    </w:p>
    <w:p w14:paraId="14474BAE" w14:textId="77777777" w:rsidR="00EF4646" w:rsidRPr="006B6BAE" w:rsidRDefault="00EF4646" w:rsidP="00EF4646">
      <w:pPr>
        <w:pStyle w:val="DataAandP"/>
      </w:pPr>
      <w:r w:rsidRPr="006B6BAE">
        <w:t>Benchmark</w:t>
      </w:r>
    </w:p>
    <w:p w14:paraId="0E2F0012" w14:textId="303B1FA4" w:rsidR="00EF4646" w:rsidRPr="006B6BAE" w:rsidRDefault="00EF4646" w:rsidP="00EF4646">
      <w:pPr>
        <w:pStyle w:val="Style3"/>
      </w:pPr>
      <w:r w:rsidRPr="004E78FF">
        <w:rPr>
          <w:color w:val="000000"/>
        </w:rPr>
        <w:t>MA.</w:t>
      </w:r>
      <w:r>
        <w:rPr>
          <w:color w:val="000000"/>
        </w:rPr>
        <w:t>4</w:t>
      </w:r>
      <w:r w:rsidRPr="004E78FF">
        <w:rPr>
          <w:color w:val="000000"/>
        </w:rPr>
        <w:t>.DP.1.</w:t>
      </w:r>
      <w:r w:rsidR="002337DA">
        <w:rPr>
          <w:color w:val="000000"/>
        </w:rPr>
        <w:t>3</w:t>
      </w:r>
      <w:r w:rsidRPr="00C34525">
        <w:tab/>
      </w:r>
      <w:r w:rsidR="004A6562" w:rsidRPr="00C46850">
        <w:rPr>
          <w:color w:val="000000"/>
        </w:rPr>
        <w:t>Solve real-world problems involving numerical data</w:t>
      </w:r>
      <w:r>
        <w:t>.</w:t>
      </w:r>
    </w:p>
    <w:p w14:paraId="3C226C4F" w14:textId="4CAD3056" w:rsidR="00EF4646" w:rsidRPr="006B6BAE" w:rsidRDefault="00EF4646" w:rsidP="00EF4646">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46850">
        <w:rPr>
          <w:rFonts w:eastAsia="Times New Roman" w:cs="Times New Roman"/>
          <w:color w:val="000000"/>
          <w:szCs w:val="24"/>
        </w:rPr>
        <w:t xml:space="preserve">Given </w:t>
      </w:r>
      <w:r w:rsidR="009B1E2F" w:rsidRPr="00C46850">
        <w:rPr>
          <w:rFonts w:eastAsia="Times New Roman" w:cs="Times New Roman"/>
          <w:color w:val="000000"/>
          <w:szCs w:val="24"/>
        </w:rPr>
        <w:t>the data of the softball team’s hat size represented on a line plot, determine the fraction of the team that has a head size smaller than 20 inches</w:t>
      </w:r>
      <w:r w:rsidRPr="007D07F9">
        <w:rPr>
          <w:rFonts w:eastAsia="Calibri" w:cs="Times New Roman"/>
        </w:rPr>
        <w:t>.</w:t>
      </w:r>
    </w:p>
    <w:p w14:paraId="0FA1EE44" w14:textId="77777777" w:rsidR="00EF4646" w:rsidRDefault="00EF4646" w:rsidP="00EF4646">
      <w:pPr>
        <w:pStyle w:val="ExampleHeading"/>
        <w:ind w:left="1656" w:hanging="936"/>
      </w:pPr>
    </w:p>
    <w:p w14:paraId="523E58D4" w14:textId="77777777" w:rsidR="00EF4646" w:rsidRPr="006B6BAE" w:rsidRDefault="00EF4646" w:rsidP="00EF4646">
      <w:pPr>
        <w:pStyle w:val="BenchmarkClarification"/>
      </w:pPr>
      <w:r w:rsidRPr="006B6BAE">
        <w:t xml:space="preserve">Benchmark Clarifications: </w:t>
      </w:r>
    </w:p>
    <w:p w14:paraId="326405A4" w14:textId="77777777" w:rsidR="001F648D" w:rsidRPr="00C46850" w:rsidRDefault="00EF4646" w:rsidP="001F648D">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1F648D" w:rsidRPr="00C46850">
        <w:rPr>
          <w:rFonts w:eastAsia="Calibri" w:cs="Times New Roman"/>
          <w:color w:val="000000"/>
          <w:szCs w:val="24"/>
        </w:rPr>
        <w:t xml:space="preserve">Instruction includes using any of the four operations to solve problems. </w:t>
      </w:r>
    </w:p>
    <w:p w14:paraId="4239398C" w14:textId="77777777" w:rsidR="001F648D" w:rsidRPr="00C46850" w:rsidRDefault="001F648D" w:rsidP="001F648D">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Data involving fractions with like denominators are limited to 2, 3, 4, 5, 6, 8, 10, 12, 16 and 100. Fractions can be greater than one. </w:t>
      </w:r>
    </w:p>
    <w:p w14:paraId="10F54B9D" w14:textId="286188F3" w:rsidR="00EF4646" w:rsidRDefault="001F648D" w:rsidP="001F648D">
      <w:pPr>
        <w:spacing w:after="0" w:line="240" w:lineRule="auto"/>
        <w:rPr>
          <w:rFonts w:eastAsia="Calibri" w:cs="Times New Roman"/>
          <w:color w:val="000000"/>
        </w:rPr>
      </w:pPr>
      <w:r w:rsidRPr="00C46850">
        <w:rPr>
          <w:rFonts w:eastAsia="Calibri" w:cs="Times New Roman"/>
          <w:i/>
          <w:color w:val="000000"/>
          <w:szCs w:val="24"/>
        </w:rPr>
        <w:t>Clarification 3:</w:t>
      </w:r>
      <w:r w:rsidRPr="00C46850">
        <w:rPr>
          <w:rFonts w:eastAsia="Calibri" w:cs="Times New Roman"/>
          <w:color w:val="000000"/>
          <w:szCs w:val="24"/>
        </w:rPr>
        <w:t xml:space="preserve"> Data involving decimals are limited to hundredths</w:t>
      </w:r>
      <w:r w:rsidR="00EF4646" w:rsidRPr="007D07F9">
        <w:rPr>
          <w:rFonts w:eastAsia="Calibri" w:cs="Times New Roman"/>
          <w:color w:val="000000"/>
        </w:rPr>
        <w:t>.</w:t>
      </w:r>
    </w:p>
    <w:p w14:paraId="2D628547" w14:textId="77777777" w:rsidR="00EF4646" w:rsidRPr="009D638A" w:rsidRDefault="00EF4646" w:rsidP="00EF4646">
      <w:pPr>
        <w:spacing w:after="0" w:line="240" w:lineRule="auto"/>
        <w:textAlignment w:val="baseline"/>
        <w:rPr>
          <w:rFonts w:eastAsia="Times New Roman" w:cs="Times New Roman"/>
        </w:rPr>
      </w:pPr>
    </w:p>
    <w:p w14:paraId="379FB3F5" w14:textId="77777777" w:rsidR="00EF4646" w:rsidRPr="006B6BAE" w:rsidRDefault="00EF4646" w:rsidP="00EF4646">
      <w:pPr>
        <w:pStyle w:val="DataAandP"/>
      </w:pPr>
      <w:r w:rsidRPr="0057049E">
        <w:t>Connecting</w:t>
      </w:r>
      <w:r>
        <w:t xml:space="preserve"> </w:t>
      </w:r>
      <w:r w:rsidRPr="006B6BAE">
        <w:t>Benchmark</w:t>
      </w:r>
      <w:r>
        <w:t>s/</w:t>
      </w:r>
      <w:r w:rsidRPr="006B6BAE">
        <w:t>Horizontal Alignment</w:t>
      </w:r>
      <w:r>
        <w:t xml:space="preserve">        </w:t>
      </w:r>
    </w:p>
    <w:p w14:paraId="49579CC7" w14:textId="77777777" w:rsidR="00A54446" w:rsidRPr="00C46850" w:rsidRDefault="00A54446" w:rsidP="00050DA8">
      <w:pPr>
        <w:pStyle w:val="ListParagraph"/>
        <w:numPr>
          <w:ilvl w:val="0"/>
          <w:numId w:val="79"/>
        </w:numPr>
        <w:rPr>
          <w:rFonts w:eastAsia="Times New Roman" w:cs="Times New Roman"/>
          <w:sz w:val="24"/>
          <w:szCs w:val="24"/>
        </w:rPr>
      </w:pPr>
      <w:r w:rsidRPr="00C46850">
        <w:rPr>
          <w:rFonts w:eastAsia="Times New Roman" w:cs="Times New Roman"/>
          <w:sz w:val="24"/>
          <w:szCs w:val="24"/>
        </w:rPr>
        <w:t>MA.</w:t>
      </w:r>
      <w:r w:rsidRPr="00C46850">
        <w:rPr>
          <w:rFonts w:eastAsia="Calibri" w:cs="Times New Roman"/>
          <w:color w:val="000000" w:themeColor="text1"/>
          <w:sz w:val="24"/>
          <w:szCs w:val="24"/>
        </w:rPr>
        <w:t>4.NSO.1.5</w:t>
      </w:r>
    </w:p>
    <w:p w14:paraId="412666AB" w14:textId="77777777" w:rsidR="00A54446" w:rsidRPr="00C46850" w:rsidRDefault="00A54446" w:rsidP="00050DA8">
      <w:pPr>
        <w:pStyle w:val="ListParagraph"/>
        <w:numPr>
          <w:ilvl w:val="0"/>
          <w:numId w:val="79"/>
        </w:numPr>
        <w:rPr>
          <w:rFonts w:eastAsia="Times New Roman" w:cs="Times New Roman"/>
          <w:sz w:val="24"/>
          <w:szCs w:val="24"/>
        </w:rPr>
      </w:pPr>
      <w:r w:rsidRPr="00C46850">
        <w:rPr>
          <w:rFonts w:eastAsia="Times New Roman" w:cs="Times New Roman"/>
          <w:sz w:val="24"/>
          <w:szCs w:val="24"/>
        </w:rPr>
        <w:t>MA.4.NSO.2.7</w:t>
      </w:r>
    </w:p>
    <w:p w14:paraId="11A02D31" w14:textId="77777777" w:rsidR="00A54446" w:rsidRDefault="00A54446" w:rsidP="00050DA8">
      <w:pPr>
        <w:pStyle w:val="ListParagraph"/>
        <w:numPr>
          <w:ilvl w:val="0"/>
          <w:numId w:val="79"/>
        </w:numPr>
        <w:rPr>
          <w:rFonts w:eastAsia="Times New Roman" w:cs="Times New Roman"/>
          <w:sz w:val="24"/>
          <w:szCs w:val="24"/>
        </w:rPr>
      </w:pPr>
      <w:r>
        <w:rPr>
          <w:rFonts w:eastAsia="Times New Roman" w:cs="Times New Roman"/>
          <w:sz w:val="24"/>
          <w:szCs w:val="24"/>
        </w:rPr>
        <w:t xml:space="preserve">MA.4.AR.1.2 </w:t>
      </w:r>
    </w:p>
    <w:p w14:paraId="793D88EE" w14:textId="48CA3D58" w:rsidR="00A54446" w:rsidRPr="00C46850" w:rsidRDefault="00A54446" w:rsidP="00050DA8">
      <w:pPr>
        <w:pStyle w:val="ListParagraph"/>
        <w:numPr>
          <w:ilvl w:val="0"/>
          <w:numId w:val="79"/>
        </w:numPr>
        <w:rPr>
          <w:rFonts w:eastAsia="Times New Roman" w:cs="Times New Roman"/>
          <w:sz w:val="24"/>
          <w:szCs w:val="24"/>
        </w:rPr>
      </w:pPr>
      <w:r>
        <w:rPr>
          <w:rFonts w:eastAsia="Times New Roman" w:cs="Times New Roman"/>
          <w:sz w:val="24"/>
          <w:szCs w:val="24"/>
        </w:rPr>
        <w:t>MA.4.AR.</w:t>
      </w:r>
      <w:r w:rsidRPr="00C46850">
        <w:rPr>
          <w:rFonts w:eastAsia="Times New Roman" w:cs="Times New Roman"/>
          <w:sz w:val="24"/>
          <w:szCs w:val="24"/>
        </w:rPr>
        <w:t>1.3</w:t>
      </w:r>
    </w:p>
    <w:p w14:paraId="17214C95" w14:textId="77777777" w:rsidR="00EF4646" w:rsidRPr="00782143" w:rsidRDefault="00EF4646" w:rsidP="00EF4646">
      <w:pPr>
        <w:pStyle w:val="ListParagraph"/>
        <w:ind w:left="720"/>
        <w:rPr>
          <w:rFonts w:eastAsia="Calibri" w:cs="Times New Roman"/>
          <w:color w:val="000000" w:themeColor="text1"/>
          <w:sz w:val="24"/>
          <w:szCs w:val="24"/>
        </w:rPr>
      </w:pPr>
    </w:p>
    <w:p w14:paraId="7383AF97" w14:textId="77777777" w:rsidR="00EF4646" w:rsidRDefault="00EF4646" w:rsidP="00EF4646">
      <w:pPr>
        <w:pStyle w:val="DataAandP"/>
      </w:pPr>
      <w:r w:rsidRPr="009C58CD">
        <w:lastRenderedPageBreak/>
        <w:t>Terms</w:t>
      </w:r>
      <w:r w:rsidRPr="006B6BAE">
        <w:t> from the K-12 Glossary </w:t>
      </w:r>
    </w:p>
    <w:p w14:paraId="665CB9D5" w14:textId="22BF0A72" w:rsidR="00EF4646" w:rsidRPr="00681A19" w:rsidRDefault="00552C2C" w:rsidP="00EF4646">
      <w:pPr>
        <w:textAlignment w:val="baseline"/>
        <w:rPr>
          <w:rFonts w:eastAsia="Times New Roman" w:cs="Times New Roman"/>
          <w:sz w:val="24"/>
          <w:szCs w:val="24"/>
        </w:rPr>
      </w:pPr>
      <w:r>
        <w:rPr>
          <w:rFonts w:eastAsia="Calibri" w:cs="Times New Roman"/>
          <w:color w:val="000000" w:themeColor="text1"/>
          <w:sz w:val="24"/>
          <w:szCs w:val="24"/>
        </w:rPr>
        <w:t>N</w:t>
      </w:r>
      <w:r w:rsidRPr="00C46850">
        <w:rPr>
          <w:rFonts w:eastAsia="Calibri" w:cs="Times New Roman"/>
          <w:color w:val="000000" w:themeColor="text1"/>
          <w:sz w:val="24"/>
          <w:szCs w:val="24"/>
        </w:rPr>
        <w:t xml:space="preserve">umerical </w:t>
      </w:r>
      <w:r>
        <w:rPr>
          <w:rFonts w:eastAsia="Calibri" w:cs="Times New Roman"/>
          <w:color w:val="000000" w:themeColor="text1"/>
          <w:sz w:val="24"/>
          <w:szCs w:val="24"/>
        </w:rPr>
        <w:t>D</w:t>
      </w:r>
      <w:r w:rsidRPr="00C46850">
        <w:rPr>
          <w:rFonts w:eastAsia="Calibri" w:cs="Times New Roman"/>
          <w:color w:val="000000" w:themeColor="text1"/>
          <w:sz w:val="24"/>
          <w:szCs w:val="24"/>
        </w:rPr>
        <w:t>ata </w:t>
      </w:r>
    </w:p>
    <w:p w14:paraId="0E5207A2" w14:textId="77777777" w:rsidR="00EF4646" w:rsidRPr="00775194" w:rsidRDefault="00EF4646" w:rsidP="00EF4646">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4646" w:rsidRPr="006B6BAE" w14:paraId="6FC5E6D2" w14:textId="77777777" w:rsidTr="00B4194D">
        <w:trPr>
          <w:trHeight w:val="962"/>
        </w:trPr>
        <w:tc>
          <w:tcPr>
            <w:tcW w:w="2499" w:type="pct"/>
            <w:tcBorders>
              <w:top w:val="single" w:sz="4" w:space="0" w:color="auto"/>
              <w:left w:val="nil"/>
              <w:bottom w:val="nil"/>
              <w:right w:val="nil"/>
            </w:tcBorders>
            <w:hideMark/>
          </w:tcPr>
          <w:p w14:paraId="7BFB90DD"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F16545" w14:textId="77777777" w:rsidR="00EF4646" w:rsidRPr="00602E14" w:rsidRDefault="00EF4646" w:rsidP="00050DA8">
            <w:pPr>
              <w:numPr>
                <w:ilvl w:val="0"/>
                <w:numId w:val="30"/>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3</w:t>
            </w:r>
            <w:r w:rsidRPr="004E78FF">
              <w:rPr>
                <w:rFonts w:eastAsia="Times New Roman" w:cs="Times New Roman"/>
                <w:color w:val="000000" w:themeColor="text1"/>
                <w:sz w:val="24"/>
                <w:szCs w:val="24"/>
              </w:rPr>
              <w:t>.DP.1.2 </w:t>
            </w:r>
          </w:p>
          <w:p w14:paraId="53C6F2FD" w14:textId="77777777" w:rsidR="00EF4646" w:rsidRPr="000B295F" w:rsidRDefault="00EF4646" w:rsidP="00B4194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1264B58B"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9562F9" w14:textId="77777777" w:rsidR="00EF4646" w:rsidRPr="009204FA" w:rsidRDefault="00EF4646" w:rsidP="00B4194D">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5</w:t>
            </w:r>
            <w:r w:rsidRPr="004E78FF">
              <w:rPr>
                <w:rFonts w:eastAsia="Times New Roman" w:cs="Times New Roman"/>
                <w:color w:val="000000" w:themeColor="text1"/>
                <w:sz w:val="24"/>
                <w:szCs w:val="24"/>
              </w:rPr>
              <w:t>.DP.1.2</w:t>
            </w:r>
          </w:p>
          <w:p w14:paraId="66233570" w14:textId="77777777" w:rsidR="00EF4646" w:rsidRPr="000B295F" w:rsidRDefault="00EF4646" w:rsidP="00B4194D">
            <w:pPr>
              <w:spacing w:after="0" w:line="240" w:lineRule="auto"/>
              <w:textAlignment w:val="baseline"/>
              <w:rPr>
                <w:rFonts w:eastAsia="Times New Roman" w:cs="Times New Roman"/>
                <w:sz w:val="24"/>
                <w:szCs w:val="24"/>
              </w:rPr>
            </w:pPr>
          </w:p>
        </w:tc>
      </w:tr>
    </w:tbl>
    <w:p w14:paraId="1634FE07" w14:textId="77777777" w:rsidR="00EF4646" w:rsidRPr="006B6BAE" w:rsidRDefault="00EF4646" w:rsidP="00EF4646">
      <w:pPr>
        <w:pStyle w:val="DataAandP"/>
      </w:pPr>
      <w:r w:rsidRPr="006B6BAE">
        <w:t xml:space="preserve">Purpose and Instructional Strategies </w:t>
      </w:r>
    </w:p>
    <w:p w14:paraId="3806AD0B" w14:textId="77777777" w:rsidR="003E58D1" w:rsidRPr="00D56CA0" w:rsidRDefault="00EF4646" w:rsidP="003E58D1">
      <w:pPr>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3E58D1" w:rsidRPr="00D56CA0">
        <w:rPr>
          <w:rFonts w:eastAsia="Calibri" w:cs="Times New Roman"/>
          <w:color w:val="000000" w:themeColor="text1"/>
          <w:sz w:val="24"/>
          <w:szCs w:val="24"/>
        </w:rPr>
        <w:t xml:space="preserve">purpose of this benchmark is </w:t>
      </w:r>
      <w:r w:rsidR="003E58D1">
        <w:rPr>
          <w:rFonts w:eastAsia="Calibri" w:cs="Times New Roman"/>
          <w:color w:val="000000" w:themeColor="text1"/>
          <w:sz w:val="24"/>
          <w:szCs w:val="24"/>
        </w:rPr>
        <w:t xml:space="preserve">to use data sets as real-world context for doing arithmetic with whole numbers, fractions and decimals beyond finding </w:t>
      </w:r>
      <w:r w:rsidR="003E58D1" w:rsidRPr="00FB49FD">
        <w:rPr>
          <w:rFonts w:eastAsia="Calibri" w:cs="Times New Roman"/>
          <w:color w:val="000000" w:themeColor="text1"/>
          <w:sz w:val="24"/>
          <w:szCs w:val="24"/>
        </w:rPr>
        <w:t>measures of center and spread</w:t>
      </w:r>
      <w:r w:rsidR="003E58D1">
        <w:rPr>
          <w:rFonts w:eastAsia="Calibri" w:cs="Times New Roman"/>
          <w:color w:val="000000" w:themeColor="text1"/>
          <w:sz w:val="24"/>
          <w:szCs w:val="24"/>
        </w:rPr>
        <w:t xml:space="preserve">. </w:t>
      </w:r>
    </w:p>
    <w:p w14:paraId="73295E74" w14:textId="77777777" w:rsidR="003E58D1" w:rsidRPr="00C46850" w:rsidRDefault="003E58D1" w:rsidP="003E58D1">
      <w:pPr>
        <w:pStyle w:val="ListParagraph"/>
        <w:numPr>
          <w:ilvl w:val="0"/>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Instruction includes having students solve one- and two-step problems </w:t>
      </w:r>
      <w:r w:rsidRPr="00C46850">
        <w:rPr>
          <w:rStyle w:val="normaltextrun"/>
          <w:rFonts w:eastAsia="Times New Roman" w:cs="Times New Roman"/>
          <w:color w:val="000000" w:themeColor="text1"/>
          <w:sz w:val="24"/>
          <w:szCs w:val="24"/>
        </w:rPr>
        <w:t xml:space="preserve">from a given data set or by comparing two data sets in the same units. </w:t>
      </w:r>
    </w:p>
    <w:p w14:paraId="631C0752" w14:textId="77777777" w:rsidR="00CB26AE" w:rsidRPr="00CB26AE" w:rsidRDefault="003E58D1" w:rsidP="00CB26AE">
      <w:pPr>
        <w:pStyle w:val="ListParagraph"/>
        <w:numPr>
          <w:ilvl w:val="0"/>
          <w:numId w:val="12"/>
        </w:numPr>
        <w:textAlignment w:val="baseline"/>
        <w:rPr>
          <w:rFonts w:eastAsia="Calibri" w:cs="Times New Roman"/>
          <w:sz w:val="24"/>
          <w:szCs w:val="24"/>
        </w:rPr>
      </w:pPr>
      <w:r w:rsidRPr="00C46850">
        <w:rPr>
          <w:rFonts w:eastAsia="Calibri" w:cs="Times New Roman"/>
          <w:color w:val="000000" w:themeColor="text1"/>
          <w:sz w:val="24"/>
          <w:szCs w:val="24"/>
        </w:rPr>
        <w:t>Instruction includes problems that involve additi</w:t>
      </w:r>
      <w:r>
        <w:rPr>
          <w:rFonts w:eastAsia="Calibri" w:cs="Times New Roman"/>
          <w:color w:val="000000" w:themeColor="text1"/>
          <w:sz w:val="24"/>
          <w:szCs w:val="24"/>
        </w:rPr>
        <w:t>on, subtraction, multiplication</w:t>
      </w:r>
      <w:r w:rsidRPr="00C46850">
        <w:rPr>
          <w:rFonts w:eastAsia="Calibri" w:cs="Times New Roman"/>
          <w:color w:val="000000" w:themeColor="text1"/>
          <w:sz w:val="24"/>
          <w:szCs w:val="24"/>
        </w:rPr>
        <w:t xml:space="preserve"> or division. </w:t>
      </w:r>
    </w:p>
    <w:p w14:paraId="7BCA146E" w14:textId="02D93D94" w:rsidR="00EF4646" w:rsidRPr="00CB26AE" w:rsidRDefault="003E58D1" w:rsidP="00CB26AE">
      <w:pPr>
        <w:pStyle w:val="ListParagraph"/>
        <w:numPr>
          <w:ilvl w:val="0"/>
          <w:numId w:val="12"/>
        </w:numPr>
        <w:textAlignment w:val="baseline"/>
        <w:rPr>
          <w:rFonts w:eastAsia="Calibri" w:cs="Times New Roman"/>
          <w:sz w:val="24"/>
          <w:szCs w:val="24"/>
        </w:rPr>
      </w:pPr>
      <w:r w:rsidRPr="00CB26AE">
        <w:rPr>
          <w:rFonts w:eastAsia="Calibri" w:cs="Times New Roman"/>
          <w:color w:val="000000" w:themeColor="text1"/>
          <w:sz w:val="24"/>
          <w:szCs w:val="24"/>
        </w:rPr>
        <w:t>This benchmark should be taught with MA.4.DP.1.1 and MA.4.DP.1.2 (collecting and representing data). Students should have a strong command of creating and interpreting line plots and stem-and-leaf plots to be successful with the interpretation these data displays</w:t>
      </w:r>
      <w:r w:rsidR="00EF4646" w:rsidRPr="00CB26AE">
        <w:rPr>
          <w:rFonts w:eastAsia="Calibri" w:cs="Times New Roman"/>
          <w:color w:val="000000" w:themeColor="text1"/>
          <w:sz w:val="24"/>
          <w:szCs w:val="24"/>
        </w:rPr>
        <w:t>.</w:t>
      </w:r>
    </w:p>
    <w:p w14:paraId="127EB9F3" w14:textId="77777777" w:rsidR="00EF4646" w:rsidRDefault="00EF4646" w:rsidP="00EF4646">
      <w:pPr>
        <w:spacing w:after="0" w:line="240" w:lineRule="auto"/>
        <w:rPr>
          <w:rFonts w:eastAsia="Times New Roman" w:cs="Times New Roman"/>
          <w:sz w:val="24"/>
          <w:szCs w:val="24"/>
        </w:rPr>
      </w:pPr>
    </w:p>
    <w:p w14:paraId="22B047AA" w14:textId="77777777" w:rsidR="00EF4646" w:rsidRPr="00AB3CDB" w:rsidRDefault="00EF4646" w:rsidP="00EF4646">
      <w:pPr>
        <w:pStyle w:val="DataAandP"/>
      </w:pPr>
      <w:r w:rsidRPr="006B6BAE">
        <w:t xml:space="preserve">Common </w:t>
      </w:r>
      <w:r w:rsidRPr="00BB5B56">
        <w:t>Misconceptions</w:t>
      </w:r>
      <w:r w:rsidRPr="006B6BAE">
        <w:t xml:space="preserve"> or Errors</w:t>
      </w:r>
    </w:p>
    <w:p w14:paraId="01A7CB98" w14:textId="6B2B1E72" w:rsidR="00EF4646" w:rsidRPr="00D91C5A" w:rsidRDefault="00EF4646" w:rsidP="00050DA8">
      <w:pPr>
        <w:numPr>
          <w:ilvl w:val="0"/>
          <w:numId w:val="79"/>
        </w:numPr>
        <w:spacing w:after="0" w:line="240" w:lineRule="auto"/>
        <w:textAlignment w:val="baseline"/>
      </w:pPr>
      <w:r w:rsidRPr="004E78FF">
        <w:rPr>
          <w:rFonts w:eastAsia="Times New Roman" w:cs="Times New Roman"/>
          <w:color w:val="000000" w:themeColor="text1"/>
          <w:sz w:val="24"/>
          <w:szCs w:val="24"/>
        </w:rPr>
        <w:t xml:space="preserve">Students </w:t>
      </w:r>
      <w:r w:rsidR="009A303F" w:rsidRPr="00D56CA0">
        <w:rPr>
          <w:rFonts w:eastAsia="Times New Roman" w:cs="Times New Roman"/>
          <w:color w:val="000000" w:themeColor="text1"/>
          <w:sz w:val="24"/>
          <w:szCs w:val="24"/>
        </w:rPr>
        <w:t xml:space="preserve">can make errors when writing equations used to solve problems with numerical data. </w:t>
      </w:r>
      <w:r w:rsidR="009A303F" w:rsidRPr="00C149F5">
        <w:rPr>
          <w:rFonts w:eastAsia="Times New Roman" w:cs="Times New Roman"/>
          <w:color w:val="000000" w:themeColor="text1"/>
          <w:sz w:val="24"/>
          <w:szCs w:val="24"/>
        </w:rPr>
        <w:t>During instruction, expect students to justify their equations and solutions</w:t>
      </w:r>
      <w:r w:rsidRPr="00575966">
        <w:rPr>
          <w:rFonts w:eastAsia="Times New Roman" w:cs="Times New Roman"/>
          <w:color w:val="000000" w:themeColor="text1"/>
          <w:sz w:val="24"/>
          <w:szCs w:val="24"/>
        </w:rPr>
        <w:t>.</w:t>
      </w:r>
    </w:p>
    <w:p w14:paraId="1D3A435D" w14:textId="77777777" w:rsidR="00EF4646" w:rsidRPr="00D91C5A" w:rsidRDefault="00EF4646" w:rsidP="00EF4646">
      <w:pPr>
        <w:pStyle w:val="ListParagraph"/>
        <w:ind w:left="720"/>
      </w:pPr>
    </w:p>
    <w:p w14:paraId="5F3702A7" w14:textId="77777777" w:rsidR="00EF4646" w:rsidRPr="00A805BD" w:rsidRDefault="00EF4646" w:rsidP="00EF4646">
      <w:pPr>
        <w:pStyle w:val="DataAandP"/>
      </w:pPr>
      <w:r w:rsidRPr="006B6BAE">
        <w:t>Strategies to Support Tiered Instruction</w:t>
      </w:r>
    </w:p>
    <w:p w14:paraId="2E32095D" w14:textId="77777777" w:rsidR="00BC440D" w:rsidRPr="00BC440D" w:rsidRDefault="00EF4646" w:rsidP="00BC440D">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w:t>
      </w:r>
      <w:r w:rsidR="00BC440D" w:rsidRPr="00BC440D">
        <w:rPr>
          <w:rFonts w:eastAsia="Times New Roman" w:cs="Times New Roman"/>
          <w:sz w:val="24"/>
          <w:szCs w:val="24"/>
        </w:rPr>
        <w:t>includes visualizing word problems. The Three-Reads Protocol is a strategy to help students conceptualize what the question is asking. Students draw pictures or models to represent what is happening in the word problem. These pictures and models are used to help students write equations for the problem they are solving.</w:t>
      </w:r>
    </w:p>
    <w:p w14:paraId="509DFBD1" w14:textId="77777777" w:rsidR="00BC440D" w:rsidRPr="00BC440D" w:rsidRDefault="00BC440D" w:rsidP="00BC440D">
      <w:pPr>
        <w:pStyle w:val="ListParagraph"/>
        <w:numPr>
          <w:ilvl w:val="0"/>
          <w:numId w:val="14"/>
        </w:numPr>
        <w:rPr>
          <w:rFonts w:eastAsia="Times New Roman" w:cs="Times New Roman"/>
          <w:sz w:val="24"/>
          <w:szCs w:val="24"/>
        </w:rPr>
      </w:pPr>
      <w:r w:rsidRPr="00BC440D">
        <w:rPr>
          <w:rFonts w:eastAsia="Times New Roman" w:cs="Times New Roman"/>
          <w:sz w:val="24"/>
          <w:szCs w:val="24"/>
        </w:rPr>
        <w:t>Instruction includes breaking down word problems into smaller parts. Students use a highlighter to emphasize the important information in the word problem. Also, students paraphrase the word problem so the teacher can determine if the student understands what the question is asking.</w:t>
      </w:r>
    </w:p>
    <w:p w14:paraId="312DED61" w14:textId="132A42F8" w:rsidR="00EF4646" w:rsidRDefault="00BC440D" w:rsidP="00BC440D">
      <w:pPr>
        <w:pStyle w:val="ListParagraph"/>
        <w:widowControl/>
        <w:numPr>
          <w:ilvl w:val="0"/>
          <w:numId w:val="14"/>
        </w:numPr>
        <w:contextualSpacing/>
        <w:rPr>
          <w:rFonts w:eastAsia="Times New Roman" w:cs="Times New Roman"/>
          <w:sz w:val="24"/>
          <w:szCs w:val="24"/>
        </w:rPr>
      </w:pPr>
      <w:r w:rsidRPr="00BC440D">
        <w:rPr>
          <w:rFonts w:eastAsia="Times New Roman"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r>
        <w:rPr>
          <w:rFonts w:eastAsia="Times New Roman" w:cs="Times New Roman"/>
          <w:sz w:val="24"/>
          <w:szCs w:val="24"/>
        </w:rPr>
        <w:t>.</w:t>
      </w:r>
    </w:p>
    <w:p w14:paraId="62C74D40" w14:textId="77777777" w:rsidR="00BC440D" w:rsidRPr="009E582A" w:rsidRDefault="00BC440D" w:rsidP="00BC440D">
      <w:pPr>
        <w:pStyle w:val="ListParagraph"/>
        <w:widowControl/>
        <w:ind w:left="720"/>
        <w:contextualSpacing/>
        <w:rPr>
          <w:rFonts w:eastAsia="Times New Roman" w:cs="Times New Roman"/>
          <w:sz w:val="24"/>
          <w:szCs w:val="24"/>
        </w:rPr>
      </w:pPr>
    </w:p>
    <w:p w14:paraId="49F87F13" w14:textId="77777777" w:rsidR="00EF4646" w:rsidRPr="00BB5B56" w:rsidRDefault="00EF4646" w:rsidP="00EF4646">
      <w:pPr>
        <w:pStyle w:val="DataAandP"/>
      </w:pPr>
      <w:r w:rsidRPr="006B6BAE">
        <w:t>Instructional Tasks </w:t>
      </w:r>
    </w:p>
    <w:p w14:paraId="5D2FD7C3" w14:textId="5436F50D" w:rsidR="00EF4646" w:rsidRDefault="00EF4646" w:rsidP="00EF4646">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1CC838CC" w14:textId="77777777" w:rsidR="00202CE1" w:rsidRDefault="00202CE1" w:rsidP="00202CE1">
      <w:pPr>
        <w:spacing w:after="0" w:line="240" w:lineRule="auto"/>
        <w:ind w:left="360"/>
        <w:contextualSpacing/>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Collect 10 used pencils from people in y</w:t>
      </w:r>
      <w:r>
        <w:rPr>
          <w:rFonts w:eastAsia="Calibri" w:cs="Times New Roman"/>
          <w:color w:val="000000" w:themeColor="text1"/>
          <w:sz w:val="24"/>
          <w:szCs w:val="24"/>
        </w:rPr>
        <w:t>our class.</w:t>
      </w:r>
      <w:r w:rsidRPr="00D56CA0">
        <w:rPr>
          <w:rFonts w:eastAsia="Calibri" w:cs="Times New Roman"/>
          <w:color w:val="000000" w:themeColor="text1"/>
          <w:sz w:val="24"/>
          <w:szCs w:val="24"/>
        </w:rPr>
        <w:t xml:space="preserve"> Measure the length of each pencil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D56CA0">
        <w:rPr>
          <w:rFonts w:eastAsia="Calibri" w:cs="Times New Roman"/>
          <w:color w:val="000000" w:themeColor="text1"/>
          <w:sz w:val="24"/>
          <w:szCs w:val="24"/>
        </w:rPr>
        <w:t xml:space="preserve"> inch and reco</w:t>
      </w:r>
      <w:r>
        <w:rPr>
          <w:rFonts w:eastAsia="Calibri" w:cs="Times New Roman"/>
          <w:color w:val="000000" w:themeColor="text1"/>
          <w:sz w:val="24"/>
          <w:szCs w:val="24"/>
        </w:rPr>
        <w:t>rd the lengths on a line plot. What is difference in length</w:t>
      </w:r>
      <w:r w:rsidRPr="00D56CA0">
        <w:rPr>
          <w:rFonts w:eastAsia="Calibri" w:cs="Times New Roman"/>
          <w:color w:val="000000" w:themeColor="text1"/>
          <w:sz w:val="24"/>
          <w:szCs w:val="24"/>
        </w:rPr>
        <w:t xml:space="preserve"> of the longest pencil and the shortest pencil?</w:t>
      </w:r>
    </w:p>
    <w:p w14:paraId="4837A95A" w14:textId="77777777" w:rsidR="00202CE1" w:rsidRDefault="00202CE1" w:rsidP="00202CE1">
      <w:pPr>
        <w:spacing w:after="0" w:line="240" w:lineRule="auto"/>
        <w:contextualSpacing/>
        <w:rPr>
          <w:rFonts w:eastAsia="Calibri" w:cs="Times New Roman"/>
          <w:color w:val="000000" w:themeColor="text1"/>
          <w:sz w:val="24"/>
          <w:szCs w:val="24"/>
        </w:rPr>
      </w:pPr>
    </w:p>
    <w:p w14:paraId="1A68B7DE" w14:textId="71CB726E" w:rsidR="00202CE1" w:rsidRDefault="00202CE1" w:rsidP="00202CE1">
      <w:pPr>
        <w:spacing w:after="0" w:line="240" w:lineRule="auto"/>
        <w:contextualSpacing/>
        <w:rPr>
          <w:rFonts w:eastAsia="Calibri" w:cs="Times New Roman"/>
          <w:color w:val="000000" w:themeColor="text1"/>
          <w:sz w:val="24"/>
          <w:szCs w:val="24"/>
        </w:rPr>
      </w:pPr>
      <w:r w:rsidRPr="49AB1F58">
        <w:rPr>
          <w:rFonts w:eastAsia="Calibri" w:cs="Times New Roman"/>
          <w:i/>
          <w:iCs/>
          <w:color w:val="000000" w:themeColor="text1"/>
          <w:sz w:val="24"/>
          <w:szCs w:val="24"/>
        </w:rPr>
        <w:t xml:space="preserve">Instructional </w:t>
      </w:r>
      <w:r>
        <w:rPr>
          <w:rFonts w:eastAsia="Calibri" w:cs="Times New Roman"/>
          <w:i/>
          <w:iCs/>
          <w:color w:val="000000" w:themeColor="text1"/>
          <w:sz w:val="24"/>
          <w:szCs w:val="24"/>
        </w:rPr>
        <w:t>Task</w:t>
      </w:r>
      <w:r w:rsidRPr="49AB1F58">
        <w:rPr>
          <w:rFonts w:eastAsia="Calibri" w:cs="Times New Roman"/>
          <w:i/>
          <w:iCs/>
          <w:color w:val="000000" w:themeColor="text1"/>
          <w:sz w:val="24"/>
          <w:szCs w:val="24"/>
        </w:rPr>
        <w:t xml:space="preserve"> 2</w:t>
      </w:r>
    </w:p>
    <w:p w14:paraId="65C82B5B" w14:textId="77777777" w:rsidR="005B3034"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t>A plant is grown from seed and its change in growth is recorded in a table each week.</w:t>
      </w:r>
    </w:p>
    <w:p w14:paraId="3E626EC7" w14:textId="60FC6F50" w:rsidR="00202CE1"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lastRenderedPageBreak/>
        <w:t xml:space="preserve"> </w:t>
      </w:r>
      <w:r w:rsidR="006F0F8D" w:rsidRPr="0084240D">
        <w:rPr>
          <w:rFonts w:eastAsia="Calibri" w:cs="Times New Roman"/>
          <w:noProof/>
          <w:color w:val="000000" w:themeColor="text1"/>
          <w:sz w:val="24"/>
          <w:szCs w:val="24"/>
        </w:rPr>
        <w:drawing>
          <wp:inline distT="0" distB="0" distL="0" distR="0" wp14:anchorId="4F472F98" wp14:editId="4EF95E65">
            <wp:extent cx="4286848" cy="828791"/>
            <wp:effectExtent l="0" t="0" r="0" b="9525"/>
            <wp:docPr id="1374955983" name="Picture 1" descr="Plant growth table. Week 1-0.3, Week 2-0.8, Week 3 - 1.2, Week 4 - 0.9 and Week 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5983" name="Picture 1" descr="Plant growth table. Week 1-0.3, Week 2-0.8, Week 3 - 1.2, Week 4 - 0.9 and Week 5 - 1"/>
                    <pic:cNvPicPr/>
                  </pic:nvPicPr>
                  <pic:blipFill>
                    <a:blip r:embed="rId194"/>
                    <a:stretch>
                      <a:fillRect/>
                    </a:stretch>
                  </pic:blipFill>
                  <pic:spPr>
                    <a:xfrm>
                      <a:off x="0" y="0"/>
                      <a:ext cx="4286848" cy="828791"/>
                    </a:xfrm>
                    <a:prstGeom prst="rect">
                      <a:avLst/>
                    </a:prstGeom>
                  </pic:spPr>
                </pic:pic>
              </a:graphicData>
            </a:graphic>
          </wp:inline>
        </w:drawing>
      </w:r>
    </w:p>
    <w:p w14:paraId="6AD4981C"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78DC56F7"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A. Create a stem-and-leaf plot for the plant growth data.</w:t>
      </w:r>
    </w:p>
    <w:p w14:paraId="3801380B" w14:textId="77DDF46F"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 xml:space="preserve">Part B. How tall is the plant after week </w:t>
      </w:r>
      <w:r w:rsidR="0088452C">
        <w:rPr>
          <w:rFonts w:eastAsia="Calibri" w:cs="Times New Roman"/>
          <w:color w:val="000000" w:themeColor="text1"/>
          <w:sz w:val="24"/>
          <w:szCs w:val="24"/>
        </w:rPr>
        <w:t>5</w:t>
      </w:r>
      <w:r w:rsidRPr="2F45CFC0">
        <w:rPr>
          <w:rFonts w:eastAsia="Calibri" w:cs="Times New Roman"/>
          <w:color w:val="000000" w:themeColor="text1"/>
          <w:sz w:val="24"/>
          <w:szCs w:val="24"/>
        </w:rPr>
        <w:t>?</w:t>
      </w:r>
    </w:p>
    <w:p w14:paraId="21CFD0A5"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C. If the plant begins producing flowers after reaching a height of 12 inches, how many more inches does it need to grow before it flowers?</w:t>
      </w:r>
    </w:p>
    <w:p w14:paraId="3C840AD4"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30A04C65" w14:textId="77777777" w:rsidR="00202CE1" w:rsidRDefault="00202CE1" w:rsidP="00202CE1">
      <w:pPr>
        <w:spacing w:after="0" w:line="240" w:lineRule="auto"/>
        <w:contextualSpacing/>
        <w:rPr>
          <w:rFonts w:eastAsia="Calibri" w:cs="Times New Roman"/>
          <w:i/>
          <w:iCs/>
          <w:color w:val="000000" w:themeColor="text1"/>
          <w:sz w:val="24"/>
          <w:szCs w:val="24"/>
        </w:rPr>
      </w:pPr>
      <w:r>
        <w:rPr>
          <w:rFonts w:eastAsia="Calibri" w:cs="Times New Roman"/>
          <w:i/>
          <w:iCs/>
          <w:color w:val="000000" w:themeColor="text1"/>
          <w:sz w:val="24"/>
          <w:szCs w:val="24"/>
        </w:rPr>
        <w:t>Instructional Task 3</w:t>
      </w:r>
    </w:p>
    <w:p w14:paraId="109F8F51"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A. Explain how you could use a stem-and-leaf plot to find the median of a numerical data set.</w:t>
      </w:r>
    </w:p>
    <w:p w14:paraId="5449DAFC"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 xml:space="preserve">Part B. Explain how you could use a stem-and-leaf plot to find the mode of a numerical data set. </w:t>
      </w:r>
    </w:p>
    <w:p w14:paraId="4522B279" w14:textId="2BE70197" w:rsidR="000202CC" w:rsidRDefault="00202CE1" w:rsidP="00184974">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C. Explain how you could use a stem-and-leaf plot to find the range of a numerical data set.</w:t>
      </w:r>
    </w:p>
    <w:p w14:paraId="5AE2ED51" w14:textId="77777777" w:rsidR="00202CE1" w:rsidRDefault="00202CE1" w:rsidP="000202CC">
      <w:pPr>
        <w:spacing w:after="0" w:line="240" w:lineRule="auto"/>
        <w:ind w:firstLine="360"/>
        <w:contextualSpacing/>
        <w:rPr>
          <w:rFonts w:eastAsia="Calibri" w:cs="Times New Roman"/>
          <w:color w:val="000000" w:themeColor="text1"/>
          <w:sz w:val="24"/>
          <w:szCs w:val="24"/>
        </w:rPr>
      </w:pPr>
      <w:r>
        <w:rPr>
          <w:rFonts w:eastAsia="Calibri" w:cs="Times New Roman"/>
          <w:color w:val="000000" w:themeColor="text1"/>
          <w:sz w:val="24"/>
          <w:szCs w:val="24"/>
        </w:rPr>
        <w:t>Part D. Use the stem-and-leaf plot below to find the median, mode, and range of the data set.</w:t>
      </w:r>
    </w:p>
    <w:p w14:paraId="4EB71358" w14:textId="2E4AFE67" w:rsidR="00202CE1" w:rsidRDefault="008E6AE7" w:rsidP="008E6AE7">
      <w:pPr>
        <w:spacing w:after="0" w:line="240" w:lineRule="auto"/>
        <w:contextualSpacing/>
        <w:jc w:val="center"/>
        <w:rPr>
          <w:rFonts w:eastAsia="Calibri" w:cs="Times New Roman"/>
          <w:color w:val="000000" w:themeColor="text1"/>
          <w:sz w:val="24"/>
          <w:szCs w:val="24"/>
        </w:rPr>
      </w:pPr>
      <w:r w:rsidRPr="0041361E">
        <w:rPr>
          <w:rFonts w:eastAsia="Calibri" w:cs="Times New Roman"/>
          <w:noProof/>
          <w:color w:val="000000" w:themeColor="text1"/>
          <w:sz w:val="24"/>
          <w:szCs w:val="24"/>
        </w:rPr>
        <w:drawing>
          <wp:inline distT="0" distB="0" distL="0" distR="0" wp14:anchorId="095A223C" wp14:editId="346FC18C">
            <wp:extent cx="1986153" cy="1547055"/>
            <wp:effectExtent l="0" t="0" r="0" b="0"/>
            <wp:docPr id="146404869" name="Picture 1" descr="Ages of Patrons at the Movie Theatre&#10;Stem - 0, Leafs - 6, 6, 7, 7, 7, 8 and 8&#10;Stem - 1, Leafs - 1, 1, 1, 1, 2, 5 and 5&#10;Stem - 2, Leafs - 7, 8, 8, 8 and 9&#10;Stem - 3, Leafs - 2, 2 and 6&#10;Stem - 4, Leafs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869" name="Picture 1" descr="Ages of Patrons at the Movie Theatre&#10;Stem - 0, Leafs - 6, 6, 7, 7, 7, 8 and 8&#10;Stem - 1, Leafs - 1, 1, 1, 1, 2, 5 and 5&#10;Stem - 2, Leafs - 7, 8, 8, 8 and 9&#10;Stem - 3, Leafs - 2, 2 and 6&#10;Stem - 4, Leafs - 5"/>
                    <pic:cNvPicPr/>
                  </pic:nvPicPr>
                  <pic:blipFill>
                    <a:blip r:embed="rId195"/>
                    <a:stretch>
                      <a:fillRect/>
                    </a:stretch>
                  </pic:blipFill>
                  <pic:spPr>
                    <a:xfrm>
                      <a:off x="0" y="0"/>
                      <a:ext cx="1995015" cy="1553958"/>
                    </a:xfrm>
                    <a:prstGeom prst="rect">
                      <a:avLst/>
                    </a:prstGeom>
                  </pic:spPr>
                </pic:pic>
              </a:graphicData>
            </a:graphic>
          </wp:inline>
        </w:drawing>
      </w:r>
    </w:p>
    <w:p w14:paraId="033119CC" w14:textId="77777777" w:rsidR="00EF4646" w:rsidRPr="00BB5B56" w:rsidRDefault="00EF4646" w:rsidP="00EF4646">
      <w:pPr>
        <w:pStyle w:val="DataAandP"/>
      </w:pPr>
      <w:r w:rsidRPr="00BB5B56">
        <w:t>Instructional Items </w:t>
      </w:r>
    </w:p>
    <w:p w14:paraId="0DB76BBF" w14:textId="77777777" w:rsidR="00EF4646" w:rsidRDefault="00EF4646" w:rsidP="00EF4646">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14C97BD7" w14:textId="77777777" w:rsidR="00B15862" w:rsidRPr="00AC571A" w:rsidRDefault="00B15862" w:rsidP="00B15862">
      <w:pPr>
        <w:ind w:left="360"/>
        <w:textAlignment w:val="baseline"/>
        <w:rPr>
          <w:rFonts w:eastAsia="Calibri"/>
          <w:color w:val="000000" w:themeColor="text1"/>
        </w:rPr>
      </w:pPr>
      <w:r w:rsidRPr="00AC571A">
        <w:rPr>
          <w:rFonts w:eastAsia="Calibri"/>
          <w:color w:val="000000" w:themeColor="text1"/>
        </w:rPr>
        <w:t>The last 5 putt lengths, in feet, for the 18</w:t>
      </w:r>
      <w:r w:rsidRPr="00AC571A">
        <w:rPr>
          <w:rFonts w:eastAsia="Calibri"/>
          <w:color w:val="000000" w:themeColor="text1"/>
          <w:vertAlign w:val="superscript"/>
        </w:rPr>
        <w:t>th</w:t>
      </w:r>
      <w:r w:rsidRPr="00AC571A">
        <w:rPr>
          <w:rFonts w:eastAsia="Calibri"/>
          <w:color w:val="000000" w:themeColor="text1"/>
        </w:rPr>
        <w:t xml:space="preserve"> hole of a golf tournament are shown below.</w:t>
      </w:r>
    </w:p>
    <w:p w14:paraId="29D51D9F" w14:textId="6447879C" w:rsidR="00B15862" w:rsidRDefault="00B15862" w:rsidP="00B15862">
      <w:pPr>
        <w:pStyle w:val="ListParagraph"/>
        <w:ind w:left="720"/>
        <w:textAlignment w:val="baseline"/>
        <w:rPr>
          <w:rFonts w:eastAsia="Calibri" w:cs="Times New Roman"/>
          <w:color w:val="000000" w:themeColor="text1"/>
          <w:sz w:val="24"/>
          <w:szCs w:val="24"/>
        </w:rPr>
      </w:pPr>
      <w:r w:rsidRPr="00B15862">
        <w:rPr>
          <w:rFonts w:eastAsia="Calibri" w:cs="Times New Roman"/>
          <w:noProof/>
          <w:color w:val="000000" w:themeColor="text1"/>
          <w:sz w:val="24"/>
          <w:szCs w:val="24"/>
        </w:rPr>
        <w:drawing>
          <wp:inline distT="0" distB="0" distL="0" distR="0" wp14:anchorId="272A6761" wp14:editId="07926C2C">
            <wp:extent cx="1597925" cy="1214423"/>
            <wp:effectExtent l="0" t="0" r="2540" b="5080"/>
            <wp:docPr id="1663404492" name="Picture 1" descr="Stem and leaf graph for instructional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04492" name="Picture 1" descr="Stem and leaf graph for instructional item 1."/>
                    <pic:cNvPicPr/>
                  </pic:nvPicPr>
                  <pic:blipFill>
                    <a:blip r:embed="rId196"/>
                    <a:stretch>
                      <a:fillRect/>
                    </a:stretch>
                  </pic:blipFill>
                  <pic:spPr>
                    <a:xfrm>
                      <a:off x="0" y="0"/>
                      <a:ext cx="1602821" cy="1218144"/>
                    </a:xfrm>
                    <a:prstGeom prst="rect">
                      <a:avLst/>
                    </a:prstGeom>
                  </pic:spPr>
                </pic:pic>
              </a:graphicData>
            </a:graphic>
          </wp:inline>
        </w:drawing>
      </w:r>
    </w:p>
    <w:p w14:paraId="7B0BB280" w14:textId="1E6F2B19" w:rsidR="00B15862" w:rsidRPr="00AC571A" w:rsidRDefault="00B15862" w:rsidP="00B15862">
      <w:pPr>
        <w:pStyle w:val="ListParagraph"/>
        <w:ind w:left="72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What is the sum of the 5 putt lengths?</w:t>
      </w:r>
    </w:p>
    <w:p w14:paraId="0ACBC826" w14:textId="77777777" w:rsidR="00B15862" w:rsidRPr="00AC571A"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8 feet</w:t>
      </w:r>
    </w:p>
    <w:p w14:paraId="46C9FFCB" w14:textId="77777777" w:rsidR="00B15862" w:rsidRPr="00AC571A"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9 feet</w:t>
      </w:r>
    </w:p>
    <w:p w14:paraId="4E66EC1B" w14:textId="77777777" w:rsidR="00B15862" w:rsidRPr="00AC571A"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12 feet</w:t>
      </w:r>
    </w:p>
    <w:p w14:paraId="5D7CAE16" w14:textId="77777777" w:rsidR="00B15862" w:rsidRDefault="00B15862" w:rsidP="00050DA8">
      <w:pPr>
        <w:pStyle w:val="ListParagraph"/>
        <w:numPr>
          <w:ilvl w:val="0"/>
          <w:numId w:val="204"/>
        </w:numPr>
        <w:ind w:left="1080"/>
        <w:textAlignment w:val="baseline"/>
        <w:rPr>
          <w:rFonts w:eastAsia="Calibri" w:cs="Times New Roman"/>
          <w:color w:val="000000" w:themeColor="text1"/>
          <w:sz w:val="24"/>
          <w:szCs w:val="24"/>
        </w:rPr>
      </w:pPr>
      <w:r w:rsidRPr="00AC571A">
        <w:rPr>
          <w:rFonts w:eastAsia="Calibri" w:cs="Times New Roman"/>
          <w:color w:val="000000" w:themeColor="text1"/>
          <w:sz w:val="24"/>
          <w:szCs w:val="24"/>
        </w:rPr>
        <w:t>15 feet</w:t>
      </w:r>
    </w:p>
    <w:p w14:paraId="3099FC42" w14:textId="77777777" w:rsidR="00B15862" w:rsidRPr="00AC571A" w:rsidRDefault="00B15862" w:rsidP="00B15862">
      <w:pPr>
        <w:pStyle w:val="ListParagraph"/>
        <w:ind w:left="1080"/>
        <w:textAlignment w:val="baseline"/>
        <w:rPr>
          <w:rFonts w:eastAsia="Calibri" w:cs="Times New Roman"/>
          <w:color w:val="000000" w:themeColor="text1"/>
          <w:sz w:val="24"/>
          <w:szCs w:val="24"/>
        </w:rPr>
      </w:pPr>
    </w:p>
    <w:p w14:paraId="31AE86C1" w14:textId="77777777" w:rsidR="00EF4646" w:rsidRPr="00DD243B" w:rsidRDefault="00EF4646" w:rsidP="00EF4646">
      <w:pPr>
        <w:pStyle w:val="Style4"/>
      </w:pPr>
      <w:r w:rsidRPr="006B6BAE">
        <w:t>*The strategies, tasks and items included in the B1G-M are examples and should not be considered comprehensive.</w:t>
      </w:r>
    </w:p>
    <w:p w14:paraId="2E1CEF26" w14:textId="77777777" w:rsidR="00EF4646" w:rsidRDefault="00EF4646" w:rsidP="00176B6D"/>
    <w:p w14:paraId="09AB0670" w14:textId="77777777" w:rsidR="00B15862" w:rsidRDefault="00B15862" w:rsidP="00176B6D"/>
    <w:p w14:paraId="292087DB" w14:textId="77777777" w:rsidR="00B15862" w:rsidRDefault="00B15862" w:rsidP="00176B6D"/>
    <w:p w14:paraId="45D7CBEE" w14:textId="77777777" w:rsidR="00B15862" w:rsidRDefault="00B15862" w:rsidP="00176B6D"/>
    <w:p w14:paraId="4DA03B7F" w14:textId="77777777" w:rsidR="00B15862" w:rsidRDefault="00B15862" w:rsidP="00176B6D"/>
    <w:p w14:paraId="7328DF66" w14:textId="77777777" w:rsidR="00B15862" w:rsidRDefault="00B15862" w:rsidP="00176B6D"/>
    <w:p w14:paraId="1FB9940E" w14:textId="77777777" w:rsidR="00B15862" w:rsidRDefault="00B15862" w:rsidP="00176B6D"/>
    <w:p w14:paraId="795C2621" w14:textId="77777777" w:rsidR="00B15862" w:rsidRDefault="00B15862" w:rsidP="00176B6D"/>
    <w:p w14:paraId="464325AB" w14:textId="77777777" w:rsidR="00B15862" w:rsidRDefault="00B15862" w:rsidP="00176B6D"/>
    <w:p w14:paraId="05DD1489" w14:textId="77777777" w:rsidR="00B15862" w:rsidRDefault="00B15862" w:rsidP="00176B6D"/>
    <w:p w14:paraId="229F8CEF" w14:textId="77777777" w:rsidR="00B15862" w:rsidRDefault="00B15862" w:rsidP="00176B6D"/>
    <w:p w14:paraId="1D951446" w14:textId="77777777" w:rsidR="00B15862" w:rsidRDefault="00B15862" w:rsidP="00176B6D"/>
    <w:p w14:paraId="1E8620AA" w14:textId="77777777" w:rsidR="00B15862" w:rsidRDefault="00B15862" w:rsidP="00176B6D"/>
    <w:p w14:paraId="01E16DD5" w14:textId="77777777" w:rsidR="00B15862" w:rsidRDefault="00B15862" w:rsidP="00176B6D"/>
    <w:p w14:paraId="537FA78B" w14:textId="77777777" w:rsidR="00B15862" w:rsidRDefault="00B15862" w:rsidP="00176B6D"/>
    <w:p w14:paraId="5E895493" w14:textId="77777777" w:rsidR="00B15862" w:rsidRDefault="00B15862" w:rsidP="00176B6D"/>
    <w:p w14:paraId="46E8FE88" w14:textId="77777777" w:rsidR="007820E9" w:rsidRDefault="007820E9" w:rsidP="007820E9">
      <w:pPr>
        <w:ind w:left="720" w:firstLine="720"/>
      </w:pPr>
    </w:p>
    <w:p w14:paraId="5F8B3DE5" w14:textId="77777777" w:rsidR="007820E9" w:rsidRDefault="007820E9" w:rsidP="007820E9"/>
    <w:p w14:paraId="2DE73727" w14:textId="77777777" w:rsidR="00B33EFE" w:rsidRDefault="00B33EFE" w:rsidP="007820E9"/>
    <w:p w14:paraId="0D456C32" w14:textId="705F1E3D" w:rsidR="00B33EFE" w:rsidRDefault="00611652" w:rsidP="007820E9">
      <w:r>
        <w:t>Appendix A</w:t>
      </w:r>
      <w:r w:rsidR="00213BB0">
        <w:t>. Summary of Changes</w:t>
      </w:r>
    </w:p>
    <w:p w14:paraId="7BD27333" w14:textId="3B547D73" w:rsidR="007820E9" w:rsidRDefault="007820E9" w:rsidP="007820E9">
      <w:r>
        <w:t xml:space="preserve">The purpose of this table is to provide a summary of changes from for the latest version of the B1G-M. For questions or feedback on the B1G-M, please direct them to </w:t>
      </w:r>
      <w:hyperlink r:id="rId197" w:history="1">
        <w:r w:rsidRPr="00F35D60">
          <w:rPr>
            <w:rStyle w:val="Hyperlink"/>
          </w:rPr>
          <w:t>BESTMath@fldoe.org</w:t>
        </w:r>
      </w:hyperlink>
      <w:r>
        <w:t xml:space="preserve">. </w:t>
      </w:r>
    </w:p>
    <w:tbl>
      <w:tblPr>
        <w:tblStyle w:val="TableGrid"/>
        <w:tblW w:w="10792" w:type="dxa"/>
        <w:jc w:val="center"/>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702"/>
        <w:gridCol w:w="1800"/>
        <w:gridCol w:w="7290"/>
      </w:tblGrid>
      <w:tr w:rsidR="00670A46" w:rsidRPr="00670A46" w14:paraId="707A6D69" w14:textId="77777777" w:rsidTr="00D16451">
        <w:trPr>
          <w:trHeight w:val="540"/>
          <w:jc w:val="center"/>
        </w:trPr>
        <w:tc>
          <w:tcPr>
            <w:tcW w:w="1702" w:type="dxa"/>
            <w:tcMar>
              <w:left w:w="105" w:type="dxa"/>
              <w:right w:w="105" w:type="dxa"/>
            </w:tcMar>
          </w:tcPr>
          <w:p w14:paraId="3D33A801" w14:textId="77777777" w:rsidR="00670A46" w:rsidRPr="00670A46" w:rsidRDefault="00670A46" w:rsidP="00670A46">
            <w:pPr>
              <w:widowControl w:val="0"/>
              <w:jc w:val="center"/>
              <w:rPr>
                <w:rFonts w:eastAsia="Times New Roman" w:cs="Times New Roman"/>
                <w:sz w:val="24"/>
                <w:szCs w:val="24"/>
              </w:rPr>
            </w:pPr>
            <w:r w:rsidRPr="00670A46">
              <w:rPr>
                <w:rFonts w:eastAsia="Times New Roman" w:cs="Times New Roman"/>
                <w:b/>
                <w:bCs/>
                <w:sz w:val="24"/>
                <w:szCs w:val="24"/>
              </w:rPr>
              <w:t>Benchmark</w:t>
            </w:r>
          </w:p>
        </w:tc>
        <w:tc>
          <w:tcPr>
            <w:tcW w:w="1800" w:type="dxa"/>
            <w:tcMar>
              <w:left w:w="105" w:type="dxa"/>
              <w:right w:w="105" w:type="dxa"/>
            </w:tcMar>
          </w:tcPr>
          <w:p w14:paraId="01C0F27A" w14:textId="77777777" w:rsidR="00670A46" w:rsidRPr="00670A46" w:rsidRDefault="00670A46" w:rsidP="00670A46">
            <w:pPr>
              <w:widowControl w:val="0"/>
              <w:jc w:val="center"/>
              <w:rPr>
                <w:rFonts w:eastAsia="Times New Roman" w:cs="Times New Roman"/>
                <w:sz w:val="24"/>
                <w:szCs w:val="24"/>
              </w:rPr>
            </w:pPr>
            <w:r w:rsidRPr="00670A46">
              <w:rPr>
                <w:rFonts w:eastAsia="Times New Roman" w:cs="Times New Roman"/>
                <w:b/>
                <w:bCs/>
                <w:sz w:val="24"/>
                <w:szCs w:val="24"/>
              </w:rPr>
              <w:t>B1G-M Component</w:t>
            </w:r>
          </w:p>
        </w:tc>
        <w:tc>
          <w:tcPr>
            <w:tcW w:w="7290" w:type="dxa"/>
            <w:tcMar>
              <w:left w:w="105" w:type="dxa"/>
              <w:right w:w="105" w:type="dxa"/>
            </w:tcMar>
          </w:tcPr>
          <w:p w14:paraId="6222EA11" w14:textId="77777777" w:rsidR="00670A46" w:rsidRPr="00670A46" w:rsidRDefault="00670A46" w:rsidP="00670A46">
            <w:pPr>
              <w:widowControl w:val="0"/>
              <w:jc w:val="center"/>
              <w:rPr>
                <w:rFonts w:eastAsia="Times New Roman" w:cs="Times New Roman"/>
                <w:sz w:val="24"/>
                <w:szCs w:val="24"/>
              </w:rPr>
            </w:pPr>
            <w:r w:rsidRPr="00670A46">
              <w:rPr>
                <w:rFonts w:eastAsia="Times New Roman" w:cs="Times New Roman"/>
                <w:b/>
                <w:bCs/>
                <w:sz w:val="24"/>
                <w:szCs w:val="24"/>
              </w:rPr>
              <w:t>Change Made</w:t>
            </w:r>
          </w:p>
        </w:tc>
      </w:tr>
      <w:tr w:rsidR="00670A46" w:rsidRPr="00670A46" w14:paraId="6CBA9874" w14:textId="77777777" w:rsidTr="00D16451">
        <w:trPr>
          <w:trHeight w:val="540"/>
          <w:jc w:val="center"/>
        </w:trPr>
        <w:tc>
          <w:tcPr>
            <w:tcW w:w="1702" w:type="dxa"/>
            <w:tcMar>
              <w:left w:w="105" w:type="dxa"/>
              <w:right w:w="105" w:type="dxa"/>
            </w:tcMar>
          </w:tcPr>
          <w:p w14:paraId="23C440D2"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MA.4.AR.1.1 &amp; MA.5.AR.1.1</w:t>
            </w:r>
          </w:p>
        </w:tc>
        <w:tc>
          <w:tcPr>
            <w:tcW w:w="1800" w:type="dxa"/>
            <w:tcMar>
              <w:left w:w="105" w:type="dxa"/>
              <w:right w:w="105" w:type="dxa"/>
            </w:tcMar>
          </w:tcPr>
          <w:p w14:paraId="3AF76C8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410ACE95" w14:textId="77777777" w:rsidR="00670A46" w:rsidRPr="00670A46" w:rsidRDefault="00670A46" w:rsidP="00670A46">
            <w:pPr>
              <w:rPr>
                <w:rFonts w:eastAsia="Calibri" w:cs="Times New Roman"/>
                <w:sz w:val="24"/>
                <w:szCs w:val="24"/>
              </w:rPr>
            </w:pPr>
            <w:r w:rsidRPr="00670A46">
              <w:rPr>
                <w:rFonts w:eastAsia="Times New Roman" w:cs="Times New Roman"/>
                <w:color w:val="374151"/>
                <w:sz w:val="24"/>
                <w:szCs w:val="24"/>
              </w:rPr>
              <w:t>It is essential to guide students in tackling real-world problems that may provide a quotient with a remainder, where interpretation may be necessary. Foster a mindset that extends beyond the literal content of the word problem. For example, prompt students to consider whether it is plausible to have half of a person/object or if the problem is seeking complete groups. Remind students that interpreting remainders is contingent upon the problem's context and the specific information the problem aims to reveal. Encourage critical thinking and application of mathematical concepts in practical scenarios.</w:t>
            </w:r>
          </w:p>
          <w:p w14:paraId="56A400AC" w14:textId="77777777" w:rsidR="00670A46" w:rsidRPr="00670A46" w:rsidRDefault="00670A46" w:rsidP="00670A46">
            <w:pPr>
              <w:rPr>
                <w:rFonts w:eastAsia="Times New Roman" w:cs="Times New Roman"/>
                <w:b/>
                <w:bCs/>
                <w:sz w:val="24"/>
                <w:szCs w:val="24"/>
              </w:rPr>
            </w:pPr>
          </w:p>
        </w:tc>
      </w:tr>
      <w:tr w:rsidR="00670A46" w:rsidRPr="00670A46" w14:paraId="74F21D57" w14:textId="77777777" w:rsidTr="00D16451">
        <w:trPr>
          <w:trHeight w:val="540"/>
          <w:jc w:val="center"/>
        </w:trPr>
        <w:tc>
          <w:tcPr>
            <w:tcW w:w="1702" w:type="dxa"/>
            <w:tcMar>
              <w:left w:w="105" w:type="dxa"/>
              <w:right w:w="105" w:type="dxa"/>
            </w:tcMar>
          </w:tcPr>
          <w:p w14:paraId="4D778F67"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MA.4.AR.1.1 &amp; MA.5.AR.1.1</w:t>
            </w:r>
          </w:p>
        </w:tc>
        <w:tc>
          <w:tcPr>
            <w:tcW w:w="1800" w:type="dxa"/>
            <w:tcMar>
              <w:left w:w="105" w:type="dxa"/>
              <w:right w:w="105" w:type="dxa"/>
            </w:tcMar>
          </w:tcPr>
          <w:p w14:paraId="7EC5469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71322FCC"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Task 2</w:t>
            </w:r>
          </w:p>
          <w:p w14:paraId="2D60AB9B"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Agusta had $2,385. She spent $729 on a new computer. She wants to spend the rest of her money on different computer accessories. Each accessory cost $65. What is the maximum number of accessories Augusta can buy?</w:t>
            </w:r>
          </w:p>
          <w:p w14:paraId="70A434F1"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lastRenderedPageBreak/>
              <w:t>25 accessories</w:t>
            </w:r>
          </w:p>
          <w:p w14:paraId="6690075F"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t>26 accessories</w:t>
            </w:r>
          </w:p>
          <w:p w14:paraId="3E77B13C"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t>27 accessories</w:t>
            </w:r>
          </w:p>
          <w:p w14:paraId="10D72FF4" w14:textId="77777777" w:rsidR="00670A46" w:rsidRPr="00670A46" w:rsidRDefault="00670A46" w:rsidP="00050DA8">
            <w:pPr>
              <w:widowControl w:val="0"/>
              <w:numPr>
                <w:ilvl w:val="2"/>
                <w:numId w:val="133"/>
              </w:numPr>
              <w:textAlignment w:val="baseline"/>
              <w:rPr>
                <w:rFonts w:eastAsia="Times New Roman" w:cs="Times New Roman"/>
                <w:sz w:val="24"/>
                <w:szCs w:val="24"/>
              </w:rPr>
            </w:pPr>
            <w:r w:rsidRPr="00670A46">
              <w:rPr>
                <w:rFonts w:eastAsia="Times New Roman" w:cs="Times New Roman"/>
                <w:sz w:val="24"/>
                <w:szCs w:val="24"/>
              </w:rPr>
              <w:t xml:space="preserve">28 accessories </w:t>
            </w:r>
          </w:p>
          <w:p w14:paraId="2A575F5C" w14:textId="77777777" w:rsidR="00670A46" w:rsidRPr="00670A46" w:rsidRDefault="00670A46" w:rsidP="00670A46">
            <w:pPr>
              <w:rPr>
                <w:rFonts w:eastAsia="Times New Roman" w:cs="Times New Roman"/>
                <w:b/>
                <w:bCs/>
                <w:sz w:val="24"/>
                <w:szCs w:val="24"/>
              </w:rPr>
            </w:pPr>
          </w:p>
        </w:tc>
      </w:tr>
      <w:tr w:rsidR="00670A46" w:rsidRPr="00670A46" w14:paraId="6B5C99A5" w14:textId="77777777" w:rsidTr="00D16451">
        <w:trPr>
          <w:trHeight w:val="540"/>
          <w:jc w:val="center"/>
        </w:trPr>
        <w:tc>
          <w:tcPr>
            <w:tcW w:w="1702" w:type="dxa"/>
            <w:tcMar>
              <w:left w:w="105" w:type="dxa"/>
              <w:right w:w="105" w:type="dxa"/>
            </w:tcMar>
          </w:tcPr>
          <w:p w14:paraId="075C9968"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lastRenderedPageBreak/>
              <w:t>MA.4.AR.1.1 &amp; MA.5.AR.1.1</w:t>
            </w:r>
          </w:p>
        </w:tc>
        <w:tc>
          <w:tcPr>
            <w:tcW w:w="1800" w:type="dxa"/>
            <w:tcMar>
              <w:left w:w="105" w:type="dxa"/>
              <w:right w:w="105" w:type="dxa"/>
            </w:tcMar>
          </w:tcPr>
          <w:p w14:paraId="0675D59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718EEAA6" w14:textId="77777777" w:rsidR="00670A46" w:rsidRPr="00670A46" w:rsidRDefault="00670A46" w:rsidP="00670A46">
            <w:pPr>
              <w:contextualSpacing/>
              <w:textAlignment w:val="baseline"/>
              <w:rPr>
                <w:rFonts w:eastAsia="Times New Roman" w:cs="Times New Roman"/>
                <w:i/>
                <w:iCs/>
                <w:sz w:val="24"/>
                <w:szCs w:val="24"/>
              </w:rPr>
            </w:pPr>
            <w:r w:rsidRPr="00670A46">
              <w:rPr>
                <w:rFonts w:eastAsia="Times New Roman" w:cs="Times New Roman"/>
                <w:i/>
                <w:iCs/>
                <w:sz w:val="24"/>
                <w:szCs w:val="24"/>
              </w:rPr>
              <w:t>Instructional Item 2 (MTR.3.1)</w:t>
            </w:r>
          </w:p>
          <w:p w14:paraId="12CCCD61" w14:textId="77777777" w:rsidR="00670A46" w:rsidRPr="00670A46" w:rsidRDefault="00670A46" w:rsidP="00670A46">
            <w:pPr>
              <w:ind w:left="720"/>
              <w:contextualSpacing/>
              <w:textAlignment w:val="baseline"/>
              <w:rPr>
                <w:rFonts w:eastAsia="Times New Roman" w:cs="Times New Roman"/>
                <w:sz w:val="24"/>
                <w:szCs w:val="24"/>
              </w:rPr>
            </w:pPr>
            <w:r w:rsidRPr="00670A46">
              <w:rPr>
                <w:rFonts w:eastAsia="Times New Roman" w:cs="Times New Roman"/>
                <w:sz w:val="24"/>
                <w:szCs w:val="24"/>
              </w:rPr>
              <w:t>Stanley saved $342 last month and $780 this month. He wants to buy as many chairs to place in the auditorium at school as possible. Each chair costs $11. How many chairs can Stanley buy?</w:t>
            </w:r>
          </w:p>
          <w:p w14:paraId="55EFCB71" w14:textId="77777777" w:rsidR="00670A46" w:rsidRPr="00670A46" w:rsidRDefault="00670A46" w:rsidP="00670A46">
            <w:pPr>
              <w:rPr>
                <w:rFonts w:eastAsia="Times New Roman" w:cs="Times New Roman"/>
                <w:b/>
                <w:bCs/>
                <w:sz w:val="24"/>
                <w:szCs w:val="24"/>
              </w:rPr>
            </w:pPr>
          </w:p>
        </w:tc>
      </w:tr>
      <w:tr w:rsidR="00670A46" w:rsidRPr="00670A46" w14:paraId="6C8A74C2" w14:textId="77777777" w:rsidTr="00D16451">
        <w:trPr>
          <w:trHeight w:val="540"/>
          <w:jc w:val="center"/>
        </w:trPr>
        <w:tc>
          <w:tcPr>
            <w:tcW w:w="1702" w:type="dxa"/>
            <w:tcMar>
              <w:left w:w="105" w:type="dxa"/>
              <w:right w:w="105" w:type="dxa"/>
            </w:tcMar>
          </w:tcPr>
          <w:p w14:paraId="5A7F48D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MA.4.AR.1.3 &amp; MA.5.AR.1.2</w:t>
            </w:r>
          </w:p>
          <w:p w14:paraId="601A9B0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77BB22F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6139C82E" w14:textId="77777777" w:rsidR="00670A46" w:rsidRPr="00670A46" w:rsidRDefault="00670A46" w:rsidP="00670A46">
            <w:pPr>
              <w:numPr>
                <w:ilvl w:val="0"/>
                <w:numId w:val="11"/>
              </w:numPr>
              <w:textAlignment w:val="baseline"/>
              <w:rPr>
                <w:rFonts w:eastAsia="Times New Roman" w:cs="Times New Roman"/>
                <w:sz w:val="24"/>
                <w:szCs w:val="24"/>
              </w:rPr>
            </w:pPr>
            <w:r w:rsidRPr="00670A46">
              <w:rPr>
                <w:rFonts w:eastAsia="Calibri" w:cs="Times New Roman"/>
                <w:sz w:val="24"/>
                <w:szCs w:val="24"/>
              </w:rPr>
              <w:t>Instruction allows students to build understanding fractions through modeling and the use of manipulatives.</w:t>
            </w:r>
          </w:p>
          <w:p w14:paraId="00C17431" w14:textId="77777777" w:rsidR="00670A46" w:rsidRPr="00670A46" w:rsidRDefault="00670A46" w:rsidP="00670A46">
            <w:pPr>
              <w:widowControl w:val="0"/>
              <w:numPr>
                <w:ilvl w:val="0"/>
                <w:numId w:val="11"/>
              </w:numPr>
              <w:contextualSpacing/>
              <w:textAlignment w:val="baseline"/>
              <w:rPr>
                <w:rFonts w:eastAsiaTheme="minorEastAsia" w:cs="Times New Roman"/>
                <w:sz w:val="24"/>
              </w:rPr>
            </w:pPr>
            <w:r w:rsidRPr="00670A46">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sidRPr="00670A46">
              <w:rPr>
                <w:rFonts w:eastAsia="Calibri" w:cs="Times New Roman"/>
                <w:sz w:val="24"/>
              </w:rPr>
              <w:t xml:space="preserve"> </w:t>
            </w:r>
          </w:p>
          <w:p w14:paraId="1893295C" w14:textId="77777777" w:rsidR="00670A46" w:rsidRPr="00670A46" w:rsidRDefault="00670A46" w:rsidP="00670A46">
            <w:pPr>
              <w:widowControl w:val="0"/>
              <w:numPr>
                <w:ilvl w:val="0"/>
                <w:numId w:val="11"/>
              </w:numPr>
              <w:contextualSpacing/>
              <w:textAlignment w:val="baseline"/>
              <w:rPr>
                <w:rFonts w:eastAsiaTheme="minorEastAsia" w:cs="Times New Roman"/>
                <w:sz w:val="24"/>
              </w:rPr>
            </w:pPr>
            <w:r w:rsidRPr="00670A46">
              <w:rPr>
                <w:rFonts w:eastAsia="Calibri" w:cs="Times New Roman"/>
                <w:sz w:val="24"/>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60A672AE" w14:textId="77777777" w:rsidR="00670A46" w:rsidRPr="00670A46" w:rsidRDefault="00670A46" w:rsidP="00670A46">
            <w:pPr>
              <w:rPr>
                <w:rFonts w:eastAsia="Times New Roman" w:cs="Times New Roman"/>
                <w:b/>
                <w:bCs/>
                <w:sz w:val="24"/>
                <w:szCs w:val="24"/>
              </w:rPr>
            </w:pPr>
          </w:p>
        </w:tc>
      </w:tr>
      <w:tr w:rsidR="00670A46" w:rsidRPr="00670A46" w14:paraId="08444CC3" w14:textId="77777777" w:rsidTr="00D16451">
        <w:trPr>
          <w:trHeight w:val="540"/>
          <w:jc w:val="center"/>
        </w:trPr>
        <w:tc>
          <w:tcPr>
            <w:tcW w:w="1702" w:type="dxa"/>
            <w:tcMar>
              <w:left w:w="105" w:type="dxa"/>
              <w:right w:w="105" w:type="dxa"/>
            </w:tcMar>
          </w:tcPr>
          <w:p w14:paraId="16AE1C1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307810CB"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09291A4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08E30505"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Encourage students to use their number sense when determining the size of a product. The teacher can ask students what they know about multiplying fractions to determine how the numbers in the problem are related.</w:t>
            </w:r>
          </w:p>
        </w:tc>
      </w:tr>
      <w:tr w:rsidR="00670A46" w:rsidRPr="00670A46" w14:paraId="11D3CADF" w14:textId="77777777" w:rsidTr="00D16451">
        <w:trPr>
          <w:trHeight w:val="540"/>
          <w:jc w:val="center"/>
        </w:trPr>
        <w:tc>
          <w:tcPr>
            <w:tcW w:w="1702" w:type="dxa"/>
            <w:tcMar>
              <w:left w:w="105" w:type="dxa"/>
              <w:right w:w="105" w:type="dxa"/>
            </w:tcMar>
          </w:tcPr>
          <w:p w14:paraId="3F41944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51E34868"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75D8FF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7B694D9F"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Students need to apply what they already know about operations with fractions to create action plans to solve multi-step real-world problems involving fractions.</w:t>
            </w:r>
          </w:p>
        </w:tc>
      </w:tr>
      <w:tr w:rsidR="00670A46" w:rsidRPr="00670A46" w14:paraId="227EFB06" w14:textId="77777777" w:rsidTr="00D16451">
        <w:trPr>
          <w:trHeight w:val="540"/>
          <w:jc w:val="center"/>
        </w:trPr>
        <w:tc>
          <w:tcPr>
            <w:tcW w:w="1702" w:type="dxa"/>
            <w:tcMar>
              <w:left w:w="105" w:type="dxa"/>
              <w:right w:w="105" w:type="dxa"/>
            </w:tcMar>
          </w:tcPr>
          <w:p w14:paraId="051A751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630B20B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3CF3D8A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71CAC738" w14:textId="77777777" w:rsidR="00670A46" w:rsidRPr="00670A46" w:rsidRDefault="00670A46" w:rsidP="00670A46">
            <w:pPr>
              <w:contextualSpacing/>
              <w:textAlignment w:val="baseline"/>
              <w:rPr>
                <w:rFonts w:eastAsia="Calibri" w:cs="Times New Roman"/>
                <w:sz w:val="24"/>
                <w:szCs w:val="24"/>
              </w:rPr>
            </w:pPr>
            <w:r w:rsidRPr="00670A46">
              <w:rPr>
                <w:rFonts w:eastAsia="Calibri" w:cs="Times New Roman"/>
                <w:sz w:val="24"/>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p w14:paraId="0B499FAA" w14:textId="77777777" w:rsidR="00670A46" w:rsidRPr="00670A46" w:rsidRDefault="00670A46" w:rsidP="00670A46">
            <w:pPr>
              <w:rPr>
                <w:rFonts w:eastAsia="Times New Roman" w:cs="Times New Roman"/>
                <w:b/>
                <w:bCs/>
                <w:sz w:val="24"/>
                <w:szCs w:val="24"/>
              </w:rPr>
            </w:pPr>
          </w:p>
        </w:tc>
      </w:tr>
      <w:tr w:rsidR="00670A46" w:rsidRPr="00670A46" w14:paraId="604E8541" w14:textId="77777777" w:rsidTr="00D16451">
        <w:trPr>
          <w:trHeight w:val="540"/>
          <w:jc w:val="center"/>
        </w:trPr>
        <w:tc>
          <w:tcPr>
            <w:tcW w:w="1702" w:type="dxa"/>
            <w:tcMar>
              <w:left w:w="105" w:type="dxa"/>
              <w:right w:w="105" w:type="dxa"/>
            </w:tcMar>
          </w:tcPr>
          <w:p w14:paraId="7C70ECD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133B083E"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AB7EA0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5C9A98B0" w14:textId="77777777" w:rsidR="00670A46" w:rsidRPr="00670A46" w:rsidRDefault="00670A46" w:rsidP="00670A46">
            <w:pPr>
              <w:contextualSpacing/>
              <w:textAlignment w:val="baseline"/>
              <w:rPr>
                <w:rFonts w:eastAsia="Times New Roman" w:cs="Times New Roman"/>
                <w:i/>
                <w:sz w:val="24"/>
                <w:szCs w:val="24"/>
              </w:rPr>
            </w:pPr>
            <w:r w:rsidRPr="00670A46">
              <w:rPr>
                <w:rFonts w:eastAsia="Times New Roman" w:cs="Times New Roman"/>
                <w:i/>
                <w:sz w:val="24"/>
                <w:szCs w:val="24"/>
              </w:rPr>
              <w:t xml:space="preserve">Instructional </w:t>
            </w:r>
            <w:r w:rsidRPr="00670A46">
              <w:rPr>
                <w:rFonts w:eastAsia="Times New Roman" w:cs="Times New Roman"/>
                <w:i/>
                <w:iCs/>
                <w:sz w:val="24"/>
                <w:szCs w:val="24"/>
              </w:rPr>
              <w:t>Task 3</w:t>
            </w:r>
            <w:r w:rsidRPr="00670A46">
              <w:rPr>
                <w:rFonts w:eastAsia="Times New Roman" w:cs="Times New Roman"/>
                <w:i/>
                <w:sz w:val="24"/>
                <w:szCs w:val="24"/>
              </w:rPr>
              <w:t xml:space="preserve"> </w:t>
            </w:r>
          </w:p>
          <w:p w14:paraId="31E078F9" w14:textId="77777777" w:rsidR="00670A46" w:rsidRPr="00670A46" w:rsidRDefault="00670A46" w:rsidP="00670A46">
            <w:pPr>
              <w:ind w:left="720"/>
              <w:contextualSpacing/>
              <w:textAlignment w:val="baseline"/>
              <w:rPr>
                <w:rFonts w:eastAsia="Times New Roman" w:cs="Times New Roman"/>
                <w:sz w:val="24"/>
                <w:szCs w:val="24"/>
              </w:rPr>
            </w:pPr>
            <w:r w:rsidRPr="00670A46">
              <w:rPr>
                <w:rFonts w:eastAsia="Times New Roman" w:cs="Times New Roman"/>
                <w:sz w:val="24"/>
                <w:szCs w:val="24"/>
              </w:rPr>
              <w:t>Michelle paints a wall that is 6</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70A46">
              <w:rPr>
                <w:rFonts w:eastAsia="Times New Roman" w:cs="Times New Roman"/>
                <w:sz w:val="24"/>
                <w:szCs w:val="24"/>
              </w:rPr>
              <w:t xml:space="preserve"> feet high and 62</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670A46">
              <w:rPr>
                <w:rFonts w:eastAsia="Times New Roman" w:cs="Times New Roman"/>
                <w:sz w:val="24"/>
                <w:szCs w:val="24"/>
              </w:rPr>
              <w:t>feet long. How many square feet does he paint?</w:t>
            </w:r>
          </w:p>
          <w:p w14:paraId="0B8DA48E" w14:textId="77777777" w:rsidR="00670A46" w:rsidRPr="00670A46" w:rsidRDefault="00670A46" w:rsidP="00670A46">
            <w:pPr>
              <w:widowControl w:val="0"/>
              <w:numPr>
                <w:ilvl w:val="2"/>
                <w:numId w:val="24"/>
              </w:numPr>
              <w:contextualSpacing/>
              <w:textAlignment w:val="baseline"/>
              <w:rPr>
                <w:rFonts w:eastAsia="Times New Roman" w:cs="Times New Roman"/>
                <w:sz w:val="24"/>
              </w:rPr>
            </w:pPr>
            <w:r w:rsidRPr="00670A46">
              <w:rPr>
                <w:rFonts w:eastAsia="Times New Roman" w:cs="Times New Roman"/>
                <w:sz w:val="24"/>
              </w:rPr>
              <w:t>372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oMath>
            <w:r w:rsidRPr="00670A46">
              <w:rPr>
                <w:rFonts w:eastAsia="Times New Roman" w:cs="Times New Roman"/>
                <w:sz w:val="24"/>
              </w:rPr>
              <w:t>square feet</w:t>
            </w:r>
          </w:p>
          <w:p w14:paraId="53EE829F" w14:textId="77777777" w:rsidR="00670A46" w:rsidRPr="00670A46" w:rsidRDefault="00670A46" w:rsidP="00670A46">
            <w:pPr>
              <w:widowControl w:val="0"/>
              <w:numPr>
                <w:ilvl w:val="2"/>
                <w:numId w:val="24"/>
              </w:numPr>
              <w:contextualSpacing/>
              <w:textAlignment w:val="baseline"/>
              <w:rPr>
                <w:rFonts w:eastAsia="Times New Roman" w:cs="Times New Roman"/>
                <w:sz w:val="24"/>
              </w:rPr>
            </w:pPr>
            <w:r w:rsidRPr="00670A46">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sidRPr="00670A46">
              <w:rPr>
                <w:rFonts w:eastAsia="Times New Roman" w:cs="Times New Roman"/>
                <w:sz w:val="24"/>
              </w:rPr>
              <w:t>square feet</w:t>
            </w:r>
          </w:p>
          <w:p w14:paraId="0015FFF5" w14:textId="77777777" w:rsidR="00670A46" w:rsidRPr="00670A46" w:rsidRDefault="00670A46" w:rsidP="00670A46">
            <w:pPr>
              <w:widowControl w:val="0"/>
              <w:numPr>
                <w:ilvl w:val="2"/>
                <w:numId w:val="24"/>
              </w:numPr>
              <w:contextualSpacing/>
              <w:textAlignment w:val="baseline"/>
              <w:rPr>
                <w:rFonts w:eastAsia="Times New Roman" w:cs="Times New Roman"/>
                <w:sz w:val="24"/>
              </w:rPr>
            </w:pPr>
            <w:r w:rsidRPr="00670A46">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r>
                <w:rPr>
                  <w:rFonts w:ascii="Cambria Math" w:eastAsia="Times New Roman" w:hAnsi="Cambria Math" w:cs="Times New Roman"/>
                  <w:sz w:val="24"/>
                </w:rPr>
                <m:t xml:space="preserve"> </m:t>
              </m:r>
            </m:oMath>
            <w:r w:rsidRPr="00670A46">
              <w:rPr>
                <w:rFonts w:eastAsia="Times New Roman" w:cs="Times New Roman"/>
                <w:sz w:val="24"/>
              </w:rPr>
              <w:t>square feet</w:t>
            </w:r>
          </w:p>
          <w:p w14:paraId="67090696"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393</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oMath>
            <w:r w:rsidRPr="00670A46">
              <w:rPr>
                <w:rFonts w:eastAsia="Times New Roman" w:cs="Times New Roman"/>
                <w:sz w:val="24"/>
                <w:szCs w:val="24"/>
              </w:rPr>
              <w:t>square feet</w:t>
            </w:r>
          </w:p>
        </w:tc>
      </w:tr>
      <w:tr w:rsidR="00670A46" w:rsidRPr="00670A46" w14:paraId="323D0D7E" w14:textId="77777777" w:rsidTr="00D16451">
        <w:trPr>
          <w:trHeight w:val="540"/>
          <w:jc w:val="center"/>
        </w:trPr>
        <w:tc>
          <w:tcPr>
            <w:tcW w:w="1702" w:type="dxa"/>
            <w:tcMar>
              <w:left w:w="105" w:type="dxa"/>
              <w:right w:w="105" w:type="dxa"/>
            </w:tcMar>
          </w:tcPr>
          <w:p w14:paraId="3F5AF12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MA.4.AR.1.3 &amp; MA.5.AR.1.2</w:t>
            </w:r>
          </w:p>
          <w:p w14:paraId="1EE1ECD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C46AF4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1EBEBD64"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 xml:space="preserve">Instructional Item 2 </w:t>
            </w:r>
          </w:p>
          <w:p w14:paraId="16745835"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Megan has a collection of 80 stickers,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m:t>
                  </m:r>
                </m:den>
              </m:f>
            </m:oMath>
            <w:r w:rsidRPr="00670A46">
              <w:rPr>
                <w:rFonts w:eastAsia="Times New Roman" w:cs="Times New Roman"/>
                <w:sz w:val="24"/>
                <w:szCs w:val="24"/>
              </w:rPr>
              <w:t xml:space="preserve"> of them feature cars, while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70A46">
              <w:rPr>
                <w:rFonts w:eastAsia="Times New Roman" w:cs="Times New Roman"/>
                <w:sz w:val="24"/>
                <w:szCs w:val="24"/>
              </w:rPr>
              <w:t xml:space="preserve"> of the stickers have animals. The remaining stickers display various types of shapes. How many stickers in Megan’s collection feature shapes?</w:t>
            </w:r>
          </w:p>
          <w:p w14:paraId="0868A98C" w14:textId="77777777" w:rsidR="00670A46" w:rsidRPr="00670A46" w:rsidRDefault="00670A46" w:rsidP="00670A46">
            <w:pPr>
              <w:rPr>
                <w:rFonts w:eastAsia="Times New Roman" w:cs="Times New Roman"/>
                <w:b/>
                <w:bCs/>
                <w:sz w:val="24"/>
                <w:szCs w:val="24"/>
              </w:rPr>
            </w:pPr>
          </w:p>
        </w:tc>
      </w:tr>
      <w:tr w:rsidR="00670A46" w:rsidRPr="00670A46" w14:paraId="57B9F2FF" w14:textId="77777777" w:rsidTr="00D16451">
        <w:trPr>
          <w:trHeight w:val="540"/>
          <w:jc w:val="center"/>
        </w:trPr>
        <w:tc>
          <w:tcPr>
            <w:tcW w:w="1702" w:type="dxa"/>
            <w:tcMar>
              <w:left w:w="105" w:type="dxa"/>
              <w:right w:w="105" w:type="dxa"/>
            </w:tcMar>
          </w:tcPr>
          <w:p w14:paraId="6B3B6600"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60C4F5E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7F1B5C89" w14:textId="77777777" w:rsidR="00670A46" w:rsidRPr="00670A46" w:rsidRDefault="00670A46" w:rsidP="00670A46">
            <w:pPr>
              <w:rPr>
                <w:rFonts w:eastAsia="Times New Roman" w:cs="Times New Roman"/>
                <w:b/>
                <w:bCs/>
                <w:sz w:val="24"/>
                <w:szCs w:val="24"/>
              </w:rPr>
            </w:pPr>
            <w:r w:rsidRPr="00670A46">
              <w:rPr>
                <w:rFonts w:eastAsiaTheme="minorEastAsia" w:cs="Times New Roman"/>
                <w:sz w:val="24"/>
                <w:szCs w:val="24"/>
              </w:rPr>
              <w:t>Additionally, students divide a unit fraction by a non-zero whole number (MA.5.FR.2.4) using division concepts learned in (5.NSO.2.2).</w:t>
            </w:r>
          </w:p>
        </w:tc>
      </w:tr>
      <w:tr w:rsidR="00670A46" w:rsidRPr="00670A46" w14:paraId="5051EF5E" w14:textId="77777777" w:rsidTr="00D16451">
        <w:trPr>
          <w:trHeight w:val="540"/>
          <w:jc w:val="center"/>
        </w:trPr>
        <w:tc>
          <w:tcPr>
            <w:tcW w:w="1702" w:type="dxa"/>
            <w:tcMar>
              <w:left w:w="105" w:type="dxa"/>
              <w:right w:w="105" w:type="dxa"/>
            </w:tcMar>
          </w:tcPr>
          <w:p w14:paraId="13AC0AF7"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lastRenderedPageBreak/>
              <w:t>MA.5.AR.1.3</w:t>
            </w:r>
          </w:p>
        </w:tc>
        <w:tc>
          <w:tcPr>
            <w:tcW w:w="1800" w:type="dxa"/>
            <w:tcMar>
              <w:left w:w="105" w:type="dxa"/>
              <w:right w:w="105" w:type="dxa"/>
            </w:tcMar>
          </w:tcPr>
          <w:p w14:paraId="4A2D4F8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4751489C" w14:textId="77777777" w:rsidR="00670A46" w:rsidRPr="00670A46" w:rsidRDefault="00670A46" w:rsidP="00670A46">
            <w:pPr>
              <w:numPr>
                <w:ilvl w:val="0"/>
                <w:numId w:val="11"/>
              </w:numPr>
              <w:textAlignment w:val="baseline"/>
              <w:rPr>
                <w:rFonts w:eastAsia="Times New Roman" w:cs="Times New Roman"/>
                <w:sz w:val="24"/>
                <w:szCs w:val="24"/>
              </w:rPr>
            </w:pPr>
            <w:r w:rsidRPr="00670A46">
              <w:rPr>
                <w:rFonts w:eastAsia="Calibri" w:cs="Times New Roman"/>
                <w:sz w:val="24"/>
                <w:szCs w:val="24"/>
              </w:rPr>
              <w:t>The expectation of this benchmark is not for students to use a specific algorithm   multiplicative inverse for dividing fractions.</w:t>
            </w:r>
            <w:r w:rsidRPr="00670A46">
              <w:rPr>
                <w:rFonts w:eastAsia="Times New Roman" w:cs="Times New Roman"/>
                <w:sz w:val="24"/>
                <w:szCs w:val="24"/>
              </w:rPr>
              <w:t> Instead, it is encouraged for students to enhance their understanding by drawing and labeling diagrams. Teachers should present real-world scenarios (MTR.7.1) where it is inherent for students to divide a unit fraction by a non-zero whole number or a whole number by a unit fraction.</w:t>
            </w:r>
          </w:p>
          <w:p w14:paraId="145B5C98" w14:textId="77777777" w:rsidR="00670A46" w:rsidRPr="00670A46" w:rsidRDefault="00670A46" w:rsidP="00670A46">
            <w:pPr>
              <w:numPr>
                <w:ilvl w:val="0"/>
                <w:numId w:val="11"/>
              </w:numPr>
              <w:textAlignment w:val="baseline"/>
              <w:rPr>
                <w:rFonts w:eastAsia="Times New Roman" w:cs="Times New Roman"/>
                <w:sz w:val="24"/>
                <w:szCs w:val="24"/>
              </w:rPr>
            </w:pPr>
            <w:r w:rsidRPr="00670A46">
              <w:rPr>
                <w:rFonts w:eastAsia="Times New Roman" w:cs="Times New Roman"/>
                <w:sz w:val="24"/>
                <w:szCs w:val="24"/>
              </w:rPr>
              <w:t>Instruction includes allowing students to visualize and practice using patterns and structure to divide unit fractions by non-zero whole numbers (</w:t>
            </w:r>
            <w:r w:rsidRPr="00670A46">
              <w:rPr>
                <w:rFonts w:eastAsia="Times New Roman" w:cs="Times New Roman"/>
                <w:i/>
                <w:iCs/>
                <w:sz w:val="24"/>
                <w:szCs w:val="24"/>
              </w:rPr>
              <w:t>MTR.5.1</w:t>
            </w:r>
            <w:r w:rsidRPr="00670A46">
              <w:rPr>
                <w:rFonts w:eastAsia="Times New Roman" w:cs="Times New Roman"/>
                <w:sz w:val="24"/>
                <w:szCs w:val="24"/>
              </w:rPr>
              <w:t>).</w:t>
            </w:r>
          </w:p>
          <w:p w14:paraId="0FFBF77B" w14:textId="77777777" w:rsidR="00670A46" w:rsidRPr="00670A46" w:rsidRDefault="00670A46" w:rsidP="00670A46">
            <w:pPr>
              <w:rPr>
                <w:rFonts w:eastAsia="Times New Roman" w:cs="Times New Roman"/>
                <w:b/>
                <w:bCs/>
                <w:sz w:val="24"/>
                <w:szCs w:val="24"/>
              </w:rPr>
            </w:pPr>
          </w:p>
        </w:tc>
      </w:tr>
      <w:tr w:rsidR="00670A46" w:rsidRPr="00670A46" w14:paraId="7F71CAD5" w14:textId="77777777" w:rsidTr="00D16451">
        <w:trPr>
          <w:trHeight w:val="540"/>
          <w:jc w:val="center"/>
        </w:trPr>
        <w:tc>
          <w:tcPr>
            <w:tcW w:w="1702" w:type="dxa"/>
            <w:tcMar>
              <w:left w:w="105" w:type="dxa"/>
              <w:right w:w="105" w:type="dxa"/>
            </w:tcMar>
          </w:tcPr>
          <w:p w14:paraId="7258C023"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51CFFA7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Mar>
              <w:left w:w="105" w:type="dxa"/>
              <w:right w:w="105" w:type="dxa"/>
            </w:tcMar>
          </w:tcPr>
          <w:p w14:paraId="32C9B6AD"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If a student struggles to draw a picture of the problem, guide them along by asking what item in the question is being divided, and into how many/what size parts. Encourage and remind students to use pictures or objects.</w:t>
            </w:r>
          </w:p>
        </w:tc>
      </w:tr>
      <w:tr w:rsidR="00670A46" w:rsidRPr="00670A46" w14:paraId="5EDB3FAA" w14:textId="77777777" w:rsidTr="00D16451">
        <w:trPr>
          <w:trHeight w:val="540"/>
          <w:jc w:val="center"/>
        </w:trPr>
        <w:tc>
          <w:tcPr>
            <w:tcW w:w="1702" w:type="dxa"/>
            <w:tcMar>
              <w:left w:w="105" w:type="dxa"/>
              <w:right w:w="105" w:type="dxa"/>
            </w:tcMar>
          </w:tcPr>
          <w:p w14:paraId="4B7F523A"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6E8256D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w:t>
            </w:r>
          </w:p>
        </w:tc>
        <w:tc>
          <w:tcPr>
            <w:tcW w:w="7290" w:type="dxa"/>
            <w:tcMar>
              <w:left w:w="105" w:type="dxa"/>
              <w:right w:w="105" w:type="dxa"/>
            </w:tcMar>
          </w:tcPr>
          <w:p w14:paraId="194AFCF5"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 (MTR.6.1, MTR.7.1)</w:t>
            </w:r>
          </w:p>
          <w:p w14:paraId="6CD6FDF8" w14:textId="77777777" w:rsidR="00670A46" w:rsidRPr="00670A46" w:rsidRDefault="00670A46" w:rsidP="00670A46">
            <w:pPr>
              <w:ind w:left="720"/>
              <w:textAlignment w:val="baseline"/>
              <w:rPr>
                <w:rFonts w:eastAsia="Calibri" w:cs="Times New Roman"/>
                <w:sz w:val="24"/>
                <w:szCs w:val="24"/>
              </w:rPr>
            </w:pPr>
            <w:r w:rsidRPr="00670A46">
              <w:rPr>
                <w:rFonts w:eastAsia="Calibri" w:cs="Times New Roman"/>
                <w:iCs/>
                <w:sz w:val="24"/>
                <w:szCs w:val="24"/>
              </w:rPr>
              <w:t xml:space="preserve">A string that is 8 feet long is cut into pieces that are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670A46">
              <w:rPr>
                <w:rFonts w:eastAsia="Calibri" w:cs="Times New Roman"/>
                <w:sz w:val="24"/>
                <w:szCs w:val="24"/>
              </w:rPr>
              <w:t xml:space="preserve"> feet long. How many pieces are there?</w:t>
            </w:r>
          </w:p>
          <w:p w14:paraId="0EDA116D" w14:textId="77777777" w:rsidR="00670A46" w:rsidRPr="00670A46" w:rsidRDefault="00670A46" w:rsidP="00670A46">
            <w:pPr>
              <w:rPr>
                <w:rFonts w:eastAsia="Times New Roman" w:cs="Times New Roman"/>
                <w:b/>
                <w:bCs/>
                <w:sz w:val="24"/>
                <w:szCs w:val="24"/>
              </w:rPr>
            </w:pPr>
          </w:p>
        </w:tc>
      </w:tr>
      <w:tr w:rsidR="00670A46" w:rsidRPr="00670A46" w14:paraId="53231005" w14:textId="77777777" w:rsidTr="00D16451">
        <w:trPr>
          <w:trHeight w:val="540"/>
          <w:jc w:val="center"/>
        </w:trPr>
        <w:tc>
          <w:tcPr>
            <w:tcW w:w="1702" w:type="dxa"/>
            <w:tcMar>
              <w:left w:w="105" w:type="dxa"/>
              <w:right w:w="105" w:type="dxa"/>
            </w:tcMar>
          </w:tcPr>
          <w:p w14:paraId="1C263806"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013FFAC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0E853BEE" w14:textId="77777777" w:rsidR="00670A46" w:rsidRPr="00670A46" w:rsidRDefault="00670A46" w:rsidP="00670A46">
            <w:pPr>
              <w:textAlignment w:val="baseline"/>
              <w:rPr>
                <w:rFonts w:eastAsia="Times New Roman" w:cs="Times New Roman"/>
                <w:i/>
                <w:sz w:val="24"/>
                <w:szCs w:val="24"/>
              </w:rPr>
            </w:pPr>
            <w:r w:rsidRPr="00670A46">
              <w:rPr>
                <w:rFonts w:eastAsia="Times New Roman" w:cs="Times New Roman"/>
                <w:i/>
                <w:sz w:val="24"/>
                <w:szCs w:val="24"/>
              </w:rPr>
              <w:t>Instructional Item 2</w:t>
            </w:r>
          </w:p>
          <w:p w14:paraId="2858C872"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70A46">
              <w:rPr>
                <w:rFonts w:eastAsia="Times New Roman" w:cs="Times New Roman"/>
                <w:sz w:val="24"/>
                <w:szCs w:val="24"/>
              </w:rPr>
              <w:t xml:space="preserve"> square foot. How many tiles does he need to completely cover both tables without any gaps or overlaps?</w:t>
            </w:r>
          </w:p>
          <w:p w14:paraId="710E781E" w14:textId="77777777" w:rsidR="00670A46" w:rsidRPr="00670A46" w:rsidRDefault="00670A46" w:rsidP="00670A46">
            <w:pPr>
              <w:rPr>
                <w:rFonts w:eastAsia="Times New Roman" w:cs="Times New Roman"/>
                <w:b/>
                <w:bCs/>
                <w:sz w:val="24"/>
                <w:szCs w:val="24"/>
              </w:rPr>
            </w:pPr>
          </w:p>
        </w:tc>
      </w:tr>
      <w:tr w:rsidR="00670A46" w:rsidRPr="00670A46" w14:paraId="7F934C9C" w14:textId="77777777" w:rsidTr="00D16451">
        <w:trPr>
          <w:trHeight w:val="540"/>
          <w:jc w:val="center"/>
        </w:trPr>
        <w:tc>
          <w:tcPr>
            <w:tcW w:w="1702" w:type="dxa"/>
            <w:tcMar>
              <w:left w:w="105" w:type="dxa"/>
              <w:right w:w="105" w:type="dxa"/>
            </w:tcMar>
          </w:tcPr>
          <w:p w14:paraId="032A6E74"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MA.5.AR.1.3</w:t>
            </w:r>
          </w:p>
        </w:tc>
        <w:tc>
          <w:tcPr>
            <w:tcW w:w="1800" w:type="dxa"/>
            <w:tcMar>
              <w:left w:w="105" w:type="dxa"/>
              <w:right w:w="105" w:type="dxa"/>
            </w:tcMar>
          </w:tcPr>
          <w:p w14:paraId="0DDC1B6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501502C9"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 (MTR.5.1, MTR.6.1)</w:t>
            </w:r>
          </w:p>
          <w:p w14:paraId="5118AFDC" w14:textId="77777777" w:rsidR="00670A46" w:rsidRPr="00670A46" w:rsidRDefault="00670A46" w:rsidP="00670A46">
            <w:pPr>
              <w:ind w:left="720"/>
              <w:textAlignment w:val="baseline"/>
              <w:rPr>
                <w:rFonts w:eastAsia="Calibri" w:cs="Times New Roman"/>
                <w:iCs/>
                <w:sz w:val="24"/>
                <w:szCs w:val="24"/>
              </w:rPr>
            </w:pPr>
            <w:r w:rsidRPr="00670A46">
              <w:rPr>
                <w:rFonts w:eastAsia="Calibri" w:cs="Times New Roman"/>
                <w:iCs/>
                <w:sz w:val="24"/>
                <w:szCs w:val="24"/>
              </w:rPr>
              <w:t>Use operation symbols to make the equation true.</w:t>
            </w:r>
          </w:p>
          <w:p w14:paraId="3B1F78C4" w14:textId="77777777" w:rsidR="00670A46" w:rsidRPr="00670A46" w:rsidRDefault="00670A46" w:rsidP="00670A46">
            <w:pPr>
              <w:ind w:left="720"/>
              <w:textAlignment w:val="baseline"/>
              <w:rPr>
                <w:rFonts w:eastAsia="Calibri" w:cs="Times New Roman"/>
                <w:iCs/>
                <w:sz w:val="24"/>
                <w:szCs w:val="24"/>
              </w:rPr>
            </w:pPr>
          </w:p>
          <w:p w14:paraId="308BD5BC" w14:textId="77777777" w:rsidR="00670A46" w:rsidRPr="00670A46" w:rsidRDefault="00670A46" w:rsidP="00670A46">
            <w:pPr>
              <w:rPr>
                <w:rFonts w:eastAsia="Times New Roman" w:cs="Times New Roman"/>
                <w:b/>
                <w:bCs/>
                <w:sz w:val="24"/>
                <w:szCs w:val="24"/>
              </w:rPr>
            </w:pPr>
          </w:p>
        </w:tc>
      </w:tr>
      <w:tr w:rsidR="00670A46" w:rsidRPr="00670A46" w14:paraId="080EA7C5" w14:textId="77777777" w:rsidTr="00D16451">
        <w:trPr>
          <w:trHeight w:val="540"/>
          <w:jc w:val="center"/>
        </w:trPr>
        <w:tc>
          <w:tcPr>
            <w:tcW w:w="1702" w:type="dxa"/>
            <w:tcMar>
              <w:left w:w="105" w:type="dxa"/>
              <w:right w:w="105" w:type="dxa"/>
            </w:tcMar>
          </w:tcPr>
          <w:p w14:paraId="50EEE92B"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MA.5.AR.2.1</w:t>
            </w:r>
          </w:p>
          <w:p w14:paraId="7873F10E"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2F3AF8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Connecting Benchmarks/ Horizontal Alignment</w:t>
            </w:r>
          </w:p>
        </w:tc>
        <w:tc>
          <w:tcPr>
            <w:tcW w:w="7290" w:type="dxa"/>
            <w:tcMar>
              <w:left w:w="105" w:type="dxa"/>
              <w:right w:w="105" w:type="dxa"/>
            </w:tcMar>
          </w:tcPr>
          <w:p w14:paraId="29A0C6CD" w14:textId="77777777" w:rsidR="00670A46" w:rsidRPr="00670A46" w:rsidRDefault="00670A46" w:rsidP="00050DA8">
            <w:pPr>
              <w:numPr>
                <w:ilvl w:val="0"/>
                <w:numId w:val="82"/>
              </w:numPr>
              <w:rPr>
                <w:rFonts w:eastAsia="Times New Roman" w:cs="Times New Roman"/>
                <w:sz w:val="24"/>
                <w:szCs w:val="24"/>
              </w:rPr>
            </w:pPr>
            <w:r w:rsidRPr="00670A46">
              <w:rPr>
                <w:rFonts w:eastAsia="Times New Roman" w:cs="Times New Roman"/>
                <w:sz w:val="24"/>
                <w:szCs w:val="24"/>
              </w:rPr>
              <w:t>MA.5.NSO.2.1, MA.5.NSO.2.2</w:t>
            </w:r>
          </w:p>
          <w:p w14:paraId="17F75F45" w14:textId="77777777" w:rsidR="00670A46" w:rsidRPr="00670A46" w:rsidRDefault="00670A46" w:rsidP="00670A46">
            <w:pPr>
              <w:rPr>
                <w:rFonts w:eastAsia="Times New Roman" w:cs="Times New Roman"/>
                <w:b/>
                <w:bCs/>
                <w:sz w:val="24"/>
                <w:szCs w:val="24"/>
              </w:rPr>
            </w:pPr>
          </w:p>
        </w:tc>
      </w:tr>
      <w:tr w:rsidR="00670A46" w:rsidRPr="00670A46" w14:paraId="7E164BAE" w14:textId="77777777" w:rsidTr="00D16451">
        <w:trPr>
          <w:trHeight w:val="540"/>
          <w:jc w:val="center"/>
        </w:trPr>
        <w:tc>
          <w:tcPr>
            <w:tcW w:w="1702" w:type="dxa"/>
            <w:tcMar>
              <w:left w:w="105" w:type="dxa"/>
              <w:right w:w="105" w:type="dxa"/>
            </w:tcMar>
          </w:tcPr>
          <w:p w14:paraId="3546F1E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7DBB13B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0CF13E4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1DEF3D7B"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Students continue to deepen their understanding of operations with whole numbers (</w:t>
            </w:r>
            <w:r w:rsidRPr="00670A46">
              <w:rPr>
                <w:rFonts w:eastAsia="Times New Roman" w:cs="Times New Roman"/>
                <w:sz w:val="24"/>
                <w:szCs w:val="24"/>
              </w:rPr>
              <w:t>MA.5.NSO.2.1/2.2).</w:t>
            </w:r>
          </w:p>
        </w:tc>
      </w:tr>
      <w:tr w:rsidR="00670A46" w:rsidRPr="00670A46" w14:paraId="7427CA82" w14:textId="77777777" w:rsidTr="00D16451">
        <w:trPr>
          <w:trHeight w:val="540"/>
          <w:jc w:val="center"/>
        </w:trPr>
        <w:tc>
          <w:tcPr>
            <w:tcW w:w="1702" w:type="dxa"/>
            <w:tcMar>
              <w:left w:w="105" w:type="dxa"/>
              <w:right w:w="105" w:type="dxa"/>
            </w:tcMar>
          </w:tcPr>
          <w:p w14:paraId="386254A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2F56BA6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2D38CCB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771177A4"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Explain to students that parentheses make the expression clearer, but they are not necessary when multiplication comes before addition, as seen in the example.</w:t>
            </w:r>
          </w:p>
        </w:tc>
      </w:tr>
      <w:tr w:rsidR="00670A46" w:rsidRPr="00670A46" w14:paraId="67CA5D6F" w14:textId="77777777" w:rsidTr="00D16451">
        <w:trPr>
          <w:trHeight w:val="540"/>
          <w:jc w:val="center"/>
        </w:trPr>
        <w:tc>
          <w:tcPr>
            <w:tcW w:w="1702" w:type="dxa"/>
            <w:tcMar>
              <w:left w:w="105" w:type="dxa"/>
              <w:right w:w="105" w:type="dxa"/>
            </w:tcMar>
          </w:tcPr>
          <w:p w14:paraId="3590C7D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0E4FBBF5"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23EA5D9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7115AE3D"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Encourage and motivate students to utilize properties to rewrite expressions. Instruction includes a review of the Distributive, Associative, and Commutative Properties of Addition and Multiplication. Reinforce the concept that the Distributive Property involves the distribution of multiplication over addition, while the Commutative Property entails a change in the order of the elements.</w:t>
            </w:r>
          </w:p>
        </w:tc>
      </w:tr>
      <w:tr w:rsidR="00670A46" w:rsidRPr="00670A46" w14:paraId="686EFBE1" w14:textId="77777777" w:rsidTr="00D16451">
        <w:trPr>
          <w:trHeight w:val="540"/>
          <w:jc w:val="center"/>
        </w:trPr>
        <w:tc>
          <w:tcPr>
            <w:tcW w:w="1702" w:type="dxa"/>
            <w:tcMar>
              <w:left w:w="105" w:type="dxa"/>
              <w:right w:w="105" w:type="dxa"/>
            </w:tcMar>
          </w:tcPr>
          <w:p w14:paraId="596F4E2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1E161E6A"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1997FB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08C5FDC2" w14:textId="77777777" w:rsidR="00670A46" w:rsidRPr="00670A46" w:rsidRDefault="00670A46" w:rsidP="00050DA8">
            <w:pPr>
              <w:widowControl w:val="0"/>
              <w:numPr>
                <w:ilvl w:val="0"/>
                <w:numId w:val="139"/>
              </w:numPr>
              <w:textAlignment w:val="baseline"/>
              <w:rPr>
                <w:rFonts w:eastAsia="Times New Roman" w:cs="Times New Roman"/>
                <w:sz w:val="24"/>
                <w:szCs w:val="24"/>
              </w:rPr>
            </w:pPr>
            <w:r w:rsidRPr="00670A46">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2EA4A045" w14:textId="77777777" w:rsidR="00670A46" w:rsidRPr="00670A46" w:rsidRDefault="00670A46" w:rsidP="00050DA8">
            <w:pPr>
              <w:widowControl w:val="0"/>
              <w:numPr>
                <w:ilvl w:val="0"/>
                <w:numId w:val="139"/>
              </w:numPr>
              <w:textAlignment w:val="baseline"/>
              <w:rPr>
                <w:rFonts w:eastAsia="Times New Roman" w:cs="Times New Roman"/>
                <w:sz w:val="24"/>
                <w:szCs w:val="24"/>
              </w:rPr>
            </w:pPr>
            <w:r w:rsidRPr="00670A46">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7CA531A8" w14:textId="77777777" w:rsidR="00670A46" w:rsidRPr="00670A46" w:rsidRDefault="00670A46" w:rsidP="00670A46">
            <w:pPr>
              <w:rPr>
                <w:rFonts w:eastAsia="Times New Roman" w:cs="Times New Roman"/>
                <w:b/>
                <w:bCs/>
                <w:sz w:val="24"/>
                <w:szCs w:val="24"/>
              </w:rPr>
            </w:pPr>
          </w:p>
        </w:tc>
      </w:tr>
      <w:tr w:rsidR="00670A46" w:rsidRPr="00670A46" w14:paraId="1C1045DD" w14:textId="77777777" w:rsidTr="00D16451">
        <w:trPr>
          <w:trHeight w:val="540"/>
          <w:jc w:val="center"/>
        </w:trPr>
        <w:tc>
          <w:tcPr>
            <w:tcW w:w="1702" w:type="dxa"/>
            <w:tcMar>
              <w:left w:w="105" w:type="dxa"/>
              <w:right w:w="105" w:type="dxa"/>
            </w:tcMar>
          </w:tcPr>
          <w:p w14:paraId="04C1DEB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1C894B73"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A204D1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Mar>
              <w:left w:w="105" w:type="dxa"/>
              <w:right w:w="105" w:type="dxa"/>
            </w:tcMar>
          </w:tcPr>
          <w:p w14:paraId="243B9001"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Place value disks can be used as a visual representation in addition to the place value chart.</w:t>
            </w:r>
          </w:p>
        </w:tc>
      </w:tr>
      <w:tr w:rsidR="00670A46" w:rsidRPr="00670A46" w14:paraId="439E0758" w14:textId="77777777" w:rsidTr="00D16451">
        <w:trPr>
          <w:trHeight w:val="540"/>
          <w:jc w:val="center"/>
        </w:trPr>
        <w:tc>
          <w:tcPr>
            <w:tcW w:w="1702" w:type="dxa"/>
            <w:tcMar>
              <w:left w:w="105" w:type="dxa"/>
              <w:right w:w="105" w:type="dxa"/>
            </w:tcMar>
          </w:tcPr>
          <w:p w14:paraId="3754FE6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MA.5.AR.2.1</w:t>
            </w:r>
          </w:p>
          <w:p w14:paraId="52B0D4CA"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4E030A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07B69C3C" w14:textId="77777777" w:rsidR="00670A46" w:rsidRPr="00670A46" w:rsidRDefault="00670A46" w:rsidP="00670A46">
            <w:pPr>
              <w:textAlignment w:val="baseline"/>
              <w:rPr>
                <w:rFonts w:eastAsia="Times New Roman" w:cs="Times New Roman"/>
                <w:i/>
                <w:sz w:val="24"/>
                <w:szCs w:val="24"/>
              </w:rPr>
            </w:pPr>
            <w:r w:rsidRPr="00670A46">
              <w:rPr>
                <w:rFonts w:eastAsia="Times New Roman" w:cs="Times New Roman"/>
                <w:i/>
                <w:iCs/>
                <w:sz w:val="24"/>
                <w:szCs w:val="24"/>
              </w:rPr>
              <w:t>Instructional Task 3</w:t>
            </w:r>
          </w:p>
          <w:p w14:paraId="0394540F" w14:textId="77777777" w:rsidR="00670A46" w:rsidRPr="00670A46" w:rsidRDefault="00670A46" w:rsidP="00670A46">
            <w:pPr>
              <w:rPr>
                <w:rFonts w:eastAsia="Calibri" w:cs="Times New Roman"/>
                <w:iCs/>
                <w:sz w:val="24"/>
                <w:szCs w:val="24"/>
              </w:rPr>
            </w:pPr>
            <w:r w:rsidRPr="00670A46">
              <w:rPr>
                <w:rFonts w:eastAsia="Calibri" w:cs="Times New Roman"/>
                <w:iCs/>
                <w:sz w:val="24"/>
                <w:szCs w:val="24"/>
              </w:rPr>
              <w:t>Which numerical expression is equivalent to the written expression?</w:t>
            </w:r>
          </w:p>
          <w:p w14:paraId="6C698802" w14:textId="77777777" w:rsidR="00670A46" w:rsidRPr="00670A46" w:rsidRDefault="00670A46" w:rsidP="00050DA8">
            <w:pPr>
              <w:widowControl w:val="0"/>
              <w:numPr>
                <w:ilvl w:val="1"/>
                <w:numId w:val="115"/>
              </w:numPr>
              <w:textAlignment w:val="baseline"/>
              <w:rPr>
                <w:rFonts w:eastAsia="Calibri" w:cs="Times New Roman"/>
                <w:sz w:val="24"/>
                <w:szCs w:val="24"/>
              </w:rPr>
            </w:pPr>
            <w:r w:rsidRPr="00670A46">
              <w:rPr>
                <w:rFonts w:eastAsia="Calibri" w:cs="Times New Roman"/>
                <w:sz w:val="24"/>
                <w:szCs w:val="24"/>
              </w:rPr>
              <w:t>times the quantity 97 plus 156</w:t>
            </w:r>
          </w:p>
          <w:p w14:paraId="27939649" w14:textId="77777777" w:rsidR="00670A46" w:rsidRPr="00670A46" w:rsidRDefault="00670A46" w:rsidP="00050DA8">
            <w:pPr>
              <w:widowControl w:val="0"/>
              <w:numPr>
                <w:ilvl w:val="0"/>
                <w:numId w:val="36"/>
              </w:numPr>
              <w:textAlignment w:val="baseline"/>
              <w:rPr>
                <w:rFonts w:eastAsia="Calibri" w:cs="Times New Roman"/>
                <w:iCs/>
                <w:sz w:val="24"/>
                <w:szCs w:val="24"/>
              </w:rPr>
            </w:pPr>
            <w:r w:rsidRPr="00670A46">
              <w:rPr>
                <w:rFonts w:eastAsia="Calibri" w:cs="Times New Roman"/>
                <w:iCs/>
                <w:sz w:val="24"/>
                <w:szCs w:val="24"/>
              </w:rPr>
              <w:t xml:space="preserve"> </w:t>
            </w: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63F9352D" w14:textId="77777777" w:rsidR="00670A46" w:rsidRPr="00670A46" w:rsidRDefault="00670A46" w:rsidP="00050DA8">
            <w:pPr>
              <w:widowControl w:val="0"/>
              <w:numPr>
                <w:ilvl w:val="0"/>
                <w:numId w:val="36"/>
              </w:numPr>
              <w:textAlignment w:val="baseline"/>
              <w:rPr>
                <w:rFonts w:eastAsia="Calibri" w:cs="Times New Roman"/>
                <w:iCs/>
                <w:sz w:val="24"/>
                <w:szCs w:val="24"/>
              </w:rPr>
            </w:pPr>
            <w:r w:rsidRPr="00670A46">
              <w:rPr>
                <w:rFonts w:eastAsia="Calibri" w:cs="Times New Roman"/>
                <w:iCs/>
                <w:sz w:val="24"/>
                <w:szCs w:val="24"/>
              </w:rPr>
              <w:t xml:space="preserve"> </w:t>
            </w:r>
            <m:oMath>
              <m:r>
                <w:rPr>
                  <w:rFonts w:ascii="Cambria Math" w:eastAsia="Calibri" w:hAnsi="Cambria Math" w:cs="Times New Roman"/>
                  <w:sz w:val="24"/>
                  <w:szCs w:val="24"/>
                </w:rPr>
                <m:t>4×97+156</m:t>
              </m:r>
            </m:oMath>
          </w:p>
          <w:p w14:paraId="6A79E433" w14:textId="77777777" w:rsidR="00670A46" w:rsidRPr="00670A46" w:rsidRDefault="00670A46" w:rsidP="00050DA8">
            <w:pPr>
              <w:widowControl w:val="0"/>
              <w:numPr>
                <w:ilvl w:val="0"/>
                <w:numId w:val="36"/>
              </w:numPr>
              <w:textAlignment w:val="baseline"/>
              <w:rPr>
                <w:rFonts w:eastAsia="Calibri" w:cs="Times New Roman"/>
                <w:iCs/>
                <w:sz w:val="24"/>
                <w:szCs w:val="24"/>
              </w:rPr>
            </w:pPr>
            <w:r w:rsidRPr="00670A46">
              <w:rPr>
                <w:rFonts w:eastAsia="Calibri" w:cs="Times New Roman"/>
                <w:iCs/>
                <w:sz w:val="24"/>
                <w:szCs w:val="24"/>
              </w:rPr>
              <w:t xml:space="preserve"> </w:t>
            </w:r>
            <m:oMath>
              <m:r>
                <w:rPr>
                  <w:rFonts w:ascii="Cambria Math" w:eastAsia="Calibri" w:hAnsi="Cambria Math" w:cs="Times New Roman"/>
                  <w:sz w:val="24"/>
                  <w:szCs w:val="24"/>
                </w:rPr>
                <m:t>4×(97+156)</m:t>
              </m:r>
            </m:oMath>
          </w:p>
          <w:p w14:paraId="61346519" w14:textId="77777777" w:rsidR="00670A46" w:rsidRPr="00670A46" w:rsidRDefault="00670A46" w:rsidP="00050DA8">
            <w:pPr>
              <w:widowControl w:val="0"/>
              <w:numPr>
                <w:ilvl w:val="0"/>
                <w:numId w:val="36"/>
              </w:numPr>
              <w:textAlignment w:val="baseline"/>
              <w:rPr>
                <w:rFonts w:eastAsia="Times New Roman" w:cs="Times New Roman"/>
                <w:iCs/>
                <w:sz w:val="24"/>
                <w:szCs w:val="24"/>
              </w:rPr>
            </w:pPr>
            <m:oMath>
              <m:r>
                <w:rPr>
                  <w:rFonts w:ascii="Cambria Math" w:eastAsia="Calibri" w:hAnsi="Cambria Math" w:cs="Times New Roman"/>
                  <w:sz w:val="24"/>
                  <w:szCs w:val="24"/>
                </w:rPr>
                <m:t>2×(4×97+156)</m:t>
              </m:r>
            </m:oMath>
          </w:p>
          <w:p w14:paraId="3217517D" w14:textId="77777777" w:rsidR="00670A46" w:rsidRPr="00670A46" w:rsidRDefault="00670A46" w:rsidP="00670A46">
            <w:pPr>
              <w:textAlignment w:val="baseline"/>
              <w:rPr>
                <w:rFonts w:eastAsia="Times New Roman" w:cs="Times New Roman"/>
                <w:b/>
                <w:bCs/>
                <w:sz w:val="24"/>
                <w:szCs w:val="24"/>
              </w:rPr>
            </w:pPr>
          </w:p>
        </w:tc>
      </w:tr>
      <w:tr w:rsidR="00670A46" w:rsidRPr="00670A46" w14:paraId="44E5767E" w14:textId="77777777" w:rsidTr="00D16451">
        <w:trPr>
          <w:trHeight w:val="540"/>
          <w:jc w:val="center"/>
        </w:trPr>
        <w:tc>
          <w:tcPr>
            <w:tcW w:w="1702" w:type="dxa"/>
            <w:tcMar>
              <w:left w:w="105" w:type="dxa"/>
              <w:right w:w="105" w:type="dxa"/>
            </w:tcMar>
          </w:tcPr>
          <w:p w14:paraId="208C9A2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MA.5.AR.2.1</w:t>
            </w:r>
          </w:p>
          <w:p w14:paraId="4D01B1B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50A94A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11F51A0B"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Item 3</w:t>
            </w:r>
          </w:p>
          <w:p w14:paraId="02F4CFE6"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Melissa spends time each evening designing bracelets for her friends. The number of minutes she spends can be represented by the variable </w:t>
            </w:r>
            <m:oMath>
              <m:r>
                <w:rPr>
                  <w:rFonts w:ascii="Cambria Math" w:eastAsia="Times New Roman" w:hAnsi="Cambria Math" w:cs="Times New Roman"/>
                  <w:sz w:val="24"/>
                  <w:szCs w:val="24"/>
                </w:rPr>
                <m:t>b</m:t>
              </m:r>
            </m:oMath>
            <w:r w:rsidRPr="00670A46">
              <w:rPr>
                <w:rFonts w:eastAsia="Times New Roman" w:cs="Times New Roman"/>
                <w:sz w:val="24"/>
                <w:szCs w:val="24"/>
              </w:rPr>
              <w:t>.  Use the variable to complete the following tasks.</w:t>
            </w:r>
          </w:p>
          <w:p w14:paraId="04D84B01" w14:textId="77777777" w:rsidR="00670A46" w:rsidRPr="00670A46" w:rsidRDefault="00670A46" w:rsidP="00670A46">
            <w:pPr>
              <w:ind w:left="720"/>
              <w:textAlignment w:val="baseline"/>
              <w:rPr>
                <w:rFonts w:eastAsia="Times New Roman" w:cs="Times New Roman"/>
                <w:sz w:val="24"/>
                <w:szCs w:val="24"/>
              </w:rPr>
            </w:pPr>
          </w:p>
          <w:p w14:paraId="78C20B6D" w14:textId="77777777" w:rsidR="00670A46" w:rsidRPr="00670A46" w:rsidRDefault="00670A46" w:rsidP="00050DA8">
            <w:pPr>
              <w:widowControl w:val="0"/>
              <w:numPr>
                <w:ilvl w:val="0"/>
                <w:numId w:val="140"/>
              </w:numPr>
              <w:textAlignment w:val="baseline"/>
              <w:rPr>
                <w:rFonts w:eastAsia="Times New Roman" w:cs="Times New Roman"/>
                <w:sz w:val="24"/>
                <w:szCs w:val="24"/>
              </w:rPr>
            </w:pPr>
            <w:r w:rsidRPr="00670A46">
              <w:rPr>
                <w:rFonts w:eastAsia="Times New Roman" w:cs="Times New Roman"/>
                <w:sz w:val="24"/>
                <w:szCs w:val="24"/>
              </w:rPr>
              <w:t>Write an algebraic expression to represent the number of minutes Melissa’s friend Gabriella spends designing bracelets in an evening if she designs 45 minutes more that evening than Melissa.</w:t>
            </w:r>
          </w:p>
          <w:p w14:paraId="473D4FEC" w14:textId="77777777" w:rsidR="00670A46" w:rsidRPr="00670A46" w:rsidRDefault="00670A46" w:rsidP="00050DA8">
            <w:pPr>
              <w:widowControl w:val="0"/>
              <w:numPr>
                <w:ilvl w:val="0"/>
                <w:numId w:val="140"/>
              </w:numPr>
              <w:textAlignment w:val="baseline"/>
              <w:rPr>
                <w:rFonts w:cs="Times New Roman"/>
                <w:sz w:val="24"/>
                <w:szCs w:val="24"/>
              </w:rPr>
            </w:pPr>
            <w:r w:rsidRPr="00670A46">
              <w:rPr>
                <w:rFonts w:eastAsia="Times New Roman" w:cs="Times New Roman"/>
                <w:sz w:val="24"/>
                <w:szCs w:val="24"/>
              </w:rPr>
              <w:t>Write an algebraic expression to represent the number of minutes Melissa will spend designing bracelets at home in 9 weeks.</w:t>
            </w:r>
          </w:p>
          <w:p w14:paraId="162FDAB1" w14:textId="77777777" w:rsidR="00670A46" w:rsidRPr="00670A46" w:rsidRDefault="00670A46" w:rsidP="00670A46">
            <w:pPr>
              <w:rPr>
                <w:rFonts w:eastAsia="Times New Roman" w:cs="Times New Roman"/>
                <w:b/>
                <w:bCs/>
                <w:sz w:val="24"/>
                <w:szCs w:val="24"/>
              </w:rPr>
            </w:pPr>
          </w:p>
        </w:tc>
      </w:tr>
      <w:tr w:rsidR="00670A46" w:rsidRPr="00670A46" w14:paraId="5A484001" w14:textId="77777777" w:rsidTr="00D16451">
        <w:trPr>
          <w:trHeight w:val="540"/>
          <w:jc w:val="center"/>
        </w:trPr>
        <w:tc>
          <w:tcPr>
            <w:tcW w:w="1702" w:type="dxa"/>
            <w:tcMar>
              <w:left w:w="105" w:type="dxa"/>
              <w:right w:w="105" w:type="dxa"/>
            </w:tcMar>
          </w:tcPr>
          <w:p w14:paraId="31FF907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MA.5.AR.2.2</w:t>
            </w:r>
          </w:p>
          <w:p w14:paraId="34563D7C"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B819B7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6636AAED"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Students evaluate numerical expressions using whole-number computation skills, including multiplying and dividing multi-digit whole numbers (MA.5.NSO.2.1/2.2).</w:t>
            </w:r>
          </w:p>
        </w:tc>
      </w:tr>
      <w:tr w:rsidR="00670A46" w:rsidRPr="00670A46" w14:paraId="353268CB" w14:textId="77777777" w:rsidTr="00D16451">
        <w:trPr>
          <w:trHeight w:val="540"/>
          <w:jc w:val="center"/>
        </w:trPr>
        <w:tc>
          <w:tcPr>
            <w:tcW w:w="1702" w:type="dxa"/>
            <w:tcMar>
              <w:left w:w="105" w:type="dxa"/>
              <w:right w:w="105" w:type="dxa"/>
            </w:tcMar>
          </w:tcPr>
          <w:p w14:paraId="20CC5483"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MA.5.AR.2.2</w:t>
            </w:r>
          </w:p>
          <w:p w14:paraId="59D2D984"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08EF721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64F80390"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e>
              </m:d>
              <m:r>
                <w:rPr>
                  <w:rFonts w:ascii="Cambria Math" w:eastAsia="Times New Roman" w:hAnsi="Cambria Math" w:cs="Times New Roman"/>
                  <w:sz w:val="24"/>
                  <w:szCs w:val="24"/>
                </w:rPr>
                <m:t>+4</m:t>
              </m:r>
            </m:oMath>
            <w:r w:rsidRPr="00670A46">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19ADA227" w14:textId="77777777" w:rsidR="00670A46" w:rsidRPr="00670A46" w:rsidRDefault="00670A46" w:rsidP="00670A46">
            <w:pPr>
              <w:rPr>
                <w:rFonts w:eastAsia="Times New Roman" w:cs="Times New Roman"/>
                <w:b/>
                <w:bCs/>
                <w:sz w:val="24"/>
                <w:szCs w:val="24"/>
              </w:rPr>
            </w:pPr>
          </w:p>
        </w:tc>
      </w:tr>
      <w:tr w:rsidR="00670A46" w:rsidRPr="00670A46" w14:paraId="22EBFF18" w14:textId="77777777" w:rsidTr="00D16451">
        <w:trPr>
          <w:trHeight w:val="540"/>
          <w:jc w:val="center"/>
        </w:trPr>
        <w:tc>
          <w:tcPr>
            <w:tcW w:w="1702" w:type="dxa"/>
            <w:tcMar>
              <w:left w:w="105" w:type="dxa"/>
              <w:right w:w="105" w:type="dxa"/>
            </w:tcMar>
          </w:tcPr>
          <w:p w14:paraId="69EAF72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MA.5.AR.2.2</w:t>
            </w:r>
          </w:p>
          <w:p w14:paraId="76198BD4"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4D16485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6AE2030D" w14:textId="77777777" w:rsidR="00670A46" w:rsidRPr="00670A46" w:rsidRDefault="00670A46" w:rsidP="00670A46">
            <w:pPr>
              <w:spacing w:line="256" w:lineRule="auto"/>
              <w:textAlignment w:val="baseline"/>
              <w:rPr>
                <w:rFonts w:eastAsiaTheme="minorEastAsia" w:cs="Times New Roman"/>
                <w:i/>
                <w:iCs/>
                <w:sz w:val="24"/>
                <w:szCs w:val="24"/>
              </w:rPr>
            </w:pPr>
            <w:r w:rsidRPr="00670A46">
              <w:rPr>
                <w:rFonts w:eastAsiaTheme="minorEastAsia" w:cs="Times New Roman"/>
                <w:i/>
                <w:iCs/>
                <w:sz w:val="24"/>
                <w:szCs w:val="24"/>
              </w:rPr>
              <w:t>Instructional Task 3</w:t>
            </w:r>
          </w:p>
          <w:p w14:paraId="7B9BF491" w14:textId="77777777" w:rsidR="00670A46" w:rsidRPr="00670A46" w:rsidRDefault="00670A46" w:rsidP="00670A46">
            <w:pPr>
              <w:spacing w:line="480" w:lineRule="auto"/>
              <w:ind w:left="720"/>
              <w:textAlignment w:val="baseline"/>
              <w:rPr>
                <w:rFonts w:eastAsiaTheme="minorEastAsia" w:cs="Times New Roman"/>
                <w:sz w:val="24"/>
                <w:szCs w:val="24"/>
              </w:rPr>
            </w:pPr>
            <w:r w:rsidRPr="00670A46">
              <w:rPr>
                <w:rFonts w:eastAsiaTheme="minorEastAsia" w:cs="Times New Roman"/>
                <w:sz w:val="24"/>
                <w:szCs w:val="24"/>
              </w:rPr>
              <w:t>Solve the following expression.</w:t>
            </w:r>
          </w:p>
          <w:p w14:paraId="29025FC7" w14:textId="77777777" w:rsidR="00670A46" w:rsidRPr="00670A46" w:rsidRDefault="00EB5A2B" w:rsidP="00670A46">
            <w:pPr>
              <w:spacing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5B212DEF" w14:textId="77777777" w:rsidR="00670A46" w:rsidRPr="00670A46" w:rsidRDefault="00670A46" w:rsidP="00670A46">
            <w:pPr>
              <w:rPr>
                <w:rFonts w:eastAsia="Times New Roman" w:cs="Times New Roman"/>
                <w:b/>
                <w:bCs/>
                <w:sz w:val="24"/>
                <w:szCs w:val="24"/>
              </w:rPr>
            </w:pPr>
          </w:p>
        </w:tc>
      </w:tr>
      <w:tr w:rsidR="00670A46" w:rsidRPr="00670A46" w14:paraId="6BBA4018" w14:textId="77777777" w:rsidTr="00D16451">
        <w:trPr>
          <w:trHeight w:val="540"/>
          <w:jc w:val="center"/>
        </w:trPr>
        <w:tc>
          <w:tcPr>
            <w:tcW w:w="1702" w:type="dxa"/>
            <w:tcMar>
              <w:left w:w="105" w:type="dxa"/>
              <w:right w:w="105" w:type="dxa"/>
            </w:tcMar>
          </w:tcPr>
          <w:p w14:paraId="52A60A5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MA.5.AR.2.3</w:t>
            </w:r>
          </w:p>
          <w:p w14:paraId="46E6B405"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B95018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Mar>
              <w:left w:w="105" w:type="dxa"/>
              <w:right w:w="105" w:type="dxa"/>
            </w:tcMar>
          </w:tcPr>
          <w:p w14:paraId="3E6960FB"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Instruction includes opportunities for students to organize and structure their algebraic tasks. Teachers should encourage students to label and annotate expressions on both side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670A46">
              <w:rPr>
                <w:rFonts w:eastAsia="Times New Roman" w:cs="Times New Roman"/>
                <w:i/>
                <w:iCs/>
                <w:sz w:val="24"/>
                <w:szCs w:val="24"/>
              </w:rPr>
              <w:t>MTR.1.1</w:t>
            </w:r>
            <w:r w:rsidRPr="00670A46">
              <w:rPr>
                <w:rFonts w:eastAsia="Times New Roman" w:cs="Times New Roman"/>
                <w:sz w:val="24"/>
                <w:szCs w:val="24"/>
              </w:rPr>
              <w:t>).</w:t>
            </w:r>
          </w:p>
        </w:tc>
      </w:tr>
      <w:tr w:rsidR="00670A46" w:rsidRPr="00670A46" w14:paraId="1AA1D06F" w14:textId="77777777" w:rsidTr="00D16451">
        <w:trPr>
          <w:trHeight w:val="540"/>
          <w:jc w:val="center"/>
        </w:trPr>
        <w:tc>
          <w:tcPr>
            <w:tcW w:w="1702" w:type="dxa"/>
            <w:tcMar>
              <w:left w:w="105" w:type="dxa"/>
              <w:right w:w="105" w:type="dxa"/>
            </w:tcMar>
          </w:tcPr>
          <w:p w14:paraId="6339BA6C"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MA.5.AR.2.3</w:t>
            </w:r>
          </w:p>
          <w:p w14:paraId="38B1BC0B"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587C0A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13F755B0" w14:textId="77777777" w:rsidR="00670A46" w:rsidRPr="00670A46" w:rsidRDefault="00670A46" w:rsidP="00670A46">
            <w:pPr>
              <w:textAlignment w:val="baseline"/>
              <w:rPr>
                <w:rFonts w:eastAsia="Times New Roman" w:cs="Times New Roman"/>
                <w:i/>
                <w:sz w:val="24"/>
                <w:szCs w:val="24"/>
              </w:rPr>
            </w:pPr>
            <w:r w:rsidRPr="00670A46">
              <w:rPr>
                <w:rFonts w:eastAsia="Times New Roman" w:cs="Times New Roman"/>
                <w:i/>
                <w:sz w:val="24"/>
                <w:szCs w:val="24"/>
              </w:rPr>
              <w:t>Instructional Task 2</w:t>
            </w:r>
          </w:p>
          <w:p w14:paraId="129EF431"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 xml:space="preserve">Part A. Determine if the following equation is true or false. </w:t>
            </w:r>
          </w:p>
          <w:p w14:paraId="770AB891" w14:textId="77777777" w:rsidR="00670A46" w:rsidRPr="00670A46" w:rsidRDefault="00EB5A2B" w:rsidP="00670A46">
            <w:pPr>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7157786D" w14:textId="77777777" w:rsidR="00670A46" w:rsidRPr="00670A46" w:rsidRDefault="00670A46" w:rsidP="00670A46">
            <w:pPr>
              <w:ind w:left="720"/>
              <w:textAlignment w:val="baseline"/>
              <w:rPr>
                <w:rFonts w:eastAsia="Times New Roman" w:cs="Times New Roman"/>
                <w:sz w:val="24"/>
                <w:szCs w:val="24"/>
              </w:rPr>
            </w:pPr>
          </w:p>
          <w:p w14:paraId="43B3E136" w14:textId="77777777" w:rsidR="00670A46" w:rsidRPr="00670A46" w:rsidRDefault="00670A46" w:rsidP="00670A46">
            <w:pPr>
              <w:spacing w:line="256" w:lineRule="auto"/>
              <w:ind w:left="720"/>
              <w:textAlignment w:val="baseline"/>
              <w:rPr>
                <w:rFonts w:eastAsia="Calibri" w:cs="Times New Roman"/>
                <w:sz w:val="24"/>
                <w:szCs w:val="24"/>
              </w:rPr>
            </w:pPr>
            <w:r w:rsidRPr="00670A46">
              <w:rPr>
                <w:rFonts w:eastAsia="Calibri" w:cs="Times New Roman"/>
                <w:sz w:val="24"/>
                <w:szCs w:val="24"/>
              </w:rPr>
              <w:t>Part B. Determine if the models and steps shown correctly represent the expressions on both sides of the equation in Part A.</w:t>
            </w:r>
          </w:p>
          <w:p w14:paraId="66D3B8F2" w14:textId="77777777" w:rsidR="00670A46" w:rsidRPr="00670A46" w:rsidRDefault="00670A46" w:rsidP="00670A46">
            <w:pPr>
              <w:spacing w:line="256" w:lineRule="auto"/>
              <w:textAlignment w:val="baseline"/>
              <w:rPr>
                <w:rFonts w:eastAsia="Calibri" w:cs="Times New Roman"/>
                <w:i/>
                <w:sz w:val="24"/>
                <w:szCs w:val="24"/>
              </w:rPr>
            </w:pPr>
            <w:r w:rsidRPr="00670A46">
              <w:rPr>
                <w:rFonts w:eastAsia="Calibri" w:cs="Times New Roman"/>
                <w:noProof/>
                <w:sz w:val="24"/>
                <w:szCs w:val="24"/>
              </w:rPr>
              <w:drawing>
                <wp:inline distT="0" distB="0" distL="0" distR="0" wp14:anchorId="67157195" wp14:editId="2D06BA92">
                  <wp:extent cx="2830690" cy="2114550"/>
                  <wp:effectExtent l="0" t="0" r="8255" b="0"/>
                  <wp:docPr id="323535676" name="Picture 323535676" descr="Model of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5676" name="Picture 323535676" descr="Model of instructional task 2."/>
                          <pic:cNvPicPr/>
                        </pic:nvPicPr>
                        <pic:blipFill>
                          <a:blip r:embed="rId115"/>
                          <a:stretch>
                            <a:fillRect/>
                          </a:stretch>
                        </pic:blipFill>
                        <pic:spPr>
                          <a:xfrm>
                            <a:off x="0" y="0"/>
                            <a:ext cx="2845271" cy="2125442"/>
                          </a:xfrm>
                          <a:prstGeom prst="rect">
                            <a:avLst/>
                          </a:prstGeom>
                        </pic:spPr>
                      </pic:pic>
                    </a:graphicData>
                  </a:graphic>
                </wp:inline>
              </w:drawing>
            </w:r>
            <w:r w:rsidRPr="00670A46">
              <w:rPr>
                <w:rFonts w:eastAsia="Calibri" w:cs="Times New Roman"/>
                <w:noProof/>
                <w:sz w:val="24"/>
                <w:szCs w:val="24"/>
              </w:rPr>
              <w:drawing>
                <wp:inline distT="0" distB="0" distL="0" distR="0" wp14:anchorId="473CD2FA" wp14:editId="03A960BE">
                  <wp:extent cx="3043238" cy="2454960"/>
                  <wp:effectExtent l="0" t="0" r="5080" b="2540"/>
                  <wp:docPr id="362303914" name="Picture 362303914" descr="Model of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03914" name="Picture 362303914" descr="Model of instructional task 2."/>
                          <pic:cNvPicPr/>
                        </pic:nvPicPr>
                        <pic:blipFill>
                          <a:blip r:embed="rId116"/>
                          <a:stretch>
                            <a:fillRect/>
                          </a:stretch>
                        </pic:blipFill>
                        <pic:spPr>
                          <a:xfrm>
                            <a:off x="0" y="0"/>
                            <a:ext cx="3073341" cy="2479244"/>
                          </a:xfrm>
                          <a:prstGeom prst="rect">
                            <a:avLst/>
                          </a:prstGeom>
                        </pic:spPr>
                      </pic:pic>
                    </a:graphicData>
                  </a:graphic>
                </wp:inline>
              </w:drawing>
            </w:r>
          </w:p>
          <w:p w14:paraId="636AFE11" w14:textId="77777777" w:rsidR="00670A46" w:rsidRPr="00670A46" w:rsidRDefault="00670A46" w:rsidP="00670A46">
            <w:pPr>
              <w:rPr>
                <w:rFonts w:eastAsia="Times New Roman" w:cs="Times New Roman"/>
                <w:b/>
                <w:bCs/>
                <w:sz w:val="24"/>
                <w:szCs w:val="24"/>
              </w:rPr>
            </w:pPr>
          </w:p>
        </w:tc>
      </w:tr>
      <w:tr w:rsidR="00670A46" w:rsidRPr="00670A46" w14:paraId="0BA3E1AF" w14:textId="77777777" w:rsidTr="00D16451">
        <w:trPr>
          <w:trHeight w:val="540"/>
          <w:jc w:val="center"/>
        </w:trPr>
        <w:tc>
          <w:tcPr>
            <w:tcW w:w="1702" w:type="dxa"/>
            <w:tcMar>
              <w:left w:w="105" w:type="dxa"/>
              <w:right w:w="105" w:type="dxa"/>
            </w:tcMar>
          </w:tcPr>
          <w:p w14:paraId="4CC5E84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MA.5.AR.2.3</w:t>
            </w:r>
          </w:p>
          <w:p w14:paraId="5F6C96E0"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3E4FA3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6260374B" w14:textId="77777777" w:rsidR="00670A46" w:rsidRPr="00670A46" w:rsidRDefault="00670A46" w:rsidP="00670A46">
            <w:pPr>
              <w:spacing w:line="256" w:lineRule="auto"/>
              <w:textAlignment w:val="baseline"/>
              <w:rPr>
                <w:rFonts w:eastAsiaTheme="minorEastAsia" w:cs="Times New Roman"/>
                <w:i/>
                <w:iCs/>
                <w:sz w:val="24"/>
                <w:szCs w:val="24"/>
              </w:rPr>
            </w:pPr>
            <w:r w:rsidRPr="00670A46">
              <w:rPr>
                <w:rFonts w:eastAsiaTheme="minorEastAsia" w:cs="Times New Roman"/>
                <w:i/>
                <w:iCs/>
                <w:sz w:val="24"/>
                <w:szCs w:val="24"/>
              </w:rPr>
              <w:t>Instructional Item 2</w:t>
            </w:r>
          </w:p>
          <w:p w14:paraId="2036293D" w14:textId="77777777" w:rsidR="00670A46" w:rsidRPr="00670A46" w:rsidRDefault="00670A46" w:rsidP="00670A46">
            <w:pPr>
              <w:spacing w:line="256" w:lineRule="auto"/>
              <w:ind w:left="720"/>
              <w:textAlignment w:val="baseline"/>
              <w:rPr>
                <w:rFonts w:eastAsiaTheme="minorEastAsia" w:cs="Times New Roman"/>
                <w:sz w:val="24"/>
                <w:szCs w:val="24"/>
              </w:rPr>
            </w:pPr>
            <w:r w:rsidRPr="00670A46">
              <w:rPr>
                <w:rFonts w:eastAsiaTheme="minorEastAsia" w:cs="Times New Roman"/>
                <w:sz w:val="24"/>
                <w:szCs w:val="24"/>
              </w:rPr>
              <w:t>Use the operation signs once in expression below to make the number sentence true.</w:t>
            </w:r>
          </w:p>
          <w:p w14:paraId="58D8DFB3" w14:textId="77777777" w:rsidR="00670A46" w:rsidRPr="00670A46" w:rsidRDefault="00670A46" w:rsidP="00670A46">
            <w:pPr>
              <w:spacing w:line="256" w:lineRule="auto"/>
              <w:textAlignment w:val="baseline"/>
              <w:rPr>
                <w:rFonts w:eastAsia="Times New Roman" w:cs="Times New Roman"/>
                <w:sz w:val="24"/>
                <w:szCs w:val="24"/>
              </w:rPr>
            </w:pPr>
          </w:p>
          <w:p w14:paraId="130ACE5E" w14:textId="77777777" w:rsidR="00670A46" w:rsidRPr="00670A46" w:rsidRDefault="00670A46" w:rsidP="00670A46">
            <w:pPr>
              <w:spacing w:line="256" w:lineRule="auto"/>
              <w:ind w:left="1440"/>
              <w:textAlignment w:val="baseline"/>
              <w:rPr>
                <w:rFonts w:eastAsia="Times New Roman" w:cs="Times New Roman"/>
                <w:sz w:val="24"/>
                <w:szCs w:val="24"/>
              </w:rPr>
            </w:pPr>
            <w:r w:rsidRPr="00670A46">
              <w:rPr>
                <w:rFonts w:eastAsia="Times New Roman" w:cs="Times New Roman"/>
                <w:sz w:val="24"/>
                <w:szCs w:val="24"/>
              </w:rPr>
              <w:t>9 ___ (7___4) ___6___2=34</w:t>
            </w:r>
          </w:p>
          <w:p w14:paraId="209B94B0" w14:textId="77777777" w:rsidR="00670A46" w:rsidRPr="00670A46" w:rsidRDefault="00670A46" w:rsidP="00670A46">
            <w:pPr>
              <w:rPr>
                <w:rFonts w:eastAsia="Times New Roman" w:cs="Times New Roman"/>
                <w:b/>
                <w:bCs/>
                <w:sz w:val="24"/>
                <w:szCs w:val="24"/>
              </w:rPr>
            </w:pPr>
          </w:p>
        </w:tc>
      </w:tr>
      <w:tr w:rsidR="00670A46" w:rsidRPr="00670A46" w14:paraId="09020853" w14:textId="77777777" w:rsidTr="00D16451">
        <w:trPr>
          <w:trHeight w:val="540"/>
          <w:jc w:val="center"/>
        </w:trPr>
        <w:tc>
          <w:tcPr>
            <w:tcW w:w="1702" w:type="dxa"/>
            <w:tcMar>
              <w:left w:w="105" w:type="dxa"/>
              <w:right w:w="105" w:type="dxa"/>
            </w:tcMar>
          </w:tcPr>
          <w:p w14:paraId="29159D7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MA.5.AR.2.4</w:t>
            </w:r>
          </w:p>
          <w:p w14:paraId="3D469C1F"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8E02C7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2B1613CA"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Students are expected to explain how they can use algebraic equations to solve real-world solutions.</w:t>
            </w:r>
          </w:p>
        </w:tc>
      </w:tr>
      <w:tr w:rsidR="00670A46" w:rsidRPr="00670A46" w14:paraId="4FF5F823" w14:textId="77777777" w:rsidTr="00D16451">
        <w:trPr>
          <w:trHeight w:val="540"/>
          <w:jc w:val="center"/>
        </w:trPr>
        <w:tc>
          <w:tcPr>
            <w:tcW w:w="1702" w:type="dxa"/>
            <w:tcMar>
              <w:left w:w="105" w:type="dxa"/>
              <w:right w:w="105" w:type="dxa"/>
            </w:tcMar>
          </w:tcPr>
          <w:p w14:paraId="2E0606C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MA.5.AR.2.4</w:t>
            </w:r>
          </w:p>
          <w:p w14:paraId="383E1991"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4167A86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40B3E091"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Students might overlook the fact that solving equations involves the application of inverse operations and the reverse order of operations. It is essential to revisit the concepts of the order of operations, the reverse order of operations, and the significance of inverse operations within the context of equations with students.</w:t>
            </w:r>
          </w:p>
          <w:p w14:paraId="4FBAE527" w14:textId="77777777" w:rsidR="00670A46" w:rsidRPr="00670A46" w:rsidRDefault="00670A46" w:rsidP="00670A46">
            <w:pPr>
              <w:rPr>
                <w:rFonts w:eastAsia="Times New Roman" w:cs="Times New Roman"/>
                <w:b/>
                <w:bCs/>
                <w:sz w:val="24"/>
                <w:szCs w:val="24"/>
              </w:rPr>
            </w:pPr>
          </w:p>
        </w:tc>
      </w:tr>
      <w:tr w:rsidR="00670A46" w:rsidRPr="00670A46" w14:paraId="74B85863" w14:textId="77777777" w:rsidTr="00D16451">
        <w:trPr>
          <w:trHeight w:val="540"/>
          <w:jc w:val="center"/>
        </w:trPr>
        <w:tc>
          <w:tcPr>
            <w:tcW w:w="1702" w:type="dxa"/>
            <w:tcMar>
              <w:left w:w="105" w:type="dxa"/>
              <w:right w:w="105" w:type="dxa"/>
            </w:tcMar>
          </w:tcPr>
          <w:p w14:paraId="2A3D30E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MA.5.AR.2.4</w:t>
            </w:r>
          </w:p>
          <w:p w14:paraId="088AE89D"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40A93D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34D5AF63" w14:textId="77777777" w:rsidR="00670A46" w:rsidRPr="00670A46" w:rsidRDefault="00670A46" w:rsidP="00670A46">
            <w:pPr>
              <w:spacing w:line="256" w:lineRule="auto"/>
              <w:textAlignment w:val="baseline"/>
              <w:rPr>
                <w:rFonts w:eastAsia="Calibri" w:cs="Times New Roman"/>
                <w:i/>
                <w:sz w:val="24"/>
                <w:szCs w:val="24"/>
              </w:rPr>
            </w:pPr>
            <w:r w:rsidRPr="00670A46">
              <w:rPr>
                <w:rFonts w:eastAsia="Calibri" w:cs="Times New Roman"/>
                <w:i/>
                <w:sz w:val="24"/>
                <w:szCs w:val="24"/>
              </w:rPr>
              <w:t>Instructional Task 2</w:t>
            </w:r>
          </w:p>
          <w:p w14:paraId="04B6497A" w14:textId="77777777" w:rsidR="00670A46" w:rsidRPr="00670A46" w:rsidRDefault="00670A46" w:rsidP="00670A46">
            <w:pPr>
              <w:spacing w:line="256" w:lineRule="auto"/>
              <w:ind w:left="720"/>
              <w:textAlignment w:val="baseline"/>
              <w:rPr>
                <w:rFonts w:eastAsia="Calibri" w:cs="Times New Roman"/>
                <w:iCs/>
                <w:sz w:val="24"/>
                <w:szCs w:val="24"/>
              </w:rPr>
            </w:pPr>
            <w:r w:rsidRPr="00670A46">
              <w:rPr>
                <w:rFonts w:eastAsia="Calibri" w:cs="Times New Roman"/>
                <w:iCs/>
                <w:sz w:val="24"/>
                <w:szCs w:val="24"/>
              </w:rPr>
              <w:t xml:space="preserve">Solve for </w:t>
            </w:r>
            <m:oMath>
              <m:r>
                <w:rPr>
                  <w:rFonts w:ascii="Cambria Math" w:eastAsia="Calibri" w:hAnsi="Cambria Math" w:cs="Times New Roman"/>
                  <w:sz w:val="24"/>
                  <w:szCs w:val="24"/>
                </w:rPr>
                <m:t>x</m:t>
              </m:r>
            </m:oMath>
            <w:r w:rsidRPr="00670A46">
              <w:rPr>
                <w:rFonts w:eastAsia="Calibri" w:cs="Times New Roman"/>
                <w:iCs/>
                <w:sz w:val="24"/>
                <w:szCs w:val="24"/>
              </w:rPr>
              <w:t xml:space="preserve"> in each equation. </w:t>
            </w:r>
          </w:p>
          <w:p w14:paraId="602D7EFF" w14:textId="77777777" w:rsidR="00670A46" w:rsidRPr="00670A46" w:rsidRDefault="00670A46" w:rsidP="00050DA8">
            <w:pPr>
              <w:widowControl w:val="0"/>
              <w:numPr>
                <w:ilvl w:val="0"/>
                <w:numId w:val="175"/>
              </w:numPr>
              <w:spacing w:line="256" w:lineRule="auto"/>
              <w:textAlignment w:val="baseline"/>
              <w:rPr>
                <w:rFonts w:eastAsia="Times New Roman" w:cs="Times New Roman"/>
                <w:sz w:val="24"/>
                <w:szCs w:val="24"/>
              </w:rPr>
            </w:pPr>
            <m:oMath>
              <m:r>
                <w:rPr>
                  <w:rFonts w:ascii="Cambria Math" w:eastAsia="Calibri" w:hAnsi="Cambria Math" w:cs="Times New Roman"/>
                  <w:sz w:val="24"/>
                  <w:szCs w:val="24"/>
                </w:rPr>
                <m:t>3x-5=16</m:t>
              </m:r>
            </m:oMath>
          </w:p>
          <w:p w14:paraId="4C6DE6E2" w14:textId="77777777" w:rsidR="00670A46" w:rsidRPr="00670A46" w:rsidRDefault="00670A46" w:rsidP="00050DA8">
            <w:pPr>
              <w:widowControl w:val="0"/>
              <w:numPr>
                <w:ilvl w:val="0"/>
                <w:numId w:val="175"/>
              </w:numPr>
              <w:spacing w:line="256" w:lineRule="auto"/>
              <w:textAlignment w:val="baseline"/>
              <w:rPr>
                <w:rFonts w:eastAsia="Times New Roman" w:cs="Times New Roman"/>
                <w:sz w:val="24"/>
                <w:szCs w:val="24"/>
              </w:rPr>
            </w:pPr>
            <m:oMath>
              <m:r>
                <w:rPr>
                  <w:rFonts w:ascii="Cambria Math" w:eastAsia="Times New Roman" w:hAnsi="Cambria Math" w:cs="Times New Roman"/>
                  <w:sz w:val="24"/>
                  <w:szCs w:val="24"/>
                </w:rPr>
                <m:t>12=4x(9-x)</m:t>
              </m:r>
            </m:oMath>
          </w:p>
          <w:p w14:paraId="2F3F5BAC" w14:textId="77777777" w:rsidR="00670A46" w:rsidRPr="00670A46" w:rsidRDefault="00670A46" w:rsidP="00050DA8">
            <w:pPr>
              <w:widowControl w:val="0"/>
              <w:numPr>
                <w:ilvl w:val="0"/>
                <w:numId w:val="175"/>
              </w:numPr>
              <w:spacing w:line="256" w:lineRule="auto"/>
              <w:textAlignment w:val="baseline"/>
              <w:rPr>
                <w:rFonts w:eastAsia="Times New Roman" w:cs="Times New Roman"/>
                <w:sz w:val="24"/>
                <w:szCs w:val="24"/>
              </w:rPr>
            </w:pPr>
            <m:oMath>
              <m:r>
                <w:rPr>
                  <w:rFonts w:ascii="Cambria Math" w:eastAsia="Times New Roman" w:hAnsi="Cambria Math" w:cs="Times New Roman"/>
                  <w:sz w:val="24"/>
                  <w:szCs w:val="24"/>
                </w:rPr>
                <m:t>(13+x)÷3=6</m:t>
              </m:r>
            </m:oMath>
          </w:p>
          <w:p w14:paraId="2CAC9AB8" w14:textId="77777777" w:rsidR="00670A46" w:rsidRPr="00670A46" w:rsidRDefault="00670A46" w:rsidP="00670A46">
            <w:pPr>
              <w:rPr>
                <w:rFonts w:eastAsia="Times New Roman" w:cs="Times New Roman"/>
                <w:b/>
                <w:bCs/>
                <w:sz w:val="24"/>
                <w:szCs w:val="24"/>
              </w:rPr>
            </w:pPr>
          </w:p>
        </w:tc>
      </w:tr>
      <w:tr w:rsidR="00670A46" w:rsidRPr="00670A46" w14:paraId="0AACECE2" w14:textId="77777777" w:rsidTr="00D16451">
        <w:trPr>
          <w:trHeight w:val="540"/>
          <w:jc w:val="center"/>
        </w:trPr>
        <w:tc>
          <w:tcPr>
            <w:tcW w:w="1702" w:type="dxa"/>
            <w:tcMar>
              <w:left w:w="105" w:type="dxa"/>
              <w:right w:w="105" w:type="dxa"/>
            </w:tcMar>
          </w:tcPr>
          <w:p w14:paraId="5F23BC1C"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MA.5.AR.2.4</w:t>
            </w:r>
          </w:p>
          <w:p w14:paraId="78F4589B"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0F83BB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Mar>
              <w:left w:w="105" w:type="dxa"/>
              <w:right w:w="105" w:type="dxa"/>
            </w:tcMar>
          </w:tcPr>
          <w:p w14:paraId="5E182D81" w14:textId="77777777" w:rsidR="00670A46" w:rsidRPr="00670A46" w:rsidRDefault="00670A46" w:rsidP="00670A46">
            <w:pPr>
              <w:spacing w:line="256" w:lineRule="auto"/>
              <w:textAlignment w:val="baseline"/>
              <w:rPr>
                <w:rFonts w:eastAsia="Times New Roman" w:cs="Times New Roman"/>
                <w:i/>
                <w:iCs/>
                <w:sz w:val="24"/>
                <w:szCs w:val="24"/>
              </w:rPr>
            </w:pPr>
            <w:r w:rsidRPr="00670A46">
              <w:rPr>
                <w:rFonts w:eastAsia="Times New Roman" w:cs="Times New Roman"/>
                <w:i/>
                <w:iCs/>
                <w:sz w:val="24"/>
                <w:szCs w:val="24"/>
              </w:rPr>
              <w:t>Instructional Item 2</w:t>
            </w:r>
          </w:p>
          <w:p w14:paraId="60968D05" w14:textId="77777777" w:rsidR="00670A46" w:rsidRPr="00670A46" w:rsidRDefault="00670A46" w:rsidP="00670A46">
            <w:pPr>
              <w:rPr>
                <w:rFonts w:eastAsia="Times New Roman" w:cs="Times New Roman"/>
                <w:b/>
                <w:bCs/>
                <w:sz w:val="24"/>
                <w:szCs w:val="24"/>
              </w:rPr>
            </w:pPr>
            <w:r w:rsidRPr="00670A46">
              <w:rPr>
                <w:rFonts w:eastAsia="Times New Roman"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eastAsia="Times New Roman" w:hAnsi="Cambria Math" w:cs="Times New Roman"/>
                  <w:color w:val="374151"/>
                  <w:sz w:val="24"/>
                  <w:szCs w:val="24"/>
                </w:rPr>
                <m:t>t</m:t>
              </m:r>
            </m:oMath>
            <w:r w:rsidRPr="00670A46">
              <w:rPr>
                <w:rFonts w:eastAsia="Times New Roman" w:cs="Times New Roman"/>
                <w:color w:val="374151"/>
                <w:sz w:val="24"/>
                <w:szCs w:val="24"/>
              </w:rPr>
              <w:t xml:space="preserve"> which represents the number of raffle tickets they need to sell to reach their goal, and explain the steps to find the value of </w:t>
            </w:r>
            <m:oMath>
              <m:r>
                <w:rPr>
                  <w:rFonts w:ascii="Cambria Math" w:eastAsia="Times New Roman" w:hAnsi="Cambria Math" w:cs="Times New Roman"/>
                  <w:color w:val="374151"/>
                  <w:sz w:val="24"/>
                  <w:szCs w:val="24"/>
                </w:rPr>
                <m:t>t.</m:t>
              </m:r>
            </m:oMath>
          </w:p>
        </w:tc>
      </w:tr>
      <w:tr w:rsidR="00670A46" w:rsidRPr="00670A46" w14:paraId="7C0DD3C9" w14:textId="77777777" w:rsidTr="00D16451">
        <w:trPr>
          <w:trHeight w:val="540"/>
          <w:jc w:val="center"/>
        </w:trPr>
        <w:tc>
          <w:tcPr>
            <w:tcW w:w="1702" w:type="dxa"/>
            <w:tcMar>
              <w:left w:w="105" w:type="dxa"/>
              <w:right w:w="105" w:type="dxa"/>
            </w:tcMar>
          </w:tcPr>
          <w:p w14:paraId="27085B7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06A8C084"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12EE3FD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Mar>
              <w:left w:w="105" w:type="dxa"/>
              <w:right w:w="105" w:type="dxa"/>
            </w:tcMar>
          </w:tcPr>
          <w:p w14:paraId="59145500"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In the Grade 4 Accelerated course, the expectation builds on student knowledge of translating numerical expressions into written mathematical descriptions and extends to students writing a rule with one or two operations as an expression.</w:t>
            </w:r>
          </w:p>
        </w:tc>
      </w:tr>
      <w:tr w:rsidR="00670A46" w:rsidRPr="00670A46" w14:paraId="774AC20B" w14:textId="77777777" w:rsidTr="00D16451">
        <w:trPr>
          <w:trHeight w:val="540"/>
          <w:jc w:val="center"/>
        </w:trPr>
        <w:tc>
          <w:tcPr>
            <w:tcW w:w="1702" w:type="dxa"/>
            <w:tcMar>
              <w:left w:w="105" w:type="dxa"/>
              <w:right w:w="105" w:type="dxa"/>
            </w:tcMar>
          </w:tcPr>
          <w:p w14:paraId="3982D0B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6A8DB859"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9E60D3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6994E8FD"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Students may focus on a rule that works for a single input and its corresponding output. Remind students that the rule must work for all terms in a table.</w:t>
            </w:r>
          </w:p>
          <w:p w14:paraId="10BB2A19" w14:textId="77777777" w:rsidR="00670A46" w:rsidRPr="00670A46" w:rsidRDefault="00670A46" w:rsidP="00670A46">
            <w:pPr>
              <w:rPr>
                <w:rFonts w:eastAsia="Times New Roman" w:cs="Times New Roman"/>
                <w:b/>
                <w:bCs/>
                <w:sz w:val="24"/>
                <w:szCs w:val="24"/>
              </w:rPr>
            </w:pPr>
          </w:p>
        </w:tc>
      </w:tr>
      <w:tr w:rsidR="00670A46" w:rsidRPr="00670A46" w14:paraId="371B3A1C" w14:textId="77777777" w:rsidTr="00D16451">
        <w:trPr>
          <w:trHeight w:val="540"/>
          <w:jc w:val="center"/>
        </w:trPr>
        <w:tc>
          <w:tcPr>
            <w:tcW w:w="1702" w:type="dxa"/>
            <w:tcMar>
              <w:left w:w="105" w:type="dxa"/>
              <w:right w:w="105" w:type="dxa"/>
            </w:tcMar>
          </w:tcPr>
          <w:p w14:paraId="0A030C5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31FD589F"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5F3D9EA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Mar>
              <w:left w:w="105" w:type="dxa"/>
              <w:right w:w="105" w:type="dxa"/>
            </w:tcMar>
          </w:tcPr>
          <w:p w14:paraId="59FB82A5"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 xml:space="preserve">Students may be unfamiliar with the use of parentheses to show multiplication. </w:t>
            </w:r>
          </w:p>
          <w:p w14:paraId="20CFCCF5" w14:textId="77777777" w:rsidR="00670A46" w:rsidRPr="00670A46" w:rsidRDefault="00670A46" w:rsidP="00050DA8">
            <w:pPr>
              <w:widowControl w:val="0"/>
              <w:numPr>
                <w:ilvl w:val="0"/>
                <w:numId w:val="148"/>
              </w:numPr>
              <w:rPr>
                <w:rFonts w:eastAsia="Times New Roman" w:cs="Times New Roman"/>
                <w:sz w:val="24"/>
                <w:szCs w:val="24"/>
              </w:rPr>
            </w:pPr>
            <w:r w:rsidRPr="00670A46">
              <w:rPr>
                <w:rFonts w:eastAsia="Times New Roman" w:cs="Times New Roman"/>
                <w:sz w:val="24"/>
                <w:szCs w:val="24"/>
              </w:rPr>
              <w:t xml:space="preserve">For example, the variable </w:t>
            </w:r>
            <w:r w:rsidRPr="00670A46">
              <w:rPr>
                <w:rFonts w:eastAsia="Times New Roman" w:cs="Times New Roman"/>
                <w:i/>
                <w:iCs/>
                <w:sz w:val="24"/>
                <w:szCs w:val="24"/>
              </w:rPr>
              <w:t>x</w:t>
            </w:r>
            <w:r w:rsidRPr="00670A46">
              <w:rPr>
                <w:rFonts w:eastAsia="Times New Roman" w:cs="Times New Roman"/>
                <w:sz w:val="24"/>
                <w:szCs w:val="24"/>
              </w:rPr>
              <w:t xml:space="preserve"> can be any number. The expression 8</w:t>
            </w:r>
            <w:r w:rsidRPr="00670A46">
              <w:rPr>
                <w:rFonts w:eastAsia="Times New Roman" w:cs="Times New Roman"/>
                <w:i/>
                <w:iCs/>
                <w:sz w:val="24"/>
                <w:szCs w:val="24"/>
              </w:rPr>
              <w:t>x</w:t>
            </w:r>
            <w:r w:rsidRPr="00670A46">
              <w:rPr>
                <w:rFonts w:eastAsia="Times New Roman" w:cs="Times New Roman"/>
                <w:sz w:val="24"/>
                <w:szCs w:val="24"/>
              </w:rPr>
              <w:t xml:space="preserve"> has different values depending on what </w:t>
            </w:r>
            <w:r w:rsidRPr="00670A46">
              <w:rPr>
                <w:rFonts w:eastAsia="Times New Roman" w:cs="Times New Roman"/>
                <w:i/>
                <w:iCs/>
                <w:sz w:val="24"/>
                <w:szCs w:val="24"/>
              </w:rPr>
              <w:t>x</w:t>
            </w:r>
            <w:r w:rsidRPr="00670A46">
              <w:rPr>
                <w:rFonts w:eastAsia="Times New Roman" w:cs="Times New Roman"/>
                <w:sz w:val="24"/>
                <w:szCs w:val="24"/>
              </w:rPr>
              <w:t xml:space="preserve"> is. For example, if </w:t>
            </w:r>
            <w:r w:rsidRPr="00670A46">
              <w:rPr>
                <w:rFonts w:eastAsia="Times New Roman" w:cs="Times New Roman"/>
                <w:i/>
                <w:iCs/>
                <w:sz w:val="24"/>
                <w:szCs w:val="24"/>
              </w:rPr>
              <w:t>x</w:t>
            </w:r>
            <w:r w:rsidRPr="00670A46">
              <w:rPr>
                <w:rFonts w:eastAsia="Times New Roman" w:cs="Times New Roman"/>
                <w:sz w:val="24"/>
                <w:szCs w:val="24"/>
              </w:rPr>
              <w:t>=2, the 8</w:t>
            </w:r>
            <w:r w:rsidRPr="00670A46">
              <w:rPr>
                <w:rFonts w:eastAsia="Times New Roman" w:cs="Times New Roman"/>
                <w:i/>
                <w:iCs/>
                <w:sz w:val="24"/>
                <w:szCs w:val="24"/>
              </w:rPr>
              <w:t xml:space="preserve"> x</w:t>
            </w:r>
            <w:r w:rsidRPr="00670A46">
              <w:rPr>
                <w:rFonts w:eastAsia="Times New Roman" w:cs="Times New Roman"/>
                <w:sz w:val="24"/>
                <w:szCs w:val="24"/>
              </w:rPr>
              <w:t xml:space="preserve"> = 8(2)= 8 x 2= 16. If </w:t>
            </w:r>
            <w:r w:rsidRPr="00670A46">
              <w:rPr>
                <w:rFonts w:eastAsia="Times New Roman" w:cs="Times New Roman"/>
                <w:i/>
                <w:iCs/>
                <w:sz w:val="24"/>
                <w:szCs w:val="24"/>
              </w:rPr>
              <w:t>x</w:t>
            </w:r>
            <w:r w:rsidRPr="00670A46">
              <w:rPr>
                <w:rFonts w:eastAsia="Times New Roman" w:cs="Times New Roman"/>
                <w:sz w:val="24"/>
                <w:szCs w:val="24"/>
              </w:rPr>
              <w:t>=7, then 8</w:t>
            </w:r>
            <w:r w:rsidRPr="00670A46">
              <w:rPr>
                <w:rFonts w:eastAsia="Times New Roman" w:cs="Times New Roman"/>
                <w:i/>
                <w:iCs/>
                <w:sz w:val="24"/>
                <w:szCs w:val="24"/>
              </w:rPr>
              <w:t xml:space="preserve"> x</w:t>
            </w:r>
            <w:r w:rsidRPr="00670A46">
              <w:rPr>
                <w:rFonts w:eastAsia="Times New Roman" w:cs="Times New Roman"/>
                <w:sz w:val="24"/>
                <w:szCs w:val="24"/>
              </w:rPr>
              <w:t xml:space="preserve"> = 8(7)= 8 x 7= 56. </w:t>
            </w:r>
          </w:p>
          <w:p w14:paraId="5EF6A4C0" w14:textId="77777777" w:rsidR="00670A46" w:rsidRPr="00670A46" w:rsidRDefault="00670A46" w:rsidP="00670A46">
            <w:pPr>
              <w:rPr>
                <w:rFonts w:eastAsia="Times New Roman" w:cs="Times New Roman"/>
                <w:b/>
                <w:bCs/>
                <w:sz w:val="24"/>
                <w:szCs w:val="24"/>
              </w:rPr>
            </w:pPr>
          </w:p>
        </w:tc>
      </w:tr>
      <w:tr w:rsidR="00670A46" w:rsidRPr="00670A46" w14:paraId="40EAC61A" w14:textId="77777777" w:rsidTr="00D16451">
        <w:trPr>
          <w:trHeight w:val="540"/>
          <w:jc w:val="center"/>
        </w:trPr>
        <w:tc>
          <w:tcPr>
            <w:tcW w:w="1702" w:type="dxa"/>
            <w:tcMar>
              <w:left w:w="105" w:type="dxa"/>
              <w:right w:w="105" w:type="dxa"/>
            </w:tcMar>
          </w:tcPr>
          <w:p w14:paraId="2A910E4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19DD85EC" w14:textId="77777777" w:rsidR="00670A46" w:rsidRPr="00670A46" w:rsidRDefault="00670A46" w:rsidP="00670A46">
            <w:pPr>
              <w:rPr>
                <w:rFonts w:eastAsia="Times New Roman" w:cs="Times New Roman"/>
                <w:b/>
                <w:bCs/>
                <w:sz w:val="24"/>
                <w:szCs w:val="24"/>
              </w:rPr>
            </w:pPr>
          </w:p>
        </w:tc>
        <w:tc>
          <w:tcPr>
            <w:tcW w:w="1800" w:type="dxa"/>
            <w:tcMar>
              <w:left w:w="105" w:type="dxa"/>
              <w:right w:w="105" w:type="dxa"/>
            </w:tcMar>
          </w:tcPr>
          <w:p w14:paraId="6267773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Mar>
              <w:left w:w="105" w:type="dxa"/>
              <w:right w:w="105" w:type="dxa"/>
            </w:tcMar>
          </w:tcPr>
          <w:p w14:paraId="36545F14"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Task 2</w:t>
            </w:r>
          </w:p>
          <w:p w14:paraId="5DD058A8"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Write an expression that can be a rule for the terms shown below.</w:t>
            </w:r>
          </w:p>
          <w:p w14:paraId="1CE60F6F" w14:textId="77777777" w:rsidR="00670A46" w:rsidRPr="00670A46" w:rsidRDefault="00670A46" w:rsidP="00670A46">
            <w:pPr>
              <w:ind w:left="720"/>
              <w:textAlignment w:val="baseline"/>
              <w:rPr>
                <w:rFonts w:eastAsia="Times New Roman" w:cs="Times New Roman"/>
                <w:sz w:val="24"/>
                <w:szCs w:val="24"/>
              </w:rPr>
            </w:pPr>
            <m:oMathPara>
              <m:oMath>
                <m:r>
                  <w:rPr>
                    <w:rFonts w:ascii="Cambria Math" w:eastAsia="Times New Roman" w:hAnsi="Cambria Math" w:cs="Times New Roman"/>
                    <w:sz w:val="24"/>
                    <w:szCs w:val="24"/>
                  </w:rPr>
                  <m:t>2, 5, 10, 17, 26, …</m:t>
                </m:r>
              </m:oMath>
            </m:oMathPara>
          </w:p>
        </w:tc>
      </w:tr>
      <w:tr w:rsidR="00670A46" w:rsidRPr="00670A46" w14:paraId="4E7597F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9BEB6C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MA.5.AR.3.1</w:t>
            </w:r>
          </w:p>
          <w:p w14:paraId="7477AAC4" w14:textId="77777777" w:rsidR="00670A46" w:rsidRPr="00670A46" w:rsidRDefault="00670A46" w:rsidP="00670A46">
            <w:pPr>
              <w:rPr>
                <w:rFonts w:eastAsia="Times New Roman" w:cs="Times New Roman"/>
                <w:b/>
                <w:bCs/>
                <w:sz w:val="24"/>
                <w:szCs w:val="24"/>
              </w:rPr>
            </w:pPr>
          </w:p>
        </w:tc>
        <w:tc>
          <w:tcPr>
            <w:tcW w:w="1800" w:type="dxa"/>
          </w:tcPr>
          <w:p w14:paraId="2DDF084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04E6FC7" w14:textId="77777777" w:rsidR="00670A46" w:rsidRPr="00670A46" w:rsidRDefault="00670A46" w:rsidP="00670A46">
            <w:pPr>
              <w:textAlignment w:val="baseline"/>
              <w:rPr>
                <w:rFonts w:eastAsia="Times New Roman" w:cs="Times New Roman"/>
                <w:i/>
                <w:iCs/>
                <w:sz w:val="24"/>
                <w:szCs w:val="24"/>
              </w:rPr>
            </w:pPr>
            <w:r w:rsidRPr="00670A46">
              <w:rPr>
                <w:rFonts w:eastAsia="Times New Roman" w:cs="Times New Roman"/>
                <w:i/>
                <w:iCs/>
                <w:sz w:val="24"/>
                <w:szCs w:val="24"/>
              </w:rPr>
              <w:t>Instructional Item 2</w:t>
            </w:r>
          </w:p>
          <w:p w14:paraId="3C22FE29" w14:textId="77777777" w:rsidR="00670A46" w:rsidRPr="00670A46" w:rsidRDefault="00670A46" w:rsidP="00670A46">
            <w:pPr>
              <w:ind w:left="720"/>
              <w:textAlignment w:val="baseline"/>
              <w:rPr>
                <w:rFonts w:eastAsia="Times New Roman" w:cs="Times New Roman"/>
                <w:sz w:val="28"/>
                <w:szCs w:val="28"/>
              </w:rPr>
            </w:pPr>
            <w:r w:rsidRPr="00670A46">
              <w:rPr>
                <w:rFonts w:eastAsia="Times New Roman" w:cs="Times New Roman"/>
                <w:color w:val="374151"/>
                <w:sz w:val="24"/>
                <w:szCs w:val="24"/>
              </w:rPr>
              <w:t>Alexis is booking a vacation rental for $50 per night. Write an expression to determine the total cost of renting the vacation home for n nights. What would be the total cost for a 10-night stay?</w:t>
            </w:r>
          </w:p>
          <w:p w14:paraId="257D2EB5" w14:textId="77777777" w:rsidR="00670A46" w:rsidRPr="00670A46" w:rsidRDefault="00670A46" w:rsidP="00670A46">
            <w:pPr>
              <w:rPr>
                <w:rFonts w:eastAsia="Times New Roman" w:cs="Times New Roman"/>
                <w:b/>
                <w:bCs/>
                <w:sz w:val="24"/>
                <w:szCs w:val="24"/>
              </w:rPr>
            </w:pPr>
          </w:p>
        </w:tc>
      </w:tr>
      <w:tr w:rsidR="00670A46" w:rsidRPr="00670A46" w14:paraId="48BED13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054B4A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1CA257A9" w14:textId="77777777" w:rsidR="00670A46" w:rsidRPr="00670A46" w:rsidRDefault="00670A46" w:rsidP="00670A46">
            <w:pPr>
              <w:jc w:val="center"/>
              <w:rPr>
                <w:rFonts w:eastAsia="Times New Roman" w:cs="Times New Roman"/>
                <w:b/>
                <w:bCs/>
                <w:sz w:val="24"/>
                <w:szCs w:val="24"/>
              </w:rPr>
            </w:pPr>
          </w:p>
        </w:tc>
        <w:tc>
          <w:tcPr>
            <w:tcW w:w="1800" w:type="dxa"/>
          </w:tcPr>
          <w:p w14:paraId="1B09B9B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Connecting Benchmarks/ Horizontal Alignment</w:t>
            </w:r>
          </w:p>
        </w:tc>
        <w:tc>
          <w:tcPr>
            <w:tcW w:w="7290" w:type="dxa"/>
          </w:tcPr>
          <w:p w14:paraId="5F25D08E"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MA.5.DP.1.1</w:t>
            </w:r>
          </w:p>
        </w:tc>
      </w:tr>
      <w:tr w:rsidR="00670A46" w:rsidRPr="00670A46" w14:paraId="1A9A2D6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B6C3D6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MA.5.AR.3.2</w:t>
            </w:r>
          </w:p>
          <w:p w14:paraId="627DB618" w14:textId="77777777" w:rsidR="00670A46" w:rsidRPr="00670A46" w:rsidRDefault="00670A46" w:rsidP="00670A46">
            <w:pPr>
              <w:rPr>
                <w:rFonts w:eastAsia="Times New Roman" w:cs="Times New Roman"/>
                <w:b/>
                <w:bCs/>
                <w:sz w:val="24"/>
                <w:szCs w:val="24"/>
              </w:rPr>
            </w:pPr>
          </w:p>
        </w:tc>
        <w:tc>
          <w:tcPr>
            <w:tcW w:w="1800" w:type="dxa"/>
          </w:tcPr>
          <w:p w14:paraId="0BBFB0B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 xml:space="preserve">Purpose and Instructional Strategies </w:t>
            </w:r>
          </w:p>
        </w:tc>
        <w:tc>
          <w:tcPr>
            <w:tcW w:w="7290" w:type="dxa"/>
          </w:tcPr>
          <w:p w14:paraId="53EAB824" w14:textId="77777777" w:rsidR="00670A46" w:rsidRPr="00670A46" w:rsidRDefault="00670A46" w:rsidP="00670A46">
            <w:pPr>
              <w:rPr>
                <w:rFonts w:eastAsia="Calibri" w:cs="Times New Roman"/>
                <w:sz w:val="24"/>
                <w:szCs w:val="24"/>
              </w:rPr>
            </w:pPr>
            <w:r w:rsidRPr="00670A46">
              <w:rPr>
                <w:rFonts w:eastAsia="Times New Roman" w:cs="Times New Roman"/>
                <w:sz w:val="24"/>
                <w:szCs w:val="24"/>
              </w:rPr>
              <w:t>Using tables to represent input/output tables prepares students to collect and represent data in line graphs (MA.5.DP.1.1).</w:t>
            </w:r>
          </w:p>
          <w:p w14:paraId="6EA7133E" w14:textId="77777777" w:rsidR="00670A46" w:rsidRPr="00670A46" w:rsidRDefault="00670A46" w:rsidP="00670A46">
            <w:pPr>
              <w:rPr>
                <w:rFonts w:eastAsia="Times New Roman" w:cs="Times New Roman"/>
                <w:b/>
                <w:bCs/>
                <w:sz w:val="24"/>
                <w:szCs w:val="24"/>
              </w:rPr>
            </w:pPr>
          </w:p>
        </w:tc>
      </w:tr>
      <w:tr w:rsidR="00670A46" w:rsidRPr="00670A46" w14:paraId="09FDAA30"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7CBC5D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4F70CC2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3553C25D" w14:textId="77777777" w:rsidR="00670A46" w:rsidRPr="00670A46" w:rsidRDefault="00670A46" w:rsidP="00670A46">
            <w:pPr>
              <w:rPr>
                <w:rFonts w:eastAsia="Times New Roman" w:cs="Times New Roman"/>
                <w:b/>
                <w:bCs/>
                <w:sz w:val="24"/>
                <w:szCs w:val="24"/>
              </w:rPr>
            </w:pPr>
          </w:p>
        </w:tc>
        <w:tc>
          <w:tcPr>
            <w:tcW w:w="1800" w:type="dxa"/>
          </w:tcPr>
          <w:p w14:paraId="6954425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608244FE" w14:textId="77777777" w:rsidR="00670A46" w:rsidRPr="00670A46" w:rsidRDefault="00670A46" w:rsidP="00670A46">
            <w:pPr>
              <w:contextualSpacing/>
              <w:rPr>
                <w:rFonts w:eastAsia="Times New Roman" w:cs="Times New Roman"/>
                <w:iCs/>
                <w:sz w:val="24"/>
                <w:szCs w:val="24"/>
              </w:rPr>
            </w:pPr>
            <w:r w:rsidRPr="00670A46">
              <w:rPr>
                <w:rFonts w:eastAsia="Times New Roman" w:cs="Times New Roman"/>
                <w:iCs/>
                <w:sz w:val="24"/>
                <w:szCs w:val="24"/>
              </w:rPr>
              <w:t>When noting values in a two-column table, students may confuse input and output values.</w:t>
            </w:r>
          </w:p>
          <w:p w14:paraId="009DBD5D" w14:textId="77777777" w:rsidR="00670A46" w:rsidRPr="00670A46" w:rsidRDefault="00670A46" w:rsidP="00050DA8">
            <w:pPr>
              <w:widowControl w:val="0"/>
              <w:numPr>
                <w:ilvl w:val="0"/>
                <w:numId w:val="151"/>
              </w:numPr>
              <w:contextualSpacing/>
              <w:rPr>
                <w:rFonts w:eastAsia="Times New Roman" w:cs="Times New Roman"/>
                <w:iCs/>
                <w:sz w:val="24"/>
                <w:szCs w:val="24"/>
              </w:rPr>
            </w:pPr>
            <w:r w:rsidRPr="00670A46">
              <w:rPr>
                <w:rFonts w:eastAsia="Times New Roman" w:cs="Times New Roman"/>
                <w:iCs/>
                <w:sz w:val="24"/>
                <w:szCs w:val="24"/>
              </w:rPr>
              <w:t>For example, some students may incorrectly identify the equations in the output column as the actual outputs. It's important to highlight that the numeric outputs in the tables represent the solutions to the provided equations.</w:t>
            </w:r>
          </w:p>
          <w:p w14:paraId="3E763A47" w14:textId="77777777" w:rsidR="00670A46" w:rsidRPr="00670A46" w:rsidRDefault="00670A46" w:rsidP="00050DA8">
            <w:pPr>
              <w:numPr>
                <w:ilvl w:val="0"/>
                <w:numId w:val="151"/>
              </w:numPr>
              <w:contextualSpacing/>
              <w:rPr>
                <w:rFonts w:eastAsia="Times New Roman" w:cs="Times New Roman"/>
                <w:iCs/>
                <w:sz w:val="24"/>
                <w:szCs w:val="24"/>
              </w:rPr>
            </w:pPr>
            <w:r w:rsidRPr="00670A46">
              <w:rPr>
                <w:rFonts w:eastAsia="Times New Roman" w:cs="Times New Roman"/>
                <w:iCs/>
                <w:sz w:val="24"/>
                <w:szCs w:val="24"/>
              </w:rPr>
              <w:t>The substitution of numeric inputs into a rule helps to determine the corresponding outputs. An input/output table serves as a tool for organizing inputs and their respective outputs.</w:t>
            </w:r>
          </w:p>
          <w:p w14:paraId="58A6970D" w14:textId="77777777" w:rsidR="00670A46" w:rsidRPr="00670A46" w:rsidRDefault="00670A46" w:rsidP="00670A46">
            <w:pPr>
              <w:rPr>
                <w:rFonts w:eastAsia="Times New Roman" w:cs="Times New Roman"/>
                <w:b/>
                <w:bCs/>
                <w:sz w:val="24"/>
                <w:szCs w:val="24"/>
              </w:rPr>
            </w:pPr>
          </w:p>
        </w:tc>
      </w:tr>
      <w:tr w:rsidR="00670A46" w:rsidRPr="00670A46" w14:paraId="5F63C1B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376AC7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MA.5.AR.3.2</w:t>
            </w:r>
          </w:p>
          <w:p w14:paraId="5AC2E71C" w14:textId="77777777" w:rsidR="00670A46" w:rsidRPr="00670A46" w:rsidRDefault="00670A46" w:rsidP="00670A46">
            <w:pPr>
              <w:rPr>
                <w:rFonts w:eastAsia="Times New Roman" w:cs="Times New Roman"/>
                <w:b/>
                <w:bCs/>
                <w:sz w:val="24"/>
                <w:szCs w:val="24"/>
              </w:rPr>
            </w:pPr>
          </w:p>
        </w:tc>
        <w:tc>
          <w:tcPr>
            <w:tcW w:w="1800" w:type="dxa"/>
          </w:tcPr>
          <w:p w14:paraId="0228F88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8D27D2C" w14:textId="77777777" w:rsidR="00670A46" w:rsidRPr="00670A46" w:rsidRDefault="00670A46" w:rsidP="00670A46">
            <w:pPr>
              <w:spacing w:line="256" w:lineRule="auto"/>
              <w:textAlignment w:val="baseline"/>
              <w:rPr>
                <w:rFonts w:eastAsia="Calibri" w:cs="Times New Roman"/>
                <w:i/>
                <w:sz w:val="24"/>
                <w:szCs w:val="24"/>
              </w:rPr>
            </w:pPr>
            <w:r w:rsidRPr="00670A46">
              <w:rPr>
                <w:rFonts w:eastAsia="Calibri" w:cs="Times New Roman"/>
                <w:i/>
                <w:sz w:val="24"/>
                <w:szCs w:val="24"/>
              </w:rPr>
              <w:t>Instructional Item 2</w:t>
            </w:r>
          </w:p>
          <w:p w14:paraId="3E18FB0C"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If each table in the U-shape arrangement can seat 4 people, what is the minimum number of tables required to accommodate a banquet for 40 people? 60 people? 180 people? Create a two-column table to record the inputs and outputs.</w:t>
            </w:r>
          </w:p>
        </w:tc>
      </w:tr>
      <w:tr w:rsidR="00670A46" w:rsidRPr="00670A46" w14:paraId="5127E40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10B78D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00270D59" w14:textId="77777777" w:rsidR="00670A46" w:rsidRPr="00670A46" w:rsidRDefault="00670A46" w:rsidP="00670A46">
            <w:pPr>
              <w:rPr>
                <w:rFonts w:eastAsia="Times New Roman" w:cs="Times New Roman"/>
                <w:b/>
                <w:bCs/>
                <w:sz w:val="24"/>
                <w:szCs w:val="24"/>
              </w:rPr>
            </w:pPr>
          </w:p>
        </w:tc>
        <w:tc>
          <w:tcPr>
            <w:tcW w:w="1800" w:type="dxa"/>
          </w:tcPr>
          <w:p w14:paraId="7537C8E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78222665" w14:textId="77777777" w:rsidR="00670A46" w:rsidRPr="00670A46" w:rsidRDefault="00670A46" w:rsidP="00670A46">
            <w:pPr>
              <w:rPr>
                <w:rFonts w:eastAsia="Times New Roman" w:cs="Times New Roman"/>
                <w:b/>
                <w:bCs/>
                <w:sz w:val="24"/>
                <w:szCs w:val="24"/>
              </w:rPr>
            </w:pPr>
            <w:r w:rsidRPr="00670A46">
              <w:rPr>
                <w:rFonts w:eastAsia="Calibri" w:cs="Times New Roman"/>
                <w:sz w:val="24"/>
                <w:szCs w:val="24"/>
              </w:rPr>
              <w:t>This benchmark should be taught in conjunction with MA.4.M.1.2, where s</w:t>
            </w:r>
            <w:r w:rsidRPr="00670A46">
              <w:rPr>
                <w:rFonts w:eastAsia="Times New Roman" w:cs="Times New Roman"/>
                <w:sz w:val="24"/>
                <w:szCs w:val="24"/>
              </w:rPr>
              <w:t>tudents acquire an understanding of conversion rules (e.g. multiply to change a larger unit to a smaller unit and divide to change a smaller unit to a larger unit.) This foundational concept is applicable to the conversion of any unit of measure.</w:t>
            </w:r>
            <w:r w:rsidRPr="00670A46">
              <w:rPr>
                <w:rFonts w:eastAsia="Calibri" w:cs="Times New Roman"/>
                <w:sz w:val="24"/>
                <w:szCs w:val="24"/>
              </w:rPr>
              <w:t xml:space="preserve"> 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tc>
      </w:tr>
      <w:tr w:rsidR="00670A46" w:rsidRPr="00670A46" w14:paraId="761E5AD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262E93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27987C5A" w14:textId="77777777" w:rsidR="00670A46" w:rsidRPr="00670A46" w:rsidRDefault="00670A46" w:rsidP="00670A46">
            <w:pPr>
              <w:rPr>
                <w:rFonts w:eastAsia="Times New Roman" w:cs="Times New Roman"/>
                <w:b/>
                <w:bCs/>
                <w:sz w:val="24"/>
                <w:szCs w:val="24"/>
              </w:rPr>
            </w:pPr>
          </w:p>
        </w:tc>
        <w:tc>
          <w:tcPr>
            <w:tcW w:w="1800" w:type="dxa"/>
          </w:tcPr>
          <w:p w14:paraId="1FE75F1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A37D066" w14:textId="77777777" w:rsidR="00670A46" w:rsidRPr="00670A46" w:rsidRDefault="00670A46" w:rsidP="00050DA8">
            <w:pPr>
              <w:widowControl w:val="0"/>
              <w:numPr>
                <w:ilvl w:val="0"/>
                <w:numId w:val="153"/>
              </w:numPr>
              <w:rPr>
                <w:rFonts w:eastAsia="Calibri" w:cs="Times New Roman"/>
                <w:sz w:val="24"/>
                <w:szCs w:val="24"/>
              </w:rPr>
            </w:pPr>
            <w:r w:rsidRPr="00670A46">
              <w:rPr>
                <w:rFonts w:eastAsia="Calibri" w:cs="Times New Roman"/>
                <w:sz w:val="24"/>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1A4280C5" w14:textId="77777777" w:rsidR="00670A46" w:rsidRPr="00670A46" w:rsidRDefault="00670A46" w:rsidP="00050DA8">
            <w:pPr>
              <w:widowControl w:val="0"/>
              <w:numPr>
                <w:ilvl w:val="0"/>
                <w:numId w:val="153"/>
              </w:numPr>
              <w:rPr>
                <w:rFonts w:eastAsia="Calibri" w:cs="Times New Roman"/>
                <w:sz w:val="24"/>
                <w:szCs w:val="24"/>
              </w:rPr>
            </w:pPr>
            <w:r w:rsidRPr="00670A46">
              <w:rPr>
                <w:rFonts w:eastAsia="Calibri" w:cs="Times New Roman"/>
                <w:sz w:val="24"/>
                <w:szCs w:val="24"/>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p w14:paraId="0452C363" w14:textId="77777777" w:rsidR="00670A46" w:rsidRPr="00670A46" w:rsidRDefault="00670A46" w:rsidP="00670A46">
            <w:pPr>
              <w:rPr>
                <w:rFonts w:eastAsia="Times New Roman" w:cs="Times New Roman"/>
                <w:b/>
                <w:bCs/>
                <w:sz w:val="24"/>
                <w:szCs w:val="24"/>
              </w:rPr>
            </w:pPr>
          </w:p>
        </w:tc>
      </w:tr>
      <w:tr w:rsidR="00670A46" w:rsidRPr="00670A46" w14:paraId="0167CF1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58F0A6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MA.4.M.1.1 &amp; MA.5.M.1.1</w:t>
            </w:r>
          </w:p>
          <w:p w14:paraId="5B8FACDF" w14:textId="77777777" w:rsidR="00670A46" w:rsidRPr="00670A46" w:rsidRDefault="00670A46" w:rsidP="00670A46">
            <w:pPr>
              <w:rPr>
                <w:rFonts w:eastAsia="Times New Roman" w:cs="Times New Roman"/>
                <w:b/>
                <w:bCs/>
                <w:sz w:val="24"/>
                <w:szCs w:val="24"/>
              </w:rPr>
            </w:pPr>
          </w:p>
        </w:tc>
        <w:tc>
          <w:tcPr>
            <w:tcW w:w="1800" w:type="dxa"/>
          </w:tcPr>
          <w:p w14:paraId="31E7C67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23B5D32B" w14:textId="77777777" w:rsidR="00670A46" w:rsidRPr="00670A46" w:rsidRDefault="00670A46" w:rsidP="00050DA8">
            <w:pPr>
              <w:numPr>
                <w:ilvl w:val="0"/>
                <w:numId w:val="70"/>
              </w:numPr>
              <w:contextualSpacing/>
              <w:textAlignment w:val="baseline"/>
              <w:rPr>
                <w:rFonts w:eastAsiaTheme="minorEastAsia" w:cs="Times New Roman"/>
                <w:sz w:val="24"/>
                <w:szCs w:val="24"/>
              </w:rPr>
            </w:pPr>
            <w:r w:rsidRPr="00670A46">
              <w:rPr>
                <w:rFonts w:eastAsia="Times New Roman" w:cs="Times New Roman"/>
                <w:sz w:val="24"/>
                <w:szCs w:val="24"/>
              </w:rPr>
              <w:t>Students confuse renaming units of measurements when converting mixed measures.</w:t>
            </w:r>
          </w:p>
          <w:p w14:paraId="1172EFD7" w14:textId="77777777" w:rsidR="00670A46" w:rsidRPr="00670A46" w:rsidRDefault="00670A46" w:rsidP="00050DA8">
            <w:pPr>
              <w:numPr>
                <w:ilvl w:val="1"/>
                <w:numId w:val="70"/>
              </w:numPr>
              <w:contextualSpacing/>
              <w:textAlignment w:val="baseline"/>
              <w:rPr>
                <w:rFonts w:eastAsiaTheme="minorEastAsia" w:cs="Times New Roman"/>
                <w:sz w:val="24"/>
                <w:szCs w:val="24"/>
              </w:rPr>
            </w:pPr>
            <w:r w:rsidRPr="00670A46">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tc>
      </w:tr>
      <w:tr w:rsidR="00670A46" w:rsidRPr="00670A46" w14:paraId="138F29F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67F8F5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66AB30CF" w14:textId="77777777" w:rsidR="00670A46" w:rsidRPr="00670A46" w:rsidRDefault="00670A46" w:rsidP="00670A46">
            <w:pPr>
              <w:rPr>
                <w:rFonts w:eastAsia="Times New Roman" w:cs="Times New Roman"/>
                <w:b/>
                <w:bCs/>
                <w:sz w:val="24"/>
                <w:szCs w:val="24"/>
              </w:rPr>
            </w:pPr>
          </w:p>
        </w:tc>
        <w:tc>
          <w:tcPr>
            <w:tcW w:w="1800" w:type="dxa"/>
          </w:tcPr>
          <w:p w14:paraId="507C549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4CC6FCB3" w14:textId="77777777" w:rsidR="00670A46" w:rsidRPr="00670A46" w:rsidRDefault="00670A46" w:rsidP="00050DA8">
            <w:pPr>
              <w:numPr>
                <w:ilvl w:val="0"/>
                <w:numId w:val="70"/>
              </w:numPr>
              <w:contextualSpacing/>
              <w:textAlignment w:val="baseline"/>
              <w:rPr>
                <w:rFonts w:eastAsiaTheme="minorEastAsia" w:cs="Times New Roman"/>
                <w:sz w:val="24"/>
                <w:szCs w:val="24"/>
              </w:rPr>
            </w:pPr>
            <w:r w:rsidRPr="00670A46">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08D94DED" w14:textId="77777777" w:rsidR="00670A46" w:rsidRPr="00670A46" w:rsidRDefault="00670A46" w:rsidP="00670A46">
            <w:pPr>
              <w:rPr>
                <w:rFonts w:eastAsia="Times New Roman" w:cs="Times New Roman"/>
                <w:b/>
                <w:bCs/>
                <w:sz w:val="24"/>
                <w:szCs w:val="24"/>
              </w:rPr>
            </w:pPr>
          </w:p>
        </w:tc>
      </w:tr>
      <w:tr w:rsidR="00670A46" w:rsidRPr="00670A46" w14:paraId="00CF793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64A547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1C96D0EA" w14:textId="77777777" w:rsidR="00670A46" w:rsidRPr="00670A46" w:rsidRDefault="00670A46" w:rsidP="00670A46">
            <w:pPr>
              <w:rPr>
                <w:rFonts w:eastAsia="Times New Roman" w:cs="Times New Roman"/>
                <w:b/>
                <w:bCs/>
                <w:sz w:val="24"/>
                <w:szCs w:val="24"/>
              </w:rPr>
            </w:pPr>
          </w:p>
        </w:tc>
        <w:tc>
          <w:tcPr>
            <w:tcW w:w="1800" w:type="dxa"/>
          </w:tcPr>
          <w:p w14:paraId="60D974B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115EF31D" w14:textId="77777777" w:rsidR="00670A46" w:rsidRPr="00670A46" w:rsidRDefault="00670A46" w:rsidP="00050DA8">
            <w:pPr>
              <w:numPr>
                <w:ilvl w:val="0"/>
                <w:numId w:val="70"/>
              </w:numPr>
              <w:contextualSpacing/>
              <w:textAlignment w:val="baseline"/>
              <w:rPr>
                <w:rFonts w:eastAsiaTheme="minorEastAsia" w:cs="Times New Roman"/>
                <w:sz w:val="24"/>
                <w:szCs w:val="24"/>
              </w:rPr>
            </w:pPr>
            <w:r w:rsidRPr="00670A46">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p>
          <w:p w14:paraId="02A14B39" w14:textId="77777777" w:rsidR="00670A46" w:rsidRPr="00670A46" w:rsidRDefault="00670A46" w:rsidP="00670A46">
            <w:pPr>
              <w:rPr>
                <w:rFonts w:eastAsia="Times New Roman" w:cs="Times New Roman"/>
                <w:b/>
                <w:bCs/>
                <w:sz w:val="24"/>
                <w:szCs w:val="24"/>
              </w:rPr>
            </w:pPr>
          </w:p>
        </w:tc>
      </w:tr>
      <w:tr w:rsidR="00670A46" w:rsidRPr="00670A46" w14:paraId="7A4622D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269EC9B"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MA.4.M.1.1 &amp; MA.5.M.1.1</w:t>
            </w:r>
          </w:p>
          <w:p w14:paraId="24A6B492" w14:textId="77777777" w:rsidR="00670A46" w:rsidRPr="00670A46" w:rsidRDefault="00670A46" w:rsidP="00670A46">
            <w:pPr>
              <w:rPr>
                <w:rFonts w:eastAsia="Times New Roman" w:cs="Times New Roman"/>
                <w:b/>
                <w:bCs/>
                <w:sz w:val="24"/>
                <w:szCs w:val="24"/>
              </w:rPr>
            </w:pPr>
          </w:p>
        </w:tc>
        <w:tc>
          <w:tcPr>
            <w:tcW w:w="1800" w:type="dxa"/>
          </w:tcPr>
          <w:p w14:paraId="2A6A099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40FDA434" w14:textId="77777777" w:rsidR="00670A46" w:rsidRPr="00670A46" w:rsidRDefault="00670A46" w:rsidP="00050DA8">
            <w:pPr>
              <w:numPr>
                <w:ilvl w:val="0"/>
                <w:numId w:val="39"/>
              </w:numPr>
              <w:contextualSpacing/>
              <w:rPr>
                <w:rFonts w:eastAsia="Times New Roman" w:cs="Times New Roman"/>
                <w:sz w:val="24"/>
                <w:szCs w:val="24"/>
              </w:rPr>
            </w:pPr>
            <w:r w:rsidRPr="00670A46">
              <w:rPr>
                <w:rFonts w:eastAsia="Times New Roman" w:cs="Times New Roman"/>
                <w:sz w:val="24"/>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5D913AA4" w14:textId="77777777" w:rsidR="00670A46" w:rsidRPr="00670A46" w:rsidRDefault="00670A46" w:rsidP="00050DA8">
            <w:pPr>
              <w:numPr>
                <w:ilvl w:val="0"/>
                <w:numId w:val="39"/>
              </w:numPr>
              <w:contextualSpacing/>
              <w:rPr>
                <w:rFonts w:eastAsia="Times New Roman" w:cs="Times New Roman"/>
                <w:sz w:val="24"/>
                <w:szCs w:val="24"/>
              </w:rPr>
            </w:pPr>
            <w:r w:rsidRPr="00670A46">
              <w:rPr>
                <w:rFonts w:eastAsia="Times New Roman" w:cs="Times New Roman"/>
                <w:sz w:val="24"/>
                <w:szCs w:val="24"/>
              </w:rPr>
              <w:t>Instruction includes opportunities to connect conversions of time to fractional parts such as halves and quarters. Instruction allows students to visualize parts of a clock in connection to real-world time application,</w:t>
            </w:r>
          </w:p>
          <w:p w14:paraId="27837C59" w14:textId="77777777" w:rsidR="00670A46" w:rsidRPr="00670A46" w:rsidRDefault="00670A46" w:rsidP="00670A46">
            <w:pPr>
              <w:rPr>
                <w:rFonts w:eastAsia="Times New Roman" w:cs="Times New Roman"/>
                <w:b/>
                <w:bCs/>
                <w:sz w:val="24"/>
                <w:szCs w:val="24"/>
              </w:rPr>
            </w:pPr>
          </w:p>
        </w:tc>
      </w:tr>
      <w:tr w:rsidR="00670A46" w:rsidRPr="00670A46" w14:paraId="0255448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FB3A15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59427860" w14:textId="77777777" w:rsidR="00670A46" w:rsidRPr="00670A46" w:rsidRDefault="00670A46" w:rsidP="00670A46">
            <w:pPr>
              <w:rPr>
                <w:rFonts w:eastAsia="Times New Roman" w:cs="Times New Roman"/>
                <w:b/>
                <w:bCs/>
                <w:sz w:val="24"/>
                <w:szCs w:val="24"/>
              </w:rPr>
            </w:pPr>
          </w:p>
        </w:tc>
        <w:tc>
          <w:tcPr>
            <w:tcW w:w="1800" w:type="dxa"/>
          </w:tcPr>
          <w:p w14:paraId="6610E3F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3107A7C5" w14:textId="77777777" w:rsidR="00670A46" w:rsidRPr="00670A46" w:rsidRDefault="00670A46" w:rsidP="00670A46">
            <w:pPr>
              <w:textAlignment w:val="baseline"/>
              <w:rPr>
                <w:rFonts w:eastAsia="Times New Roman" w:cs="Times New Roman"/>
                <w:sz w:val="24"/>
                <w:szCs w:val="24"/>
              </w:rPr>
            </w:pPr>
            <w:r w:rsidRPr="00670A46">
              <w:rPr>
                <w:rFonts w:eastAsia="Times New Roman" w:cs="Times New Roman"/>
                <w:sz w:val="24"/>
                <w:szCs w:val="24"/>
              </w:rPr>
              <w:t>In Grade 6, students are expected to fluently use decimal operations to solve equations with variables (MA.6.NSO.2.3).</w:t>
            </w:r>
          </w:p>
          <w:p w14:paraId="0DBC0D42" w14:textId="77777777" w:rsidR="00670A46" w:rsidRPr="00670A46" w:rsidRDefault="00670A46" w:rsidP="00670A46">
            <w:pPr>
              <w:rPr>
                <w:rFonts w:eastAsia="Times New Roman" w:cs="Times New Roman"/>
                <w:b/>
                <w:bCs/>
                <w:sz w:val="24"/>
                <w:szCs w:val="24"/>
              </w:rPr>
            </w:pPr>
          </w:p>
        </w:tc>
      </w:tr>
      <w:tr w:rsidR="00670A46" w:rsidRPr="00670A46" w14:paraId="766AF94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C33386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74069756" w14:textId="77777777" w:rsidR="00670A46" w:rsidRPr="00670A46" w:rsidRDefault="00670A46" w:rsidP="00670A46">
            <w:pPr>
              <w:rPr>
                <w:rFonts w:eastAsia="Times New Roman" w:cs="Times New Roman"/>
                <w:b/>
                <w:bCs/>
                <w:sz w:val="24"/>
                <w:szCs w:val="24"/>
              </w:rPr>
            </w:pPr>
          </w:p>
        </w:tc>
        <w:tc>
          <w:tcPr>
            <w:tcW w:w="1800" w:type="dxa"/>
          </w:tcPr>
          <w:p w14:paraId="3BE8B4A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9665E06" w14:textId="77777777" w:rsidR="00670A46" w:rsidRPr="00670A46" w:rsidRDefault="00670A46" w:rsidP="00050DA8">
            <w:pPr>
              <w:widowControl w:val="0"/>
              <w:numPr>
                <w:ilvl w:val="0"/>
                <w:numId w:val="155"/>
              </w:numPr>
              <w:rPr>
                <w:rFonts w:eastAsia="Calibri" w:cs="Times New Roman"/>
                <w:sz w:val="24"/>
                <w:szCs w:val="24"/>
              </w:rPr>
            </w:pPr>
            <w:r w:rsidRPr="00670A46">
              <w:rPr>
                <w:rFonts w:eastAsia="Calibri" w:cs="Times New Roman"/>
                <w:sz w:val="24"/>
                <w:szCs w:val="24"/>
              </w:rPr>
              <w:t xml:space="preserve">In this benchmark, money is expressed as decimal numbers, so decimal operations can be used to solve problems involving money. Instruction allows students to make computations flexibly using various strategies </w:t>
            </w:r>
            <w:r w:rsidRPr="00670A46">
              <w:rPr>
                <w:rFonts w:eastAsia="Calibri" w:cs="Times New Roman"/>
                <w:i/>
                <w:iCs/>
                <w:sz w:val="24"/>
                <w:szCs w:val="24"/>
              </w:rPr>
              <w:t>(MTR.2.1)</w:t>
            </w:r>
          </w:p>
          <w:p w14:paraId="17320EB5" w14:textId="77777777" w:rsidR="00670A46" w:rsidRPr="00670A46" w:rsidRDefault="00670A46" w:rsidP="00670A46">
            <w:pPr>
              <w:rPr>
                <w:rFonts w:eastAsia="Times New Roman" w:cs="Times New Roman"/>
                <w:b/>
                <w:bCs/>
                <w:sz w:val="24"/>
                <w:szCs w:val="24"/>
              </w:rPr>
            </w:pPr>
          </w:p>
        </w:tc>
      </w:tr>
      <w:tr w:rsidR="00670A46" w:rsidRPr="00670A46" w14:paraId="4C002E1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0E9726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16D7BFCE" w14:textId="77777777" w:rsidR="00670A46" w:rsidRPr="00670A46" w:rsidRDefault="00670A46" w:rsidP="00670A46">
            <w:pPr>
              <w:rPr>
                <w:rFonts w:eastAsia="Times New Roman" w:cs="Times New Roman"/>
                <w:b/>
                <w:bCs/>
                <w:sz w:val="24"/>
                <w:szCs w:val="24"/>
              </w:rPr>
            </w:pPr>
          </w:p>
        </w:tc>
        <w:tc>
          <w:tcPr>
            <w:tcW w:w="1800" w:type="dxa"/>
          </w:tcPr>
          <w:p w14:paraId="6DE5ED2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28C78956" w14:textId="77777777" w:rsidR="00670A46" w:rsidRPr="00670A46" w:rsidRDefault="00670A46" w:rsidP="00050DA8">
            <w:pPr>
              <w:widowControl w:val="0"/>
              <w:numPr>
                <w:ilvl w:val="0"/>
                <w:numId w:val="70"/>
              </w:numPr>
              <w:rPr>
                <w:rFonts w:eastAsia="Times New Roman" w:cs="Times New Roman"/>
                <w:sz w:val="24"/>
                <w:szCs w:val="24"/>
              </w:rPr>
            </w:pPr>
            <w:r w:rsidRPr="00670A46">
              <w:rPr>
                <w:rFonts w:eastAsia="Times New Roman" w:cs="Times New Roman"/>
                <w:sz w:val="24"/>
                <w:szCs w:val="24"/>
              </w:rPr>
              <w:t>Students may get confused when reading word problems. Teachers should encourage students to draw and label diagrams with monetary value as a visual aid.</w:t>
            </w:r>
          </w:p>
          <w:p w14:paraId="09EC5EDE" w14:textId="77777777" w:rsidR="00670A46" w:rsidRPr="00670A46" w:rsidRDefault="00670A46" w:rsidP="00670A46">
            <w:pPr>
              <w:rPr>
                <w:rFonts w:eastAsia="Times New Roman" w:cs="Times New Roman"/>
                <w:b/>
                <w:bCs/>
                <w:sz w:val="24"/>
                <w:szCs w:val="24"/>
              </w:rPr>
            </w:pPr>
          </w:p>
        </w:tc>
      </w:tr>
      <w:tr w:rsidR="00670A46" w:rsidRPr="00670A46" w14:paraId="2D7D240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DF4C7C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MA.5.M.2.1</w:t>
            </w:r>
          </w:p>
          <w:p w14:paraId="729FEEB5" w14:textId="77777777" w:rsidR="00670A46" w:rsidRPr="00670A46" w:rsidRDefault="00670A46" w:rsidP="00670A46">
            <w:pPr>
              <w:rPr>
                <w:rFonts w:eastAsia="Times New Roman" w:cs="Times New Roman"/>
                <w:b/>
                <w:bCs/>
                <w:sz w:val="24"/>
                <w:szCs w:val="24"/>
              </w:rPr>
            </w:pPr>
          </w:p>
        </w:tc>
        <w:tc>
          <w:tcPr>
            <w:tcW w:w="1800" w:type="dxa"/>
          </w:tcPr>
          <w:p w14:paraId="7C958D6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105EF87F" w14:textId="77777777" w:rsidR="00670A46" w:rsidRPr="00670A46" w:rsidRDefault="00670A46" w:rsidP="00670A46">
            <w:pPr>
              <w:contextualSpacing/>
              <w:rPr>
                <w:rFonts w:eastAsia="Times New Roman" w:cs="Times New Roman"/>
                <w:sz w:val="24"/>
                <w:szCs w:val="24"/>
              </w:rPr>
            </w:pPr>
            <w:r w:rsidRPr="00670A46">
              <w:rPr>
                <w:rFonts w:eastAsia="Times New Roman" w:cs="Times New Roman"/>
                <w:sz w:val="24"/>
                <w:szCs w:val="24"/>
              </w:rPr>
              <w:t xml:space="preserve"> Teachers have the opportunity to observe student behaviors as evidence that students are checking for reasonableness while exhibiting proficiency with mathematical thinking and reasoning standards. When assessing for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670A46">
              <w:rPr>
                <w:rFonts w:eastAsia="Times New Roman" w:cs="Times New Roman"/>
                <w:i/>
                <w:iCs/>
                <w:sz w:val="24"/>
                <w:szCs w:val="24"/>
              </w:rPr>
              <w:t>MTR.6.1</w:t>
            </w:r>
            <w:r w:rsidRPr="00670A46">
              <w:rPr>
                <w:rFonts w:eastAsia="Times New Roman" w:cs="Times New Roman"/>
                <w:sz w:val="24"/>
                <w:szCs w:val="24"/>
              </w:rPr>
              <w:t>).</w:t>
            </w:r>
          </w:p>
          <w:p w14:paraId="266FE3A6" w14:textId="77777777" w:rsidR="00670A46" w:rsidRPr="00670A46" w:rsidRDefault="00670A46" w:rsidP="00670A46">
            <w:pPr>
              <w:rPr>
                <w:rFonts w:eastAsia="Times New Roman" w:cs="Times New Roman"/>
                <w:b/>
                <w:bCs/>
                <w:sz w:val="24"/>
                <w:szCs w:val="24"/>
              </w:rPr>
            </w:pPr>
          </w:p>
        </w:tc>
      </w:tr>
      <w:tr w:rsidR="00670A46" w:rsidRPr="00670A46" w14:paraId="1B3AA57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4DC20B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7BE1110E" w14:textId="77777777" w:rsidR="00670A46" w:rsidRPr="00670A46" w:rsidRDefault="00670A46" w:rsidP="00670A46">
            <w:pPr>
              <w:rPr>
                <w:rFonts w:eastAsia="Times New Roman" w:cs="Times New Roman"/>
                <w:b/>
                <w:bCs/>
                <w:sz w:val="24"/>
                <w:szCs w:val="24"/>
              </w:rPr>
            </w:pPr>
          </w:p>
        </w:tc>
        <w:tc>
          <w:tcPr>
            <w:tcW w:w="1800" w:type="dxa"/>
          </w:tcPr>
          <w:p w14:paraId="045845D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497C1768" w14:textId="77777777" w:rsidR="00670A46" w:rsidRPr="00670A46" w:rsidRDefault="00670A46" w:rsidP="00670A46">
            <w:pPr>
              <w:contextualSpacing/>
              <w:rPr>
                <w:rFonts w:eastAsia="Times New Roman" w:cs="Times New Roman"/>
                <w:sz w:val="24"/>
                <w:szCs w:val="24"/>
              </w:rPr>
            </w:pPr>
            <w:r w:rsidRPr="00670A46">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389AC381" w14:textId="77777777" w:rsidR="00670A46" w:rsidRPr="00670A46" w:rsidRDefault="00670A46" w:rsidP="00670A46">
            <w:pPr>
              <w:contextualSpacing/>
              <w:rPr>
                <w:rFonts w:eastAsia="Times New Roman" w:cs="Times New Roman"/>
                <w:sz w:val="24"/>
                <w:szCs w:val="24"/>
              </w:rPr>
            </w:pPr>
          </w:p>
          <w:p w14:paraId="244AF3B9" w14:textId="77777777" w:rsidR="00670A46" w:rsidRPr="00670A46" w:rsidRDefault="00670A46" w:rsidP="00670A46">
            <w:pPr>
              <w:contextualSpacing/>
              <w:rPr>
                <w:rFonts w:eastAsia="Times New Roman" w:cs="Times New Roman"/>
                <w:sz w:val="24"/>
                <w:szCs w:val="24"/>
              </w:rPr>
            </w:pPr>
            <w:r w:rsidRPr="00670A46">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670A46">
              <w:rPr>
                <w:rFonts w:eastAsia="Times New Roman" w:cs="Times New Roman"/>
                <w:i/>
                <w:iCs/>
                <w:sz w:val="24"/>
                <w:szCs w:val="24"/>
              </w:rPr>
              <w:t>MTR.4.1</w:t>
            </w:r>
            <w:r w:rsidRPr="00670A46">
              <w:rPr>
                <w:rFonts w:eastAsia="Times New Roman" w:cs="Times New Roman"/>
                <w:sz w:val="24"/>
                <w:szCs w:val="24"/>
              </w:rPr>
              <w:t>).</w:t>
            </w:r>
          </w:p>
          <w:p w14:paraId="6A74BB19" w14:textId="77777777" w:rsidR="00670A46" w:rsidRPr="00670A46" w:rsidRDefault="00670A46" w:rsidP="00670A46">
            <w:pPr>
              <w:rPr>
                <w:rFonts w:eastAsia="Times New Roman" w:cs="Times New Roman"/>
                <w:b/>
                <w:bCs/>
                <w:sz w:val="24"/>
                <w:szCs w:val="24"/>
              </w:rPr>
            </w:pPr>
          </w:p>
        </w:tc>
      </w:tr>
      <w:tr w:rsidR="00670A46" w:rsidRPr="00670A46" w14:paraId="6DCF4B7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3E9C77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2A957A18" w14:textId="77777777" w:rsidR="00670A46" w:rsidRPr="00670A46" w:rsidRDefault="00670A46" w:rsidP="00670A46">
            <w:pPr>
              <w:rPr>
                <w:rFonts w:eastAsia="Times New Roman" w:cs="Times New Roman"/>
                <w:b/>
                <w:bCs/>
                <w:sz w:val="24"/>
                <w:szCs w:val="24"/>
              </w:rPr>
            </w:pPr>
          </w:p>
        </w:tc>
        <w:tc>
          <w:tcPr>
            <w:tcW w:w="1800" w:type="dxa"/>
          </w:tcPr>
          <w:p w14:paraId="4379B31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2ED8B1C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4A2813A0"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A restaurant owner is buying ice. She needs 60 pounds. Should she buy the 20-pound bags of ice for $4.78 or the 10-pound bags of ice for $2.75 each?</w:t>
            </w:r>
          </w:p>
          <w:p w14:paraId="7E85CB25" w14:textId="77777777" w:rsidR="00670A46" w:rsidRPr="00670A46" w:rsidRDefault="00670A46" w:rsidP="00670A46">
            <w:pPr>
              <w:textAlignment w:val="baseline"/>
              <w:rPr>
                <w:rFonts w:eastAsia="Times New Roman" w:cs="Times New Roman"/>
                <w:b/>
                <w:bCs/>
                <w:sz w:val="24"/>
                <w:szCs w:val="24"/>
              </w:rPr>
            </w:pPr>
          </w:p>
        </w:tc>
      </w:tr>
      <w:tr w:rsidR="00670A46" w:rsidRPr="00670A46" w14:paraId="0BB66950"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48F0C5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MA.5.M.2.1</w:t>
            </w:r>
          </w:p>
          <w:p w14:paraId="3ED9460A" w14:textId="77777777" w:rsidR="00670A46" w:rsidRPr="00670A46" w:rsidRDefault="00670A46" w:rsidP="00670A46">
            <w:pPr>
              <w:rPr>
                <w:rFonts w:eastAsia="Times New Roman" w:cs="Times New Roman"/>
                <w:b/>
                <w:bCs/>
                <w:sz w:val="24"/>
                <w:szCs w:val="24"/>
              </w:rPr>
            </w:pPr>
          </w:p>
        </w:tc>
        <w:tc>
          <w:tcPr>
            <w:tcW w:w="1800" w:type="dxa"/>
          </w:tcPr>
          <w:p w14:paraId="3060BEB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0A80EDC3"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w:t>
            </w:r>
          </w:p>
          <w:p w14:paraId="0F2E1AAC" w14:textId="77777777" w:rsidR="00670A46" w:rsidRPr="00670A46" w:rsidRDefault="00670A46" w:rsidP="00670A46">
            <w:pPr>
              <w:textAlignment w:val="baseline"/>
              <w:rPr>
                <w:rFonts w:eastAsia="Calibri" w:cs="Times New Roman"/>
                <w:i/>
                <w:sz w:val="24"/>
                <w:szCs w:val="24"/>
              </w:rPr>
            </w:pPr>
            <w:r w:rsidRPr="00670A46">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sidRPr="00670A46">
              <w:rPr>
                <w:rFonts w:eastAsia="Calibri" w:cs="Times New Roman"/>
                <w:i/>
                <w:sz w:val="24"/>
                <w:szCs w:val="24"/>
              </w:rPr>
              <w:t xml:space="preserve"> </w:t>
            </w:r>
          </w:p>
          <w:p w14:paraId="76C2013D" w14:textId="77777777" w:rsidR="00670A46" w:rsidRPr="00670A46" w:rsidRDefault="00670A46" w:rsidP="00670A46">
            <w:pPr>
              <w:rPr>
                <w:rFonts w:eastAsia="Times New Roman" w:cs="Times New Roman"/>
                <w:b/>
                <w:bCs/>
                <w:sz w:val="24"/>
                <w:szCs w:val="24"/>
              </w:rPr>
            </w:pPr>
          </w:p>
        </w:tc>
      </w:tr>
      <w:tr w:rsidR="00670A46" w:rsidRPr="00670A46" w14:paraId="2D726EF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FF2E81E"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t>MA.4.NSO.1.1 &amp; MA.5.NSO.1.1</w:t>
            </w:r>
          </w:p>
          <w:p w14:paraId="54BFC0BB" w14:textId="77777777" w:rsidR="00670A46" w:rsidRPr="00670A46" w:rsidRDefault="00670A46" w:rsidP="00670A46">
            <w:pPr>
              <w:rPr>
                <w:rFonts w:eastAsia="Times New Roman" w:cs="Times New Roman"/>
                <w:b/>
                <w:bCs/>
                <w:sz w:val="24"/>
                <w:szCs w:val="24"/>
              </w:rPr>
            </w:pPr>
          </w:p>
        </w:tc>
        <w:tc>
          <w:tcPr>
            <w:tcW w:w="1800" w:type="dxa"/>
          </w:tcPr>
          <w:p w14:paraId="5B51AD4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770A952" w14:textId="77777777" w:rsidR="00670A46" w:rsidRPr="00670A46" w:rsidRDefault="00670A46" w:rsidP="00670A46">
            <w:pPr>
              <w:textAlignment w:val="baseline"/>
              <w:rPr>
                <w:rFonts w:eastAsia="Calibri" w:cs="Times New Roman"/>
                <w:sz w:val="24"/>
                <w:szCs w:val="24"/>
              </w:rPr>
            </w:pPr>
            <w:r w:rsidRPr="00670A46">
              <w:rPr>
                <w:rFonts w:eastAsia="Calibri" w:cs="Times New Roman"/>
                <w:sz w:val="24"/>
                <w:szCs w:val="24"/>
              </w:rPr>
              <w:t xml:space="preserve">Instruction builds on the patterns of multiplying by 10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670A46">
              <w:rPr>
                <w:rFonts w:eastAsia="Calibri" w:cs="Times New Roman"/>
                <w:sz w:val="24"/>
                <w:szCs w:val="24"/>
              </w:rPr>
              <w:t xml:space="preserve">, and extends to multiplying by values such as 100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sidRPr="00670A46">
              <w:rPr>
                <w:rFonts w:eastAsia="Calibri" w:cs="Times New Roman"/>
                <w:sz w:val="24"/>
                <w:szCs w:val="24"/>
              </w:rPr>
              <w:t xml:space="preserve"> that will cause the digits to shift more than one place to the left and right. (MTR.5.1)</w:t>
            </w:r>
          </w:p>
          <w:p w14:paraId="681CA1A7" w14:textId="77777777" w:rsidR="00670A46" w:rsidRPr="00670A46" w:rsidRDefault="00670A46" w:rsidP="00670A46">
            <w:pPr>
              <w:rPr>
                <w:rFonts w:eastAsia="Times New Roman" w:cs="Times New Roman"/>
                <w:b/>
                <w:bCs/>
                <w:sz w:val="24"/>
                <w:szCs w:val="24"/>
              </w:rPr>
            </w:pPr>
          </w:p>
        </w:tc>
      </w:tr>
      <w:tr w:rsidR="00670A46" w:rsidRPr="00670A46" w14:paraId="12A95C9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A17D7C5"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lastRenderedPageBreak/>
              <w:t>MA.4.NSO.1.1 &amp; MA.5.NSO.1.1</w:t>
            </w:r>
          </w:p>
          <w:p w14:paraId="1FBD5279" w14:textId="77777777" w:rsidR="00670A46" w:rsidRPr="00670A46" w:rsidRDefault="00670A46" w:rsidP="00670A46">
            <w:pPr>
              <w:rPr>
                <w:rFonts w:eastAsia="Times New Roman" w:cs="Times New Roman"/>
                <w:b/>
                <w:bCs/>
                <w:sz w:val="24"/>
                <w:szCs w:val="24"/>
              </w:rPr>
            </w:pPr>
          </w:p>
        </w:tc>
        <w:tc>
          <w:tcPr>
            <w:tcW w:w="1800" w:type="dxa"/>
          </w:tcPr>
          <w:p w14:paraId="3D119E6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67F5F8CE"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w:t>
            </w:r>
          </w:p>
          <w:p w14:paraId="6256E38E"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Leah wrote the following expressions on her paper:</w:t>
            </w:r>
          </w:p>
          <w:p w14:paraId="3A64ADEE" w14:textId="77777777" w:rsidR="00670A46" w:rsidRPr="00670A46" w:rsidRDefault="00670A46" w:rsidP="00670A46">
            <w:pPr>
              <w:ind w:left="720"/>
              <w:textAlignment w:val="baseline"/>
              <w:rPr>
                <w:rFonts w:eastAsia="Calibri" w:cs="Times New Roman"/>
                <w:iCs/>
                <w:sz w:val="24"/>
                <w:szCs w:val="24"/>
              </w:rPr>
            </w:pPr>
            <m:oMath>
              <m:r>
                <w:rPr>
                  <w:rFonts w:ascii="Cambria Math" w:eastAsia="Calibri" w:hAnsi="Cambria Math" w:cs="Times New Roman"/>
                  <w:sz w:val="24"/>
                  <w:szCs w:val="24"/>
                </w:rPr>
                <m:t>7.4 ×100</m:t>
              </m:r>
            </m:oMath>
            <w:r w:rsidRPr="00670A46">
              <w:rPr>
                <w:rFonts w:eastAsia="Calibri" w:cs="Times New Roman"/>
                <w:iCs/>
                <w:sz w:val="24"/>
                <w:szCs w:val="24"/>
              </w:rPr>
              <w:t xml:space="preserve">    and </w:t>
            </w:r>
            <m:oMath>
              <m:r>
                <w:rPr>
                  <w:rFonts w:ascii="Cambria Math" w:eastAsia="Calibri" w:hAnsi="Cambria Math" w:cs="Times New Roman"/>
                  <w:sz w:val="24"/>
                  <w:szCs w:val="24"/>
                </w:rPr>
                <m:t xml:space="preserve">7.4 ×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p>
          <w:p w14:paraId="43715A27" w14:textId="77777777" w:rsidR="00670A46" w:rsidRPr="00670A46" w:rsidRDefault="00670A46" w:rsidP="00670A46">
            <w:pPr>
              <w:ind w:left="360"/>
              <w:textAlignment w:val="baseline"/>
              <w:rPr>
                <w:rFonts w:eastAsia="Times New Roman" w:cs="Times New Roman"/>
                <w:sz w:val="24"/>
                <w:szCs w:val="24"/>
              </w:rPr>
            </w:pPr>
          </w:p>
          <w:p w14:paraId="6E9C6A13"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Part A Explain how the value of the 7 in 7.4 changes when it is multiplied by 100. Why does this happen?</w:t>
            </w:r>
          </w:p>
          <w:p w14:paraId="019E47ED" w14:textId="77777777" w:rsidR="00670A46" w:rsidRPr="00670A46" w:rsidRDefault="00670A46" w:rsidP="00670A46">
            <w:pPr>
              <w:ind w:left="360"/>
              <w:textAlignment w:val="baseline"/>
              <w:rPr>
                <w:rFonts w:eastAsia="Times New Roman" w:cs="Times New Roman"/>
                <w:sz w:val="24"/>
                <w:szCs w:val="24"/>
              </w:rPr>
            </w:pPr>
          </w:p>
          <w:p w14:paraId="303A0DAA"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Part B Explain how the value of the 7 in 7.4 changes when it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670A46">
              <w:rPr>
                <w:rFonts w:eastAsia="Times New Roman" w:cs="Times New Roman"/>
                <w:sz w:val="24"/>
                <w:szCs w:val="24"/>
              </w:rPr>
              <w:t>. Why does this happen?</w:t>
            </w:r>
          </w:p>
          <w:p w14:paraId="3E2AFFF0" w14:textId="77777777" w:rsidR="00670A46" w:rsidRPr="00670A46" w:rsidRDefault="00670A46" w:rsidP="00670A46">
            <w:pPr>
              <w:rPr>
                <w:rFonts w:eastAsia="Times New Roman" w:cs="Times New Roman"/>
                <w:b/>
                <w:bCs/>
                <w:sz w:val="24"/>
                <w:szCs w:val="24"/>
              </w:rPr>
            </w:pPr>
          </w:p>
        </w:tc>
      </w:tr>
      <w:tr w:rsidR="00670A46" w:rsidRPr="00670A46" w14:paraId="1ABB465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652BAAC"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t>MA.4.NSO.1.1 &amp; MA.5.NSO.1.1</w:t>
            </w:r>
          </w:p>
          <w:p w14:paraId="2ECFFE79" w14:textId="77777777" w:rsidR="00670A46" w:rsidRPr="00670A46" w:rsidRDefault="00670A46" w:rsidP="00670A46">
            <w:pPr>
              <w:rPr>
                <w:rFonts w:eastAsia="Times New Roman" w:cs="Times New Roman"/>
                <w:b/>
                <w:bCs/>
                <w:sz w:val="24"/>
                <w:szCs w:val="24"/>
              </w:rPr>
            </w:pPr>
          </w:p>
        </w:tc>
        <w:tc>
          <w:tcPr>
            <w:tcW w:w="1800" w:type="dxa"/>
          </w:tcPr>
          <w:p w14:paraId="7C624550"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10A1AB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5BAF42FB"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 xml:space="preserve">0.03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670A46">
              <w:rPr>
                <w:rFonts w:eastAsia="Times New Roman" w:cs="Times New Roman"/>
                <w:sz w:val="24"/>
                <w:szCs w:val="24"/>
              </w:rPr>
              <w:t xml:space="preserve"> the value of which number?</w:t>
            </w:r>
          </w:p>
          <w:p w14:paraId="6DA97DFC"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0.003</w:t>
            </w:r>
          </w:p>
          <w:p w14:paraId="1A530E7B"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0.3</w:t>
            </w:r>
          </w:p>
          <w:p w14:paraId="7F5F47BE"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3</w:t>
            </w:r>
          </w:p>
          <w:p w14:paraId="055033AC" w14:textId="77777777" w:rsidR="00670A46" w:rsidRPr="00670A46" w:rsidRDefault="00670A46" w:rsidP="00050DA8">
            <w:pPr>
              <w:widowControl w:val="0"/>
              <w:numPr>
                <w:ilvl w:val="0"/>
                <w:numId w:val="85"/>
              </w:numPr>
              <w:contextualSpacing/>
              <w:textAlignment w:val="baseline"/>
              <w:rPr>
                <w:rFonts w:eastAsia="Times New Roman" w:cs="Times New Roman"/>
                <w:sz w:val="24"/>
                <w:szCs w:val="24"/>
              </w:rPr>
            </w:pPr>
            <w:r w:rsidRPr="00670A46">
              <w:rPr>
                <w:rFonts w:eastAsia="Times New Roman" w:cs="Times New Roman"/>
                <w:sz w:val="24"/>
                <w:szCs w:val="24"/>
              </w:rPr>
              <w:t>300</w:t>
            </w:r>
          </w:p>
          <w:p w14:paraId="70DAF378" w14:textId="77777777" w:rsidR="00670A46" w:rsidRPr="00670A46" w:rsidRDefault="00670A46" w:rsidP="00670A46">
            <w:pPr>
              <w:rPr>
                <w:rFonts w:eastAsia="Times New Roman" w:cs="Times New Roman"/>
                <w:b/>
                <w:bCs/>
                <w:sz w:val="24"/>
                <w:szCs w:val="24"/>
              </w:rPr>
            </w:pPr>
          </w:p>
        </w:tc>
      </w:tr>
      <w:tr w:rsidR="00670A46" w:rsidRPr="00670A46" w14:paraId="72B47D7A"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D8577DB"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r w:rsidRPr="00670A46">
              <w:rPr>
                <w:rFonts w:eastAsia="Calibri" w:cs="Times New Roman"/>
                <w:i/>
                <w:iCs/>
                <w:color w:val="1F4D78" w:themeColor="accent1" w:themeShade="7F"/>
                <w:sz w:val="24"/>
                <w:szCs w:val="24"/>
                <w:shd w:val="clear" w:color="auto" w:fill="FFFFFF"/>
              </w:rPr>
              <w:t>MA.4.NSO.1.1 &amp; MA.5.NSO.1.1</w:t>
            </w:r>
          </w:p>
          <w:p w14:paraId="2453CBA6" w14:textId="77777777" w:rsidR="00670A46" w:rsidRPr="00670A46" w:rsidRDefault="00670A46" w:rsidP="00670A46">
            <w:pPr>
              <w:keepNext/>
              <w:keepLines/>
              <w:spacing w:before="40"/>
              <w:outlineLvl w:val="2"/>
              <w:rPr>
                <w:rFonts w:eastAsia="Calibri" w:cs="Times New Roman"/>
                <w:i/>
                <w:iCs/>
                <w:color w:val="1F4D78" w:themeColor="accent1" w:themeShade="7F"/>
                <w:sz w:val="24"/>
                <w:szCs w:val="24"/>
                <w:shd w:val="clear" w:color="auto" w:fill="FFFFFF"/>
              </w:rPr>
            </w:pPr>
          </w:p>
        </w:tc>
        <w:tc>
          <w:tcPr>
            <w:tcW w:w="1800" w:type="dxa"/>
          </w:tcPr>
          <w:p w14:paraId="3DB876E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8B615FE" w14:textId="77777777" w:rsidR="00670A46" w:rsidRPr="00670A46" w:rsidRDefault="00670A46" w:rsidP="00670A46">
            <w:pPr>
              <w:rPr>
                <w:rFonts w:eastAsia="Calibri" w:cs="Times New Roman"/>
                <w:i/>
                <w:iCs/>
                <w:sz w:val="24"/>
                <w:szCs w:val="24"/>
              </w:rPr>
            </w:pPr>
            <w:r w:rsidRPr="00670A46">
              <w:rPr>
                <w:rFonts w:eastAsia="Calibri" w:cs="Times New Roman"/>
                <w:i/>
                <w:iCs/>
                <w:sz w:val="24"/>
                <w:szCs w:val="24"/>
              </w:rPr>
              <w:t>Instructional Item 4</w:t>
            </w:r>
          </w:p>
          <w:p w14:paraId="2C769335" w14:textId="77777777" w:rsidR="00670A46" w:rsidRPr="00670A46" w:rsidRDefault="00670A46" w:rsidP="00670A46">
            <w:pPr>
              <w:rPr>
                <w:rFonts w:eastAsia="Calibri" w:cs="Times New Roman"/>
                <w:color w:val="333333"/>
                <w:sz w:val="24"/>
                <w:szCs w:val="24"/>
              </w:rPr>
            </w:pPr>
            <w:r w:rsidRPr="00670A46">
              <w:rPr>
                <w:rFonts w:eastAsia="Calibri" w:cs="Times New Roman"/>
                <w:color w:val="333333"/>
                <w:sz w:val="24"/>
                <w:szCs w:val="24"/>
              </w:rPr>
              <w:t xml:space="preserve">     The clues below describe the 4 digits of a mystery number that contains the following digits:</w:t>
            </w:r>
          </w:p>
          <w:p w14:paraId="5BFA1B3D" w14:textId="77777777" w:rsidR="00670A46" w:rsidRPr="00670A46" w:rsidRDefault="00670A46" w:rsidP="00670A46">
            <w:pPr>
              <w:rPr>
                <w:rFonts w:eastAsia="Calibri" w:cs="Times New Roman"/>
                <w:color w:val="333333"/>
                <w:sz w:val="24"/>
                <w:szCs w:val="24"/>
              </w:rPr>
            </w:pPr>
            <w:r w:rsidRPr="00670A46">
              <w:rPr>
                <w:rFonts w:eastAsia="Calibri" w:cs="Times New Roman"/>
                <w:color w:val="333333"/>
                <w:sz w:val="24"/>
                <w:szCs w:val="24"/>
              </w:rPr>
              <w:t xml:space="preserve">     2, 5, 7, 9.</w:t>
            </w:r>
          </w:p>
          <w:p w14:paraId="24F3DBD6"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2 in 2, 376.</w:t>
            </w:r>
          </w:p>
          <w:p w14:paraId="3A457111"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5 in 549.</w:t>
            </w:r>
          </w:p>
          <w:p w14:paraId="150F683A"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7 in 79,428.</w:t>
            </w:r>
          </w:p>
          <w:p w14:paraId="0B1E44C0" w14:textId="77777777" w:rsidR="00670A46" w:rsidRPr="00670A46" w:rsidRDefault="00670A46" w:rsidP="00050DA8">
            <w:pPr>
              <w:widowControl w:val="0"/>
              <w:numPr>
                <w:ilvl w:val="0"/>
                <w:numId w:val="42"/>
              </w:numPr>
              <w:rPr>
                <w:rFonts w:eastAsia="Calibri" w:cs="Times New Roman"/>
                <w:color w:val="333333"/>
                <w:sz w:val="24"/>
                <w:szCs w:val="24"/>
              </w:rPr>
            </w:pPr>
            <w:r w:rsidRPr="00670A46">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sidRPr="00670A46">
              <w:rPr>
                <w:rFonts w:eastAsia="Calibri" w:cs="Times New Roman"/>
                <w:color w:val="333333"/>
                <w:sz w:val="24"/>
                <w:szCs w:val="24"/>
              </w:rPr>
              <w:t xml:space="preserve">  the value of 9 in 9,823.</w:t>
            </w:r>
          </w:p>
          <w:p w14:paraId="23403EC3" w14:textId="77777777" w:rsidR="00670A46" w:rsidRPr="00670A46" w:rsidRDefault="00670A46" w:rsidP="00670A46">
            <w:pPr>
              <w:textAlignment w:val="baseline"/>
              <w:rPr>
                <w:rFonts w:eastAsia="Calibri" w:cs="Times New Roman"/>
                <w:i/>
                <w:sz w:val="24"/>
                <w:szCs w:val="24"/>
              </w:rPr>
            </w:pPr>
          </w:p>
        </w:tc>
      </w:tr>
      <w:tr w:rsidR="00670A46" w:rsidRPr="00670A46" w14:paraId="0B96D19A"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13EABD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MA.4.NSO.1.5</w:t>
            </w:r>
            <w:r w:rsidRPr="00670A46">
              <w:rPr>
                <w:rFonts w:eastAsia="Calibri" w:cs="Times New Roman"/>
                <w:i/>
                <w:iCs/>
                <w:color w:val="1F4D78" w:themeColor="accent1" w:themeShade="7F"/>
                <w:sz w:val="24"/>
                <w:szCs w:val="24"/>
                <w:shd w:val="clear" w:color="auto" w:fill="FFFFFF"/>
              </w:rPr>
              <w:t xml:space="preserve"> &amp; MA.5.NSO.1.4</w:t>
            </w:r>
          </w:p>
          <w:p w14:paraId="2C52BD4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7D334D4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3427FDB3" w14:textId="77777777" w:rsidR="00670A46" w:rsidRPr="00670A46" w:rsidRDefault="00670A46" w:rsidP="00670A46">
            <w:pPr>
              <w:contextualSpacing/>
              <w:textAlignment w:val="baseline"/>
              <w:rPr>
                <w:rFonts w:eastAsiaTheme="minorEastAsia" w:cs="Times New Roman"/>
                <w:i/>
                <w:sz w:val="24"/>
                <w:szCs w:val="24"/>
              </w:rPr>
            </w:pPr>
            <w:r w:rsidRPr="00670A46">
              <w:rPr>
                <w:rFonts w:eastAsiaTheme="minorEastAsia" w:cs="Times New Roman"/>
                <w:i/>
                <w:iCs/>
                <w:sz w:val="24"/>
                <w:szCs w:val="24"/>
              </w:rPr>
              <w:t>Instructional Task 3 (MTR 3.1)</w:t>
            </w:r>
          </w:p>
          <w:p w14:paraId="7D3C8754" w14:textId="77777777" w:rsidR="00670A46" w:rsidRPr="00670A46" w:rsidRDefault="00670A46" w:rsidP="00670A46">
            <w:pPr>
              <w:contextualSpacing/>
              <w:textAlignment w:val="baseline"/>
              <w:rPr>
                <w:rFonts w:eastAsiaTheme="minorEastAsia" w:cs="Times New Roman"/>
                <w:sz w:val="24"/>
                <w:szCs w:val="24"/>
              </w:rPr>
            </w:pPr>
            <w:r w:rsidRPr="00670A46">
              <w:rPr>
                <w:rFonts w:eastAsiaTheme="minorEastAsia" w:cs="Times New Roman"/>
                <w:sz w:val="24"/>
                <w:szCs w:val="24"/>
              </w:rPr>
              <w:t xml:space="preserve">      List the following numbers in order from least to greatest,</w:t>
            </w:r>
          </w:p>
          <w:p w14:paraId="1620906A" w14:textId="77777777" w:rsidR="00670A46" w:rsidRPr="00670A46" w:rsidRDefault="00670A46" w:rsidP="00670A46">
            <w:pPr>
              <w:contextualSpacing/>
              <w:textAlignment w:val="baseline"/>
              <w:rPr>
                <w:rFonts w:eastAsiaTheme="minorEastAsia" w:cs="Times New Roman"/>
                <w:sz w:val="24"/>
                <w:szCs w:val="24"/>
              </w:rPr>
            </w:pPr>
            <w:r w:rsidRPr="00670A46">
              <w:rPr>
                <w:rFonts w:eastAsiaTheme="minorEastAsia" w:cs="Times New Roman"/>
                <w:sz w:val="24"/>
                <w:szCs w:val="24"/>
              </w:rPr>
              <w:t xml:space="preserve">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m:t>
                  </m:r>
                </m:num>
                <m:den>
                  <m:r>
                    <w:rPr>
                      <w:rFonts w:ascii="Cambria Math" w:eastAsiaTheme="minorEastAsia" w:hAnsi="Cambria Math" w:cs="Times New Roman"/>
                      <w:sz w:val="24"/>
                      <w:szCs w:val="24"/>
                    </w:rPr>
                    <m:t>100</m:t>
                  </m:r>
                </m:den>
              </m:f>
            </m:oMath>
            <w:r w:rsidRPr="00670A46">
              <w:rPr>
                <w:rFonts w:eastAsiaTheme="minorEastAsia" w:cs="Times New Roman"/>
                <w:sz w:val="24"/>
                <w:szCs w:val="24"/>
              </w:rPr>
              <w:t>,  23 hundredths, 14 tenths</w:t>
            </w:r>
          </w:p>
          <w:p w14:paraId="7A50DF63" w14:textId="77777777" w:rsidR="00670A46" w:rsidRPr="00670A46" w:rsidRDefault="00670A46" w:rsidP="00670A46">
            <w:pPr>
              <w:textAlignment w:val="baseline"/>
              <w:rPr>
                <w:rFonts w:eastAsia="Calibri" w:cs="Times New Roman"/>
                <w:i/>
                <w:sz w:val="24"/>
                <w:szCs w:val="24"/>
              </w:rPr>
            </w:pPr>
          </w:p>
        </w:tc>
      </w:tr>
      <w:tr w:rsidR="00670A46" w:rsidRPr="00670A46" w14:paraId="1BD7BAC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3F3C58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MA.4.NSO.1.5</w:t>
            </w:r>
            <w:r w:rsidRPr="00670A46">
              <w:rPr>
                <w:rFonts w:eastAsia="Calibri" w:cs="Times New Roman"/>
                <w:i/>
                <w:iCs/>
                <w:color w:val="1F4D78" w:themeColor="accent1" w:themeShade="7F"/>
                <w:sz w:val="24"/>
                <w:szCs w:val="24"/>
                <w:shd w:val="clear" w:color="auto" w:fill="FFFFFF"/>
              </w:rPr>
              <w:t xml:space="preserve"> &amp; MA.5.NSO.1.4</w:t>
            </w:r>
          </w:p>
          <w:p w14:paraId="29ECC76C"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7BAB40B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3DF8FF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62A1DF00"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Order 2.592, 2.59 and 2.399 from least to greatest.</w:t>
            </w:r>
          </w:p>
          <w:p w14:paraId="76F4E3BB" w14:textId="77777777" w:rsidR="00670A46" w:rsidRPr="00670A46" w:rsidRDefault="00670A46" w:rsidP="00670A46">
            <w:pPr>
              <w:textAlignment w:val="baseline"/>
              <w:rPr>
                <w:rFonts w:eastAsia="Times New Roman" w:cs="Times New Roman"/>
                <w:i/>
                <w:sz w:val="24"/>
                <w:szCs w:val="24"/>
              </w:rPr>
            </w:pPr>
          </w:p>
          <w:p w14:paraId="2BD169E2" w14:textId="77777777" w:rsidR="00670A46" w:rsidRPr="00670A46" w:rsidRDefault="00670A46" w:rsidP="00670A46">
            <w:pPr>
              <w:ind w:left="360"/>
              <w:textAlignment w:val="baseline"/>
              <w:rPr>
                <w:rFonts w:eastAsia="Times New Roman" w:cs="Times New Roman"/>
                <w:b/>
                <w:bCs/>
                <w:sz w:val="24"/>
                <w:szCs w:val="24"/>
              </w:rPr>
            </w:pPr>
          </w:p>
        </w:tc>
      </w:tr>
      <w:tr w:rsidR="00670A46" w:rsidRPr="00670A46" w14:paraId="4C401C9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E25163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MA.4.NSO.1.5</w:t>
            </w:r>
            <w:r w:rsidRPr="00670A46">
              <w:rPr>
                <w:rFonts w:eastAsia="Calibri" w:cs="Times New Roman"/>
                <w:i/>
                <w:iCs/>
                <w:color w:val="1F4D78" w:themeColor="accent1" w:themeShade="7F"/>
                <w:sz w:val="24"/>
                <w:szCs w:val="24"/>
                <w:shd w:val="clear" w:color="auto" w:fill="FFFFFF"/>
              </w:rPr>
              <w:t xml:space="preserve"> &amp; MA.5.NSO.1.4</w:t>
            </w:r>
          </w:p>
          <w:p w14:paraId="2FD154F5"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0CB4F7D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1595063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4</w:t>
            </w:r>
          </w:p>
          <w:p w14:paraId="111B4EC9"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Use the number line to complete the questions below.</w:t>
            </w:r>
          </w:p>
          <w:p w14:paraId="5FAA2559" w14:textId="77777777" w:rsidR="00670A46" w:rsidRPr="00670A46" w:rsidRDefault="00670A46" w:rsidP="00670A46">
            <w:pPr>
              <w:textAlignment w:val="baseline"/>
              <w:rPr>
                <w:rFonts w:eastAsia="Times New Roman" w:cs="Times New Roman"/>
                <w:sz w:val="24"/>
                <w:szCs w:val="24"/>
              </w:rPr>
            </w:pPr>
          </w:p>
          <w:p w14:paraId="1D67A73E"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noProof/>
                <w:sz w:val="24"/>
                <w:szCs w:val="24"/>
              </w:rPr>
              <w:drawing>
                <wp:inline distT="0" distB="0" distL="0" distR="0" wp14:anchorId="7A5CBCF0" wp14:editId="36D48567">
                  <wp:extent cx="5281027" cy="562332"/>
                  <wp:effectExtent l="0" t="0" r="0" b="9525"/>
                  <wp:docPr id="1398390340" name="Picture 1398390340"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0340" name="Picture 1398390340" descr="number line"/>
                          <pic:cNvPicPr/>
                        </pic:nvPicPr>
                        <pic:blipFill>
                          <a:blip r:embed="rId25"/>
                          <a:stretch>
                            <a:fillRect/>
                          </a:stretch>
                        </pic:blipFill>
                        <pic:spPr>
                          <a:xfrm>
                            <a:off x="0" y="0"/>
                            <a:ext cx="5358179" cy="570547"/>
                          </a:xfrm>
                          <a:prstGeom prst="rect">
                            <a:avLst/>
                          </a:prstGeom>
                        </pic:spPr>
                      </pic:pic>
                    </a:graphicData>
                  </a:graphic>
                </wp:inline>
              </w:drawing>
            </w:r>
          </w:p>
          <w:p w14:paraId="2C87BC2F"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Part A: What value does Point A represent?</w:t>
            </w:r>
          </w:p>
          <w:p w14:paraId="6E4B1590"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Part B: Which value does Point C represent?</w:t>
            </w:r>
          </w:p>
          <w:p w14:paraId="518721E2"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0.77</w:t>
            </w:r>
          </w:p>
          <w:p w14:paraId="482BBC95"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0.772</w:t>
            </w:r>
          </w:p>
          <w:p w14:paraId="50EE8608"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0.779</w:t>
            </w:r>
          </w:p>
          <w:p w14:paraId="6998BBF1" w14:textId="77777777" w:rsidR="00670A46" w:rsidRPr="00670A46" w:rsidRDefault="00670A46" w:rsidP="00050DA8">
            <w:pPr>
              <w:widowControl w:val="0"/>
              <w:numPr>
                <w:ilvl w:val="0"/>
                <w:numId w:val="88"/>
              </w:numPr>
              <w:textAlignment w:val="baseline"/>
              <w:rPr>
                <w:rFonts w:eastAsia="Calibri" w:cs="Times New Roman"/>
                <w:iCs/>
                <w:sz w:val="24"/>
                <w:szCs w:val="24"/>
              </w:rPr>
            </w:pPr>
            <w:r w:rsidRPr="00670A46">
              <w:rPr>
                <w:rFonts w:eastAsia="Calibri" w:cs="Times New Roman"/>
                <w:iCs/>
                <w:sz w:val="24"/>
                <w:szCs w:val="24"/>
              </w:rPr>
              <w:t>0.78</w:t>
            </w:r>
          </w:p>
          <w:p w14:paraId="236F00FE" w14:textId="77777777" w:rsidR="00670A46" w:rsidRPr="00670A46" w:rsidRDefault="00670A46" w:rsidP="00670A46">
            <w:pPr>
              <w:ind w:left="360"/>
              <w:textAlignment w:val="baseline"/>
              <w:rPr>
                <w:rFonts w:eastAsia="Calibri" w:cs="Times New Roman"/>
                <w:iCs/>
                <w:sz w:val="24"/>
                <w:szCs w:val="24"/>
              </w:rPr>
            </w:pPr>
            <w:r w:rsidRPr="00670A46">
              <w:rPr>
                <w:rFonts w:eastAsia="Calibri" w:cs="Times New Roman"/>
                <w:iCs/>
                <w:sz w:val="24"/>
                <w:szCs w:val="24"/>
              </w:rPr>
              <w:t>Part C: Plot Point B between Points A and C. What is the value of Point B?</w:t>
            </w:r>
          </w:p>
          <w:p w14:paraId="7485CE16" w14:textId="77777777" w:rsidR="00670A46" w:rsidRPr="00670A46" w:rsidRDefault="00670A46" w:rsidP="00670A46">
            <w:pPr>
              <w:rPr>
                <w:rFonts w:eastAsia="Times New Roman" w:cs="Times New Roman"/>
                <w:b/>
                <w:bCs/>
                <w:sz w:val="24"/>
                <w:szCs w:val="24"/>
              </w:rPr>
            </w:pPr>
          </w:p>
        </w:tc>
      </w:tr>
      <w:tr w:rsidR="00670A46" w:rsidRPr="00670A46" w14:paraId="0328C04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295138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MA.4.NSO.1.5</w:t>
            </w:r>
            <w:r w:rsidRPr="00670A46">
              <w:rPr>
                <w:rFonts w:eastAsia="Calibri" w:cs="Times New Roman"/>
                <w:i/>
                <w:iCs/>
                <w:color w:val="1F4D78" w:themeColor="accent1" w:themeShade="7F"/>
                <w:sz w:val="24"/>
                <w:szCs w:val="24"/>
                <w:shd w:val="clear" w:color="auto" w:fill="FFFFFF"/>
              </w:rPr>
              <w:t xml:space="preserve"> &amp; MA.5.NSO.1.4</w:t>
            </w:r>
          </w:p>
          <w:p w14:paraId="3C1B4A5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7DFF775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4C933ED8"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5</w:t>
            </w:r>
          </w:p>
          <w:p w14:paraId="47DEBB4F"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
                <w:sz w:val="24"/>
                <w:szCs w:val="24"/>
              </w:rPr>
              <w:t xml:space="preserve"> </w:t>
            </w:r>
            <w:r w:rsidRPr="00670A46">
              <w:rPr>
                <w:rFonts w:eastAsia="Calibri" w:cs="Times New Roman"/>
                <w:iCs/>
                <w:sz w:val="24"/>
                <w:szCs w:val="24"/>
              </w:rPr>
              <w:t xml:space="preserve">    Select the comparison symbol to make the statement true .06     .006    .6 </w:t>
            </w:r>
          </w:p>
          <w:p w14:paraId="46C4B38B" w14:textId="77777777" w:rsidR="00670A46" w:rsidRPr="00670A46" w:rsidRDefault="00670A46" w:rsidP="00670A46">
            <w:pPr>
              <w:textAlignment w:val="baseline"/>
              <w:rPr>
                <w:rFonts w:eastAsia="Calibri" w:cs="Times New Roman"/>
                <w:i/>
                <w:sz w:val="24"/>
                <w:szCs w:val="24"/>
              </w:rPr>
            </w:pPr>
          </w:p>
        </w:tc>
      </w:tr>
      <w:tr w:rsidR="00670A46" w:rsidRPr="00670A46" w14:paraId="4E6E226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D65230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3BFDCF70"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130BCAE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46734014"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 xml:space="preserve">A standard algorithm is also generalizable meaning that it works no matter how many digits are involved.  </w:t>
            </w:r>
          </w:p>
        </w:tc>
      </w:tr>
      <w:tr w:rsidR="00670A46" w:rsidRPr="00670A46" w14:paraId="3B3FE85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22A627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5F0F7C84" w14:textId="77777777" w:rsidR="00670A46" w:rsidRPr="00670A46" w:rsidRDefault="00670A46" w:rsidP="00670A46">
            <w:pPr>
              <w:rPr>
                <w:rFonts w:eastAsia="Times New Roman" w:cs="Times New Roman"/>
                <w:b/>
                <w:bCs/>
                <w:sz w:val="24"/>
                <w:szCs w:val="24"/>
              </w:rPr>
            </w:pPr>
          </w:p>
        </w:tc>
        <w:tc>
          <w:tcPr>
            <w:tcW w:w="1800" w:type="dxa"/>
          </w:tcPr>
          <w:p w14:paraId="7028AA5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31BDC5D" w14:textId="77777777" w:rsidR="00670A46" w:rsidRPr="00670A46" w:rsidRDefault="00670A46" w:rsidP="00050DA8">
            <w:pPr>
              <w:numPr>
                <w:ilvl w:val="0"/>
                <w:numId w:val="136"/>
              </w:numPr>
              <w:contextualSpacing/>
              <w:textAlignment w:val="baseline"/>
              <w:rPr>
                <w:rFonts w:eastAsiaTheme="minorEastAsia" w:cs="Times New Roman"/>
                <w:sz w:val="24"/>
                <w:szCs w:val="24"/>
              </w:rPr>
            </w:pPr>
            <w:r w:rsidRPr="00670A46">
              <w:rPr>
                <w:rFonts w:eastAsiaTheme="minorEastAsia" w:cs="Times New Roman"/>
                <w:sz w:val="24"/>
                <w:szCs w:val="24"/>
              </w:rPr>
              <w:t xml:space="preserve">Instruction includes helping students understand what each partial product in a standard algorithm represents. </w:t>
            </w:r>
          </w:p>
          <w:p w14:paraId="3EE1D94A" w14:textId="77777777" w:rsidR="00670A46" w:rsidRPr="00670A46" w:rsidRDefault="00670A46" w:rsidP="00050DA8">
            <w:pPr>
              <w:numPr>
                <w:ilvl w:val="1"/>
                <w:numId w:val="136"/>
              </w:numPr>
              <w:contextualSpacing/>
              <w:textAlignment w:val="baseline"/>
              <w:rPr>
                <w:rFonts w:eastAsiaTheme="minorEastAsia" w:cs="Times New Roman"/>
                <w:sz w:val="24"/>
                <w:szCs w:val="24"/>
              </w:rPr>
            </w:pPr>
            <w:r w:rsidRPr="00670A46">
              <w:rPr>
                <w:rFonts w:eastAsiaTheme="minorEastAsia" w:cs="Times New Roman"/>
                <w:sz w:val="24"/>
                <w:szCs w:val="24"/>
              </w:rPr>
              <w:t>For example, when using a standard algorithm to find the product of 376 and 218 students can use their understanding of place value and multiplication to write an equation for each partial product.</w:t>
            </w:r>
          </w:p>
          <w:p w14:paraId="7959CF3C" w14:textId="77777777" w:rsidR="00670A46" w:rsidRPr="00670A46" w:rsidRDefault="00670A46" w:rsidP="00670A46">
            <w:pPr>
              <w:widowControl w:val="0"/>
              <w:ind w:left="1440"/>
              <w:contextualSpacing/>
              <w:textAlignment w:val="baseline"/>
              <w:rPr>
                <w:rFonts w:eastAsiaTheme="minorEastAsia" w:cs="Times New Roman"/>
                <w:sz w:val="24"/>
                <w:szCs w:val="24"/>
              </w:rPr>
            </w:pPr>
            <w:r w:rsidRPr="00670A46">
              <w:rPr>
                <w:rFonts w:asciiTheme="minorHAnsi" w:eastAsia="Times New Roman" w:hAnsiTheme="minorHAnsi"/>
                <w:noProof/>
              </w:rPr>
              <w:drawing>
                <wp:inline distT="0" distB="0" distL="0" distR="0" wp14:anchorId="0FD491F0" wp14:editId="1351D174">
                  <wp:extent cx="2092851" cy="953857"/>
                  <wp:effectExtent l="0" t="0" r="3175" b="0"/>
                  <wp:docPr id="1660215048" name="Picture 1660215048" descr="Illustration for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5048" name="Picture 1660215048" descr="Illustration for standard algorithi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05702B75" w14:textId="77777777" w:rsidR="00670A46" w:rsidRPr="00670A46" w:rsidRDefault="00670A46" w:rsidP="00670A46">
            <w:pPr>
              <w:rPr>
                <w:rFonts w:eastAsia="Times New Roman" w:cs="Times New Roman"/>
                <w:b/>
                <w:bCs/>
                <w:sz w:val="24"/>
                <w:szCs w:val="24"/>
              </w:rPr>
            </w:pPr>
          </w:p>
        </w:tc>
      </w:tr>
      <w:tr w:rsidR="00670A46" w:rsidRPr="00670A46" w14:paraId="4105DF9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DC049D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74DD6B7C" w14:textId="77777777" w:rsidR="00670A46" w:rsidRPr="00670A46" w:rsidRDefault="00670A46" w:rsidP="00670A46">
            <w:pPr>
              <w:rPr>
                <w:rFonts w:eastAsia="Times New Roman" w:cs="Times New Roman"/>
                <w:b/>
                <w:bCs/>
                <w:sz w:val="24"/>
                <w:szCs w:val="24"/>
              </w:rPr>
            </w:pPr>
          </w:p>
        </w:tc>
        <w:tc>
          <w:tcPr>
            <w:tcW w:w="1800" w:type="dxa"/>
          </w:tcPr>
          <w:p w14:paraId="6D715E9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3146D273"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500 can be used as a compatible number for 513</w:t>
            </w:r>
          </w:p>
          <w:p w14:paraId="0504488B" w14:textId="77777777" w:rsidR="00670A46" w:rsidRPr="00670A46" w:rsidRDefault="00670A46" w:rsidP="00670A46">
            <w:pPr>
              <w:rPr>
                <w:rFonts w:eastAsia="Times New Roman" w:cs="Times New Roman"/>
                <w:sz w:val="24"/>
                <w:szCs w:val="24"/>
              </w:rPr>
            </w:pPr>
          </w:p>
          <w:p w14:paraId="105FA9E8"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Reason for using 500 in the example</w:t>
            </w:r>
          </w:p>
        </w:tc>
      </w:tr>
      <w:tr w:rsidR="00670A46" w:rsidRPr="00670A46" w14:paraId="0E6442D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9600B3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MA.4.NSO.2.3 &amp; MA.5.NSO.2.1</w:t>
            </w:r>
          </w:p>
          <w:p w14:paraId="149BD30B" w14:textId="77777777" w:rsidR="00670A46" w:rsidRPr="00670A46" w:rsidRDefault="00670A46" w:rsidP="00670A46">
            <w:pPr>
              <w:rPr>
                <w:rFonts w:eastAsia="Times New Roman" w:cs="Times New Roman"/>
                <w:b/>
                <w:bCs/>
                <w:sz w:val="24"/>
                <w:szCs w:val="24"/>
              </w:rPr>
            </w:pPr>
          </w:p>
        </w:tc>
        <w:tc>
          <w:tcPr>
            <w:tcW w:w="1800" w:type="dxa"/>
          </w:tcPr>
          <w:p w14:paraId="38FC031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370F8F1A"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 xml:space="preserve">Instructional Task 2 </w:t>
            </w:r>
          </w:p>
          <w:p w14:paraId="6AF1BB0C"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Select six cards from the set of cards below.</w:t>
            </w:r>
          </w:p>
          <w:p w14:paraId="56A1BD0F" w14:textId="77777777" w:rsidR="00670A46" w:rsidRPr="00670A46" w:rsidRDefault="00670A46" w:rsidP="00670A46">
            <w:pPr>
              <w:ind w:left="360"/>
              <w:textAlignment w:val="baseline"/>
              <w:rPr>
                <w:rFonts w:eastAsia="Times New Roman" w:cs="Times New Roman"/>
                <w:sz w:val="24"/>
                <w:szCs w:val="24"/>
              </w:rPr>
            </w:pPr>
          </w:p>
          <w:p w14:paraId="15DED27A"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noProof/>
                <w:sz w:val="24"/>
                <w:szCs w:val="24"/>
              </w:rPr>
              <w:drawing>
                <wp:inline distT="0" distB="0" distL="0" distR="0" wp14:anchorId="42927474" wp14:editId="321D3EEB">
                  <wp:extent cx="3574007" cy="344954"/>
                  <wp:effectExtent l="0" t="0" r="7620" b="0"/>
                  <wp:docPr id="579043608" name="Picture 579043608" descr="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3608" name="Picture 579043608" descr="6, 2, 3, 8, 5, 4, 9, 1"/>
                          <pic:cNvPicPr/>
                        </pic:nvPicPr>
                        <pic:blipFill>
                          <a:blip r:embed="rId32"/>
                          <a:stretch>
                            <a:fillRect/>
                          </a:stretch>
                        </pic:blipFill>
                        <pic:spPr>
                          <a:xfrm>
                            <a:off x="0" y="0"/>
                            <a:ext cx="3635338" cy="350874"/>
                          </a:xfrm>
                          <a:prstGeom prst="rect">
                            <a:avLst/>
                          </a:prstGeom>
                        </pic:spPr>
                      </pic:pic>
                    </a:graphicData>
                  </a:graphic>
                </wp:inline>
              </w:drawing>
            </w:r>
          </w:p>
          <w:p w14:paraId="203D469F"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 </w:t>
            </w:r>
          </w:p>
          <w:p w14:paraId="69CB135B"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A. Use your cards to create a four-digit number and a two-digit number. Find the product of your four-digit and two-digit numbers.</w:t>
            </w:r>
          </w:p>
          <w:p w14:paraId="2EB282D8"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B. Use your cards to create a three-digit number and another three-digit number. Find the product of your three-digit numbers.</w:t>
            </w:r>
          </w:p>
          <w:p w14:paraId="11526AD1"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C. How are your two products similar? How are they different?</w:t>
            </w:r>
          </w:p>
          <w:p w14:paraId="21D89F4E" w14:textId="77777777" w:rsidR="00670A46" w:rsidRPr="00670A46" w:rsidRDefault="00670A46" w:rsidP="00670A46">
            <w:pPr>
              <w:rPr>
                <w:rFonts w:eastAsia="Times New Roman" w:cs="Times New Roman"/>
                <w:b/>
                <w:bCs/>
                <w:sz w:val="24"/>
                <w:szCs w:val="24"/>
              </w:rPr>
            </w:pPr>
          </w:p>
        </w:tc>
      </w:tr>
      <w:tr w:rsidR="00670A46" w:rsidRPr="00670A46" w14:paraId="3F4E979A"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764DAD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332D494C"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6B61A97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1CB0528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 (MTR.4.1, MTR.5.1)</w:t>
            </w:r>
          </w:p>
          <w:p w14:paraId="335A62A7" w14:textId="77777777" w:rsidR="00670A46" w:rsidRPr="00670A46" w:rsidRDefault="00670A46" w:rsidP="00670A46">
            <w:pPr>
              <w:ind w:left="360"/>
              <w:textAlignment w:val="baseline"/>
              <w:rPr>
                <w:rFonts w:eastAsia="Times New Roman" w:cs="Times New Roman"/>
                <w:color w:val="000000" w:themeColor="text1"/>
                <w:sz w:val="24"/>
                <w:szCs w:val="24"/>
              </w:rPr>
            </w:pPr>
            <w:r w:rsidRPr="00670A46">
              <w:rPr>
                <w:rFonts w:eastAsia="Times New Roman" w:cs="Times New Roman"/>
                <w:color w:val="000000" w:themeColor="text1"/>
                <w:sz w:val="24"/>
                <w:szCs w:val="24"/>
              </w:rPr>
              <w:t>Using the digits 2, 3, 6, and 8 arrange them to create two 2-digit numbers that when multiplied, will yield the smallest product.</w:t>
            </w:r>
          </w:p>
          <w:p w14:paraId="2D876C32" w14:textId="77777777" w:rsidR="00670A46" w:rsidRPr="00670A46" w:rsidRDefault="00670A46" w:rsidP="00670A46">
            <w:pPr>
              <w:textAlignment w:val="baseline"/>
              <w:rPr>
                <w:rFonts w:eastAsia="Calibri" w:cs="Times New Roman"/>
                <w:i/>
                <w:sz w:val="24"/>
                <w:szCs w:val="24"/>
              </w:rPr>
            </w:pPr>
          </w:p>
        </w:tc>
      </w:tr>
      <w:tr w:rsidR="00670A46" w:rsidRPr="00670A46" w14:paraId="077F0CC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51AB5D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2CBE596A" w14:textId="77777777" w:rsidR="00670A46" w:rsidRPr="00670A46" w:rsidRDefault="00670A46" w:rsidP="00670A46">
            <w:pPr>
              <w:rPr>
                <w:rFonts w:eastAsia="Times New Roman" w:cs="Times New Roman"/>
                <w:b/>
                <w:bCs/>
                <w:sz w:val="24"/>
                <w:szCs w:val="24"/>
              </w:rPr>
            </w:pPr>
          </w:p>
        </w:tc>
        <w:tc>
          <w:tcPr>
            <w:tcW w:w="1800" w:type="dxa"/>
          </w:tcPr>
          <w:p w14:paraId="1D78F15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43CFEC3A"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1AA64171"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product of 427 </w:t>
            </w:r>
            <m:oMath>
              <m:r>
                <w:rPr>
                  <w:rFonts w:ascii="Cambria Math" w:eastAsia="Times New Roman" w:hAnsi="Cambria Math" w:cs="Times New Roman"/>
                  <w:sz w:val="24"/>
                  <w:szCs w:val="24"/>
                </w:rPr>
                <m:t>×165</m:t>
              </m:r>
            </m:oMath>
            <w:r w:rsidRPr="00670A46">
              <w:rPr>
                <w:rFonts w:eastAsia="Times New Roman" w:cs="Times New Roman"/>
                <w:sz w:val="24"/>
                <w:szCs w:val="24"/>
              </w:rPr>
              <w:t>?</w:t>
            </w:r>
          </w:p>
          <w:p w14:paraId="772953C1" w14:textId="77777777" w:rsidR="00670A46" w:rsidRPr="00670A46" w:rsidRDefault="00670A46" w:rsidP="00670A46">
            <w:pPr>
              <w:rPr>
                <w:rFonts w:eastAsia="Times New Roman" w:cs="Times New Roman"/>
                <w:b/>
                <w:bCs/>
                <w:sz w:val="24"/>
                <w:szCs w:val="24"/>
              </w:rPr>
            </w:pPr>
          </w:p>
        </w:tc>
      </w:tr>
      <w:tr w:rsidR="00670A46" w:rsidRPr="00670A46" w14:paraId="37182E9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01AC75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MA.4.NSO.2.3 &amp; MA.5.NSO.2.1</w:t>
            </w:r>
          </w:p>
          <w:p w14:paraId="0E5E87F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p>
        </w:tc>
        <w:tc>
          <w:tcPr>
            <w:tcW w:w="1800" w:type="dxa"/>
          </w:tcPr>
          <w:p w14:paraId="5B93A28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49CF79B9"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377D9622" w14:textId="77777777" w:rsidR="00670A46" w:rsidRPr="00670A46" w:rsidRDefault="00670A46" w:rsidP="00670A46">
            <w:pPr>
              <w:textAlignment w:val="baseline"/>
              <w:rPr>
                <w:rFonts w:eastAsia="Times New Roman" w:cs="Times New Roman"/>
                <w:sz w:val="24"/>
                <w:szCs w:val="24"/>
              </w:rPr>
            </w:pPr>
            <w:r w:rsidRPr="00670A46">
              <w:rPr>
                <w:rFonts w:eastAsia="Times New Roman" w:cs="Times New Roman"/>
                <w:sz w:val="24"/>
                <w:szCs w:val="24"/>
              </w:rPr>
              <w:t xml:space="preserve">     Select the expression that has a product of 255.</w:t>
            </w:r>
          </w:p>
          <w:p w14:paraId="67F56DB7"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15 X 17</w:t>
            </w:r>
          </w:p>
          <w:p w14:paraId="4D7EFDBD"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25 X 13</w:t>
            </w:r>
          </w:p>
          <w:p w14:paraId="1BD929F5"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25 X 25</w:t>
            </w:r>
          </w:p>
          <w:p w14:paraId="752B5DDD" w14:textId="77777777" w:rsidR="00670A46" w:rsidRPr="00670A46" w:rsidRDefault="00670A46" w:rsidP="00050DA8">
            <w:pPr>
              <w:widowControl w:val="0"/>
              <w:numPr>
                <w:ilvl w:val="0"/>
                <w:numId w:val="90"/>
              </w:numPr>
              <w:textAlignment w:val="baseline"/>
              <w:rPr>
                <w:rFonts w:eastAsia="Times New Roman" w:cs="Times New Roman"/>
                <w:sz w:val="24"/>
                <w:szCs w:val="24"/>
              </w:rPr>
            </w:pPr>
            <w:r w:rsidRPr="00670A46">
              <w:rPr>
                <w:rFonts w:eastAsia="Times New Roman" w:cs="Times New Roman"/>
                <w:sz w:val="24"/>
                <w:szCs w:val="24"/>
              </w:rPr>
              <w:t>75 X 15</w:t>
            </w:r>
          </w:p>
          <w:p w14:paraId="1BBCDA87" w14:textId="77777777" w:rsidR="00670A46" w:rsidRPr="00670A46" w:rsidRDefault="00670A46" w:rsidP="00670A46">
            <w:pPr>
              <w:textAlignment w:val="baseline"/>
              <w:rPr>
                <w:rFonts w:eastAsia="Calibri" w:cs="Times New Roman"/>
                <w:i/>
                <w:sz w:val="24"/>
                <w:szCs w:val="24"/>
              </w:rPr>
            </w:pPr>
          </w:p>
        </w:tc>
      </w:tr>
      <w:tr w:rsidR="00670A46" w:rsidRPr="00670A46" w14:paraId="7FFCA099"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5C0C7AD"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MA.4.NSO.2.4 &amp; 5.NSO.2.2</w:t>
            </w:r>
          </w:p>
          <w:p w14:paraId="3FB909BF" w14:textId="77777777" w:rsidR="00670A46" w:rsidRPr="00670A46" w:rsidRDefault="00670A46" w:rsidP="00670A46">
            <w:pPr>
              <w:rPr>
                <w:rFonts w:eastAsia="Times New Roman" w:cs="Times New Roman"/>
                <w:b/>
                <w:bCs/>
                <w:sz w:val="24"/>
                <w:szCs w:val="24"/>
              </w:rPr>
            </w:pPr>
          </w:p>
        </w:tc>
        <w:tc>
          <w:tcPr>
            <w:tcW w:w="1800" w:type="dxa"/>
          </w:tcPr>
          <w:p w14:paraId="38B7AC5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795A87A6" w14:textId="77777777" w:rsidR="00670A46" w:rsidRPr="00670A46" w:rsidRDefault="00670A46" w:rsidP="00050DA8">
            <w:pPr>
              <w:numPr>
                <w:ilvl w:val="0"/>
                <w:numId w:val="91"/>
              </w:numPr>
              <w:textAlignment w:val="baseline"/>
              <w:rPr>
                <w:rFonts w:eastAsiaTheme="minorEastAsia" w:cs="Times New Roman"/>
                <w:sz w:val="24"/>
                <w:szCs w:val="24"/>
              </w:rPr>
            </w:pPr>
            <w:r w:rsidRPr="00670A46">
              <w:rPr>
                <w:rFonts w:eastAsiaTheme="minorEastAsia" w:cs="Times New Roman"/>
                <w:sz w:val="24"/>
                <w:szCs w:val="24"/>
              </w:rPr>
              <w:t>When used efficiently, partial quotients is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112DE8C" w14:textId="77777777" w:rsidR="00670A46" w:rsidRPr="00670A46" w:rsidRDefault="00670A46" w:rsidP="00050DA8">
            <w:pPr>
              <w:numPr>
                <w:ilvl w:val="1"/>
                <w:numId w:val="91"/>
              </w:numPr>
              <w:spacing w:after="100"/>
              <w:textAlignment w:val="baseline"/>
              <w:rPr>
                <w:rFonts w:eastAsiaTheme="minorEastAsia" w:cs="Times New Roman"/>
                <w:sz w:val="24"/>
                <w:szCs w:val="24"/>
              </w:rPr>
            </w:pPr>
            <w:r w:rsidRPr="00670A46">
              <w:rPr>
                <w:rFonts w:eastAsiaTheme="minorEastAsia" w:cs="Times New Roman"/>
                <w:sz w:val="24"/>
                <w:szCs w:val="24"/>
              </w:rPr>
              <w:t xml:space="preserve">For example, students can use place value understanding, estimation and partial quotients to solve </w:t>
            </w:r>
            <m:oMath>
              <m:r>
                <w:rPr>
                  <w:rFonts w:ascii="Cambria Math" w:eastAsiaTheme="minorEastAsia" w:hAnsi="Cambria Math" w:cs="Times New Roman"/>
                  <w:sz w:val="24"/>
                  <w:szCs w:val="24"/>
                </w:rPr>
                <m:t>34,681 ÷15.</m:t>
              </m:r>
            </m:oMath>
            <w:r w:rsidRPr="00670A46">
              <w:rPr>
                <w:rFonts w:eastAsiaTheme="minorEastAsia" w:cs="Times New Roman"/>
                <w:sz w:val="24"/>
                <w:szCs w:val="24"/>
              </w:rPr>
              <w:t xml:space="preserve"> Students can begin by determining that the product </w:t>
            </w:r>
            <m:oMath>
              <m:r>
                <w:rPr>
                  <w:rFonts w:ascii="Cambria Math" w:eastAsiaTheme="minorEastAsia" w:hAnsi="Cambria Math" w:cs="Times New Roman"/>
                  <w:sz w:val="24"/>
                  <w:szCs w:val="24"/>
                </w:rPr>
                <m:t>2,000 ×15</m:t>
              </m:r>
            </m:oMath>
            <w:r w:rsidRPr="00670A46">
              <w:rPr>
                <w:rFonts w:eastAsiaTheme="minorEastAsia" w:cs="Times New Roman"/>
                <w:sz w:val="24"/>
                <w:szCs w:val="24"/>
              </w:rPr>
              <w:t xml:space="preserve">  gets them close to their dividend of 34,681 and continue by subtracting groups of 15 based place value and multiples of 15.</w:t>
            </w:r>
            <w:r w:rsidRPr="00670A46">
              <w:rPr>
                <w:rFonts w:eastAsia="Times New Roman" w:cs="Times New Roman"/>
                <w:noProof/>
                <w:sz w:val="24"/>
                <w:szCs w:val="24"/>
              </w:rPr>
              <w:drawing>
                <wp:inline distT="0" distB="0" distL="0" distR="0" wp14:anchorId="62E44E1A" wp14:editId="7386BEC7">
                  <wp:extent cx="1911927" cy="1759753"/>
                  <wp:effectExtent l="0" t="0" r="0" b="0"/>
                  <wp:docPr id="2103139644" name="Picture 2103139644" descr="Illustration for standard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9644" name="Picture 2103139644" descr="Illustration for standard algorithi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6BF0626B" w14:textId="77777777" w:rsidR="00670A46" w:rsidRPr="00670A46" w:rsidRDefault="00670A46" w:rsidP="00670A46">
            <w:pPr>
              <w:rPr>
                <w:rFonts w:eastAsia="Times New Roman" w:cs="Times New Roman"/>
                <w:b/>
                <w:bCs/>
                <w:sz w:val="24"/>
                <w:szCs w:val="24"/>
              </w:rPr>
            </w:pPr>
          </w:p>
        </w:tc>
      </w:tr>
      <w:tr w:rsidR="00670A46" w:rsidRPr="00670A46" w14:paraId="5EE52144"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9AA05F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MA.4.NSO.2.4 &amp; 5.NSO.2.2</w:t>
            </w:r>
          </w:p>
          <w:p w14:paraId="2AB4B738" w14:textId="77777777" w:rsidR="00670A46" w:rsidRPr="00670A46" w:rsidRDefault="00670A46" w:rsidP="00670A46">
            <w:pPr>
              <w:rPr>
                <w:rFonts w:eastAsia="Times New Roman" w:cs="Times New Roman"/>
                <w:b/>
                <w:bCs/>
                <w:sz w:val="24"/>
                <w:szCs w:val="24"/>
              </w:rPr>
            </w:pPr>
          </w:p>
        </w:tc>
        <w:tc>
          <w:tcPr>
            <w:tcW w:w="1800" w:type="dxa"/>
          </w:tcPr>
          <w:p w14:paraId="71E59FEE"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11355D55"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Existing Task was heavily amended.</w:t>
            </w:r>
          </w:p>
          <w:p w14:paraId="474A40B3"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1 (MTR.7.1)</w:t>
            </w:r>
          </w:p>
          <w:p w14:paraId="06A0DD0F"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The Magnolia Outreach organization is donating 6,924 pounds of rice to families in need. They pour all the rice into 15-pound containers. </w:t>
            </w:r>
          </w:p>
          <w:p w14:paraId="644D4D9B"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A. How many containers will they fill completely if they use all the rice?</w:t>
            </w:r>
          </w:p>
          <w:p w14:paraId="04A72641"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B. How many containers will they need for all of the rice?</w:t>
            </w:r>
          </w:p>
          <w:p w14:paraId="1B733128" w14:textId="77777777" w:rsidR="00670A46" w:rsidRPr="00670A46" w:rsidRDefault="00670A46" w:rsidP="00670A46">
            <w:pPr>
              <w:ind w:left="1440" w:hanging="720"/>
              <w:textAlignment w:val="baseline"/>
              <w:rPr>
                <w:rFonts w:eastAsia="Times New Roman" w:cs="Times New Roman"/>
                <w:sz w:val="24"/>
                <w:szCs w:val="24"/>
              </w:rPr>
            </w:pPr>
            <w:r w:rsidRPr="00670A46">
              <w:rPr>
                <w:rFonts w:eastAsia="Times New Roman" w:cs="Times New Roman"/>
                <w:sz w:val="24"/>
                <w:szCs w:val="24"/>
              </w:rPr>
              <w:t>Part C. Will the Magnolia Outreach organization completely fill all of the containers needed for all of the rice? If not, will the partially filled container be more or less than half-full? Explain how you know.</w:t>
            </w:r>
          </w:p>
          <w:p w14:paraId="2D317F15" w14:textId="77777777" w:rsidR="00670A46" w:rsidRPr="00670A46" w:rsidRDefault="00670A46" w:rsidP="00670A46">
            <w:pPr>
              <w:rPr>
                <w:rFonts w:eastAsia="Times New Roman" w:cs="Times New Roman"/>
                <w:b/>
                <w:bCs/>
                <w:sz w:val="24"/>
                <w:szCs w:val="24"/>
              </w:rPr>
            </w:pPr>
          </w:p>
        </w:tc>
      </w:tr>
      <w:tr w:rsidR="00670A46" w:rsidRPr="00670A46" w14:paraId="1B643A7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73A295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MA.4.NSO.2.4 &amp; 5.NSO.2.2</w:t>
            </w:r>
          </w:p>
          <w:p w14:paraId="2D5096D8" w14:textId="77777777" w:rsidR="00670A46" w:rsidRPr="00670A46" w:rsidRDefault="00670A46" w:rsidP="00670A46">
            <w:pPr>
              <w:rPr>
                <w:rFonts w:eastAsia="Times New Roman" w:cs="Times New Roman"/>
                <w:b/>
                <w:bCs/>
                <w:sz w:val="24"/>
                <w:szCs w:val="24"/>
              </w:rPr>
            </w:pPr>
          </w:p>
        </w:tc>
        <w:tc>
          <w:tcPr>
            <w:tcW w:w="1800" w:type="dxa"/>
          </w:tcPr>
          <w:p w14:paraId="07B7A4B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2B3644C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 xml:space="preserve">Instructional Task 2 </w:t>
            </w:r>
          </w:p>
          <w:p w14:paraId="5BF8CF98" w14:textId="77777777" w:rsidR="00670A46" w:rsidRPr="00670A46" w:rsidRDefault="00670A46" w:rsidP="00670A46">
            <w:pPr>
              <w:ind w:left="720"/>
              <w:textAlignment w:val="baseline"/>
              <w:rPr>
                <w:rFonts w:eastAsia="Times New Roman" w:cs="Times New Roman"/>
                <w:sz w:val="24"/>
                <w:szCs w:val="24"/>
              </w:rPr>
            </w:pPr>
            <w:r w:rsidRPr="00670A46">
              <w:rPr>
                <w:rFonts w:eastAsia="Times New Roman" w:cs="Times New Roman"/>
                <w:sz w:val="24"/>
                <w:szCs w:val="24"/>
              </w:rPr>
              <w:t>Natalie says that 5,978 is not divisible by 24 a whole number of times. Is Natalie correct? Why or why not?</w:t>
            </w:r>
          </w:p>
          <w:p w14:paraId="7340E37D" w14:textId="77777777" w:rsidR="00670A46" w:rsidRPr="00670A46" w:rsidRDefault="00670A46" w:rsidP="00670A46">
            <w:pPr>
              <w:rPr>
                <w:rFonts w:eastAsia="Times New Roman" w:cs="Times New Roman"/>
                <w:b/>
                <w:bCs/>
                <w:sz w:val="24"/>
                <w:szCs w:val="24"/>
              </w:rPr>
            </w:pPr>
          </w:p>
        </w:tc>
      </w:tr>
      <w:tr w:rsidR="00670A46" w:rsidRPr="00670A46" w14:paraId="5D3ED7B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F24552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MA.4.NSO.2.4 &amp; 5.NSO.2.2</w:t>
            </w:r>
          </w:p>
          <w:p w14:paraId="5FE2A1A9" w14:textId="77777777" w:rsidR="00670A46" w:rsidRPr="00670A46" w:rsidRDefault="00670A46" w:rsidP="00670A46">
            <w:pPr>
              <w:rPr>
                <w:rFonts w:eastAsia="Times New Roman" w:cs="Times New Roman"/>
                <w:b/>
                <w:bCs/>
                <w:sz w:val="24"/>
                <w:szCs w:val="24"/>
              </w:rPr>
            </w:pPr>
          </w:p>
        </w:tc>
        <w:tc>
          <w:tcPr>
            <w:tcW w:w="1800" w:type="dxa"/>
          </w:tcPr>
          <w:p w14:paraId="1460C61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5F9CE15C"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207E6150"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Part A. What is the quotient of 65</w:t>
            </w:r>
            <m:oMath>
              <m:r>
                <w:rPr>
                  <w:rFonts w:ascii="Cambria Math" w:eastAsia="Times New Roman" w:hAnsi="Cambria Math" w:cs="Times New Roman"/>
                  <w:sz w:val="24"/>
                  <w:szCs w:val="24"/>
                </w:rPr>
                <m:t>,106÷34</m:t>
              </m:r>
            </m:oMath>
            <w:r w:rsidRPr="00670A46">
              <w:rPr>
                <w:rFonts w:eastAsia="Times New Roman" w:cs="Times New Roman"/>
                <w:sz w:val="24"/>
                <w:szCs w:val="24"/>
              </w:rPr>
              <w:t>?</w:t>
            </w:r>
          </w:p>
          <w:p w14:paraId="2B67FA34"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Part B. Write the remainder of 65,</w:t>
            </w:r>
            <m:oMath>
              <m:r>
                <w:rPr>
                  <w:rFonts w:ascii="Cambria Math" w:eastAsia="Times New Roman" w:hAnsi="Cambria Math" w:cs="Times New Roman"/>
                  <w:sz w:val="24"/>
                  <w:szCs w:val="24"/>
                </w:rPr>
                <m:t>106÷34</m:t>
              </m:r>
            </m:oMath>
            <w:r w:rsidRPr="00670A46">
              <w:rPr>
                <w:rFonts w:eastAsia="Times New Roman" w:cs="Times New Roman"/>
                <w:sz w:val="24"/>
                <w:szCs w:val="24"/>
              </w:rPr>
              <w:t xml:space="preserve"> as a fraction.</w:t>
            </w:r>
          </w:p>
          <w:p w14:paraId="4EF662F3" w14:textId="77777777" w:rsidR="00670A46" w:rsidRPr="00670A46" w:rsidRDefault="00670A46" w:rsidP="00670A46">
            <w:pPr>
              <w:rPr>
                <w:rFonts w:eastAsia="Times New Roman" w:cs="Times New Roman"/>
                <w:b/>
                <w:bCs/>
                <w:sz w:val="24"/>
                <w:szCs w:val="24"/>
              </w:rPr>
            </w:pPr>
          </w:p>
        </w:tc>
      </w:tr>
      <w:tr w:rsidR="00670A46" w:rsidRPr="00670A46" w14:paraId="572A983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EE7A19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MA.4.NSO.2.4 &amp; 5.NSO.2.2</w:t>
            </w:r>
          </w:p>
          <w:p w14:paraId="272DEFB9" w14:textId="77777777" w:rsidR="00670A46" w:rsidRPr="00670A46" w:rsidRDefault="00670A46" w:rsidP="00670A46">
            <w:pPr>
              <w:rPr>
                <w:rFonts w:eastAsia="Times New Roman" w:cs="Times New Roman"/>
                <w:b/>
                <w:bCs/>
                <w:sz w:val="24"/>
                <w:szCs w:val="24"/>
              </w:rPr>
            </w:pPr>
          </w:p>
        </w:tc>
        <w:tc>
          <w:tcPr>
            <w:tcW w:w="1800" w:type="dxa"/>
          </w:tcPr>
          <w:p w14:paraId="285260F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B5E34D2"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681D67BA"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quotient of </w:t>
            </w:r>
            <m:oMath>
              <m:r>
                <w:rPr>
                  <w:rFonts w:ascii="Cambria Math" w:eastAsia="Times New Roman" w:hAnsi="Cambria Math" w:cs="Times New Roman"/>
                  <w:sz w:val="24"/>
                  <w:szCs w:val="24"/>
                </w:rPr>
                <m:t>9,253÷46</m:t>
              </m:r>
            </m:oMath>
            <w:r w:rsidRPr="00670A46">
              <w:rPr>
                <w:rFonts w:eastAsia="Times New Roman" w:cs="Times New Roman"/>
                <w:sz w:val="24"/>
                <w:szCs w:val="24"/>
              </w:rPr>
              <w:t>?</w:t>
            </w:r>
          </w:p>
          <w:p w14:paraId="4B214C1F"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46</m:t>
                  </m:r>
                </m:den>
              </m:f>
            </m:oMath>
          </w:p>
          <w:p w14:paraId="57721D46"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46</m:t>
                  </m:r>
                </m:den>
              </m:f>
            </m:oMath>
          </w:p>
          <w:p w14:paraId="4FD9E25E"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46</m:t>
                  </m:r>
                </m:den>
              </m:f>
            </m:oMath>
          </w:p>
          <w:p w14:paraId="74CE051D" w14:textId="77777777" w:rsidR="00670A46" w:rsidRPr="00670A46" w:rsidRDefault="00670A46" w:rsidP="00050DA8">
            <w:pPr>
              <w:widowControl w:val="0"/>
              <w:numPr>
                <w:ilvl w:val="0"/>
                <w:numId w:val="92"/>
              </w:numPr>
              <w:textAlignment w:val="baseline"/>
              <w:rPr>
                <w:rFonts w:eastAsia="Times New Roman" w:cs="Times New Roman"/>
                <w:sz w:val="24"/>
                <w:szCs w:val="24"/>
              </w:rPr>
            </w:pPr>
            <w:r w:rsidRPr="00670A46">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26</m:t>
                  </m:r>
                </m:den>
              </m:f>
            </m:oMath>
          </w:p>
          <w:p w14:paraId="1EA728FE" w14:textId="77777777" w:rsidR="00670A46" w:rsidRPr="00670A46" w:rsidRDefault="00670A46" w:rsidP="00670A46">
            <w:pPr>
              <w:ind w:left="372"/>
              <w:textAlignment w:val="baseline"/>
              <w:rPr>
                <w:rFonts w:eastAsia="Times New Roman" w:cs="Times New Roman"/>
                <w:sz w:val="24"/>
                <w:szCs w:val="24"/>
              </w:rPr>
            </w:pPr>
          </w:p>
          <w:p w14:paraId="0DDC4AB4" w14:textId="77777777" w:rsidR="00670A46" w:rsidRPr="00670A46" w:rsidRDefault="00670A46" w:rsidP="00670A46">
            <w:pPr>
              <w:rPr>
                <w:rFonts w:eastAsia="Times New Roman" w:cs="Times New Roman"/>
                <w:b/>
                <w:bCs/>
                <w:sz w:val="24"/>
                <w:szCs w:val="24"/>
              </w:rPr>
            </w:pPr>
          </w:p>
        </w:tc>
      </w:tr>
      <w:tr w:rsidR="00670A46" w:rsidRPr="00670A46" w14:paraId="2382CBB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81EFC2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77BC5382" w14:textId="77777777" w:rsidR="00670A46" w:rsidRPr="00670A46" w:rsidRDefault="00670A46" w:rsidP="00670A46">
            <w:pPr>
              <w:rPr>
                <w:rFonts w:eastAsia="Times New Roman" w:cs="Times New Roman"/>
                <w:b/>
                <w:bCs/>
                <w:sz w:val="24"/>
                <w:szCs w:val="24"/>
              </w:rPr>
            </w:pPr>
          </w:p>
        </w:tc>
        <w:tc>
          <w:tcPr>
            <w:tcW w:w="1800" w:type="dxa"/>
          </w:tcPr>
          <w:p w14:paraId="0EDC9F4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40D76D24" w14:textId="77777777" w:rsidR="00670A46" w:rsidRPr="00670A46" w:rsidRDefault="00670A46" w:rsidP="00670A46">
            <w:pPr>
              <w:textAlignment w:val="baseline"/>
              <w:rPr>
                <w:rFonts w:eastAsiaTheme="minorEastAsia" w:cs="Times New Roman"/>
                <w:sz w:val="24"/>
              </w:rPr>
            </w:pPr>
            <w:r w:rsidRPr="00670A46">
              <w:rPr>
                <w:rFonts w:eastAsia="Times New Roman" w:cs="Times New Roman"/>
                <w:sz w:val="24"/>
                <w:szCs w:val="24"/>
              </w:rPr>
              <w:t xml:space="preserve">A standard algorithm is also generalizable meaning that it works no matter how many digits are involved.  </w:t>
            </w:r>
          </w:p>
        </w:tc>
      </w:tr>
      <w:tr w:rsidR="00670A46" w:rsidRPr="00670A46" w14:paraId="0C82556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BCD991F"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49782735" w14:textId="77777777" w:rsidR="00670A46" w:rsidRPr="00670A46" w:rsidRDefault="00670A46" w:rsidP="00670A46">
            <w:pPr>
              <w:rPr>
                <w:rFonts w:eastAsia="Times New Roman" w:cs="Times New Roman"/>
                <w:b/>
                <w:bCs/>
                <w:sz w:val="24"/>
                <w:szCs w:val="24"/>
              </w:rPr>
            </w:pPr>
          </w:p>
        </w:tc>
        <w:tc>
          <w:tcPr>
            <w:tcW w:w="1800" w:type="dxa"/>
          </w:tcPr>
          <w:p w14:paraId="2184FA4B"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582C127" w14:textId="77777777" w:rsidR="00670A46" w:rsidRPr="00670A46" w:rsidRDefault="00670A46" w:rsidP="00670A46">
            <w:pPr>
              <w:textAlignment w:val="baseline"/>
              <w:rPr>
                <w:rFonts w:eastAsiaTheme="minorEastAsia" w:cs="Times New Roman"/>
                <w:sz w:val="24"/>
              </w:rPr>
            </w:pPr>
            <w:r w:rsidRPr="00670A46">
              <w:rPr>
                <w:rFonts w:eastAsiaTheme="minorEastAsia" w:cs="Times New Roman"/>
                <w:sz w:val="24"/>
                <w:szCs w:val="24"/>
              </w:rPr>
              <w:t xml:space="preserve">Instruction includes explaining that lining up the decimals points to add or subtract decimals also lines up the corresponding place values. Due to the fixed denominator associated with each place value, such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Pr="00670A46">
              <w:rPr>
                <w:rFonts w:eastAsiaTheme="minorEastAsia"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m:t>
                  </m:r>
                </m:den>
              </m:f>
            </m:oMath>
            <w:r w:rsidRPr="00670A46">
              <w:rPr>
                <w:rFonts w:eastAsiaTheme="minorEastAsia" w:cs="Times New Roman"/>
                <w:sz w:val="24"/>
                <w:szCs w:val="24"/>
              </w:rPr>
              <w:t>,  the process of adding or subtracting the digits in a specific column is the same as adding or subtracting fractions with like denominators.</w:t>
            </w:r>
          </w:p>
          <w:p w14:paraId="0438A799" w14:textId="77777777" w:rsidR="00670A46" w:rsidRPr="00670A46" w:rsidRDefault="00670A46" w:rsidP="00670A46">
            <w:pPr>
              <w:rPr>
                <w:rFonts w:eastAsia="Times New Roman" w:cs="Times New Roman"/>
                <w:b/>
                <w:bCs/>
                <w:sz w:val="24"/>
                <w:szCs w:val="24"/>
              </w:rPr>
            </w:pPr>
          </w:p>
        </w:tc>
      </w:tr>
      <w:tr w:rsidR="00670A46" w:rsidRPr="00670A46" w14:paraId="388509A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F13FCF4"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3CDC0BFC" w14:textId="77777777" w:rsidR="00670A46" w:rsidRPr="00670A46" w:rsidRDefault="00670A46" w:rsidP="00670A46">
            <w:pPr>
              <w:rPr>
                <w:rFonts w:eastAsia="Times New Roman" w:cs="Times New Roman"/>
                <w:b/>
                <w:bCs/>
                <w:sz w:val="24"/>
                <w:szCs w:val="24"/>
              </w:rPr>
            </w:pPr>
          </w:p>
        </w:tc>
        <w:tc>
          <w:tcPr>
            <w:tcW w:w="1800" w:type="dxa"/>
          </w:tcPr>
          <w:p w14:paraId="60C4996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713D58CF" w14:textId="77777777" w:rsidR="00670A46" w:rsidRPr="00670A46" w:rsidRDefault="00670A46" w:rsidP="00670A46">
            <w:pPr>
              <w:numPr>
                <w:ilvl w:val="0"/>
                <w:numId w:val="11"/>
              </w:numPr>
              <w:textAlignment w:val="baseline"/>
              <w:rPr>
                <w:rFonts w:eastAsiaTheme="minorEastAsia" w:cs="Times New Roman"/>
                <w:sz w:val="24"/>
              </w:rPr>
            </w:pPr>
            <w:r w:rsidRPr="00670A46">
              <w:rPr>
                <w:rFonts w:eastAsiaTheme="minorEastAsia" w:cs="Times New Roman"/>
                <w:sz w:val="24"/>
                <w:szCs w:val="24"/>
              </w:rPr>
              <w:t xml:space="preserve">Instruction makes the connection to decimal and fraction equivalence when solving addition and subtraction equations involving different numbers of decimal places. </w:t>
            </w:r>
          </w:p>
          <w:p w14:paraId="5984E1FA" w14:textId="77777777" w:rsidR="00670A46" w:rsidRPr="00670A46" w:rsidRDefault="00670A46" w:rsidP="00670A46">
            <w:pPr>
              <w:numPr>
                <w:ilvl w:val="1"/>
                <w:numId w:val="11"/>
              </w:numPr>
              <w:spacing w:after="100"/>
              <w:textAlignment w:val="baseline"/>
              <w:rPr>
                <w:rFonts w:eastAsiaTheme="minorEastAsia" w:cs="Times New Roman"/>
                <w:sz w:val="24"/>
              </w:rPr>
            </w:pPr>
            <w:r w:rsidRPr="00670A46">
              <w:rPr>
                <w:rFonts w:eastAsiaTheme="minorEastAsia" w:cs="Times New Roman"/>
                <w:sz w:val="24"/>
              </w:rPr>
              <w:t>F</w:t>
            </w:r>
            <w:r w:rsidRPr="00670A46">
              <w:rPr>
                <w:rFonts w:eastAsiaTheme="minorEastAsia" w:cs="Times New Roman"/>
                <w:sz w:val="24"/>
                <w:szCs w:val="24"/>
              </w:rPr>
              <w:t xml:space="preserve">or example, when solving </w:t>
            </w:r>
            <m:oMath>
              <m:r>
                <w:rPr>
                  <w:rFonts w:ascii="Cambria Math" w:eastAsiaTheme="minorEastAsia" w:hAnsi="Cambria Math" w:cs="Times New Roman"/>
                  <w:sz w:val="24"/>
                  <w:szCs w:val="24"/>
                </w:rPr>
                <m:t>7.5 -3.42</m:t>
              </m:r>
            </m:oMath>
            <w:r w:rsidRPr="00670A46">
              <w:rPr>
                <w:rFonts w:eastAsiaTheme="minorEastAsia" w:cs="Times New Roman"/>
                <w:sz w:val="24"/>
                <w:szCs w:val="24"/>
              </w:rPr>
              <w:t xml:space="preserve">students can use their understanding of decimal and fraction equivalence to write 7.5 as 7.50 because </w:t>
            </w:r>
            <w:r w:rsidRPr="00670A46">
              <w:rPr>
                <w:rFonts w:eastAsiaTheme="minorEastAsia" w:cs="Times New Roman"/>
                <w:i/>
                <w:iCs/>
                <w:sz w:val="24"/>
                <w:szCs w:val="24"/>
              </w:rPr>
              <w:t xml:space="preserve">seven and five tenths </w:t>
            </w:r>
            <w:r w:rsidRPr="00670A46">
              <w:rPr>
                <w:rFonts w:eastAsiaTheme="minorEastAsia" w:cs="Times New Roman"/>
                <w:sz w:val="24"/>
                <w:szCs w:val="24"/>
              </w:rPr>
              <w:t xml:space="preserve">is equivalent to </w:t>
            </w:r>
            <w:r w:rsidRPr="00670A46">
              <w:rPr>
                <w:rFonts w:eastAsiaTheme="minorEastAsia" w:cs="Times New Roman"/>
                <w:i/>
                <w:iCs/>
                <w:sz w:val="24"/>
                <w:szCs w:val="24"/>
              </w:rPr>
              <w:t xml:space="preserve">seven and fifty hundredths. </w:t>
            </w:r>
          </w:p>
          <w:p w14:paraId="59DE197F" w14:textId="77777777" w:rsidR="00670A46" w:rsidRPr="00670A46" w:rsidRDefault="00670A46" w:rsidP="00670A46">
            <w:pPr>
              <w:rPr>
                <w:rFonts w:eastAsia="Times New Roman" w:cs="Times New Roman"/>
                <w:b/>
                <w:bCs/>
                <w:sz w:val="24"/>
                <w:szCs w:val="24"/>
              </w:rPr>
            </w:pPr>
          </w:p>
        </w:tc>
      </w:tr>
      <w:tr w:rsidR="00670A46" w:rsidRPr="00670A46" w14:paraId="1F0F39F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2CF664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MA.4.NSO.2.7 &amp; MA.5.NSO.2.3</w:t>
            </w:r>
          </w:p>
          <w:p w14:paraId="499407F0" w14:textId="77777777" w:rsidR="00670A46" w:rsidRPr="00670A46" w:rsidRDefault="00670A46" w:rsidP="00670A46">
            <w:pPr>
              <w:rPr>
                <w:rFonts w:eastAsia="Times New Roman" w:cs="Times New Roman"/>
                <w:b/>
                <w:bCs/>
                <w:sz w:val="24"/>
                <w:szCs w:val="24"/>
              </w:rPr>
            </w:pPr>
          </w:p>
        </w:tc>
        <w:tc>
          <w:tcPr>
            <w:tcW w:w="1800" w:type="dxa"/>
          </w:tcPr>
          <w:p w14:paraId="4F0160F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02F201AF"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19374628"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A school is packing textbooks into a shipping container. The table below shows the total weights of the textbooks for five different subject areas. </w:t>
            </w:r>
          </w:p>
          <w:p w14:paraId="788B2D1E" w14:textId="77777777" w:rsidR="00670A46" w:rsidRPr="00670A46" w:rsidRDefault="00670A46" w:rsidP="00670A46">
            <w:pPr>
              <w:ind w:left="360"/>
              <w:jc w:val="center"/>
              <w:textAlignment w:val="baseline"/>
              <w:rPr>
                <w:rFonts w:eastAsia="Times New Roman" w:cs="Times New Roman"/>
                <w:sz w:val="24"/>
                <w:szCs w:val="24"/>
              </w:rPr>
            </w:pPr>
            <w:r w:rsidRPr="00670A46">
              <w:rPr>
                <w:rFonts w:eastAsia="Times New Roman" w:cs="Times New Roman"/>
                <w:noProof/>
                <w:sz w:val="24"/>
                <w:szCs w:val="24"/>
              </w:rPr>
              <w:drawing>
                <wp:inline distT="0" distB="0" distL="0" distR="0" wp14:anchorId="56634962" wp14:editId="046F7E20">
                  <wp:extent cx="2368774" cy="1126813"/>
                  <wp:effectExtent l="0" t="0" r="0" b="0"/>
                  <wp:docPr id="1094634479" name="Picture 1094634479" descr="Table for instruction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4479" name="Picture 1094634479" descr="Table for instructional task 2"/>
                          <pic:cNvPicPr/>
                        </pic:nvPicPr>
                        <pic:blipFill>
                          <a:blip r:embed="rId45"/>
                          <a:stretch>
                            <a:fillRect/>
                          </a:stretch>
                        </pic:blipFill>
                        <pic:spPr>
                          <a:xfrm>
                            <a:off x="0" y="0"/>
                            <a:ext cx="2378907" cy="1131633"/>
                          </a:xfrm>
                          <a:prstGeom prst="rect">
                            <a:avLst/>
                          </a:prstGeom>
                        </pic:spPr>
                      </pic:pic>
                    </a:graphicData>
                  </a:graphic>
                </wp:inline>
              </w:drawing>
            </w:r>
          </w:p>
          <w:p w14:paraId="0E4EDEC6"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If the weight limit of the shipping container is 75 pounds, which combination of subject area textbooks will fit in the shipping container?</w:t>
            </w:r>
          </w:p>
          <w:p w14:paraId="02C5039C" w14:textId="77777777" w:rsidR="00670A46" w:rsidRPr="00670A46" w:rsidRDefault="00670A46" w:rsidP="00050DA8">
            <w:pPr>
              <w:widowControl w:val="0"/>
              <w:numPr>
                <w:ilvl w:val="0"/>
                <w:numId w:val="94"/>
              </w:numPr>
              <w:textAlignment w:val="baseline"/>
              <w:rPr>
                <w:rFonts w:eastAsia="Times New Roman" w:cs="Times New Roman"/>
                <w:sz w:val="24"/>
              </w:rPr>
            </w:pPr>
            <w:r w:rsidRPr="00670A46">
              <w:rPr>
                <w:rFonts w:eastAsia="Times New Roman" w:cs="Times New Roman"/>
                <w:sz w:val="24"/>
              </w:rPr>
              <w:t>Math, Science and Music</w:t>
            </w:r>
          </w:p>
          <w:p w14:paraId="5B283B8E" w14:textId="77777777" w:rsidR="00670A46" w:rsidRPr="00670A46" w:rsidRDefault="00670A46" w:rsidP="00050DA8">
            <w:pPr>
              <w:widowControl w:val="0"/>
              <w:numPr>
                <w:ilvl w:val="0"/>
                <w:numId w:val="94"/>
              </w:numPr>
              <w:textAlignment w:val="baseline"/>
              <w:rPr>
                <w:rFonts w:eastAsia="Times New Roman" w:cs="Times New Roman"/>
                <w:sz w:val="24"/>
              </w:rPr>
            </w:pPr>
            <w:r w:rsidRPr="00670A46">
              <w:rPr>
                <w:rFonts w:eastAsia="Times New Roman" w:cs="Times New Roman"/>
                <w:sz w:val="24"/>
              </w:rPr>
              <w:t>ELA, Science and Social Studies</w:t>
            </w:r>
          </w:p>
          <w:p w14:paraId="3181A628" w14:textId="77777777" w:rsidR="00670A46" w:rsidRPr="00670A46" w:rsidRDefault="00670A46" w:rsidP="00050DA8">
            <w:pPr>
              <w:widowControl w:val="0"/>
              <w:numPr>
                <w:ilvl w:val="0"/>
                <w:numId w:val="94"/>
              </w:numPr>
              <w:textAlignment w:val="baseline"/>
              <w:rPr>
                <w:rFonts w:eastAsia="Times New Roman" w:cs="Times New Roman"/>
                <w:sz w:val="24"/>
              </w:rPr>
            </w:pPr>
            <w:r w:rsidRPr="00670A46">
              <w:rPr>
                <w:rFonts w:eastAsia="Times New Roman" w:cs="Times New Roman"/>
                <w:sz w:val="24"/>
              </w:rPr>
              <w:t>Math, ELA and Science</w:t>
            </w:r>
          </w:p>
          <w:p w14:paraId="55D028C4" w14:textId="77777777" w:rsidR="00670A46" w:rsidRPr="00670A46" w:rsidRDefault="00670A46" w:rsidP="00050DA8">
            <w:pPr>
              <w:widowControl w:val="0"/>
              <w:numPr>
                <w:ilvl w:val="0"/>
                <w:numId w:val="94"/>
              </w:numPr>
              <w:textAlignment w:val="baseline"/>
              <w:rPr>
                <w:rFonts w:eastAsia="Times New Roman" w:cs="Times New Roman"/>
                <w:sz w:val="24"/>
                <w:szCs w:val="24"/>
              </w:rPr>
            </w:pPr>
            <w:r w:rsidRPr="00670A46">
              <w:rPr>
                <w:rFonts w:eastAsia="Times New Roman" w:cs="Times New Roman"/>
                <w:sz w:val="24"/>
                <w:szCs w:val="24"/>
              </w:rPr>
              <w:t>Math, Science and Social Studies</w:t>
            </w:r>
          </w:p>
          <w:p w14:paraId="2DB8D80C" w14:textId="77777777" w:rsidR="00670A46" w:rsidRPr="00670A46" w:rsidRDefault="00670A46" w:rsidP="00670A46">
            <w:pPr>
              <w:ind w:left="360"/>
              <w:textAlignment w:val="baseline"/>
              <w:rPr>
                <w:rFonts w:eastAsia="Times New Roman" w:cs="Times New Roman"/>
                <w:sz w:val="24"/>
                <w:szCs w:val="24"/>
              </w:rPr>
            </w:pPr>
          </w:p>
          <w:p w14:paraId="27450CF7" w14:textId="77777777" w:rsidR="00670A46" w:rsidRPr="00670A46" w:rsidRDefault="00670A46" w:rsidP="00670A46">
            <w:pPr>
              <w:rPr>
                <w:rFonts w:eastAsia="Times New Roman" w:cs="Times New Roman"/>
                <w:b/>
                <w:bCs/>
                <w:sz w:val="24"/>
                <w:szCs w:val="24"/>
              </w:rPr>
            </w:pPr>
          </w:p>
        </w:tc>
      </w:tr>
      <w:tr w:rsidR="00670A46" w:rsidRPr="00670A46" w14:paraId="594CFAE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62EC71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MA.4.NSO.2.7 &amp; MA.5.NSO.2.3</w:t>
            </w:r>
          </w:p>
          <w:p w14:paraId="6B979BF5" w14:textId="77777777" w:rsidR="00670A46" w:rsidRPr="00670A46" w:rsidRDefault="00670A46" w:rsidP="00670A46">
            <w:pPr>
              <w:rPr>
                <w:rFonts w:eastAsia="Times New Roman" w:cs="Times New Roman"/>
                <w:b/>
                <w:bCs/>
                <w:sz w:val="24"/>
                <w:szCs w:val="24"/>
              </w:rPr>
            </w:pPr>
          </w:p>
        </w:tc>
        <w:tc>
          <w:tcPr>
            <w:tcW w:w="1800" w:type="dxa"/>
          </w:tcPr>
          <w:p w14:paraId="3246FC7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85041D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69F9A792"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An equation is shown. What is the missing value in the equation?</w:t>
            </w:r>
          </w:p>
          <w:p w14:paraId="299E722B" w14:textId="77777777" w:rsidR="00670A46" w:rsidRPr="00670A46" w:rsidRDefault="00670A46" w:rsidP="00670A46">
            <w:pPr>
              <w:ind w:left="372"/>
              <w:textAlignment w:val="baseline"/>
              <w:rPr>
                <w:rFonts w:eastAsia="Times New Roman" w:cs="Times New Roman"/>
                <w:sz w:val="24"/>
                <w:szCs w:val="24"/>
              </w:rPr>
            </w:pPr>
          </w:p>
          <w:p w14:paraId="3E8EA533" w14:textId="77777777" w:rsidR="00670A46" w:rsidRPr="00670A46" w:rsidRDefault="00670A46" w:rsidP="00670A46">
            <w:pPr>
              <w:ind w:left="372"/>
              <w:textAlignment w:val="baseline"/>
              <w:rPr>
                <w:rFonts w:eastAsia="Times New Roman" w:cs="Times New Roman"/>
                <w:sz w:val="24"/>
                <w:szCs w:val="24"/>
              </w:rPr>
            </w:pPr>
          </w:p>
          <w:p w14:paraId="01647D9B"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noProof/>
                <w:sz w:val="24"/>
                <w:szCs w:val="24"/>
              </w:rPr>
              <mc:AlternateContent>
                <mc:Choice Requires="wps">
                  <w:drawing>
                    <wp:anchor distT="0" distB="0" distL="114300" distR="114300" simplePos="0" relativeHeight="251715072" behindDoc="0" locked="0" layoutInCell="1" allowOverlap="1" wp14:anchorId="22259889" wp14:editId="4024045E">
                      <wp:simplePos x="0" y="0"/>
                      <wp:positionH relativeFrom="column">
                        <wp:posOffset>1254125</wp:posOffset>
                      </wp:positionH>
                      <wp:positionV relativeFrom="paragraph">
                        <wp:posOffset>17590</wp:posOffset>
                      </wp:positionV>
                      <wp:extent cx="140970" cy="135255"/>
                      <wp:effectExtent l="0" t="0" r="11430" b="17145"/>
                      <wp:wrapNone/>
                      <wp:docPr id="2095340462" name="Rectangle 2095340462" descr="blank square"/>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0CD2" id="Rectangle 2095340462" o:spid="_x0000_s1026" alt="blank square" style="position:absolute;margin-left:98.75pt;margin-top:1.4pt;width:11.1pt;height:1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sidRPr="00670A46">
              <w:rPr>
                <w:rFonts w:eastAsia="Times New Roman" w:cs="Times New Roman"/>
                <w:sz w:val="24"/>
                <w:szCs w:val="24"/>
              </w:rPr>
              <w:t xml:space="preserve">           </w:t>
            </w:r>
            <m:oMath>
              <m:r>
                <w:rPr>
                  <w:rFonts w:ascii="Cambria Math" w:eastAsia="Times New Roman" w:hAnsi="Cambria Math" w:cs="Times New Roman"/>
                  <w:sz w:val="24"/>
                  <w:szCs w:val="24"/>
                </w:rPr>
                <m:t>9.732 +        =11.6</m:t>
              </m:r>
            </m:oMath>
          </w:p>
          <w:p w14:paraId="07336241" w14:textId="77777777" w:rsidR="00670A46" w:rsidRPr="00670A46" w:rsidRDefault="00670A46" w:rsidP="00670A46">
            <w:pPr>
              <w:rPr>
                <w:rFonts w:eastAsia="Times New Roman" w:cs="Times New Roman"/>
                <w:b/>
                <w:bCs/>
                <w:sz w:val="24"/>
                <w:szCs w:val="24"/>
              </w:rPr>
            </w:pPr>
          </w:p>
        </w:tc>
      </w:tr>
      <w:tr w:rsidR="00670A46" w:rsidRPr="00670A46" w14:paraId="20CD5E96"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9426A76"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MA.5.NSO.1.2</w:t>
            </w:r>
          </w:p>
          <w:p w14:paraId="03FB20AA" w14:textId="77777777" w:rsidR="00670A46" w:rsidRPr="00670A46" w:rsidRDefault="00670A46" w:rsidP="00670A46">
            <w:pPr>
              <w:rPr>
                <w:rFonts w:eastAsia="Times New Roman" w:cs="Times New Roman"/>
                <w:b/>
                <w:bCs/>
                <w:sz w:val="24"/>
                <w:szCs w:val="24"/>
              </w:rPr>
            </w:pPr>
          </w:p>
        </w:tc>
        <w:tc>
          <w:tcPr>
            <w:tcW w:w="1800" w:type="dxa"/>
          </w:tcPr>
          <w:p w14:paraId="5420CD8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979C7F4" w14:textId="77777777" w:rsidR="00670A46" w:rsidRPr="00670A46" w:rsidRDefault="00670A46" w:rsidP="00670A46">
            <w:pPr>
              <w:textAlignment w:val="baseline"/>
              <w:rPr>
                <w:rFonts w:eastAsia="Calibri" w:cs="Times New Roman"/>
                <w:sz w:val="24"/>
                <w:szCs w:val="24"/>
              </w:rPr>
            </w:pPr>
            <w:r w:rsidRPr="00670A46">
              <w:rPr>
                <w:rFonts w:eastAsia="Calibri" w:cs="Times New Roman"/>
                <w:sz w:val="24"/>
                <w:szCs w:val="24"/>
              </w:rPr>
              <w:t xml:space="preserve">Instruction includes explanation of the word </w:t>
            </w:r>
            <w:r w:rsidRPr="00670A46">
              <w:rPr>
                <w:rFonts w:eastAsia="Calibri" w:cs="Times New Roman"/>
                <w:i/>
                <w:iCs/>
                <w:sz w:val="24"/>
                <w:szCs w:val="24"/>
              </w:rPr>
              <w:t xml:space="preserve">and </w:t>
            </w:r>
            <w:r w:rsidRPr="00670A46">
              <w:rPr>
                <w:rFonts w:eastAsia="Calibri" w:cs="Times New Roman"/>
                <w:sz w:val="24"/>
                <w:szCs w:val="24"/>
              </w:rPr>
              <w:t xml:space="preserve">when reading decimals and writing decimals in word form. Students should understand that the word </w:t>
            </w:r>
            <w:r w:rsidRPr="00670A46">
              <w:rPr>
                <w:rFonts w:eastAsia="Calibri" w:cs="Times New Roman"/>
                <w:i/>
                <w:iCs/>
                <w:sz w:val="24"/>
                <w:szCs w:val="24"/>
              </w:rPr>
              <w:t xml:space="preserve">and </w:t>
            </w:r>
            <w:r w:rsidRPr="00670A46">
              <w:rPr>
                <w:rFonts w:eastAsia="Calibri" w:cs="Times New Roman"/>
                <w:sz w:val="24"/>
                <w:szCs w:val="24"/>
              </w:rPr>
              <w:t>represents the decimal point in the number and separates the portions of the number that are greater than and less than 1.</w:t>
            </w:r>
          </w:p>
          <w:p w14:paraId="1FF8A48C" w14:textId="77777777" w:rsidR="00670A46" w:rsidRPr="00670A46" w:rsidRDefault="00670A46" w:rsidP="00670A46">
            <w:pPr>
              <w:rPr>
                <w:rFonts w:eastAsia="Times New Roman" w:cs="Times New Roman"/>
                <w:b/>
                <w:bCs/>
                <w:sz w:val="24"/>
                <w:szCs w:val="24"/>
              </w:rPr>
            </w:pPr>
          </w:p>
        </w:tc>
      </w:tr>
      <w:tr w:rsidR="00670A46" w:rsidRPr="00670A46" w14:paraId="733F242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1B25E2A"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MA.5.NSO.1.2</w:t>
            </w:r>
          </w:p>
          <w:p w14:paraId="32D3112E" w14:textId="77777777" w:rsidR="00670A46" w:rsidRPr="00670A46" w:rsidRDefault="00670A46" w:rsidP="00670A46">
            <w:pPr>
              <w:rPr>
                <w:rFonts w:eastAsia="Times New Roman" w:cs="Times New Roman"/>
                <w:b/>
                <w:bCs/>
                <w:sz w:val="24"/>
                <w:szCs w:val="24"/>
              </w:rPr>
            </w:pPr>
          </w:p>
        </w:tc>
        <w:tc>
          <w:tcPr>
            <w:tcW w:w="1800" w:type="dxa"/>
          </w:tcPr>
          <w:p w14:paraId="6646D3B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46355206"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069886A7" w14:textId="77777777" w:rsidR="00670A46" w:rsidRPr="00670A46" w:rsidRDefault="00670A46" w:rsidP="00670A46">
            <w:pPr>
              <w:ind w:left="372"/>
              <w:textAlignment w:val="baseline"/>
              <w:rPr>
                <w:rFonts w:eastAsiaTheme="minorEastAsia" w:cs="Times New Roman"/>
                <w:color w:val="000000" w:themeColor="text1"/>
                <w:sz w:val="24"/>
                <w:szCs w:val="24"/>
              </w:rPr>
            </w:pPr>
            <w:r w:rsidRPr="00670A46">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2472594F" w14:textId="77777777" w:rsidR="00670A46" w:rsidRPr="00670A46" w:rsidRDefault="00670A46" w:rsidP="00670A46">
            <w:pPr>
              <w:ind w:left="372"/>
              <w:textAlignment w:val="baseline"/>
              <w:rPr>
                <w:rFonts w:eastAsiaTheme="minorEastAsia" w:cs="Times New Roman"/>
                <w:color w:val="000000" w:themeColor="text1"/>
                <w:sz w:val="24"/>
                <w:szCs w:val="24"/>
              </w:rPr>
            </w:pPr>
            <w:r w:rsidRPr="00670A46">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sidRPr="00670A46">
              <w:rPr>
                <w:rFonts w:eastAsiaTheme="minorEastAsia" w:cs="Times New Roman"/>
                <w:color w:val="000000" w:themeColor="text1"/>
                <w:sz w:val="24"/>
                <w:szCs w:val="24"/>
              </w:rPr>
              <w:t>.</w:t>
            </w:r>
          </w:p>
          <w:p w14:paraId="51D8FEB8" w14:textId="77777777" w:rsidR="00670A46" w:rsidRPr="00670A46" w:rsidRDefault="00670A46" w:rsidP="00670A46">
            <w:pPr>
              <w:ind w:left="372"/>
              <w:textAlignment w:val="baseline"/>
              <w:rPr>
                <w:rFonts w:eastAsiaTheme="minorEastAsia" w:cs="Times New Roman"/>
                <w:color w:val="000000" w:themeColor="text1"/>
                <w:sz w:val="24"/>
                <w:szCs w:val="24"/>
              </w:rPr>
            </w:pPr>
            <w:r w:rsidRPr="00670A46">
              <w:rPr>
                <w:rFonts w:eastAsiaTheme="minorEastAsia" w:cs="Times New Roman"/>
                <w:color w:val="000000" w:themeColor="text1"/>
                <w:sz w:val="24"/>
                <w:szCs w:val="24"/>
              </w:rPr>
              <w:t>Their teacher explains that they are both correct. Explain why this is the case.</w:t>
            </w:r>
          </w:p>
          <w:p w14:paraId="0CB0BC94" w14:textId="77777777" w:rsidR="00670A46" w:rsidRPr="00670A46" w:rsidRDefault="00670A46" w:rsidP="00670A46">
            <w:pPr>
              <w:rPr>
                <w:rFonts w:eastAsia="Times New Roman" w:cs="Times New Roman"/>
                <w:b/>
                <w:bCs/>
                <w:sz w:val="24"/>
                <w:szCs w:val="24"/>
              </w:rPr>
            </w:pPr>
          </w:p>
        </w:tc>
      </w:tr>
      <w:tr w:rsidR="00670A46" w:rsidRPr="00670A46" w14:paraId="4B83DE1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85BA4D8"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MA.5.NSO.1.2</w:t>
            </w:r>
          </w:p>
          <w:p w14:paraId="4ECFCBDC" w14:textId="77777777" w:rsidR="00670A46" w:rsidRPr="00670A46" w:rsidRDefault="00670A46" w:rsidP="00670A46">
            <w:pPr>
              <w:rPr>
                <w:rFonts w:eastAsia="Times New Roman" w:cs="Times New Roman"/>
                <w:b/>
                <w:bCs/>
                <w:sz w:val="24"/>
                <w:szCs w:val="24"/>
              </w:rPr>
            </w:pPr>
          </w:p>
        </w:tc>
        <w:tc>
          <w:tcPr>
            <w:tcW w:w="1800" w:type="dxa"/>
          </w:tcPr>
          <w:p w14:paraId="14CC8526"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051CCE9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3D2D0FED"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Which of the following correctly represents 9.023? Select all that apply.</w:t>
            </w:r>
          </w:p>
          <w:p w14:paraId="04C8D7FC"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w:r w:rsidRPr="00670A46">
              <w:rPr>
                <w:rFonts w:eastAsia="Times New Roman" w:cs="Times New Roman"/>
                <w:i/>
                <w:iCs/>
                <w:sz w:val="24"/>
                <w:szCs w:val="24"/>
              </w:rPr>
              <w:t>Nine and twenty-three hundredths</w:t>
            </w:r>
          </w:p>
          <w:p w14:paraId="28128CB4"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9+0.02+0.003</m:t>
              </m:r>
            </m:oMath>
          </w:p>
          <w:p w14:paraId="6AACAB08"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w:r w:rsidRPr="00670A46">
              <w:rPr>
                <w:rFonts w:eastAsia="Times New Roman" w:cs="Times New Roman"/>
                <w:i/>
                <w:iCs/>
                <w:sz w:val="24"/>
                <w:szCs w:val="24"/>
              </w:rPr>
              <w:t>Nine and twenty-three thousandths</w:t>
            </w:r>
          </w:p>
          <w:p w14:paraId="7D2A4358" w14:textId="77777777" w:rsidR="00670A46" w:rsidRPr="00670A46" w:rsidRDefault="00670A46" w:rsidP="00050DA8">
            <w:pPr>
              <w:widowControl w:val="0"/>
              <w:numPr>
                <w:ilvl w:val="0"/>
                <w:numId w:val="101"/>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9+0.2+0.03</m:t>
              </m:r>
            </m:oMath>
          </w:p>
          <w:p w14:paraId="59668752" w14:textId="77777777" w:rsidR="00670A46" w:rsidRPr="00670A46" w:rsidRDefault="00EB5A2B" w:rsidP="00050DA8">
            <w:pPr>
              <w:widowControl w:val="0"/>
              <w:numPr>
                <w:ilvl w:val="0"/>
                <w:numId w:val="101"/>
              </w:numPr>
              <w:contextualSpacing/>
              <w:textAlignment w:val="baseline"/>
              <w:rPr>
                <w:rFonts w:eastAsia="Times New Roman" w:cs="Times New Roman"/>
                <w:sz w:val="24"/>
                <w:szCs w:val="24"/>
              </w:rPr>
            </w:pP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 ×1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3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w:p>
          <w:p w14:paraId="4D623479" w14:textId="77777777" w:rsidR="00670A46" w:rsidRPr="00670A46" w:rsidRDefault="00670A46" w:rsidP="00670A46">
            <w:pPr>
              <w:rPr>
                <w:rFonts w:eastAsia="Times New Roman" w:cs="Times New Roman"/>
                <w:b/>
                <w:bCs/>
                <w:sz w:val="24"/>
                <w:szCs w:val="24"/>
              </w:rPr>
            </w:pPr>
          </w:p>
        </w:tc>
      </w:tr>
      <w:tr w:rsidR="00670A46" w:rsidRPr="00670A46" w14:paraId="1168F3E9"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CEB49C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MA.5.NSO.1.3</w:t>
            </w:r>
          </w:p>
          <w:p w14:paraId="09795C90" w14:textId="77777777" w:rsidR="00670A46" w:rsidRPr="00670A46" w:rsidRDefault="00670A46" w:rsidP="00670A46">
            <w:pPr>
              <w:rPr>
                <w:rFonts w:eastAsia="Times New Roman" w:cs="Times New Roman"/>
                <w:b/>
                <w:bCs/>
                <w:sz w:val="24"/>
                <w:szCs w:val="24"/>
              </w:rPr>
            </w:pPr>
          </w:p>
        </w:tc>
        <w:tc>
          <w:tcPr>
            <w:tcW w:w="1800" w:type="dxa"/>
          </w:tcPr>
          <w:p w14:paraId="0FE0C5E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3D15BEC2"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0643F205"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 xml:space="preserve">What number is composed of </w:t>
            </w:r>
            <m:oMath>
              <m:r>
                <w:rPr>
                  <w:rFonts w:ascii="Cambria Math" w:eastAsia="Times New Roman" w:hAnsi="Cambria Math" w:cs="Times New Roman"/>
                  <w:sz w:val="24"/>
                  <w:szCs w:val="24"/>
                </w:rPr>
                <m:t xml:space="preserve">7 ones, 18 tenths, </m:t>
              </m:r>
            </m:oMath>
            <w:r w:rsidRPr="00670A46">
              <w:rPr>
                <w:rFonts w:eastAsia="Times New Roman" w:cs="Times New Roman"/>
                <w:sz w:val="24"/>
                <w:szCs w:val="24"/>
              </w:rPr>
              <w:t xml:space="preserve">and </w:t>
            </w:r>
            <m:oMath>
              <m:r>
                <w:rPr>
                  <w:rFonts w:ascii="Cambria Math" w:eastAsia="Times New Roman" w:hAnsi="Cambria Math" w:cs="Times New Roman"/>
                  <w:sz w:val="24"/>
                  <w:szCs w:val="24"/>
                </w:rPr>
                <m:t>59 thousanths</m:t>
              </m:r>
            </m:oMath>
            <w:r w:rsidRPr="00670A46">
              <w:rPr>
                <w:rFonts w:eastAsia="Times New Roman" w:cs="Times New Roman"/>
                <w:sz w:val="24"/>
                <w:szCs w:val="24"/>
              </w:rPr>
              <w:t>?</w:t>
            </w:r>
          </w:p>
          <w:p w14:paraId="77A85F9D" w14:textId="77777777" w:rsidR="00670A46" w:rsidRPr="00670A46" w:rsidRDefault="00670A46" w:rsidP="00670A46">
            <w:pPr>
              <w:rPr>
                <w:rFonts w:eastAsia="Times New Roman" w:cs="Times New Roman"/>
                <w:b/>
                <w:bCs/>
                <w:sz w:val="24"/>
                <w:szCs w:val="24"/>
              </w:rPr>
            </w:pPr>
          </w:p>
        </w:tc>
      </w:tr>
      <w:tr w:rsidR="00670A46" w:rsidRPr="00670A46" w14:paraId="61EFBDE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261FE73"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MA.5.NSO.1.5</w:t>
            </w:r>
          </w:p>
          <w:p w14:paraId="046B3C3A" w14:textId="77777777" w:rsidR="00670A46" w:rsidRPr="00670A46" w:rsidRDefault="00670A46" w:rsidP="00670A46">
            <w:pPr>
              <w:rPr>
                <w:rFonts w:eastAsia="Times New Roman" w:cs="Times New Roman"/>
                <w:b/>
                <w:bCs/>
                <w:sz w:val="24"/>
                <w:szCs w:val="24"/>
              </w:rPr>
            </w:pPr>
          </w:p>
        </w:tc>
        <w:tc>
          <w:tcPr>
            <w:tcW w:w="1800" w:type="dxa"/>
          </w:tcPr>
          <w:p w14:paraId="20F2244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Common Misconceptions or Errors</w:t>
            </w:r>
          </w:p>
        </w:tc>
        <w:tc>
          <w:tcPr>
            <w:tcW w:w="7290" w:type="dxa"/>
          </w:tcPr>
          <w:p w14:paraId="0465E8BD" w14:textId="77777777" w:rsidR="00670A46" w:rsidRPr="00670A46" w:rsidRDefault="00670A46" w:rsidP="00670A46">
            <w:pPr>
              <w:widowControl w:val="0"/>
              <w:numPr>
                <w:ilvl w:val="0"/>
                <w:numId w:val="13"/>
              </w:numPr>
              <w:rPr>
                <w:rFonts w:eastAsia="Times New Roman" w:cs="Times New Roman"/>
                <w:sz w:val="24"/>
                <w:szCs w:val="24"/>
              </w:rPr>
            </w:pPr>
            <w:r w:rsidRPr="00670A46">
              <w:rPr>
                <w:rFonts w:eastAsia="Times New Roman" w:cs="Times New Roman"/>
                <w:sz w:val="24"/>
                <w:szCs w:val="24"/>
              </w:rPr>
              <w:t xml:space="preserve">Students may confuse the place value to which they are rounding a number. </w:t>
            </w:r>
          </w:p>
          <w:p w14:paraId="549E4D0C" w14:textId="77777777" w:rsidR="00670A46" w:rsidRPr="00670A46" w:rsidRDefault="00670A46" w:rsidP="00670A46">
            <w:pPr>
              <w:widowControl w:val="0"/>
              <w:numPr>
                <w:ilvl w:val="1"/>
                <w:numId w:val="13"/>
              </w:numPr>
              <w:rPr>
                <w:rFonts w:eastAsia="Times New Roman" w:cs="Times New Roman"/>
                <w:sz w:val="24"/>
                <w:szCs w:val="24"/>
              </w:rPr>
            </w:pPr>
            <w:r w:rsidRPr="00670A46">
              <w:rPr>
                <w:rFonts w:eastAsia="Times New Roman" w:cs="Times New Roman"/>
                <w:sz w:val="24"/>
                <w:szCs w:val="24"/>
              </w:rPr>
              <w:t>For example, when rounding 29.834 to the nearest tenth, they may have difficulty determining that 29.834 is between 29.8 and 29.9.  The reliance on mnemonics, songs or rhymes during instruction can often confuse students further because they may lack the conceptual understanding for rounding decimals.</w:t>
            </w:r>
          </w:p>
          <w:p w14:paraId="57FEB843" w14:textId="77777777" w:rsidR="00670A46" w:rsidRPr="00670A46" w:rsidRDefault="00670A46" w:rsidP="00670A46">
            <w:pPr>
              <w:rPr>
                <w:rFonts w:eastAsia="Times New Roman" w:cs="Times New Roman"/>
                <w:b/>
                <w:bCs/>
                <w:sz w:val="24"/>
                <w:szCs w:val="24"/>
              </w:rPr>
            </w:pPr>
          </w:p>
        </w:tc>
      </w:tr>
      <w:tr w:rsidR="00670A46" w:rsidRPr="00670A46" w14:paraId="79F1042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5551F69"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MA.5.NSO.1.5</w:t>
            </w:r>
          </w:p>
          <w:p w14:paraId="6DA2C679" w14:textId="77777777" w:rsidR="00670A46" w:rsidRPr="00670A46" w:rsidRDefault="00670A46" w:rsidP="00670A46">
            <w:pPr>
              <w:rPr>
                <w:rFonts w:eastAsia="Times New Roman" w:cs="Times New Roman"/>
                <w:b/>
                <w:bCs/>
                <w:sz w:val="24"/>
                <w:szCs w:val="24"/>
              </w:rPr>
            </w:pPr>
          </w:p>
        </w:tc>
        <w:tc>
          <w:tcPr>
            <w:tcW w:w="1800" w:type="dxa"/>
          </w:tcPr>
          <w:p w14:paraId="18A50D2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0EF6CBD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4</w:t>
            </w:r>
          </w:p>
          <w:p w14:paraId="2CF5D650" w14:textId="77777777" w:rsidR="00670A46" w:rsidRPr="00670A46" w:rsidRDefault="00670A46" w:rsidP="00670A46">
            <w:pPr>
              <w:ind w:left="360"/>
              <w:textAlignment w:val="baseline"/>
              <w:rPr>
                <w:rFonts w:eastAsia="Times New Roman" w:cs="Times New Roman"/>
                <w:sz w:val="24"/>
                <w:szCs w:val="24"/>
              </w:rPr>
            </w:pPr>
            <w:r w:rsidRPr="00670A46">
              <w:rPr>
                <w:rFonts w:eastAsia="Times New Roman" w:cs="Times New Roman"/>
                <w:sz w:val="24"/>
                <w:szCs w:val="24"/>
              </w:rPr>
              <w:t>For the number shown below, select all of the values for the missing digit that would cause 47.63 to round to 47.64 when round to the nearest hundredth.</w:t>
            </w:r>
          </w:p>
          <w:p w14:paraId="6E2B762E" w14:textId="77777777" w:rsidR="00670A46" w:rsidRPr="00670A46" w:rsidRDefault="00670A46" w:rsidP="00670A46">
            <w:pPr>
              <w:ind w:left="1440"/>
              <w:textAlignment w:val="baseline"/>
              <w:rPr>
                <w:rFonts w:eastAsia="Times New Roman" w:cs="Times New Roman"/>
                <w:sz w:val="24"/>
                <w:szCs w:val="24"/>
              </w:rPr>
            </w:pPr>
            <w:r w:rsidRPr="00670A46">
              <w:rPr>
                <w:rFonts w:eastAsia="Times New Roman" w:cs="Times New Roman"/>
                <w:noProof/>
                <w:sz w:val="24"/>
                <w:szCs w:val="24"/>
              </w:rPr>
              <mc:AlternateContent>
                <mc:Choice Requires="wps">
                  <w:drawing>
                    <wp:anchor distT="0" distB="0" distL="114300" distR="114300" simplePos="0" relativeHeight="251716096" behindDoc="0" locked="0" layoutInCell="1" allowOverlap="1" wp14:anchorId="607B68F7" wp14:editId="6946CC2F">
                      <wp:simplePos x="0" y="0"/>
                      <wp:positionH relativeFrom="column">
                        <wp:posOffset>1268095</wp:posOffset>
                      </wp:positionH>
                      <wp:positionV relativeFrom="paragraph">
                        <wp:posOffset>23127</wp:posOffset>
                      </wp:positionV>
                      <wp:extent cx="141371" cy="135623"/>
                      <wp:effectExtent l="0" t="0" r="11430" b="17145"/>
                      <wp:wrapNone/>
                      <wp:docPr id="264787958" name="Rectangle 264787958" descr="Blank square"/>
                      <wp:cNvGraphicFramePr/>
                      <a:graphic xmlns:a="http://schemas.openxmlformats.org/drawingml/2006/main">
                        <a:graphicData uri="http://schemas.microsoft.com/office/word/2010/wordprocessingShape">
                          <wps:wsp>
                            <wps:cNvSpPr/>
                            <wps:spPr>
                              <a:xfrm>
                                <a:off x="0" y="0"/>
                                <a:ext cx="141371" cy="13562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0F303" id="Rectangle 264787958" o:spid="_x0000_s1026" alt="Blank square" style="position:absolute;margin-left:99.85pt;margin-top:1.8pt;width:11.15pt;height:10.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" filled="f" strokecolor="windowText" strokeweight="1pt"/>
                  </w:pict>
                </mc:Fallback>
              </mc:AlternateContent>
            </w:r>
            <w:r w:rsidRPr="00670A46">
              <w:rPr>
                <w:rFonts w:eastAsia="Times New Roman" w:cs="Times New Roman"/>
                <w:sz w:val="24"/>
                <w:szCs w:val="24"/>
              </w:rPr>
              <w:t>47.63</w:t>
            </w:r>
          </w:p>
          <w:p w14:paraId="1461A89E"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2</w:t>
            </w:r>
          </w:p>
          <w:p w14:paraId="018E6A14"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4</w:t>
            </w:r>
          </w:p>
          <w:p w14:paraId="4F8828FA"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5</w:t>
            </w:r>
          </w:p>
          <w:p w14:paraId="3598E300"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6</w:t>
            </w:r>
          </w:p>
          <w:p w14:paraId="454956AF" w14:textId="77777777" w:rsidR="00670A46" w:rsidRPr="00670A46" w:rsidRDefault="00670A46" w:rsidP="00050DA8">
            <w:pPr>
              <w:widowControl w:val="0"/>
              <w:numPr>
                <w:ilvl w:val="0"/>
                <w:numId w:val="105"/>
              </w:numPr>
              <w:textAlignment w:val="baseline"/>
              <w:rPr>
                <w:rFonts w:eastAsia="Times New Roman" w:cs="Times New Roman"/>
                <w:sz w:val="24"/>
                <w:szCs w:val="24"/>
              </w:rPr>
            </w:pPr>
            <w:r w:rsidRPr="00670A46">
              <w:rPr>
                <w:rFonts w:eastAsia="Times New Roman" w:cs="Times New Roman"/>
                <w:sz w:val="24"/>
                <w:szCs w:val="24"/>
              </w:rPr>
              <w:t>8</w:t>
            </w:r>
          </w:p>
          <w:p w14:paraId="298F4FB1" w14:textId="77777777" w:rsidR="00670A46" w:rsidRPr="00670A46" w:rsidRDefault="00670A46" w:rsidP="00670A46">
            <w:pPr>
              <w:textAlignment w:val="baseline"/>
              <w:rPr>
                <w:rFonts w:eastAsia="Times New Roman" w:cs="Times New Roman"/>
                <w:b/>
                <w:bCs/>
                <w:sz w:val="24"/>
                <w:szCs w:val="24"/>
              </w:rPr>
            </w:pPr>
          </w:p>
        </w:tc>
      </w:tr>
      <w:tr w:rsidR="00670A46" w:rsidRPr="00670A46" w14:paraId="165B1FB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E39379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MA.5.NSO.1.5</w:t>
            </w:r>
          </w:p>
          <w:p w14:paraId="64176E28" w14:textId="77777777" w:rsidR="00670A46" w:rsidRPr="00670A46" w:rsidRDefault="00670A46" w:rsidP="00670A46">
            <w:pPr>
              <w:rPr>
                <w:rFonts w:eastAsia="Times New Roman" w:cs="Times New Roman"/>
                <w:b/>
                <w:bCs/>
                <w:sz w:val="24"/>
                <w:szCs w:val="24"/>
              </w:rPr>
            </w:pPr>
          </w:p>
        </w:tc>
        <w:tc>
          <w:tcPr>
            <w:tcW w:w="1800" w:type="dxa"/>
          </w:tcPr>
          <w:p w14:paraId="71E9D27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323CFD12" w14:textId="77777777" w:rsidR="00670A46" w:rsidRPr="00670A46" w:rsidRDefault="00670A46" w:rsidP="00670A46">
            <w:pPr>
              <w:rPr>
                <w:rFonts w:eastAsia="Times New Roman" w:cs="Times New Roman"/>
                <w:i/>
                <w:iCs/>
                <w:sz w:val="24"/>
                <w:szCs w:val="24"/>
              </w:rPr>
            </w:pPr>
            <w:r w:rsidRPr="00670A46">
              <w:rPr>
                <w:rFonts w:eastAsia="Times New Roman" w:cs="Times New Roman"/>
                <w:i/>
                <w:iCs/>
                <w:sz w:val="24"/>
                <w:szCs w:val="24"/>
              </w:rPr>
              <w:t>Instructional Item 5</w:t>
            </w:r>
          </w:p>
          <w:p w14:paraId="68C57886"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Which of the following numbers rounds to 84.5 when rounded to the nearest tenth?</w:t>
            </w:r>
          </w:p>
          <w:p w14:paraId="7AAD967A"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a.</w:t>
            </w:r>
            <w:r w:rsidRPr="00670A46">
              <w:rPr>
                <w:rFonts w:eastAsia="Times New Roman" w:cs="Times New Roman"/>
                <w:sz w:val="24"/>
                <w:szCs w:val="24"/>
              </w:rPr>
              <w:tab/>
              <w:t>84.42</w:t>
            </w:r>
          </w:p>
          <w:p w14:paraId="7072B270"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b.</w:t>
            </w:r>
            <w:r w:rsidRPr="00670A46">
              <w:rPr>
                <w:rFonts w:eastAsia="Times New Roman" w:cs="Times New Roman"/>
                <w:sz w:val="24"/>
                <w:szCs w:val="24"/>
              </w:rPr>
              <w:tab/>
              <w:t>84.437</w:t>
            </w:r>
          </w:p>
          <w:p w14:paraId="7B347715" w14:textId="77777777" w:rsidR="00670A46" w:rsidRPr="00670A46" w:rsidRDefault="00670A46" w:rsidP="00670A46">
            <w:pPr>
              <w:rPr>
                <w:rFonts w:eastAsia="Times New Roman" w:cs="Times New Roman"/>
                <w:sz w:val="24"/>
                <w:szCs w:val="24"/>
              </w:rPr>
            </w:pPr>
            <w:r w:rsidRPr="00670A46">
              <w:rPr>
                <w:rFonts w:eastAsia="Times New Roman" w:cs="Times New Roman"/>
                <w:sz w:val="24"/>
                <w:szCs w:val="24"/>
              </w:rPr>
              <w:t>c.</w:t>
            </w:r>
            <w:r w:rsidRPr="00670A46">
              <w:rPr>
                <w:rFonts w:eastAsia="Times New Roman" w:cs="Times New Roman"/>
                <w:sz w:val="24"/>
                <w:szCs w:val="24"/>
              </w:rPr>
              <w:tab/>
              <w:t>84.526</w:t>
            </w:r>
          </w:p>
          <w:p w14:paraId="26C95F56"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d.</w:t>
            </w:r>
            <w:r w:rsidRPr="00670A46">
              <w:rPr>
                <w:rFonts w:eastAsia="Times New Roman" w:cs="Times New Roman"/>
                <w:sz w:val="24"/>
                <w:szCs w:val="24"/>
              </w:rPr>
              <w:tab/>
              <w:t>84.55</w:t>
            </w:r>
          </w:p>
        </w:tc>
      </w:tr>
      <w:tr w:rsidR="00670A46" w:rsidRPr="00670A46" w14:paraId="499ACCD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0DC6F2B" w14:textId="77777777" w:rsidR="00670A46" w:rsidRPr="00670A46" w:rsidRDefault="00670A46" w:rsidP="00670A46">
            <w:pPr>
              <w:keepNext/>
              <w:keepLines/>
              <w:spacing w:before="40"/>
              <w:outlineLvl w:val="2"/>
              <w:rPr>
                <w:rFonts w:eastAsia="Times New Roman" w:cs="Times New Roman"/>
                <w:i/>
                <w:iCs/>
                <w:color w:val="1F4D78" w:themeColor="accent1" w:themeShade="7F"/>
                <w:sz w:val="24"/>
                <w:szCs w:val="24"/>
              </w:rPr>
            </w:pPr>
            <w:r w:rsidRPr="00670A46">
              <w:rPr>
                <w:rFonts w:eastAsia="Times New Roman" w:cs="Times New Roman"/>
                <w:i/>
                <w:iCs/>
                <w:color w:val="1F4D78" w:themeColor="accent1" w:themeShade="7F"/>
                <w:sz w:val="24"/>
                <w:szCs w:val="24"/>
              </w:rPr>
              <w:t>MA.5.NSO.2.4</w:t>
            </w:r>
          </w:p>
        </w:tc>
        <w:tc>
          <w:tcPr>
            <w:tcW w:w="1800" w:type="dxa"/>
          </w:tcPr>
          <w:p w14:paraId="63A1AD9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4C8D8C6A" w14:textId="77777777" w:rsidR="00670A46" w:rsidRPr="00670A46" w:rsidRDefault="00670A46" w:rsidP="00670A46">
            <w:pPr>
              <w:contextualSpacing/>
              <w:textAlignment w:val="baseline"/>
              <w:rPr>
                <w:rFonts w:eastAsia="Times New Roman" w:cs="Times New Roman"/>
                <w:sz w:val="24"/>
                <w:szCs w:val="24"/>
              </w:rPr>
            </w:pPr>
            <w:r w:rsidRPr="00670A46">
              <w:rPr>
                <w:rFonts w:eastAsia="Times New Roman" w:cs="Times New Roman"/>
                <w:sz w:val="24"/>
                <w:szCs w:val="24"/>
              </w:rPr>
              <w:t xml:space="preserve">Students should have practice solving multiplication and division equations with decimals using strategies based on place value and the properties of operations. </w:t>
            </w:r>
          </w:p>
          <w:p w14:paraId="6D50A36F" w14:textId="77777777" w:rsidR="00670A46" w:rsidRPr="00670A46" w:rsidRDefault="00670A46" w:rsidP="00670A46">
            <w:pPr>
              <w:rPr>
                <w:rFonts w:eastAsia="Times New Roman" w:cs="Times New Roman"/>
                <w:b/>
                <w:bCs/>
                <w:sz w:val="24"/>
                <w:szCs w:val="24"/>
              </w:rPr>
            </w:pPr>
          </w:p>
        </w:tc>
      </w:tr>
      <w:tr w:rsidR="00670A46" w:rsidRPr="00670A46" w14:paraId="13ECA224"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2B217B8"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r w:rsidRPr="00670A46">
              <w:rPr>
                <w:rFonts w:eastAsia="Times New Roman" w:cs="Times New Roman"/>
                <w:i/>
                <w:iCs/>
                <w:color w:val="1F4D78" w:themeColor="accent1" w:themeShade="7F"/>
                <w:sz w:val="24"/>
                <w:szCs w:val="24"/>
              </w:rPr>
              <w:lastRenderedPageBreak/>
              <w:t>MA.5.NSO.2.4</w:t>
            </w:r>
          </w:p>
        </w:tc>
        <w:tc>
          <w:tcPr>
            <w:tcW w:w="1800" w:type="dxa"/>
          </w:tcPr>
          <w:p w14:paraId="1544DB1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0D95D4C1" w14:textId="77777777" w:rsidR="00670A46" w:rsidRPr="00670A46" w:rsidRDefault="00670A46" w:rsidP="00670A46">
            <w:pPr>
              <w:widowControl w:val="0"/>
              <w:numPr>
                <w:ilvl w:val="0"/>
                <w:numId w:val="11"/>
              </w:numPr>
              <w:contextualSpacing/>
              <w:textAlignment w:val="baseline"/>
              <w:rPr>
                <w:rFonts w:eastAsia="Times New Roman" w:cs="Times New Roman"/>
                <w:sz w:val="24"/>
                <w:szCs w:val="24"/>
              </w:rPr>
            </w:pPr>
            <w:r w:rsidRPr="00670A46">
              <w:rPr>
                <w:rFonts w:eastAsia="Times New Roman" w:cs="Times New Roman"/>
                <w:sz w:val="24"/>
                <w:szCs w:val="24"/>
              </w:rPr>
              <w:t xml:space="preserve">Instruction includes dividing decimals as if all of the numbers were whole numbers and then using estimation to place the decimal point. </w:t>
            </w:r>
          </w:p>
          <w:p w14:paraId="480FA9F5" w14:textId="77777777" w:rsidR="00670A46" w:rsidRPr="00670A46" w:rsidRDefault="00670A46" w:rsidP="00670A46">
            <w:pPr>
              <w:widowControl w:val="0"/>
              <w:numPr>
                <w:ilvl w:val="1"/>
                <w:numId w:val="11"/>
              </w:numPr>
              <w:contextualSpacing/>
              <w:textAlignment w:val="baseline"/>
              <w:rPr>
                <w:rFonts w:eastAsia="Times New Roman" w:cs="Times New Roman"/>
                <w:sz w:val="24"/>
                <w:szCs w:val="24"/>
              </w:rPr>
            </w:pPr>
            <w:r w:rsidRPr="00670A46">
              <w:rPr>
                <w:rFonts w:eastAsia="Times New Roman" w:cs="Times New Roman"/>
                <w:sz w:val="24"/>
                <w:szCs w:val="24"/>
              </w:rPr>
              <w:t xml:space="preserve">For example, to solve </w:t>
            </w:r>
            <m:oMath>
              <m:r>
                <w:rPr>
                  <w:rFonts w:ascii="Cambria Math" w:eastAsia="Times New Roman" w:hAnsi="Cambria Math" w:cs="Times New Roman"/>
                  <w:sz w:val="24"/>
                  <w:szCs w:val="24"/>
                </w:rPr>
                <m:t>3.69 ÷0.3</m:t>
              </m:r>
            </m:oMath>
            <w:r w:rsidRPr="00670A46">
              <w:rPr>
                <w:rFonts w:eastAsia="Times New Roman" w:cs="Times New Roman"/>
                <w:sz w:val="24"/>
                <w:szCs w:val="24"/>
              </w:rPr>
              <w:t xml:space="preserve"> a reasonable estimate of 12 could be found by determining how many groups of 3 </w:t>
            </w:r>
            <w:r w:rsidRPr="00670A46">
              <w:rPr>
                <w:rFonts w:eastAsia="Times New Roman" w:cs="Times New Roman"/>
                <w:i/>
                <w:iCs/>
                <w:sz w:val="24"/>
                <w:szCs w:val="24"/>
              </w:rPr>
              <w:t xml:space="preserve">tenths </w:t>
            </w:r>
            <w:r w:rsidRPr="00670A46">
              <w:rPr>
                <w:rFonts w:eastAsia="Times New Roman" w:cs="Times New Roman"/>
                <w:sz w:val="24"/>
                <w:szCs w:val="24"/>
              </w:rPr>
              <w:t xml:space="preserve">can be formed from the 36 </w:t>
            </w:r>
            <w:r w:rsidRPr="00670A46">
              <w:rPr>
                <w:rFonts w:eastAsia="Times New Roman" w:cs="Times New Roman"/>
                <w:i/>
                <w:iCs/>
                <w:sz w:val="24"/>
                <w:szCs w:val="24"/>
              </w:rPr>
              <w:t xml:space="preserve">tenths </w:t>
            </w:r>
            <w:r w:rsidRPr="00670A46">
              <w:rPr>
                <w:rFonts w:eastAsia="Times New Roman" w:cs="Times New Roman"/>
                <w:sz w:val="24"/>
                <w:szCs w:val="24"/>
              </w:rPr>
              <w:t xml:space="preserve">in 3.69. Dividing 3.69 by 0.3 as if they are whole numbers would result in a quotient of 123. The estimate of 12 would be used to place the decimal after the 2 in 123 resulting in a quotient of 12.3 for </w:t>
            </w:r>
            <m:oMath>
              <m:r>
                <w:rPr>
                  <w:rFonts w:ascii="Cambria Math" w:eastAsia="Times New Roman" w:hAnsi="Cambria Math" w:cs="Times New Roman"/>
                  <w:sz w:val="24"/>
                  <w:szCs w:val="24"/>
                </w:rPr>
                <m:t>3.69 ÷0.3.</m:t>
              </m:r>
            </m:oMath>
          </w:p>
          <w:p w14:paraId="1BF7FE8A" w14:textId="77777777" w:rsidR="00670A46" w:rsidRPr="00670A46" w:rsidRDefault="00670A46" w:rsidP="00670A46">
            <w:pPr>
              <w:contextualSpacing/>
              <w:textAlignment w:val="baseline"/>
              <w:rPr>
                <w:rFonts w:eastAsia="Times New Roman" w:cs="Times New Roman"/>
                <w:b/>
                <w:bCs/>
                <w:sz w:val="24"/>
                <w:szCs w:val="24"/>
              </w:rPr>
            </w:pPr>
          </w:p>
        </w:tc>
      </w:tr>
      <w:tr w:rsidR="00670A46" w:rsidRPr="00670A46" w14:paraId="313F5B3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81506C8"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r w:rsidRPr="00670A46">
              <w:rPr>
                <w:rFonts w:eastAsia="Times New Roman" w:cs="Times New Roman"/>
                <w:i/>
                <w:iCs/>
                <w:color w:val="1F4D78" w:themeColor="accent1" w:themeShade="7F"/>
                <w:sz w:val="24"/>
                <w:szCs w:val="24"/>
              </w:rPr>
              <w:t>MA.5.NSO.2.4</w:t>
            </w:r>
          </w:p>
        </w:tc>
        <w:tc>
          <w:tcPr>
            <w:tcW w:w="1800" w:type="dxa"/>
          </w:tcPr>
          <w:p w14:paraId="59B2205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218F82D9" w14:textId="77777777" w:rsidR="00670A46" w:rsidRPr="00670A46" w:rsidRDefault="00670A46" w:rsidP="00670A46">
            <w:pPr>
              <w:widowControl w:val="0"/>
              <w:numPr>
                <w:ilvl w:val="0"/>
                <w:numId w:val="11"/>
              </w:numPr>
              <w:contextualSpacing/>
              <w:textAlignment w:val="baseline"/>
              <w:rPr>
                <w:rFonts w:eastAsia="Times New Roman" w:cs="Times New Roman"/>
                <w:sz w:val="24"/>
                <w:szCs w:val="24"/>
              </w:rPr>
            </w:pPr>
            <w:r w:rsidRPr="00670A46">
              <w:rPr>
                <w:rFonts w:eastAsia="Times New Roman" w:cs="Times New Roman"/>
                <w:sz w:val="24"/>
                <w:szCs w:val="24"/>
              </w:rPr>
              <w:t>Instruction makes the connection between multiplication of fractions and decimals to help students reason about the magnitude of their products and determine correct placement of the decimal point.</w:t>
            </w:r>
          </w:p>
          <w:p w14:paraId="199B7F20" w14:textId="77777777" w:rsidR="00670A46" w:rsidRPr="00670A46" w:rsidRDefault="00670A46" w:rsidP="00670A46">
            <w:pPr>
              <w:widowControl w:val="0"/>
              <w:numPr>
                <w:ilvl w:val="1"/>
                <w:numId w:val="11"/>
              </w:numPr>
              <w:contextualSpacing/>
              <w:textAlignment w:val="baseline"/>
              <w:rPr>
                <w:rFonts w:eastAsia="Times New Roman" w:cs="Times New Roman"/>
                <w:sz w:val="24"/>
                <w:szCs w:val="24"/>
              </w:rPr>
            </w:pPr>
            <w:r w:rsidRPr="00670A46">
              <w:rPr>
                <w:rFonts w:eastAsia="Times New Roman" w:cs="Times New Roman"/>
                <w:sz w:val="24"/>
                <w:szCs w:val="24"/>
              </w:rPr>
              <w:t xml:space="preserve">For example, </w:t>
            </w:r>
            <m:oMath>
              <m:r>
                <w:rPr>
                  <w:rFonts w:ascii="Cambria Math" w:eastAsia="Times New Roman" w:hAnsi="Cambria Math" w:cs="Times New Roman"/>
                  <w:sz w:val="24"/>
                  <w:szCs w:val="24"/>
                </w:rPr>
                <m:t>0.4 ×0.13</m:t>
              </m:r>
            </m:oMath>
            <w:r w:rsidRPr="00670A46">
              <w:rPr>
                <w:rFonts w:eastAsia="Times New Roman" w:cs="Times New Roman"/>
                <w:sz w:val="24"/>
                <w:szCs w:val="24"/>
              </w:rPr>
              <w:t xml:space="preserve"> can be written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oMath>
            <w:r w:rsidRPr="00670A46">
              <w:rPr>
                <w:rFonts w:eastAsia="Times New Roman"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52</m:t>
                  </m:r>
                </m:num>
                <m:den>
                  <m:r>
                    <w:rPr>
                      <w:rFonts w:ascii="Cambria Math" w:eastAsia="Times New Roman" w:hAnsi="Cambria Math" w:cs="Times New Roman"/>
                      <w:sz w:val="24"/>
                      <w:szCs w:val="24"/>
                    </w:rPr>
                    <m:t>1,000</m:t>
                  </m:r>
                </m:den>
              </m:f>
            </m:oMath>
            <w:r w:rsidRPr="00670A46">
              <w:rPr>
                <w:rFonts w:eastAsia="Times New Roman" w:cs="Times New Roman"/>
                <w:sz w:val="24"/>
                <w:szCs w:val="24"/>
              </w:rPr>
              <w:t xml:space="preserve"> so </w:t>
            </w:r>
            <m:oMath>
              <m:r>
                <w:rPr>
                  <w:rFonts w:ascii="Cambria Math" w:eastAsia="Times New Roman" w:hAnsi="Cambria Math" w:cs="Times New Roman"/>
                  <w:sz w:val="24"/>
                  <w:szCs w:val="24"/>
                </w:rPr>
                <m:t>0.4 ×0.13</m:t>
              </m:r>
            </m:oMath>
            <w:r w:rsidRPr="00670A46">
              <w:rPr>
                <w:rFonts w:eastAsia="Times New Roman" w:cs="Times New Roman"/>
                <w:sz w:val="24"/>
                <w:szCs w:val="24"/>
              </w:rPr>
              <w:t xml:space="preserve"> = 0.052.</w:t>
            </w:r>
          </w:p>
          <w:p w14:paraId="7D689C41" w14:textId="77777777" w:rsidR="00670A46" w:rsidRPr="00670A46" w:rsidRDefault="00670A46" w:rsidP="00670A46">
            <w:pPr>
              <w:rPr>
                <w:rFonts w:eastAsia="Times New Roman" w:cs="Times New Roman"/>
                <w:b/>
                <w:bCs/>
                <w:sz w:val="24"/>
                <w:szCs w:val="24"/>
              </w:rPr>
            </w:pPr>
          </w:p>
        </w:tc>
      </w:tr>
      <w:tr w:rsidR="00670A46" w:rsidRPr="00670A46" w14:paraId="45C4CF89"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69AC1D0"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5A0A464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57377D24" w14:textId="77777777" w:rsidR="00670A46" w:rsidRPr="00670A46" w:rsidRDefault="00670A46" w:rsidP="00050DA8">
            <w:pPr>
              <w:numPr>
                <w:ilvl w:val="0"/>
                <w:numId w:val="117"/>
              </w:numPr>
              <w:contextualSpacing/>
              <w:rPr>
                <w:rFonts w:eastAsia="Times New Roman" w:cs="Times New Roman"/>
                <w:b/>
                <w:bCs/>
                <w:sz w:val="24"/>
                <w:szCs w:val="24"/>
              </w:rPr>
            </w:pPr>
            <w:r w:rsidRPr="00670A46">
              <w:rPr>
                <w:rFonts w:eastAsia="Times New Roman" w:cs="Times New Roman"/>
                <w:b/>
                <w:bCs/>
                <w:sz w:val="24"/>
                <w:szCs w:val="24"/>
              </w:rPr>
              <w:t xml:space="preserve">   </w:t>
            </w:r>
            <w:r w:rsidRPr="00670A46">
              <w:rPr>
                <w:rFonts w:eastAsia="Times New Roman" w:cs="Times New Roman"/>
                <w:sz w:val="24"/>
                <w:szCs w:val="24"/>
              </w:rPr>
              <w:t>Instruction includes opportunities 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06C8BC60" w14:textId="77777777" w:rsidR="00670A46" w:rsidRPr="00670A46" w:rsidRDefault="00670A46" w:rsidP="00050DA8">
            <w:pPr>
              <w:numPr>
                <w:ilvl w:val="1"/>
                <w:numId w:val="117"/>
              </w:numPr>
              <w:contextualSpacing/>
              <w:rPr>
                <w:rFonts w:eastAsia="Times New Roman" w:cs="Times New Roman"/>
                <w:b/>
                <w:sz w:val="24"/>
                <w:szCs w:val="24"/>
              </w:rPr>
            </w:pPr>
            <w:r w:rsidRPr="00670A46">
              <w:rPr>
                <w:rFonts w:eastAsia="Times New Roman" w:cs="Times New Roman"/>
                <w:sz w:val="24"/>
                <w:szCs w:val="24"/>
              </w:rPr>
              <w:t xml:space="preserve">For example, students can use a decimal grid to solve </w:t>
            </w:r>
            <m:oMath>
              <m:r>
                <w:rPr>
                  <w:rFonts w:ascii="Cambria Math" w:eastAsia="Times New Roman" w:hAnsi="Cambria Math" w:cs="Times New Roman"/>
                  <w:sz w:val="24"/>
                  <w:szCs w:val="24"/>
                </w:rPr>
                <m:t>2 ÷0.4</m:t>
              </m:r>
            </m:oMath>
            <w:r w:rsidRPr="00670A46">
              <w:rPr>
                <w:rFonts w:eastAsia="Times New Roman" w:cs="Times New Roman"/>
                <w:sz w:val="24"/>
                <w:szCs w:val="24"/>
              </w:rPr>
              <w:t xml:space="preserve"> by using the following model:</w:t>
            </w:r>
          </w:p>
          <w:p w14:paraId="5DEF70BC" w14:textId="77777777" w:rsidR="00670A46" w:rsidRPr="00670A46" w:rsidRDefault="00670A46" w:rsidP="00670A46">
            <w:pPr>
              <w:rPr>
                <w:rFonts w:eastAsia="Times New Roman" w:cs="Times New Roman"/>
                <w:b/>
                <w:bCs/>
                <w:sz w:val="24"/>
                <w:szCs w:val="24"/>
              </w:rPr>
            </w:pPr>
            <w:r w:rsidRPr="00670A46">
              <w:rPr>
                <w:rFonts w:eastAsia="Times New Roman" w:cs="Times New Roman"/>
                <w:b/>
                <w:noProof/>
                <w:sz w:val="24"/>
                <w:szCs w:val="24"/>
              </w:rPr>
              <w:drawing>
                <wp:inline distT="0" distB="0" distL="0" distR="0" wp14:anchorId="5D01A6ED" wp14:editId="6A63E7DD">
                  <wp:extent cx="4597636" cy="1892397"/>
                  <wp:effectExtent l="0" t="0" r="0" b="0"/>
                  <wp:docPr id="1911596008" name="Picture 1911596008"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6008" name="Picture 1911596008" descr="Decimal grid for example above."/>
                          <pic:cNvPicPr/>
                        </pic:nvPicPr>
                        <pic:blipFill>
                          <a:blip r:embed="rId62"/>
                          <a:stretch>
                            <a:fillRect/>
                          </a:stretch>
                        </pic:blipFill>
                        <pic:spPr>
                          <a:xfrm>
                            <a:off x="0" y="0"/>
                            <a:ext cx="4597636" cy="1892397"/>
                          </a:xfrm>
                          <a:prstGeom prst="rect">
                            <a:avLst/>
                          </a:prstGeom>
                        </pic:spPr>
                      </pic:pic>
                    </a:graphicData>
                  </a:graphic>
                </wp:inline>
              </w:drawing>
            </w:r>
          </w:p>
        </w:tc>
      </w:tr>
      <w:tr w:rsidR="00670A46" w:rsidRPr="00670A46" w14:paraId="6048B0B5"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A5AA28C"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721A9E4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Strategies to Support Tiered Instruction</w:t>
            </w:r>
          </w:p>
        </w:tc>
        <w:tc>
          <w:tcPr>
            <w:tcW w:w="7290" w:type="dxa"/>
          </w:tcPr>
          <w:p w14:paraId="02375707" w14:textId="77777777" w:rsidR="00670A46" w:rsidRPr="00670A46" w:rsidRDefault="00670A46" w:rsidP="00050DA8">
            <w:pPr>
              <w:numPr>
                <w:ilvl w:val="1"/>
                <w:numId w:val="117"/>
              </w:numPr>
              <w:contextualSpacing/>
              <w:rPr>
                <w:rFonts w:eastAsia="Times New Roman" w:cs="Times New Roman"/>
                <w:b/>
                <w:sz w:val="24"/>
                <w:szCs w:val="24"/>
              </w:rPr>
            </w:pPr>
            <w:r w:rsidRPr="00670A46">
              <w:rPr>
                <w:rFonts w:eastAsia="Times New Roman" w:cs="Times New Roman"/>
                <w:sz w:val="24"/>
                <w:szCs w:val="24"/>
              </w:rPr>
              <w:t>For example, students can use a decimal grid to solve 0.4</w:t>
            </w:r>
            <m:oMath>
              <m:r>
                <w:rPr>
                  <w:rFonts w:ascii="Cambria Math" w:eastAsia="Times New Roman" w:hAnsi="Cambria Math" w:cs="Times New Roman"/>
                  <w:sz w:val="24"/>
                  <w:szCs w:val="24"/>
                </w:rPr>
                <m:t xml:space="preserve"> ÷8</m:t>
              </m:r>
            </m:oMath>
            <w:r w:rsidRPr="00670A46">
              <w:rPr>
                <w:rFonts w:eastAsia="Times New Roman" w:cs="Times New Roman"/>
                <w:sz w:val="24"/>
                <w:szCs w:val="24"/>
              </w:rPr>
              <w:t xml:space="preserve"> by using the following model:</w:t>
            </w:r>
          </w:p>
          <w:p w14:paraId="20124870" w14:textId="77777777" w:rsidR="00670A46" w:rsidRPr="00670A46" w:rsidRDefault="00670A46" w:rsidP="00670A46">
            <w:pPr>
              <w:contextualSpacing/>
              <w:rPr>
                <w:rFonts w:eastAsia="Times New Roman" w:cs="Times New Roman"/>
                <w:b/>
                <w:sz w:val="24"/>
                <w:szCs w:val="24"/>
              </w:rPr>
            </w:pPr>
            <w:r w:rsidRPr="00670A46">
              <w:rPr>
                <w:rFonts w:eastAsia="Times New Roman" w:cs="Times New Roman"/>
                <w:noProof/>
                <w:sz w:val="24"/>
                <w:szCs w:val="24"/>
              </w:rPr>
              <w:lastRenderedPageBreak/>
              <w:drawing>
                <wp:inline distT="0" distB="0" distL="0" distR="0" wp14:anchorId="4449C6C1" wp14:editId="43146BF9">
                  <wp:extent cx="4140413" cy="1390721"/>
                  <wp:effectExtent l="0" t="0" r="0" b="0"/>
                  <wp:docPr id="1135208751" name="Picture 1135208751" descr="Decimal graph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08751" name="Picture 1135208751" descr="Decimal graph for example above."/>
                          <pic:cNvPicPr/>
                        </pic:nvPicPr>
                        <pic:blipFill>
                          <a:blip r:embed="rId63"/>
                          <a:stretch>
                            <a:fillRect/>
                          </a:stretch>
                        </pic:blipFill>
                        <pic:spPr>
                          <a:xfrm>
                            <a:off x="0" y="0"/>
                            <a:ext cx="4140413" cy="1390721"/>
                          </a:xfrm>
                          <a:prstGeom prst="rect">
                            <a:avLst/>
                          </a:prstGeom>
                        </pic:spPr>
                      </pic:pic>
                    </a:graphicData>
                  </a:graphic>
                </wp:inline>
              </w:drawing>
            </w:r>
          </w:p>
          <w:p w14:paraId="7871C08F" w14:textId="77777777" w:rsidR="00670A46" w:rsidRPr="00670A46" w:rsidRDefault="00670A46" w:rsidP="00050DA8">
            <w:pPr>
              <w:numPr>
                <w:ilvl w:val="1"/>
                <w:numId w:val="117"/>
              </w:numPr>
              <w:contextualSpacing/>
              <w:rPr>
                <w:rFonts w:eastAsia="Times New Roman" w:cs="Times New Roman"/>
                <w:sz w:val="24"/>
                <w:szCs w:val="24"/>
              </w:rPr>
            </w:pPr>
            <w:r w:rsidRPr="00670A46">
              <w:rPr>
                <w:rFonts w:eastAsia="Times New Roman" w:cs="Times New Roman"/>
                <w:sz w:val="24"/>
                <w:szCs w:val="24"/>
              </w:rPr>
              <w:t>For example, students can use a decimal grid to solve 0.54</w:t>
            </w:r>
            <m:oMath>
              <m:r>
                <m:rPr>
                  <m:sty m:val="bi"/>
                </m:rPr>
                <w:rPr>
                  <w:rFonts w:ascii="Cambria Math" w:eastAsia="Times New Roman" w:hAnsi="Cambria Math" w:cs="Times New Roman"/>
                  <w:sz w:val="24"/>
                  <w:szCs w:val="24"/>
                </w:rPr>
                <m:t xml:space="preserve"> ÷0.09</m:t>
              </m:r>
            </m:oMath>
            <w:r w:rsidRPr="00670A46">
              <w:rPr>
                <w:rFonts w:eastAsia="Times New Roman" w:cs="Times New Roman"/>
                <w:sz w:val="24"/>
                <w:szCs w:val="24"/>
              </w:rPr>
              <w:t xml:space="preserve"> by using the following model:</w:t>
            </w:r>
          </w:p>
          <w:p w14:paraId="3EF536EB" w14:textId="77777777" w:rsidR="00670A46" w:rsidRPr="00670A46" w:rsidRDefault="00670A46" w:rsidP="00670A46">
            <w:pPr>
              <w:rPr>
                <w:rFonts w:eastAsia="Times New Roman" w:cs="Times New Roman"/>
                <w:b/>
                <w:bCs/>
                <w:sz w:val="24"/>
                <w:szCs w:val="24"/>
              </w:rPr>
            </w:pPr>
            <w:r w:rsidRPr="00670A46">
              <w:rPr>
                <w:rFonts w:eastAsia="Times New Roman" w:cs="Times New Roman"/>
                <w:noProof/>
                <w:sz w:val="24"/>
                <w:szCs w:val="24"/>
              </w:rPr>
              <w:drawing>
                <wp:inline distT="0" distB="0" distL="0" distR="0" wp14:anchorId="78C54B31" wp14:editId="28125DF9">
                  <wp:extent cx="3672269" cy="1496636"/>
                  <wp:effectExtent l="0" t="0" r="4445" b="8890"/>
                  <wp:docPr id="715351809" name="Picture 715351809"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1809" name="Picture 715351809" descr="Decimal grid for example above."/>
                          <pic:cNvPicPr/>
                        </pic:nvPicPr>
                        <pic:blipFill>
                          <a:blip r:embed="rId64"/>
                          <a:stretch>
                            <a:fillRect/>
                          </a:stretch>
                        </pic:blipFill>
                        <pic:spPr>
                          <a:xfrm>
                            <a:off x="0" y="0"/>
                            <a:ext cx="3695149" cy="1505961"/>
                          </a:xfrm>
                          <a:prstGeom prst="rect">
                            <a:avLst/>
                          </a:prstGeom>
                        </pic:spPr>
                      </pic:pic>
                    </a:graphicData>
                  </a:graphic>
                </wp:inline>
              </w:drawing>
            </w:r>
          </w:p>
        </w:tc>
      </w:tr>
      <w:tr w:rsidR="00670A46" w:rsidRPr="00670A46" w14:paraId="4DF5079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FAFF9B3"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lastRenderedPageBreak/>
              <w:t>MA.5.NSO.2.4</w:t>
            </w:r>
          </w:p>
        </w:tc>
        <w:tc>
          <w:tcPr>
            <w:tcW w:w="1800" w:type="dxa"/>
          </w:tcPr>
          <w:p w14:paraId="7D0B421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33F31BB6"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107AE72B"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quotient of </w:t>
            </w:r>
            <m:oMath>
              <m:r>
                <w:rPr>
                  <w:rFonts w:ascii="Cambria Math" w:eastAsia="Times New Roman" w:hAnsi="Cambria Math" w:cs="Times New Roman"/>
                  <w:sz w:val="24"/>
                  <w:szCs w:val="24"/>
                </w:rPr>
                <m:t>66.25 ÷5</m:t>
              </m:r>
            </m:oMath>
            <w:r w:rsidRPr="00670A46">
              <w:rPr>
                <w:rFonts w:eastAsia="Times New Roman" w:cs="Times New Roman"/>
                <w:sz w:val="24"/>
                <w:szCs w:val="24"/>
              </w:rPr>
              <w:t>?</w:t>
            </w:r>
          </w:p>
          <w:p w14:paraId="56030C20" w14:textId="77777777" w:rsidR="00670A46" w:rsidRPr="00670A46" w:rsidRDefault="00670A46" w:rsidP="00670A46">
            <w:pPr>
              <w:widowControl w:val="0"/>
              <w:textAlignment w:val="baseline"/>
              <w:rPr>
                <w:rFonts w:eastAsia="Times New Roman" w:cs="Times New Roman"/>
                <w:b/>
                <w:bCs/>
                <w:sz w:val="24"/>
                <w:szCs w:val="24"/>
              </w:rPr>
            </w:pPr>
          </w:p>
        </w:tc>
      </w:tr>
      <w:tr w:rsidR="00670A46" w:rsidRPr="00670A46" w14:paraId="5D69698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C31B94C"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2A9E7958"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1CA1EB8E"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0AD65E1D"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 xml:space="preserve">What is the product of </w:t>
            </w:r>
            <m:oMath>
              <m:r>
                <w:rPr>
                  <w:rFonts w:ascii="Cambria Math" w:eastAsia="Times New Roman" w:hAnsi="Cambria Math" w:cs="Times New Roman"/>
                  <w:sz w:val="24"/>
                  <w:szCs w:val="24"/>
                </w:rPr>
                <m:t>4.6 × 0.8</m:t>
              </m:r>
            </m:oMath>
            <w:r w:rsidRPr="00670A46">
              <w:rPr>
                <w:rFonts w:eastAsia="Times New Roman" w:cs="Times New Roman"/>
                <w:sz w:val="24"/>
                <w:szCs w:val="24"/>
              </w:rPr>
              <w:t>?</w:t>
            </w:r>
          </w:p>
          <w:p w14:paraId="5CE52280" w14:textId="77777777" w:rsidR="00670A46" w:rsidRPr="00670A46" w:rsidRDefault="00670A46" w:rsidP="00670A46">
            <w:pPr>
              <w:widowControl w:val="0"/>
              <w:textAlignment w:val="baseline"/>
              <w:rPr>
                <w:rFonts w:eastAsia="Times New Roman" w:cs="Times New Roman"/>
                <w:b/>
                <w:bCs/>
                <w:sz w:val="24"/>
                <w:szCs w:val="24"/>
              </w:rPr>
            </w:pPr>
          </w:p>
        </w:tc>
      </w:tr>
      <w:tr w:rsidR="00670A46" w:rsidRPr="00670A46" w14:paraId="7DFF619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00268DD"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677DB3A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5C6332C3"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4</w:t>
            </w:r>
          </w:p>
          <w:p w14:paraId="649F5C26"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What is the quotient of 3.68</w:t>
            </w:r>
            <m:oMath>
              <m:r>
                <w:rPr>
                  <w:rFonts w:ascii="Cambria Math" w:eastAsia="Times New Roman" w:hAnsi="Cambria Math" w:cs="Times New Roman"/>
                  <w:sz w:val="24"/>
                  <w:szCs w:val="24"/>
                </w:rPr>
                <m:t xml:space="preserve"> ÷0.16</m:t>
              </m:r>
            </m:oMath>
            <w:r w:rsidRPr="00670A46">
              <w:rPr>
                <w:rFonts w:eastAsia="Times New Roman" w:cs="Times New Roman"/>
                <w:sz w:val="24"/>
                <w:szCs w:val="24"/>
              </w:rPr>
              <w:t>?</w:t>
            </w:r>
          </w:p>
          <w:p w14:paraId="509EFA91" w14:textId="77777777" w:rsidR="00670A46" w:rsidRPr="00670A46" w:rsidRDefault="00670A46" w:rsidP="00670A46">
            <w:pPr>
              <w:widowControl w:val="0"/>
              <w:textAlignment w:val="baseline"/>
              <w:rPr>
                <w:rFonts w:eastAsia="Times New Roman" w:cs="Times New Roman"/>
                <w:b/>
                <w:bCs/>
                <w:sz w:val="24"/>
                <w:szCs w:val="24"/>
              </w:rPr>
            </w:pPr>
          </w:p>
        </w:tc>
      </w:tr>
      <w:tr w:rsidR="00670A46" w:rsidRPr="00670A46" w14:paraId="492C9926"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94EF029"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MA.5.NSO.2.4</w:t>
            </w:r>
          </w:p>
        </w:tc>
        <w:tc>
          <w:tcPr>
            <w:tcW w:w="1800" w:type="dxa"/>
          </w:tcPr>
          <w:p w14:paraId="746031BA"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2960AECC"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5</w:t>
            </w:r>
          </w:p>
          <w:p w14:paraId="7D1E9642" w14:textId="77777777" w:rsidR="00670A46" w:rsidRPr="00670A46" w:rsidRDefault="00670A46" w:rsidP="00670A46">
            <w:pPr>
              <w:ind w:left="372"/>
              <w:textAlignment w:val="baseline"/>
              <w:rPr>
                <w:rFonts w:eastAsia="Times New Roman" w:cs="Times New Roman"/>
                <w:sz w:val="24"/>
                <w:szCs w:val="24"/>
              </w:rPr>
            </w:pPr>
            <w:r w:rsidRPr="00670A46">
              <w:rPr>
                <w:rFonts w:eastAsia="Times New Roman" w:cs="Times New Roman"/>
                <w:sz w:val="24"/>
                <w:szCs w:val="24"/>
              </w:rPr>
              <w:t>Which of the following equations has a missing value of 4.8? Select all that apply.</w:t>
            </w:r>
          </w:p>
          <w:p w14:paraId="19774D20"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1.6 ×3=</m:t>
              </m:r>
            </m:oMath>
            <w:r w:rsidRPr="00670A46">
              <w:rPr>
                <w:rFonts w:eastAsia="Times New Roman" w:cs="Times New Roman"/>
                <w:sz w:val="24"/>
                <w:szCs w:val="24"/>
              </w:rPr>
              <w:t xml:space="preserve"> _____</w:t>
            </w:r>
          </w:p>
          <w:p w14:paraId="10D694E0"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11.52 ÷2.4= </m:t>
              </m:r>
            </m:oMath>
            <w:r w:rsidRPr="00670A46">
              <w:rPr>
                <w:rFonts w:eastAsia="Times New Roman" w:cs="Times New Roman"/>
                <w:sz w:val="24"/>
                <w:szCs w:val="24"/>
              </w:rPr>
              <w:t>_____</w:t>
            </w:r>
          </w:p>
          <w:p w14:paraId="131A1D76"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0.04 ×12= </m:t>
              </m:r>
            </m:oMath>
            <w:r w:rsidRPr="00670A46">
              <w:rPr>
                <w:rFonts w:eastAsia="Times New Roman" w:cs="Times New Roman"/>
                <w:sz w:val="24"/>
                <w:szCs w:val="24"/>
              </w:rPr>
              <w:t>_____</w:t>
            </w:r>
          </w:p>
          <w:p w14:paraId="6BE8E14D"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0.96 ÷2= </m:t>
              </m:r>
            </m:oMath>
            <w:r w:rsidRPr="00670A46">
              <w:rPr>
                <w:rFonts w:eastAsia="Times New Roman" w:cs="Times New Roman"/>
                <w:sz w:val="24"/>
                <w:szCs w:val="24"/>
              </w:rPr>
              <w:t>______</w:t>
            </w:r>
          </w:p>
          <w:p w14:paraId="601831F8" w14:textId="77777777" w:rsidR="00670A46" w:rsidRPr="00670A46" w:rsidRDefault="00670A46" w:rsidP="00050DA8">
            <w:pPr>
              <w:widowControl w:val="0"/>
              <w:numPr>
                <w:ilvl w:val="0"/>
                <w:numId w:val="28"/>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16.8 ÷3.5= </m:t>
              </m:r>
            </m:oMath>
            <w:r w:rsidRPr="00670A46">
              <w:rPr>
                <w:rFonts w:eastAsia="Times New Roman" w:cs="Times New Roman"/>
                <w:sz w:val="24"/>
                <w:szCs w:val="24"/>
              </w:rPr>
              <w:t>______</w:t>
            </w:r>
          </w:p>
          <w:p w14:paraId="1B41DF9F" w14:textId="77777777" w:rsidR="00670A46" w:rsidRPr="00670A46" w:rsidRDefault="00670A46" w:rsidP="00670A46">
            <w:pPr>
              <w:rPr>
                <w:rFonts w:eastAsia="Times New Roman" w:cs="Times New Roman"/>
                <w:b/>
                <w:bCs/>
                <w:sz w:val="24"/>
                <w:szCs w:val="24"/>
              </w:rPr>
            </w:pPr>
          </w:p>
        </w:tc>
      </w:tr>
      <w:tr w:rsidR="00670A46" w:rsidRPr="00670A46" w14:paraId="1C5636A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EFC1E18" w14:textId="77777777" w:rsidR="00670A46" w:rsidRPr="00670A46" w:rsidRDefault="00670A46" w:rsidP="00670A46">
            <w:pPr>
              <w:rPr>
                <w:rFonts w:eastAsia="Times New Roman" w:cs="Times New Roman"/>
                <w:i/>
                <w:iCs/>
                <w:sz w:val="24"/>
                <w:szCs w:val="24"/>
              </w:rPr>
            </w:pPr>
            <w:r w:rsidRPr="00670A46">
              <w:rPr>
                <w:rFonts w:eastAsia="Times New Roman" w:cs="Times New Roman"/>
                <w:i/>
                <w:iCs/>
                <w:sz w:val="24"/>
                <w:szCs w:val="24"/>
              </w:rPr>
              <w:t>MA.4.FR.1.2</w:t>
            </w:r>
          </w:p>
        </w:tc>
        <w:tc>
          <w:tcPr>
            <w:tcW w:w="1800" w:type="dxa"/>
          </w:tcPr>
          <w:p w14:paraId="391B7003"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6CA4EF24" w14:textId="77777777" w:rsidR="00670A46" w:rsidRPr="00670A46" w:rsidRDefault="00670A46" w:rsidP="00050DA8">
            <w:pPr>
              <w:numPr>
                <w:ilvl w:val="0"/>
                <w:numId w:val="57"/>
              </w:numPr>
              <w:contextualSpacing/>
              <w:rPr>
                <w:rFonts w:eastAsiaTheme="minorEastAsia" w:cs="Times New Roman"/>
                <w:sz w:val="24"/>
                <w:szCs w:val="24"/>
              </w:rPr>
            </w:pPr>
            <w:r w:rsidRPr="00670A46">
              <w:rPr>
                <w:rFonts w:eastAsiaTheme="minorEastAsia" w:cs="Times New Roman"/>
                <w:sz w:val="24"/>
                <w:szCs w:val="24"/>
              </w:rPr>
              <w:t xml:space="preserve">To help students understand decimal fractions, instruction can use models as seen above and name the value using the fraction representation to then extend the place value chart including the decimal point, tenths, and hundredths.  </w:t>
            </w:r>
          </w:p>
          <w:p w14:paraId="0E771FEF" w14:textId="77777777" w:rsidR="00670A46" w:rsidRPr="00670A46" w:rsidRDefault="00670A46" w:rsidP="00050DA8">
            <w:pPr>
              <w:numPr>
                <w:ilvl w:val="1"/>
                <w:numId w:val="57"/>
              </w:numPr>
              <w:contextualSpacing/>
              <w:rPr>
                <w:rFonts w:eastAsiaTheme="minorEastAsia" w:cs="Times New Roman"/>
                <w:sz w:val="24"/>
                <w:szCs w:val="24"/>
              </w:rPr>
            </w:pPr>
            <w:r w:rsidRPr="00670A46">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p>
          <w:p w14:paraId="0B10BE03" w14:textId="77777777" w:rsidR="00670A46" w:rsidRPr="00670A46" w:rsidRDefault="00670A46" w:rsidP="00670A46">
            <w:pPr>
              <w:rPr>
                <w:rFonts w:eastAsia="Times New Roman" w:cs="Times New Roman"/>
                <w:b/>
                <w:bCs/>
                <w:sz w:val="24"/>
                <w:szCs w:val="24"/>
              </w:rPr>
            </w:pPr>
          </w:p>
        </w:tc>
      </w:tr>
      <w:tr w:rsidR="00670A46" w:rsidRPr="00670A46" w14:paraId="1F8F566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327C96E4"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MA.4.FR.1.2</w:t>
            </w:r>
          </w:p>
        </w:tc>
        <w:tc>
          <w:tcPr>
            <w:tcW w:w="1800" w:type="dxa"/>
          </w:tcPr>
          <w:p w14:paraId="70B56EF5"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7B6EADCD" w14:textId="77777777" w:rsidR="00670A46" w:rsidRPr="00670A46" w:rsidRDefault="00670A46" w:rsidP="00670A46">
            <w:pPr>
              <w:textAlignment w:val="baseline"/>
              <w:rPr>
                <w:rFonts w:eastAsiaTheme="minorEastAsia" w:cs="Times New Roman"/>
                <w:i/>
                <w:iCs/>
                <w:color w:val="000000" w:themeColor="text1"/>
                <w:sz w:val="24"/>
                <w:szCs w:val="24"/>
              </w:rPr>
            </w:pPr>
            <w:r w:rsidRPr="00670A46">
              <w:rPr>
                <w:rFonts w:eastAsiaTheme="minorEastAsia" w:cs="Times New Roman"/>
                <w:i/>
                <w:iCs/>
                <w:color w:val="000000" w:themeColor="text1"/>
                <w:sz w:val="24"/>
                <w:szCs w:val="24"/>
              </w:rPr>
              <w:t>Instructional Task 2</w:t>
            </w:r>
          </w:p>
          <w:p w14:paraId="600E9AF7" w14:textId="77777777" w:rsidR="00670A46" w:rsidRPr="00670A46" w:rsidRDefault="00670A46" w:rsidP="00670A46">
            <w:pPr>
              <w:ind w:left="720"/>
              <w:rPr>
                <w:rFonts w:eastAsiaTheme="minorEastAsia" w:cs="Times New Roman"/>
                <w:color w:val="000000" w:themeColor="text1"/>
                <w:sz w:val="24"/>
                <w:szCs w:val="24"/>
              </w:rPr>
            </w:pPr>
            <w:r w:rsidRPr="00670A46">
              <w:rPr>
                <w:rFonts w:eastAsiaTheme="minorEastAsia" w:cs="Times New Roman"/>
                <w:color w:val="000000" w:themeColor="text1"/>
                <w:sz w:val="24"/>
                <w:szCs w:val="24"/>
              </w:rPr>
              <w:t>Part A</w:t>
            </w:r>
          </w:p>
          <w:p w14:paraId="2B5BDB8F" w14:textId="77777777" w:rsidR="00670A46" w:rsidRPr="00670A46" w:rsidRDefault="00670A46" w:rsidP="00670A46">
            <w:pPr>
              <w:ind w:left="720"/>
              <w:rPr>
                <w:rFonts w:eastAsiaTheme="minorEastAsia" w:cs="Times New Roman"/>
                <w:sz w:val="24"/>
                <w:szCs w:val="24"/>
              </w:rPr>
            </w:pPr>
            <w:r w:rsidRPr="00670A46">
              <w:rPr>
                <w:rFonts w:eastAsiaTheme="minorEastAsia" w:cs="Times New Roman"/>
                <w:sz w:val="24"/>
                <w:szCs w:val="24"/>
              </w:rPr>
              <w:lastRenderedPageBreak/>
              <w:t>Write each fraction using decimal notation.</w:t>
            </w:r>
          </w:p>
          <w:p w14:paraId="7E02D104" w14:textId="77777777" w:rsidR="00670A46" w:rsidRPr="00670A46" w:rsidRDefault="00EB5A2B" w:rsidP="00670A46">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670A46" w:rsidRPr="00670A4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670A46" w:rsidRPr="00670A46">
              <w:rPr>
                <w:rFonts w:eastAsiaTheme="minorEastAsia" w:cs="Times New Roman"/>
                <w:sz w:val="24"/>
                <w:szCs w:val="24"/>
              </w:rPr>
              <w:t>____</w:t>
            </w:r>
            <w:r w:rsidR="00670A46" w:rsidRPr="00670A4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670A46" w:rsidRPr="00670A46">
              <w:rPr>
                <w:rFonts w:eastAsiaTheme="minorEastAsia" w:cs="Times New Roman"/>
                <w:sz w:val="24"/>
                <w:szCs w:val="24"/>
              </w:rPr>
              <w:t>____</w:t>
            </w:r>
            <w:r w:rsidR="00670A46" w:rsidRPr="00670A4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670A46" w:rsidRPr="00670A46">
              <w:rPr>
                <w:rFonts w:eastAsiaTheme="minorEastAsia" w:cs="Times New Roman"/>
                <w:sz w:val="24"/>
                <w:szCs w:val="24"/>
              </w:rPr>
              <w:t>____</w:t>
            </w:r>
          </w:p>
          <w:p w14:paraId="4D197F03" w14:textId="77777777" w:rsidR="00670A46" w:rsidRPr="00670A46" w:rsidRDefault="00670A46" w:rsidP="00670A46">
            <w:pPr>
              <w:ind w:left="720"/>
              <w:rPr>
                <w:rFonts w:eastAsiaTheme="minorEastAsia" w:cs="Times New Roman"/>
                <w:sz w:val="24"/>
                <w:szCs w:val="24"/>
              </w:rPr>
            </w:pPr>
          </w:p>
          <w:p w14:paraId="662A79F8" w14:textId="77777777" w:rsidR="00670A46" w:rsidRPr="00670A46" w:rsidRDefault="00670A46" w:rsidP="00670A46">
            <w:pPr>
              <w:ind w:left="720"/>
              <w:rPr>
                <w:rFonts w:eastAsiaTheme="minorEastAsia" w:cs="Times New Roman"/>
                <w:sz w:val="24"/>
                <w:szCs w:val="24"/>
              </w:rPr>
            </w:pPr>
            <w:r w:rsidRPr="00670A46">
              <w:rPr>
                <w:rFonts w:eastAsiaTheme="minorEastAsia" w:cs="Times New Roman"/>
                <w:sz w:val="24"/>
                <w:szCs w:val="24"/>
              </w:rPr>
              <w:t>Part B</w:t>
            </w:r>
          </w:p>
          <w:p w14:paraId="0695FDCF" w14:textId="77777777" w:rsidR="00670A46" w:rsidRPr="00670A46" w:rsidRDefault="00670A46" w:rsidP="00670A46">
            <w:pPr>
              <w:ind w:left="720"/>
              <w:rPr>
                <w:rFonts w:eastAsiaTheme="minorEastAsia" w:cs="Times New Roman"/>
                <w:sz w:val="24"/>
                <w:szCs w:val="24"/>
              </w:rPr>
            </w:pPr>
            <w:r w:rsidRPr="00670A46">
              <w:rPr>
                <w:rFonts w:eastAsiaTheme="minorEastAsia" w:cs="Times New Roman"/>
                <w:sz w:val="24"/>
                <w:szCs w:val="24"/>
              </w:rPr>
              <w:t>Which decimal fractions in Part A are equivalent? Explain your thinking using words or models.</w:t>
            </w:r>
          </w:p>
          <w:p w14:paraId="43369217" w14:textId="77777777" w:rsidR="00670A46" w:rsidRPr="00670A46" w:rsidRDefault="00670A46" w:rsidP="00670A46">
            <w:pPr>
              <w:rPr>
                <w:rFonts w:eastAsia="Times New Roman" w:cs="Times New Roman"/>
                <w:b/>
                <w:bCs/>
                <w:sz w:val="24"/>
                <w:szCs w:val="24"/>
              </w:rPr>
            </w:pPr>
          </w:p>
        </w:tc>
      </w:tr>
      <w:tr w:rsidR="00670A46" w:rsidRPr="00670A46" w14:paraId="2E919288"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8F32D72"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lastRenderedPageBreak/>
              <w:t>MA.4.FR.1.2</w:t>
            </w:r>
          </w:p>
        </w:tc>
        <w:tc>
          <w:tcPr>
            <w:tcW w:w="1800" w:type="dxa"/>
          </w:tcPr>
          <w:p w14:paraId="042361C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w:t>
            </w:r>
          </w:p>
        </w:tc>
        <w:tc>
          <w:tcPr>
            <w:tcW w:w="7290" w:type="dxa"/>
          </w:tcPr>
          <w:p w14:paraId="5C6BEB2F"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332A51A0" w14:textId="77777777" w:rsidR="00670A46" w:rsidRPr="00670A46" w:rsidRDefault="00670A46" w:rsidP="00670A46">
            <w:pPr>
              <w:textAlignment w:val="baseline"/>
              <w:rPr>
                <w:rFonts w:eastAsia="Calibri" w:cs="Times New Roman"/>
                <w:i/>
                <w:sz w:val="24"/>
                <w:szCs w:val="24"/>
              </w:rPr>
            </w:pPr>
          </w:p>
          <w:p w14:paraId="798A4203" w14:textId="77777777" w:rsidR="00670A46" w:rsidRPr="00670A46" w:rsidRDefault="00670A46" w:rsidP="00670A46">
            <w:pPr>
              <w:rPr>
                <w:rFonts w:eastAsiaTheme="minorEastAsia" w:cs="Times New Roman"/>
                <w:sz w:val="24"/>
                <w:szCs w:val="24"/>
              </w:rPr>
            </w:pPr>
            <w:r w:rsidRPr="00670A46">
              <w:rPr>
                <w:rFonts w:eastAsiaTheme="minorEastAsia" w:cs="Times New Roman"/>
                <w:sz w:val="24"/>
                <w:szCs w:val="24"/>
              </w:rPr>
              <w:t>What is the value in fraction form of 3.2?</w:t>
            </w:r>
          </w:p>
          <w:p w14:paraId="48135397" w14:textId="77777777" w:rsidR="00670A46" w:rsidRPr="00670A46" w:rsidRDefault="00EB5A2B" w:rsidP="00050DA8">
            <w:pPr>
              <w:numPr>
                <w:ilvl w:val="0"/>
                <w:numId w:val="60"/>
              </w:numPr>
              <w:contextualSpacing/>
              <w:rPr>
                <w:rFonts w:asciiTheme="minorHAnsi" w:eastAsiaTheme="minorEastAsia" w:hAnsiTheme="minorHAnsi"/>
              </w:rPr>
            </w:pPr>
            <m:oMath>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10</m:t>
                  </m:r>
                </m:den>
              </m:f>
            </m:oMath>
          </w:p>
          <w:p w14:paraId="287AB447" w14:textId="77777777" w:rsidR="00670A46" w:rsidRPr="00670A46" w:rsidRDefault="00EB5A2B" w:rsidP="00050DA8">
            <w:pPr>
              <w:numPr>
                <w:ilvl w:val="0"/>
                <w:numId w:val="60"/>
              </w:numPr>
              <w:contextualSpacing/>
              <w:rPr>
                <w:rFonts w:asciiTheme="minorHAnsi" w:eastAsiaTheme="minorEastAsia" w:hAnsiTheme="minorHAnsi"/>
              </w:rPr>
            </w:pPr>
            <m:oMath>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100</m:t>
                  </m:r>
                </m:den>
              </m:f>
            </m:oMath>
          </w:p>
          <w:p w14:paraId="0662DB44" w14:textId="77777777" w:rsidR="00670A46" w:rsidRPr="00670A46" w:rsidRDefault="00670A46" w:rsidP="00050DA8">
            <w:pPr>
              <w:numPr>
                <w:ilvl w:val="0"/>
                <w:numId w:val="60"/>
              </w:numPr>
              <w:contextualSpacing/>
              <w:rPr>
                <w:rFonts w:asciiTheme="minorHAnsi" w:eastAsiaTheme="minorEastAsia" w:hAnsiTheme="minorHAnsi"/>
              </w:rPr>
            </w:pP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oMath>
          </w:p>
          <w:p w14:paraId="19828085" w14:textId="77777777" w:rsidR="00670A46" w:rsidRPr="00670A46" w:rsidRDefault="00670A46" w:rsidP="00050DA8">
            <w:pPr>
              <w:numPr>
                <w:ilvl w:val="0"/>
                <w:numId w:val="60"/>
              </w:numPr>
              <w:contextualSpacing/>
              <w:rPr>
                <w:rFonts w:asciiTheme="minorHAnsi" w:eastAsiaTheme="minorEastAsia" w:hAnsiTheme="minorHAnsi"/>
              </w:rPr>
            </w:pP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100</m:t>
                  </m:r>
                </m:den>
              </m:f>
            </m:oMath>
          </w:p>
          <w:p w14:paraId="3E89265D" w14:textId="77777777" w:rsidR="00670A46" w:rsidRPr="00670A46" w:rsidRDefault="00670A46" w:rsidP="00670A46">
            <w:pPr>
              <w:rPr>
                <w:rFonts w:eastAsia="Times New Roman" w:cs="Times New Roman"/>
                <w:b/>
                <w:bCs/>
                <w:sz w:val="24"/>
                <w:szCs w:val="24"/>
              </w:rPr>
            </w:pPr>
          </w:p>
        </w:tc>
      </w:tr>
      <w:tr w:rsidR="00670A46" w:rsidRPr="00670A46" w14:paraId="6D91C0B0"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21AF2F98" w14:textId="77777777" w:rsidR="00670A46" w:rsidRPr="00670A46" w:rsidRDefault="00670A46" w:rsidP="00670A46">
            <w:pPr>
              <w:rPr>
                <w:rFonts w:eastAsia="Times New Roman" w:cs="Times New Roman"/>
                <w:b/>
                <w:bCs/>
                <w:sz w:val="24"/>
                <w:szCs w:val="24"/>
              </w:rPr>
            </w:pPr>
            <w:r w:rsidRPr="00670A46">
              <w:rPr>
                <w:rFonts w:eastAsia="Times New Roman" w:cs="Times New Roman"/>
                <w:i/>
                <w:iCs/>
                <w:sz w:val="24"/>
                <w:szCs w:val="24"/>
              </w:rPr>
              <w:t>MA.4.FR.1.2</w:t>
            </w:r>
          </w:p>
        </w:tc>
        <w:tc>
          <w:tcPr>
            <w:tcW w:w="1800" w:type="dxa"/>
          </w:tcPr>
          <w:p w14:paraId="58C198EF"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w:t>
            </w:r>
          </w:p>
        </w:tc>
        <w:tc>
          <w:tcPr>
            <w:tcW w:w="7290" w:type="dxa"/>
          </w:tcPr>
          <w:p w14:paraId="1614E3F1"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3A79433B" w14:textId="324AD49D" w:rsidR="00670A46" w:rsidRPr="00670A46" w:rsidRDefault="00AD4F8D" w:rsidP="00670A46">
            <w:pPr>
              <w:rPr>
                <w:rFonts w:eastAsiaTheme="minorEastAsia" w:cs="Times New Roman"/>
                <w:sz w:val="24"/>
                <w:szCs w:val="24"/>
              </w:rPr>
            </w:pPr>
            <w:r w:rsidRPr="00AD4F8D">
              <w:rPr>
                <w:rFonts w:eastAsia="Calibri" w:cs="Times New Roman"/>
                <w:noProof/>
                <w:color w:val="000000" w:themeColor="text1"/>
                <w:sz w:val="24"/>
                <w:szCs w:val="24"/>
              </w:rPr>
              <w:drawing>
                <wp:anchor distT="0" distB="0" distL="114300" distR="114300" simplePos="0" relativeHeight="251721216" behindDoc="0" locked="0" layoutInCell="1" allowOverlap="1" wp14:anchorId="7111416E" wp14:editId="564CFA6F">
                  <wp:simplePos x="0" y="0"/>
                  <wp:positionH relativeFrom="column">
                    <wp:posOffset>342545</wp:posOffset>
                  </wp:positionH>
                  <wp:positionV relativeFrom="paragraph">
                    <wp:posOffset>165405</wp:posOffset>
                  </wp:positionV>
                  <wp:extent cx="2521610" cy="844392"/>
                  <wp:effectExtent l="0" t="0" r="0" b="0"/>
                  <wp:wrapNone/>
                  <wp:docPr id="1843799674" name="Picture 1" descr="Table with decimals to math to fraction or mixed number.&#10;Decimals - 0.06, 0.6 and 1.6&#10;Fractions 6/10, 6/100 and 1 and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99674" name="Picture 1" descr="Table with decimals to math to fraction or mixed number.&#10;Decimals - 0.06, 0.6 and 1.6&#10;Fractions 6/10, 6/100 and 1 and 6/10"/>
                          <pic:cNvPicPr/>
                        </pic:nvPicPr>
                        <pic:blipFill>
                          <a:blip r:embed="rId198">
                            <a:extLst>
                              <a:ext uri="{28A0092B-C50C-407E-A947-70E740481C1C}">
                                <a14:useLocalDpi xmlns:a14="http://schemas.microsoft.com/office/drawing/2010/main" val="0"/>
                              </a:ext>
                            </a:extLst>
                          </a:blip>
                          <a:stretch>
                            <a:fillRect/>
                          </a:stretch>
                        </pic:blipFill>
                        <pic:spPr>
                          <a:xfrm>
                            <a:off x="0" y="0"/>
                            <a:ext cx="2521610" cy="844392"/>
                          </a:xfrm>
                          <a:prstGeom prst="rect">
                            <a:avLst/>
                          </a:prstGeom>
                        </pic:spPr>
                      </pic:pic>
                    </a:graphicData>
                  </a:graphic>
                </wp:anchor>
              </w:drawing>
            </w:r>
            <w:r w:rsidR="00670A46" w:rsidRPr="00670A46">
              <w:rPr>
                <w:rFonts w:eastAsiaTheme="minorEastAsia" w:cs="Times New Roman"/>
                <w:sz w:val="24"/>
                <w:szCs w:val="24"/>
              </w:rPr>
              <w:t>Match each decimal to its representation as a fraction or mixed number.</w:t>
            </w:r>
          </w:p>
          <w:p w14:paraId="53CF20B2" w14:textId="18EC0A10" w:rsidR="00670A46" w:rsidRPr="00670A46" w:rsidRDefault="00670A46" w:rsidP="00670A46">
            <w:pPr>
              <w:jc w:val="both"/>
              <w:textAlignment w:val="baseline"/>
              <w:rPr>
                <w:rFonts w:eastAsia="Calibri" w:cs="Times New Roman"/>
                <w:color w:val="000000" w:themeColor="text1"/>
                <w:sz w:val="24"/>
                <w:szCs w:val="24"/>
              </w:rPr>
            </w:pPr>
          </w:p>
          <w:p w14:paraId="56A19ECD" w14:textId="77777777" w:rsidR="00670A46" w:rsidRDefault="00670A46" w:rsidP="00670A46">
            <w:pPr>
              <w:rPr>
                <w:rFonts w:eastAsia="Times New Roman" w:cs="Times New Roman"/>
                <w:b/>
                <w:bCs/>
                <w:sz w:val="24"/>
                <w:szCs w:val="24"/>
              </w:rPr>
            </w:pPr>
          </w:p>
          <w:p w14:paraId="2D5CE19F" w14:textId="77777777" w:rsidR="00AD4F8D" w:rsidRDefault="00AD4F8D" w:rsidP="00670A46">
            <w:pPr>
              <w:rPr>
                <w:rFonts w:eastAsia="Times New Roman" w:cs="Times New Roman"/>
                <w:b/>
                <w:bCs/>
                <w:sz w:val="24"/>
                <w:szCs w:val="24"/>
              </w:rPr>
            </w:pPr>
          </w:p>
          <w:p w14:paraId="73577F5B" w14:textId="77777777" w:rsidR="00AD4F8D" w:rsidRDefault="00AD4F8D" w:rsidP="00670A46">
            <w:pPr>
              <w:rPr>
                <w:rFonts w:eastAsia="Times New Roman" w:cs="Times New Roman"/>
                <w:b/>
                <w:bCs/>
                <w:sz w:val="24"/>
                <w:szCs w:val="24"/>
              </w:rPr>
            </w:pPr>
          </w:p>
          <w:p w14:paraId="4D52995D" w14:textId="77777777" w:rsidR="00AD4F8D" w:rsidRDefault="00AD4F8D" w:rsidP="00670A46">
            <w:pPr>
              <w:rPr>
                <w:rFonts w:eastAsia="Times New Roman" w:cs="Times New Roman"/>
                <w:b/>
                <w:bCs/>
                <w:sz w:val="24"/>
                <w:szCs w:val="24"/>
              </w:rPr>
            </w:pPr>
          </w:p>
          <w:p w14:paraId="4C261F76" w14:textId="77777777" w:rsidR="00AD4F8D" w:rsidRPr="00670A46" w:rsidRDefault="00AD4F8D" w:rsidP="00670A46">
            <w:pPr>
              <w:rPr>
                <w:rFonts w:eastAsia="Times New Roman" w:cs="Times New Roman"/>
                <w:b/>
                <w:bCs/>
                <w:sz w:val="24"/>
                <w:szCs w:val="24"/>
              </w:rPr>
            </w:pPr>
          </w:p>
        </w:tc>
      </w:tr>
      <w:tr w:rsidR="00670A46" w:rsidRPr="00670A46" w14:paraId="715C4E1B"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0B9A2371"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MA.4.FR.2.4 &amp; MA.5.FR.2.2</w:t>
            </w:r>
          </w:p>
          <w:p w14:paraId="334E5123" w14:textId="77777777" w:rsidR="00670A46" w:rsidRPr="00670A46" w:rsidRDefault="00670A46" w:rsidP="00670A46">
            <w:pPr>
              <w:rPr>
                <w:rFonts w:eastAsia="Times New Roman" w:cs="Times New Roman"/>
                <w:b/>
                <w:bCs/>
                <w:sz w:val="24"/>
                <w:szCs w:val="24"/>
              </w:rPr>
            </w:pPr>
          </w:p>
        </w:tc>
        <w:tc>
          <w:tcPr>
            <w:tcW w:w="1800" w:type="dxa"/>
          </w:tcPr>
          <w:p w14:paraId="5E8B7033"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Strategies to Support Tiered Instruction</w:t>
            </w:r>
          </w:p>
        </w:tc>
        <w:tc>
          <w:tcPr>
            <w:tcW w:w="7290" w:type="dxa"/>
          </w:tcPr>
          <w:p w14:paraId="265C2F1E" w14:textId="77777777" w:rsidR="00670A46" w:rsidRPr="00670A46" w:rsidRDefault="00670A46" w:rsidP="00050DA8">
            <w:pPr>
              <w:numPr>
                <w:ilvl w:val="0"/>
                <w:numId w:val="64"/>
              </w:numPr>
              <w:contextualSpacing/>
              <w:rPr>
                <w:rFonts w:asciiTheme="minorEastAsia" w:eastAsiaTheme="minorEastAsia" w:hAnsiTheme="minorEastAsia" w:cstheme="minorEastAsia"/>
                <w:i/>
                <w:iCs/>
                <w:color w:val="000000" w:themeColor="text1"/>
                <w:sz w:val="24"/>
                <w:szCs w:val="24"/>
              </w:rPr>
            </w:pPr>
            <w:r w:rsidRPr="00670A46">
              <w:rPr>
                <w:rFonts w:eastAsia="Times New Roman" w:cs="Times New Roman"/>
                <w:color w:val="000000" w:themeColor="text1"/>
                <w:sz w:val="24"/>
                <w:szCs w:val="24"/>
              </w:rPr>
              <w:t xml:space="preserve">Instruction includes real-world situations aligned with the content. The teacher provides a multiplication expression with real-world context and items to represent the situation to make connections.  </w:t>
            </w:r>
          </w:p>
          <w:p w14:paraId="39885C87" w14:textId="77777777" w:rsidR="00670A46" w:rsidRPr="00670A46" w:rsidRDefault="00670A46" w:rsidP="00050DA8">
            <w:pPr>
              <w:numPr>
                <w:ilvl w:val="1"/>
                <w:numId w:val="64"/>
              </w:numPr>
              <w:contextualSpacing/>
              <w:rPr>
                <w:rFonts w:asciiTheme="minorEastAsia" w:eastAsiaTheme="minorEastAsia" w:hAnsiTheme="minorEastAsia" w:cstheme="minorEastAsia"/>
                <w:color w:val="000000" w:themeColor="text1"/>
                <w:sz w:val="24"/>
                <w:szCs w:val="24"/>
              </w:rPr>
            </w:pPr>
            <w:r w:rsidRPr="00670A46">
              <w:rPr>
                <w:rFonts w:eastAsia="Times New Roman" w:cs="Times New Roman"/>
                <w:color w:val="000000" w:themeColor="text1"/>
                <w:sz w:val="24"/>
                <w:szCs w:val="24"/>
              </w:rPr>
              <w:t xml:space="preserve">For example, the teacher provides the student with the following situation: “The theater class has to make costumes that require </w:t>
            </w:r>
            <m:oMath>
              <m:r>
                <m:rPr>
                  <m:sty m:val="p"/>
                </m:rPr>
                <w:rPr>
                  <w:rFonts w:ascii="Cambria Math" w:eastAsia="Times New Roman" w:hAnsi="Cambria Math"/>
                </w:rPr>
                <m:t> </m:t>
              </m:r>
              <m:f>
                <m:fPr>
                  <m:ctrlPr>
                    <w:rPr>
                      <w:rFonts w:ascii="Cambria Math" w:eastAsia="Times New Roman" w:hAnsi="Cambria Math"/>
                    </w:rPr>
                  </m:ctrlPr>
                </m:fPr>
                <m:num>
                  <m:r>
                    <m:rPr>
                      <m:sty m:val="p"/>
                    </m:rPr>
                    <w:rPr>
                      <w:rFonts w:ascii="Cambria Math" w:eastAsia="Times New Roman" w:hAnsi="Cambria Math"/>
                    </w:rPr>
                    <m:t>1</m:t>
                  </m:r>
                </m:num>
                <m:den>
                  <m:r>
                    <m:rPr>
                      <m:sty m:val="p"/>
                    </m:rPr>
                    <w:rPr>
                      <w:rFonts w:ascii="Cambria Math" w:eastAsia="Times New Roman" w:hAnsi="Cambria Math"/>
                    </w:rPr>
                    <m:t>4</m:t>
                  </m:r>
                </m:den>
              </m:f>
            </m:oMath>
            <w:r w:rsidRPr="00670A46">
              <w:rPr>
                <w:rFonts w:eastAsia="Times New Roman" w:cs="Times New Roman"/>
                <w:color w:val="000000" w:themeColor="text1"/>
                <w:sz w:val="24"/>
                <w:szCs w:val="24"/>
              </w:rPr>
              <w:t xml:space="preserve"> foot of ribbon. They need to make 8 costumes. How many feet of ribbon will they need total?” The teacher provides ribbon already cut into </w:t>
            </w:r>
            <m:oMath>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oMath>
            <w:r w:rsidRPr="00670A46">
              <w:rPr>
                <w:rFonts w:eastAsia="Times New Roman" w:cs="Times New Roman"/>
                <w:i/>
                <w:iCs/>
                <w:color w:val="000000" w:themeColor="text1"/>
                <w:sz w:val="24"/>
                <w:szCs w:val="24"/>
              </w:rPr>
              <w:t xml:space="preserve"> </w:t>
            </w:r>
            <w:r w:rsidRPr="00670A46">
              <w:rPr>
                <w:rFonts w:eastAsia="Times New Roman" w:cs="Times New Roman"/>
                <w:color w:val="000000" w:themeColor="text1"/>
                <w:sz w:val="24"/>
                <w:szCs w:val="24"/>
              </w:rPr>
              <w:t xml:space="preserve">foot pieces and has students model the problem. Students then write out the repeated addition problem to match </w:t>
            </w:r>
            <m:oMath>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r>
                <w:rPr>
                  <w:rFonts w:ascii="Cambria Math" w:eastAsia="Times New Roman" w:hAnsi="Cambria Math"/>
                </w:rPr>
                <m:t>=</m:t>
              </m:r>
              <m:f>
                <m:fPr>
                  <m:ctrlPr>
                    <w:rPr>
                      <w:rFonts w:ascii="Cambria Math" w:eastAsia="Times New Roman" w:hAnsi="Cambria Math"/>
                    </w:rPr>
                  </m:ctrlPr>
                </m:fPr>
                <m:num>
                  <m:r>
                    <w:rPr>
                      <w:rFonts w:ascii="Cambria Math" w:eastAsia="Times New Roman" w:hAnsi="Cambria Math"/>
                    </w:rPr>
                    <m:t>8</m:t>
                  </m:r>
                </m:num>
                <m:den>
                  <m:r>
                    <w:rPr>
                      <w:rFonts w:ascii="Cambria Math" w:eastAsia="Times New Roman" w:hAnsi="Cambria Math"/>
                    </w:rPr>
                    <m:t>4</m:t>
                  </m:r>
                </m:den>
              </m:f>
            </m:oMath>
            <w:r w:rsidRPr="00670A46">
              <w:rPr>
                <w:rFonts w:eastAsia="Times New Roman" w:cs="Times New Roman"/>
                <w:color w:val="000000" w:themeColor="text1"/>
                <w:sz w:val="24"/>
                <w:szCs w:val="24"/>
              </w:rPr>
              <w:t xml:space="preserve"> or 2 feet.</w:t>
            </w:r>
          </w:p>
          <w:p w14:paraId="3F527D96" w14:textId="77777777" w:rsidR="00670A46" w:rsidRPr="00670A46" w:rsidRDefault="00670A46" w:rsidP="00050DA8">
            <w:pPr>
              <w:numPr>
                <w:ilvl w:val="1"/>
                <w:numId w:val="64"/>
              </w:numPr>
              <w:contextualSpacing/>
              <w:rPr>
                <w:rFonts w:asciiTheme="minorEastAsia" w:eastAsiaTheme="minorEastAsia" w:hAnsiTheme="minorEastAsia" w:cstheme="minorEastAsia"/>
                <w:color w:val="000000" w:themeColor="text1"/>
                <w:sz w:val="24"/>
                <w:szCs w:val="24"/>
              </w:rPr>
            </w:pPr>
            <w:r w:rsidRPr="00670A46">
              <w:rPr>
                <w:rFonts w:eastAsia="Times New Roman" w:cs="Times New Roman"/>
                <w:color w:val="000000" w:themeColor="text1"/>
                <w:sz w:val="24"/>
                <w:szCs w:val="24"/>
              </w:rPr>
              <w:t xml:space="preserve">For example, the teacher provides the student with the following situation: “The theater class has 8 feet of ribbon. </w:t>
            </w:r>
            <w:r w:rsidRPr="00670A46">
              <w:rPr>
                <w:rFonts w:eastAsia="Times New Roman" w:cs="Times New Roman"/>
                <w:sz w:val="24"/>
                <w:szCs w:val="24"/>
              </w:rPr>
              <w:t xml:space="preserve">They need to make 4 costumes and they want to use up all of the ribbon. </w:t>
            </w:r>
            <w:r w:rsidRPr="00670A46">
              <w:rPr>
                <w:rFonts w:eastAsia="Times New Roman" w:cs="Times New Roman"/>
                <w:color w:val="000000" w:themeColor="text1"/>
                <w:sz w:val="24"/>
                <w:szCs w:val="24"/>
              </w:rPr>
              <w:t>How many feet of ribbon does each costume use?”</w:t>
            </w:r>
            <w:r w:rsidRPr="00670A46">
              <w:rPr>
                <w:rFonts w:eastAsia="Times New Roman" w:cs="Times New Roman"/>
                <w:i/>
                <w:iCs/>
                <w:color w:val="000000" w:themeColor="text1"/>
                <w:sz w:val="24"/>
                <w:szCs w:val="24"/>
              </w:rPr>
              <w:t xml:space="preserve"> </w:t>
            </w:r>
            <w:r w:rsidRPr="00670A46">
              <w:rPr>
                <w:rFonts w:eastAsia="Times New Roman" w:cs="Times New Roman"/>
                <w:color w:val="000000" w:themeColor="text1"/>
                <w:sz w:val="24"/>
                <w:szCs w:val="24"/>
              </w:rPr>
              <w:t>The teacher will provide the student with a piece of ribbon 8 feet long and have them mark it off into 4 equal sections and find the length of 1 section (2 feet).</w:t>
            </w:r>
          </w:p>
          <w:p w14:paraId="5AA8B576" w14:textId="77777777" w:rsidR="00670A46" w:rsidRPr="00670A46" w:rsidRDefault="00670A46" w:rsidP="00050DA8">
            <w:pPr>
              <w:numPr>
                <w:ilvl w:val="0"/>
                <w:numId w:val="64"/>
              </w:numPr>
              <w:contextualSpacing/>
              <w:rPr>
                <w:rFonts w:asciiTheme="minorHAnsi" w:eastAsiaTheme="minorEastAsia" w:hAnsiTheme="minorHAnsi"/>
                <w:i/>
                <w:iCs/>
                <w:color w:val="000000" w:themeColor="text1"/>
                <w:sz w:val="24"/>
                <w:szCs w:val="24"/>
              </w:rPr>
            </w:pPr>
            <w:r w:rsidRPr="00670A46">
              <w:rPr>
                <w:rFonts w:eastAsia="Times New Roman" w:cs="Times New Roman"/>
                <w:color w:val="000000" w:themeColor="text1"/>
                <w:sz w:val="24"/>
                <w:szCs w:val="24"/>
              </w:rPr>
              <w:t xml:space="preserve">Teacher provides models that represent multiplication expressions to represent the Commutative Property of Multiplication and has students explain the difference in meaning.   </w:t>
            </w:r>
          </w:p>
          <w:p w14:paraId="15466522" w14:textId="77777777" w:rsidR="00670A46" w:rsidRPr="00670A46" w:rsidRDefault="00670A46" w:rsidP="00670A46">
            <w:pPr>
              <w:numPr>
                <w:ilvl w:val="1"/>
                <w:numId w:val="14"/>
              </w:numPr>
              <w:ind w:left="1440"/>
              <w:contextualSpacing/>
              <w:rPr>
                <w:rFonts w:asciiTheme="minorHAnsi" w:eastAsiaTheme="minorEastAsia" w:hAnsiTheme="minorHAnsi"/>
                <w:color w:val="000000" w:themeColor="text1"/>
                <w:sz w:val="24"/>
                <w:szCs w:val="24"/>
              </w:rPr>
            </w:pPr>
            <w:r w:rsidRPr="00670A46">
              <w:rPr>
                <w:rFonts w:eastAsia="Times New Roman" w:cs="Times New Roman"/>
                <w:color w:val="000000" w:themeColor="text1"/>
                <w:sz w:val="24"/>
                <w:szCs w:val="24"/>
              </w:rPr>
              <w:t xml:space="preserve">For example, the teacher provides the student with the following models. </w:t>
            </w:r>
          </w:p>
          <w:p w14:paraId="48A28718" w14:textId="77777777" w:rsidR="00670A46" w:rsidRPr="00670A46" w:rsidRDefault="00670A46" w:rsidP="00670A46">
            <w:pPr>
              <w:ind w:left="720"/>
              <w:rPr>
                <w:rFonts w:eastAsia="Times New Roman" w:cs="Times New Roman"/>
                <w:color w:val="000000" w:themeColor="text1"/>
                <w:sz w:val="24"/>
                <w:szCs w:val="24"/>
              </w:rPr>
            </w:pPr>
            <w:r w:rsidRPr="00670A46">
              <w:rPr>
                <w:rFonts w:eastAsia="Times New Roman" w:cs="Times New Roman"/>
                <w:color w:val="000000" w:themeColor="text1"/>
                <w:sz w:val="24"/>
                <w:szCs w:val="24"/>
              </w:rPr>
              <w:t xml:space="preserve">                                   </w:t>
            </w:r>
            <m:oMath>
              <m:r>
                <w:rPr>
                  <w:rFonts w:ascii="Cambria Math" w:eastAsia="Times New Roman" w:hAnsi="Cambria Math" w:cs="Times New Roman"/>
                  <w:sz w:val="24"/>
                  <w:szCs w:val="24"/>
                </w:rPr>
                <m:t> 3 × 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70A46">
              <w:rPr>
                <w:rFonts w:eastAsia="Times New Roman" w:cs="Times New Roman"/>
                <w:color w:val="000000" w:themeColor="text1"/>
                <w:sz w:val="24"/>
                <w:szCs w:val="24"/>
              </w:rPr>
              <w:t xml:space="preserve">                                          </w:t>
            </w:r>
            <m:oMath>
              <m:r>
                <w:rPr>
                  <w:rFonts w:ascii="Cambria Math" w:eastAsia="Times New Roman" w:hAnsi="Cambria Math" w:cs="Times New Roman"/>
                  <w:sz w:val="24"/>
                  <w:szCs w:val="24"/>
                </w:rPr>
                <m:t> </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 × 3</m:t>
              </m:r>
            </m:oMath>
          </w:p>
          <w:p w14:paraId="1E2570F9" w14:textId="77777777" w:rsidR="00670A46" w:rsidRPr="00670A46" w:rsidRDefault="00670A46" w:rsidP="00670A46">
            <w:pPr>
              <w:ind w:left="720"/>
              <w:rPr>
                <w:rFonts w:eastAsiaTheme="minorEastAsia" w:cs="Times New Roman"/>
                <w:color w:val="000000" w:themeColor="text1"/>
                <w:sz w:val="24"/>
                <w:szCs w:val="24"/>
              </w:rPr>
            </w:pPr>
            <w:r w:rsidRPr="00670A46">
              <w:rPr>
                <w:rFonts w:eastAsia="Times New Roman" w:cs="Times New Roman"/>
                <w:sz w:val="24"/>
                <w:szCs w:val="24"/>
              </w:rPr>
              <w:t xml:space="preserve">                                   </w:t>
            </w:r>
            <w:r w:rsidRPr="00670A46">
              <w:rPr>
                <w:rFonts w:eastAsia="Times New Roman" w:cs="Times New Roman"/>
                <w:noProof/>
                <w:sz w:val="24"/>
                <w:szCs w:val="24"/>
              </w:rPr>
              <w:drawing>
                <wp:inline distT="0" distB="0" distL="0" distR="0" wp14:anchorId="678B4A50" wp14:editId="23A05E9D">
                  <wp:extent cx="1362974" cy="750498"/>
                  <wp:effectExtent l="0" t="0" r="0" b="0"/>
                  <wp:docPr id="2048742839" name="Picture 2048742839"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2839" name="Picture 2048742839" descr="Fraction model for example above."/>
                          <pic:cNvPicPr/>
                        </pic:nvPicPr>
                        <pic:blipFill>
                          <a:blip r:embed="rId74">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rsidRPr="00670A46">
              <w:rPr>
                <w:rFonts w:eastAsia="Times New Roman" w:cs="Times New Roman"/>
                <w:sz w:val="24"/>
                <w:szCs w:val="24"/>
              </w:rPr>
              <w:t xml:space="preserve">                     </w:t>
            </w:r>
            <w:r w:rsidRPr="00670A46">
              <w:rPr>
                <w:rFonts w:eastAsia="Times New Roman" w:cs="Times New Roman"/>
                <w:noProof/>
                <w:sz w:val="24"/>
                <w:szCs w:val="24"/>
              </w:rPr>
              <w:drawing>
                <wp:inline distT="0" distB="0" distL="0" distR="0" wp14:anchorId="7FF1AE4B" wp14:editId="304E51B7">
                  <wp:extent cx="923027" cy="819677"/>
                  <wp:effectExtent l="0" t="0" r="0" b="0"/>
                  <wp:docPr id="1138446074" name="Picture 1138446074"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46074" name="Picture 1138446074" descr="Fraction model for example abov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00670A46">
              <w:rPr>
                <w:rFonts w:eastAsia="Times New Roman" w:cs="Times New Roman"/>
                <w:color w:val="000000" w:themeColor="text1"/>
                <w:sz w:val="24"/>
                <w:szCs w:val="24"/>
              </w:rPr>
              <w:t xml:space="preserve"> </w:t>
            </w:r>
          </w:p>
          <w:p w14:paraId="1D6BBE5A" w14:textId="77777777" w:rsidR="00670A46" w:rsidRPr="00670A46" w:rsidRDefault="00670A46" w:rsidP="00050DA8">
            <w:pPr>
              <w:numPr>
                <w:ilvl w:val="0"/>
                <w:numId w:val="64"/>
              </w:numPr>
              <w:contextualSpacing/>
              <w:rPr>
                <w:rFonts w:asciiTheme="minorHAnsi" w:eastAsiaTheme="minorEastAsia" w:hAnsiTheme="minorHAnsi"/>
                <w:i/>
                <w:iCs/>
                <w:color w:val="000000" w:themeColor="text1"/>
                <w:sz w:val="24"/>
                <w:szCs w:val="24"/>
              </w:rPr>
            </w:pPr>
            <w:r w:rsidRPr="00670A46">
              <w:rPr>
                <w:rFonts w:eastAsia="Times New Roman" w:cs="Times New Roman"/>
                <w:color w:val="000000" w:themeColor="text1"/>
                <w:sz w:val="24"/>
                <w:szCs w:val="24"/>
              </w:rPr>
              <w:t xml:space="preserve">The teacher provides models and asks students which expression it models.   </w:t>
            </w:r>
          </w:p>
          <w:p w14:paraId="49723785" w14:textId="77777777" w:rsidR="00670A46" w:rsidRPr="00670A46" w:rsidRDefault="00670A46" w:rsidP="00670A46">
            <w:pPr>
              <w:numPr>
                <w:ilvl w:val="1"/>
                <w:numId w:val="14"/>
              </w:numPr>
              <w:ind w:left="1440"/>
              <w:contextualSpacing/>
              <w:rPr>
                <w:rFonts w:asciiTheme="minorHAnsi" w:eastAsiaTheme="minorEastAsia" w:hAnsiTheme="minorHAnsi"/>
                <w:color w:val="000000" w:themeColor="text1"/>
                <w:sz w:val="24"/>
                <w:szCs w:val="24"/>
              </w:rPr>
            </w:pPr>
            <w:r w:rsidRPr="00670A46">
              <w:rPr>
                <w:rFonts w:eastAsia="Times New Roman" w:cs="Times New Roman"/>
                <w:color w:val="000000" w:themeColor="text1"/>
                <w:sz w:val="24"/>
                <w:szCs w:val="24"/>
              </w:rPr>
              <w:t xml:space="preserve">For example, the teacher provides students with the following model and asks if it represents </w:t>
            </w:r>
            <m:oMath>
              <m:r>
                <w:rPr>
                  <w:rFonts w:ascii="Cambria Math" w:eastAsia="Times New Roman" w:hAnsi="Cambria Math"/>
                </w:rPr>
                <m:t>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6</m:t>
                  </m:r>
                </m:den>
              </m:f>
              <m:r>
                <w:rPr>
                  <w:rFonts w:ascii="Cambria Math" w:eastAsia="Times New Roman" w:hAnsi="Cambria Math"/>
                </w:rPr>
                <m:t>×4</m:t>
              </m:r>
            </m:oMath>
            <w:r w:rsidRPr="00670A46">
              <w:rPr>
                <w:rFonts w:eastAsia="Times New Roman" w:cs="Times New Roman"/>
                <w:color w:val="000000" w:themeColor="text1"/>
                <w:sz w:val="24"/>
                <w:szCs w:val="24"/>
              </w:rPr>
              <w:t xml:space="preserve"> or </w:t>
            </w:r>
            <m:oMath>
              <m:r>
                <w:rPr>
                  <w:rFonts w:ascii="Cambria Math" w:eastAsia="Times New Roman" w:hAnsi="Cambria Math"/>
                </w:rPr>
                <m:t>4 × </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6</m:t>
                  </m:r>
                </m:den>
              </m:f>
            </m:oMath>
            <w:r w:rsidRPr="00670A46">
              <w:rPr>
                <w:rFonts w:eastAsia="Times New Roman" w:cs="Times New Roman"/>
                <w:color w:val="000000" w:themeColor="text1"/>
                <w:sz w:val="24"/>
                <w:szCs w:val="24"/>
              </w:rPr>
              <w:t>.</w:t>
            </w:r>
          </w:p>
          <w:p w14:paraId="3DC8C554" w14:textId="77777777" w:rsidR="00670A46" w:rsidRPr="00670A46" w:rsidRDefault="00670A46" w:rsidP="00670A46">
            <w:pPr>
              <w:ind w:left="720"/>
              <w:jc w:val="center"/>
              <w:rPr>
                <w:rFonts w:eastAsia="Times New Roman" w:cs="Times New Roman"/>
                <w:color w:val="000000" w:themeColor="text1"/>
                <w:sz w:val="24"/>
                <w:szCs w:val="24"/>
              </w:rPr>
            </w:pPr>
            <w:r w:rsidRPr="00670A46">
              <w:rPr>
                <w:rFonts w:eastAsia="Times New Roman" w:cs="Times New Roman"/>
                <w:noProof/>
                <w:sz w:val="24"/>
                <w:szCs w:val="24"/>
              </w:rPr>
              <w:drawing>
                <wp:inline distT="0" distB="0" distL="0" distR="0" wp14:anchorId="427F19F0" wp14:editId="32592820">
                  <wp:extent cx="1594884" cy="1234269"/>
                  <wp:effectExtent l="0" t="0" r="5715" b="4445"/>
                  <wp:docPr id="1483783336" name="Picture 1483783336"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83336" name="Picture 1483783336" descr="Fraction model for example abov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0670A46">
              <w:rPr>
                <w:rFonts w:eastAsia="Times New Roman" w:cs="Times New Roman"/>
                <w:color w:val="000000" w:themeColor="text1"/>
                <w:sz w:val="24"/>
                <w:szCs w:val="24"/>
              </w:rPr>
              <w:t xml:space="preserve"> </w:t>
            </w:r>
          </w:p>
          <w:p w14:paraId="5A470374" w14:textId="77777777" w:rsidR="00670A46" w:rsidRPr="00670A46" w:rsidRDefault="00670A46" w:rsidP="00670A46">
            <w:pPr>
              <w:rPr>
                <w:rFonts w:eastAsia="Times New Roman" w:cs="Times New Roman"/>
                <w:b/>
                <w:bCs/>
                <w:sz w:val="24"/>
                <w:szCs w:val="24"/>
              </w:rPr>
            </w:pPr>
          </w:p>
        </w:tc>
      </w:tr>
      <w:tr w:rsidR="00670A46" w:rsidRPr="00670A46" w14:paraId="315EDA8C"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D2D614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MA.4.FR.2.4 &amp; MA.5.FR.2.2</w:t>
            </w:r>
          </w:p>
          <w:p w14:paraId="50F92021" w14:textId="77777777" w:rsidR="00670A46" w:rsidRPr="00670A46" w:rsidRDefault="00670A46" w:rsidP="00670A46">
            <w:pPr>
              <w:rPr>
                <w:rFonts w:eastAsia="Times New Roman" w:cs="Times New Roman"/>
                <w:b/>
                <w:bCs/>
                <w:sz w:val="24"/>
                <w:szCs w:val="24"/>
              </w:rPr>
            </w:pPr>
          </w:p>
        </w:tc>
        <w:tc>
          <w:tcPr>
            <w:tcW w:w="1800" w:type="dxa"/>
          </w:tcPr>
          <w:p w14:paraId="00527546"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7669A56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w:t>
            </w:r>
          </w:p>
          <w:p w14:paraId="4DFAD88D"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Draw a model to show </w:t>
            </w:r>
            <m:oMath>
              <m:r>
                <w:rPr>
                  <w:rFonts w:ascii="Cambria Math" w:eastAsia="Calibri" w:hAnsi="Cambria Math" w:cs="Times New Roman"/>
                  <w:sz w:val="24"/>
                  <w:szCs w:val="24"/>
                </w:rPr>
                <m:t>3×</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p>
          <w:p w14:paraId="2B527EC1" w14:textId="77777777" w:rsidR="00670A46" w:rsidRPr="00670A46" w:rsidRDefault="00670A46" w:rsidP="00670A46">
            <w:pPr>
              <w:textAlignment w:val="baseline"/>
              <w:rPr>
                <w:rFonts w:eastAsia="Calibri" w:cs="Times New Roman"/>
                <w:iCs/>
                <w:sz w:val="24"/>
                <w:szCs w:val="24"/>
              </w:rPr>
            </w:pPr>
          </w:p>
          <w:p w14:paraId="16D56A50"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Then find the product.  If possible, write the product as a mixed number.</w:t>
            </w:r>
          </w:p>
          <w:p w14:paraId="145C3B62" w14:textId="77777777" w:rsidR="00670A46" w:rsidRPr="00670A46" w:rsidRDefault="00670A46" w:rsidP="00670A46">
            <w:pPr>
              <w:rPr>
                <w:rFonts w:eastAsia="Times New Roman" w:cs="Times New Roman"/>
                <w:b/>
                <w:bCs/>
                <w:sz w:val="24"/>
                <w:szCs w:val="24"/>
              </w:rPr>
            </w:pPr>
          </w:p>
        </w:tc>
      </w:tr>
      <w:tr w:rsidR="00670A46" w:rsidRPr="00670A46" w14:paraId="5F36A26D"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1EF2EC53"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MA.4.FR.2.4 &amp; MA.5.FR.2.2</w:t>
            </w:r>
          </w:p>
          <w:p w14:paraId="68610038" w14:textId="77777777" w:rsidR="00670A46" w:rsidRPr="00670A46" w:rsidRDefault="00670A46" w:rsidP="00670A46">
            <w:pPr>
              <w:rPr>
                <w:rFonts w:eastAsia="Times New Roman" w:cs="Times New Roman"/>
                <w:b/>
                <w:bCs/>
                <w:sz w:val="24"/>
                <w:szCs w:val="24"/>
              </w:rPr>
            </w:pPr>
          </w:p>
        </w:tc>
        <w:tc>
          <w:tcPr>
            <w:tcW w:w="1800" w:type="dxa"/>
          </w:tcPr>
          <w:p w14:paraId="6C525CE7"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2EC2EDB9"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0726A9F4"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 xml:space="preserve">The model shows </w:t>
            </w:r>
            <m:oMath>
              <m:r>
                <w:rPr>
                  <w:rFonts w:ascii="Cambria Math" w:eastAsia="Calibri" w:hAnsi="Cambria Math" w:cs="Times New Roman"/>
                  <w:sz w:val="24"/>
                  <w:szCs w:val="24"/>
                </w:rPr>
                <m:t>5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r>
                <w:rPr>
                  <w:rFonts w:ascii="Cambria Math" w:eastAsia="Calibri" w:hAnsi="Cambria Math" w:cs="Times New Roman"/>
                  <w:sz w:val="24"/>
                  <w:szCs w:val="24"/>
                </w:rPr>
                <m:t>.</m:t>
              </m:r>
            </m:oMath>
          </w:p>
          <w:p w14:paraId="71529DA6" w14:textId="77777777" w:rsidR="00670A46" w:rsidRPr="00670A46" w:rsidRDefault="00670A46" w:rsidP="00670A46">
            <w:pPr>
              <w:spacing w:line="276" w:lineRule="auto"/>
              <w:contextualSpacing/>
              <w:textAlignment w:val="baseline"/>
              <w:rPr>
                <w:rFonts w:eastAsia="Times New Roman" w:cs="Times New Roman"/>
                <w:sz w:val="24"/>
                <w:szCs w:val="24"/>
              </w:rPr>
            </w:pPr>
            <w:r w:rsidRPr="00670A46">
              <w:rPr>
                <w:rFonts w:eastAsia="Times New Roman" w:cs="Times New Roman"/>
                <w:noProof/>
                <w:sz w:val="24"/>
                <w:szCs w:val="24"/>
              </w:rPr>
              <w:drawing>
                <wp:anchor distT="0" distB="0" distL="114300" distR="114300" simplePos="0" relativeHeight="251719168" behindDoc="0" locked="0" layoutInCell="1" allowOverlap="1" wp14:anchorId="6CE16E48" wp14:editId="1196EAA2">
                  <wp:simplePos x="0" y="0"/>
                  <wp:positionH relativeFrom="column">
                    <wp:posOffset>2553730</wp:posOffset>
                  </wp:positionH>
                  <wp:positionV relativeFrom="paragraph">
                    <wp:posOffset>29364</wp:posOffset>
                  </wp:positionV>
                  <wp:extent cx="366193" cy="1194486"/>
                  <wp:effectExtent l="0" t="0" r="0" b="5715"/>
                  <wp:wrapNone/>
                  <wp:docPr id="15699368" name="Picture 15699368"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68" name="Picture 15699368" descr="Fraction model for example above."/>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sidRPr="00670A46">
              <w:rPr>
                <w:rFonts w:eastAsia="Times New Roman" w:cs="Times New Roman"/>
                <w:noProof/>
                <w:sz w:val="24"/>
                <w:szCs w:val="24"/>
              </w:rPr>
              <w:drawing>
                <wp:anchor distT="0" distB="0" distL="114300" distR="114300" simplePos="0" relativeHeight="251718144" behindDoc="0" locked="0" layoutInCell="1" allowOverlap="1" wp14:anchorId="76412E91" wp14:editId="26F8336E">
                  <wp:simplePos x="0" y="0"/>
                  <wp:positionH relativeFrom="column">
                    <wp:posOffset>2117125</wp:posOffset>
                  </wp:positionH>
                  <wp:positionV relativeFrom="paragraph">
                    <wp:posOffset>34947</wp:posOffset>
                  </wp:positionV>
                  <wp:extent cx="366193" cy="1194486"/>
                  <wp:effectExtent l="0" t="0" r="0" b="5715"/>
                  <wp:wrapNone/>
                  <wp:docPr id="24065798" name="Picture 24065798"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5798" name="Picture 24065798" descr="Fraction model for example above."/>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r w:rsidRPr="00670A46">
              <w:rPr>
                <w:rFonts w:eastAsia="Times New Roman" w:cs="Times New Roman"/>
                <w:noProof/>
                <w:sz w:val="24"/>
                <w:szCs w:val="24"/>
              </w:rPr>
              <w:drawing>
                <wp:anchor distT="0" distB="0" distL="114300" distR="114300" simplePos="0" relativeHeight="251717120" behindDoc="0" locked="0" layoutInCell="1" allowOverlap="1" wp14:anchorId="646C48DF" wp14:editId="0CDE2CC1">
                  <wp:simplePos x="0" y="0"/>
                  <wp:positionH relativeFrom="column">
                    <wp:posOffset>1696686</wp:posOffset>
                  </wp:positionH>
                  <wp:positionV relativeFrom="paragraph">
                    <wp:posOffset>31870</wp:posOffset>
                  </wp:positionV>
                  <wp:extent cx="366193" cy="1194486"/>
                  <wp:effectExtent l="0" t="0" r="0" b="5715"/>
                  <wp:wrapNone/>
                  <wp:docPr id="1877080622" name="Picture 1877080622"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80622" name="Picture 1877080622" descr="Fraction model for example above."/>
                          <pic:cNvPicPr/>
                        </pic:nvPicPr>
                        <pic:blipFill>
                          <a:blip r:embed="rId80">
                            <a:extLst>
                              <a:ext uri="{28A0092B-C50C-407E-A947-70E740481C1C}">
                                <a14:useLocalDpi xmlns:a14="http://schemas.microsoft.com/office/drawing/2010/main" val="0"/>
                              </a:ext>
                            </a:extLst>
                          </a:blip>
                          <a:stretch>
                            <a:fillRect/>
                          </a:stretch>
                        </pic:blipFill>
                        <pic:spPr>
                          <a:xfrm>
                            <a:off x="0" y="0"/>
                            <a:ext cx="366193" cy="1194486"/>
                          </a:xfrm>
                          <a:prstGeom prst="rect">
                            <a:avLst/>
                          </a:prstGeom>
                        </pic:spPr>
                      </pic:pic>
                    </a:graphicData>
                  </a:graphic>
                </wp:anchor>
              </w:drawing>
            </w:r>
          </w:p>
          <w:p w14:paraId="0976E95C" w14:textId="77777777" w:rsidR="00670A46" w:rsidRPr="00670A46" w:rsidRDefault="00670A46" w:rsidP="00670A46">
            <w:pPr>
              <w:spacing w:line="276" w:lineRule="auto"/>
              <w:contextualSpacing/>
              <w:textAlignment w:val="baseline"/>
              <w:rPr>
                <w:rFonts w:eastAsia="Times New Roman" w:cs="Times New Roman"/>
                <w:sz w:val="24"/>
                <w:szCs w:val="24"/>
              </w:rPr>
            </w:pPr>
          </w:p>
          <w:p w14:paraId="31E3323C" w14:textId="77777777" w:rsidR="00670A46" w:rsidRPr="00670A46" w:rsidRDefault="00670A46" w:rsidP="00670A46">
            <w:pPr>
              <w:spacing w:line="276" w:lineRule="auto"/>
              <w:contextualSpacing/>
              <w:textAlignment w:val="baseline"/>
              <w:rPr>
                <w:rFonts w:eastAsia="Times New Roman" w:cs="Times New Roman"/>
                <w:sz w:val="24"/>
                <w:szCs w:val="24"/>
              </w:rPr>
            </w:pPr>
          </w:p>
          <w:p w14:paraId="740AEA08" w14:textId="77777777" w:rsidR="00670A46" w:rsidRPr="00670A46" w:rsidRDefault="00670A46" w:rsidP="00670A46">
            <w:pPr>
              <w:spacing w:line="276" w:lineRule="auto"/>
              <w:contextualSpacing/>
              <w:textAlignment w:val="baseline"/>
              <w:rPr>
                <w:rFonts w:eastAsia="Times New Roman" w:cs="Times New Roman"/>
                <w:sz w:val="24"/>
                <w:szCs w:val="24"/>
              </w:rPr>
            </w:pPr>
          </w:p>
          <w:p w14:paraId="61C1249F" w14:textId="77777777" w:rsidR="00670A46" w:rsidRPr="00670A46" w:rsidRDefault="00670A46" w:rsidP="00670A46">
            <w:pPr>
              <w:spacing w:line="276" w:lineRule="auto"/>
              <w:contextualSpacing/>
              <w:textAlignment w:val="baseline"/>
              <w:rPr>
                <w:rFonts w:eastAsia="Times New Roman" w:cs="Times New Roman"/>
                <w:sz w:val="24"/>
                <w:szCs w:val="24"/>
              </w:rPr>
            </w:pPr>
          </w:p>
          <w:p w14:paraId="49A6E15F" w14:textId="77777777" w:rsidR="00670A46" w:rsidRPr="00670A46" w:rsidRDefault="00670A46" w:rsidP="00670A46">
            <w:pPr>
              <w:spacing w:line="276" w:lineRule="auto"/>
              <w:contextualSpacing/>
              <w:textAlignment w:val="baseline"/>
              <w:rPr>
                <w:rFonts w:eastAsia="Times New Roman" w:cs="Times New Roman"/>
                <w:sz w:val="24"/>
                <w:szCs w:val="24"/>
              </w:rPr>
            </w:pPr>
          </w:p>
          <w:p w14:paraId="2220CBC9"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What is the product?</w:t>
            </w:r>
          </w:p>
        </w:tc>
      </w:tr>
      <w:tr w:rsidR="00670A46" w:rsidRPr="00670A46" w14:paraId="41AB108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E022995"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MA.4.NSO.2.6</w:t>
            </w:r>
          </w:p>
          <w:p w14:paraId="440207E1" w14:textId="77777777" w:rsidR="00670A46" w:rsidRPr="00670A46" w:rsidRDefault="00670A46" w:rsidP="00670A46">
            <w:pPr>
              <w:keepNext/>
              <w:keepLines/>
              <w:spacing w:before="40"/>
              <w:outlineLvl w:val="2"/>
              <w:rPr>
                <w:rFonts w:eastAsia="Times New Roman" w:cs="Times New Roman"/>
                <w:b/>
                <w:bCs/>
                <w:color w:val="1F4D78" w:themeColor="accent1" w:themeShade="7F"/>
                <w:sz w:val="24"/>
                <w:szCs w:val="24"/>
              </w:rPr>
            </w:pPr>
          </w:p>
        </w:tc>
        <w:tc>
          <w:tcPr>
            <w:tcW w:w="1800" w:type="dxa"/>
          </w:tcPr>
          <w:p w14:paraId="1CF518E9"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01C951C7" w14:textId="77777777" w:rsidR="00670A46" w:rsidRPr="00670A46" w:rsidRDefault="00670A46" w:rsidP="00670A46">
            <w:pPr>
              <w:rPr>
                <w:rFonts w:eastAsia="Calibri" w:cs="Times New Roman"/>
                <w:i/>
                <w:sz w:val="24"/>
                <w:szCs w:val="24"/>
              </w:rPr>
            </w:pPr>
            <w:r w:rsidRPr="00670A46">
              <w:rPr>
                <w:rFonts w:eastAsia="Calibri" w:cs="Times New Roman"/>
                <w:i/>
                <w:sz w:val="24"/>
                <w:szCs w:val="24"/>
              </w:rPr>
              <w:t>Instructional Task 2 (MTR.4.1)</w:t>
            </w:r>
          </w:p>
          <w:p w14:paraId="2352FC70" w14:textId="77777777" w:rsidR="00670A46" w:rsidRPr="00670A46" w:rsidRDefault="00670A46" w:rsidP="00670A46">
            <w:pPr>
              <w:rPr>
                <w:rFonts w:eastAsia="Times New Roman" w:cs="Times New Roman"/>
                <w:b/>
                <w:bCs/>
                <w:sz w:val="24"/>
                <w:szCs w:val="24"/>
              </w:rPr>
            </w:pPr>
            <w:r w:rsidRPr="00670A46">
              <w:rPr>
                <w:rFonts w:eastAsia="Times New Roman" w:cs="Times New Roman"/>
                <w:sz w:val="24"/>
                <w:szCs w:val="24"/>
              </w:rPr>
              <w:t xml:space="preserve">     Robert says that 5.21 is equivalent to 5.210.  James says that they are not equivalent.  Who is correct? Explain how you know.</w:t>
            </w:r>
          </w:p>
        </w:tc>
      </w:tr>
      <w:tr w:rsidR="00670A46" w:rsidRPr="00670A46" w14:paraId="31278012"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AA70D72"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MA.4.NSO.2.6</w:t>
            </w:r>
          </w:p>
          <w:p w14:paraId="55BBC3E7" w14:textId="77777777" w:rsidR="00670A46" w:rsidRPr="00670A46" w:rsidRDefault="00670A46" w:rsidP="00670A46">
            <w:pPr>
              <w:rPr>
                <w:rFonts w:eastAsia="Times New Roman" w:cs="Times New Roman"/>
                <w:b/>
                <w:bCs/>
                <w:sz w:val="24"/>
                <w:szCs w:val="24"/>
              </w:rPr>
            </w:pPr>
          </w:p>
        </w:tc>
        <w:tc>
          <w:tcPr>
            <w:tcW w:w="1800" w:type="dxa"/>
          </w:tcPr>
          <w:p w14:paraId="1F574791"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72614690"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2</w:t>
            </w:r>
          </w:p>
          <w:p w14:paraId="18DCE7B1"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
                <w:sz w:val="24"/>
                <w:szCs w:val="24"/>
              </w:rPr>
              <w:t xml:space="preserve">  </w:t>
            </w:r>
            <w:r w:rsidRPr="00670A46">
              <w:rPr>
                <w:rFonts w:eastAsia="Calibri" w:cs="Times New Roman"/>
                <w:iCs/>
                <w:sz w:val="24"/>
                <w:szCs w:val="24"/>
              </w:rPr>
              <w:t>What is the equivalent decimal to 4.2?</w:t>
            </w:r>
          </w:p>
          <w:p w14:paraId="6DB141FF"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  What is one tenth less than 3?</w:t>
            </w:r>
          </w:p>
          <w:p w14:paraId="443DC587"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  What is one hundredth more than 4.23?</w:t>
            </w:r>
          </w:p>
          <w:p w14:paraId="10CFA97B"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 xml:space="preserve">  What is one hundredth less than 2.80?</w:t>
            </w:r>
          </w:p>
          <w:p w14:paraId="09A59A92" w14:textId="77777777" w:rsidR="00670A46" w:rsidRPr="00670A46" w:rsidRDefault="00670A46" w:rsidP="00670A46">
            <w:pPr>
              <w:rPr>
                <w:rFonts w:eastAsia="Times New Roman" w:cs="Times New Roman"/>
                <w:b/>
                <w:bCs/>
                <w:sz w:val="24"/>
                <w:szCs w:val="24"/>
              </w:rPr>
            </w:pPr>
          </w:p>
        </w:tc>
      </w:tr>
      <w:tr w:rsidR="00670A46" w:rsidRPr="00670A46" w14:paraId="514F19F7"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536912BF"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MA.4.NSO.2.7 &amp; MA.5.NSO.2.3</w:t>
            </w:r>
          </w:p>
        </w:tc>
        <w:tc>
          <w:tcPr>
            <w:tcW w:w="1800" w:type="dxa"/>
          </w:tcPr>
          <w:p w14:paraId="01010BE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20330ABE"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3 (MTR.7.1)</w:t>
            </w:r>
          </w:p>
          <w:p w14:paraId="612FE2BB" w14:textId="77777777" w:rsidR="00670A46" w:rsidRPr="00670A46" w:rsidRDefault="00670A46" w:rsidP="00670A46">
            <w:pPr>
              <w:textAlignment w:val="baseline"/>
              <w:rPr>
                <w:rFonts w:eastAsia="Calibri" w:cs="Times New Roman"/>
                <w:iCs/>
                <w:sz w:val="24"/>
                <w:szCs w:val="24"/>
              </w:rPr>
            </w:pPr>
            <w:r w:rsidRPr="00670A46">
              <w:rPr>
                <w:rFonts w:eastAsia="Calibri" w:cs="Times New Roman"/>
                <w:iCs/>
                <w:sz w:val="24"/>
                <w:szCs w:val="24"/>
              </w:rPr>
              <w:t>Anna’s backpack weighs 10.7 pounds.  She added her math book to her backpack, and it now weighs 17.3 pounds.  How does her math book weigh?</w:t>
            </w:r>
          </w:p>
          <w:p w14:paraId="0519FEC2" w14:textId="77777777" w:rsidR="00670A46" w:rsidRPr="00670A46" w:rsidRDefault="00670A46" w:rsidP="00670A46">
            <w:pPr>
              <w:rPr>
                <w:rFonts w:eastAsia="Times New Roman" w:cs="Times New Roman"/>
                <w:b/>
                <w:bCs/>
                <w:sz w:val="24"/>
                <w:szCs w:val="24"/>
              </w:rPr>
            </w:pPr>
          </w:p>
        </w:tc>
      </w:tr>
      <w:tr w:rsidR="00670A46" w:rsidRPr="00670A46" w14:paraId="67A531C1"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62A3E920" w14:textId="77777777" w:rsidR="00670A46" w:rsidRPr="00670A46" w:rsidRDefault="00670A46" w:rsidP="00670A46">
            <w:pPr>
              <w:rPr>
                <w:rFonts w:eastAsia="Times New Roman" w:cs="Times New Roman"/>
                <w:b/>
                <w:bCs/>
                <w:sz w:val="24"/>
                <w:szCs w:val="24"/>
              </w:rPr>
            </w:pPr>
            <w:r w:rsidRPr="00670A46">
              <w:rPr>
                <w:rFonts w:eastAsia="Calibri" w:cs="Times New Roman"/>
                <w:i/>
                <w:sz w:val="24"/>
                <w:szCs w:val="24"/>
                <w:shd w:val="clear" w:color="auto" w:fill="FFFFFF"/>
              </w:rPr>
              <w:t>MA.4.NSO.2.7 &amp; MA.5.NSO.2.3</w:t>
            </w:r>
          </w:p>
        </w:tc>
        <w:tc>
          <w:tcPr>
            <w:tcW w:w="1800" w:type="dxa"/>
          </w:tcPr>
          <w:p w14:paraId="45336D02"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Items</w:t>
            </w:r>
          </w:p>
        </w:tc>
        <w:tc>
          <w:tcPr>
            <w:tcW w:w="7290" w:type="dxa"/>
          </w:tcPr>
          <w:p w14:paraId="60E9AD48"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Item 3</w:t>
            </w:r>
          </w:p>
          <w:p w14:paraId="2952C6E6" w14:textId="3071EF0D" w:rsidR="00670A46" w:rsidRPr="00670A46" w:rsidRDefault="00B948AF" w:rsidP="00670A46">
            <w:pPr>
              <w:rPr>
                <w:rFonts w:eastAsia="Times New Roman" w:cs="Times New Roman"/>
                <w:b/>
                <w:bCs/>
                <w:sz w:val="24"/>
                <w:szCs w:val="24"/>
              </w:rPr>
            </w:pPr>
            <w:r w:rsidRPr="00B948AF">
              <w:rPr>
                <w:rFonts w:eastAsia="Times New Roman" w:cs="Times New Roman"/>
                <w:b/>
                <w:bCs/>
                <w:noProof/>
                <w:sz w:val="24"/>
                <w:szCs w:val="24"/>
              </w:rPr>
              <w:drawing>
                <wp:inline distT="0" distB="0" distL="0" distR="0" wp14:anchorId="1DEC8DCE" wp14:editId="2632493A">
                  <wp:extent cx="4491990" cy="929640"/>
                  <wp:effectExtent l="0" t="0" r="3810" b="3810"/>
                  <wp:docPr id="1263399047" name="Picture 1" descr="Table with column headers: 49.18, 12.42, 7.11 and 84.24&#10;Row Headers: 3.12 + 3.99, 45.22 - 32.8, 78.21 + 6.03 and 56.98 - 7.8&#10;1st row of answers:  A, B, C and D&#10;2nd row answers: E, F, G and H&#10;3rd row answers: I, J, K and L&#10;4th row answers: M, N, O and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9047" name="Picture 1" descr="Table with column headers: 49.18, 12.42, 7.11 and 84.24&#10;Row Headers: 3.12 + 3.99, 45.22 - 32.8, 78.21 + 6.03 and 56.98 - 7.8&#10;1st row of answers:  A, B, C and D&#10;2nd row answers: E, F, G and H&#10;3rd row answers: I, J, K and L&#10;4th row answers: M, N, O and P"/>
                          <pic:cNvPicPr/>
                        </pic:nvPicPr>
                        <pic:blipFill>
                          <a:blip r:embed="rId199"/>
                          <a:stretch>
                            <a:fillRect/>
                          </a:stretch>
                        </pic:blipFill>
                        <pic:spPr>
                          <a:xfrm>
                            <a:off x="0" y="0"/>
                            <a:ext cx="4491990" cy="929640"/>
                          </a:xfrm>
                          <a:prstGeom prst="rect">
                            <a:avLst/>
                          </a:prstGeom>
                        </pic:spPr>
                      </pic:pic>
                    </a:graphicData>
                  </a:graphic>
                </wp:inline>
              </w:drawing>
            </w:r>
          </w:p>
        </w:tc>
      </w:tr>
      <w:tr w:rsidR="00670A46" w:rsidRPr="00670A46" w14:paraId="5B699BC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772AEE7"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lastRenderedPageBreak/>
              <w:t>MA.5.NSO.2.5</w:t>
            </w:r>
          </w:p>
          <w:p w14:paraId="15AC9C14" w14:textId="77777777" w:rsidR="00670A46" w:rsidRPr="00670A46" w:rsidRDefault="00670A46" w:rsidP="00670A46">
            <w:pPr>
              <w:rPr>
                <w:rFonts w:eastAsia="Times New Roman" w:cs="Times New Roman"/>
                <w:b/>
                <w:bCs/>
                <w:sz w:val="24"/>
                <w:szCs w:val="24"/>
              </w:rPr>
            </w:pPr>
          </w:p>
        </w:tc>
        <w:tc>
          <w:tcPr>
            <w:tcW w:w="1800" w:type="dxa"/>
          </w:tcPr>
          <w:p w14:paraId="19EC5BAC"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Purpose and Instructional Strategies</w:t>
            </w:r>
          </w:p>
        </w:tc>
        <w:tc>
          <w:tcPr>
            <w:tcW w:w="7290" w:type="dxa"/>
          </w:tcPr>
          <w:p w14:paraId="1B859600" w14:textId="77777777" w:rsidR="00670A46" w:rsidRPr="00670A46" w:rsidRDefault="00670A46" w:rsidP="00670A46">
            <w:pPr>
              <w:contextualSpacing/>
              <w:rPr>
                <w:rFonts w:eastAsia="Calibri" w:cs="Times New Roman"/>
                <w:sz w:val="24"/>
                <w:szCs w:val="24"/>
              </w:rPr>
            </w:pPr>
            <w:r w:rsidRPr="00670A46">
              <w:rPr>
                <w:rFonts w:eastAsia="Calibri" w:cs="Times New Roman"/>
                <w:sz w:val="24"/>
                <w:szCs w:val="24"/>
              </w:rPr>
              <w:t xml:space="preserve">Instruction emphasizes that the decimal point indicates the transition from the ones to the tenths place and that the digits shift when multiplying or dividing by 0.1 or 0.01 </w:t>
            </w:r>
            <w:r w:rsidRPr="00670A46">
              <w:rPr>
                <w:rFonts w:eastAsia="Calibri" w:cs="Times New Roman"/>
                <w:i/>
                <w:sz w:val="24"/>
                <w:szCs w:val="24"/>
              </w:rPr>
              <w:t>(MTR.2.1, MTR.4.1,MTR.5.1)</w:t>
            </w:r>
            <w:r w:rsidRPr="00670A46">
              <w:rPr>
                <w:rFonts w:eastAsia="Calibri" w:cs="Times New Roman"/>
                <w:sz w:val="24"/>
                <w:szCs w:val="24"/>
              </w:rPr>
              <w:t xml:space="preserve">. </w:t>
            </w:r>
          </w:p>
          <w:p w14:paraId="6ED84089" w14:textId="77777777" w:rsidR="00670A46" w:rsidRPr="00670A46" w:rsidRDefault="00670A46" w:rsidP="00670A46">
            <w:pPr>
              <w:contextualSpacing/>
              <w:rPr>
                <w:rFonts w:eastAsiaTheme="minorEastAsia" w:cs="Times New Roman"/>
                <w:sz w:val="24"/>
                <w:szCs w:val="24"/>
              </w:rPr>
            </w:pPr>
            <w:r w:rsidRPr="00670A46">
              <w:rPr>
                <w:rFonts w:eastAsia="Times New Roman" w:cs="Times New Roman"/>
                <w:noProof/>
                <w:sz w:val="24"/>
                <w:szCs w:val="24"/>
              </w:rPr>
              <w:drawing>
                <wp:inline distT="0" distB="0" distL="0" distR="0" wp14:anchorId="5D9F3D94" wp14:editId="2E7BE085">
                  <wp:extent cx="4043439" cy="1718840"/>
                  <wp:effectExtent l="0" t="0" r="0" b="0"/>
                  <wp:docPr id="1391747264" name="Picture 1391747264" descr="Place value 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47264" name="Picture 1391747264" descr="Place value chart for example above."/>
                          <pic:cNvPicPr/>
                        </pic:nvPicPr>
                        <pic:blipFill>
                          <a:blip r:embed="rId65"/>
                          <a:stretch>
                            <a:fillRect/>
                          </a:stretch>
                        </pic:blipFill>
                        <pic:spPr>
                          <a:xfrm>
                            <a:off x="0" y="0"/>
                            <a:ext cx="4054353" cy="1723479"/>
                          </a:xfrm>
                          <a:prstGeom prst="rect">
                            <a:avLst/>
                          </a:prstGeom>
                        </pic:spPr>
                      </pic:pic>
                    </a:graphicData>
                  </a:graphic>
                </wp:inline>
              </w:drawing>
            </w:r>
          </w:p>
          <w:p w14:paraId="7930ACFF" w14:textId="77777777" w:rsidR="00670A46" w:rsidRPr="00670A46" w:rsidRDefault="00670A46" w:rsidP="00670A46">
            <w:pPr>
              <w:rPr>
                <w:rFonts w:eastAsia="Times New Roman" w:cs="Times New Roman"/>
                <w:b/>
                <w:bCs/>
                <w:sz w:val="24"/>
                <w:szCs w:val="24"/>
              </w:rPr>
            </w:pPr>
          </w:p>
        </w:tc>
      </w:tr>
      <w:tr w:rsidR="00670A46" w:rsidRPr="00670A46" w14:paraId="16FED083"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7D895BAE"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MA.5.NSO.2.5</w:t>
            </w:r>
          </w:p>
          <w:p w14:paraId="198F2C3B" w14:textId="77777777" w:rsidR="00670A46" w:rsidRPr="00670A46" w:rsidRDefault="00670A46" w:rsidP="00670A46">
            <w:pPr>
              <w:rPr>
                <w:rFonts w:eastAsia="Times New Roman" w:cs="Times New Roman"/>
                <w:b/>
                <w:bCs/>
                <w:sz w:val="24"/>
                <w:szCs w:val="24"/>
              </w:rPr>
            </w:pPr>
          </w:p>
        </w:tc>
        <w:tc>
          <w:tcPr>
            <w:tcW w:w="1800" w:type="dxa"/>
          </w:tcPr>
          <w:p w14:paraId="24A09D64"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40C2C385"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1 (MTR.7.1)</w:t>
            </w:r>
          </w:p>
          <w:p w14:paraId="0AD39605"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670A46">
              <w:rPr>
                <w:rFonts w:eastAsia="Times New Roman" w:cs="Times New Roman"/>
                <w:sz w:val="24"/>
                <w:szCs w:val="24"/>
              </w:rPr>
              <w:t xml:space="preserve"> times 15?</w:t>
            </w:r>
          </w:p>
          <w:p w14:paraId="722EE2FA"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B. How many dimes are in $1.50?</w:t>
            </w:r>
          </w:p>
          <w:p w14:paraId="0BC6949F"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C. Write a division equation to represent how many dimes are in $1.50.</w:t>
            </w:r>
          </w:p>
          <w:p w14:paraId="5C405EB8"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D. Write a related multiplication equation to represent how many dimes are in $1.50.</w:t>
            </w:r>
          </w:p>
          <w:p w14:paraId="2C7E9335" w14:textId="77777777" w:rsidR="00670A46" w:rsidRPr="00670A46" w:rsidRDefault="00670A46" w:rsidP="00670A46">
            <w:pPr>
              <w:ind w:left="360"/>
              <w:contextualSpacing/>
              <w:textAlignment w:val="baseline"/>
              <w:rPr>
                <w:rFonts w:eastAsia="Times New Roman" w:cs="Times New Roman"/>
                <w:sz w:val="24"/>
                <w:szCs w:val="24"/>
              </w:rPr>
            </w:pPr>
          </w:p>
          <w:p w14:paraId="0EE23458" w14:textId="77777777" w:rsidR="00670A46" w:rsidRPr="00670A46" w:rsidRDefault="00670A46" w:rsidP="00670A46">
            <w:pPr>
              <w:rPr>
                <w:rFonts w:eastAsia="Times New Roman" w:cs="Times New Roman"/>
                <w:b/>
                <w:bCs/>
                <w:sz w:val="24"/>
                <w:szCs w:val="24"/>
              </w:rPr>
            </w:pPr>
          </w:p>
        </w:tc>
      </w:tr>
      <w:tr w:rsidR="00670A46" w:rsidRPr="00670A46" w14:paraId="1A0200BF" w14:textId="77777777" w:rsidTr="00D16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1702" w:type="dxa"/>
          </w:tcPr>
          <w:p w14:paraId="48920270" w14:textId="77777777" w:rsidR="00670A46" w:rsidRPr="00670A46" w:rsidRDefault="00670A46" w:rsidP="00670A46">
            <w:pPr>
              <w:keepNext/>
              <w:keepLines/>
              <w:spacing w:before="40"/>
              <w:outlineLvl w:val="2"/>
              <w:rPr>
                <w:rFonts w:eastAsia="Calibri" w:cs="Times New Roman"/>
                <w:i/>
                <w:color w:val="1F4D78" w:themeColor="accent1" w:themeShade="7F"/>
                <w:sz w:val="24"/>
                <w:szCs w:val="24"/>
                <w:shd w:val="clear" w:color="auto" w:fill="FFFFFF"/>
              </w:rPr>
            </w:pPr>
            <w:r w:rsidRPr="00670A46">
              <w:rPr>
                <w:rFonts w:eastAsia="Calibri" w:cs="Times New Roman"/>
                <w:i/>
                <w:color w:val="1F4D78" w:themeColor="accent1" w:themeShade="7F"/>
                <w:sz w:val="24"/>
                <w:szCs w:val="24"/>
                <w:shd w:val="clear" w:color="auto" w:fill="FFFFFF"/>
              </w:rPr>
              <w:t>MA.5.NSO.2.5</w:t>
            </w:r>
          </w:p>
          <w:p w14:paraId="24745C27" w14:textId="77777777" w:rsidR="00670A46" w:rsidRPr="00670A46" w:rsidRDefault="00670A46" w:rsidP="00670A46">
            <w:pPr>
              <w:rPr>
                <w:rFonts w:eastAsia="Times New Roman" w:cs="Times New Roman"/>
                <w:b/>
                <w:bCs/>
                <w:sz w:val="24"/>
                <w:szCs w:val="24"/>
              </w:rPr>
            </w:pPr>
          </w:p>
        </w:tc>
        <w:tc>
          <w:tcPr>
            <w:tcW w:w="1800" w:type="dxa"/>
          </w:tcPr>
          <w:p w14:paraId="1F00195D" w14:textId="77777777" w:rsidR="00670A46" w:rsidRPr="00670A46" w:rsidRDefault="00670A46" w:rsidP="00670A46">
            <w:pPr>
              <w:rPr>
                <w:rFonts w:eastAsia="Times New Roman" w:cs="Times New Roman"/>
                <w:b/>
                <w:bCs/>
                <w:sz w:val="24"/>
                <w:szCs w:val="24"/>
              </w:rPr>
            </w:pPr>
            <w:r w:rsidRPr="00670A46">
              <w:rPr>
                <w:rFonts w:eastAsia="Times New Roman" w:cs="Times New Roman"/>
                <w:b/>
                <w:bCs/>
                <w:sz w:val="24"/>
                <w:szCs w:val="24"/>
              </w:rPr>
              <w:t>Instructional Tasks</w:t>
            </w:r>
          </w:p>
        </w:tc>
        <w:tc>
          <w:tcPr>
            <w:tcW w:w="7290" w:type="dxa"/>
          </w:tcPr>
          <w:p w14:paraId="61D9CC6A" w14:textId="77777777" w:rsidR="00670A46" w:rsidRPr="00670A46" w:rsidRDefault="00670A46" w:rsidP="00670A46">
            <w:pPr>
              <w:textAlignment w:val="baseline"/>
              <w:rPr>
                <w:rFonts w:eastAsia="Calibri" w:cs="Times New Roman"/>
                <w:i/>
                <w:sz w:val="24"/>
                <w:szCs w:val="24"/>
              </w:rPr>
            </w:pPr>
            <w:r w:rsidRPr="00670A46">
              <w:rPr>
                <w:rFonts w:eastAsia="Calibri" w:cs="Times New Roman"/>
                <w:i/>
                <w:sz w:val="24"/>
                <w:szCs w:val="24"/>
              </w:rPr>
              <w:t>Instructional Task 2 (MTR.7.1)</w:t>
            </w:r>
          </w:p>
          <w:p w14:paraId="7B83F138"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670A46">
              <w:rPr>
                <w:rFonts w:eastAsia="Times New Roman" w:cs="Times New Roman"/>
                <w:sz w:val="24"/>
                <w:szCs w:val="24"/>
              </w:rPr>
              <w:t xml:space="preserve"> times 60?</w:t>
            </w:r>
          </w:p>
          <w:p w14:paraId="0FC9F512"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B. How many pennies are in $0.60?</w:t>
            </w:r>
          </w:p>
          <w:p w14:paraId="51CB739A" w14:textId="77777777" w:rsidR="00670A46" w:rsidRP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C. Write a division equation to represent how many pennies are in $0.60.</w:t>
            </w:r>
          </w:p>
          <w:p w14:paraId="051EC067" w14:textId="77777777" w:rsidR="00670A46" w:rsidRDefault="00670A46" w:rsidP="00670A46">
            <w:pPr>
              <w:ind w:left="360"/>
              <w:contextualSpacing/>
              <w:textAlignment w:val="baseline"/>
              <w:rPr>
                <w:rFonts w:eastAsia="Times New Roman" w:cs="Times New Roman"/>
                <w:sz w:val="24"/>
                <w:szCs w:val="24"/>
              </w:rPr>
            </w:pPr>
            <w:r w:rsidRPr="00670A46">
              <w:rPr>
                <w:rFonts w:eastAsia="Times New Roman" w:cs="Times New Roman"/>
                <w:sz w:val="24"/>
                <w:szCs w:val="24"/>
              </w:rPr>
              <w:t>Part D. Write a related multiplication equation to represent how many pennies are in $0.60.</w:t>
            </w:r>
          </w:p>
          <w:p w14:paraId="3B76040F" w14:textId="263FC101" w:rsidR="00D16451" w:rsidRPr="00670A46" w:rsidRDefault="00D16451" w:rsidP="00670A46">
            <w:pPr>
              <w:ind w:left="360"/>
              <w:contextualSpacing/>
              <w:textAlignment w:val="baseline"/>
              <w:rPr>
                <w:rFonts w:eastAsia="Times New Roman" w:cs="Times New Roman"/>
                <w:sz w:val="24"/>
                <w:szCs w:val="24"/>
              </w:rPr>
            </w:pPr>
          </w:p>
          <w:p w14:paraId="07C7E0A6" w14:textId="77777777" w:rsidR="00670A46" w:rsidRPr="00670A46" w:rsidRDefault="00670A46" w:rsidP="00670A46">
            <w:pPr>
              <w:rPr>
                <w:rFonts w:eastAsia="Times New Roman" w:cs="Times New Roman"/>
                <w:b/>
                <w:bCs/>
                <w:sz w:val="24"/>
                <w:szCs w:val="24"/>
              </w:rPr>
            </w:pPr>
          </w:p>
        </w:tc>
      </w:tr>
    </w:tbl>
    <w:p w14:paraId="59E35AF4" w14:textId="77777777" w:rsidR="00670A46" w:rsidRPr="00670A46" w:rsidRDefault="00670A46" w:rsidP="00670A46">
      <w:pPr>
        <w:spacing w:after="0" w:line="240" w:lineRule="auto"/>
        <w:rPr>
          <w:rFonts w:eastAsia="Times New Roman" w:cs="Times New Roman"/>
          <w:sz w:val="24"/>
          <w:szCs w:val="24"/>
        </w:rPr>
      </w:pPr>
    </w:p>
    <w:p w14:paraId="02252BFE" w14:textId="77777777" w:rsidR="00670A46" w:rsidRPr="00670A46" w:rsidRDefault="00670A46" w:rsidP="00670A46">
      <w:pPr>
        <w:spacing w:after="0" w:line="240" w:lineRule="auto"/>
        <w:rPr>
          <w:rFonts w:eastAsia="Calibri" w:cs="Times New Roman"/>
          <w:sz w:val="24"/>
          <w:szCs w:val="24"/>
        </w:rPr>
      </w:pPr>
    </w:p>
    <w:p w14:paraId="3EEAF8A1" w14:textId="77777777" w:rsidR="00670A46" w:rsidRDefault="00670A46" w:rsidP="007820E9"/>
    <w:sectPr w:rsidR="00670A46" w:rsidSect="005230D5">
      <w:headerReference w:type="default" r:id="rId200"/>
      <w:footerReference w:type="default" r:id="rId201"/>
      <w:headerReference w:type="first" r:id="rId202"/>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902AB" w14:textId="77777777" w:rsidR="00702A1B" w:rsidRDefault="00702A1B" w:rsidP="0005462B">
      <w:pPr>
        <w:spacing w:after="0" w:line="240" w:lineRule="auto"/>
      </w:pPr>
      <w:r>
        <w:separator/>
      </w:r>
    </w:p>
    <w:p w14:paraId="5C381949" w14:textId="77777777" w:rsidR="00702A1B" w:rsidRDefault="00702A1B"/>
  </w:endnote>
  <w:endnote w:type="continuationSeparator" w:id="0">
    <w:p w14:paraId="74F0B5F1" w14:textId="77777777" w:rsidR="00702A1B" w:rsidRDefault="00702A1B" w:rsidP="0005462B">
      <w:pPr>
        <w:spacing w:after="0" w:line="240" w:lineRule="auto"/>
      </w:pPr>
      <w:r>
        <w:continuationSeparator/>
      </w:r>
    </w:p>
    <w:p w14:paraId="5180E74B" w14:textId="77777777" w:rsidR="00702A1B" w:rsidRDefault="00702A1B"/>
  </w:endnote>
  <w:endnote w:type="continuationNotice" w:id="1">
    <w:p w14:paraId="0AD4F6D2" w14:textId="77777777" w:rsidR="00702A1B" w:rsidRDefault="00702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thJax_Main">
    <w:altName w:val="Cambria"/>
    <w:charset w:val="00"/>
    <w:family w:val="roman"/>
    <w:pitch w:val="default"/>
  </w:font>
  <w:font w:name="STIXGeneral-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End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FCEF6" w14:textId="77777777" w:rsidR="00702A1B" w:rsidRDefault="00702A1B" w:rsidP="0005462B">
      <w:pPr>
        <w:spacing w:after="0" w:line="240" w:lineRule="auto"/>
      </w:pPr>
      <w:bookmarkStart w:id="0" w:name="_Hlk149197961"/>
      <w:bookmarkEnd w:id="0"/>
      <w:r>
        <w:separator/>
      </w:r>
    </w:p>
    <w:p w14:paraId="57B36D23" w14:textId="77777777" w:rsidR="00702A1B" w:rsidRDefault="00702A1B"/>
  </w:footnote>
  <w:footnote w:type="continuationSeparator" w:id="0">
    <w:p w14:paraId="46E08348" w14:textId="77777777" w:rsidR="00702A1B" w:rsidRDefault="00702A1B" w:rsidP="0005462B">
      <w:pPr>
        <w:spacing w:after="0" w:line="240" w:lineRule="auto"/>
      </w:pPr>
      <w:r>
        <w:continuationSeparator/>
      </w:r>
    </w:p>
    <w:p w14:paraId="2E194EDA" w14:textId="77777777" w:rsidR="00702A1B" w:rsidRDefault="00702A1B"/>
  </w:footnote>
  <w:footnote w:type="continuationNotice" w:id="1">
    <w:p w14:paraId="4E56BF1D" w14:textId="77777777" w:rsidR="00702A1B" w:rsidRDefault="00702A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9EE42A1" w:rsidR="00CB4D62" w:rsidRDefault="00432E93">
    <w:pPr>
      <w:pStyle w:val="Header"/>
    </w:pPr>
    <w:r>
      <w:rPr>
        <w:rFonts w:cs="Times New Roman"/>
      </w:rPr>
      <w:t>Grade 4</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E393"/>
    <w:multiLevelType w:val="hybridMultilevel"/>
    <w:tmpl w:val="882A428E"/>
    <w:lvl w:ilvl="0" w:tplc="D5721B00">
      <w:start w:val="1"/>
      <w:numFmt w:val="lowerLetter"/>
      <w:lvlText w:val="%1."/>
      <w:lvlJc w:val="left"/>
      <w:pPr>
        <w:ind w:left="720" w:hanging="360"/>
      </w:pPr>
    </w:lvl>
    <w:lvl w:ilvl="1" w:tplc="15083852">
      <w:start w:val="1"/>
      <w:numFmt w:val="lowerLetter"/>
      <w:lvlText w:val="%2."/>
      <w:lvlJc w:val="left"/>
      <w:pPr>
        <w:ind w:left="1440" w:hanging="360"/>
      </w:pPr>
    </w:lvl>
    <w:lvl w:ilvl="2" w:tplc="12B2A398">
      <w:start w:val="1"/>
      <w:numFmt w:val="lowerRoman"/>
      <w:lvlText w:val="%3."/>
      <w:lvlJc w:val="right"/>
      <w:pPr>
        <w:ind w:left="2160" w:hanging="180"/>
      </w:pPr>
    </w:lvl>
    <w:lvl w:ilvl="3" w:tplc="85D8150A">
      <w:start w:val="1"/>
      <w:numFmt w:val="decimal"/>
      <w:lvlText w:val="%4."/>
      <w:lvlJc w:val="left"/>
      <w:pPr>
        <w:ind w:left="2880" w:hanging="360"/>
      </w:pPr>
    </w:lvl>
    <w:lvl w:ilvl="4" w:tplc="92DEBD54">
      <w:start w:val="1"/>
      <w:numFmt w:val="lowerLetter"/>
      <w:lvlText w:val="%5."/>
      <w:lvlJc w:val="left"/>
      <w:pPr>
        <w:ind w:left="3600" w:hanging="360"/>
      </w:pPr>
    </w:lvl>
    <w:lvl w:ilvl="5" w:tplc="CA500272">
      <w:start w:val="1"/>
      <w:numFmt w:val="lowerRoman"/>
      <w:lvlText w:val="%6."/>
      <w:lvlJc w:val="right"/>
      <w:pPr>
        <w:ind w:left="4320" w:hanging="180"/>
      </w:pPr>
    </w:lvl>
    <w:lvl w:ilvl="6" w:tplc="1034E614">
      <w:start w:val="1"/>
      <w:numFmt w:val="decimal"/>
      <w:lvlText w:val="%7."/>
      <w:lvlJc w:val="left"/>
      <w:pPr>
        <w:ind w:left="5040" w:hanging="360"/>
      </w:pPr>
    </w:lvl>
    <w:lvl w:ilvl="7" w:tplc="217C115A">
      <w:start w:val="1"/>
      <w:numFmt w:val="lowerLetter"/>
      <w:lvlText w:val="%8."/>
      <w:lvlJc w:val="left"/>
      <w:pPr>
        <w:ind w:left="5760" w:hanging="360"/>
      </w:pPr>
    </w:lvl>
    <w:lvl w:ilvl="8" w:tplc="F02A315C">
      <w:start w:val="1"/>
      <w:numFmt w:val="lowerRoman"/>
      <w:lvlText w:val="%9."/>
      <w:lvlJc w:val="right"/>
      <w:pPr>
        <w:ind w:left="6480" w:hanging="180"/>
      </w:pPr>
    </w:lvl>
  </w:abstractNum>
  <w:abstractNum w:abstractNumId="1" w15:restartNumberingAfterBreak="0">
    <w:nsid w:val="037001B1"/>
    <w:multiLevelType w:val="hybridMultilevel"/>
    <w:tmpl w:val="AA5CF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3" w15:restartNumberingAfterBreak="0">
    <w:nsid w:val="04A43F9C"/>
    <w:multiLevelType w:val="hybridMultilevel"/>
    <w:tmpl w:val="356E4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292200"/>
    <w:multiLevelType w:val="multilevel"/>
    <w:tmpl w:val="100AB0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6945F6"/>
    <w:multiLevelType w:val="hybridMultilevel"/>
    <w:tmpl w:val="5496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66D29"/>
    <w:multiLevelType w:val="hybridMultilevel"/>
    <w:tmpl w:val="FD80C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19666D"/>
    <w:multiLevelType w:val="hybridMultilevel"/>
    <w:tmpl w:val="DDC4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C6514"/>
    <w:multiLevelType w:val="hybridMultilevel"/>
    <w:tmpl w:val="BEAC7F6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55235C"/>
    <w:multiLevelType w:val="hybridMultilevel"/>
    <w:tmpl w:val="5D6458C4"/>
    <w:lvl w:ilvl="0" w:tplc="C6FE8A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F0202"/>
    <w:multiLevelType w:val="hybridMultilevel"/>
    <w:tmpl w:val="D566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B5717D"/>
    <w:multiLevelType w:val="hybridMultilevel"/>
    <w:tmpl w:val="1722B5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B196AAF"/>
    <w:multiLevelType w:val="multilevel"/>
    <w:tmpl w:val="06ECF7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B9B5ED3"/>
    <w:multiLevelType w:val="multilevel"/>
    <w:tmpl w:val="095C751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C6D6B46"/>
    <w:multiLevelType w:val="multilevel"/>
    <w:tmpl w:val="40683A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40E25"/>
    <w:multiLevelType w:val="hybridMultilevel"/>
    <w:tmpl w:val="BE56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8D3611"/>
    <w:multiLevelType w:val="hybridMultilevel"/>
    <w:tmpl w:val="B252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9A3FA5"/>
    <w:multiLevelType w:val="hybridMultilevel"/>
    <w:tmpl w:val="B7EEA3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FE34D3"/>
    <w:multiLevelType w:val="multilevel"/>
    <w:tmpl w:val="8FF87EF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o"/>
      <w:lvlJc w:val="left"/>
      <w:pPr>
        <w:tabs>
          <w:tab w:val="num" w:pos="1440"/>
        </w:tabs>
        <w:ind w:left="1440" w:hanging="360"/>
      </w:pPr>
      <w:rPr>
        <w:rFonts w:ascii="Courier New" w:hAnsi="Courier New" w:cs="Courier New"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4" w15:restartNumberingAfterBreak="0">
    <w:nsid w:val="109B2CB2"/>
    <w:multiLevelType w:val="hybridMultilevel"/>
    <w:tmpl w:val="261A1574"/>
    <w:lvl w:ilvl="0" w:tplc="5BBE21C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CB40BD"/>
    <w:multiLevelType w:val="hybridMultilevel"/>
    <w:tmpl w:val="AFCCD490"/>
    <w:lvl w:ilvl="0" w:tplc="480C59B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D5234F"/>
    <w:multiLevelType w:val="hybridMultilevel"/>
    <w:tmpl w:val="18002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F85537"/>
    <w:multiLevelType w:val="hybridMultilevel"/>
    <w:tmpl w:val="703AD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76236"/>
    <w:multiLevelType w:val="hybridMultilevel"/>
    <w:tmpl w:val="FFFFFFFF"/>
    <w:lvl w:ilvl="0" w:tplc="DE68DD66">
      <w:start w:val="1"/>
      <w:numFmt w:val="bullet"/>
      <w:lvlText w:val=""/>
      <w:lvlJc w:val="left"/>
      <w:pPr>
        <w:ind w:left="720" w:hanging="360"/>
      </w:pPr>
      <w:rPr>
        <w:rFonts w:ascii="Symbol" w:hAnsi="Symbol" w:hint="default"/>
      </w:rPr>
    </w:lvl>
    <w:lvl w:ilvl="1" w:tplc="184C5E32">
      <w:start w:val="1"/>
      <w:numFmt w:val="bullet"/>
      <w:lvlText w:val="o"/>
      <w:lvlJc w:val="left"/>
      <w:pPr>
        <w:ind w:left="1440" w:hanging="360"/>
      </w:pPr>
      <w:rPr>
        <w:rFonts w:ascii="Courier New" w:hAnsi="Courier New" w:hint="default"/>
      </w:rPr>
    </w:lvl>
    <w:lvl w:ilvl="2" w:tplc="2C869CD8">
      <w:start w:val="1"/>
      <w:numFmt w:val="bullet"/>
      <w:lvlText w:val=""/>
      <w:lvlJc w:val="left"/>
      <w:pPr>
        <w:ind w:left="2160" w:hanging="360"/>
      </w:pPr>
      <w:rPr>
        <w:rFonts w:ascii="Wingdings" w:hAnsi="Wingdings" w:hint="default"/>
      </w:rPr>
    </w:lvl>
    <w:lvl w:ilvl="3" w:tplc="7DB878BE">
      <w:start w:val="1"/>
      <w:numFmt w:val="bullet"/>
      <w:lvlText w:val=""/>
      <w:lvlJc w:val="left"/>
      <w:pPr>
        <w:ind w:left="2880" w:hanging="360"/>
      </w:pPr>
      <w:rPr>
        <w:rFonts w:ascii="Symbol" w:hAnsi="Symbol" w:hint="default"/>
      </w:rPr>
    </w:lvl>
    <w:lvl w:ilvl="4" w:tplc="6FC66CF2">
      <w:start w:val="1"/>
      <w:numFmt w:val="bullet"/>
      <w:lvlText w:val="o"/>
      <w:lvlJc w:val="left"/>
      <w:pPr>
        <w:ind w:left="3600" w:hanging="360"/>
      </w:pPr>
      <w:rPr>
        <w:rFonts w:ascii="Courier New" w:hAnsi="Courier New" w:hint="default"/>
      </w:rPr>
    </w:lvl>
    <w:lvl w:ilvl="5" w:tplc="E6109036">
      <w:start w:val="1"/>
      <w:numFmt w:val="bullet"/>
      <w:lvlText w:val=""/>
      <w:lvlJc w:val="left"/>
      <w:pPr>
        <w:ind w:left="4320" w:hanging="360"/>
      </w:pPr>
      <w:rPr>
        <w:rFonts w:ascii="Wingdings" w:hAnsi="Wingdings" w:hint="default"/>
      </w:rPr>
    </w:lvl>
    <w:lvl w:ilvl="6" w:tplc="DC44C7AA">
      <w:start w:val="1"/>
      <w:numFmt w:val="bullet"/>
      <w:lvlText w:val=""/>
      <w:lvlJc w:val="left"/>
      <w:pPr>
        <w:ind w:left="5040" w:hanging="360"/>
      </w:pPr>
      <w:rPr>
        <w:rFonts w:ascii="Symbol" w:hAnsi="Symbol" w:hint="default"/>
      </w:rPr>
    </w:lvl>
    <w:lvl w:ilvl="7" w:tplc="7AA0C948">
      <w:start w:val="1"/>
      <w:numFmt w:val="bullet"/>
      <w:lvlText w:val="o"/>
      <w:lvlJc w:val="left"/>
      <w:pPr>
        <w:ind w:left="5760" w:hanging="360"/>
      </w:pPr>
      <w:rPr>
        <w:rFonts w:ascii="Courier New" w:hAnsi="Courier New" w:hint="default"/>
      </w:rPr>
    </w:lvl>
    <w:lvl w:ilvl="8" w:tplc="7F00AB52">
      <w:start w:val="1"/>
      <w:numFmt w:val="bullet"/>
      <w:lvlText w:val=""/>
      <w:lvlJc w:val="left"/>
      <w:pPr>
        <w:ind w:left="6480" w:hanging="360"/>
      </w:pPr>
      <w:rPr>
        <w:rFonts w:ascii="Wingdings" w:hAnsi="Wingdings" w:hint="default"/>
      </w:rPr>
    </w:lvl>
  </w:abstractNum>
  <w:abstractNum w:abstractNumId="30" w15:restartNumberingAfterBreak="0">
    <w:nsid w:val="141174B0"/>
    <w:multiLevelType w:val="hybridMultilevel"/>
    <w:tmpl w:val="A1B66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43A2EFC"/>
    <w:multiLevelType w:val="hybridMultilevel"/>
    <w:tmpl w:val="5B58A69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253AC4"/>
    <w:multiLevelType w:val="hybridMultilevel"/>
    <w:tmpl w:val="734EF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9F75EF"/>
    <w:multiLevelType w:val="hybridMultilevel"/>
    <w:tmpl w:val="D9C609DA"/>
    <w:lvl w:ilvl="0" w:tplc="04090003">
      <w:start w:val="1"/>
      <w:numFmt w:val="bullet"/>
      <w:lvlText w:val="o"/>
      <w:lvlJc w:val="left"/>
      <w:pPr>
        <w:ind w:left="720" w:hanging="360"/>
      </w:pPr>
      <w:rPr>
        <w:rFonts w:ascii="Courier New" w:hAnsi="Courier New" w:cs="Courier New" w:hint="default"/>
        <w:sz w:val="24"/>
        <w:szCs w:val="24"/>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D50BFD"/>
    <w:multiLevelType w:val="hybridMultilevel"/>
    <w:tmpl w:val="2342E8DE"/>
    <w:lvl w:ilvl="0" w:tplc="4592592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AE1277"/>
    <w:multiLevelType w:val="hybridMultilevel"/>
    <w:tmpl w:val="4B16FE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D84C79"/>
    <w:multiLevelType w:val="hybridMultilevel"/>
    <w:tmpl w:val="68167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1A1E80"/>
    <w:multiLevelType w:val="hybridMultilevel"/>
    <w:tmpl w:val="39BEA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FC784A"/>
    <w:multiLevelType w:val="hybridMultilevel"/>
    <w:tmpl w:val="FFFFFFFF"/>
    <w:lvl w:ilvl="0" w:tplc="C46A9A98">
      <w:start w:val="1"/>
      <w:numFmt w:val="lowerLetter"/>
      <w:lvlText w:val="%1."/>
      <w:lvlJc w:val="left"/>
      <w:pPr>
        <w:ind w:left="1440" w:hanging="360"/>
      </w:pPr>
    </w:lvl>
    <w:lvl w:ilvl="1" w:tplc="46BE3ABC">
      <w:start w:val="1"/>
      <w:numFmt w:val="lowerLetter"/>
      <w:lvlText w:val="%2."/>
      <w:lvlJc w:val="left"/>
      <w:pPr>
        <w:ind w:left="2160" w:hanging="360"/>
      </w:pPr>
    </w:lvl>
    <w:lvl w:ilvl="2" w:tplc="B2782DBA">
      <w:start w:val="1"/>
      <w:numFmt w:val="lowerRoman"/>
      <w:lvlText w:val="%3."/>
      <w:lvlJc w:val="right"/>
      <w:pPr>
        <w:ind w:left="2880" w:hanging="180"/>
      </w:pPr>
    </w:lvl>
    <w:lvl w:ilvl="3" w:tplc="80ACE69A">
      <w:start w:val="1"/>
      <w:numFmt w:val="decimal"/>
      <w:lvlText w:val="%4."/>
      <w:lvlJc w:val="left"/>
      <w:pPr>
        <w:ind w:left="3600" w:hanging="360"/>
      </w:pPr>
    </w:lvl>
    <w:lvl w:ilvl="4" w:tplc="60F62572">
      <w:start w:val="1"/>
      <w:numFmt w:val="lowerLetter"/>
      <w:lvlText w:val="%5."/>
      <w:lvlJc w:val="left"/>
      <w:pPr>
        <w:ind w:left="4320" w:hanging="360"/>
      </w:pPr>
    </w:lvl>
    <w:lvl w:ilvl="5" w:tplc="DCCE5C90">
      <w:start w:val="1"/>
      <w:numFmt w:val="lowerRoman"/>
      <w:lvlText w:val="%6."/>
      <w:lvlJc w:val="right"/>
      <w:pPr>
        <w:ind w:left="5040" w:hanging="180"/>
      </w:pPr>
    </w:lvl>
    <w:lvl w:ilvl="6" w:tplc="8DB622A2">
      <w:start w:val="1"/>
      <w:numFmt w:val="decimal"/>
      <w:lvlText w:val="%7."/>
      <w:lvlJc w:val="left"/>
      <w:pPr>
        <w:ind w:left="5760" w:hanging="360"/>
      </w:pPr>
    </w:lvl>
    <w:lvl w:ilvl="7" w:tplc="07465856">
      <w:start w:val="1"/>
      <w:numFmt w:val="lowerLetter"/>
      <w:lvlText w:val="%8."/>
      <w:lvlJc w:val="left"/>
      <w:pPr>
        <w:ind w:left="6480" w:hanging="360"/>
      </w:pPr>
    </w:lvl>
    <w:lvl w:ilvl="8" w:tplc="71565598">
      <w:start w:val="1"/>
      <w:numFmt w:val="lowerRoman"/>
      <w:lvlText w:val="%9."/>
      <w:lvlJc w:val="right"/>
      <w:pPr>
        <w:ind w:left="7200" w:hanging="180"/>
      </w:pPr>
    </w:lvl>
  </w:abstractNum>
  <w:abstractNum w:abstractNumId="41" w15:restartNumberingAfterBreak="0">
    <w:nsid w:val="1AEB509A"/>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C2E4822"/>
    <w:multiLevelType w:val="hybridMultilevel"/>
    <w:tmpl w:val="FFFFFFFF"/>
    <w:lvl w:ilvl="0" w:tplc="151A0664">
      <w:start w:val="1"/>
      <w:numFmt w:val="bullet"/>
      <w:lvlText w:val=""/>
      <w:lvlJc w:val="left"/>
      <w:pPr>
        <w:ind w:left="720" w:hanging="360"/>
      </w:pPr>
      <w:rPr>
        <w:rFonts w:ascii="Symbol" w:hAnsi="Symbol" w:hint="default"/>
      </w:rPr>
    </w:lvl>
    <w:lvl w:ilvl="1" w:tplc="95382A1C">
      <w:start w:val="1"/>
      <w:numFmt w:val="bullet"/>
      <w:lvlText w:val="o"/>
      <w:lvlJc w:val="left"/>
      <w:pPr>
        <w:ind w:left="1440" w:hanging="360"/>
      </w:pPr>
      <w:rPr>
        <w:rFonts w:ascii="Courier New" w:hAnsi="Courier New" w:hint="default"/>
      </w:rPr>
    </w:lvl>
    <w:lvl w:ilvl="2" w:tplc="E968DEE0">
      <w:start w:val="1"/>
      <w:numFmt w:val="bullet"/>
      <w:lvlText w:val=""/>
      <w:lvlJc w:val="left"/>
      <w:pPr>
        <w:ind w:left="2160" w:hanging="360"/>
      </w:pPr>
      <w:rPr>
        <w:rFonts w:ascii="Wingdings" w:hAnsi="Wingdings" w:hint="default"/>
      </w:rPr>
    </w:lvl>
    <w:lvl w:ilvl="3" w:tplc="B9D49840">
      <w:start w:val="1"/>
      <w:numFmt w:val="bullet"/>
      <w:lvlText w:val=""/>
      <w:lvlJc w:val="left"/>
      <w:pPr>
        <w:ind w:left="2880" w:hanging="360"/>
      </w:pPr>
      <w:rPr>
        <w:rFonts w:ascii="Symbol" w:hAnsi="Symbol" w:hint="default"/>
      </w:rPr>
    </w:lvl>
    <w:lvl w:ilvl="4" w:tplc="6E52D2B4">
      <w:start w:val="1"/>
      <w:numFmt w:val="bullet"/>
      <w:lvlText w:val="o"/>
      <w:lvlJc w:val="left"/>
      <w:pPr>
        <w:ind w:left="3600" w:hanging="360"/>
      </w:pPr>
      <w:rPr>
        <w:rFonts w:ascii="Courier New" w:hAnsi="Courier New" w:hint="default"/>
      </w:rPr>
    </w:lvl>
    <w:lvl w:ilvl="5" w:tplc="E6F2941C">
      <w:start w:val="1"/>
      <w:numFmt w:val="bullet"/>
      <w:lvlText w:val=""/>
      <w:lvlJc w:val="left"/>
      <w:pPr>
        <w:ind w:left="4320" w:hanging="360"/>
      </w:pPr>
      <w:rPr>
        <w:rFonts w:ascii="Wingdings" w:hAnsi="Wingdings" w:hint="default"/>
      </w:rPr>
    </w:lvl>
    <w:lvl w:ilvl="6" w:tplc="970E703A">
      <w:start w:val="1"/>
      <w:numFmt w:val="bullet"/>
      <w:lvlText w:val=""/>
      <w:lvlJc w:val="left"/>
      <w:pPr>
        <w:ind w:left="5040" w:hanging="360"/>
      </w:pPr>
      <w:rPr>
        <w:rFonts w:ascii="Symbol" w:hAnsi="Symbol" w:hint="default"/>
      </w:rPr>
    </w:lvl>
    <w:lvl w:ilvl="7" w:tplc="DAEE58CC">
      <w:start w:val="1"/>
      <w:numFmt w:val="bullet"/>
      <w:lvlText w:val="o"/>
      <w:lvlJc w:val="left"/>
      <w:pPr>
        <w:ind w:left="5760" w:hanging="360"/>
      </w:pPr>
      <w:rPr>
        <w:rFonts w:ascii="Courier New" w:hAnsi="Courier New" w:hint="default"/>
      </w:rPr>
    </w:lvl>
    <w:lvl w:ilvl="8" w:tplc="0B0C1CDA">
      <w:start w:val="1"/>
      <w:numFmt w:val="bullet"/>
      <w:lvlText w:val=""/>
      <w:lvlJc w:val="left"/>
      <w:pPr>
        <w:ind w:left="6480" w:hanging="360"/>
      </w:pPr>
      <w:rPr>
        <w:rFonts w:ascii="Wingdings" w:hAnsi="Wingdings" w:hint="default"/>
      </w:rPr>
    </w:lvl>
  </w:abstractNum>
  <w:abstractNum w:abstractNumId="43" w15:restartNumberingAfterBreak="0">
    <w:nsid w:val="1D5921CA"/>
    <w:multiLevelType w:val="hybridMultilevel"/>
    <w:tmpl w:val="13C24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D933A5B"/>
    <w:multiLevelType w:val="multilevel"/>
    <w:tmpl w:val="D3B09F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3520F0"/>
    <w:multiLevelType w:val="hybridMultilevel"/>
    <w:tmpl w:val="8174CD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F105F50"/>
    <w:multiLevelType w:val="hybridMultilevel"/>
    <w:tmpl w:val="10CCBEBC"/>
    <w:lvl w:ilvl="0" w:tplc="FFFFFFFF">
      <w:start w:val="1"/>
      <w:numFmt w:val="lowerLetter"/>
      <w:lvlText w:val="%1."/>
      <w:lvlJc w:val="left"/>
      <w:pPr>
        <w:ind w:left="1092" w:hanging="360"/>
      </w:pPr>
    </w:lvl>
    <w:lvl w:ilvl="1" w:tplc="FFFFFFFF" w:tentative="1">
      <w:start w:val="1"/>
      <w:numFmt w:val="lowerLetter"/>
      <w:lvlText w:val="%2."/>
      <w:lvlJc w:val="left"/>
      <w:pPr>
        <w:ind w:left="1812" w:hanging="360"/>
      </w:pPr>
    </w:lvl>
    <w:lvl w:ilvl="2" w:tplc="FFFFFFFF" w:tentative="1">
      <w:start w:val="1"/>
      <w:numFmt w:val="lowerRoman"/>
      <w:lvlText w:val="%3."/>
      <w:lvlJc w:val="right"/>
      <w:pPr>
        <w:ind w:left="2532" w:hanging="180"/>
      </w:pPr>
    </w:lvl>
    <w:lvl w:ilvl="3" w:tplc="FFFFFFFF" w:tentative="1">
      <w:start w:val="1"/>
      <w:numFmt w:val="decimal"/>
      <w:lvlText w:val="%4."/>
      <w:lvlJc w:val="left"/>
      <w:pPr>
        <w:ind w:left="3252" w:hanging="360"/>
      </w:pPr>
    </w:lvl>
    <w:lvl w:ilvl="4" w:tplc="FFFFFFFF" w:tentative="1">
      <w:start w:val="1"/>
      <w:numFmt w:val="lowerLetter"/>
      <w:lvlText w:val="%5."/>
      <w:lvlJc w:val="left"/>
      <w:pPr>
        <w:ind w:left="3972" w:hanging="360"/>
      </w:pPr>
    </w:lvl>
    <w:lvl w:ilvl="5" w:tplc="FFFFFFFF" w:tentative="1">
      <w:start w:val="1"/>
      <w:numFmt w:val="lowerRoman"/>
      <w:lvlText w:val="%6."/>
      <w:lvlJc w:val="right"/>
      <w:pPr>
        <w:ind w:left="4692" w:hanging="180"/>
      </w:pPr>
    </w:lvl>
    <w:lvl w:ilvl="6" w:tplc="FFFFFFFF" w:tentative="1">
      <w:start w:val="1"/>
      <w:numFmt w:val="decimal"/>
      <w:lvlText w:val="%7."/>
      <w:lvlJc w:val="left"/>
      <w:pPr>
        <w:ind w:left="5412" w:hanging="360"/>
      </w:pPr>
    </w:lvl>
    <w:lvl w:ilvl="7" w:tplc="FFFFFFFF" w:tentative="1">
      <w:start w:val="1"/>
      <w:numFmt w:val="lowerLetter"/>
      <w:lvlText w:val="%8."/>
      <w:lvlJc w:val="left"/>
      <w:pPr>
        <w:ind w:left="6132" w:hanging="360"/>
      </w:pPr>
    </w:lvl>
    <w:lvl w:ilvl="8" w:tplc="FFFFFFFF" w:tentative="1">
      <w:start w:val="1"/>
      <w:numFmt w:val="lowerRoman"/>
      <w:lvlText w:val="%9."/>
      <w:lvlJc w:val="right"/>
      <w:pPr>
        <w:ind w:left="6852" w:hanging="180"/>
      </w:pPr>
    </w:lvl>
  </w:abstractNum>
  <w:abstractNum w:abstractNumId="48" w15:restartNumberingAfterBreak="0">
    <w:nsid w:val="1F5B1BA3"/>
    <w:multiLevelType w:val="multilevel"/>
    <w:tmpl w:val="DDFCCD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06A3436"/>
    <w:multiLevelType w:val="hybridMultilevel"/>
    <w:tmpl w:val="8894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08660D"/>
    <w:multiLevelType w:val="multilevel"/>
    <w:tmpl w:val="88A46F58"/>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720" w:hanging="360"/>
      </w:p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0E5BA6"/>
    <w:multiLevelType w:val="hybridMultilevel"/>
    <w:tmpl w:val="1F52DCB2"/>
    <w:lvl w:ilvl="0" w:tplc="348E73C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1CA7E7F"/>
    <w:multiLevelType w:val="hybridMultilevel"/>
    <w:tmpl w:val="2B14EFB0"/>
    <w:lvl w:ilvl="0" w:tplc="04090001">
      <w:start w:val="1"/>
      <w:numFmt w:val="bullet"/>
      <w:lvlText w:val=""/>
      <w:lvlJc w:val="left"/>
      <w:pPr>
        <w:ind w:left="720" w:hanging="360"/>
      </w:pPr>
      <w:rPr>
        <w:rFonts w:ascii="Symbol" w:hAnsi="Symbol" w:hint="default"/>
      </w:rPr>
    </w:lvl>
    <w:lvl w:ilvl="1" w:tplc="B96873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231D73"/>
    <w:multiLevelType w:val="hybridMultilevel"/>
    <w:tmpl w:val="182A5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6B6BC0"/>
    <w:multiLevelType w:val="hybridMultilevel"/>
    <w:tmpl w:val="D7461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DB4732"/>
    <w:multiLevelType w:val="hybridMultilevel"/>
    <w:tmpl w:val="49DA86BC"/>
    <w:lvl w:ilvl="0" w:tplc="1E84FE24">
      <w:start w:val="1"/>
      <w:numFmt w:val="bullet"/>
      <w:lvlText w:val=""/>
      <w:lvlJc w:val="left"/>
      <w:pPr>
        <w:ind w:left="720" w:hanging="360"/>
      </w:pPr>
      <w:rPr>
        <w:rFonts w:ascii="Symbol" w:hAnsi="Symbol" w:hint="default"/>
      </w:rPr>
    </w:lvl>
    <w:lvl w:ilvl="1" w:tplc="7A102D3A">
      <w:start w:val="1"/>
      <w:numFmt w:val="bullet"/>
      <w:lvlText w:val="o"/>
      <w:lvlJc w:val="left"/>
      <w:pPr>
        <w:ind w:left="1440" w:hanging="360"/>
      </w:pPr>
      <w:rPr>
        <w:rFonts w:ascii="Courier New" w:hAnsi="Courier New" w:hint="default"/>
      </w:rPr>
    </w:lvl>
    <w:lvl w:ilvl="2" w:tplc="6B3AFA32">
      <w:start w:val="1"/>
      <w:numFmt w:val="bullet"/>
      <w:lvlText w:val=""/>
      <w:lvlJc w:val="left"/>
      <w:pPr>
        <w:ind w:left="2160" w:hanging="360"/>
      </w:pPr>
      <w:rPr>
        <w:rFonts w:ascii="Wingdings" w:hAnsi="Wingdings" w:hint="default"/>
      </w:rPr>
    </w:lvl>
    <w:lvl w:ilvl="3" w:tplc="0192A8C8">
      <w:start w:val="1"/>
      <w:numFmt w:val="bullet"/>
      <w:lvlText w:val=""/>
      <w:lvlJc w:val="left"/>
      <w:pPr>
        <w:ind w:left="2880" w:hanging="360"/>
      </w:pPr>
      <w:rPr>
        <w:rFonts w:ascii="Symbol" w:hAnsi="Symbol" w:hint="default"/>
      </w:rPr>
    </w:lvl>
    <w:lvl w:ilvl="4" w:tplc="7D4C641A">
      <w:start w:val="1"/>
      <w:numFmt w:val="bullet"/>
      <w:lvlText w:val="o"/>
      <w:lvlJc w:val="left"/>
      <w:pPr>
        <w:ind w:left="3600" w:hanging="360"/>
      </w:pPr>
      <w:rPr>
        <w:rFonts w:ascii="Courier New" w:hAnsi="Courier New" w:hint="default"/>
      </w:rPr>
    </w:lvl>
    <w:lvl w:ilvl="5" w:tplc="C2664ECC">
      <w:start w:val="1"/>
      <w:numFmt w:val="bullet"/>
      <w:lvlText w:val=""/>
      <w:lvlJc w:val="left"/>
      <w:pPr>
        <w:ind w:left="4320" w:hanging="360"/>
      </w:pPr>
      <w:rPr>
        <w:rFonts w:ascii="Wingdings" w:hAnsi="Wingdings" w:hint="default"/>
      </w:rPr>
    </w:lvl>
    <w:lvl w:ilvl="6" w:tplc="7E8EB3AC">
      <w:start w:val="1"/>
      <w:numFmt w:val="bullet"/>
      <w:lvlText w:val=""/>
      <w:lvlJc w:val="left"/>
      <w:pPr>
        <w:ind w:left="5040" w:hanging="360"/>
      </w:pPr>
      <w:rPr>
        <w:rFonts w:ascii="Symbol" w:hAnsi="Symbol" w:hint="default"/>
      </w:rPr>
    </w:lvl>
    <w:lvl w:ilvl="7" w:tplc="7FD2F9C2">
      <w:start w:val="1"/>
      <w:numFmt w:val="bullet"/>
      <w:lvlText w:val="o"/>
      <w:lvlJc w:val="left"/>
      <w:pPr>
        <w:ind w:left="5760" w:hanging="360"/>
      </w:pPr>
      <w:rPr>
        <w:rFonts w:ascii="Courier New" w:hAnsi="Courier New" w:hint="default"/>
      </w:rPr>
    </w:lvl>
    <w:lvl w:ilvl="8" w:tplc="17E4CE36">
      <w:start w:val="1"/>
      <w:numFmt w:val="bullet"/>
      <w:lvlText w:val=""/>
      <w:lvlJc w:val="left"/>
      <w:pPr>
        <w:ind w:left="6480" w:hanging="360"/>
      </w:pPr>
      <w:rPr>
        <w:rFonts w:ascii="Wingdings" w:hAnsi="Wingdings" w:hint="default"/>
      </w:rPr>
    </w:lvl>
  </w:abstractNum>
  <w:abstractNum w:abstractNumId="5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895A5C"/>
    <w:multiLevelType w:val="hybridMultilevel"/>
    <w:tmpl w:val="6B7ABCC8"/>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2F2BC5"/>
    <w:multiLevelType w:val="hybridMultilevel"/>
    <w:tmpl w:val="B0F675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445641"/>
    <w:multiLevelType w:val="hybridMultilevel"/>
    <w:tmpl w:val="962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E905CF"/>
    <w:multiLevelType w:val="hybridMultilevel"/>
    <w:tmpl w:val="2DC2E5C8"/>
    <w:lvl w:ilvl="0" w:tplc="04090019">
      <w:start w:val="1"/>
      <w:numFmt w:val="lowerLetter"/>
      <w:lvlText w:val="%1."/>
      <w:lvlJc w:val="left"/>
      <w:pPr>
        <w:ind w:left="720" w:hanging="360"/>
      </w:pPr>
    </w:lvl>
    <w:lvl w:ilvl="1" w:tplc="0AAA5A9A">
      <w:start w:val="1"/>
      <w:numFmt w:val="lowerLetter"/>
      <w:lvlText w:val="%2."/>
      <w:lvlJc w:val="left"/>
      <w:pPr>
        <w:ind w:left="1440" w:hanging="360"/>
      </w:pPr>
    </w:lvl>
    <w:lvl w:ilvl="2" w:tplc="18F6143E">
      <w:start w:val="1"/>
      <w:numFmt w:val="lowerRoman"/>
      <w:lvlText w:val="%3."/>
      <w:lvlJc w:val="right"/>
      <w:pPr>
        <w:ind w:left="2160" w:hanging="180"/>
      </w:pPr>
    </w:lvl>
    <w:lvl w:ilvl="3" w:tplc="F020871A">
      <w:start w:val="1"/>
      <w:numFmt w:val="decimal"/>
      <w:lvlText w:val="%4."/>
      <w:lvlJc w:val="left"/>
      <w:pPr>
        <w:ind w:left="2880" w:hanging="360"/>
      </w:pPr>
    </w:lvl>
    <w:lvl w:ilvl="4" w:tplc="549A0980">
      <w:start w:val="1"/>
      <w:numFmt w:val="lowerLetter"/>
      <w:lvlText w:val="%5."/>
      <w:lvlJc w:val="left"/>
      <w:pPr>
        <w:ind w:left="3600" w:hanging="360"/>
      </w:pPr>
    </w:lvl>
    <w:lvl w:ilvl="5" w:tplc="D27C87BE">
      <w:start w:val="1"/>
      <w:numFmt w:val="lowerRoman"/>
      <w:lvlText w:val="%6."/>
      <w:lvlJc w:val="right"/>
      <w:pPr>
        <w:ind w:left="4320" w:hanging="180"/>
      </w:pPr>
    </w:lvl>
    <w:lvl w:ilvl="6" w:tplc="EC1A2186">
      <w:start w:val="1"/>
      <w:numFmt w:val="decimal"/>
      <w:lvlText w:val="%7."/>
      <w:lvlJc w:val="left"/>
      <w:pPr>
        <w:ind w:left="5040" w:hanging="360"/>
      </w:pPr>
    </w:lvl>
    <w:lvl w:ilvl="7" w:tplc="5B788196">
      <w:start w:val="1"/>
      <w:numFmt w:val="lowerLetter"/>
      <w:lvlText w:val="%8."/>
      <w:lvlJc w:val="left"/>
      <w:pPr>
        <w:ind w:left="5760" w:hanging="360"/>
      </w:pPr>
    </w:lvl>
    <w:lvl w:ilvl="8" w:tplc="BF104C3C">
      <w:start w:val="1"/>
      <w:numFmt w:val="lowerRoman"/>
      <w:lvlText w:val="%9."/>
      <w:lvlJc w:val="right"/>
      <w:pPr>
        <w:ind w:left="6480" w:hanging="180"/>
      </w:pPr>
    </w:lvl>
  </w:abstractNum>
  <w:abstractNum w:abstractNumId="62" w15:restartNumberingAfterBreak="0">
    <w:nsid w:val="292F3A46"/>
    <w:multiLevelType w:val="hybridMultilevel"/>
    <w:tmpl w:val="A06CB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AC90FA6"/>
    <w:multiLevelType w:val="multilevel"/>
    <w:tmpl w:val="12547A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2CDF1ADB"/>
    <w:multiLevelType w:val="hybridMultilevel"/>
    <w:tmpl w:val="E352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036908"/>
    <w:multiLevelType w:val="hybridMultilevel"/>
    <w:tmpl w:val="221AA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0C46A3"/>
    <w:multiLevelType w:val="multilevel"/>
    <w:tmpl w:val="710AF38A"/>
    <w:lvl w:ilvl="0">
      <w:start w:val="1"/>
      <w:numFmt w:val="lowerLetter"/>
      <w:lvlText w:val="%1."/>
      <w:lvlJc w:val="left"/>
      <w:pPr>
        <w:tabs>
          <w:tab w:val="num" w:pos="1080"/>
        </w:tabs>
        <w:ind w:left="1080" w:hanging="360"/>
      </w:pPr>
      <w:rPr>
        <w:rFonts w:hint="default"/>
        <w:sz w:val="24"/>
        <w:szCs w:val="24"/>
      </w:rPr>
    </w:lvl>
    <w:lvl w:ilvl="1">
      <w:start w:val="1"/>
      <w:numFmt w:val="lowerLetter"/>
      <w:lvlText w:val="%2."/>
      <w:lvlJc w:val="left"/>
      <w:pPr>
        <w:tabs>
          <w:tab w:val="num" w:pos="1800"/>
        </w:tabs>
        <w:ind w:left="1800" w:hanging="360"/>
      </w:pPr>
      <w:rPr>
        <w:rFonts w:hint="default"/>
        <w:sz w:val="24"/>
        <w:szCs w:val="24"/>
      </w:rPr>
    </w:lvl>
    <w:lvl w:ilvl="2">
      <w:start w:val="1"/>
      <w:numFmt w:val="lowerLetter"/>
      <w:lvlText w:val="%3."/>
      <w:lvlJc w:val="left"/>
      <w:pPr>
        <w:tabs>
          <w:tab w:val="num" w:pos="2520"/>
        </w:tabs>
        <w:ind w:left="2520" w:hanging="360"/>
      </w:pPr>
      <w:rPr>
        <w:rFonts w:hint="default"/>
        <w:sz w:val="24"/>
        <w:szCs w:val="24"/>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8" w15:restartNumberingAfterBreak="0">
    <w:nsid w:val="2E9008FB"/>
    <w:multiLevelType w:val="hybridMultilevel"/>
    <w:tmpl w:val="2DAA37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9D6CA4"/>
    <w:multiLevelType w:val="hybridMultilevel"/>
    <w:tmpl w:val="A2089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F82CD3"/>
    <w:multiLevelType w:val="hybridMultilevel"/>
    <w:tmpl w:val="D012034E"/>
    <w:lvl w:ilvl="0" w:tplc="300225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3968D7"/>
    <w:multiLevelType w:val="hybridMultilevel"/>
    <w:tmpl w:val="ABDE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7C515C"/>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0B96656"/>
    <w:multiLevelType w:val="hybridMultilevel"/>
    <w:tmpl w:val="DD50DCB8"/>
    <w:lvl w:ilvl="0" w:tplc="60A6154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0E781F"/>
    <w:multiLevelType w:val="multilevel"/>
    <w:tmpl w:val="032859D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40C5E93"/>
    <w:multiLevelType w:val="hybridMultilevel"/>
    <w:tmpl w:val="E168F64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4560AB5"/>
    <w:multiLevelType w:val="hybridMultilevel"/>
    <w:tmpl w:val="C53E7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4D696EF"/>
    <w:multiLevelType w:val="hybridMultilevel"/>
    <w:tmpl w:val="92E87774"/>
    <w:lvl w:ilvl="0" w:tplc="FC88A016">
      <w:start w:val="1"/>
      <w:numFmt w:val="lowerLetter"/>
      <w:lvlText w:val="%1."/>
      <w:lvlJc w:val="left"/>
      <w:pPr>
        <w:ind w:left="1080" w:hanging="360"/>
      </w:pPr>
      <w:rPr>
        <w:i w:val="0"/>
      </w:rPr>
    </w:lvl>
    <w:lvl w:ilvl="1" w:tplc="E52EBD16">
      <w:start w:val="1"/>
      <w:numFmt w:val="lowerLetter"/>
      <w:lvlText w:val="%2."/>
      <w:lvlJc w:val="left"/>
      <w:pPr>
        <w:ind w:left="1440" w:hanging="360"/>
      </w:pPr>
    </w:lvl>
    <w:lvl w:ilvl="2" w:tplc="8CEA6C7C">
      <w:start w:val="1"/>
      <w:numFmt w:val="lowerRoman"/>
      <w:lvlText w:val="%3."/>
      <w:lvlJc w:val="right"/>
      <w:pPr>
        <w:ind w:left="2160" w:hanging="180"/>
      </w:pPr>
    </w:lvl>
    <w:lvl w:ilvl="3" w:tplc="55C4D028">
      <w:start w:val="1"/>
      <w:numFmt w:val="decimal"/>
      <w:lvlText w:val="%4."/>
      <w:lvlJc w:val="left"/>
      <w:pPr>
        <w:ind w:left="2880" w:hanging="360"/>
      </w:pPr>
    </w:lvl>
    <w:lvl w:ilvl="4" w:tplc="09BAA842">
      <w:start w:val="1"/>
      <w:numFmt w:val="lowerLetter"/>
      <w:lvlText w:val="%5."/>
      <w:lvlJc w:val="left"/>
      <w:pPr>
        <w:ind w:left="3600" w:hanging="360"/>
      </w:pPr>
    </w:lvl>
    <w:lvl w:ilvl="5" w:tplc="684458F4">
      <w:start w:val="1"/>
      <w:numFmt w:val="lowerRoman"/>
      <w:lvlText w:val="%6."/>
      <w:lvlJc w:val="right"/>
      <w:pPr>
        <w:ind w:left="4320" w:hanging="180"/>
      </w:pPr>
    </w:lvl>
    <w:lvl w:ilvl="6" w:tplc="FDDA4300">
      <w:start w:val="1"/>
      <w:numFmt w:val="decimal"/>
      <w:lvlText w:val="%7."/>
      <w:lvlJc w:val="left"/>
      <w:pPr>
        <w:ind w:left="5040" w:hanging="360"/>
      </w:pPr>
    </w:lvl>
    <w:lvl w:ilvl="7" w:tplc="B7DCEDEE">
      <w:start w:val="1"/>
      <w:numFmt w:val="lowerLetter"/>
      <w:lvlText w:val="%8."/>
      <w:lvlJc w:val="left"/>
      <w:pPr>
        <w:ind w:left="5760" w:hanging="360"/>
      </w:pPr>
    </w:lvl>
    <w:lvl w:ilvl="8" w:tplc="7B3C32D8">
      <w:start w:val="1"/>
      <w:numFmt w:val="lowerRoman"/>
      <w:lvlText w:val="%9."/>
      <w:lvlJc w:val="right"/>
      <w:pPr>
        <w:ind w:left="6480" w:hanging="180"/>
      </w:pPr>
    </w:lvl>
  </w:abstractNum>
  <w:abstractNum w:abstractNumId="7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1" w15:restartNumberingAfterBreak="0">
    <w:nsid w:val="3B73611A"/>
    <w:multiLevelType w:val="hybridMultilevel"/>
    <w:tmpl w:val="5AA868FA"/>
    <w:lvl w:ilvl="0" w:tplc="F606E932">
      <w:start w:val="1"/>
      <w:numFmt w:val="bullet"/>
      <w:lvlText w:val=""/>
      <w:lvlJc w:val="left"/>
      <w:pPr>
        <w:ind w:left="720" w:hanging="360"/>
      </w:pPr>
      <w:rPr>
        <w:rFonts w:ascii="Symbol" w:hAnsi="Symbol" w:hint="default"/>
      </w:rPr>
    </w:lvl>
    <w:lvl w:ilvl="1" w:tplc="BA922CFC">
      <w:start w:val="1"/>
      <w:numFmt w:val="bullet"/>
      <w:lvlText w:val="o"/>
      <w:lvlJc w:val="left"/>
      <w:pPr>
        <w:ind w:left="1440" w:hanging="360"/>
      </w:pPr>
      <w:rPr>
        <w:rFonts w:ascii="Courier New" w:hAnsi="Courier New" w:hint="default"/>
      </w:rPr>
    </w:lvl>
    <w:lvl w:ilvl="2" w:tplc="4BFED3E4">
      <w:start w:val="1"/>
      <w:numFmt w:val="bullet"/>
      <w:lvlText w:val=""/>
      <w:lvlJc w:val="left"/>
      <w:pPr>
        <w:ind w:left="2160" w:hanging="360"/>
      </w:pPr>
      <w:rPr>
        <w:rFonts w:ascii="Wingdings" w:hAnsi="Wingdings" w:hint="default"/>
      </w:rPr>
    </w:lvl>
    <w:lvl w:ilvl="3" w:tplc="56486C14">
      <w:start w:val="1"/>
      <w:numFmt w:val="bullet"/>
      <w:lvlText w:val=""/>
      <w:lvlJc w:val="left"/>
      <w:pPr>
        <w:ind w:left="2880" w:hanging="360"/>
      </w:pPr>
      <w:rPr>
        <w:rFonts w:ascii="Symbol" w:hAnsi="Symbol" w:hint="default"/>
      </w:rPr>
    </w:lvl>
    <w:lvl w:ilvl="4" w:tplc="CD6C4454">
      <w:start w:val="1"/>
      <w:numFmt w:val="bullet"/>
      <w:lvlText w:val="o"/>
      <w:lvlJc w:val="left"/>
      <w:pPr>
        <w:ind w:left="3600" w:hanging="360"/>
      </w:pPr>
      <w:rPr>
        <w:rFonts w:ascii="Courier New" w:hAnsi="Courier New" w:hint="default"/>
      </w:rPr>
    </w:lvl>
    <w:lvl w:ilvl="5" w:tplc="96EAFE0E">
      <w:start w:val="1"/>
      <w:numFmt w:val="bullet"/>
      <w:lvlText w:val=""/>
      <w:lvlJc w:val="left"/>
      <w:pPr>
        <w:ind w:left="4320" w:hanging="360"/>
      </w:pPr>
      <w:rPr>
        <w:rFonts w:ascii="Wingdings" w:hAnsi="Wingdings" w:hint="default"/>
      </w:rPr>
    </w:lvl>
    <w:lvl w:ilvl="6" w:tplc="05AAAB42">
      <w:start w:val="1"/>
      <w:numFmt w:val="bullet"/>
      <w:lvlText w:val=""/>
      <w:lvlJc w:val="left"/>
      <w:pPr>
        <w:ind w:left="5040" w:hanging="360"/>
      </w:pPr>
      <w:rPr>
        <w:rFonts w:ascii="Symbol" w:hAnsi="Symbol" w:hint="default"/>
      </w:rPr>
    </w:lvl>
    <w:lvl w:ilvl="7" w:tplc="A2E6E7FC">
      <w:start w:val="1"/>
      <w:numFmt w:val="bullet"/>
      <w:lvlText w:val="o"/>
      <w:lvlJc w:val="left"/>
      <w:pPr>
        <w:ind w:left="5760" w:hanging="360"/>
      </w:pPr>
      <w:rPr>
        <w:rFonts w:ascii="Courier New" w:hAnsi="Courier New" w:hint="default"/>
      </w:rPr>
    </w:lvl>
    <w:lvl w:ilvl="8" w:tplc="5BE01296">
      <w:start w:val="1"/>
      <w:numFmt w:val="bullet"/>
      <w:lvlText w:val=""/>
      <w:lvlJc w:val="left"/>
      <w:pPr>
        <w:ind w:left="6480" w:hanging="360"/>
      </w:pPr>
      <w:rPr>
        <w:rFonts w:ascii="Wingdings" w:hAnsi="Wingdings" w:hint="default"/>
      </w:rPr>
    </w:lvl>
  </w:abstractNum>
  <w:abstractNum w:abstractNumId="82"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D17186"/>
    <w:multiLevelType w:val="hybridMultilevel"/>
    <w:tmpl w:val="E1D6555E"/>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DB0D3C"/>
    <w:multiLevelType w:val="multilevel"/>
    <w:tmpl w:val="CDB8BE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C204692"/>
    <w:multiLevelType w:val="multilevel"/>
    <w:tmpl w:val="6FD2432A"/>
    <w:lvl w:ilvl="0">
      <w:start w:val="3"/>
      <w:numFmt w:val="lowerLetter"/>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6F2840"/>
    <w:multiLevelType w:val="hybridMultilevel"/>
    <w:tmpl w:val="C1B27B64"/>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88" w15:restartNumberingAfterBreak="0">
    <w:nsid w:val="3C942F83"/>
    <w:multiLevelType w:val="hybridMultilevel"/>
    <w:tmpl w:val="98EAD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CFE144B"/>
    <w:multiLevelType w:val="multilevel"/>
    <w:tmpl w:val="52ACF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3D0F2CF1"/>
    <w:multiLevelType w:val="hybridMultilevel"/>
    <w:tmpl w:val="BAEEB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D936E44"/>
    <w:multiLevelType w:val="hybridMultilevel"/>
    <w:tmpl w:val="68EEF0B6"/>
    <w:lvl w:ilvl="0" w:tplc="E3F0FA76">
      <w:start w:val="1"/>
      <w:numFmt w:val="bullet"/>
      <w:lvlText w:val=""/>
      <w:lvlJc w:val="left"/>
      <w:pPr>
        <w:ind w:left="720" w:hanging="360"/>
      </w:pPr>
      <w:rPr>
        <w:rFonts w:ascii="Symbol" w:hAnsi="Symbol" w:hint="default"/>
      </w:rPr>
    </w:lvl>
    <w:lvl w:ilvl="1" w:tplc="0A86138A">
      <w:start w:val="1"/>
      <w:numFmt w:val="bullet"/>
      <w:lvlText w:val="o"/>
      <w:lvlJc w:val="left"/>
      <w:pPr>
        <w:ind w:left="1440" w:hanging="360"/>
      </w:pPr>
      <w:rPr>
        <w:rFonts w:ascii="Courier New" w:hAnsi="Courier New" w:hint="default"/>
      </w:rPr>
    </w:lvl>
    <w:lvl w:ilvl="2" w:tplc="DC368BA8">
      <w:start w:val="1"/>
      <w:numFmt w:val="bullet"/>
      <w:lvlText w:val=""/>
      <w:lvlJc w:val="left"/>
      <w:pPr>
        <w:ind w:left="2160" w:hanging="360"/>
      </w:pPr>
      <w:rPr>
        <w:rFonts w:ascii="Wingdings" w:hAnsi="Wingdings" w:hint="default"/>
      </w:rPr>
    </w:lvl>
    <w:lvl w:ilvl="3" w:tplc="46627004">
      <w:start w:val="1"/>
      <w:numFmt w:val="bullet"/>
      <w:lvlText w:val=""/>
      <w:lvlJc w:val="left"/>
      <w:pPr>
        <w:ind w:left="2880" w:hanging="360"/>
      </w:pPr>
      <w:rPr>
        <w:rFonts w:ascii="Symbol" w:hAnsi="Symbol" w:hint="default"/>
      </w:rPr>
    </w:lvl>
    <w:lvl w:ilvl="4" w:tplc="B964E848">
      <w:start w:val="1"/>
      <w:numFmt w:val="bullet"/>
      <w:lvlText w:val="o"/>
      <w:lvlJc w:val="left"/>
      <w:pPr>
        <w:ind w:left="3600" w:hanging="360"/>
      </w:pPr>
      <w:rPr>
        <w:rFonts w:ascii="Courier New" w:hAnsi="Courier New" w:hint="default"/>
      </w:rPr>
    </w:lvl>
    <w:lvl w:ilvl="5" w:tplc="C870F48A">
      <w:start w:val="1"/>
      <w:numFmt w:val="bullet"/>
      <w:lvlText w:val=""/>
      <w:lvlJc w:val="left"/>
      <w:pPr>
        <w:ind w:left="4320" w:hanging="360"/>
      </w:pPr>
      <w:rPr>
        <w:rFonts w:ascii="Wingdings" w:hAnsi="Wingdings" w:hint="default"/>
      </w:rPr>
    </w:lvl>
    <w:lvl w:ilvl="6" w:tplc="0B562FFE">
      <w:start w:val="1"/>
      <w:numFmt w:val="bullet"/>
      <w:lvlText w:val=""/>
      <w:lvlJc w:val="left"/>
      <w:pPr>
        <w:ind w:left="5040" w:hanging="360"/>
      </w:pPr>
      <w:rPr>
        <w:rFonts w:ascii="Symbol" w:hAnsi="Symbol" w:hint="default"/>
      </w:rPr>
    </w:lvl>
    <w:lvl w:ilvl="7" w:tplc="81EA5324">
      <w:start w:val="1"/>
      <w:numFmt w:val="bullet"/>
      <w:lvlText w:val="o"/>
      <w:lvlJc w:val="left"/>
      <w:pPr>
        <w:ind w:left="5760" w:hanging="360"/>
      </w:pPr>
      <w:rPr>
        <w:rFonts w:ascii="Courier New" w:hAnsi="Courier New" w:hint="default"/>
      </w:rPr>
    </w:lvl>
    <w:lvl w:ilvl="8" w:tplc="E7C6420C">
      <w:start w:val="1"/>
      <w:numFmt w:val="bullet"/>
      <w:lvlText w:val=""/>
      <w:lvlJc w:val="left"/>
      <w:pPr>
        <w:ind w:left="6480" w:hanging="360"/>
      </w:pPr>
      <w:rPr>
        <w:rFonts w:ascii="Wingdings" w:hAnsi="Wingdings" w:hint="default"/>
      </w:rPr>
    </w:lvl>
  </w:abstractNum>
  <w:abstractNum w:abstractNumId="92" w15:restartNumberingAfterBreak="0">
    <w:nsid w:val="3DAD43B3"/>
    <w:multiLevelType w:val="multilevel"/>
    <w:tmpl w:val="EDF21B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3F962240"/>
    <w:multiLevelType w:val="hybridMultilevel"/>
    <w:tmpl w:val="D0AAB80A"/>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CB7E9A"/>
    <w:multiLevelType w:val="hybridMultilevel"/>
    <w:tmpl w:val="BDDC4CD4"/>
    <w:lvl w:ilvl="0" w:tplc="143EF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0733348"/>
    <w:multiLevelType w:val="hybridMultilevel"/>
    <w:tmpl w:val="115C775A"/>
    <w:lvl w:ilvl="0" w:tplc="534E6D0A">
      <w:start w:val="1"/>
      <w:numFmt w:val="lowerLetter"/>
      <w:lvlText w:val="%1."/>
      <w:lvlJc w:val="left"/>
      <w:pPr>
        <w:ind w:left="720" w:hanging="360"/>
      </w:pPr>
    </w:lvl>
    <w:lvl w:ilvl="1" w:tplc="86BE8B04">
      <w:start w:val="1"/>
      <w:numFmt w:val="lowerLetter"/>
      <w:lvlText w:val="%2."/>
      <w:lvlJc w:val="left"/>
      <w:pPr>
        <w:ind w:left="1440" w:hanging="360"/>
      </w:pPr>
    </w:lvl>
    <w:lvl w:ilvl="2" w:tplc="8B8CE90E">
      <w:start w:val="1"/>
      <w:numFmt w:val="lowerRoman"/>
      <w:lvlText w:val="%3."/>
      <w:lvlJc w:val="right"/>
      <w:pPr>
        <w:ind w:left="2160" w:hanging="180"/>
      </w:pPr>
    </w:lvl>
    <w:lvl w:ilvl="3" w:tplc="49302FD0">
      <w:start w:val="1"/>
      <w:numFmt w:val="decimal"/>
      <w:lvlText w:val="%4."/>
      <w:lvlJc w:val="left"/>
      <w:pPr>
        <w:ind w:left="2880" w:hanging="360"/>
      </w:pPr>
    </w:lvl>
    <w:lvl w:ilvl="4" w:tplc="A62C8B96">
      <w:start w:val="1"/>
      <w:numFmt w:val="lowerLetter"/>
      <w:lvlText w:val="%5."/>
      <w:lvlJc w:val="left"/>
      <w:pPr>
        <w:ind w:left="3600" w:hanging="360"/>
      </w:pPr>
    </w:lvl>
    <w:lvl w:ilvl="5" w:tplc="5D6A025C">
      <w:start w:val="1"/>
      <w:numFmt w:val="lowerRoman"/>
      <w:lvlText w:val="%6."/>
      <w:lvlJc w:val="right"/>
      <w:pPr>
        <w:ind w:left="4320" w:hanging="180"/>
      </w:pPr>
    </w:lvl>
    <w:lvl w:ilvl="6" w:tplc="F6027108">
      <w:start w:val="1"/>
      <w:numFmt w:val="decimal"/>
      <w:lvlText w:val="%7."/>
      <w:lvlJc w:val="left"/>
      <w:pPr>
        <w:ind w:left="5040" w:hanging="360"/>
      </w:pPr>
    </w:lvl>
    <w:lvl w:ilvl="7" w:tplc="DCA8CFD2">
      <w:start w:val="1"/>
      <w:numFmt w:val="lowerLetter"/>
      <w:lvlText w:val="%8."/>
      <w:lvlJc w:val="left"/>
      <w:pPr>
        <w:ind w:left="5760" w:hanging="360"/>
      </w:pPr>
    </w:lvl>
    <w:lvl w:ilvl="8" w:tplc="23CA3DFC">
      <w:start w:val="1"/>
      <w:numFmt w:val="lowerRoman"/>
      <w:lvlText w:val="%9."/>
      <w:lvlJc w:val="right"/>
      <w:pPr>
        <w:ind w:left="6480" w:hanging="180"/>
      </w:pPr>
    </w:lvl>
  </w:abstractNum>
  <w:abstractNum w:abstractNumId="96"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09006FC"/>
    <w:multiLevelType w:val="multilevel"/>
    <w:tmpl w:val="24E015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12A4B6E"/>
    <w:multiLevelType w:val="hybridMultilevel"/>
    <w:tmpl w:val="AC302C54"/>
    <w:lvl w:ilvl="0" w:tplc="121E810E">
      <w:start w:val="1"/>
      <w:numFmt w:val="lowerLetter"/>
      <w:lvlText w:val="%1."/>
      <w:lvlJc w:val="left"/>
      <w:pPr>
        <w:ind w:left="720" w:hanging="360"/>
      </w:pPr>
    </w:lvl>
    <w:lvl w:ilvl="1" w:tplc="594AF322">
      <w:start w:val="1"/>
      <w:numFmt w:val="lowerLetter"/>
      <w:lvlText w:val="%2."/>
      <w:lvlJc w:val="left"/>
      <w:pPr>
        <w:ind w:left="1440" w:hanging="360"/>
      </w:pPr>
    </w:lvl>
    <w:lvl w:ilvl="2" w:tplc="E18093CE">
      <w:start w:val="1"/>
      <w:numFmt w:val="lowerRoman"/>
      <w:lvlText w:val="%3."/>
      <w:lvlJc w:val="right"/>
      <w:pPr>
        <w:ind w:left="2160" w:hanging="180"/>
      </w:pPr>
    </w:lvl>
    <w:lvl w:ilvl="3" w:tplc="E20806B8">
      <w:start w:val="1"/>
      <w:numFmt w:val="decimal"/>
      <w:lvlText w:val="%4."/>
      <w:lvlJc w:val="left"/>
      <w:pPr>
        <w:ind w:left="2880" w:hanging="360"/>
      </w:pPr>
    </w:lvl>
    <w:lvl w:ilvl="4" w:tplc="37A0631A">
      <w:start w:val="1"/>
      <w:numFmt w:val="lowerLetter"/>
      <w:lvlText w:val="%5."/>
      <w:lvlJc w:val="left"/>
      <w:pPr>
        <w:ind w:left="3600" w:hanging="360"/>
      </w:pPr>
    </w:lvl>
    <w:lvl w:ilvl="5" w:tplc="530A00AE">
      <w:start w:val="1"/>
      <w:numFmt w:val="lowerRoman"/>
      <w:lvlText w:val="%6."/>
      <w:lvlJc w:val="right"/>
      <w:pPr>
        <w:ind w:left="4320" w:hanging="180"/>
      </w:pPr>
    </w:lvl>
    <w:lvl w:ilvl="6" w:tplc="6CD22E40">
      <w:start w:val="1"/>
      <w:numFmt w:val="decimal"/>
      <w:lvlText w:val="%7."/>
      <w:lvlJc w:val="left"/>
      <w:pPr>
        <w:ind w:left="5040" w:hanging="360"/>
      </w:pPr>
    </w:lvl>
    <w:lvl w:ilvl="7" w:tplc="CB46CD1C">
      <w:start w:val="1"/>
      <w:numFmt w:val="lowerLetter"/>
      <w:lvlText w:val="%8."/>
      <w:lvlJc w:val="left"/>
      <w:pPr>
        <w:ind w:left="5760" w:hanging="360"/>
      </w:pPr>
    </w:lvl>
    <w:lvl w:ilvl="8" w:tplc="45F2DA4A">
      <w:start w:val="1"/>
      <w:numFmt w:val="lowerRoman"/>
      <w:lvlText w:val="%9."/>
      <w:lvlJc w:val="right"/>
      <w:pPr>
        <w:ind w:left="6480" w:hanging="180"/>
      </w:pPr>
    </w:lvl>
  </w:abstractNum>
  <w:abstractNum w:abstractNumId="99" w15:restartNumberingAfterBreak="0">
    <w:nsid w:val="422E187D"/>
    <w:multiLevelType w:val="hybridMultilevel"/>
    <w:tmpl w:val="FBF46290"/>
    <w:lvl w:ilvl="0" w:tplc="1ACA23D0">
      <w:start w:val="1"/>
      <w:numFmt w:val="decimal"/>
      <w:lvlText w:val="%1."/>
      <w:lvlJc w:val="left"/>
      <w:pPr>
        <w:ind w:left="720" w:hanging="360"/>
      </w:pPr>
    </w:lvl>
    <w:lvl w:ilvl="1" w:tplc="04090019">
      <w:start w:val="1"/>
      <w:numFmt w:val="lowerLetter"/>
      <w:lvlText w:val="%2."/>
      <w:lvlJc w:val="left"/>
      <w:pPr>
        <w:ind w:left="1440" w:hanging="360"/>
      </w:pPr>
    </w:lvl>
    <w:lvl w:ilvl="2" w:tplc="B5F4CBE4">
      <w:start w:val="1"/>
      <w:numFmt w:val="lowerRoman"/>
      <w:lvlText w:val="%3."/>
      <w:lvlJc w:val="right"/>
      <w:pPr>
        <w:ind w:left="2160" w:hanging="180"/>
      </w:pPr>
    </w:lvl>
    <w:lvl w:ilvl="3" w:tplc="5F12988A">
      <w:start w:val="1"/>
      <w:numFmt w:val="decimal"/>
      <w:lvlText w:val="%4."/>
      <w:lvlJc w:val="left"/>
      <w:pPr>
        <w:ind w:left="2880" w:hanging="360"/>
      </w:pPr>
    </w:lvl>
    <w:lvl w:ilvl="4" w:tplc="67B27D58">
      <w:start w:val="1"/>
      <w:numFmt w:val="lowerLetter"/>
      <w:lvlText w:val="%5."/>
      <w:lvlJc w:val="left"/>
      <w:pPr>
        <w:ind w:left="3600" w:hanging="360"/>
      </w:pPr>
    </w:lvl>
    <w:lvl w:ilvl="5" w:tplc="0AD039EE">
      <w:start w:val="1"/>
      <w:numFmt w:val="lowerRoman"/>
      <w:lvlText w:val="%6."/>
      <w:lvlJc w:val="right"/>
      <w:pPr>
        <w:ind w:left="4320" w:hanging="180"/>
      </w:pPr>
    </w:lvl>
    <w:lvl w:ilvl="6" w:tplc="E87A3846">
      <w:start w:val="1"/>
      <w:numFmt w:val="decimal"/>
      <w:lvlText w:val="%7."/>
      <w:lvlJc w:val="left"/>
      <w:pPr>
        <w:ind w:left="5040" w:hanging="360"/>
      </w:pPr>
    </w:lvl>
    <w:lvl w:ilvl="7" w:tplc="66B23478">
      <w:start w:val="1"/>
      <w:numFmt w:val="lowerLetter"/>
      <w:lvlText w:val="%8."/>
      <w:lvlJc w:val="left"/>
      <w:pPr>
        <w:ind w:left="5760" w:hanging="360"/>
      </w:pPr>
    </w:lvl>
    <w:lvl w:ilvl="8" w:tplc="71C8AA4A">
      <w:start w:val="1"/>
      <w:numFmt w:val="lowerRoman"/>
      <w:lvlText w:val="%9."/>
      <w:lvlJc w:val="right"/>
      <w:pPr>
        <w:ind w:left="6480" w:hanging="180"/>
      </w:pPr>
    </w:lvl>
  </w:abstractNum>
  <w:abstractNum w:abstractNumId="100" w15:restartNumberingAfterBreak="0">
    <w:nsid w:val="426857CC"/>
    <w:multiLevelType w:val="hybridMultilevel"/>
    <w:tmpl w:val="05AE309C"/>
    <w:lvl w:ilvl="0" w:tplc="80E2D3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2C71449"/>
    <w:multiLevelType w:val="hybridMultilevel"/>
    <w:tmpl w:val="6A500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4574348"/>
    <w:multiLevelType w:val="hybridMultilevel"/>
    <w:tmpl w:val="1DC8F4EA"/>
    <w:lvl w:ilvl="0" w:tplc="34F29670">
      <w:start w:val="1"/>
      <w:numFmt w:val="bullet"/>
      <w:lvlText w:val=""/>
      <w:lvlJc w:val="left"/>
      <w:pPr>
        <w:ind w:left="720" w:hanging="360"/>
      </w:pPr>
      <w:rPr>
        <w:rFonts w:ascii="Symbol" w:hAnsi="Symbol" w:hint="default"/>
      </w:rPr>
    </w:lvl>
    <w:lvl w:ilvl="1" w:tplc="C6985026">
      <w:start w:val="1"/>
      <w:numFmt w:val="bullet"/>
      <w:lvlText w:val="o"/>
      <w:lvlJc w:val="left"/>
      <w:pPr>
        <w:ind w:left="1440" w:hanging="360"/>
      </w:pPr>
      <w:rPr>
        <w:rFonts w:ascii="Courier New" w:hAnsi="Courier New" w:hint="default"/>
      </w:rPr>
    </w:lvl>
    <w:lvl w:ilvl="2" w:tplc="44000D0C">
      <w:start w:val="1"/>
      <w:numFmt w:val="bullet"/>
      <w:lvlText w:val=""/>
      <w:lvlJc w:val="left"/>
      <w:pPr>
        <w:ind w:left="2160" w:hanging="360"/>
      </w:pPr>
      <w:rPr>
        <w:rFonts w:ascii="Wingdings" w:hAnsi="Wingdings" w:hint="default"/>
      </w:rPr>
    </w:lvl>
    <w:lvl w:ilvl="3" w:tplc="E2601B56">
      <w:start w:val="1"/>
      <w:numFmt w:val="bullet"/>
      <w:lvlText w:val=""/>
      <w:lvlJc w:val="left"/>
      <w:pPr>
        <w:ind w:left="2880" w:hanging="360"/>
      </w:pPr>
      <w:rPr>
        <w:rFonts w:ascii="Symbol" w:hAnsi="Symbol" w:hint="default"/>
      </w:rPr>
    </w:lvl>
    <w:lvl w:ilvl="4" w:tplc="1EA02CFA">
      <w:start w:val="1"/>
      <w:numFmt w:val="bullet"/>
      <w:lvlText w:val="o"/>
      <w:lvlJc w:val="left"/>
      <w:pPr>
        <w:ind w:left="3600" w:hanging="360"/>
      </w:pPr>
      <w:rPr>
        <w:rFonts w:ascii="Courier New" w:hAnsi="Courier New" w:hint="default"/>
      </w:rPr>
    </w:lvl>
    <w:lvl w:ilvl="5" w:tplc="000AD6B2">
      <w:start w:val="1"/>
      <w:numFmt w:val="bullet"/>
      <w:lvlText w:val=""/>
      <w:lvlJc w:val="left"/>
      <w:pPr>
        <w:ind w:left="4320" w:hanging="360"/>
      </w:pPr>
      <w:rPr>
        <w:rFonts w:ascii="Wingdings" w:hAnsi="Wingdings" w:hint="default"/>
      </w:rPr>
    </w:lvl>
    <w:lvl w:ilvl="6" w:tplc="0450A906">
      <w:start w:val="1"/>
      <w:numFmt w:val="bullet"/>
      <w:lvlText w:val=""/>
      <w:lvlJc w:val="left"/>
      <w:pPr>
        <w:ind w:left="5040" w:hanging="360"/>
      </w:pPr>
      <w:rPr>
        <w:rFonts w:ascii="Symbol" w:hAnsi="Symbol" w:hint="default"/>
      </w:rPr>
    </w:lvl>
    <w:lvl w:ilvl="7" w:tplc="BA4435B8">
      <w:start w:val="1"/>
      <w:numFmt w:val="bullet"/>
      <w:lvlText w:val="o"/>
      <w:lvlJc w:val="left"/>
      <w:pPr>
        <w:ind w:left="5760" w:hanging="360"/>
      </w:pPr>
      <w:rPr>
        <w:rFonts w:ascii="Courier New" w:hAnsi="Courier New" w:hint="default"/>
      </w:rPr>
    </w:lvl>
    <w:lvl w:ilvl="8" w:tplc="47202E9E">
      <w:start w:val="1"/>
      <w:numFmt w:val="bullet"/>
      <w:lvlText w:val=""/>
      <w:lvlJc w:val="left"/>
      <w:pPr>
        <w:ind w:left="6480" w:hanging="360"/>
      </w:pPr>
      <w:rPr>
        <w:rFonts w:ascii="Wingdings" w:hAnsi="Wingdings" w:hint="default"/>
      </w:rPr>
    </w:lvl>
  </w:abstractNum>
  <w:abstractNum w:abstractNumId="103" w15:restartNumberingAfterBreak="0">
    <w:nsid w:val="446112B1"/>
    <w:multiLevelType w:val="hybridMultilevel"/>
    <w:tmpl w:val="49FCC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46E6420"/>
    <w:multiLevelType w:val="multilevel"/>
    <w:tmpl w:val="D71E4B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4802A81"/>
    <w:multiLevelType w:val="hybridMultilevel"/>
    <w:tmpl w:val="95B24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A167D7"/>
    <w:multiLevelType w:val="hybridMultilevel"/>
    <w:tmpl w:val="4246D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5E64107"/>
    <w:multiLevelType w:val="hybridMultilevel"/>
    <w:tmpl w:val="F03A9EA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463D5C97"/>
    <w:multiLevelType w:val="hybridMultilevel"/>
    <w:tmpl w:val="501A7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264A88"/>
    <w:multiLevelType w:val="hybridMultilevel"/>
    <w:tmpl w:val="10CCBEBC"/>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10" w15:restartNumberingAfterBreak="0">
    <w:nsid w:val="47C63CD4"/>
    <w:multiLevelType w:val="hybridMultilevel"/>
    <w:tmpl w:val="CB7C0F4A"/>
    <w:lvl w:ilvl="0" w:tplc="C6FE8A0E">
      <w:start w:val="1"/>
      <w:numFmt w:val="bullet"/>
      <w:lvlText w:val=""/>
      <w:lvlJc w:val="left"/>
      <w:pPr>
        <w:ind w:left="720" w:hanging="360"/>
      </w:pPr>
      <w:rPr>
        <w:rFonts w:ascii="Symbol" w:hAnsi="Symbol" w:hint="default"/>
      </w:rPr>
    </w:lvl>
    <w:lvl w:ilvl="1" w:tplc="C7DAA304">
      <w:start w:val="1"/>
      <w:numFmt w:val="bullet"/>
      <w:lvlText w:val="o"/>
      <w:lvlJc w:val="left"/>
      <w:pPr>
        <w:ind w:left="1440" w:hanging="360"/>
      </w:pPr>
      <w:rPr>
        <w:rFonts w:ascii="Courier New" w:hAnsi="Courier New" w:hint="default"/>
      </w:rPr>
    </w:lvl>
    <w:lvl w:ilvl="2" w:tplc="77CA26EE">
      <w:start w:val="1"/>
      <w:numFmt w:val="bullet"/>
      <w:lvlText w:val=""/>
      <w:lvlJc w:val="left"/>
      <w:pPr>
        <w:ind w:left="2160" w:hanging="360"/>
      </w:pPr>
      <w:rPr>
        <w:rFonts w:ascii="Wingdings" w:hAnsi="Wingdings" w:hint="default"/>
      </w:rPr>
    </w:lvl>
    <w:lvl w:ilvl="3" w:tplc="C24A2A36">
      <w:start w:val="1"/>
      <w:numFmt w:val="bullet"/>
      <w:lvlText w:val=""/>
      <w:lvlJc w:val="left"/>
      <w:pPr>
        <w:ind w:left="2880" w:hanging="360"/>
      </w:pPr>
      <w:rPr>
        <w:rFonts w:ascii="Symbol" w:hAnsi="Symbol" w:hint="default"/>
      </w:rPr>
    </w:lvl>
    <w:lvl w:ilvl="4" w:tplc="C8AC1E92">
      <w:start w:val="1"/>
      <w:numFmt w:val="bullet"/>
      <w:lvlText w:val="o"/>
      <w:lvlJc w:val="left"/>
      <w:pPr>
        <w:ind w:left="3600" w:hanging="360"/>
      </w:pPr>
      <w:rPr>
        <w:rFonts w:ascii="Courier New" w:hAnsi="Courier New" w:hint="default"/>
      </w:rPr>
    </w:lvl>
    <w:lvl w:ilvl="5" w:tplc="2C286958">
      <w:start w:val="1"/>
      <w:numFmt w:val="bullet"/>
      <w:lvlText w:val=""/>
      <w:lvlJc w:val="left"/>
      <w:pPr>
        <w:ind w:left="4320" w:hanging="360"/>
      </w:pPr>
      <w:rPr>
        <w:rFonts w:ascii="Wingdings" w:hAnsi="Wingdings" w:hint="default"/>
      </w:rPr>
    </w:lvl>
    <w:lvl w:ilvl="6" w:tplc="EE96733E">
      <w:start w:val="1"/>
      <w:numFmt w:val="bullet"/>
      <w:lvlText w:val=""/>
      <w:lvlJc w:val="left"/>
      <w:pPr>
        <w:ind w:left="5040" w:hanging="360"/>
      </w:pPr>
      <w:rPr>
        <w:rFonts w:ascii="Symbol" w:hAnsi="Symbol" w:hint="default"/>
      </w:rPr>
    </w:lvl>
    <w:lvl w:ilvl="7" w:tplc="8D74052C">
      <w:start w:val="1"/>
      <w:numFmt w:val="bullet"/>
      <w:lvlText w:val="o"/>
      <w:lvlJc w:val="left"/>
      <w:pPr>
        <w:ind w:left="5760" w:hanging="360"/>
      </w:pPr>
      <w:rPr>
        <w:rFonts w:ascii="Courier New" w:hAnsi="Courier New" w:hint="default"/>
      </w:rPr>
    </w:lvl>
    <w:lvl w:ilvl="8" w:tplc="EBAE0DE0">
      <w:start w:val="1"/>
      <w:numFmt w:val="bullet"/>
      <w:lvlText w:val=""/>
      <w:lvlJc w:val="left"/>
      <w:pPr>
        <w:ind w:left="6480" w:hanging="360"/>
      </w:pPr>
      <w:rPr>
        <w:rFonts w:ascii="Wingdings" w:hAnsi="Wingdings" w:hint="default"/>
      </w:rPr>
    </w:lvl>
  </w:abstractNum>
  <w:abstractNum w:abstractNumId="111" w15:restartNumberingAfterBreak="0">
    <w:nsid w:val="47D44C67"/>
    <w:multiLevelType w:val="multilevel"/>
    <w:tmpl w:val="B644D9BA"/>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tabs>
          <w:tab w:val="num" w:pos="1440"/>
        </w:tabs>
        <w:ind w:left="1440" w:hanging="360"/>
      </w:pPr>
      <w:rPr>
        <w:sz w:val="24"/>
        <w:szCs w:val="24"/>
      </w:rPr>
    </w:lvl>
    <w:lvl w:ilvl="2">
      <w:start w:val="1"/>
      <w:numFmt w:val="lowerLetter"/>
      <w:lvlText w:val="%3."/>
      <w:lvlJc w:val="left"/>
      <w:pPr>
        <w:tabs>
          <w:tab w:val="num" w:pos="2160"/>
        </w:tabs>
        <w:ind w:left="2160" w:hanging="360"/>
      </w:pPr>
      <w:rPr>
        <w:sz w:val="24"/>
        <w:szCs w:val="24"/>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49190F1F"/>
    <w:multiLevelType w:val="multilevel"/>
    <w:tmpl w:val="8702E6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95E5D9B"/>
    <w:multiLevelType w:val="multilevel"/>
    <w:tmpl w:val="3BC697A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9D7145C"/>
    <w:multiLevelType w:val="hybridMultilevel"/>
    <w:tmpl w:val="74B22E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49E1059F"/>
    <w:multiLevelType w:val="hybridMultilevel"/>
    <w:tmpl w:val="BE229F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A1E2FBE"/>
    <w:multiLevelType w:val="hybridMultilevel"/>
    <w:tmpl w:val="67209500"/>
    <w:lvl w:ilvl="0" w:tplc="04090017">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ACF1E67"/>
    <w:multiLevelType w:val="hybridMultilevel"/>
    <w:tmpl w:val="12EC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C423D7A"/>
    <w:multiLevelType w:val="hybridMultilevel"/>
    <w:tmpl w:val="6B3A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C5634EB"/>
    <w:multiLevelType w:val="hybridMultilevel"/>
    <w:tmpl w:val="F28A3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580C7B"/>
    <w:multiLevelType w:val="hybridMultilevel"/>
    <w:tmpl w:val="FCF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CF62E47"/>
    <w:multiLevelType w:val="hybridMultilevel"/>
    <w:tmpl w:val="0AC6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DB3077E"/>
    <w:multiLevelType w:val="hybridMultilevel"/>
    <w:tmpl w:val="C8B69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EC82265"/>
    <w:multiLevelType w:val="multilevel"/>
    <w:tmpl w:val="7CA66D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9" w15:restartNumberingAfterBreak="0">
    <w:nsid w:val="4F512BD8"/>
    <w:multiLevelType w:val="hybridMultilevel"/>
    <w:tmpl w:val="8AB0F36C"/>
    <w:lvl w:ilvl="0" w:tplc="04090001">
      <w:start w:val="1"/>
      <w:numFmt w:val="bullet"/>
      <w:lvlText w:val=""/>
      <w:lvlJc w:val="left"/>
      <w:pPr>
        <w:ind w:left="1110" w:hanging="360"/>
      </w:pPr>
      <w:rPr>
        <w:rFonts w:ascii="Symbol" w:hAnsi="Symbol"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30" w15:restartNumberingAfterBreak="0">
    <w:nsid w:val="51D21DB1"/>
    <w:multiLevelType w:val="hybridMultilevel"/>
    <w:tmpl w:val="68D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35C3B15"/>
    <w:multiLevelType w:val="hybridMultilevel"/>
    <w:tmpl w:val="081A348C"/>
    <w:lvl w:ilvl="0" w:tplc="5E14B3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4200D30"/>
    <w:multiLevelType w:val="hybridMultilevel"/>
    <w:tmpl w:val="1488F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56250D3"/>
    <w:multiLevelType w:val="hybridMultilevel"/>
    <w:tmpl w:val="FFFFFFFF"/>
    <w:lvl w:ilvl="0" w:tplc="E60E4178">
      <w:start w:val="1"/>
      <w:numFmt w:val="bullet"/>
      <w:lvlText w:val=""/>
      <w:lvlJc w:val="left"/>
      <w:pPr>
        <w:ind w:left="720" w:hanging="360"/>
      </w:pPr>
      <w:rPr>
        <w:rFonts w:ascii="Symbol" w:hAnsi="Symbol" w:hint="default"/>
      </w:rPr>
    </w:lvl>
    <w:lvl w:ilvl="1" w:tplc="E5E63246">
      <w:start w:val="1"/>
      <w:numFmt w:val="bullet"/>
      <w:lvlText w:val="o"/>
      <w:lvlJc w:val="left"/>
      <w:pPr>
        <w:ind w:left="1440" w:hanging="360"/>
      </w:pPr>
      <w:rPr>
        <w:rFonts w:ascii="Courier New" w:hAnsi="Courier New" w:hint="default"/>
      </w:rPr>
    </w:lvl>
    <w:lvl w:ilvl="2" w:tplc="05DC4BFE">
      <w:start w:val="1"/>
      <w:numFmt w:val="bullet"/>
      <w:lvlText w:val=""/>
      <w:lvlJc w:val="left"/>
      <w:pPr>
        <w:ind w:left="2160" w:hanging="360"/>
      </w:pPr>
      <w:rPr>
        <w:rFonts w:ascii="Wingdings" w:hAnsi="Wingdings" w:hint="default"/>
      </w:rPr>
    </w:lvl>
    <w:lvl w:ilvl="3" w:tplc="C2408984">
      <w:start w:val="1"/>
      <w:numFmt w:val="bullet"/>
      <w:lvlText w:val=""/>
      <w:lvlJc w:val="left"/>
      <w:pPr>
        <w:ind w:left="2880" w:hanging="360"/>
      </w:pPr>
      <w:rPr>
        <w:rFonts w:ascii="Symbol" w:hAnsi="Symbol" w:hint="default"/>
      </w:rPr>
    </w:lvl>
    <w:lvl w:ilvl="4" w:tplc="36CCB720">
      <w:start w:val="1"/>
      <w:numFmt w:val="bullet"/>
      <w:lvlText w:val="o"/>
      <w:lvlJc w:val="left"/>
      <w:pPr>
        <w:ind w:left="3600" w:hanging="360"/>
      </w:pPr>
      <w:rPr>
        <w:rFonts w:ascii="Courier New" w:hAnsi="Courier New" w:hint="default"/>
      </w:rPr>
    </w:lvl>
    <w:lvl w:ilvl="5" w:tplc="E0386CD6">
      <w:start w:val="1"/>
      <w:numFmt w:val="bullet"/>
      <w:lvlText w:val=""/>
      <w:lvlJc w:val="left"/>
      <w:pPr>
        <w:ind w:left="4320" w:hanging="360"/>
      </w:pPr>
      <w:rPr>
        <w:rFonts w:ascii="Wingdings" w:hAnsi="Wingdings" w:hint="default"/>
      </w:rPr>
    </w:lvl>
    <w:lvl w:ilvl="6" w:tplc="EC7E32AA">
      <w:start w:val="1"/>
      <w:numFmt w:val="bullet"/>
      <w:lvlText w:val=""/>
      <w:lvlJc w:val="left"/>
      <w:pPr>
        <w:ind w:left="5040" w:hanging="360"/>
      </w:pPr>
      <w:rPr>
        <w:rFonts w:ascii="Symbol" w:hAnsi="Symbol" w:hint="default"/>
      </w:rPr>
    </w:lvl>
    <w:lvl w:ilvl="7" w:tplc="EED05F22">
      <w:start w:val="1"/>
      <w:numFmt w:val="bullet"/>
      <w:lvlText w:val="o"/>
      <w:lvlJc w:val="left"/>
      <w:pPr>
        <w:ind w:left="5760" w:hanging="360"/>
      </w:pPr>
      <w:rPr>
        <w:rFonts w:ascii="Courier New" w:hAnsi="Courier New" w:hint="default"/>
      </w:rPr>
    </w:lvl>
    <w:lvl w:ilvl="8" w:tplc="F3A82D54">
      <w:start w:val="1"/>
      <w:numFmt w:val="bullet"/>
      <w:lvlText w:val=""/>
      <w:lvlJc w:val="left"/>
      <w:pPr>
        <w:ind w:left="6480" w:hanging="360"/>
      </w:pPr>
      <w:rPr>
        <w:rFonts w:ascii="Wingdings" w:hAnsi="Wingdings" w:hint="default"/>
      </w:rPr>
    </w:lvl>
  </w:abstractNum>
  <w:abstractNum w:abstractNumId="134" w15:restartNumberingAfterBreak="0">
    <w:nsid w:val="55CC41A6"/>
    <w:multiLevelType w:val="hybridMultilevel"/>
    <w:tmpl w:val="2CAC2704"/>
    <w:lvl w:ilvl="0" w:tplc="04090019">
      <w:start w:val="1"/>
      <w:numFmt w:val="lowerLetter"/>
      <w:lvlText w:val="%1."/>
      <w:lvlJc w:val="left"/>
      <w:pPr>
        <w:ind w:left="2214" w:hanging="360"/>
      </w:pPr>
      <w:rPr>
        <w:rFont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5" w15:restartNumberingAfterBreak="0">
    <w:nsid w:val="55E27974"/>
    <w:multiLevelType w:val="multilevel"/>
    <w:tmpl w:val="181890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6497699"/>
    <w:multiLevelType w:val="hybridMultilevel"/>
    <w:tmpl w:val="4DECF038"/>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6DA2B33"/>
    <w:multiLevelType w:val="hybridMultilevel"/>
    <w:tmpl w:val="0C7ADE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84110A2"/>
    <w:multiLevelType w:val="multilevel"/>
    <w:tmpl w:val="7952B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588F2FE0"/>
    <w:multiLevelType w:val="multilevel"/>
    <w:tmpl w:val="30B63184"/>
    <w:lvl w:ilvl="0">
      <w:start w:val="1"/>
      <w:numFmt w:val="decimal"/>
      <w:lvlText w:val="%1."/>
      <w:lvlJc w:val="left"/>
      <w:pPr>
        <w:tabs>
          <w:tab w:val="num" w:pos="720"/>
        </w:tabs>
        <w:ind w:left="720" w:hanging="360"/>
      </w:pPr>
      <w:rPr>
        <w:rFonts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88F32FF"/>
    <w:multiLevelType w:val="multilevel"/>
    <w:tmpl w:val="4E0CAB5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595F5315"/>
    <w:multiLevelType w:val="multilevel"/>
    <w:tmpl w:val="220EDF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5A49732A"/>
    <w:multiLevelType w:val="multilevel"/>
    <w:tmpl w:val="A2E0E1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5C00449A"/>
    <w:multiLevelType w:val="hybridMultilevel"/>
    <w:tmpl w:val="E284A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CA914C6"/>
    <w:multiLevelType w:val="multilevel"/>
    <w:tmpl w:val="35CE9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5D0E22CF"/>
    <w:multiLevelType w:val="multilevel"/>
    <w:tmpl w:val="6A361C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72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E790CDA"/>
    <w:multiLevelType w:val="multilevel"/>
    <w:tmpl w:val="77C06E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5ED97EE2"/>
    <w:multiLevelType w:val="hybridMultilevel"/>
    <w:tmpl w:val="6C7A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0363244"/>
    <w:multiLevelType w:val="hybridMultilevel"/>
    <w:tmpl w:val="26DA040C"/>
    <w:lvl w:ilvl="0" w:tplc="A30472B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2" w15:restartNumberingAfterBreak="0">
    <w:nsid w:val="60B43019"/>
    <w:multiLevelType w:val="hybridMultilevel"/>
    <w:tmpl w:val="CF4663F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53" w15:restartNumberingAfterBreak="0">
    <w:nsid w:val="611068E6"/>
    <w:multiLevelType w:val="hybridMultilevel"/>
    <w:tmpl w:val="370C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2BA5762"/>
    <w:multiLevelType w:val="multilevel"/>
    <w:tmpl w:val="3120E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633C2E86"/>
    <w:multiLevelType w:val="hybridMultilevel"/>
    <w:tmpl w:val="2074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56F303B"/>
    <w:multiLevelType w:val="hybridMultilevel"/>
    <w:tmpl w:val="943E9A2A"/>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5D61572"/>
    <w:multiLevelType w:val="hybridMultilevel"/>
    <w:tmpl w:val="5582D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6063EEF"/>
    <w:multiLevelType w:val="hybridMultilevel"/>
    <w:tmpl w:val="30FC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7590FFD"/>
    <w:multiLevelType w:val="hybridMultilevel"/>
    <w:tmpl w:val="A3CC7A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67E874C9"/>
    <w:multiLevelType w:val="hybridMultilevel"/>
    <w:tmpl w:val="170688BC"/>
    <w:lvl w:ilvl="0" w:tplc="0ED459FE">
      <w:start w:val="1"/>
      <w:numFmt w:val="lowerLetter"/>
      <w:lvlText w:val="%1."/>
      <w:lvlJc w:val="left"/>
      <w:pPr>
        <w:ind w:left="720" w:hanging="360"/>
      </w:pPr>
    </w:lvl>
    <w:lvl w:ilvl="1" w:tplc="B6A4543E">
      <w:start w:val="1"/>
      <w:numFmt w:val="lowerLetter"/>
      <w:lvlText w:val="%2."/>
      <w:lvlJc w:val="left"/>
      <w:pPr>
        <w:ind w:left="1440" w:hanging="360"/>
      </w:pPr>
    </w:lvl>
    <w:lvl w:ilvl="2" w:tplc="30824372">
      <w:start w:val="1"/>
      <w:numFmt w:val="lowerRoman"/>
      <w:lvlText w:val="%3."/>
      <w:lvlJc w:val="right"/>
      <w:pPr>
        <w:ind w:left="2160" w:hanging="180"/>
      </w:pPr>
    </w:lvl>
    <w:lvl w:ilvl="3" w:tplc="E03C1E34">
      <w:start w:val="1"/>
      <w:numFmt w:val="decimal"/>
      <w:lvlText w:val="%4."/>
      <w:lvlJc w:val="left"/>
      <w:pPr>
        <w:ind w:left="2880" w:hanging="360"/>
      </w:pPr>
    </w:lvl>
    <w:lvl w:ilvl="4" w:tplc="21924DB2">
      <w:start w:val="1"/>
      <w:numFmt w:val="lowerLetter"/>
      <w:lvlText w:val="%5."/>
      <w:lvlJc w:val="left"/>
      <w:pPr>
        <w:ind w:left="3600" w:hanging="360"/>
      </w:pPr>
    </w:lvl>
    <w:lvl w:ilvl="5" w:tplc="2CB8D8D4">
      <w:start w:val="1"/>
      <w:numFmt w:val="lowerRoman"/>
      <w:lvlText w:val="%6."/>
      <w:lvlJc w:val="right"/>
      <w:pPr>
        <w:ind w:left="4320" w:hanging="180"/>
      </w:pPr>
    </w:lvl>
    <w:lvl w:ilvl="6" w:tplc="DEACFB96">
      <w:start w:val="1"/>
      <w:numFmt w:val="decimal"/>
      <w:lvlText w:val="%7."/>
      <w:lvlJc w:val="left"/>
      <w:pPr>
        <w:ind w:left="5040" w:hanging="360"/>
      </w:pPr>
    </w:lvl>
    <w:lvl w:ilvl="7" w:tplc="59126B0A">
      <w:start w:val="1"/>
      <w:numFmt w:val="lowerLetter"/>
      <w:lvlText w:val="%8."/>
      <w:lvlJc w:val="left"/>
      <w:pPr>
        <w:ind w:left="5760" w:hanging="360"/>
      </w:pPr>
    </w:lvl>
    <w:lvl w:ilvl="8" w:tplc="D5387A48">
      <w:start w:val="1"/>
      <w:numFmt w:val="lowerRoman"/>
      <w:lvlText w:val="%9."/>
      <w:lvlJc w:val="right"/>
      <w:pPr>
        <w:ind w:left="6480" w:hanging="180"/>
      </w:pPr>
    </w:lvl>
  </w:abstractNum>
  <w:abstractNum w:abstractNumId="163" w15:restartNumberingAfterBreak="0">
    <w:nsid w:val="69256FCC"/>
    <w:multiLevelType w:val="multilevel"/>
    <w:tmpl w:val="740418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696D5146"/>
    <w:multiLevelType w:val="hybridMultilevel"/>
    <w:tmpl w:val="70420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A24344F"/>
    <w:multiLevelType w:val="multilevel"/>
    <w:tmpl w:val="D82C9A3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6A5A5B0E"/>
    <w:multiLevelType w:val="hybridMultilevel"/>
    <w:tmpl w:val="DBC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785902"/>
    <w:multiLevelType w:val="hybridMultilevel"/>
    <w:tmpl w:val="51742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B0C6898"/>
    <w:multiLevelType w:val="hybridMultilevel"/>
    <w:tmpl w:val="963E3D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B3A653E"/>
    <w:multiLevelType w:val="multilevel"/>
    <w:tmpl w:val="824283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3" w15:restartNumberingAfterBreak="0">
    <w:nsid w:val="6D336B34"/>
    <w:multiLevelType w:val="hybridMultilevel"/>
    <w:tmpl w:val="649C13EE"/>
    <w:lvl w:ilvl="0" w:tplc="128ABB8C">
      <w:start w:val="1"/>
      <w:numFmt w:val="lowerLetter"/>
      <w:lvlText w:val="%1."/>
      <w:lvlJc w:val="left"/>
      <w:pPr>
        <w:ind w:left="720" w:hanging="360"/>
      </w:pPr>
    </w:lvl>
    <w:lvl w:ilvl="1" w:tplc="7F963E00">
      <w:start w:val="1"/>
      <w:numFmt w:val="lowerLetter"/>
      <w:lvlText w:val="%2."/>
      <w:lvlJc w:val="left"/>
      <w:pPr>
        <w:ind w:left="1440" w:hanging="360"/>
      </w:pPr>
    </w:lvl>
    <w:lvl w:ilvl="2" w:tplc="E540850E">
      <w:start w:val="1"/>
      <w:numFmt w:val="lowerRoman"/>
      <w:lvlText w:val="%3."/>
      <w:lvlJc w:val="right"/>
      <w:pPr>
        <w:ind w:left="2160" w:hanging="180"/>
      </w:pPr>
    </w:lvl>
    <w:lvl w:ilvl="3" w:tplc="EE12B4E8">
      <w:start w:val="1"/>
      <w:numFmt w:val="decimal"/>
      <w:lvlText w:val="%4."/>
      <w:lvlJc w:val="left"/>
      <w:pPr>
        <w:ind w:left="2880" w:hanging="360"/>
      </w:pPr>
    </w:lvl>
    <w:lvl w:ilvl="4" w:tplc="BC58334A">
      <w:start w:val="1"/>
      <w:numFmt w:val="lowerLetter"/>
      <w:lvlText w:val="%5."/>
      <w:lvlJc w:val="left"/>
      <w:pPr>
        <w:ind w:left="3600" w:hanging="360"/>
      </w:pPr>
    </w:lvl>
    <w:lvl w:ilvl="5" w:tplc="06A42874">
      <w:start w:val="1"/>
      <w:numFmt w:val="lowerRoman"/>
      <w:lvlText w:val="%6."/>
      <w:lvlJc w:val="right"/>
      <w:pPr>
        <w:ind w:left="4320" w:hanging="180"/>
      </w:pPr>
    </w:lvl>
    <w:lvl w:ilvl="6" w:tplc="3FDAE20E">
      <w:start w:val="1"/>
      <w:numFmt w:val="decimal"/>
      <w:lvlText w:val="%7."/>
      <w:lvlJc w:val="left"/>
      <w:pPr>
        <w:ind w:left="5040" w:hanging="360"/>
      </w:pPr>
    </w:lvl>
    <w:lvl w:ilvl="7" w:tplc="E83CFD70">
      <w:start w:val="1"/>
      <w:numFmt w:val="lowerLetter"/>
      <w:lvlText w:val="%8."/>
      <w:lvlJc w:val="left"/>
      <w:pPr>
        <w:ind w:left="5760" w:hanging="360"/>
      </w:pPr>
    </w:lvl>
    <w:lvl w:ilvl="8" w:tplc="561A787A">
      <w:start w:val="1"/>
      <w:numFmt w:val="lowerRoman"/>
      <w:lvlText w:val="%9."/>
      <w:lvlJc w:val="right"/>
      <w:pPr>
        <w:ind w:left="6480" w:hanging="180"/>
      </w:pPr>
    </w:lvl>
  </w:abstractNum>
  <w:abstractNum w:abstractNumId="174" w15:restartNumberingAfterBreak="0">
    <w:nsid w:val="6D744D87"/>
    <w:multiLevelType w:val="hybridMultilevel"/>
    <w:tmpl w:val="7B5E676E"/>
    <w:lvl w:ilvl="0" w:tplc="04090019">
      <w:start w:val="1"/>
      <w:numFmt w:val="lowerLetter"/>
      <w:lvlText w:val="%1."/>
      <w:lvlJc w:val="left"/>
      <w:pPr>
        <w:ind w:left="1080" w:hanging="360"/>
      </w:pPr>
      <w:rPr>
        <w:rFonts w:hint="default"/>
      </w:rPr>
    </w:lvl>
    <w:lvl w:ilvl="1" w:tplc="584CDF5E">
      <w:start w:val="1"/>
      <w:numFmt w:val="lowerLetter"/>
      <w:lvlText w:val="%2."/>
      <w:lvlJc w:val="left"/>
      <w:pPr>
        <w:ind w:left="1800" w:hanging="360"/>
      </w:pPr>
    </w:lvl>
    <w:lvl w:ilvl="2" w:tplc="C24A4424">
      <w:start w:val="1"/>
      <w:numFmt w:val="lowerRoman"/>
      <w:lvlText w:val="%3."/>
      <w:lvlJc w:val="right"/>
      <w:pPr>
        <w:ind w:left="2520" w:hanging="180"/>
      </w:pPr>
    </w:lvl>
    <w:lvl w:ilvl="3" w:tplc="A6C8B23E">
      <w:start w:val="1"/>
      <w:numFmt w:val="decimal"/>
      <w:lvlText w:val="%4."/>
      <w:lvlJc w:val="left"/>
      <w:pPr>
        <w:ind w:left="3240" w:hanging="360"/>
      </w:pPr>
    </w:lvl>
    <w:lvl w:ilvl="4" w:tplc="7370172E">
      <w:start w:val="1"/>
      <w:numFmt w:val="lowerLetter"/>
      <w:lvlText w:val="%5."/>
      <w:lvlJc w:val="left"/>
      <w:pPr>
        <w:ind w:left="3960" w:hanging="360"/>
      </w:pPr>
    </w:lvl>
    <w:lvl w:ilvl="5" w:tplc="93001304">
      <w:start w:val="1"/>
      <w:numFmt w:val="lowerRoman"/>
      <w:lvlText w:val="%6."/>
      <w:lvlJc w:val="right"/>
      <w:pPr>
        <w:ind w:left="4680" w:hanging="180"/>
      </w:pPr>
    </w:lvl>
    <w:lvl w:ilvl="6" w:tplc="CB04FE30">
      <w:start w:val="1"/>
      <w:numFmt w:val="decimal"/>
      <w:lvlText w:val="%7."/>
      <w:lvlJc w:val="left"/>
      <w:pPr>
        <w:ind w:left="5400" w:hanging="360"/>
      </w:pPr>
    </w:lvl>
    <w:lvl w:ilvl="7" w:tplc="0188190C">
      <w:start w:val="1"/>
      <w:numFmt w:val="lowerLetter"/>
      <w:lvlText w:val="%8."/>
      <w:lvlJc w:val="left"/>
      <w:pPr>
        <w:ind w:left="6120" w:hanging="360"/>
      </w:pPr>
    </w:lvl>
    <w:lvl w:ilvl="8" w:tplc="504A9E86">
      <w:start w:val="1"/>
      <w:numFmt w:val="lowerRoman"/>
      <w:lvlText w:val="%9."/>
      <w:lvlJc w:val="right"/>
      <w:pPr>
        <w:ind w:left="6840" w:hanging="180"/>
      </w:pPr>
    </w:lvl>
  </w:abstractNum>
  <w:abstractNum w:abstractNumId="175" w15:restartNumberingAfterBreak="0">
    <w:nsid w:val="6FA44362"/>
    <w:multiLevelType w:val="hybridMultilevel"/>
    <w:tmpl w:val="5AC24A9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BA0403"/>
    <w:multiLevelType w:val="hybridMultilevel"/>
    <w:tmpl w:val="425C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FFA17D4"/>
    <w:multiLevelType w:val="hybridMultilevel"/>
    <w:tmpl w:val="5F3E38BC"/>
    <w:lvl w:ilvl="0" w:tplc="70E68E32">
      <w:start w:val="1"/>
      <w:numFmt w:val="bullet"/>
      <w:lvlText w:val=""/>
      <w:lvlJc w:val="left"/>
      <w:pPr>
        <w:ind w:left="720" w:hanging="360"/>
      </w:pPr>
      <w:rPr>
        <w:rFonts w:ascii="Symbol" w:hAnsi="Symbol" w:hint="default"/>
      </w:rPr>
    </w:lvl>
    <w:lvl w:ilvl="1" w:tplc="BE042DC8">
      <w:start w:val="1"/>
      <w:numFmt w:val="bullet"/>
      <w:lvlText w:val="o"/>
      <w:lvlJc w:val="left"/>
      <w:pPr>
        <w:ind w:left="1440" w:hanging="360"/>
      </w:pPr>
      <w:rPr>
        <w:rFonts w:ascii="Courier New" w:hAnsi="Courier New" w:hint="default"/>
      </w:rPr>
    </w:lvl>
    <w:lvl w:ilvl="2" w:tplc="BA1EABDE">
      <w:start w:val="1"/>
      <w:numFmt w:val="bullet"/>
      <w:lvlText w:val=""/>
      <w:lvlJc w:val="left"/>
      <w:pPr>
        <w:ind w:left="2160" w:hanging="360"/>
      </w:pPr>
      <w:rPr>
        <w:rFonts w:ascii="Wingdings" w:hAnsi="Wingdings" w:hint="default"/>
      </w:rPr>
    </w:lvl>
    <w:lvl w:ilvl="3" w:tplc="CFAC952C">
      <w:start w:val="1"/>
      <w:numFmt w:val="bullet"/>
      <w:lvlText w:val=""/>
      <w:lvlJc w:val="left"/>
      <w:pPr>
        <w:ind w:left="2880" w:hanging="360"/>
      </w:pPr>
      <w:rPr>
        <w:rFonts w:ascii="Symbol" w:hAnsi="Symbol" w:hint="default"/>
      </w:rPr>
    </w:lvl>
    <w:lvl w:ilvl="4" w:tplc="592C782E">
      <w:start w:val="1"/>
      <w:numFmt w:val="bullet"/>
      <w:lvlText w:val="o"/>
      <w:lvlJc w:val="left"/>
      <w:pPr>
        <w:ind w:left="3600" w:hanging="360"/>
      </w:pPr>
      <w:rPr>
        <w:rFonts w:ascii="Courier New" w:hAnsi="Courier New" w:hint="default"/>
      </w:rPr>
    </w:lvl>
    <w:lvl w:ilvl="5" w:tplc="0214F256">
      <w:start w:val="1"/>
      <w:numFmt w:val="bullet"/>
      <w:lvlText w:val=""/>
      <w:lvlJc w:val="left"/>
      <w:pPr>
        <w:ind w:left="4320" w:hanging="360"/>
      </w:pPr>
      <w:rPr>
        <w:rFonts w:ascii="Wingdings" w:hAnsi="Wingdings" w:hint="default"/>
      </w:rPr>
    </w:lvl>
    <w:lvl w:ilvl="6" w:tplc="4DF4EA68">
      <w:start w:val="1"/>
      <w:numFmt w:val="bullet"/>
      <w:lvlText w:val=""/>
      <w:lvlJc w:val="left"/>
      <w:pPr>
        <w:ind w:left="5040" w:hanging="360"/>
      </w:pPr>
      <w:rPr>
        <w:rFonts w:ascii="Symbol" w:hAnsi="Symbol" w:hint="default"/>
      </w:rPr>
    </w:lvl>
    <w:lvl w:ilvl="7" w:tplc="46280248">
      <w:start w:val="1"/>
      <w:numFmt w:val="bullet"/>
      <w:lvlText w:val="o"/>
      <w:lvlJc w:val="left"/>
      <w:pPr>
        <w:ind w:left="5760" w:hanging="360"/>
      </w:pPr>
      <w:rPr>
        <w:rFonts w:ascii="Courier New" w:hAnsi="Courier New" w:hint="default"/>
      </w:rPr>
    </w:lvl>
    <w:lvl w:ilvl="8" w:tplc="D8164D08">
      <w:start w:val="1"/>
      <w:numFmt w:val="bullet"/>
      <w:lvlText w:val=""/>
      <w:lvlJc w:val="left"/>
      <w:pPr>
        <w:ind w:left="6480" w:hanging="360"/>
      </w:pPr>
      <w:rPr>
        <w:rFonts w:ascii="Wingdings" w:hAnsi="Wingdings" w:hint="default"/>
      </w:rPr>
    </w:lvl>
  </w:abstractNum>
  <w:abstractNum w:abstractNumId="178" w15:restartNumberingAfterBreak="0">
    <w:nsid w:val="70565860"/>
    <w:multiLevelType w:val="hybridMultilevel"/>
    <w:tmpl w:val="217E68F6"/>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12724B2"/>
    <w:multiLevelType w:val="hybridMultilevel"/>
    <w:tmpl w:val="138AE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14B1996"/>
    <w:multiLevelType w:val="hybridMultilevel"/>
    <w:tmpl w:val="328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660334"/>
    <w:multiLevelType w:val="hybridMultilevel"/>
    <w:tmpl w:val="2818AC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2AD1D8F"/>
    <w:multiLevelType w:val="hybridMultilevel"/>
    <w:tmpl w:val="404872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2F02332"/>
    <w:multiLevelType w:val="hybridMultilevel"/>
    <w:tmpl w:val="E8E06FF0"/>
    <w:lvl w:ilvl="0" w:tplc="2AA09FBA">
      <w:start w:val="1"/>
      <w:numFmt w:val="lowerLetter"/>
      <w:lvlText w:val="%1."/>
      <w:lvlJc w:val="left"/>
      <w:pPr>
        <w:ind w:left="144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87" w15:restartNumberingAfterBreak="0">
    <w:nsid w:val="74117697"/>
    <w:multiLevelType w:val="hybridMultilevel"/>
    <w:tmpl w:val="91CA90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763A6370"/>
    <w:multiLevelType w:val="hybridMultilevel"/>
    <w:tmpl w:val="9D64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7567FE4"/>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7622FD6"/>
    <w:multiLevelType w:val="hybridMultilevel"/>
    <w:tmpl w:val="E02C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7BF1D92"/>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9341BB8"/>
    <w:multiLevelType w:val="multilevel"/>
    <w:tmpl w:val="3256594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3" w15:restartNumberingAfterBreak="0">
    <w:nsid w:val="7A22301C"/>
    <w:multiLevelType w:val="hybridMultilevel"/>
    <w:tmpl w:val="741A7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C1C1AA2"/>
    <w:multiLevelType w:val="hybridMultilevel"/>
    <w:tmpl w:val="D98EC21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8678AC"/>
    <w:multiLevelType w:val="multilevel"/>
    <w:tmpl w:val="66C650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6" w15:restartNumberingAfterBreak="0">
    <w:nsid w:val="7CE93B61"/>
    <w:multiLevelType w:val="hybridMultilevel"/>
    <w:tmpl w:val="6B783E4A"/>
    <w:lvl w:ilvl="0" w:tplc="04090019">
      <w:start w:val="1"/>
      <w:numFmt w:val="lowerLetter"/>
      <w:lvlText w:val="%1."/>
      <w:lvlJc w:val="left"/>
      <w:pPr>
        <w:ind w:left="720" w:hanging="360"/>
      </w:pPr>
    </w:lvl>
    <w:lvl w:ilvl="1" w:tplc="C568A292">
      <w:start w:val="1"/>
      <w:numFmt w:val="lowerLetter"/>
      <w:lvlText w:val="%2."/>
      <w:lvlJc w:val="left"/>
      <w:pPr>
        <w:ind w:left="1440" w:hanging="360"/>
      </w:pPr>
    </w:lvl>
    <w:lvl w:ilvl="2" w:tplc="36001248">
      <w:start w:val="1"/>
      <w:numFmt w:val="lowerRoman"/>
      <w:lvlText w:val="%3."/>
      <w:lvlJc w:val="right"/>
      <w:pPr>
        <w:ind w:left="2160" w:hanging="180"/>
      </w:pPr>
    </w:lvl>
    <w:lvl w:ilvl="3" w:tplc="DA241970">
      <w:start w:val="1"/>
      <w:numFmt w:val="decimal"/>
      <w:lvlText w:val="%4."/>
      <w:lvlJc w:val="left"/>
      <w:pPr>
        <w:ind w:left="2880" w:hanging="360"/>
      </w:pPr>
    </w:lvl>
    <w:lvl w:ilvl="4" w:tplc="67D0EBF4">
      <w:start w:val="1"/>
      <w:numFmt w:val="lowerLetter"/>
      <w:lvlText w:val="%5."/>
      <w:lvlJc w:val="left"/>
      <w:pPr>
        <w:ind w:left="3600" w:hanging="360"/>
      </w:pPr>
    </w:lvl>
    <w:lvl w:ilvl="5" w:tplc="B2120366">
      <w:start w:val="1"/>
      <w:numFmt w:val="lowerRoman"/>
      <w:lvlText w:val="%6."/>
      <w:lvlJc w:val="right"/>
      <w:pPr>
        <w:ind w:left="4320" w:hanging="180"/>
      </w:pPr>
    </w:lvl>
    <w:lvl w:ilvl="6" w:tplc="BC689B36">
      <w:start w:val="1"/>
      <w:numFmt w:val="decimal"/>
      <w:lvlText w:val="%7."/>
      <w:lvlJc w:val="left"/>
      <w:pPr>
        <w:ind w:left="5040" w:hanging="360"/>
      </w:pPr>
    </w:lvl>
    <w:lvl w:ilvl="7" w:tplc="EE10A304">
      <w:start w:val="1"/>
      <w:numFmt w:val="lowerLetter"/>
      <w:lvlText w:val="%8."/>
      <w:lvlJc w:val="left"/>
      <w:pPr>
        <w:ind w:left="5760" w:hanging="360"/>
      </w:pPr>
    </w:lvl>
    <w:lvl w:ilvl="8" w:tplc="7C58B930">
      <w:start w:val="1"/>
      <w:numFmt w:val="lowerRoman"/>
      <w:lvlText w:val="%9."/>
      <w:lvlJc w:val="right"/>
      <w:pPr>
        <w:ind w:left="6480" w:hanging="180"/>
      </w:pPr>
    </w:lvl>
  </w:abstractNum>
  <w:abstractNum w:abstractNumId="197" w15:restartNumberingAfterBreak="0">
    <w:nsid w:val="7D3E02B2"/>
    <w:multiLevelType w:val="hybridMultilevel"/>
    <w:tmpl w:val="9104EFD6"/>
    <w:lvl w:ilvl="0" w:tplc="9AFE9F28">
      <w:start w:val="1"/>
      <w:numFmt w:val="bullet"/>
      <w:lvlText w:val=""/>
      <w:lvlJc w:val="left"/>
      <w:pPr>
        <w:tabs>
          <w:tab w:val="num" w:pos="720"/>
        </w:tabs>
        <w:ind w:left="720" w:hanging="360"/>
      </w:pPr>
      <w:rPr>
        <w:rFonts w:ascii="Symbol" w:hAnsi="Symbol" w:hint="default"/>
        <w:sz w:val="20"/>
      </w:rPr>
    </w:lvl>
    <w:lvl w:ilvl="1" w:tplc="9EDCDF4A">
      <w:start w:val="1"/>
      <w:numFmt w:val="lowerLetter"/>
      <w:lvlText w:val="%2."/>
      <w:lvlJc w:val="left"/>
      <w:pPr>
        <w:tabs>
          <w:tab w:val="num" w:pos="1440"/>
        </w:tabs>
        <w:ind w:left="1440" w:hanging="360"/>
      </w:pPr>
      <w:rPr>
        <w:rFonts w:hint="default"/>
        <w:sz w:val="24"/>
        <w:szCs w:val="24"/>
      </w:rPr>
    </w:lvl>
    <w:lvl w:ilvl="2" w:tplc="A9FA70F0" w:tentative="1">
      <w:start w:val="1"/>
      <w:numFmt w:val="bullet"/>
      <w:lvlText w:val=""/>
      <w:lvlJc w:val="left"/>
      <w:pPr>
        <w:tabs>
          <w:tab w:val="num" w:pos="2160"/>
        </w:tabs>
        <w:ind w:left="2160" w:hanging="360"/>
      </w:pPr>
      <w:rPr>
        <w:rFonts w:ascii="Symbol" w:hAnsi="Symbol" w:hint="default"/>
        <w:sz w:val="20"/>
      </w:rPr>
    </w:lvl>
    <w:lvl w:ilvl="3" w:tplc="176E4D7C" w:tentative="1">
      <w:start w:val="1"/>
      <w:numFmt w:val="bullet"/>
      <w:lvlText w:val=""/>
      <w:lvlJc w:val="left"/>
      <w:pPr>
        <w:tabs>
          <w:tab w:val="num" w:pos="2880"/>
        </w:tabs>
        <w:ind w:left="2880" w:hanging="360"/>
      </w:pPr>
      <w:rPr>
        <w:rFonts w:ascii="Symbol" w:hAnsi="Symbol" w:hint="default"/>
        <w:sz w:val="20"/>
      </w:rPr>
    </w:lvl>
    <w:lvl w:ilvl="4" w:tplc="EED60846" w:tentative="1">
      <w:start w:val="1"/>
      <w:numFmt w:val="bullet"/>
      <w:lvlText w:val=""/>
      <w:lvlJc w:val="left"/>
      <w:pPr>
        <w:tabs>
          <w:tab w:val="num" w:pos="3600"/>
        </w:tabs>
        <w:ind w:left="3600" w:hanging="360"/>
      </w:pPr>
      <w:rPr>
        <w:rFonts w:ascii="Symbol" w:hAnsi="Symbol" w:hint="default"/>
        <w:sz w:val="20"/>
      </w:rPr>
    </w:lvl>
    <w:lvl w:ilvl="5" w:tplc="A334ABB4" w:tentative="1">
      <w:start w:val="1"/>
      <w:numFmt w:val="bullet"/>
      <w:lvlText w:val=""/>
      <w:lvlJc w:val="left"/>
      <w:pPr>
        <w:tabs>
          <w:tab w:val="num" w:pos="4320"/>
        </w:tabs>
        <w:ind w:left="4320" w:hanging="360"/>
      </w:pPr>
      <w:rPr>
        <w:rFonts w:ascii="Symbol" w:hAnsi="Symbol" w:hint="default"/>
        <w:sz w:val="20"/>
      </w:rPr>
    </w:lvl>
    <w:lvl w:ilvl="6" w:tplc="C7E2C232" w:tentative="1">
      <w:start w:val="1"/>
      <w:numFmt w:val="bullet"/>
      <w:lvlText w:val=""/>
      <w:lvlJc w:val="left"/>
      <w:pPr>
        <w:tabs>
          <w:tab w:val="num" w:pos="5040"/>
        </w:tabs>
        <w:ind w:left="5040" w:hanging="360"/>
      </w:pPr>
      <w:rPr>
        <w:rFonts w:ascii="Symbol" w:hAnsi="Symbol" w:hint="default"/>
        <w:sz w:val="20"/>
      </w:rPr>
    </w:lvl>
    <w:lvl w:ilvl="7" w:tplc="843C9874" w:tentative="1">
      <w:start w:val="1"/>
      <w:numFmt w:val="bullet"/>
      <w:lvlText w:val=""/>
      <w:lvlJc w:val="left"/>
      <w:pPr>
        <w:tabs>
          <w:tab w:val="num" w:pos="5760"/>
        </w:tabs>
        <w:ind w:left="5760" w:hanging="360"/>
      </w:pPr>
      <w:rPr>
        <w:rFonts w:ascii="Symbol" w:hAnsi="Symbol" w:hint="default"/>
        <w:sz w:val="20"/>
      </w:rPr>
    </w:lvl>
    <w:lvl w:ilvl="8" w:tplc="2E7A6A62"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DE62DB2"/>
    <w:multiLevelType w:val="hybridMultilevel"/>
    <w:tmpl w:val="CB24E336"/>
    <w:lvl w:ilvl="0" w:tplc="616AB2D4">
      <w:start w:val="1"/>
      <w:numFmt w:val="bullet"/>
      <w:lvlText w:val=""/>
      <w:lvlJc w:val="left"/>
      <w:pPr>
        <w:ind w:left="720" w:hanging="360"/>
      </w:pPr>
      <w:rPr>
        <w:rFonts w:ascii="Symbol" w:hAnsi="Symbol" w:hint="default"/>
      </w:rPr>
    </w:lvl>
    <w:lvl w:ilvl="1" w:tplc="0764F334">
      <w:start w:val="1"/>
      <w:numFmt w:val="bullet"/>
      <w:lvlText w:val="o"/>
      <w:lvlJc w:val="left"/>
      <w:pPr>
        <w:ind w:left="1440" w:hanging="360"/>
      </w:pPr>
      <w:rPr>
        <w:rFonts w:ascii="Courier New" w:hAnsi="Courier New" w:hint="default"/>
      </w:rPr>
    </w:lvl>
    <w:lvl w:ilvl="2" w:tplc="9CFE5618">
      <w:start w:val="1"/>
      <w:numFmt w:val="bullet"/>
      <w:lvlText w:val=""/>
      <w:lvlJc w:val="left"/>
      <w:pPr>
        <w:ind w:left="2160" w:hanging="360"/>
      </w:pPr>
      <w:rPr>
        <w:rFonts w:ascii="Wingdings" w:hAnsi="Wingdings" w:hint="default"/>
      </w:rPr>
    </w:lvl>
    <w:lvl w:ilvl="3" w:tplc="6FD836AA">
      <w:start w:val="1"/>
      <w:numFmt w:val="bullet"/>
      <w:lvlText w:val=""/>
      <w:lvlJc w:val="left"/>
      <w:pPr>
        <w:ind w:left="2880" w:hanging="360"/>
      </w:pPr>
      <w:rPr>
        <w:rFonts w:ascii="Symbol" w:hAnsi="Symbol" w:hint="default"/>
      </w:rPr>
    </w:lvl>
    <w:lvl w:ilvl="4" w:tplc="84EE3FC4">
      <w:start w:val="1"/>
      <w:numFmt w:val="bullet"/>
      <w:lvlText w:val="o"/>
      <w:lvlJc w:val="left"/>
      <w:pPr>
        <w:ind w:left="3600" w:hanging="360"/>
      </w:pPr>
      <w:rPr>
        <w:rFonts w:ascii="Courier New" w:hAnsi="Courier New" w:hint="default"/>
      </w:rPr>
    </w:lvl>
    <w:lvl w:ilvl="5" w:tplc="8E30380E">
      <w:start w:val="1"/>
      <w:numFmt w:val="bullet"/>
      <w:lvlText w:val=""/>
      <w:lvlJc w:val="left"/>
      <w:pPr>
        <w:ind w:left="4320" w:hanging="360"/>
      </w:pPr>
      <w:rPr>
        <w:rFonts w:ascii="Wingdings" w:hAnsi="Wingdings" w:hint="default"/>
      </w:rPr>
    </w:lvl>
    <w:lvl w:ilvl="6" w:tplc="001207FA">
      <w:start w:val="1"/>
      <w:numFmt w:val="bullet"/>
      <w:lvlText w:val=""/>
      <w:lvlJc w:val="left"/>
      <w:pPr>
        <w:ind w:left="5040" w:hanging="360"/>
      </w:pPr>
      <w:rPr>
        <w:rFonts w:ascii="Symbol" w:hAnsi="Symbol" w:hint="default"/>
      </w:rPr>
    </w:lvl>
    <w:lvl w:ilvl="7" w:tplc="556471FE">
      <w:start w:val="1"/>
      <w:numFmt w:val="bullet"/>
      <w:lvlText w:val="o"/>
      <w:lvlJc w:val="left"/>
      <w:pPr>
        <w:ind w:left="5760" w:hanging="360"/>
      </w:pPr>
      <w:rPr>
        <w:rFonts w:ascii="Courier New" w:hAnsi="Courier New" w:hint="default"/>
      </w:rPr>
    </w:lvl>
    <w:lvl w:ilvl="8" w:tplc="9CFC170E">
      <w:start w:val="1"/>
      <w:numFmt w:val="bullet"/>
      <w:lvlText w:val=""/>
      <w:lvlJc w:val="left"/>
      <w:pPr>
        <w:ind w:left="6480" w:hanging="360"/>
      </w:pPr>
      <w:rPr>
        <w:rFonts w:ascii="Wingdings" w:hAnsi="Wingdings" w:hint="default"/>
      </w:rPr>
    </w:lvl>
  </w:abstractNum>
  <w:abstractNum w:abstractNumId="199" w15:restartNumberingAfterBreak="0">
    <w:nsid w:val="7E27A0B3"/>
    <w:multiLevelType w:val="hybridMultilevel"/>
    <w:tmpl w:val="60F04C1E"/>
    <w:lvl w:ilvl="0" w:tplc="9FB8D9A0">
      <w:start w:val="1"/>
      <w:numFmt w:val="lowerLetter"/>
      <w:lvlText w:val="%1."/>
      <w:lvlJc w:val="left"/>
      <w:pPr>
        <w:ind w:left="720" w:hanging="360"/>
      </w:pPr>
    </w:lvl>
    <w:lvl w:ilvl="1" w:tplc="7744E316">
      <w:start w:val="1"/>
      <w:numFmt w:val="lowerLetter"/>
      <w:lvlText w:val="%2."/>
      <w:lvlJc w:val="left"/>
      <w:pPr>
        <w:ind w:left="1440" w:hanging="360"/>
      </w:pPr>
    </w:lvl>
    <w:lvl w:ilvl="2" w:tplc="5C20B800">
      <w:start w:val="1"/>
      <w:numFmt w:val="lowerRoman"/>
      <w:lvlText w:val="%3."/>
      <w:lvlJc w:val="right"/>
      <w:pPr>
        <w:ind w:left="2160" w:hanging="180"/>
      </w:pPr>
    </w:lvl>
    <w:lvl w:ilvl="3" w:tplc="4F62C740">
      <w:start w:val="1"/>
      <w:numFmt w:val="decimal"/>
      <w:lvlText w:val="%4."/>
      <w:lvlJc w:val="left"/>
      <w:pPr>
        <w:ind w:left="2880" w:hanging="360"/>
      </w:pPr>
    </w:lvl>
    <w:lvl w:ilvl="4" w:tplc="7A129582">
      <w:start w:val="1"/>
      <w:numFmt w:val="lowerLetter"/>
      <w:lvlText w:val="%5."/>
      <w:lvlJc w:val="left"/>
      <w:pPr>
        <w:ind w:left="3600" w:hanging="360"/>
      </w:pPr>
    </w:lvl>
    <w:lvl w:ilvl="5" w:tplc="0798A42C">
      <w:start w:val="1"/>
      <w:numFmt w:val="lowerRoman"/>
      <w:lvlText w:val="%6."/>
      <w:lvlJc w:val="right"/>
      <w:pPr>
        <w:ind w:left="4320" w:hanging="180"/>
      </w:pPr>
    </w:lvl>
    <w:lvl w:ilvl="6" w:tplc="9D8EC806">
      <w:start w:val="1"/>
      <w:numFmt w:val="decimal"/>
      <w:lvlText w:val="%7."/>
      <w:lvlJc w:val="left"/>
      <w:pPr>
        <w:ind w:left="5040" w:hanging="360"/>
      </w:pPr>
    </w:lvl>
    <w:lvl w:ilvl="7" w:tplc="238ABF60">
      <w:start w:val="1"/>
      <w:numFmt w:val="lowerLetter"/>
      <w:lvlText w:val="%8."/>
      <w:lvlJc w:val="left"/>
      <w:pPr>
        <w:ind w:left="5760" w:hanging="360"/>
      </w:pPr>
    </w:lvl>
    <w:lvl w:ilvl="8" w:tplc="3E4099BE">
      <w:start w:val="1"/>
      <w:numFmt w:val="lowerRoman"/>
      <w:lvlText w:val="%9."/>
      <w:lvlJc w:val="right"/>
      <w:pPr>
        <w:ind w:left="6480" w:hanging="180"/>
      </w:pPr>
    </w:lvl>
  </w:abstractNum>
  <w:abstractNum w:abstractNumId="200" w15:restartNumberingAfterBreak="0">
    <w:nsid w:val="7E28AC30"/>
    <w:multiLevelType w:val="hybridMultilevel"/>
    <w:tmpl w:val="E774FCB2"/>
    <w:lvl w:ilvl="0" w:tplc="DA1E33BC">
      <w:start w:val="1"/>
      <w:numFmt w:val="decimal"/>
      <w:lvlText w:val="%1."/>
      <w:lvlJc w:val="left"/>
      <w:pPr>
        <w:ind w:left="720" w:hanging="360"/>
      </w:pPr>
    </w:lvl>
    <w:lvl w:ilvl="1" w:tplc="34FC1256">
      <w:start w:val="1"/>
      <w:numFmt w:val="lowerLetter"/>
      <w:lvlText w:val="%2."/>
      <w:lvlJc w:val="left"/>
      <w:pPr>
        <w:ind w:left="1440" w:hanging="360"/>
      </w:pPr>
    </w:lvl>
    <w:lvl w:ilvl="2" w:tplc="C3C870D4">
      <w:start w:val="1"/>
      <w:numFmt w:val="lowerRoman"/>
      <w:lvlText w:val="%3."/>
      <w:lvlJc w:val="right"/>
      <w:pPr>
        <w:ind w:left="2160" w:hanging="180"/>
      </w:pPr>
    </w:lvl>
    <w:lvl w:ilvl="3" w:tplc="DACE9F1A">
      <w:start w:val="1"/>
      <w:numFmt w:val="decimal"/>
      <w:lvlText w:val="%4."/>
      <w:lvlJc w:val="left"/>
      <w:pPr>
        <w:ind w:left="2880" w:hanging="360"/>
      </w:pPr>
    </w:lvl>
    <w:lvl w:ilvl="4" w:tplc="10BA1F66">
      <w:start w:val="1"/>
      <w:numFmt w:val="lowerLetter"/>
      <w:lvlText w:val="%5."/>
      <w:lvlJc w:val="left"/>
      <w:pPr>
        <w:ind w:left="3600" w:hanging="360"/>
      </w:pPr>
    </w:lvl>
    <w:lvl w:ilvl="5" w:tplc="D50CD16C">
      <w:start w:val="1"/>
      <w:numFmt w:val="lowerRoman"/>
      <w:lvlText w:val="%6."/>
      <w:lvlJc w:val="right"/>
      <w:pPr>
        <w:ind w:left="4320" w:hanging="180"/>
      </w:pPr>
    </w:lvl>
    <w:lvl w:ilvl="6" w:tplc="C03AFDFC">
      <w:start w:val="1"/>
      <w:numFmt w:val="decimal"/>
      <w:lvlText w:val="%7."/>
      <w:lvlJc w:val="left"/>
      <w:pPr>
        <w:ind w:left="5040" w:hanging="360"/>
      </w:pPr>
    </w:lvl>
    <w:lvl w:ilvl="7" w:tplc="47202A22">
      <w:start w:val="1"/>
      <w:numFmt w:val="lowerLetter"/>
      <w:lvlText w:val="%8."/>
      <w:lvlJc w:val="left"/>
      <w:pPr>
        <w:ind w:left="5760" w:hanging="360"/>
      </w:pPr>
    </w:lvl>
    <w:lvl w:ilvl="8" w:tplc="C8EC8FA6">
      <w:start w:val="1"/>
      <w:numFmt w:val="lowerRoman"/>
      <w:lvlText w:val="%9."/>
      <w:lvlJc w:val="right"/>
      <w:pPr>
        <w:ind w:left="6480" w:hanging="180"/>
      </w:pPr>
    </w:lvl>
  </w:abstractNum>
  <w:abstractNum w:abstractNumId="201" w15:restartNumberingAfterBreak="0">
    <w:nsid w:val="7EC107A7"/>
    <w:multiLevelType w:val="hybridMultilevel"/>
    <w:tmpl w:val="9266D7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7EE26629"/>
    <w:multiLevelType w:val="hybridMultilevel"/>
    <w:tmpl w:val="EC1A5FD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F1E042E"/>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F802050"/>
    <w:multiLevelType w:val="multilevel"/>
    <w:tmpl w:val="B720D17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43166308">
    <w:abstractNumId w:val="154"/>
  </w:num>
  <w:num w:numId="2" w16cid:durableId="970667783">
    <w:abstractNumId w:val="5"/>
  </w:num>
  <w:num w:numId="3" w16cid:durableId="2074887972">
    <w:abstractNumId w:val="119"/>
  </w:num>
  <w:num w:numId="4" w16cid:durableId="1845050245">
    <w:abstractNumId w:val="171"/>
  </w:num>
  <w:num w:numId="5" w16cid:durableId="951938733">
    <w:abstractNumId w:val="96"/>
  </w:num>
  <w:num w:numId="6" w16cid:durableId="1950699936">
    <w:abstractNumId w:val="17"/>
  </w:num>
  <w:num w:numId="7" w16cid:durableId="1820918441">
    <w:abstractNumId w:val="185"/>
  </w:num>
  <w:num w:numId="8" w16cid:durableId="1480611127">
    <w:abstractNumId w:val="65"/>
  </w:num>
  <w:num w:numId="9" w16cid:durableId="2079588457">
    <w:abstractNumId w:val="148"/>
  </w:num>
  <w:num w:numId="10" w16cid:durableId="915672805">
    <w:abstractNumId w:val="86"/>
  </w:num>
  <w:num w:numId="11" w16cid:durableId="1905405138">
    <w:abstractNumId w:val="69"/>
  </w:num>
  <w:num w:numId="12" w16cid:durableId="228656930">
    <w:abstractNumId w:val="74"/>
  </w:num>
  <w:num w:numId="13" w16cid:durableId="830682471">
    <w:abstractNumId w:val="28"/>
  </w:num>
  <w:num w:numId="14" w16cid:durableId="640691805">
    <w:abstractNumId w:val="35"/>
  </w:num>
  <w:num w:numId="15" w16cid:durableId="1374234643">
    <w:abstractNumId w:val="57"/>
  </w:num>
  <w:num w:numId="16" w16cid:durableId="1324703859">
    <w:abstractNumId w:val="179"/>
  </w:num>
  <w:num w:numId="17" w16cid:durableId="400251057">
    <w:abstractNumId w:val="128"/>
  </w:num>
  <w:num w:numId="18" w16cid:durableId="296960761">
    <w:abstractNumId w:val="20"/>
  </w:num>
  <w:num w:numId="19" w16cid:durableId="613950886">
    <w:abstractNumId w:val="32"/>
  </w:num>
  <w:num w:numId="20" w16cid:durableId="167796959">
    <w:abstractNumId w:val="18"/>
  </w:num>
  <w:num w:numId="21" w16cid:durableId="540560633">
    <w:abstractNumId w:val="82"/>
  </w:num>
  <w:num w:numId="22" w16cid:durableId="468130969">
    <w:abstractNumId w:val="121"/>
  </w:num>
  <w:num w:numId="23" w16cid:durableId="1747143301">
    <w:abstractNumId w:val="7"/>
  </w:num>
  <w:num w:numId="24" w16cid:durableId="1310209501">
    <w:abstractNumId w:val="137"/>
  </w:num>
  <w:num w:numId="25" w16cid:durableId="702250824">
    <w:abstractNumId w:val="122"/>
  </w:num>
  <w:num w:numId="26" w16cid:durableId="646979007">
    <w:abstractNumId w:val="157"/>
  </w:num>
  <w:num w:numId="27" w16cid:durableId="1395393139">
    <w:abstractNumId w:val="45"/>
  </w:num>
  <w:num w:numId="28" w16cid:durableId="916943306">
    <w:abstractNumId w:val="50"/>
  </w:num>
  <w:num w:numId="29" w16cid:durableId="813110063">
    <w:abstractNumId w:val="79"/>
  </w:num>
  <w:num w:numId="30" w16cid:durableId="355692137">
    <w:abstractNumId w:val="165"/>
  </w:num>
  <w:num w:numId="31" w16cid:durableId="1639871660">
    <w:abstractNumId w:val="138"/>
  </w:num>
  <w:num w:numId="32" w16cid:durableId="1860073581">
    <w:abstractNumId w:val="125"/>
  </w:num>
  <w:num w:numId="33" w16cid:durableId="1525708106">
    <w:abstractNumId w:val="193"/>
  </w:num>
  <w:num w:numId="34" w16cid:durableId="475342259">
    <w:abstractNumId w:val="172"/>
  </w:num>
  <w:num w:numId="35" w16cid:durableId="902914243">
    <w:abstractNumId w:val="80"/>
  </w:num>
  <w:num w:numId="36" w16cid:durableId="1300300347">
    <w:abstractNumId w:val="112"/>
  </w:num>
  <w:num w:numId="37" w16cid:durableId="1857765119">
    <w:abstractNumId w:val="188"/>
  </w:num>
  <w:num w:numId="38" w16cid:durableId="257491075">
    <w:abstractNumId w:val="38"/>
  </w:num>
  <w:num w:numId="39" w16cid:durableId="573512395">
    <w:abstractNumId w:val="2"/>
  </w:num>
  <w:num w:numId="40" w16cid:durableId="120416838">
    <w:abstractNumId w:val="120"/>
  </w:num>
  <w:num w:numId="41" w16cid:durableId="481391244">
    <w:abstractNumId w:val="161"/>
  </w:num>
  <w:num w:numId="42" w16cid:durableId="327947244">
    <w:abstractNumId w:val="160"/>
  </w:num>
  <w:num w:numId="43" w16cid:durableId="706106995">
    <w:abstractNumId w:val="81"/>
  </w:num>
  <w:num w:numId="44" w16cid:durableId="824972384">
    <w:abstractNumId w:val="1"/>
  </w:num>
  <w:num w:numId="45" w16cid:durableId="432089426">
    <w:abstractNumId w:val="117"/>
  </w:num>
  <w:num w:numId="46" w16cid:durableId="1850673631">
    <w:abstractNumId w:val="184"/>
  </w:num>
  <w:num w:numId="47" w16cid:durableId="751664091">
    <w:abstractNumId w:val="58"/>
  </w:num>
  <w:num w:numId="48" w16cid:durableId="1045986778">
    <w:abstractNumId w:val="93"/>
  </w:num>
  <w:num w:numId="49" w16cid:durableId="53899141">
    <w:abstractNumId w:val="33"/>
  </w:num>
  <w:num w:numId="50" w16cid:durableId="743723401">
    <w:abstractNumId w:val="136"/>
  </w:num>
  <w:num w:numId="51" w16cid:durableId="1994023874">
    <w:abstractNumId w:val="130"/>
  </w:num>
  <w:num w:numId="52" w16cid:durableId="1161582060">
    <w:abstractNumId w:val="101"/>
  </w:num>
  <w:num w:numId="53" w16cid:durableId="1069379708">
    <w:abstractNumId w:val="68"/>
  </w:num>
  <w:num w:numId="54" w16cid:durableId="1740327236">
    <w:abstractNumId w:val="175"/>
  </w:num>
  <w:num w:numId="55" w16cid:durableId="17120082">
    <w:abstractNumId w:val="53"/>
  </w:num>
  <w:num w:numId="56" w16cid:durableId="1111123900">
    <w:abstractNumId w:val="158"/>
  </w:num>
  <w:num w:numId="57" w16cid:durableId="232129422">
    <w:abstractNumId w:val="178"/>
  </w:num>
  <w:num w:numId="58" w16cid:durableId="755321742">
    <w:abstractNumId w:val="30"/>
  </w:num>
  <w:num w:numId="59" w16cid:durableId="250896583">
    <w:abstractNumId w:val="169"/>
  </w:num>
  <w:num w:numId="60" w16cid:durableId="2086368293">
    <w:abstractNumId w:val="26"/>
  </w:num>
  <w:num w:numId="61" w16cid:durableId="933829444">
    <w:abstractNumId w:val="83"/>
  </w:num>
  <w:num w:numId="62" w16cid:durableId="1669820863">
    <w:abstractNumId w:val="153"/>
  </w:num>
  <w:num w:numId="63" w16cid:durableId="1011182333">
    <w:abstractNumId w:val="202"/>
  </w:num>
  <w:num w:numId="64" w16cid:durableId="641273032">
    <w:abstractNumId w:val="133"/>
  </w:num>
  <w:num w:numId="65" w16cid:durableId="1661883758">
    <w:abstractNumId w:val="23"/>
  </w:num>
  <w:num w:numId="66" w16cid:durableId="1475483160">
    <w:abstractNumId w:val="31"/>
  </w:num>
  <w:num w:numId="67" w16cid:durableId="1314138703">
    <w:abstractNumId w:val="72"/>
  </w:num>
  <w:num w:numId="68" w16cid:durableId="2094815391">
    <w:abstractNumId w:val="194"/>
  </w:num>
  <w:num w:numId="69" w16cid:durableId="1829513276">
    <w:abstractNumId w:val="60"/>
  </w:num>
  <w:num w:numId="70" w16cid:durableId="274093450">
    <w:abstractNumId w:val="24"/>
  </w:num>
  <w:num w:numId="71" w16cid:durableId="633876073">
    <w:abstractNumId w:val="56"/>
  </w:num>
  <w:num w:numId="72" w16cid:durableId="879324329">
    <w:abstractNumId w:val="42"/>
  </w:num>
  <w:num w:numId="73" w16cid:durableId="1283224076">
    <w:abstractNumId w:val="40"/>
  </w:num>
  <w:num w:numId="74" w16cid:durableId="1954048077">
    <w:abstractNumId w:val="106"/>
  </w:num>
  <w:num w:numId="75" w16cid:durableId="544101103">
    <w:abstractNumId w:val="145"/>
  </w:num>
  <w:num w:numId="76" w16cid:durableId="1816558635">
    <w:abstractNumId w:val="159"/>
  </w:num>
  <w:num w:numId="77" w16cid:durableId="617875505">
    <w:abstractNumId w:val="9"/>
  </w:num>
  <w:num w:numId="78" w16cid:durableId="471560333">
    <w:abstractNumId w:val="168"/>
  </w:num>
  <w:num w:numId="79" w16cid:durableId="1595475227">
    <w:abstractNumId w:val="123"/>
  </w:num>
  <w:num w:numId="80" w16cid:durableId="259529756">
    <w:abstractNumId w:val="12"/>
  </w:num>
  <w:num w:numId="81" w16cid:durableId="213320452">
    <w:abstractNumId w:val="167"/>
  </w:num>
  <w:num w:numId="82" w16cid:durableId="103112919">
    <w:abstractNumId w:val="131"/>
  </w:num>
  <w:num w:numId="83" w16cid:durableId="934900099">
    <w:abstractNumId w:val="64"/>
  </w:num>
  <w:num w:numId="84" w16cid:durableId="936711428">
    <w:abstractNumId w:val="174"/>
  </w:num>
  <w:num w:numId="85" w16cid:durableId="1725985215">
    <w:abstractNumId w:val="182"/>
  </w:num>
  <w:num w:numId="86" w16cid:durableId="1610162608">
    <w:abstractNumId w:val="27"/>
  </w:num>
  <w:num w:numId="87" w16cid:durableId="688222723">
    <w:abstractNumId w:val="180"/>
  </w:num>
  <w:num w:numId="88" w16cid:durableId="1300846851">
    <w:abstractNumId w:val="43"/>
  </w:num>
  <w:num w:numId="89" w16cid:durableId="1459030635">
    <w:abstractNumId w:val="78"/>
  </w:num>
  <w:num w:numId="90" w16cid:durableId="1649480786">
    <w:abstractNumId w:val="151"/>
  </w:num>
  <w:num w:numId="91" w16cid:durableId="2089036056">
    <w:abstractNumId w:val="36"/>
  </w:num>
  <w:num w:numId="92" w16cid:durableId="868956815">
    <w:abstractNumId w:val="109"/>
  </w:num>
  <w:num w:numId="93" w16cid:durableId="387654475">
    <w:abstractNumId w:val="71"/>
  </w:num>
  <w:num w:numId="94" w16cid:durableId="2041780037">
    <w:abstractNumId w:val="132"/>
  </w:num>
  <w:num w:numId="95" w16cid:durableId="681124579">
    <w:abstractNumId w:val="140"/>
  </w:num>
  <w:num w:numId="96" w16cid:durableId="16666057">
    <w:abstractNumId w:val="104"/>
  </w:num>
  <w:num w:numId="97" w16cid:durableId="553737982">
    <w:abstractNumId w:val="142"/>
  </w:num>
  <w:num w:numId="98" w16cid:durableId="1422482808">
    <w:abstractNumId w:val="192"/>
  </w:num>
  <w:num w:numId="99" w16cid:durableId="1527519749">
    <w:abstractNumId w:val="98"/>
  </w:num>
  <w:num w:numId="100" w16cid:durableId="365715699">
    <w:abstractNumId w:val="201"/>
  </w:num>
  <w:num w:numId="101" w16cid:durableId="1741905301">
    <w:abstractNumId w:val="183"/>
  </w:num>
  <w:num w:numId="102" w16cid:durableId="1583299841">
    <w:abstractNumId w:val="21"/>
  </w:num>
  <w:num w:numId="103" w16cid:durableId="1491868783">
    <w:abstractNumId w:val="47"/>
  </w:num>
  <w:num w:numId="104" w16cid:durableId="771240259">
    <w:abstractNumId w:val="129"/>
  </w:num>
  <w:num w:numId="105" w16cid:durableId="1051924309">
    <w:abstractNumId w:val="88"/>
  </w:num>
  <w:num w:numId="106" w16cid:durableId="634724180">
    <w:abstractNumId w:val="55"/>
  </w:num>
  <w:num w:numId="107" w16cid:durableId="1563297822">
    <w:abstractNumId w:val="149"/>
  </w:num>
  <w:num w:numId="108" w16cid:durableId="1127233585">
    <w:abstractNumId w:val="143"/>
  </w:num>
  <w:num w:numId="109" w16cid:durableId="1121071570">
    <w:abstractNumId w:val="75"/>
  </w:num>
  <w:num w:numId="110" w16cid:durableId="1601525813">
    <w:abstractNumId w:val="204"/>
  </w:num>
  <w:num w:numId="111" w16cid:durableId="43722786">
    <w:abstractNumId w:val="15"/>
  </w:num>
  <w:num w:numId="112" w16cid:durableId="19668421">
    <w:abstractNumId w:val="166"/>
  </w:num>
  <w:num w:numId="113" w16cid:durableId="1711226148">
    <w:abstractNumId w:val="92"/>
  </w:num>
  <w:num w:numId="114" w16cid:durableId="1669870330">
    <w:abstractNumId w:val="195"/>
  </w:num>
  <w:num w:numId="115" w16cid:durableId="1574462589">
    <w:abstractNumId w:val="85"/>
  </w:num>
  <w:num w:numId="116" w16cid:durableId="1307592756">
    <w:abstractNumId w:val="37"/>
  </w:num>
  <w:num w:numId="117" w16cid:durableId="1949507482">
    <w:abstractNumId w:val="3"/>
  </w:num>
  <w:num w:numId="118" w16cid:durableId="2139453079">
    <w:abstractNumId w:val="115"/>
  </w:num>
  <w:num w:numId="119" w16cid:durableId="1791048206">
    <w:abstractNumId w:val="102"/>
  </w:num>
  <w:num w:numId="120" w16cid:durableId="608587623">
    <w:abstractNumId w:val="196"/>
  </w:num>
  <w:num w:numId="121" w16cid:durableId="1763725477">
    <w:abstractNumId w:val="176"/>
  </w:num>
  <w:num w:numId="122" w16cid:durableId="1370374368">
    <w:abstractNumId w:val="116"/>
  </w:num>
  <w:num w:numId="123" w16cid:durableId="1994870115">
    <w:abstractNumId w:val="46"/>
  </w:num>
  <w:num w:numId="124" w16cid:durableId="536160678">
    <w:abstractNumId w:val="139"/>
  </w:num>
  <w:num w:numId="125" w16cid:durableId="997727613">
    <w:abstractNumId w:val="181"/>
  </w:num>
  <w:num w:numId="126" w16cid:durableId="143620114">
    <w:abstractNumId w:val="107"/>
  </w:num>
  <w:num w:numId="127" w16cid:durableId="730271306">
    <w:abstractNumId w:val="197"/>
  </w:num>
  <w:num w:numId="128" w16cid:durableId="922841473">
    <w:abstractNumId w:val="126"/>
  </w:num>
  <w:num w:numId="129" w16cid:durableId="1943028764">
    <w:abstractNumId w:val="49"/>
  </w:num>
  <w:num w:numId="130" w16cid:durableId="1465155454">
    <w:abstractNumId w:val="77"/>
  </w:num>
  <w:num w:numId="131" w16cid:durableId="957175347">
    <w:abstractNumId w:val="76"/>
  </w:num>
  <w:num w:numId="132" w16cid:durableId="7216691">
    <w:abstractNumId w:val="61"/>
  </w:num>
  <w:num w:numId="133" w16cid:durableId="1231841635">
    <w:abstractNumId w:val="51"/>
  </w:num>
  <w:num w:numId="134" w16cid:durableId="1581057376">
    <w:abstractNumId w:val="163"/>
  </w:num>
  <w:num w:numId="135" w16cid:durableId="1078866920">
    <w:abstractNumId w:val="111"/>
  </w:num>
  <w:num w:numId="136" w16cid:durableId="327174541">
    <w:abstractNumId w:val="91"/>
  </w:num>
  <w:num w:numId="137" w16cid:durableId="246812613">
    <w:abstractNumId w:val="186"/>
  </w:num>
  <w:num w:numId="138" w16cid:durableId="309794196">
    <w:abstractNumId w:val="198"/>
  </w:num>
  <w:num w:numId="139" w16cid:durableId="314841286">
    <w:abstractNumId w:val="124"/>
  </w:num>
  <w:num w:numId="140" w16cid:durableId="1037662016">
    <w:abstractNumId w:val="62"/>
  </w:num>
  <w:num w:numId="141" w16cid:durableId="79834031">
    <w:abstractNumId w:val="94"/>
  </w:num>
  <w:num w:numId="142" w16cid:durableId="122697953">
    <w:abstractNumId w:val="19"/>
  </w:num>
  <w:num w:numId="143" w16cid:durableId="818615352">
    <w:abstractNumId w:val="10"/>
  </w:num>
  <w:num w:numId="144" w16cid:durableId="1838380701">
    <w:abstractNumId w:val="25"/>
  </w:num>
  <w:num w:numId="145" w16cid:durableId="1192499263">
    <w:abstractNumId w:val="135"/>
  </w:num>
  <w:num w:numId="146" w16cid:durableId="1458136520">
    <w:abstractNumId w:val="108"/>
  </w:num>
  <w:num w:numId="147" w16cid:durableId="1126318078">
    <w:abstractNumId w:val="90"/>
  </w:num>
  <w:num w:numId="148" w16cid:durableId="658848822">
    <w:abstractNumId w:val="73"/>
  </w:num>
  <w:num w:numId="149" w16cid:durableId="145243438">
    <w:abstractNumId w:val="39"/>
  </w:num>
  <w:num w:numId="150" w16cid:durableId="1194613569">
    <w:abstractNumId w:val="54"/>
  </w:num>
  <w:num w:numId="151" w16cid:durableId="1605384780">
    <w:abstractNumId w:val="141"/>
  </w:num>
  <w:num w:numId="152" w16cid:durableId="511795654">
    <w:abstractNumId w:val="118"/>
  </w:num>
  <w:num w:numId="153" w16cid:durableId="1424912188">
    <w:abstractNumId w:val="110"/>
  </w:num>
  <w:num w:numId="154" w16cid:durableId="534584259">
    <w:abstractNumId w:val="34"/>
  </w:num>
  <w:num w:numId="155" w16cid:durableId="176585157">
    <w:abstractNumId w:val="11"/>
  </w:num>
  <w:num w:numId="156" w16cid:durableId="144517978">
    <w:abstractNumId w:val="187"/>
  </w:num>
  <w:num w:numId="157" w16cid:durableId="965349805">
    <w:abstractNumId w:val="177"/>
  </w:num>
  <w:num w:numId="158" w16cid:durableId="1951666497">
    <w:abstractNumId w:val="6"/>
  </w:num>
  <w:num w:numId="159" w16cid:durableId="623848548">
    <w:abstractNumId w:val="152"/>
  </w:num>
  <w:num w:numId="160" w16cid:durableId="508106401">
    <w:abstractNumId w:val="134"/>
  </w:num>
  <w:num w:numId="161" w16cid:durableId="1383796241">
    <w:abstractNumId w:val="29"/>
  </w:num>
  <w:num w:numId="162" w16cid:durableId="1360743656">
    <w:abstractNumId w:val="8"/>
  </w:num>
  <w:num w:numId="163" w16cid:durableId="1297951600">
    <w:abstractNumId w:val="52"/>
  </w:num>
  <w:num w:numId="164" w16cid:durableId="1395085396">
    <w:abstractNumId w:val="173"/>
  </w:num>
  <w:num w:numId="165" w16cid:durableId="2004777551">
    <w:abstractNumId w:val="190"/>
  </w:num>
  <w:num w:numId="166" w16cid:durableId="295067503">
    <w:abstractNumId w:val="164"/>
  </w:num>
  <w:num w:numId="167" w16cid:durableId="394159055">
    <w:abstractNumId w:val="203"/>
  </w:num>
  <w:num w:numId="168" w16cid:durableId="927233530">
    <w:abstractNumId w:val="200"/>
  </w:num>
  <w:num w:numId="169" w16cid:durableId="917514716">
    <w:abstractNumId w:val="199"/>
  </w:num>
  <w:num w:numId="170" w16cid:durableId="1477868777">
    <w:abstractNumId w:val="13"/>
  </w:num>
  <w:num w:numId="171" w16cid:durableId="1392148243">
    <w:abstractNumId w:val="99"/>
  </w:num>
  <w:num w:numId="172" w16cid:durableId="1165320577">
    <w:abstractNumId w:val="100"/>
  </w:num>
  <w:num w:numId="173" w16cid:durableId="1872835520">
    <w:abstractNumId w:val="67"/>
  </w:num>
  <w:num w:numId="174" w16cid:durableId="1573201559">
    <w:abstractNumId w:val="114"/>
  </w:num>
  <w:num w:numId="175" w16cid:durableId="34501571">
    <w:abstractNumId w:val="156"/>
  </w:num>
  <w:num w:numId="176" w16cid:durableId="1981419511">
    <w:abstractNumId w:val="70"/>
  </w:num>
  <w:num w:numId="177" w16cid:durableId="1034354914">
    <w:abstractNumId w:val="41"/>
  </w:num>
  <w:num w:numId="178" w16cid:durableId="684674926">
    <w:abstractNumId w:val="189"/>
  </w:num>
  <w:num w:numId="179" w16cid:durableId="1537039158">
    <w:abstractNumId w:val="191"/>
  </w:num>
  <w:num w:numId="180" w16cid:durableId="513038954">
    <w:abstractNumId w:val="147"/>
  </w:num>
  <w:num w:numId="181" w16cid:durableId="2099137912">
    <w:abstractNumId w:val="150"/>
  </w:num>
  <w:num w:numId="182" w16cid:durableId="1860200031">
    <w:abstractNumId w:val="59"/>
  </w:num>
  <w:num w:numId="183" w16cid:durableId="878129612">
    <w:abstractNumId w:val="105"/>
  </w:num>
  <w:num w:numId="184" w16cid:durableId="59138100">
    <w:abstractNumId w:val="89"/>
  </w:num>
  <w:num w:numId="185" w16cid:durableId="918947558">
    <w:abstractNumId w:val="4"/>
  </w:num>
  <w:num w:numId="186" w16cid:durableId="664554195">
    <w:abstractNumId w:val="97"/>
  </w:num>
  <w:num w:numId="187" w16cid:durableId="574822674">
    <w:abstractNumId w:val="146"/>
  </w:num>
  <w:num w:numId="188" w16cid:durableId="1342321476">
    <w:abstractNumId w:val="16"/>
  </w:num>
  <w:num w:numId="189" w16cid:durableId="363403966">
    <w:abstractNumId w:val="44"/>
  </w:num>
  <w:num w:numId="190" w16cid:durableId="1235508420">
    <w:abstractNumId w:val="48"/>
  </w:num>
  <w:num w:numId="191" w16cid:durableId="1082068253">
    <w:abstractNumId w:val="155"/>
  </w:num>
  <w:num w:numId="192" w16cid:durableId="407195191">
    <w:abstractNumId w:val="14"/>
  </w:num>
  <w:num w:numId="193" w16cid:durableId="1819375520">
    <w:abstractNumId w:val="127"/>
  </w:num>
  <w:num w:numId="194" w16cid:durableId="994724709">
    <w:abstractNumId w:val="170"/>
  </w:num>
  <w:num w:numId="195" w16cid:durableId="967009072">
    <w:abstractNumId w:val="63"/>
  </w:num>
  <w:num w:numId="196" w16cid:durableId="145125658">
    <w:abstractNumId w:val="144"/>
  </w:num>
  <w:num w:numId="197" w16cid:durableId="1016924982">
    <w:abstractNumId w:val="84"/>
  </w:num>
  <w:num w:numId="198" w16cid:durableId="1736666303">
    <w:abstractNumId w:val="113"/>
  </w:num>
  <w:num w:numId="199" w16cid:durableId="88696851">
    <w:abstractNumId w:val="0"/>
  </w:num>
  <w:num w:numId="200" w16cid:durableId="873614668">
    <w:abstractNumId w:val="162"/>
  </w:num>
  <w:num w:numId="201" w16cid:durableId="460653252">
    <w:abstractNumId w:val="95"/>
  </w:num>
  <w:num w:numId="202" w16cid:durableId="713238480">
    <w:abstractNumId w:val="22"/>
  </w:num>
  <w:num w:numId="203" w16cid:durableId="1997419900">
    <w:abstractNumId w:val="87"/>
  </w:num>
  <w:num w:numId="204" w16cid:durableId="7286517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190531309">
    <w:abstractNumId w:val="103"/>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B34"/>
    <w:rsid w:val="00000D37"/>
    <w:rsid w:val="00000E19"/>
    <w:rsid w:val="000012FB"/>
    <w:rsid w:val="0000179E"/>
    <w:rsid w:val="00002B56"/>
    <w:rsid w:val="00002D7D"/>
    <w:rsid w:val="000030BA"/>
    <w:rsid w:val="00003AF0"/>
    <w:rsid w:val="0000442F"/>
    <w:rsid w:val="00004534"/>
    <w:rsid w:val="00004D35"/>
    <w:rsid w:val="00005083"/>
    <w:rsid w:val="00005815"/>
    <w:rsid w:val="00005AE0"/>
    <w:rsid w:val="00005DCC"/>
    <w:rsid w:val="00006099"/>
    <w:rsid w:val="000068DC"/>
    <w:rsid w:val="00006B2A"/>
    <w:rsid w:val="00006B47"/>
    <w:rsid w:val="00006D81"/>
    <w:rsid w:val="00006FA0"/>
    <w:rsid w:val="00006FD7"/>
    <w:rsid w:val="00007121"/>
    <w:rsid w:val="00007173"/>
    <w:rsid w:val="000072AB"/>
    <w:rsid w:val="000079F3"/>
    <w:rsid w:val="00011145"/>
    <w:rsid w:val="00011D71"/>
    <w:rsid w:val="00011DB5"/>
    <w:rsid w:val="000134B0"/>
    <w:rsid w:val="0001393C"/>
    <w:rsid w:val="00013DCB"/>
    <w:rsid w:val="00013EBF"/>
    <w:rsid w:val="00014146"/>
    <w:rsid w:val="000145CC"/>
    <w:rsid w:val="000146B5"/>
    <w:rsid w:val="000146FC"/>
    <w:rsid w:val="00014929"/>
    <w:rsid w:val="00015223"/>
    <w:rsid w:val="00015514"/>
    <w:rsid w:val="00015608"/>
    <w:rsid w:val="00016DA9"/>
    <w:rsid w:val="00016FC0"/>
    <w:rsid w:val="000170E6"/>
    <w:rsid w:val="000177CB"/>
    <w:rsid w:val="000202CC"/>
    <w:rsid w:val="00020350"/>
    <w:rsid w:val="000203D9"/>
    <w:rsid w:val="00020682"/>
    <w:rsid w:val="00020827"/>
    <w:rsid w:val="0002091D"/>
    <w:rsid w:val="00021166"/>
    <w:rsid w:val="00021ACA"/>
    <w:rsid w:val="00021DAF"/>
    <w:rsid w:val="00021F38"/>
    <w:rsid w:val="00022122"/>
    <w:rsid w:val="000222D9"/>
    <w:rsid w:val="000226AA"/>
    <w:rsid w:val="000232B9"/>
    <w:rsid w:val="0002331E"/>
    <w:rsid w:val="00023522"/>
    <w:rsid w:val="000242D8"/>
    <w:rsid w:val="00024BAB"/>
    <w:rsid w:val="000256FF"/>
    <w:rsid w:val="00025AC3"/>
    <w:rsid w:val="0002661C"/>
    <w:rsid w:val="00026763"/>
    <w:rsid w:val="000267D2"/>
    <w:rsid w:val="00026AFE"/>
    <w:rsid w:val="00027056"/>
    <w:rsid w:val="00027713"/>
    <w:rsid w:val="0002772D"/>
    <w:rsid w:val="0002785A"/>
    <w:rsid w:val="00027B72"/>
    <w:rsid w:val="00030E61"/>
    <w:rsid w:val="00030FEE"/>
    <w:rsid w:val="000310A3"/>
    <w:rsid w:val="00031C0E"/>
    <w:rsid w:val="000322A0"/>
    <w:rsid w:val="00032BC4"/>
    <w:rsid w:val="00032FF1"/>
    <w:rsid w:val="00033100"/>
    <w:rsid w:val="000332E1"/>
    <w:rsid w:val="000337C7"/>
    <w:rsid w:val="00033E75"/>
    <w:rsid w:val="0003412A"/>
    <w:rsid w:val="000353E0"/>
    <w:rsid w:val="0003572B"/>
    <w:rsid w:val="00035F9B"/>
    <w:rsid w:val="0003639F"/>
    <w:rsid w:val="0003661F"/>
    <w:rsid w:val="00036973"/>
    <w:rsid w:val="00036990"/>
    <w:rsid w:val="00036B74"/>
    <w:rsid w:val="00036F76"/>
    <w:rsid w:val="00037776"/>
    <w:rsid w:val="00037B89"/>
    <w:rsid w:val="00037DE5"/>
    <w:rsid w:val="00037E43"/>
    <w:rsid w:val="00037F4C"/>
    <w:rsid w:val="000401BF"/>
    <w:rsid w:val="000402DD"/>
    <w:rsid w:val="000413EE"/>
    <w:rsid w:val="00041438"/>
    <w:rsid w:val="000415F3"/>
    <w:rsid w:val="00042AC3"/>
    <w:rsid w:val="000438F3"/>
    <w:rsid w:val="00043E79"/>
    <w:rsid w:val="00044A6E"/>
    <w:rsid w:val="00044E59"/>
    <w:rsid w:val="00044F25"/>
    <w:rsid w:val="000451FB"/>
    <w:rsid w:val="00045A77"/>
    <w:rsid w:val="00045F09"/>
    <w:rsid w:val="00045F62"/>
    <w:rsid w:val="000465B9"/>
    <w:rsid w:val="000469EE"/>
    <w:rsid w:val="00046F0F"/>
    <w:rsid w:val="000479AC"/>
    <w:rsid w:val="00047C32"/>
    <w:rsid w:val="00047DEC"/>
    <w:rsid w:val="00050DA8"/>
    <w:rsid w:val="00050DB5"/>
    <w:rsid w:val="00051C28"/>
    <w:rsid w:val="00052019"/>
    <w:rsid w:val="00052277"/>
    <w:rsid w:val="000523E1"/>
    <w:rsid w:val="00052421"/>
    <w:rsid w:val="00052831"/>
    <w:rsid w:val="00052B06"/>
    <w:rsid w:val="0005361B"/>
    <w:rsid w:val="0005383C"/>
    <w:rsid w:val="00053C7B"/>
    <w:rsid w:val="00053FE6"/>
    <w:rsid w:val="00053FF2"/>
    <w:rsid w:val="00054418"/>
    <w:rsid w:val="00054538"/>
    <w:rsid w:val="0005462B"/>
    <w:rsid w:val="000548D8"/>
    <w:rsid w:val="000549E7"/>
    <w:rsid w:val="000550F7"/>
    <w:rsid w:val="00055711"/>
    <w:rsid w:val="00055CF1"/>
    <w:rsid w:val="00055F75"/>
    <w:rsid w:val="000562B3"/>
    <w:rsid w:val="00056E2B"/>
    <w:rsid w:val="00056EC6"/>
    <w:rsid w:val="000573CB"/>
    <w:rsid w:val="00057E92"/>
    <w:rsid w:val="000600DC"/>
    <w:rsid w:val="0006132C"/>
    <w:rsid w:val="00061748"/>
    <w:rsid w:val="00061A96"/>
    <w:rsid w:val="00061D7E"/>
    <w:rsid w:val="00062468"/>
    <w:rsid w:val="00062573"/>
    <w:rsid w:val="00062CFA"/>
    <w:rsid w:val="0006342E"/>
    <w:rsid w:val="000641E0"/>
    <w:rsid w:val="000643B1"/>
    <w:rsid w:val="000645C1"/>
    <w:rsid w:val="000645C3"/>
    <w:rsid w:val="00064BFF"/>
    <w:rsid w:val="00064D46"/>
    <w:rsid w:val="000650FA"/>
    <w:rsid w:val="000653C8"/>
    <w:rsid w:val="00065593"/>
    <w:rsid w:val="000657F6"/>
    <w:rsid w:val="00066345"/>
    <w:rsid w:val="000664BF"/>
    <w:rsid w:val="00066874"/>
    <w:rsid w:val="00067028"/>
    <w:rsid w:val="000671D3"/>
    <w:rsid w:val="0006726E"/>
    <w:rsid w:val="00067398"/>
    <w:rsid w:val="00067816"/>
    <w:rsid w:val="00067D02"/>
    <w:rsid w:val="00067E33"/>
    <w:rsid w:val="00067E38"/>
    <w:rsid w:val="00067F73"/>
    <w:rsid w:val="000704A4"/>
    <w:rsid w:val="00070640"/>
    <w:rsid w:val="0007218C"/>
    <w:rsid w:val="00072410"/>
    <w:rsid w:val="000724BE"/>
    <w:rsid w:val="0007288E"/>
    <w:rsid w:val="0007322C"/>
    <w:rsid w:val="00073BA6"/>
    <w:rsid w:val="00073EEC"/>
    <w:rsid w:val="00074463"/>
    <w:rsid w:val="00074892"/>
    <w:rsid w:val="00074968"/>
    <w:rsid w:val="000751E9"/>
    <w:rsid w:val="00075956"/>
    <w:rsid w:val="00075976"/>
    <w:rsid w:val="00075EC8"/>
    <w:rsid w:val="00076189"/>
    <w:rsid w:val="000763E9"/>
    <w:rsid w:val="00076561"/>
    <w:rsid w:val="000767EA"/>
    <w:rsid w:val="00076821"/>
    <w:rsid w:val="00076D8A"/>
    <w:rsid w:val="0007762F"/>
    <w:rsid w:val="00077704"/>
    <w:rsid w:val="00077796"/>
    <w:rsid w:val="000777CE"/>
    <w:rsid w:val="000807C1"/>
    <w:rsid w:val="00080E06"/>
    <w:rsid w:val="000812A5"/>
    <w:rsid w:val="00082178"/>
    <w:rsid w:val="00082563"/>
    <w:rsid w:val="00082785"/>
    <w:rsid w:val="00082A0F"/>
    <w:rsid w:val="00082FC6"/>
    <w:rsid w:val="000831B4"/>
    <w:rsid w:val="00083524"/>
    <w:rsid w:val="00083633"/>
    <w:rsid w:val="00083FEC"/>
    <w:rsid w:val="000840C5"/>
    <w:rsid w:val="00084117"/>
    <w:rsid w:val="000842B0"/>
    <w:rsid w:val="000847C3"/>
    <w:rsid w:val="00085078"/>
    <w:rsid w:val="00085300"/>
    <w:rsid w:val="00085DD9"/>
    <w:rsid w:val="00086069"/>
    <w:rsid w:val="0008614D"/>
    <w:rsid w:val="000864E0"/>
    <w:rsid w:val="00086692"/>
    <w:rsid w:val="000869C2"/>
    <w:rsid w:val="00086AC9"/>
    <w:rsid w:val="00086E5C"/>
    <w:rsid w:val="0008746E"/>
    <w:rsid w:val="0009077B"/>
    <w:rsid w:val="000915ED"/>
    <w:rsid w:val="000918E0"/>
    <w:rsid w:val="00091922"/>
    <w:rsid w:val="00091A54"/>
    <w:rsid w:val="0009278C"/>
    <w:rsid w:val="00092925"/>
    <w:rsid w:val="00092A39"/>
    <w:rsid w:val="00093A68"/>
    <w:rsid w:val="00093B23"/>
    <w:rsid w:val="0009416F"/>
    <w:rsid w:val="000944E8"/>
    <w:rsid w:val="00094B77"/>
    <w:rsid w:val="00094BDE"/>
    <w:rsid w:val="00094D96"/>
    <w:rsid w:val="00095037"/>
    <w:rsid w:val="00095371"/>
    <w:rsid w:val="00095406"/>
    <w:rsid w:val="000962F0"/>
    <w:rsid w:val="00096363"/>
    <w:rsid w:val="00096E89"/>
    <w:rsid w:val="00096EC2"/>
    <w:rsid w:val="00097C32"/>
    <w:rsid w:val="00097DE6"/>
    <w:rsid w:val="00097F5E"/>
    <w:rsid w:val="000A01BE"/>
    <w:rsid w:val="000A0899"/>
    <w:rsid w:val="000A08A0"/>
    <w:rsid w:val="000A0E30"/>
    <w:rsid w:val="000A1240"/>
    <w:rsid w:val="000A12E0"/>
    <w:rsid w:val="000A1AC7"/>
    <w:rsid w:val="000A1D35"/>
    <w:rsid w:val="000A24CC"/>
    <w:rsid w:val="000A25CB"/>
    <w:rsid w:val="000A277D"/>
    <w:rsid w:val="000A2D01"/>
    <w:rsid w:val="000A3E7C"/>
    <w:rsid w:val="000A41C3"/>
    <w:rsid w:val="000A509E"/>
    <w:rsid w:val="000A5BF5"/>
    <w:rsid w:val="000A5C20"/>
    <w:rsid w:val="000A5C88"/>
    <w:rsid w:val="000A6363"/>
    <w:rsid w:val="000A6E6D"/>
    <w:rsid w:val="000A73DE"/>
    <w:rsid w:val="000A76D7"/>
    <w:rsid w:val="000A7CB5"/>
    <w:rsid w:val="000B03AD"/>
    <w:rsid w:val="000B05FE"/>
    <w:rsid w:val="000B0729"/>
    <w:rsid w:val="000B0ACE"/>
    <w:rsid w:val="000B0F9E"/>
    <w:rsid w:val="000B0FC1"/>
    <w:rsid w:val="000B1CCB"/>
    <w:rsid w:val="000B1D7F"/>
    <w:rsid w:val="000B35C5"/>
    <w:rsid w:val="000B35EA"/>
    <w:rsid w:val="000B3885"/>
    <w:rsid w:val="000B3BFA"/>
    <w:rsid w:val="000B3C43"/>
    <w:rsid w:val="000B450C"/>
    <w:rsid w:val="000B4650"/>
    <w:rsid w:val="000B4660"/>
    <w:rsid w:val="000B49C7"/>
    <w:rsid w:val="000B504D"/>
    <w:rsid w:val="000B520F"/>
    <w:rsid w:val="000B54D6"/>
    <w:rsid w:val="000B5609"/>
    <w:rsid w:val="000B5D5B"/>
    <w:rsid w:val="000B5E62"/>
    <w:rsid w:val="000B704A"/>
    <w:rsid w:val="000B7A9C"/>
    <w:rsid w:val="000C0F8E"/>
    <w:rsid w:val="000C1460"/>
    <w:rsid w:val="000C14E3"/>
    <w:rsid w:val="000C176E"/>
    <w:rsid w:val="000C1B69"/>
    <w:rsid w:val="000C2375"/>
    <w:rsid w:val="000C25B3"/>
    <w:rsid w:val="000C26BF"/>
    <w:rsid w:val="000C2A4A"/>
    <w:rsid w:val="000C2AF6"/>
    <w:rsid w:val="000C2E67"/>
    <w:rsid w:val="000C3454"/>
    <w:rsid w:val="000C3D1B"/>
    <w:rsid w:val="000C3FCA"/>
    <w:rsid w:val="000C434A"/>
    <w:rsid w:val="000C439C"/>
    <w:rsid w:val="000C4528"/>
    <w:rsid w:val="000C4D60"/>
    <w:rsid w:val="000C4F9C"/>
    <w:rsid w:val="000C519E"/>
    <w:rsid w:val="000C5711"/>
    <w:rsid w:val="000C5D45"/>
    <w:rsid w:val="000C6247"/>
    <w:rsid w:val="000C6D02"/>
    <w:rsid w:val="000C71BF"/>
    <w:rsid w:val="000C7224"/>
    <w:rsid w:val="000C7291"/>
    <w:rsid w:val="000C7FEB"/>
    <w:rsid w:val="000D0554"/>
    <w:rsid w:val="000D0B30"/>
    <w:rsid w:val="000D1B8E"/>
    <w:rsid w:val="000D1DA8"/>
    <w:rsid w:val="000D1F47"/>
    <w:rsid w:val="000D2D21"/>
    <w:rsid w:val="000D2D53"/>
    <w:rsid w:val="000D33F6"/>
    <w:rsid w:val="000D3A8D"/>
    <w:rsid w:val="000D42C3"/>
    <w:rsid w:val="000D48B6"/>
    <w:rsid w:val="000D4967"/>
    <w:rsid w:val="000D4D71"/>
    <w:rsid w:val="000D4E51"/>
    <w:rsid w:val="000D5084"/>
    <w:rsid w:val="000D5C52"/>
    <w:rsid w:val="000D60F3"/>
    <w:rsid w:val="000D70F8"/>
    <w:rsid w:val="000D767C"/>
    <w:rsid w:val="000D7CD5"/>
    <w:rsid w:val="000E10C4"/>
    <w:rsid w:val="000E14BE"/>
    <w:rsid w:val="000E1FDF"/>
    <w:rsid w:val="000E24A0"/>
    <w:rsid w:val="000E28FA"/>
    <w:rsid w:val="000E2A52"/>
    <w:rsid w:val="000E2A71"/>
    <w:rsid w:val="000E2E1E"/>
    <w:rsid w:val="000E31CE"/>
    <w:rsid w:val="000E33B6"/>
    <w:rsid w:val="000E374B"/>
    <w:rsid w:val="000E3AE4"/>
    <w:rsid w:val="000E51CC"/>
    <w:rsid w:val="000E54EF"/>
    <w:rsid w:val="000E597C"/>
    <w:rsid w:val="000E5F14"/>
    <w:rsid w:val="000E6363"/>
    <w:rsid w:val="000E6C8B"/>
    <w:rsid w:val="000E7AA8"/>
    <w:rsid w:val="000F0BEE"/>
    <w:rsid w:val="000F0DBD"/>
    <w:rsid w:val="000F15EB"/>
    <w:rsid w:val="000F17AA"/>
    <w:rsid w:val="000F189F"/>
    <w:rsid w:val="000F1A13"/>
    <w:rsid w:val="000F2D4E"/>
    <w:rsid w:val="000F3119"/>
    <w:rsid w:val="000F3248"/>
    <w:rsid w:val="000F32CF"/>
    <w:rsid w:val="000F33CF"/>
    <w:rsid w:val="000F3D20"/>
    <w:rsid w:val="000F3F53"/>
    <w:rsid w:val="000F4019"/>
    <w:rsid w:val="000F4025"/>
    <w:rsid w:val="000F42CB"/>
    <w:rsid w:val="000F454D"/>
    <w:rsid w:val="000F4840"/>
    <w:rsid w:val="000F5060"/>
    <w:rsid w:val="000F603B"/>
    <w:rsid w:val="000F6B6C"/>
    <w:rsid w:val="000F7C53"/>
    <w:rsid w:val="001009E6"/>
    <w:rsid w:val="0010101C"/>
    <w:rsid w:val="001018BA"/>
    <w:rsid w:val="00101ADA"/>
    <w:rsid w:val="0010227F"/>
    <w:rsid w:val="00102431"/>
    <w:rsid w:val="001027E1"/>
    <w:rsid w:val="00103110"/>
    <w:rsid w:val="00103220"/>
    <w:rsid w:val="0010322C"/>
    <w:rsid w:val="0010397C"/>
    <w:rsid w:val="00104221"/>
    <w:rsid w:val="00104410"/>
    <w:rsid w:val="001056B4"/>
    <w:rsid w:val="00105CCC"/>
    <w:rsid w:val="001065E6"/>
    <w:rsid w:val="00106D88"/>
    <w:rsid w:val="00107060"/>
    <w:rsid w:val="0010712C"/>
    <w:rsid w:val="00107C3B"/>
    <w:rsid w:val="001107B6"/>
    <w:rsid w:val="00110968"/>
    <w:rsid w:val="001113E4"/>
    <w:rsid w:val="00111B55"/>
    <w:rsid w:val="00112028"/>
    <w:rsid w:val="001120ED"/>
    <w:rsid w:val="00112FC1"/>
    <w:rsid w:val="001134D9"/>
    <w:rsid w:val="001134FD"/>
    <w:rsid w:val="00113A3F"/>
    <w:rsid w:val="00113B29"/>
    <w:rsid w:val="001149D0"/>
    <w:rsid w:val="0011547D"/>
    <w:rsid w:val="00115A32"/>
    <w:rsid w:val="00115A9F"/>
    <w:rsid w:val="00115B4C"/>
    <w:rsid w:val="00115FB8"/>
    <w:rsid w:val="001165BC"/>
    <w:rsid w:val="001169A1"/>
    <w:rsid w:val="00116E0D"/>
    <w:rsid w:val="001171E7"/>
    <w:rsid w:val="001172A4"/>
    <w:rsid w:val="001173D9"/>
    <w:rsid w:val="001179D8"/>
    <w:rsid w:val="0012029F"/>
    <w:rsid w:val="00120B57"/>
    <w:rsid w:val="00120C9F"/>
    <w:rsid w:val="00121294"/>
    <w:rsid w:val="0012149C"/>
    <w:rsid w:val="0012162D"/>
    <w:rsid w:val="00121639"/>
    <w:rsid w:val="00121B0A"/>
    <w:rsid w:val="00121CC4"/>
    <w:rsid w:val="00122244"/>
    <w:rsid w:val="001224CF"/>
    <w:rsid w:val="001226EE"/>
    <w:rsid w:val="00122B46"/>
    <w:rsid w:val="0012375A"/>
    <w:rsid w:val="00123C30"/>
    <w:rsid w:val="00123D4D"/>
    <w:rsid w:val="0012407D"/>
    <w:rsid w:val="00124181"/>
    <w:rsid w:val="0012458A"/>
    <w:rsid w:val="001253B6"/>
    <w:rsid w:val="00125404"/>
    <w:rsid w:val="001255C6"/>
    <w:rsid w:val="00125BFB"/>
    <w:rsid w:val="001260BD"/>
    <w:rsid w:val="0012627F"/>
    <w:rsid w:val="001264FF"/>
    <w:rsid w:val="0012666E"/>
    <w:rsid w:val="00126690"/>
    <w:rsid w:val="00126D75"/>
    <w:rsid w:val="00126EDF"/>
    <w:rsid w:val="001272C6"/>
    <w:rsid w:val="001274CE"/>
    <w:rsid w:val="001279E9"/>
    <w:rsid w:val="00127D1D"/>
    <w:rsid w:val="00130133"/>
    <w:rsid w:val="001301DE"/>
    <w:rsid w:val="001302AD"/>
    <w:rsid w:val="00130788"/>
    <w:rsid w:val="00130829"/>
    <w:rsid w:val="0013123F"/>
    <w:rsid w:val="00131350"/>
    <w:rsid w:val="00131C9D"/>
    <w:rsid w:val="00131FD6"/>
    <w:rsid w:val="00132066"/>
    <w:rsid w:val="0013206D"/>
    <w:rsid w:val="00132720"/>
    <w:rsid w:val="00132D20"/>
    <w:rsid w:val="00133541"/>
    <w:rsid w:val="0013397E"/>
    <w:rsid w:val="00134E64"/>
    <w:rsid w:val="00134E82"/>
    <w:rsid w:val="00135D32"/>
    <w:rsid w:val="00136297"/>
    <w:rsid w:val="001369D5"/>
    <w:rsid w:val="00140339"/>
    <w:rsid w:val="00140911"/>
    <w:rsid w:val="00141232"/>
    <w:rsid w:val="00141BCC"/>
    <w:rsid w:val="0014201A"/>
    <w:rsid w:val="0014296E"/>
    <w:rsid w:val="00142D5B"/>
    <w:rsid w:val="00143092"/>
    <w:rsid w:val="00143479"/>
    <w:rsid w:val="00143649"/>
    <w:rsid w:val="00143B2C"/>
    <w:rsid w:val="0014432E"/>
    <w:rsid w:val="00144393"/>
    <w:rsid w:val="00144854"/>
    <w:rsid w:val="00145088"/>
    <w:rsid w:val="00145AFA"/>
    <w:rsid w:val="00146402"/>
    <w:rsid w:val="00146493"/>
    <w:rsid w:val="001471C0"/>
    <w:rsid w:val="001472B6"/>
    <w:rsid w:val="001479E2"/>
    <w:rsid w:val="00150412"/>
    <w:rsid w:val="0015049B"/>
    <w:rsid w:val="00150572"/>
    <w:rsid w:val="00150FF1"/>
    <w:rsid w:val="00151025"/>
    <w:rsid w:val="001513F4"/>
    <w:rsid w:val="00151472"/>
    <w:rsid w:val="00151793"/>
    <w:rsid w:val="00151EF0"/>
    <w:rsid w:val="00152141"/>
    <w:rsid w:val="00152729"/>
    <w:rsid w:val="00153624"/>
    <w:rsid w:val="00153709"/>
    <w:rsid w:val="00153960"/>
    <w:rsid w:val="00153D94"/>
    <w:rsid w:val="00153E44"/>
    <w:rsid w:val="00154E4E"/>
    <w:rsid w:val="00154F2D"/>
    <w:rsid w:val="00155A7B"/>
    <w:rsid w:val="00156CC3"/>
    <w:rsid w:val="00156F75"/>
    <w:rsid w:val="0015759F"/>
    <w:rsid w:val="0015786B"/>
    <w:rsid w:val="001606AD"/>
    <w:rsid w:val="00160906"/>
    <w:rsid w:val="00160B9D"/>
    <w:rsid w:val="001618D4"/>
    <w:rsid w:val="00162392"/>
    <w:rsid w:val="001623DF"/>
    <w:rsid w:val="00162A6B"/>
    <w:rsid w:val="00162DF6"/>
    <w:rsid w:val="001638E9"/>
    <w:rsid w:val="00163A3B"/>
    <w:rsid w:val="00163BEF"/>
    <w:rsid w:val="0016456D"/>
    <w:rsid w:val="001645B4"/>
    <w:rsid w:val="001646E8"/>
    <w:rsid w:val="0016494D"/>
    <w:rsid w:val="00164E91"/>
    <w:rsid w:val="00165FD7"/>
    <w:rsid w:val="00166029"/>
    <w:rsid w:val="001661AC"/>
    <w:rsid w:val="00166219"/>
    <w:rsid w:val="00166D03"/>
    <w:rsid w:val="001674C3"/>
    <w:rsid w:val="00167570"/>
    <w:rsid w:val="00167812"/>
    <w:rsid w:val="00167DDF"/>
    <w:rsid w:val="001701E8"/>
    <w:rsid w:val="00170441"/>
    <w:rsid w:val="001706E4"/>
    <w:rsid w:val="001710B2"/>
    <w:rsid w:val="0017142B"/>
    <w:rsid w:val="00171F22"/>
    <w:rsid w:val="001731F3"/>
    <w:rsid w:val="001733B4"/>
    <w:rsid w:val="0017344F"/>
    <w:rsid w:val="00173576"/>
    <w:rsid w:val="00173CBA"/>
    <w:rsid w:val="00174371"/>
    <w:rsid w:val="001744E4"/>
    <w:rsid w:val="00174FD6"/>
    <w:rsid w:val="001753C5"/>
    <w:rsid w:val="00175B6F"/>
    <w:rsid w:val="00175F65"/>
    <w:rsid w:val="00175FCA"/>
    <w:rsid w:val="00176043"/>
    <w:rsid w:val="001767BA"/>
    <w:rsid w:val="00176B6D"/>
    <w:rsid w:val="00176D07"/>
    <w:rsid w:val="00176FCE"/>
    <w:rsid w:val="00177302"/>
    <w:rsid w:val="0017765F"/>
    <w:rsid w:val="001779D8"/>
    <w:rsid w:val="00177EA1"/>
    <w:rsid w:val="00180248"/>
    <w:rsid w:val="00180B06"/>
    <w:rsid w:val="001811C0"/>
    <w:rsid w:val="0018169F"/>
    <w:rsid w:val="00181DFC"/>
    <w:rsid w:val="00182035"/>
    <w:rsid w:val="001825A0"/>
    <w:rsid w:val="0018285E"/>
    <w:rsid w:val="00183365"/>
    <w:rsid w:val="00184472"/>
    <w:rsid w:val="00184974"/>
    <w:rsid w:val="00184AA6"/>
    <w:rsid w:val="0018519C"/>
    <w:rsid w:val="001853EC"/>
    <w:rsid w:val="001861A3"/>
    <w:rsid w:val="00186561"/>
    <w:rsid w:val="00186788"/>
    <w:rsid w:val="00186958"/>
    <w:rsid w:val="00186B67"/>
    <w:rsid w:val="00186E47"/>
    <w:rsid w:val="001875BC"/>
    <w:rsid w:val="00190445"/>
    <w:rsid w:val="001911EF"/>
    <w:rsid w:val="00191566"/>
    <w:rsid w:val="0019189E"/>
    <w:rsid w:val="001919C9"/>
    <w:rsid w:val="001920DD"/>
    <w:rsid w:val="001933FE"/>
    <w:rsid w:val="001934D5"/>
    <w:rsid w:val="001936F0"/>
    <w:rsid w:val="00193C19"/>
    <w:rsid w:val="00193DBD"/>
    <w:rsid w:val="00194322"/>
    <w:rsid w:val="00194556"/>
    <w:rsid w:val="00194713"/>
    <w:rsid w:val="00194A03"/>
    <w:rsid w:val="00194E25"/>
    <w:rsid w:val="0019511D"/>
    <w:rsid w:val="001956A6"/>
    <w:rsid w:val="00195C4B"/>
    <w:rsid w:val="00196425"/>
    <w:rsid w:val="0019693E"/>
    <w:rsid w:val="00197496"/>
    <w:rsid w:val="00197FA2"/>
    <w:rsid w:val="001A04F0"/>
    <w:rsid w:val="001A15D2"/>
    <w:rsid w:val="001A1B2B"/>
    <w:rsid w:val="001A1DA3"/>
    <w:rsid w:val="001A21A2"/>
    <w:rsid w:val="001A2B41"/>
    <w:rsid w:val="001A2DCF"/>
    <w:rsid w:val="001A3269"/>
    <w:rsid w:val="001A336F"/>
    <w:rsid w:val="001A3566"/>
    <w:rsid w:val="001A3908"/>
    <w:rsid w:val="001A4D4C"/>
    <w:rsid w:val="001A5554"/>
    <w:rsid w:val="001A5574"/>
    <w:rsid w:val="001A56DD"/>
    <w:rsid w:val="001A5912"/>
    <w:rsid w:val="001A5EB0"/>
    <w:rsid w:val="001A6092"/>
    <w:rsid w:val="001A61C8"/>
    <w:rsid w:val="001A6972"/>
    <w:rsid w:val="001A7797"/>
    <w:rsid w:val="001A7821"/>
    <w:rsid w:val="001A7A8B"/>
    <w:rsid w:val="001B0735"/>
    <w:rsid w:val="001B087F"/>
    <w:rsid w:val="001B0B0F"/>
    <w:rsid w:val="001B0DE1"/>
    <w:rsid w:val="001B13A6"/>
    <w:rsid w:val="001B1518"/>
    <w:rsid w:val="001B1829"/>
    <w:rsid w:val="001B1E6E"/>
    <w:rsid w:val="001B3041"/>
    <w:rsid w:val="001B3141"/>
    <w:rsid w:val="001B33AC"/>
    <w:rsid w:val="001B3571"/>
    <w:rsid w:val="001B3872"/>
    <w:rsid w:val="001B4FCA"/>
    <w:rsid w:val="001B5555"/>
    <w:rsid w:val="001B5C96"/>
    <w:rsid w:val="001B5E48"/>
    <w:rsid w:val="001B6835"/>
    <w:rsid w:val="001B69A4"/>
    <w:rsid w:val="001B6D1E"/>
    <w:rsid w:val="001B6DC7"/>
    <w:rsid w:val="001B6F4B"/>
    <w:rsid w:val="001B7480"/>
    <w:rsid w:val="001B79D0"/>
    <w:rsid w:val="001B7AFF"/>
    <w:rsid w:val="001B7D61"/>
    <w:rsid w:val="001B7E20"/>
    <w:rsid w:val="001B7E39"/>
    <w:rsid w:val="001B7E80"/>
    <w:rsid w:val="001B7ECB"/>
    <w:rsid w:val="001C09FA"/>
    <w:rsid w:val="001C0DCA"/>
    <w:rsid w:val="001C101D"/>
    <w:rsid w:val="001C104A"/>
    <w:rsid w:val="001C17B1"/>
    <w:rsid w:val="001C19B1"/>
    <w:rsid w:val="001C2286"/>
    <w:rsid w:val="001C3824"/>
    <w:rsid w:val="001C3868"/>
    <w:rsid w:val="001C3C92"/>
    <w:rsid w:val="001C3EE7"/>
    <w:rsid w:val="001C3F7D"/>
    <w:rsid w:val="001C3FF9"/>
    <w:rsid w:val="001C4B44"/>
    <w:rsid w:val="001C535F"/>
    <w:rsid w:val="001C5434"/>
    <w:rsid w:val="001C5E4F"/>
    <w:rsid w:val="001C634C"/>
    <w:rsid w:val="001C647B"/>
    <w:rsid w:val="001C685D"/>
    <w:rsid w:val="001C687E"/>
    <w:rsid w:val="001C7F85"/>
    <w:rsid w:val="001D05B5"/>
    <w:rsid w:val="001D0AA9"/>
    <w:rsid w:val="001D0B61"/>
    <w:rsid w:val="001D0B81"/>
    <w:rsid w:val="001D0CC1"/>
    <w:rsid w:val="001D0CE5"/>
    <w:rsid w:val="001D1B81"/>
    <w:rsid w:val="001D20AE"/>
    <w:rsid w:val="001D20CE"/>
    <w:rsid w:val="001D2B21"/>
    <w:rsid w:val="001D2D39"/>
    <w:rsid w:val="001D2EA1"/>
    <w:rsid w:val="001D2F7F"/>
    <w:rsid w:val="001D36E5"/>
    <w:rsid w:val="001D3C09"/>
    <w:rsid w:val="001D4539"/>
    <w:rsid w:val="001D511F"/>
    <w:rsid w:val="001D664D"/>
    <w:rsid w:val="001E0370"/>
    <w:rsid w:val="001E0D92"/>
    <w:rsid w:val="001E1A18"/>
    <w:rsid w:val="001E1BDA"/>
    <w:rsid w:val="001E22C4"/>
    <w:rsid w:val="001E284E"/>
    <w:rsid w:val="001E2B8B"/>
    <w:rsid w:val="001E2D9A"/>
    <w:rsid w:val="001E3441"/>
    <w:rsid w:val="001E35B5"/>
    <w:rsid w:val="001E4170"/>
    <w:rsid w:val="001E4B44"/>
    <w:rsid w:val="001E4DA4"/>
    <w:rsid w:val="001E5290"/>
    <w:rsid w:val="001E536A"/>
    <w:rsid w:val="001E5B67"/>
    <w:rsid w:val="001E5D2B"/>
    <w:rsid w:val="001E6927"/>
    <w:rsid w:val="001E6AF2"/>
    <w:rsid w:val="001E7C35"/>
    <w:rsid w:val="001E7C9C"/>
    <w:rsid w:val="001F0B85"/>
    <w:rsid w:val="001F0EEE"/>
    <w:rsid w:val="001F0EFA"/>
    <w:rsid w:val="001F14C5"/>
    <w:rsid w:val="001F16C5"/>
    <w:rsid w:val="001F1FC4"/>
    <w:rsid w:val="001F2467"/>
    <w:rsid w:val="001F3052"/>
    <w:rsid w:val="001F3181"/>
    <w:rsid w:val="001F3530"/>
    <w:rsid w:val="001F37B6"/>
    <w:rsid w:val="001F3901"/>
    <w:rsid w:val="001F3A50"/>
    <w:rsid w:val="001F3D90"/>
    <w:rsid w:val="001F3FBA"/>
    <w:rsid w:val="001F3FCE"/>
    <w:rsid w:val="001F41CA"/>
    <w:rsid w:val="001F4E40"/>
    <w:rsid w:val="001F5D67"/>
    <w:rsid w:val="001F5D90"/>
    <w:rsid w:val="001F61B8"/>
    <w:rsid w:val="001F648D"/>
    <w:rsid w:val="001F7264"/>
    <w:rsid w:val="001F7515"/>
    <w:rsid w:val="001F7C7B"/>
    <w:rsid w:val="001F7D71"/>
    <w:rsid w:val="00200224"/>
    <w:rsid w:val="00200B4B"/>
    <w:rsid w:val="0020103E"/>
    <w:rsid w:val="00201F83"/>
    <w:rsid w:val="00201F96"/>
    <w:rsid w:val="00202771"/>
    <w:rsid w:val="00202CE1"/>
    <w:rsid w:val="00203757"/>
    <w:rsid w:val="00203E6F"/>
    <w:rsid w:val="002042CC"/>
    <w:rsid w:val="002044D3"/>
    <w:rsid w:val="0020498F"/>
    <w:rsid w:val="00204FE3"/>
    <w:rsid w:val="002051BD"/>
    <w:rsid w:val="00205289"/>
    <w:rsid w:val="00205348"/>
    <w:rsid w:val="0020555A"/>
    <w:rsid w:val="00205A9B"/>
    <w:rsid w:val="002064BD"/>
    <w:rsid w:val="002068AF"/>
    <w:rsid w:val="00206EB3"/>
    <w:rsid w:val="0020722A"/>
    <w:rsid w:val="002072E1"/>
    <w:rsid w:val="00207582"/>
    <w:rsid w:val="00207C54"/>
    <w:rsid w:val="00207CFE"/>
    <w:rsid w:val="00207D62"/>
    <w:rsid w:val="00207FC1"/>
    <w:rsid w:val="00210124"/>
    <w:rsid w:val="002103AD"/>
    <w:rsid w:val="002106E7"/>
    <w:rsid w:val="002107F7"/>
    <w:rsid w:val="00210F44"/>
    <w:rsid w:val="002112F1"/>
    <w:rsid w:val="00211723"/>
    <w:rsid w:val="0021183C"/>
    <w:rsid w:val="00212BAE"/>
    <w:rsid w:val="002131B7"/>
    <w:rsid w:val="00213BB0"/>
    <w:rsid w:val="00214669"/>
    <w:rsid w:val="0021574C"/>
    <w:rsid w:val="00215D49"/>
    <w:rsid w:val="00216077"/>
    <w:rsid w:val="002163C9"/>
    <w:rsid w:val="002165D5"/>
    <w:rsid w:val="00216683"/>
    <w:rsid w:val="00216A7D"/>
    <w:rsid w:val="00216D13"/>
    <w:rsid w:val="00216FDC"/>
    <w:rsid w:val="002170DD"/>
    <w:rsid w:val="00217656"/>
    <w:rsid w:val="00217E92"/>
    <w:rsid w:val="002201D4"/>
    <w:rsid w:val="00220226"/>
    <w:rsid w:val="00220380"/>
    <w:rsid w:val="0022066F"/>
    <w:rsid w:val="002207DF"/>
    <w:rsid w:val="00220E2B"/>
    <w:rsid w:val="00220FFC"/>
    <w:rsid w:val="002219DF"/>
    <w:rsid w:val="00221BD7"/>
    <w:rsid w:val="00221C10"/>
    <w:rsid w:val="0022210B"/>
    <w:rsid w:val="002223DE"/>
    <w:rsid w:val="002232C4"/>
    <w:rsid w:val="00223426"/>
    <w:rsid w:val="002238EF"/>
    <w:rsid w:val="0022488B"/>
    <w:rsid w:val="00224AD8"/>
    <w:rsid w:val="0022586D"/>
    <w:rsid w:val="002258DD"/>
    <w:rsid w:val="0022590E"/>
    <w:rsid w:val="00225B3D"/>
    <w:rsid w:val="00226336"/>
    <w:rsid w:val="00226733"/>
    <w:rsid w:val="002271B1"/>
    <w:rsid w:val="002277C9"/>
    <w:rsid w:val="00227B36"/>
    <w:rsid w:val="00227F56"/>
    <w:rsid w:val="00230080"/>
    <w:rsid w:val="002300B5"/>
    <w:rsid w:val="0023012A"/>
    <w:rsid w:val="00230228"/>
    <w:rsid w:val="00230295"/>
    <w:rsid w:val="002308FC"/>
    <w:rsid w:val="002309F7"/>
    <w:rsid w:val="00230D1C"/>
    <w:rsid w:val="0023131E"/>
    <w:rsid w:val="002315C8"/>
    <w:rsid w:val="0023181C"/>
    <w:rsid w:val="0023302F"/>
    <w:rsid w:val="00233137"/>
    <w:rsid w:val="0023356B"/>
    <w:rsid w:val="0023369F"/>
    <w:rsid w:val="002337DA"/>
    <w:rsid w:val="00234055"/>
    <w:rsid w:val="00234F57"/>
    <w:rsid w:val="00235A4A"/>
    <w:rsid w:val="00236E94"/>
    <w:rsid w:val="002370A1"/>
    <w:rsid w:val="00237316"/>
    <w:rsid w:val="00237A47"/>
    <w:rsid w:val="002401F5"/>
    <w:rsid w:val="002402C2"/>
    <w:rsid w:val="00240C6A"/>
    <w:rsid w:val="00241E64"/>
    <w:rsid w:val="00242848"/>
    <w:rsid w:val="00242F7C"/>
    <w:rsid w:val="00242F9D"/>
    <w:rsid w:val="00243592"/>
    <w:rsid w:val="00243C6C"/>
    <w:rsid w:val="00243DA9"/>
    <w:rsid w:val="00244206"/>
    <w:rsid w:val="00245502"/>
    <w:rsid w:val="00245D6F"/>
    <w:rsid w:val="00245D88"/>
    <w:rsid w:val="00245EE1"/>
    <w:rsid w:val="00246001"/>
    <w:rsid w:val="00246B57"/>
    <w:rsid w:val="00246B9A"/>
    <w:rsid w:val="00246C3F"/>
    <w:rsid w:val="00246DC6"/>
    <w:rsid w:val="00247468"/>
    <w:rsid w:val="0024758E"/>
    <w:rsid w:val="0024769D"/>
    <w:rsid w:val="00247CF0"/>
    <w:rsid w:val="00247E73"/>
    <w:rsid w:val="00247F4B"/>
    <w:rsid w:val="0025000B"/>
    <w:rsid w:val="00250522"/>
    <w:rsid w:val="002514BE"/>
    <w:rsid w:val="00251BDD"/>
    <w:rsid w:val="00252A55"/>
    <w:rsid w:val="0025322E"/>
    <w:rsid w:val="0025365C"/>
    <w:rsid w:val="0025391A"/>
    <w:rsid w:val="00254242"/>
    <w:rsid w:val="00254C02"/>
    <w:rsid w:val="00255176"/>
    <w:rsid w:val="002553ED"/>
    <w:rsid w:val="002557CE"/>
    <w:rsid w:val="00255BD9"/>
    <w:rsid w:val="00256185"/>
    <w:rsid w:val="002562F0"/>
    <w:rsid w:val="00257CE2"/>
    <w:rsid w:val="00257E79"/>
    <w:rsid w:val="0026024C"/>
    <w:rsid w:val="00260AD4"/>
    <w:rsid w:val="002610BB"/>
    <w:rsid w:val="00261BDD"/>
    <w:rsid w:val="00261F9B"/>
    <w:rsid w:val="00262AB6"/>
    <w:rsid w:val="00262CB9"/>
    <w:rsid w:val="002635F5"/>
    <w:rsid w:val="00263C68"/>
    <w:rsid w:val="00264314"/>
    <w:rsid w:val="00264C81"/>
    <w:rsid w:val="00264E31"/>
    <w:rsid w:val="00265935"/>
    <w:rsid w:val="00266636"/>
    <w:rsid w:val="002668BC"/>
    <w:rsid w:val="00266B2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1A6"/>
    <w:rsid w:val="00274518"/>
    <w:rsid w:val="002748BE"/>
    <w:rsid w:val="00274BDD"/>
    <w:rsid w:val="00274DFD"/>
    <w:rsid w:val="00275298"/>
    <w:rsid w:val="0027566C"/>
    <w:rsid w:val="00275851"/>
    <w:rsid w:val="00275B94"/>
    <w:rsid w:val="00276196"/>
    <w:rsid w:val="00276262"/>
    <w:rsid w:val="00276C38"/>
    <w:rsid w:val="002770AB"/>
    <w:rsid w:val="00277435"/>
    <w:rsid w:val="002775E0"/>
    <w:rsid w:val="0027767B"/>
    <w:rsid w:val="00277798"/>
    <w:rsid w:val="00277B01"/>
    <w:rsid w:val="00277C27"/>
    <w:rsid w:val="00277EBE"/>
    <w:rsid w:val="002804B4"/>
    <w:rsid w:val="00280ACD"/>
    <w:rsid w:val="00281352"/>
    <w:rsid w:val="00281A3A"/>
    <w:rsid w:val="002822A3"/>
    <w:rsid w:val="0028252B"/>
    <w:rsid w:val="00282733"/>
    <w:rsid w:val="002837D5"/>
    <w:rsid w:val="002848BB"/>
    <w:rsid w:val="00284E33"/>
    <w:rsid w:val="002856C5"/>
    <w:rsid w:val="00285A0C"/>
    <w:rsid w:val="00285F1B"/>
    <w:rsid w:val="00286618"/>
    <w:rsid w:val="00286E10"/>
    <w:rsid w:val="00287007"/>
    <w:rsid w:val="00287618"/>
    <w:rsid w:val="002876AF"/>
    <w:rsid w:val="00290D7B"/>
    <w:rsid w:val="00291183"/>
    <w:rsid w:val="0029119E"/>
    <w:rsid w:val="00291435"/>
    <w:rsid w:val="002924B6"/>
    <w:rsid w:val="00292533"/>
    <w:rsid w:val="00292A2C"/>
    <w:rsid w:val="00292AF0"/>
    <w:rsid w:val="00293262"/>
    <w:rsid w:val="002932B7"/>
    <w:rsid w:val="00294720"/>
    <w:rsid w:val="00294A27"/>
    <w:rsid w:val="00294A75"/>
    <w:rsid w:val="00294AD3"/>
    <w:rsid w:val="00294C64"/>
    <w:rsid w:val="00294FE7"/>
    <w:rsid w:val="00295970"/>
    <w:rsid w:val="00295A12"/>
    <w:rsid w:val="00295A85"/>
    <w:rsid w:val="00295E78"/>
    <w:rsid w:val="0029620B"/>
    <w:rsid w:val="002966BA"/>
    <w:rsid w:val="002972DC"/>
    <w:rsid w:val="00297507"/>
    <w:rsid w:val="00297A86"/>
    <w:rsid w:val="00297BAA"/>
    <w:rsid w:val="00297F3A"/>
    <w:rsid w:val="00297F67"/>
    <w:rsid w:val="002A11B3"/>
    <w:rsid w:val="002A16BF"/>
    <w:rsid w:val="002A1F11"/>
    <w:rsid w:val="002A1FD3"/>
    <w:rsid w:val="002A2CEA"/>
    <w:rsid w:val="002A33FB"/>
    <w:rsid w:val="002A3C5C"/>
    <w:rsid w:val="002A4013"/>
    <w:rsid w:val="002A50C0"/>
    <w:rsid w:val="002A53F7"/>
    <w:rsid w:val="002A5B65"/>
    <w:rsid w:val="002A5D3B"/>
    <w:rsid w:val="002A61EC"/>
    <w:rsid w:val="002A669B"/>
    <w:rsid w:val="002A6F12"/>
    <w:rsid w:val="002A7AE7"/>
    <w:rsid w:val="002A7C0C"/>
    <w:rsid w:val="002A7EBA"/>
    <w:rsid w:val="002B0624"/>
    <w:rsid w:val="002B071B"/>
    <w:rsid w:val="002B0C79"/>
    <w:rsid w:val="002B0EA5"/>
    <w:rsid w:val="002B2043"/>
    <w:rsid w:val="002B2336"/>
    <w:rsid w:val="002B2868"/>
    <w:rsid w:val="002B2AD3"/>
    <w:rsid w:val="002B2D15"/>
    <w:rsid w:val="002B2FFB"/>
    <w:rsid w:val="002B3207"/>
    <w:rsid w:val="002B38BC"/>
    <w:rsid w:val="002B4278"/>
    <w:rsid w:val="002B4343"/>
    <w:rsid w:val="002B48F0"/>
    <w:rsid w:val="002B5177"/>
    <w:rsid w:val="002B5314"/>
    <w:rsid w:val="002B5550"/>
    <w:rsid w:val="002B572F"/>
    <w:rsid w:val="002B57E2"/>
    <w:rsid w:val="002B598E"/>
    <w:rsid w:val="002B5AD9"/>
    <w:rsid w:val="002B5CA0"/>
    <w:rsid w:val="002B5E44"/>
    <w:rsid w:val="002B6158"/>
    <w:rsid w:val="002B71E0"/>
    <w:rsid w:val="002B7239"/>
    <w:rsid w:val="002B74EF"/>
    <w:rsid w:val="002B785A"/>
    <w:rsid w:val="002C01B9"/>
    <w:rsid w:val="002C02A3"/>
    <w:rsid w:val="002C02C2"/>
    <w:rsid w:val="002C075B"/>
    <w:rsid w:val="002C07A0"/>
    <w:rsid w:val="002C0CD0"/>
    <w:rsid w:val="002C1A0F"/>
    <w:rsid w:val="002C2187"/>
    <w:rsid w:val="002C21E1"/>
    <w:rsid w:val="002C320B"/>
    <w:rsid w:val="002C3AC6"/>
    <w:rsid w:val="002C42EA"/>
    <w:rsid w:val="002C4C95"/>
    <w:rsid w:val="002C50C6"/>
    <w:rsid w:val="002C50FD"/>
    <w:rsid w:val="002C5425"/>
    <w:rsid w:val="002C59C2"/>
    <w:rsid w:val="002C63C2"/>
    <w:rsid w:val="002C753B"/>
    <w:rsid w:val="002C7673"/>
    <w:rsid w:val="002C7E4B"/>
    <w:rsid w:val="002D00A8"/>
    <w:rsid w:val="002D0334"/>
    <w:rsid w:val="002D0400"/>
    <w:rsid w:val="002D0510"/>
    <w:rsid w:val="002D0D3E"/>
    <w:rsid w:val="002D127E"/>
    <w:rsid w:val="002D141C"/>
    <w:rsid w:val="002D2134"/>
    <w:rsid w:val="002D2778"/>
    <w:rsid w:val="002D30A3"/>
    <w:rsid w:val="002D322B"/>
    <w:rsid w:val="002D3745"/>
    <w:rsid w:val="002D3A3D"/>
    <w:rsid w:val="002D3DE3"/>
    <w:rsid w:val="002D3DFE"/>
    <w:rsid w:val="002D4163"/>
    <w:rsid w:val="002D4587"/>
    <w:rsid w:val="002D4917"/>
    <w:rsid w:val="002D59C8"/>
    <w:rsid w:val="002D5A81"/>
    <w:rsid w:val="002D5E4F"/>
    <w:rsid w:val="002D6121"/>
    <w:rsid w:val="002D6923"/>
    <w:rsid w:val="002E0C38"/>
    <w:rsid w:val="002E1105"/>
    <w:rsid w:val="002E135E"/>
    <w:rsid w:val="002E146D"/>
    <w:rsid w:val="002E15F3"/>
    <w:rsid w:val="002E1F5F"/>
    <w:rsid w:val="002E20EF"/>
    <w:rsid w:val="002E21C7"/>
    <w:rsid w:val="002E29C0"/>
    <w:rsid w:val="002E3A84"/>
    <w:rsid w:val="002E3C72"/>
    <w:rsid w:val="002E3CED"/>
    <w:rsid w:val="002E3FE1"/>
    <w:rsid w:val="002E47AE"/>
    <w:rsid w:val="002E4897"/>
    <w:rsid w:val="002E50D6"/>
    <w:rsid w:val="002E5A9B"/>
    <w:rsid w:val="002E635C"/>
    <w:rsid w:val="002E67C0"/>
    <w:rsid w:val="002E7283"/>
    <w:rsid w:val="002E779D"/>
    <w:rsid w:val="002E7C02"/>
    <w:rsid w:val="002F0730"/>
    <w:rsid w:val="002F0A71"/>
    <w:rsid w:val="002F177A"/>
    <w:rsid w:val="002F1C93"/>
    <w:rsid w:val="002F2894"/>
    <w:rsid w:val="002F28FC"/>
    <w:rsid w:val="002F2CCC"/>
    <w:rsid w:val="002F337D"/>
    <w:rsid w:val="002F342F"/>
    <w:rsid w:val="002F39D5"/>
    <w:rsid w:val="002F3BBF"/>
    <w:rsid w:val="002F3BF1"/>
    <w:rsid w:val="002F3EF2"/>
    <w:rsid w:val="002F4562"/>
    <w:rsid w:val="002F52AB"/>
    <w:rsid w:val="002F539B"/>
    <w:rsid w:val="002F5E65"/>
    <w:rsid w:val="002F5F22"/>
    <w:rsid w:val="002F61ED"/>
    <w:rsid w:val="002F6A26"/>
    <w:rsid w:val="002F70D5"/>
    <w:rsid w:val="002F71A1"/>
    <w:rsid w:val="002F7296"/>
    <w:rsid w:val="002F7597"/>
    <w:rsid w:val="002F795F"/>
    <w:rsid w:val="002F7AAC"/>
    <w:rsid w:val="0030096F"/>
    <w:rsid w:val="00300BCC"/>
    <w:rsid w:val="00301372"/>
    <w:rsid w:val="00301C3A"/>
    <w:rsid w:val="00302326"/>
    <w:rsid w:val="0030232F"/>
    <w:rsid w:val="00302DDF"/>
    <w:rsid w:val="0030305F"/>
    <w:rsid w:val="003032AB"/>
    <w:rsid w:val="00303662"/>
    <w:rsid w:val="0030383B"/>
    <w:rsid w:val="00303A49"/>
    <w:rsid w:val="00304462"/>
    <w:rsid w:val="00304A96"/>
    <w:rsid w:val="00304DD5"/>
    <w:rsid w:val="00304FDC"/>
    <w:rsid w:val="003055B0"/>
    <w:rsid w:val="00305826"/>
    <w:rsid w:val="00305E6A"/>
    <w:rsid w:val="0030664B"/>
    <w:rsid w:val="003071AD"/>
    <w:rsid w:val="00307A47"/>
    <w:rsid w:val="00307C39"/>
    <w:rsid w:val="003101D1"/>
    <w:rsid w:val="00310349"/>
    <w:rsid w:val="00311844"/>
    <w:rsid w:val="00311E2F"/>
    <w:rsid w:val="0031207D"/>
    <w:rsid w:val="00312257"/>
    <w:rsid w:val="003122DA"/>
    <w:rsid w:val="003122F9"/>
    <w:rsid w:val="003123A8"/>
    <w:rsid w:val="0031241F"/>
    <w:rsid w:val="00312A48"/>
    <w:rsid w:val="00313AB2"/>
    <w:rsid w:val="003140C8"/>
    <w:rsid w:val="00314E89"/>
    <w:rsid w:val="00315A7D"/>
    <w:rsid w:val="00315AF1"/>
    <w:rsid w:val="00315E10"/>
    <w:rsid w:val="003203DE"/>
    <w:rsid w:val="00320F03"/>
    <w:rsid w:val="00320F1C"/>
    <w:rsid w:val="00321F6A"/>
    <w:rsid w:val="003228B4"/>
    <w:rsid w:val="00323BBD"/>
    <w:rsid w:val="00323FAB"/>
    <w:rsid w:val="00324513"/>
    <w:rsid w:val="0032496F"/>
    <w:rsid w:val="00324EB8"/>
    <w:rsid w:val="00325D09"/>
    <w:rsid w:val="00325E3F"/>
    <w:rsid w:val="003275A6"/>
    <w:rsid w:val="00327613"/>
    <w:rsid w:val="00327709"/>
    <w:rsid w:val="0033063F"/>
    <w:rsid w:val="00330855"/>
    <w:rsid w:val="003310E7"/>
    <w:rsid w:val="003317C4"/>
    <w:rsid w:val="00331C43"/>
    <w:rsid w:val="00332C96"/>
    <w:rsid w:val="00332FF7"/>
    <w:rsid w:val="0033300E"/>
    <w:rsid w:val="0033307B"/>
    <w:rsid w:val="00333FCE"/>
    <w:rsid w:val="003341EC"/>
    <w:rsid w:val="00334640"/>
    <w:rsid w:val="0033470B"/>
    <w:rsid w:val="00335144"/>
    <w:rsid w:val="0033613D"/>
    <w:rsid w:val="003363F2"/>
    <w:rsid w:val="003365A0"/>
    <w:rsid w:val="00336FB5"/>
    <w:rsid w:val="003377F6"/>
    <w:rsid w:val="0033781A"/>
    <w:rsid w:val="00337908"/>
    <w:rsid w:val="00340A2D"/>
    <w:rsid w:val="00340C66"/>
    <w:rsid w:val="003411C1"/>
    <w:rsid w:val="0034351A"/>
    <w:rsid w:val="003435AB"/>
    <w:rsid w:val="00343CE9"/>
    <w:rsid w:val="003440F3"/>
    <w:rsid w:val="0034467A"/>
    <w:rsid w:val="0034470B"/>
    <w:rsid w:val="0035049C"/>
    <w:rsid w:val="00350C1A"/>
    <w:rsid w:val="0035144D"/>
    <w:rsid w:val="00351B78"/>
    <w:rsid w:val="00351C94"/>
    <w:rsid w:val="00351E07"/>
    <w:rsid w:val="00351F42"/>
    <w:rsid w:val="00352650"/>
    <w:rsid w:val="00352C60"/>
    <w:rsid w:val="00353A0B"/>
    <w:rsid w:val="00353AC3"/>
    <w:rsid w:val="00353D9F"/>
    <w:rsid w:val="003540C0"/>
    <w:rsid w:val="00354434"/>
    <w:rsid w:val="0035537E"/>
    <w:rsid w:val="00355486"/>
    <w:rsid w:val="00355C42"/>
    <w:rsid w:val="00355F10"/>
    <w:rsid w:val="003563A2"/>
    <w:rsid w:val="003569C4"/>
    <w:rsid w:val="00356C05"/>
    <w:rsid w:val="00356E49"/>
    <w:rsid w:val="00356FC7"/>
    <w:rsid w:val="003574B9"/>
    <w:rsid w:val="00360014"/>
    <w:rsid w:val="00360EC5"/>
    <w:rsid w:val="003618B5"/>
    <w:rsid w:val="0036190B"/>
    <w:rsid w:val="00361EFE"/>
    <w:rsid w:val="0036244D"/>
    <w:rsid w:val="0036314B"/>
    <w:rsid w:val="0036318F"/>
    <w:rsid w:val="0036349B"/>
    <w:rsid w:val="00363A94"/>
    <w:rsid w:val="003644E1"/>
    <w:rsid w:val="00365337"/>
    <w:rsid w:val="00365D92"/>
    <w:rsid w:val="00366720"/>
    <w:rsid w:val="0036690C"/>
    <w:rsid w:val="00366BBC"/>
    <w:rsid w:val="0036701A"/>
    <w:rsid w:val="003677A7"/>
    <w:rsid w:val="00367DF2"/>
    <w:rsid w:val="0037078D"/>
    <w:rsid w:val="00370BBA"/>
    <w:rsid w:val="00370C4E"/>
    <w:rsid w:val="00370FC2"/>
    <w:rsid w:val="00370FD9"/>
    <w:rsid w:val="003711BA"/>
    <w:rsid w:val="0037178C"/>
    <w:rsid w:val="003719CB"/>
    <w:rsid w:val="003720C8"/>
    <w:rsid w:val="0037244B"/>
    <w:rsid w:val="003727B1"/>
    <w:rsid w:val="00373232"/>
    <w:rsid w:val="00373283"/>
    <w:rsid w:val="0037366D"/>
    <w:rsid w:val="0037397F"/>
    <w:rsid w:val="0037489B"/>
    <w:rsid w:val="00374AB1"/>
    <w:rsid w:val="00374C79"/>
    <w:rsid w:val="00374CE5"/>
    <w:rsid w:val="00374FEC"/>
    <w:rsid w:val="00375247"/>
    <w:rsid w:val="003752FE"/>
    <w:rsid w:val="003757F7"/>
    <w:rsid w:val="003764D2"/>
    <w:rsid w:val="00377047"/>
    <w:rsid w:val="0037744F"/>
    <w:rsid w:val="00377B38"/>
    <w:rsid w:val="00377B39"/>
    <w:rsid w:val="00377CC9"/>
    <w:rsid w:val="003809B3"/>
    <w:rsid w:val="00380BA7"/>
    <w:rsid w:val="00381382"/>
    <w:rsid w:val="00381398"/>
    <w:rsid w:val="00381459"/>
    <w:rsid w:val="003814E2"/>
    <w:rsid w:val="003815C7"/>
    <w:rsid w:val="00381951"/>
    <w:rsid w:val="00381AE5"/>
    <w:rsid w:val="0038230C"/>
    <w:rsid w:val="003829BF"/>
    <w:rsid w:val="00382D53"/>
    <w:rsid w:val="00383110"/>
    <w:rsid w:val="003831F3"/>
    <w:rsid w:val="0038374A"/>
    <w:rsid w:val="00383B1A"/>
    <w:rsid w:val="00383FF0"/>
    <w:rsid w:val="003842BD"/>
    <w:rsid w:val="0038464D"/>
    <w:rsid w:val="00384FA2"/>
    <w:rsid w:val="00385FE0"/>
    <w:rsid w:val="0038608A"/>
    <w:rsid w:val="0038662B"/>
    <w:rsid w:val="00386BDB"/>
    <w:rsid w:val="00386C6E"/>
    <w:rsid w:val="003870F8"/>
    <w:rsid w:val="0038718D"/>
    <w:rsid w:val="0038719C"/>
    <w:rsid w:val="0038738A"/>
    <w:rsid w:val="00390209"/>
    <w:rsid w:val="00390ABE"/>
    <w:rsid w:val="00390E70"/>
    <w:rsid w:val="00390FE9"/>
    <w:rsid w:val="003911F4"/>
    <w:rsid w:val="00391B20"/>
    <w:rsid w:val="00392130"/>
    <w:rsid w:val="0039222E"/>
    <w:rsid w:val="003933F5"/>
    <w:rsid w:val="00394354"/>
    <w:rsid w:val="00394461"/>
    <w:rsid w:val="00394513"/>
    <w:rsid w:val="00394F92"/>
    <w:rsid w:val="00395B95"/>
    <w:rsid w:val="00395C2F"/>
    <w:rsid w:val="00395E9B"/>
    <w:rsid w:val="00395FD7"/>
    <w:rsid w:val="00396302"/>
    <w:rsid w:val="00396E1D"/>
    <w:rsid w:val="00396FC5"/>
    <w:rsid w:val="00397062"/>
    <w:rsid w:val="00397084"/>
    <w:rsid w:val="00397EA7"/>
    <w:rsid w:val="00397FDE"/>
    <w:rsid w:val="003A0C42"/>
    <w:rsid w:val="003A1C85"/>
    <w:rsid w:val="003A1EF2"/>
    <w:rsid w:val="003A20B1"/>
    <w:rsid w:val="003A26D3"/>
    <w:rsid w:val="003A458F"/>
    <w:rsid w:val="003A488D"/>
    <w:rsid w:val="003A4C6F"/>
    <w:rsid w:val="003A5794"/>
    <w:rsid w:val="003A5F57"/>
    <w:rsid w:val="003A6A9B"/>
    <w:rsid w:val="003A7050"/>
    <w:rsid w:val="003A778C"/>
    <w:rsid w:val="003A7A6B"/>
    <w:rsid w:val="003B03AA"/>
    <w:rsid w:val="003B04E5"/>
    <w:rsid w:val="003B0C24"/>
    <w:rsid w:val="003B1504"/>
    <w:rsid w:val="003B18F6"/>
    <w:rsid w:val="003B1E25"/>
    <w:rsid w:val="003B2D35"/>
    <w:rsid w:val="003B2D5A"/>
    <w:rsid w:val="003B3265"/>
    <w:rsid w:val="003B35E4"/>
    <w:rsid w:val="003B3973"/>
    <w:rsid w:val="003B4287"/>
    <w:rsid w:val="003B435F"/>
    <w:rsid w:val="003B452A"/>
    <w:rsid w:val="003B4D6E"/>
    <w:rsid w:val="003B5032"/>
    <w:rsid w:val="003B50F6"/>
    <w:rsid w:val="003B515A"/>
    <w:rsid w:val="003B55E9"/>
    <w:rsid w:val="003B5ECF"/>
    <w:rsid w:val="003B672D"/>
    <w:rsid w:val="003B68C8"/>
    <w:rsid w:val="003B75C4"/>
    <w:rsid w:val="003B7AA1"/>
    <w:rsid w:val="003B7BE4"/>
    <w:rsid w:val="003C01F6"/>
    <w:rsid w:val="003C03BB"/>
    <w:rsid w:val="003C06B6"/>
    <w:rsid w:val="003C09FA"/>
    <w:rsid w:val="003C0B9C"/>
    <w:rsid w:val="003C170E"/>
    <w:rsid w:val="003C1934"/>
    <w:rsid w:val="003C1FA9"/>
    <w:rsid w:val="003C2CC5"/>
    <w:rsid w:val="003C2DAD"/>
    <w:rsid w:val="003C30EA"/>
    <w:rsid w:val="003C345E"/>
    <w:rsid w:val="003C3490"/>
    <w:rsid w:val="003C363F"/>
    <w:rsid w:val="003C37BA"/>
    <w:rsid w:val="003C41D3"/>
    <w:rsid w:val="003C5149"/>
    <w:rsid w:val="003C584E"/>
    <w:rsid w:val="003C63FB"/>
    <w:rsid w:val="003C6432"/>
    <w:rsid w:val="003C67AF"/>
    <w:rsid w:val="003C694B"/>
    <w:rsid w:val="003C71AB"/>
    <w:rsid w:val="003C7328"/>
    <w:rsid w:val="003C7C15"/>
    <w:rsid w:val="003C7EA0"/>
    <w:rsid w:val="003D0190"/>
    <w:rsid w:val="003D2280"/>
    <w:rsid w:val="003D2ACE"/>
    <w:rsid w:val="003D2B83"/>
    <w:rsid w:val="003D2C3B"/>
    <w:rsid w:val="003D442F"/>
    <w:rsid w:val="003D4D1C"/>
    <w:rsid w:val="003D5472"/>
    <w:rsid w:val="003D550F"/>
    <w:rsid w:val="003D561F"/>
    <w:rsid w:val="003D5768"/>
    <w:rsid w:val="003D5F04"/>
    <w:rsid w:val="003D678F"/>
    <w:rsid w:val="003D67E0"/>
    <w:rsid w:val="003D6896"/>
    <w:rsid w:val="003D6921"/>
    <w:rsid w:val="003D700A"/>
    <w:rsid w:val="003D7127"/>
    <w:rsid w:val="003D7134"/>
    <w:rsid w:val="003D7EEB"/>
    <w:rsid w:val="003E00F2"/>
    <w:rsid w:val="003E02D2"/>
    <w:rsid w:val="003E0C4A"/>
    <w:rsid w:val="003E15FB"/>
    <w:rsid w:val="003E16BD"/>
    <w:rsid w:val="003E1EF6"/>
    <w:rsid w:val="003E2B2C"/>
    <w:rsid w:val="003E3567"/>
    <w:rsid w:val="003E433F"/>
    <w:rsid w:val="003E4A0C"/>
    <w:rsid w:val="003E4D0C"/>
    <w:rsid w:val="003E4F08"/>
    <w:rsid w:val="003E5017"/>
    <w:rsid w:val="003E56C0"/>
    <w:rsid w:val="003E57E5"/>
    <w:rsid w:val="003E58D1"/>
    <w:rsid w:val="003E5CFA"/>
    <w:rsid w:val="003E5FAC"/>
    <w:rsid w:val="003E61A5"/>
    <w:rsid w:val="003E6B33"/>
    <w:rsid w:val="003E6C8A"/>
    <w:rsid w:val="003E6F08"/>
    <w:rsid w:val="003E7085"/>
    <w:rsid w:val="003E73A0"/>
    <w:rsid w:val="003E7622"/>
    <w:rsid w:val="003E76A9"/>
    <w:rsid w:val="003E7801"/>
    <w:rsid w:val="003E7905"/>
    <w:rsid w:val="003E799D"/>
    <w:rsid w:val="003E7C27"/>
    <w:rsid w:val="003E7FED"/>
    <w:rsid w:val="003F0235"/>
    <w:rsid w:val="003F0ACA"/>
    <w:rsid w:val="003F0AE0"/>
    <w:rsid w:val="003F0DA9"/>
    <w:rsid w:val="003F0EF4"/>
    <w:rsid w:val="003F190E"/>
    <w:rsid w:val="003F198E"/>
    <w:rsid w:val="003F1A28"/>
    <w:rsid w:val="003F1D18"/>
    <w:rsid w:val="003F2560"/>
    <w:rsid w:val="003F2776"/>
    <w:rsid w:val="003F3261"/>
    <w:rsid w:val="003F3618"/>
    <w:rsid w:val="003F3AA5"/>
    <w:rsid w:val="003F3B61"/>
    <w:rsid w:val="003F3B6A"/>
    <w:rsid w:val="003F4D2D"/>
    <w:rsid w:val="003F5B06"/>
    <w:rsid w:val="003F5CD7"/>
    <w:rsid w:val="003F63DB"/>
    <w:rsid w:val="003F6911"/>
    <w:rsid w:val="003F6941"/>
    <w:rsid w:val="003F6BCF"/>
    <w:rsid w:val="003F71FD"/>
    <w:rsid w:val="003F734A"/>
    <w:rsid w:val="003F7756"/>
    <w:rsid w:val="003F7815"/>
    <w:rsid w:val="003F7F9B"/>
    <w:rsid w:val="00400204"/>
    <w:rsid w:val="00401249"/>
    <w:rsid w:val="00401ABC"/>
    <w:rsid w:val="00401FB4"/>
    <w:rsid w:val="004024D7"/>
    <w:rsid w:val="0040281B"/>
    <w:rsid w:val="00402843"/>
    <w:rsid w:val="00402E38"/>
    <w:rsid w:val="0040383F"/>
    <w:rsid w:val="004039D2"/>
    <w:rsid w:val="00403E21"/>
    <w:rsid w:val="00404883"/>
    <w:rsid w:val="00404911"/>
    <w:rsid w:val="00404B2B"/>
    <w:rsid w:val="00405376"/>
    <w:rsid w:val="00405387"/>
    <w:rsid w:val="004057EE"/>
    <w:rsid w:val="00405D28"/>
    <w:rsid w:val="004069E2"/>
    <w:rsid w:val="004071C0"/>
    <w:rsid w:val="004074E0"/>
    <w:rsid w:val="00407C5D"/>
    <w:rsid w:val="00407D75"/>
    <w:rsid w:val="00407EE6"/>
    <w:rsid w:val="00410665"/>
    <w:rsid w:val="0041094F"/>
    <w:rsid w:val="0041141A"/>
    <w:rsid w:val="004116D4"/>
    <w:rsid w:val="00411B1D"/>
    <w:rsid w:val="00411C56"/>
    <w:rsid w:val="00411D25"/>
    <w:rsid w:val="00412527"/>
    <w:rsid w:val="00412D95"/>
    <w:rsid w:val="00413170"/>
    <w:rsid w:val="00413EB3"/>
    <w:rsid w:val="00413F14"/>
    <w:rsid w:val="004143B6"/>
    <w:rsid w:val="00414B13"/>
    <w:rsid w:val="00414B57"/>
    <w:rsid w:val="00414B8D"/>
    <w:rsid w:val="00414C6D"/>
    <w:rsid w:val="004156B4"/>
    <w:rsid w:val="00416360"/>
    <w:rsid w:val="004168DB"/>
    <w:rsid w:val="00416A09"/>
    <w:rsid w:val="00417E6D"/>
    <w:rsid w:val="0042031D"/>
    <w:rsid w:val="00420878"/>
    <w:rsid w:val="0042190C"/>
    <w:rsid w:val="00422C14"/>
    <w:rsid w:val="00422C20"/>
    <w:rsid w:val="00423250"/>
    <w:rsid w:val="004232E4"/>
    <w:rsid w:val="004233B8"/>
    <w:rsid w:val="0042365E"/>
    <w:rsid w:val="004238DD"/>
    <w:rsid w:val="00424204"/>
    <w:rsid w:val="00424446"/>
    <w:rsid w:val="00424A67"/>
    <w:rsid w:val="00425970"/>
    <w:rsid w:val="004259C8"/>
    <w:rsid w:val="00425EBA"/>
    <w:rsid w:val="004262CB"/>
    <w:rsid w:val="004269D1"/>
    <w:rsid w:val="00426FF2"/>
    <w:rsid w:val="004272F5"/>
    <w:rsid w:val="00427B7C"/>
    <w:rsid w:val="00427D5A"/>
    <w:rsid w:val="00427F86"/>
    <w:rsid w:val="004300F4"/>
    <w:rsid w:val="00430654"/>
    <w:rsid w:val="00430A4E"/>
    <w:rsid w:val="00430C96"/>
    <w:rsid w:val="00431084"/>
    <w:rsid w:val="004315D3"/>
    <w:rsid w:val="0043185E"/>
    <w:rsid w:val="00431A38"/>
    <w:rsid w:val="00431D08"/>
    <w:rsid w:val="00432E93"/>
    <w:rsid w:val="00433711"/>
    <w:rsid w:val="00434132"/>
    <w:rsid w:val="004342E6"/>
    <w:rsid w:val="004346A1"/>
    <w:rsid w:val="00434B7E"/>
    <w:rsid w:val="00434BA8"/>
    <w:rsid w:val="0043509C"/>
    <w:rsid w:val="00435508"/>
    <w:rsid w:val="004355A8"/>
    <w:rsid w:val="00435ED6"/>
    <w:rsid w:val="004360ED"/>
    <w:rsid w:val="0043667E"/>
    <w:rsid w:val="00436EA7"/>
    <w:rsid w:val="00437457"/>
    <w:rsid w:val="004375DE"/>
    <w:rsid w:val="00437730"/>
    <w:rsid w:val="004379A9"/>
    <w:rsid w:val="00440327"/>
    <w:rsid w:val="00440724"/>
    <w:rsid w:val="00440D55"/>
    <w:rsid w:val="00441B2B"/>
    <w:rsid w:val="00441F7A"/>
    <w:rsid w:val="00442445"/>
    <w:rsid w:val="004427FE"/>
    <w:rsid w:val="00442F36"/>
    <w:rsid w:val="00442FE3"/>
    <w:rsid w:val="00443532"/>
    <w:rsid w:val="0044363F"/>
    <w:rsid w:val="00443EF7"/>
    <w:rsid w:val="00444138"/>
    <w:rsid w:val="00444158"/>
    <w:rsid w:val="0044445C"/>
    <w:rsid w:val="004445E1"/>
    <w:rsid w:val="0044483C"/>
    <w:rsid w:val="00445234"/>
    <w:rsid w:val="004458A5"/>
    <w:rsid w:val="004459C9"/>
    <w:rsid w:val="00445A0A"/>
    <w:rsid w:val="00446198"/>
    <w:rsid w:val="00446559"/>
    <w:rsid w:val="0044666A"/>
    <w:rsid w:val="004467D4"/>
    <w:rsid w:val="004470AC"/>
    <w:rsid w:val="004472DE"/>
    <w:rsid w:val="00447394"/>
    <w:rsid w:val="004478AB"/>
    <w:rsid w:val="004506C8"/>
    <w:rsid w:val="004507E9"/>
    <w:rsid w:val="00450820"/>
    <w:rsid w:val="0045155E"/>
    <w:rsid w:val="0045161C"/>
    <w:rsid w:val="0045176D"/>
    <w:rsid w:val="004517AD"/>
    <w:rsid w:val="004517D9"/>
    <w:rsid w:val="00451B25"/>
    <w:rsid w:val="00451BF1"/>
    <w:rsid w:val="00451F2B"/>
    <w:rsid w:val="00452BC6"/>
    <w:rsid w:val="00452E79"/>
    <w:rsid w:val="00453020"/>
    <w:rsid w:val="00453459"/>
    <w:rsid w:val="00453583"/>
    <w:rsid w:val="0045471A"/>
    <w:rsid w:val="00454E57"/>
    <w:rsid w:val="00455814"/>
    <w:rsid w:val="0045581C"/>
    <w:rsid w:val="00455D61"/>
    <w:rsid w:val="004560F1"/>
    <w:rsid w:val="0045688A"/>
    <w:rsid w:val="004572B5"/>
    <w:rsid w:val="004575D0"/>
    <w:rsid w:val="004578B5"/>
    <w:rsid w:val="00457CBB"/>
    <w:rsid w:val="004601E6"/>
    <w:rsid w:val="00460A52"/>
    <w:rsid w:val="00460F58"/>
    <w:rsid w:val="004611B2"/>
    <w:rsid w:val="004612F7"/>
    <w:rsid w:val="00461862"/>
    <w:rsid w:val="00461910"/>
    <w:rsid w:val="00461BF0"/>
    <w:rsid w:val="00462208"/>
    <w:rsid w:val="00462500"/>
    <w:rsid w:val="00462677"/>
    <w:rsid w:val="004626D5"/>
    <w:rsid w:val="00462929"/>
    <w:rsid w:val="00462A93"/>
    <w:rsid w:val="004632D4"/>
    <w:rsid w:val="0046397B"/>
    <w:rsid w:val="00463EFD"/>
    <w:rsid w:val="0046428B"/>
    <w:rsid w:val="0046455D"/>
    <w:rsid w:val="0046474C"/>
    <w:rsid w:val="00464F01"/>
    <w:rsid w:val="00465810"/>
    <w:rsid w:val="00465832"/>
    <w:rsid w:val="00465A97"/>
    <w:rsid w:val="0046637A"/>
    <w:rsid w:val="004667DB"/>
    <w:rsid w:val="00466F0E"/>
    <w:rsid w:val="004702EB"/>
    <w:rsid w:val="0047096F"/>
    <w:rsid w:val="00470B0D"/>
    <w:rsid w:val="00470B9F"/>
    <w:rsid w:val="00470BED"/>
    <w:rsid w:val="00471E38"/>
    <w:rsid w:val="00472A44"/>
    <w:rsid w:val="00472A4A"/>
    <w:rsid w:val="004731C7"/>
    <w:rsid w:val="004731EB"/>
    <w:rsid w:val="004732A0"/>
    <w:rsid w:val="004736C6"/>
    <w:rsid w:val="004737E3"/>
    <w:rsid w:val="00475450"/>
    <w:rsid w:val="004758D2"/>
    <w:rsid w:val="00475BB1"/>
    <w:rsid w:val="00476221"/>
    <w:rsid w:val="004765F2"/>
    <w:rsid w:val="00476E43"/>
    <w:rsid w:val="00476F3B"/>
    <w:rsid w:val="0047756F"/>
    <w:rsid w:val="0047795D"/>
    <w:rsid w:val="00477BB8"/>
    <w:rsid w:val="00480746"/>
    <w:rsid w:val="004816B5"/>
    <w:rsid w:val="004816DB"/>
    <w:rsid w:val="00481C07"/>
    <w:rsid w:val="00481EB0"/>
    <w:rsid w:val="004827C2"/>
    <w:rsid w:val="00482FC1"/>
    <w:rsid w:val="00483327"/>
    <w:rsid w:val="004834B5"/>
    <w:rsid w:val="004834E8"/>
    <w:rsid w:val="004835FE"/>
    <w:rsid w:val="004836EC"/>
    <w:rsid w:val="00484A80"/>
    <w:rsid w:val="004855BE"/>
    <w:rsid w:val="00485790"/>
    <w:rsid w:val="00486D77"/>
    <w:rsid w:val="00486E4C"/>
    <w:rsid w:val="00486FEE"/>
    <w:rsid w:val="0048725D"/>
    <w:rsid w:val="00487B81"/>
    <w:rsid w:val="00490C6D"/>
    <w:rsid w:val="00490E5F"/>
    <w:rsid w:val="00491331"/>
    <w:rsid w:val="004916B3"/>
    <w:rsid w:val="00491B32"/>
    <w:rsid w:val="00491CC9"/>
    <w:rsid w:val="004926B6"/>
    <w:rsid w:val="00493E04"/>
    <w:rsid w:val="00493EBB"/>
    <w:rsid w:val="00494250"/>
    <w:rsid w:val="00494815"/>
    <w:rsid w:val="00494EA6"/>
    <w:rsid w:val="004950FB"/>
    <w:rsid w:val="004955D2"/>
    <w:rsid w:val="00495A21"/>
    <w:rsid w:val="00495C0D"/>
    <w:rsid w:val="00495DE0"/>
    <w:rsid w:val="00496CF9"/>
    <w:rsid w:val="00497D42"/>
    <w:rsid w:val="004A0245"/>
    <w:rsid w:val="004A027D"/>
    <w:rsid w:val="004A05FE"/>
    <w:rsid w:val="004A063D"/>
    <w:rsid w:val="004A1BAC"/>
    <w:rsid w:val="004A23D5"/>
    <w:rsid w:val="004A2B36"/>
    <w:rsid w:val="004A2EA1"/>
    <w:rsid w:val="004A3E3D"/>
    <w:rsid w:val="004A40FC"/>
    <w:rsid w:val="004A48B4"/>
    <w:rsid w:val="004A4AE2"/>
    <w:rsid w:val="004A4E8C"/>
    <w:rsid w:val="004A4F12"/>
    <w:rsid w:val="004A5060"/>
    <w:rsid w:val="004A6562"/>
    <w:rsid w:val="004A672A"/>
    <w:rsid w:val="004A72A9"/>
    <w:rsid w:val="004B00C7"/>
    <w:rsid w:val="004B05C0"/>
    <w:rsid w:val="004B0A38"/>
    <w:rsid w:val="004B0BA8"/>
    <w:rsid w:val="004B0EF8"/>
    <w:rsid w:val="004B149D"/>
    <w:rsid w:val="004B19DB"/>
    <w:rsid w:val="004B1B82"/>
    <w:rsid w:val="004B1EA2"/>
    <w:rsid w:val="004B2303"/>
    <w:rsid w:val="004B2A8F"/>
    <w:rsid w:val="004B2C08"/>
    <w:rsid w:val="004B301D"/>
    <w:rsid w:val="004B30AD"/>
    <w:rsid w:val="004B357B"/>
    <w:rsid w:val="004B3701"/>
    <w:rsid w:val="004B3D9D"/>
    <w:rsid w:val="004B4303"/>
    <w:rsid w:val="004B4560"/>
    <w:rsid w:val="004B4DDB"/>
    <w:rsid w:val="004B561F"/>
    <w:rsid w:val="004B5B7A"/>
    <w:rsid w:val="004B5BF8"/>
    <w:rsid w:val="004B6384"/>
    <w:rsid w:val="004B64AA"/>
    <w:rsid w:val="004B66B5"/>
    <w:rsid w:val="004B6A67"/>
    <w:rsid w:val="004B6AA0"/>
    <w:rsid w:val="004B6EAF"/>
    <w:rsid w:val="004B70AB"/>
    <w:rsid w:val="004B7144"/>
    <w:rsid w:val="004B76BF"/>
    <w:rsid w:val="004B770F"/>
    <w:rsid w:val="004B7821"/>
    <w:rsid w:val="004B7D93"/>
    <w:rsid w:val="004B7EDF"/>
    <w:rsid w:val="004C0136"/>
    <w:rsid w:val="004C07E7"/>
    <w:rsid w:val="004C0B59"/>
    <w:rsid w:val="004C138B"/>
    <w:rsid w:val="004C2105"/>
    <w:rsid w:val="004C29C2"/>
    <w:rsid w:val="004C2AB4"/>
    <w:rsid w:val="004C2E6A"/>
    <w:rsid w:val="004C3303"/>
    <w:rsid w:val="004C331C"/>
    <w:rsid w:val="004C3368"/>
    <w:rsid w:val="004C3682"/>
    <w:rsid w:val="004C3C01"/>
    <w:rsid w:val="004C4C4E"/>
    <w:rsid w:val="004C4CC0"/>
    <w:rsid w:val="004C4D16"/>
    <w:rsid w:val="004C54DA"/>
    <w:rsid w:val="004C5AA3"/>
    <w:rsid w:val="004C5F65"/>
    <w:rsid w:val="004C667D"/>
    <w:rsid w:val="004C6CFB"/>
    <w:rsid w:val="004C6E4F"/>
    <w:rsid w:val="004C6F0B"/>
    <w:rsid w:val="004C6FB6"/>
    <w:rsid w:val="004C7200"/>
    <w:rsid w:val="004C7AC7"/>
    <w:rsid w:val="004D00DF"/>
    <w:rsid w:val="004D01D6"/>
    <w:rsid w:val="004D01F5"/>
    <w:rsid w:val="004D109D"/>
    <w:rsid w:val="004D11B1"/>
    <w:rsid w:val="004D16C0"/>
    <w:rsid w:val="004D17A8"/>
    <w:rsid w:val="004D1E08"/>
    <w:rsid w:val="004D1E63"/>
    <w:rsid w:val="004D1EE6"/>
    <w:rsid w:val="004D3041"/>
    <w:rsid w:val="004D346E"/>
    <w:rsid w:val="004D3907"/>
    <w:rsid w:val="004D3A21"/>
    <w:rsid w:val="004D3D1B"/>
    <w:rsid w:val="004D436A"/>
    <w:rsid w:val="004D464D"/>
    <w:rsid w:val="004D467E"/>
    <w:rsid w:val="004D47AF"/>
    <w:rsid w:val="004D530C"/>
    <w:rsid w:val="004D5483"/>
    <w:rsid w:val="004D54F3"/>
    <w:rsid w:val="004D556F"/>
    <w:rsid w:val="004D5C1F"/>
    <w:rsid w:val="004D5CEB"/>
    <w:rsid w:val="004D5D53"/>
    <w:rsid w:val="004D69F3"/>
    <w:rsid w:val="004D6F3A"/>
    <w:rsid w:val="004D7A98"/>
    <w:rsid w:val="004D7BD4"/>
    <w:rsid w:val="004E094A"/>
    <w:rsid w:val="004E0BF0"/>
    <w:rsid w:val="004E0D26"/>
    <w:rsid w:val="004E0F4F"/>
    <w:rsid w:val="004E16F7"/>
    <w:rsid w:val="004E18BD"/>
    <w:rsid w:val="004E1A88"/>
    <w:rsid w:val="004E1B99"/>
    <w:rsid w:val="004E1C7F"/>
    <w:rsid w:val="004E202D"/>
    <w:rsid w:val="004E24CE"/>
    <w:rsid w:val="004E2AFD"/>
    <w:rsid w:val="004E37FA"/>
    <w:rsid w:val="004E3BF6"/>
    <w:rsid w:val="004E440E"/>
    <w:rsid w:val="004E450C"/>
    <w:rsid w:val="004E460E"/>
    <w:rsid w:val="004E4B73"/>
    <w:rsid w:val="004E4D8E"/>
    <w:rsid w:val="004E52DB"/>
    <w:rsid w:val="004E5FA0"/>
    <w:rsid w:val="004E659B"/>
    <w:rsid w:val="004E682C"/>
    <w:rsid w:val="004E6B40"/>
    <w:rsid w:val="004E7DC8"/>
    <w:rsid w:val="004E7E2E"/>
    <w:rsid w:val="004F017C"/>
    <w:rsid w:val="004F0F03"/>
    <w:rsid w:val="004F1027"/>
    <w:rsid w:val="004F23D8"/>
    <w:rsid w:val="004F2437"/>
    <w:rsid w:val="004F250D"/>
    <w:rsid w:val="004F2660"/>
    <w:rsid w:val="004F3E10"/>
    <w:rsid w:val="004F3FDB"/>
    <w:rsid w:val="004F4A39"/>
    <w:rsid w:val="004F4A94"/>
    <w:rsid w:val="004F503C"/>
    <w:rsid w:val="004F5EB3"/>
    <w:rsid w:val="004F6E45"/>
    <w:rsid w:val="004F77CB"/>
    <w:rsid w:val="004F787E"/>
    <w:rsid w:val="004F7BAB"/>
    <w:rsid w:val="004F7F3B"/>
    <w:rsid w:val="00500831"/>
    <w:rsid w:val="00500DA8"/>
    <w:rsid w:val="00500E06"/>
    <w:rsid w:val="005028E8"/>
    <w:rsid w:val="00502BCB"/>
    <w:rsid w:val="0050373D"/>
    <w:rsid w:val="00503C63"/>
    <w:rsid w:val="00504007"/>
    <w:rsid w:val="00504168"/>
    <w:rsid w:val="00504328"/>
    <w:rsid w:val="00505013"/>
    <w:rsid w:val="005054D1"/>
    <w:rsid w:val="005057EA"/>
    <w:rsid w:val="00505F65"/>
    <w:rsid w:val="00506CCA"/>
    <w:rsid w:val="005077D3"/>
    <w:rsid w:val="00507817"/>
    <w:rsid w:val="0050785B"/>
    <w:rsid w:val="00507D77"/>
    <w:rsid w:val="00507EA0"/>
    <w:rsid w:val="00507FF7"/>
    <w:rsid w:val="005101F9"/>
    <w:rsid w:val="005104FF"/>
    <w:rsid w:val="005106EE"/>
    <w:rsid w:val="00510747"/>
    <w:rsid w:val="00510AA7"/>
    <w:rsid w:val="005112AF"/>
    <w:rsid w:val="00511A0F"/>
    <w:rsid w:val="00511C8E"/>
    <w:rsid w:val="00512D6F"/>
    <w:rsid w:val="0051340C"/>
    <w:rsid w:val="0051357B"/>
    <w:rsid w:val="00514759"/>
    <w:rsid w:val="00514DCD"/>
    <w:rsid w:val="00516562"/>
    <w:rsid w:val="005169B3"/>
    <w:rsid w:val="00516AB0"/>
    <w:rsid w:val="00516C56"/>
    <w:rsid w:val="00516FAC"/>
    <w:rsid w:val="005177F2"/>
    <w:rsid w:val="00517951"/>
    <w:rsid w:val="00520493"/>
    <w:rsid w:val="005204EE"/>
    <w:rsid w:val="00520770"/>
    <w:rsid w:val="00521B5F"/>
    <w:rsid w:val="00522055"/>
    <w:rsid w:val="00522191"/>
    <w:rsid w:val="00522BD0"/>
    <w:rsid w:val="00522D28"/>
    <w:rsid w:val="005230D5"/>
    <w:rsid w:val="0052312D"/>
    <w:rsid w:val="00523608"/>
    <w:rsid w:val="00523D74"/>
    <w:rsid w:val="005242ED"/>
    <w:rsid w:val="00524416"/>
    <w:rsid w:val="005245B8"/>
    <w:rsid w:val="00525013"/>
    <w:rsid w:val="0052521F"/>
    <w:rsid w:val="00525246"/>
    <w:rsid w:val="00526CDD"/>
    <w:rsid w:val="00527A49"/>
    <w:rsid w:val="00530082"/>
    <w:rsid w:val="00530244"/>
    <w:rsid w:val="00530293"/>
    <w:rsid w:val="00530962"/>
    <w:rsid w:val="00531325"/>
    <w:rsid w:val="0053185D"/>
    <w:rsid w:val="00531AD5"/>
    <w:rsid w:val="00531CC9"/>
    <w:rsid w:val="005320B5"/>
    <w:rsid w:val="00532D01"/>
    <w:rsid w:val="00533241"/>
    <w:rsid w:val="005334EF"/>
    <w:rsid w:val="00533997"/>
    <w:rsid w:val="00533F8A"/>
    <w:rsid w:val="00534A95"/>
    <w:rsid w:val="00534B4E"/>
    <w:rsid w:val="00534D6F"/>
    <w:rsid w:val="0053558C"/>
    <w:rsid w:val="00535F5B"/>
    <w:rsid w:val="0053622E"/>
    <w:rsid w:val="00536428"/>
    <w:rsid w:val="00536499"/>
    <w:rsid w:val="0053688F"/>
    <w:rsid w:val="00536C83"/>
    <w:rsid w:val="00536F98"/>
    <w:rsid w:val="005371C6"/>
    <w:rsid w:val="005371F9"/>
    <w:rsid w:val="00537204"/>
    <w:rsid w:val="005373A2"/>
    <w:rsid w:val="00540756"/>
    <w:rsid w:val="00540FC4"/>
    <w:rsid w:val="00541032"/>
    <w:rsid w:val="00541430"/>
    <w:rsid w:val="00541C9B"/>
    <w:rsid w:val="0054327F"/>
    <w:rsid w:val="0054358F"/>
    <w:rsid w:val="00543756"/>
    <w:rsid w:val="00543C1E"/>
    <w:rsid w:val="00545673"/>
    <w:rsid w:val="005461B6"/>
    <w:rsid w:val="005465BB"/>
    <w:rsid w:val="0054683E"/>
    <w:rsid w:val="0054689C"/>
    <w:rsid w:val="00547624"/>
    <w:rsid w:val="0054778E"/>
    <w:rsid w:val="005479C6"/>
    <w:rsid w:val="00547FCE"/>
    <w:rsid w:val="00550157"/>
    <w:rsid w:val="005506E9"/>
    <w:rsid w:val="00550A3B"/>
    <w:rsid w:val="00550A3E"/>
    <w:rsid w:val="00550DD7"/>
    <w:rsid w:val="00550F6E"/>
    <w:rsid w:val="0055139B"/>
    <w:rsid w:val="00551D18"/>
    <w:rsid w:val="00551E25"/>
    <w:rsid w:val="005522BA"/>
    <w:rsid w:val="00552728"/>
    <w:rsid w:val="0055291A"/>
    <w:rsid w:val="00552C2C"/>
    <w:rsid w:val="00552F63"/>
    <w:rsid w:val="00552FA0"/>
    <w:rsid w:val="00552FF3"/>
    <w:rsid w:val="005537A1"/>
    <w:rsid w:val="00553839"/>
    <w:rsid w:val="005539F2"/>
    <w:rsid w:val="00553F1D"/>
    <w:rsid w:val="00554CC2"/>
    <w:rsid w:val="00554ED9"/>
    <w:rsid w:val="0055529C"/>
    <w:rsid w:val="00555F5A"/>
    <w:rsid w:val="00555F7A"/>
    <w:rsid w:val="00556188"/>
    <w:rsid w:val="005566DE"/>
    <w:rsid w:val="005567E9"/>
    <w:rsid w:val="00556D12"/>
    <w:rsid w:val="005573F6"/>
    <w:rsid w:val="00557534"/>
    <w:rsid w:val="005577BD"/>
    <w:rsid w:val="00557976"/>
    <w:rsid w:val="00557BC0"/>
    <w:rsid w:val="00557EE0"/>
    <w:rsid w:val="005604C9"/>
    <w:rsid w:val="00560680"/>
    <w:rsid w:val="005607E5"/>
    <w:rsid w:val="00560E1E"/>
    <w:rsid w:val="005611F6"/>
    <w:rsid w:val="00561AB1"/>
    <w:rsid w:val="00561AE9"/>
    <w:rsid w:val="00562025"/>
    <w:rsid w:val="00562201"/>
    <w:rsid w:val="0056287C"/>
    <w:rsid w:val="00562A54"/>
    <w:rsid w:val="0056352D"/>
    <w:rsid w:val="00563763"/>
    <w:rsid w:val="0056493E"/>
    <w:rsid w:val="00564D47"/>
    <w:rsid w:val="005651D9"/>
    <w:rsid w:val="0056549D"/>
    <w:rsid w:val="00565FDE"/>
    <w:rsid w:val="00566FC1"/>
    <w:rsid w:val="00567160"/>
    <w:rsid w:val="0056716C"/>
    <w:rsid w:val="005677C7"/>
    <w:rsid w:val="00567D57"/>
    <w:rsid w:val="00567F3F"/>
    <w:rsid w:val="0057016D"/>
    <w:rsid w:val="005704B9"/>
    <w:rsid w:val="005704D7"/>
    <w:rsid w:val="005708FB"/>
    <w:rsid w:val="00571414"/>
    <w:rsid w:val="0057174E"/>
    <w:rsid w:val="00572871"/>
    <w:rsid w:val="00572AF5"/>
    <w:rsid w:val="00573268"/>
    <w:rsid w:val="00573EE0"/>
    <w:rsid w:val="00574754"/>
    <w:rsid w:val="0057482D"/>
    <w:rsid w:val="00575E02"/>
    <w:rsid w:val="005763E2"/>
    <w:rsid w:val="00576891"/>
    <w:rsid w:val="005769CC"/>
    <w:rsid w:val="00576BE6"/>
    <w:rsid w:val="0057764A"/>
    <w:rsid w:val="0057771E"/>
    <w:rsid w:val="00577727"/>
    <w:rsid w:val="00577B5F"/>
    <w:rsid w:val="00577DF2"/>
    <w:rsid w:val="00580086"/>
    <w:rsid w:val="005803AE"/>
    <w:rsid w:val="00580D90"/>
    <w:rsid w:val="005825E7"/>
    <w:rsid w:val="0058281B"/>
    <w:rsid w:val="00582DD3"/>
    <w:rsid w:val="005830A1"/>
    <w:rsid w:val="00583100"/>
    <w:rsid w:val="0058345B"/>
    <w:rsid w:val="00583D1F"/>
    <w:rsid w:val="00583DF5"/>
    <w:rsid w:val="005840F8"/>
    <w:rsid w:val="005841A4"/>
    <w:rsid w:val="0058480D"/>
    <w:rsid w:val="0058550E"/>
    <w:rsid w:val="0058579D"/>
    <w:rsid w:val="00585EB0"/>
    <w:rsid w:val="005864BC"/>
    <w:rsid w:val="005865D7"/>
    <w:rsid w:val="00587884"/>
    <w:rsid w:val="00587BBD"/>
    <w:rsid w:val="00587D08"/>
    <w:rsid w:val="00590C06"/>
    <w:rsid w:val="00590DA9"/>
    <w:rsid w:val="00591030"/>
    <w:rsid w:val="00591F41"/>
    <w:rsid w:val="00593A6E"/>
    <w:rsid w:val="00594724"/>
    <w:rsid w:val="00594C85"/>
    <w:rsid w:val="00594FD4"/>
    <w:rsid w:val="005951EC"/>
    <w:rsid w:val="005952E4"/>
    <w:rsid w:val="00595458"/>
    <w:rsid w:val="005957D3"/>
    <w:rsid w:val="005959C1"/>
    <w:rsid w:val="005959F6"/>
    <w:rsid w:val="00595F41"/>
    <w:rsid w:val="005962FD"/>
    <w:rsid w:val="005968CE"/>
    <w:rsid w:val="00596E44"/>
    <w:rsid w:val="00597A01"/>
    <w:rsid w:val="00597D71"/>
    <w:rsid w:val="005A07FC"/>
    <w:rsid w:val="005A0AAD"/>
    <w:rsid w:val="005A0C7F"/>
    <w:rsid w:val="005A0E44"/>
    <w:rsid w:val="005A140A"/>
    <w:rsid w:val="005A16BE"/>
    <w:rsid w:val="005A18A8"/>
    <w:rsid w:val="005A1F92"/>
    <w:rsid w:val="005A21B2"/>
    <w:rsid w:val="005A2D1F"/>
    <w:rsid w:val="005A2DDD"/>
    <w:rsid w:val="005A32C6"/>
    <w:rsid w:val="005A3622"/>
    <w:rsid w:val="005A3E2F"/>
    <w:rsid w:val="005A422D"/>
    <w:rsid w:val="005A4874"/>
    <w:rsid w:val="005A49F9"/>
    <w:rsid w:val="005A4C05"/>
    <w:rsid w:val="005A4F42"/>
    <w:rsid w:val="005A527D"/>
    <w:rsid w:val="005A5C2F"/>
    <w:rsid w:val="005A61F2"/>
    <w:rsid w:val="005A6445"/>
    <w:rsid w:val="005A65CE"/>
    <w:rsid w:val="005A6F7D"/>
    <w:rsid w:val="005A6FAA"/>
    <w:rsid w:val="005A7169"/>
    <w:rsid w:val="005A75F1"/>
    <w:rsid w:val="005A7EF3"/>
    <w:rsid w:val="005B02AB"/>
    <w:rsid w:val="005B1232"/>
    <w:rsid w:val="005B1323"/>
    <w:rsid w:val="005B1596"/>
    <w:rsid w:val="005B1938"/>
    <w:rsid w:val="005B1C7A"/>
    <w:rsid w:val="005B1D7D"/>
    <w:rsid w:val="005B1DA1"/>
    <w:rsid w:val="005B1DB8"/>
    <w:rsid w:val="005B1E08"/>
    <w:rsid w:val="005B3034"/>
    <w:rsid w:val="005B3245"/>
    <w:rsid w:val="005B366A"/>
    <w:rsid w:val="005B3936"/>
    <w:rsid w:val="005B4ACF"/>
    <w:rsid w:val="005B5586"/>
    <w:rsid w:val="005B6472"/>
    <w:rsid w:val="005B6DB0"/>
    <w:rsid w:val="005B716D"/>
    <w:rsid w:val="005B7626"/>
    <w:rsid w:val="005B7947"/>
    <w:rsid w:val="005B7A11"/>
    <w:rsid w:val="005B7D0E"/>
    <w:rsid w:val="005B7DF0"/>
    <w:rsid w:val="005B7EA8"/>
    <w:rsid w:val="005B7F00"/>
    <w:rsid w:val="005C04D9"/>
    <w:rsid w:val="005C0B1F"/>
    <w:rsid w:val="005C15EC"/>
    <w:rsid w:val="005C2023"/>
    <w:rsid w:val="005C20F5"/>
    <w:rsid w:val="005C2C12"/>
    <w:rsid w:val="005C2E83"/>
    <w:rsid w:val="005C2ECB"/>
    <w:rsid w:val="005C35A8"/>
    <w:rsid w:val="005C3810"/>
    <w:rsid w:val="005C3A3E"/>
    <w:rsid w:val="005C3C71"/>
    <w:rsid w:val="005C41D2"/>
    <w:rsid w:val="005C422F"/>
    <w:rsid w:val="005C478A"/>
    <w:rsid w:val="005C4DEE"/>
    <w:rsid w:val="005C54B6"/>
    <w:rsid w:val="005C54DA"/>
    <w:rsid w:val="005C5B19"/>
    <w:rsid w:val="005C5C64"/>
    <w:rsid w:val="005C661D"/>
    <w:rsid w:val="005C67C6"/>
    <w:rsid w:val="005C6BAE"/>
    <w:rsid w:val="005C6C51"/>
    <w:rsid w:val="005C6FC1"/>
    <w:rsid w:val="005C70D1"/>
    <w:rsid w:val="005C7515"/>
    <w:rsid w:val="005D035F"/>
    <w:rsid w:val="005D0B02"/>
    <w:rsid w:val="005D0DCB"/>
    <w:rsid w:val="005D1CEB"/>
    <w:rsid w:val="005D1EA6"/>
    <w:rsid w:val="005D2025"/>
    <w:rsid w:val="005D203C"/>
    <w:rsid w:val="005D27BF"/>
    <w:rsid w:val="005D2EDD"/>
    <w:rsid w:val="005D3AFD"/>
    <w:rsid w:val="005D3E6A"/>
    <w:rsid w:val="005D4E5B"/>
    <w:rsid w:val="005D5390"/>
    <w:rsid w:val="005D58DA"/>
    <w:rsid w:val="005D6474"/>
    <w:rsid w:val="005D6884"/>
    <w:rsid w:val="005D699E"/>
    <w:rsid w:val="005D6BD1"/>
    <w:rsid w:val="005D6EB4"/>
    <w:rsid w:val="005D7233"/>
    <w:rsid w:val="005D741B"/>
    <w:rsid w:val="005D7AAE"/>
    <w:rsid w:val="005D7EFA"/>
    <w:rsid w:val="005E0A90"/>
    <w:rsid w:val="005E0C2C"/>
    <w:rsid w:val="005E22C7"/>
    <w:rsid w:val="005E289D"/>
    <w:rsid w:val="005E2E68"/>
    <w:rsid w:val="005E379B"/>
    <w:rsid w:val="005E383F"/>
    <w:rsid w:val="005E3BB2"/>
    <w:rsid w:val="005E3E46"/>
    <w:rsid w:val="005E3E7F"/>
    <w:rsid w:val="005E4513"/>
    <w:rsid w:val="005E484C"/>
    <w:rsid w:val="005E4A30"/>
    <w:rsid w:val="005E4B4C"/>
    <w:rsid w:val="005E54E8"/>
    <w:rsid w:val="005E54ED"/>
    <w:rsid w:val="005E567A"/>
    <w:rsid w:val="005E5D76"/>
    <w:rsid w:val="005E5E18"/>
    <w:rsid w:val="005E5FED"/>
    <w:rsid w:val="005E637D"/>
    <w:rsid w:val="005E64EE"/>
    <w:rsid w:val="005E6594"/>
    <w:rsid w:val="005E674A"/>
    <w:rsid w:val="005E6CFD"/>
    <w:rsid w:val="005E70EB"/>
    <w:rsid w:val="005E7730"/>
    <w:rsid w:val="005E7A11"/>
    <w:rsid w:val="005F01D9"/>
    <w:rsid w:val="005F14E4"/>
    <w:rsid w:val="005F1697"/>
    <w:rsid w:val="005F19AC"/>
    <w:rsid w:val="005F1DDE"/>
    <w:rsid w:val="005F1E50"/>
    <w:rsid w:val="005F1F97"/>
    <w:rsid w:val="005F2100"/>
    <w:rsid w:val="005F21AD"/>
    <w:rsid w:val="005F24D8"/>
    <w:rsid w:val="005F2786"/>
    <w:rsid w:val="005F2F26"/>
    <w:rsid w:val="005F3E4C"/>
    <w:rsid w:val="005F4131"/>
    <w:rsid w:val="005F41B6"/>
    <w:rsid w:val="005F5193"/>
    <w:rsid w:val="005F52B5"/>
    <w:rsid w:val="005F57CA"/>
    <w:rsid w:val="005F62EB"/>
    <w:rsid w:val="005F6ACE"/>
    <w:rsid w:val="005F6B32"/>
    <w:rsid w:val="005F6D1B"/>
    <w:rsid w:val="005F6F64"/>
    <w:rsid w:val="005F7093"/>
    <w:rsid w:val="005F72F0"/>
    <w:rsid w:val="005F732A"/>
    <w:rsid w:val="005F740A"/>
    <w:rsid w:val="005F78A4"/>
    <w:rsid w:val="005F7D87"/>
    <w:rsid w:val="00600708"/>
    <w:rsid w:val="00600A86"/>
    <w:rsid w:val="00600AC5"/>
    <w:rsid w:val="00600FD1"/>
    <w:rsid w:val="00601022"/>
    <w:rsid w:val="006012D1"/>
    <w:rsid w:val="006014BB"/>
    <w:rsid w:val="0060171C"/>
    <w:rsid w:val="00601B57"/>
    <w:rsid w:val="00601E83"/>
    <w:rsid w:val="006022B7"/>
    <w:rsid w:val="00602BEF"/>
    <w:rsid w:val="00602E14"/>
    <w:rsid w:val="00602FD5"/>
    <w:rsid w:val="00603129"/>
    <w:rsid w:val="0060378C"/>
    <w:rsid w:val="00603A73"/>
    <w:rsid w:val="00603E91"/>
    <w:rsid w:val="00603FDC"/>
    <w:rsid w:val="0060407D"/>
    <w:rsid w:val="00604162"/>
    <w:rsid w:val="00604375"/>
    <w:rsid w:val="00604974"/>
    <w:rsid w:val="00605DF8"/>
    <w:rsid w:val="00605E7D"/>
    <w:rsid w:val="00606880"/>
    <w:rsid w:val="00606A6E"/>
    <w:rsid w:val="006076B7"/>
    <w:rsid w:val="00607940"/>
    <w:rsid w:val="00607CC5"/>
    <w:rsid w:val="00610275"/>
    <w:rsid w:val="00610CAF"/>
    <w:rsid w:val="00610F52"/>
    <w:rsid w:val="00611230"/>
    <w:rsid w:val="00611652"/>
    <w:rsid w:val="00611B8F"/>
    <w:rsid w:val="0061216A"/>
    <w:rsid w:val="006126D9"/>
    <w:rsid w:val="0061271B"/>
    <w:rsid w:val="0061315D"/>
    <w:rsid w:val="00613C80"/>
    <w:rsid w:val="00614874"/>
    <w:rsid w:val="00614F92"/>
    <w:rsid w:val="00615A85"/>
    <w:rsid w:val="006164D6"/>
    <w:rsid w:val="006168CE"/>
    <w:rsid w:val="00616930"/>
    <w:rsid w:val="00616B2A"/>
    <w:rsid w:val="00616D75"/>
    <w:rsid w:val="006172A2"/>
    <w:rsid w:val="0061742F"/>
    <w:rsid w:val="00617483"/>
    <w:rsid w:val="006178E7"/>
    <w:rsid w:val="00617CFC"/>
    <w:rsid w:val="00617D62"/>
    <w:rsid w:val="006200FC"/>
    <w:rsid w:val="00620462"/>
    <w:rsid w:val="00621A02"/>
    <w:rsid w:val="006230E1"/>
    <w:rsid w:val="006235A7"/>
    <w:rsid w:val="00623846"/>
    <w:rsid w:val="00623B11"/>
    <w:rsid w:val="00624613"/>
    <w:rsid w:val="0062487D"/>
    <w:rsid w:val="00624C64"/>
    <w:rsid w:val="00625B67"/>
    <w:rsid w:val="00625CE3"/>
    <w:rsid w:val="0062683F"/>
    <w:rsid w:val="00626A43"/>
    <w:rsid w:val="00626AE4"/>
    <w:rsid w:val="00627315"/>
    <w:rsid w:val="006273B7"/>
    <w:rsid w:val="006277CC"/>
    <w:rsid w:val="00627C85"/>
    <w:rsid w:val="0063011C"/>
    <w:rsid w:val="006305F5"/>
    <w:rsid w:val="0063099C"/>
    <w:rsid w:val="00630A11"/>
    <w:rsid w:val="00630FFE"/>
    <w:rsid w:val="006314B0"/>
    <w:rsid w:val="00631902"/>
    <w:rsid w:val="006323BD"/>
    <w:rsid w:val="00632905"/>
    <w:rsid w:val="00632A34"/>
    <w:rsid w:val="00632D8A"/>
    <w:rsid w:val="00633293"/>
    <w:rsid w:val="00633861"/>
    <w:rsid w:val="00634D0E"/>
    <w:rsid w:val="00634DA6"/>
    <w:rsid w:val="00634F98"/>
    <w:rsid w:val="0063522F"/>
    <w:rsid w:val="00635244"/>
    <w:rsid w:val="00635EB6"/>
    <w:rsid w:val="006362A2"/>
    <w:rsid w:val="0063757B"/>
    <w:rsid w:val="00637D78"/>
    <w:rsid w:val="00637EBE"/>
    <w:rsid w:val="00640587"/>
    <w:rsid w:val="006407D8"/>
    <w:rsid w:val="00641933"/>
    <w:rsid w:val="00641A85"/>
    <w:rsid w:val="00641EF9"/>
    <w:rsid w:val="006422AE"/>
    <w:rsid w:val="0064238F"/>
    <w:rsid w:val="00642658"/>
    <w:rsid w:val="00642C89"/>
    <w:rsid w:val="00642F94"/>
    <w:rsid w:val="00643237"/>
    <w:rsid w:val="00643B39"/>
    <w:rsid w:val="00643CDD"/>
    <w:rsid w:val="00643D88"/>
    <w:rsid w:val="006446A3"/>
    <w:rsid w:val="00644792"/>
    <w:rsid w:val="006453D1"/>
    <w:rsid w:val="0064549B"/>
    <w:rsid w:val="00645735"/>
    <w:rsid w:val="006459BB"/>
    <w:rsid w:val="006459D1"/>
    <w:rsid w:val="00645B48"/>
    <w:rsid w:val="00645EFC"/>
    <w:rsid w:val="00646589"/>
    <w:rsid w:val="00646E14"/>
    <w:rsid w:val="00646EB8"/>
    <w:rsid w:val="006470D8"/>
    <w:rsid w:val="006479E2"/>
    <w:rsid w:val="00647C64"/>
    <w:rsid w:val="00647E27"/>
    <w:rsid w:val="00647EA0"/>
    <w:rsid w:val="006503FC"/>
    <w:rsid w:val="0065074D"/>
    <w:rsid w:val="00650E75"/>
    <w:rsid w:val="00651308"/>
    <w:rsid w:val="00651878"/>
    <w:rsid w:val="00651F4A"/>
    <w:rsid w:val="006520B2"/>
    <w:rsid w:val="0065241A"/>
    <w:rsid w:val="006525C4"/>
    <w:rsid w:val="00652611"/>
    <w:rsid w:val="00652AA4"/>
    <w:rsid w:val="00652ACC"/>
    <w:rsid w:val="0065301B"/>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D53"/>
    <w:rsid w:val="00660E19"/>
    <w:rsid w:val="00660E80"/>
    <w:rsid w:val="0066119B"/>
    <w:rsid w:val="00661E09"/>
    <w:rsid w:val="00661FCE"/>
    <w:rsid w:val="00662213"/>
    <w:rsid w:val="00662281"/>
    <w:rsid w:val="006623C8"/>
    <w:rsid w:val="006625BF"/>
    <w:rsid w:val="00662DEA"/>
    <w:rsid w:val="0066313A"/>
    <w:rsid w:val="0066430C"/>
    <w:rsid w:val="00664A42"/>
    <w:rsid w:val="00665144"/>
    <w:rsid w:val="00665983"/>
    <w:rsid w:val="00665C5B"/>
    <w:rsid w:val="00665FEA"/>
    <w:rsid w:val="00666F28"/>
    <w:rsid w:val="00667423"/>
    <w:rsid w:val="00667761"/>
    <w:rsid w:val="00667C01"/>
    <w:rsid w:val="00670647"/>
    <w:rsid w:val="00670A46"/>
    <w:rsid w:val="0067119C"/>
    <w:rsid w:val="006711EA"/>
    <w:rsid w:val="00671223"/>
    <w:rsid w:val="00671AEB"/>
    <w:rsid w:val="00671CD8"/>
    <w:rsid w:val="00672500"/>
    <w:rsid w:val="00672D29"/>
    <w:rsid w:val="00673B60"/>
    <w:rsid w:val="00673FC8"/>
    <w:rsid w:val="0067437C"/>
    <w:rsid w:val="00674CC1"/>
    <w:rsid w:val="00674E7E"/>
    <w:rsid w:val="006754B1"/>
    <w:rsid w:val="0067565D"/>
    <w:rsid w:val="00675D61"/>
    <w:rsid w:val="00675F7D"/>
    <w:rsid w:val="00676974"/>
    <w:rsid w:val="00676B6C"/>
    <w:rsid w:val="00676ED6"/>
    <w:rsid w:val="00676F33"/>
    <w:rsid w:val="0067714F"/>
    <w:rsid w:val="0067726D"/>
    <w:rsid w:val="0067733A"/>
    <w:rsid w:val="0067762D"/>
    <w:rsid w:val="0068052E"/>
    <w:rsid w:val="006806E9"/>
    <w:rsid w:val="006809B9"/>
    <w:rsid w:val="00680D21"/>
    <w:rsid w:val="00680E91"/>
    <w:rsid w:val="006813B1"/>
    <w:rsid w:val="0068182E"/>
    <w:rsid w:val="006821AE"/>
    <w:rsid w:val="006823FA"/>
    <w:rsid w:val="0068246C"/>
    <w:rsid w:val="006828E9"/>
    <w:rsid w:val="00682AC0"/>
    <w:rsid w:val="006831FE"/>
    <w:rsid w:val="00683465"/>
    <w:rsid w:val="00683588"/>
    <w:rsid w:val="006837D2"/>
    <w:rsid w:val="006837E3"/>
    <w:rsid w:val="00683F7B"/>
    <w:rsid w:val="00685330"/>
    <w:rsid w:val="00685684"/>
    <w:rsid w:val="0068592A"/>
    <w:rsid w:val="006860D5"/>
    <w:rsid w:val="006865E7"/>
    <w:rsid w:val="006868D5"/>
    <w:rsid w:val="006875D8"/>
    <w:rsid w:val="00687C41"/>
    <w:rsid w:val="00687DB5"/>
    <w:rsid w:val="00687F4C"/>
    <w:rsid w:val="0069093D"/>
    <w:rsid w:val="00692704"/>
    <w:rsid w:val="00692AFA"/>
    <w:rsid w:val="00692CDA"/>
    <w:rsid w:val="006933D1"/>
    <w:rsid w:val="00693548"/>
    <w:rsid w:val="00693B93"/>
    <w:rsid w:val="00693BC4"/>
    <w:rsid w:val="006940CF"/>
    <w:rsid w:val="00695094"/>
    <w:rsid w:val="00695136"/>
    <w:rsid w:val="006951E4"/>
    <w:rsid w:val="006952DB"/>
    <w:rsid w:val="0069568C"/>
    <w:rsid w:val="0069578D"/>
    <w:rsid w:val="00695830"/>
    <w:rsid w:val="00695B0E"/>
    <w:rsid w:val="0069725B"/>
    <w:rsid w:val="00697C15"/>
    <w:rsid w:val="006A0798"/>
    <w:rsid w:val="006A0B03"/>
    <w:rsid w:val="006A0CA4"/>
    <w:rsid w:val="006A0DD2"/>
    <w:rsid w:val="006A11B8"/>
    <w:rsid w:val="006A13E4"/>
    <w:rsid w:val="006A15C1"/>
    <w:rsid w:val="006A1CAE"/>
    <w:rsid w:val="006A21F3"/>
    <w:rsid w:val="006A260B"/>
    <w:rsid w:val="006A403F"/>
    <w:rsid w:val="006A404C"/>
    <w:rsid w:val="006A4445"/>
    <w:rsid w:val="006A5A3E"/>
    <w:rsid w:val="006A5E1A"/>
    <w:rsid w:val="006A5F72"/>
    <w:rsid w:val="006A5FF7"/>
    <w:rsid w:val="006A62E9"/>
    <w:rsid w:val="006A670E"/>
    <w:rsid w:val="006A68E1"/>
    <w:rsid w:val="006A6DF6"/>
    <w:rsid w:val="006A70A6"/>
    <w:rsid w:val="006A7569"/>
    <w:rsid w:val="006A7974"/>
    <w:rsid w:val="006B0083"/>
    <w:rsid w:val="006B02A1"/>
    <w:rsid w:val="006B02E3"/>
    <w:rsid w:val="006B1047"/>
    <w:rsid w:val="006B11D9"/>
    <w:rsid w:val="006B1A07"/>
    <w:rsid w:val="006B1D00"/>
    <w:rsid w:val="006B2DF1"/>
    <w:rsid w:val="006B362D"/>
    <w:rsid w:val="006B36C8"/>
    <w:rsid w:val="006B429A"/>
    <w:rsid w:val="006B4430"/>
    <w:rsid w:val="006B456E"/>
    <w:rsid w:val="006B45D8"/>
    <w:rsid w:val="006B4AD6"/>
    <w:rsid w:val="006B4D74"/>
    <w:rsid w:val="006B5161"/>
    <w:rsid w:val="006B5247"/>
    <w:rsid w:val="006B5F73"/>
    <w:rsid w:val="006B6143"/>
    <w:rsid w:val="006B62F8"/>
    <w:rsid w:val="006B6441"/>
    <w:rsid w:val="006B6BAE"/>
    <w:rsid w:val="006B70E3"/>
    <w:rsid w:val="006B7390"/>
    <w:rsid w:val="006B75F8"/>
    <w:rsid w:val="006C0472"/>
    <w:rsid w:val="006C06E3"/>
    <w:rsid w:val="006C0956"/>
    <w:rsid w:val="006C0D86"/>
    <w:rsid w:val="006C1204"/>
    <w:rsid w:val="006C17C1"/>
    <w:rsid w:val="006C1FDD"/>
    <w:rsid w:val="006C21EF"/>
    <w:rsid w:val="006C2208"/>
    <w:rsid w:val="006C27D7"/>
    <w:rsid w:val="006C3120"/>
    <w:rsid w:val="006C3655"/>
    <w:rsid w:val="006C38FD"/>
    <w:rsid w:val="006C3E66"/>
    <w:rsid w:val="006C41F6"/>
    <w:rsid w:val="006C4C92"/>
    <w:rsid w:val="006C5302"/>
    <w:rsid w:val="006C6591"/>
    <w:rsid w:val="006C669E"/>
    <w:rsid w:val="006C6D6F"/>
    <w:rsid w:val="006C6D7A"/>
    <w:rsid w:val="006C6FF1"/>
    <w:rsid w:val="006C71E5"/>
    <w:rsid w:val="006C74D2"/>
    <w:rsid w:val="006C7733"/>
    <w:rsid w:val="006C7B91"/>
    <w:rsid w:val="006D05DC"/>
    <w:rsid w:val="006D07B2"/>
    <w:rsid w:val="006D0BA5"/>
    <w:rsid w:val="006D154E"/>
    <w:rsid w:val="006D15DC"/>
    <w:rsid w:val="006D1659"/>
    <w:rsid w:val="006D16D1"/>
    <w:rsid w:val="006D174B"/>
    <w:rsid w:val="006D20C2"/>
    <w:rsid w:val="006D21FC"/>
    <w:rsid w:val="006D249C"/>
    <w:rsid w:val="006D27AA"/>
    <w:rsid w:val="006D2823"/>
    <w:rsid w:val="006D287F"/>
    <w:rsid w:val="006D28ED"/>
    <w:rsid w:val="006D2A55"/>
    <w:rsid w:val="006D2E78"/>
    <w:rsid w:val="006D3528"/>
    <w:rsid w:val="006D3A93"/>
    <w:rsid w:val="006D3B30"/>
    <w:rsid w:val="006D3D40"/>
    <w:rsid w:val="006D3F93"/>
    <w:rsid w:val="006D4687"/>
    <w:rsid w:val="006D4E3B"/>
    <w:rsid w:val="006D4E64"/>
    <w:rsid w:val="006D5919"/>
    <w:rsid w:val="006D59CB"/>
    <w:rsid w:val="006D5C78"/>
    <w:rsid w:val="006D658F"/>
    <w:rsid w:val="006D6724"/>
    <w:rsid w:val="006D6950"/>
    <w:rsid w:val="006D7CEB"/>
    <w:rsid w:val="006D7E55"/>
    <w:rsid w:val="006E0184"/>
    <w:rsid w:val="006E0903"/>
    <w:rsid w:val="006E0B61"/>
    <w:rsid w:val="006E0F54"/>
    <w:rsid w:val="006E0FC7"/>
    <w:rsid w:val="006E21DD"/>
    <w:rsid w:val="006E2716"/>
    <w:rsid w:val="006E289A"/>
    <w:rsid w:val="006E2910"/>
    <w:rsid w:val="006E29C8"/>
    <w:rsid w:val="006E3326"/>
    <w:rsid w:val="006E3828"/>
    <w:rsid w:val="006E38DB"/>
    <w:rsid w:val="006E3E80"/>
    <w:rsid w:val="006E4683"/>
    <w:rsid w:val="006E48F2"/>
    <w:rsid w:val="006E4C77"/>
    <w:rsid w:val="006E5060"/>
    <w:rsid w:val="006E534A"/>
    <w:rsid w:val="006E5698"/>
    <w:rsid w:val="006E575F"/>
    <w:rsid w:val="006E5963"/>
    <w:rsid w:val="006E6730"/>
    <w:rsid w:val="006E68FD"/>
    <w:rsid w:val="006E7595"/>
    <w:rsid w:val="006F04D7"/>
    <w:rsid w:val="006F06CC"/>
    <w:rsid w:val="006F0F8D"/>
    <w:rsid w:val="006F1A63"/>
    <w:rsid w:val="006F1C53"/>
    <w:rsid w:val="006F250F"/>
    <w:rsid w:val="006F2E91"/>
    <w:rsid w:val="006F2F11"/>
    <w:rsid w:val="006F34EC"/>
    <w:rsid w:val="006F36C9"/>
    <w:rsid w:val="006F3A91"/>
    <w:rsid w:val="006F3FAD"/>
    <w:rsid w:val="006F4096"/>
    <w:rsid w:val="006F4307"/>
    <w:rsid w:val="006F4531"/>
    <w:rsid w:val="006F4BCF"/>
    <w:rsid w:val="006F4D31"/>
    <w:rsid w:val="006F5736"/>
    <w:rsid w:val="006F587D"/>
    <w:rsid w:val="006F5E5B"/>
    <w:rsid w:val="006F5E5F"/>
    <w:rsid w:val="006F5E98"/>
    <w:rsid w:val="006F5EA5"/>
    <w:rsid w:val="006F66D8"/>
    <w:rsid w:val="006F72A8"/>
    <w:rsid w:val="006F773F"/>
    <w:rsid w:val="007000C2"/>
    <w:rsid w:val="00700231"/>
    <w:rsid w:val="00700494"/>
    <w:rsid w:val="007004FC"/>
    <w:rsid w:val="00701102"/>
    <w:rsid w:val="007013BC"/>
    <w:rsid w:val="0070161A"/>
    <w:rsid w:val="00701EBE"/>
    <w:rsid w:val="00702A1B"/>
    <w:rsid w:val="00702F34"/>
    <w:rsid w:val="007036A5"/>
    <w:rsid w:val="00703809"/>
    <w:rsid w:val="00703B39"/>
    <w:rsid w:val="00704082"/>
    <w:rsid w:val="00704CD7"/>
    <w:rsid w:val="0070501D"/>
    <w:rsid w:val="00705680"/>
    <w:rsid w:val="00706032"/>
    <w:rsid w:val="007062D1"/>
    <w:rsid w:val="00706411"/>
    <w:rsid w:val="00706910"/>
    <w:rsid w:val="0070691A"/>
    <w:rsid w:val="00706CBB"/>
    <w:rsid w:val="00706EF0"/>
    <w:rsid w:val="00707700"/>
    <w:rsid w:val="0070775C"/>
    <w:rsid w:val="00707997"/>
    <w:rsid w:val="00710108"/>
    <w:rsid w:val="0071016B"/>
    <w:rsid w:val="00710258"/>
    <w:rsid w:val="007106EB"/>
    <w:rsid w:val="007112C1"/>
    <w:rsid w:val="007112F8"/>
    <w:rsid w:val="00711615"/>
    <w:rsid w:val="007117FC"/>
    <w:rsid w:val="00711C7F"/>
    <w:rsid w:val="0071348D"/>
    <w:rsid w:val="00713743"/>
    <w:rsid w:val="00713EDA"/>
    <w:rsid w:val="00714110"/>
    <w:rsid w:val="00714A15"/>
    <w:rsid w:val="00715207"/>
    <w:rsid w:val="00715A69"/>
    <w:rsid w:val="0071605A"/>
    <w:rsid w:val="007163F7"/>
    <w:rsid w:val="007168A7"/>
    <w:rsid w:val="00716AA2"/>
    <w:rsid w:val="00716CE6"/>
    <w:rsid w:val="00716DBA"/>
    <w:rsid w:val="00717A39"/>
    <w:rsid w:val="00717BB0"/>
    <w:rsid w:val="00717C34"/>
    <w:rsid w:val="00717EAC"/>
    <w:rsid w:val="0072047D"/>
    <w:rsid w:val="00720745"/>
    <w:rsid w:val="00720E27"/>
    <w:rsid w:val="007219AE"/>
    <w:rsid w:val="00721DC1"/>
    <w:rsid w:val="007225C7"/>
    <w:rsid w:val="007226EC"/>
    <w:rsid w:val="00723152"/>
    <w:rsid w:val="007235A6"/>
    <w:rsid w:val="0072411E"/>
    <w:rsid w:val="00724223"/>
    <w:rsid w:val="007248ED"/>
    <w:rsid w:val="00724BEC"/>
    <w:rsid w:val="00725874"/>
    <w:rsid w:val="00725DC8"/>
    <w:rsid w:val="0072609E"/>
    <w:rsid w:val="00726B10"/>
    <w:rsid w:val="00726E6D"/>
    <w:rsid w:val="007270FD"/>
    <w:rsid w:val="00727B26"/>
    <w:rsid w:val="00727CD0"/>
    <w:rsid w:val="00730025"/>
    <w:rsid w:val="00730635"/>
    <w:rsid w:val="0073070E"/>
    <w:rsid w:val="00730B08"/>
    <w:rsid w:val="00730DA1"/>
    <w:rsid w:val="00731545"/>
    <w:rsid w:val="00731D83"/>
    <w:rsid w:val="00731E69"/>
    <w:rsid w:val="00732B02"/>
    <w:rsid w:val="00732B0D"/>
    <w:rsid w:val="00732DB8"/>
    <w:rsid w:val="00733088"/>
    <w:rsid w:val="007333D8"/>
    <w:rsid w:val="007339F4"/>
    <w:rsid w:val="00733C01"/>
    <w:rsid w:val="00733C43"/>
    <w:rsid w:val="00733ED6"/>
    <w:rsid w:val="007345C3"/>
    <w:rsid w:val="00734BE9"/>
    <w:rsid w:val="0073576D"/>
    <w:rsid w:val="00735A8B"/>
    <w:rsid w:val="00735C39"/>
    <w:rsid w:val="0073674F"/>
    <w:rsid w:val="00736B47"/>
    <w:rsid w:val="00736C98"/>
    <w:rsid w:val="00737500"/>
    <w:rsid w:val="007378AF"/>
    <w:rsid w:val="00740E62"/>
    <w:rsid w:val="00740F47"/>
    <w:rsid w:val="007416B8"/>
    <w:rsid w:val="00743202"/>
    <w:rsid w:val="0074375D"/>
    <w:rsid w:val="007438E9"/>
    <w:rsid w:val="00743BA7"/>
    <w:rsid w:val="0074437F"/>
    <w:rsid w:val="0074487A"/>
    <w:rsid w:val="00745005"/>
    <w:rsid w:val="007453A9"/>
    <w:rsid w:val="00745987"/>
    <w:rsid w:val="00745DF8"/>
    <w:rsid w:val="0074675C"/>
    <w:rsid w:val="00746BF3"/>
    <w:rsid w:val="00746D3B"/>
    <w:rsid w:val="00747433"/>
    <w:rsid w:val="00747899"/>
    <w:rsid w:val="00747B7C"/>
    <w:rsid w:val="00747BB0"/>
    <w:rsid w:val="00747D5A"/>
    <w:rsid w:val="00750600"/>
    <w:rsid w:val="00750D2C"/>
    <w:rsid w:val="00750E00"/>
    <w:rsid w:val="00751257"/>
    <w:rsid w:val="00752DB3"/>
    <w:rsid w:val="0075453C"/>
    <w:rsid w:val="007547F0"/>
    <w:rsid w:val="007550ED"/>
    <w:rsid w:val="00755766"/>
    <w:rsid w:val="00756A83"/>
    <w:rsid w:val="00756C68"/>
    <w:rsid w:val="00756FB7"/>
    <w:rsid w:val="007574AF"/>
    <w:rsid w:val="0075793C"/>
    <w:rsid w:val="00757C9B"/>
    <w:rsid w:val="00757CDE"/>
    <w:rsid w:val="00757D8A"/>
    <w:rsid w:val="00760354"/>
    <w:rsid w:val="00760ED8"/>
    <w:rsid w:val="007613EE"/>
    <w:rsid w:val="0076166D"/>
    <w:rsid w:val="00761DB0"/>
    <w:rsid w:val="00761FEF"/>
    <w:rsid w:val="00762EDD"/>
    <w:rsid w:val="007635F2"/>
    <w:rsid w:val="00763F99"/>
    <w:rsid w:val="00764903"/>
    <w:rsid w:val="00764D57"/>
    <w:rsid w:val="007656DE"/>
    <w:rsid w:val="00766765"/>
    <w:rsid w:val="00766AD7"/>
    <w:rsid w:val="00767332"/>
    <w:rsid w:val="00767489"/>
    <w:rsid w:val="00767C1E"/>
    <w:rsid w:val="00767C94"/>
    <w:rsid w:val="0077019A"/>
    <w:rsid w:val="00770904"/>
    <w:rsid w:val="00771376"/>
    <w:rsid w:val="007717F6"/>
    <w:rsid w:val="00771D06"/>
    <w:rsid w:val="00771E4C"/>
    <w:rsid w:val="00771EB8"/>
    <w:rsid w:val="007721CA"/>
    <w:rsid w:val="0077265D"/>
    <w:rsid w:val="00772740"/>
    <w:rsid w:val="0077285B"/>
    <w:rsid w:val="007728E6"/>
    <w:rsid w:val="007729FB"/>
    <w:rsid w:val="00773373"/>
    <w:rsid w:val="00773A87"/>
    <w:rsid w:val="00773D7E"/>
    <w:rsid w:val="00773DE9"/>
    <w:rsid w:val="00773F7A"/>
    <w:rsid w:val="00774440"/>
    <w:rsid w:val="00774B96"/>
    <w:rsid w:val="00775194"/>
    <w:rsid w:val="00775B2A"/>
    <w:rsid w:val="0077605D"/>
    <w:rsid w:val="00776081"/>
    <w:rsid w:val="007761DF"/>
    <w:rsid w:val="007762BD"/>
    <w:rsid w:val="00776ED8"/>
    <w:rsid w:val="00777261"/>
    <w:rsid w:val="007774BF"/>
    <w:rsid w:val="007775C4"/>
    <w:rsid w:val="00781481"/>
    <w:rsid w:val="007820E9"/>
    <w:rsid w:val="0078211F"/>
    <w:rsid w:val="00782143"/>
    <w:rsid w:val="00782408"/>
    <w:rsid w:val="0078299E"/>
    <w:rsid w:val="00782A0A"/>
    <w:rsid w:val="00783020"/>
    <w:rsid w:val="0078303E"/>
    <w:rsid w:val="007835CE"/>
    <w:rsid w:val="007842D4"/>
    <w:rsid w:val="00784333"/>
    <w:rsid w:val="00784538"/>
    <w:rsid w:val="007846C7"/>
    <w:rsid w:val="00785861"/>
    <w:rsid w:val="00786589"/>
    <w:rsid w:val="007868FC"/>
    <w:rsid w:val="00787340"/>
    <w:rsid w:val="007877A1"/>
    <w:rsid w:val="007878A6"/>
    <w:rsid w:val="00787CE8"/>
    <w:rsid w:val="00787E9E"/>
    <w:rsid w:val="00790584"/>
    <w:rsid w:val="007905B9"/>
    <w:rsid w:val="00791112"/>
    <w:rsid w:val="00791634"/>
    <w:rsid w:val="0079170D"/>
    <w:rsid w:val="00791B9D"/>
    <w:rsid w:val="00791BB2"/>
    <w:rsid w:val="0079298D"/>
    <w:rsid w:val="0079299D"/>
    <w:rsid w:val="00792AAC"/>
    <w:rsid w:val="00792F4E"/>
    <w:rsid w:val="00792F8E"/>
    <w:rsid w:val="00792FE3"/>
    <w:rsid w:val="00793594"/>
    <w:rsid w:val="007938D2"/>
    <w:rsid w:val="00793D37"/>
    <w:rsid w:val="00793F8B"/>
    <w:rsid w:val="00793FA7"/>
    <w:rsid w:val="0079429F"/>
    <w:rsid w:val="007942E2"/>
    <w:rsid w:val="007949A1"/>
    <w:rsid w:val="007950E1"/>
    <w:rsid w:val="0079515A"/>
    <w:rsid w:val="007951AB"/>
    <w:rsid w:val="007952E1"/>
    <w:rsid w:val="007956A7"/>
    <w:rsid w:val="007958B0"/>
    <w:rsid w:val="00795C12"/>
    <w:rsid w:val="00795EFB"/>
    <w:rsid w:val="00796208"/>
    <w:rsid w:val="0079625E"/>
    <w:rsid w:val="007963EF"/>
    <w:rsid w:val="0079647C"/>
    <w:rsid w:val="007968EA"/>
    <w:rsid w:val="00796A08"/>
    <w:rsid w:val="00796FE8"/>
    <w:rsid w:val="00797156"/>
    <w:rsid w:val="0079796B"/>
    <w:rsid w:val="007A097F"/>
    <w:rsid w:val="007A0C10"/>
    <w:rsid w:val="007A0D71"/>
    <w:rsid w:val="007A0F4E"/>
    <w:rsid w:val="007A11BB"/>
    <w:rsid w:val="007A13D4"/>
    <w:rsid w:val="007A326F"/>
    <w:rsid w:val="007A530E"/>
    <w:rsid w:val="007A64AC"/>
    <w:rsid w:val="007A6A9D"/>
    <w:rsid w:val="007A6BE5"/>
    <w:rsid w:val="007A70F6"/>
    <w:rsid w:val="007A7F31"/>
    <w:rsid w:val="007B024A"/>
    <w:rsid w:val="007B0696"/>
    <w:rsid w:val="007B07CE"/>
    <w:rsid w:val="007B08EA"/>
    <w:rsid w:val="007B10E8"/>
    <w:rsid w:val="007B114B"/>
    <w:rsid w:val="007B1174"/>
    <w:rsid w:val="007B19F4"/>
    <w:rsid w:val="007B1E7B"/>
    <w:rsid w:val="007B220A"/>
    <w:rsid w:val="007B2608"/>
    <w:rsid w:val="007B283D"/>
    <w:rsid w:val="007B2B1F"/>
    <w:rsid w:val="007B2BD4"/>
    <w:rsid w:val="007B2C72"/>
    <w:rsid w:val="007B2EF5"/>
    <w:rsid w:val="007B300E"/>
    <w:rsid w:val="007B31DA"/>
    <w:rsid w:val="007B352A"/>
    <w:rsid w:val="007B39DC"/>
    <w:rsid w:val="007B3D37"/>
    <w:rsid w:val="007B49AB"/>
    <w:rsid w:val="007B4AF8"/>
    <w:rsid w:val="007B4F06"/>
    <w:rsid w:val="007B59C1"/>
    <w:rsid w:val="007B5A5A"/>
    <w:rsid w:val="007B61AA"/>
    <w:rsid w:val="007B68DE"/>
    <w:rsid w:val="007B7739"/>
    <w:rsid w:val="007B7C65"/>
    <w:rsid w:val="007C0B26"/>
    <w:rsid w:val="007C0DE9"/>
    <w:rsid w:val="007C0F0A"/>
    <w:rsid w:val="007C1235"/>
    <w:rsid w:val="007C1FED"/>
    <w:rsid w:val="007C269A"/>
    <w:rsid w:val="007C31FA"/>
    <w:rsid w:val="007C364D"/>
    <w:rsid w:val="007C3AF8"/>
    <w:rsid w:val="007C3B3A"/>
    <w:rsid w:val="007C437C"/>
    <w:rsid w:val="007C49A3"/>
    <w:rsid w:val="007C4E42"/>
    <w:rsid w:val="007C5A5B"/>
    <w:rsid w:val="007C5D62"/>
    <w:rsid w:val="007C5EF6"/>
    <w:rsid w:val="007C62D4"/>
    <w:rsid w:val="007C6AB6"/>
    <w:rsid w:val="007C6FD8"/>
    <w:rsid w:val="007C709D"/>
    <w:rsid w:val="007C7DC1"/>
    <w:rsid w:val="007C7E9B"/>
    <w:rsid w:val="007C7EDA"/>
    <w:rsid w:val="007C7F56"/>
    <w:rsid w:val="007CAAA1"/>
    <w:rsid w:val="007D03E1"/>
    <w:rsid w:val="007D0A30"/>
    <w:rsid w:val="007D0E74"/>
    <w:rsid w:val="007D0FA6"/>
    <w:rsid w:val="007D2038"/>
    <w:rsid w:val="007D20B6"/>
    <w:rsid w:val="007D256F"/>
    <w:rsid w:val="007D35B9"/>
    <w:rsid w:val="007D37C9"/>
    <w:rsid w:val="007D3FE0"/>
    <w:rsid w:val="007D41B2"/>
    <w:rsid w:val="007D4232"/>
    <w:rsid w:val="007D4656"/>
    <w:rsid w:val="007D4A75"/>
    <w:rsid w:val="007D4BA5"/>
    <w:rsid w:val="007D578D"/>
    <w:rsid w:val="007D5C76"/>
    <w:rsid w:val="007D5CE3"/>
    <w:rsid w:val="007D604B"/>
    <w:rsid w:val="007D697C"/>
    <w:rsid w:val="007D6BF7"/>
    <w:rsid w:val="007D6F57"/>
    <w:rsid w:val="007D724F"/>
    <w:rsid w:val="007E0518"/>
    <w:rsid w:val="007E068B"/>
    <w:rsid w:val="007E10AB"/>
    <w:rsid w:val="007E18E3"/>
    <w:rsid w:val="007E2BD6"/>
    <w:rsid w:val="007E33FF"/>
    <w:rsid w:val="007E3529"/>
    <w:rsid w:val="007E3815"/>
    <w:rsid w:val="007E38E1"/>
    <w:rsid w:val="007E3F9D"/>
    <w:rsid w:val="007E4121"/>
    <w:rsid w:val="007E4A8A"/>
    <w:rsid w:val="007E4F9E"/>
    <w:rsid w:val="007E4FED"/>
    <w:rsid w:val="007E55DA"/>
    <w:rsid w:val="007E6586"/>
    <w:rsid w:val="007E6CEC"/>
    <w:rsid w:val="007E73AA"/>
    <w:rsid w:val="007E75FF"/>
    <w:rsid w:val="007E7A2A"/>
    <w:rsid w:val="007E7CB1"/>
    <w:rsid w:val="007E7E42"/>
    <w:rsid w:val="007E7FC3"/>
    <w:rsid w:val="007F0121"/>
    <w:rsid w:val="007F0324"/>
    <w:rsid w:val="007F0673"/>
    <w:rsid w:val="007F082D"/>
    <w:rsid w:val="007F08AB"/>
    <w:rsid w:val="007F08B7"/>
    <w:rsid w:val="007F0C2A"/>
    <w:rsid w:val="007F1CB3"/>
    <w:rsid w:val="007F2145"/>
    <w:rsid w:val="007F2406"/>
    <w:rsid w:val="007F2A40"/>
    <w:rsid w:val="007F2C58"/>
    <w:rsid w:val="007F320B"/>
    <w:rsid w:val="007F3A37"/>
    <w:rsid w:val="007F3B06"/>
    <w:rsid w:val="007F3B2A"/>
    <w:rsid w:val="007F41D3"/>
    <w:rsid w:val="007F49D0"/>
    <w:rsid w:val="007F4BAA"/>
    <w:rsid w:val="007F4CFD"/>
    <w:rsid w:val="007F50AD"/>
    <w:rsid w:val="007F519D"/>
    <w:rsid w:val="007F5FB5"/>
    <w:rsid w:val="007F65F4"/>
    <w:rsid w:val="007F6AAB"/>
    <w:rsid w:val="007F72C2"/>
    <w:rsid w:val="007F75D4"/>
    <w:rsid w:val="007F76C8"/>
    <w:rsid w:val="007F78AE"/>
    <w:rsid w:val="008000CB"/>
    <w:rsid w:val="0080038E"/>
    <w:rsid w:val="00801089"/>
    <w:rsid w:val="008011CD"/>
    <w:rsid w:val="008016F9"/>
    <w:rsid w:val="00801832"/>
    <w:rsid w:val="00801DA8"/>
    <w:rsid w:val="008025CE"/>
    <w:rsid w:val="008028E9"/>
    <w:rsid w:val="00802BD5"/>
    <w:rsid w:val="0080366F"/>
    <w:rsid w:val="008039D3"/>
    <w:rsid w:val="00803AE1"/>
    <w:rsid w:val="00803AF3"/>
    <w:rsid w:val="00803EEE"/>
    <w:rsid w:val="008044FD"/>
    <w:rsid w:val="00804515"/>
    <w:rsid w:val="00804EF3"/>
    <w:rsid w:val="008052A2"/>
    <w:rsid w:val="008058BF"/>
    <w:rsid w:val="00805BC7"/>
    <w:rsid w:val="00805ED5"/>
    <w:rsid w:val="00806508"/>
    <w:rsid w:val="00806A40"/>
    <w:rsid w:val="00806AD7"/>
    <w:rsid w:val="00806CF2"/>
    <w:rsid w:val="00807330"/>
    <w:rsid w:val="0080767E"/>
    <w:rsid w:val="00807775"/>
    <w:rsid w:val="00807796"/>
    <w:rsid w:val="00810646"/>
    <w:rsid w:val="00811434"/>
    <w:rsid w:val="00811710"/>
    <w:rsid w:val="008124D0"/>
    <w:rsid w:val="0081315A"/>
    <w:rsid w:val="008136DC"/>
    <w:rsid w:val="00814223"/>
    <w:rsid w:val="0081422D"/>
    <w:rsid w:val="00814421"/>
    <w:rsid w:val="008145B1"/>
    <w:rsid w:val="00814CFB"/>
    <w:rsid w:val="00815053"/>
    <w:rsid w:val="00815293"/>
    <w:rsid w:val="00815955"/>
    <w:rsid w:val="008160DD"/>
    <w:rsid w:val="008172EA"/>
    <w:rsid w:val="00820547"/>
    <w:rsid w:val="00820CC3"/>
    <w:rsid w:val="00820E79"/>
    <w:rsid w:val="0082147E"/>
    <w:rsid w:val="008217BB"/>
    <w:rsid w:val="00821C4E"/>
    <w:rsid w:val="0082210E"/>
    <w:rsid w:val="00822409"/>
    <w:rsid w:val="00822C87"/>
    <w:rsid w:val="00823000"/>
    <w:rsid w:val="00823311"/>
    <w:rsid w:val="00823442"/>
    <w:rsid w:val="008235C3"/>
    <w:rsid w:val="00823E46"/>
    <w:rsid w:val="00823EBD"/>
    <w:rsid w:val="00823F4F"/>
    <w:rsid w:val="0082509F"/>
    <w:rsid w:val="008258E2"/>
    <w:rsid w:val="00825D69"/>
    <w:rsid w:val="00826830"/>
    <w:rsid w:val="00826E7C"/>
    <w:rsid w:val="00827158"/>
    <w:rsid w:val="0082753D"/>
    <w:rsid w:val="00827CBA"/>
    <w:rsid w:val="00830701"/>
    <w:rsid w:val="00830FB3"/>
    <w:rsid w:val="00831247"/>
    <w:rsid w:val="00831430"/>
    <w:rsid w:val="00831454"/>
    <w:rsid w:val="00831520"/>
    <w:rsid w:val="00831B57"/>
    <w:rsid w:val="00831FE9"/>
    <w:rsid w:val="0083268C"/>
    <w:rsid w:val="00832C28"/>
    <w:rsid w:val="00833D9C"/>
    <w:rsid w:val="00833DC3"/>
    <w:rsid w:val="008344F5"/>
    <w:rsid w:val="00834981"/>
    <w:rsid w:val="008349C5"/>
    <w:rsid w:val="00834A55"/>
    <w:rsid w:val="00834DC2"/>
    <w:rsid w:val="008350FF"/>
    <w:rsid w:val="00835A5D"/>
    <w:rsid w:val="00835A70"/>
    <w:rsid w:val="00835A73"/>
    <w:rsid w:val="00835F01"/>
    <w:rsid w:val="00835F87"/>
    <w:rsid w:val="00835F96"/>
    <w:rsid w:val="00836248"/>
    <w:rsid w:val="00836541"/>
    <w:rsid w:val="0083709E"/>
    <w:rsid w:val="008372AC"/>
    <w:rsid w:val="00837429"/>
    <w:rsid w:val="00837711"/>
    <w:rsid w:val="00837728"/>
    <w:rsid w:val="00837F98"/>
    <w:rsid w:val="00840766"/>
    <w:rsid w:val="008407ED"/>
    <w:rsid w:val="00840983"/>
    <w:rsid w:val="00840A19"/>
    <w:rsid w:val="008411AB"/>
    <w:rsid w:val="00841513"/>
    <w:rsid w:val="00841995"/>
    <w:rsid w:val="00841E95"/>
    <w:rsid w:val="00842752"/>
    <w:rsid w:val="00843501"/>
    <w:rsid w:val="008439A9"/>
    <w:rsid w:val="00843F14"/>
    <w:rsid w:val="00844A41"/>
    <w:rsid w:val="00844B0E"/>
    <w:rsid w:val="008455E3"/>
    <w:rsid w:val="00845E20"/>
    <w:rsid w:val="00846978"/>
    <w:rsid w:val="0084744E"/>
    <w:rsid w:val="00847468"/>
    <w:rsid w:val="008504E8"/>
    <w:rsid w:val="00850647"/>
    <w:rsid w:val="00851F82"/>
    <w:rsid w:val="00852088"/>
    <w:rsid w:val="008520FE"/>
    <w:rsid w:val="00852224"/>
    <w:rsid w:val="008523A3"/>
    <w:rsid w:val="00852626"/>
    <w:rsid w:val="00852699"/>
    <w:rsid w:val="00853D6B"/>
    <w:rsid w:val="008542A6"/>
    <w:rsid w:val="00855357"/>
    <w:rsid w:val="008554AA"/>
    <w:rsid w:val="00855750"/>
    <w:rsid w:val="00856532"/>
    <w:rsid w:val="00857E19"/>
    <w:rsid w:val="008603EF"/>
    <w:rsid w:val="00860944"/>
    <w:rsid w:val="00860EB7"/>
    <w:rsid w:val="00861280"/>
    <w:rsid w:val="00861A46"/>
    <w:rsid w:val="00861B3C"/>
    <w:rsid w:val="00861D9F"/>
    <w:rsid w:val="00862A4A"/>
    <w:rsid w:val="00862F70"/>
    <w:rsid w:val="00863F7A"/>
    <w:rsid w:val="008644C5"/>
    <w:rsid w:val="008649D5"/>
    <w:rsid w:val="00865570"/>
    <w:rsid w:val="0086561F"/>
    <w:rsid w:val="0086570F"/>
    <w:rsid w:val="00865ABF"/>
    <w:rsid w:val="0086653F"/>
    <w:rsid w:val="00866A30"/>
    <w:rsid w:val="00866E16"/>
    <w:rsid w:val="0086743F"/>
    <w:rsid w:val="0086774D"/>
    <w:rsid w:val="00867C6F"/>
    <w:rsid w:val="008701B4"/>
    <w:rsid w:val="0087086B"/>
    <w:rsid w:val="008715AC"/>
    <w:rsid w:val="0087171D"/>
    <w:rsid w:val="00871A3D"/>
    <w:rsid w:val="00872D2E"/>
    <w:rsid w:val="0087379B"/>
    <w:rsid w:val="00874231"/>
    <w:rsid w:val="008743E2"/>
    <w:rsid w:val="00874414"/>
    <w:rsid w:val="00874F67"/>
    <w:rsid w:val="0087541D"/>
    <w:rsid w:val="0087571F"/>
    <w:rsid w:val="00875934"/>
    <w:rsid w:val="00875B5E"/>
    <w:rsid w:val="00875F82"/>
    <w:rsid w:val="008760AA"/>
    <w:rsid w:val="00876105"/>
    <w:rsid w:val="00876AE7"/>
    <w:rsid w:val="00876C01"/>
    <w:rsid w:val="00877443"/>
    <w:rsid w:val="00877483"/>
    <w:rsid w:val="008774EE"/>
    <w:rsid w:val="008775C8"/>
    <w:rsid w:val="00880423"/>
    <w:rsid w:val="008808CD"/>
    <w:rsid w:val="00880A22"/>
    <w:rsid w:val="0088120C"/>
    <w:rsid w:val="00881F10"/>
    <w:rsid w:val="00882045"/>
    <w:rsid w:val="0088218D"/>
    <w:rsid w:val="00882DFC"/>
    <w:rsid w:val="00883924"/>
    <w:rsid w:val="00883D30"/>
    <w:rsid w:val="00884167"/>
    <w:rsid w:val="0088452C"/>
    <w:rsid w:val="00884870"/>
    <w:rsid w:val="008849CB"/>
    <w:rsid w:val="008849EB"/>
    <w:rsid w:val="00884B9B"/>
    <w:rsid w:val="0088514F"/>
    <w:rsid w:val="00886973"/>
    <w:rsid w:val="00886C2C"/>
    <w:rsid w:val="00887733"/>
    <w:rsid w:val="00887CB8"/>
    <w:rsid w:val="0089003A"/>
    <w:rsid w:val="00891057"/>
    <w:rsid w:val="00891178"/>
    <w:rsid w:val="0089128E"/>
    <w:rsid w:val="00891CC5"/>
    <w:rsid w:val="008921AF"/>
    <w:rsid w:val="00892B99"/>
    <w:rsid w:val="00892C3A"/>
    <w:rsid w:val="0089324C"/>
    <w:rsid w:val="0089376F"/>
    <w:rsid w:val="00893C21"/>
    <w:rsid w:val="00893E3A"/>
    <w:rsid w:val="00893ED4"/>
    <w:rsid w:val="00893FB5"/>
    <w:rsid w:val="0089473B"/>
    <w:rsid w:val="00894C12"/>
    <w:rsid w:val="00894C3E"/>
    <w:rsid w:val="00895AC9"/>
    <w:rsid w:val="00895BD2"/>
    <w:rsid w:val="00895DC5"/>
    <w:rsid w:val="00895F79"/>
    <w:rsid w:val="00896CB4"/>
    <w:rsid w:val="0089734F"/>
    <w:rsid w:val="00897603"/>
    <w:rsid w:val="00897B86"/>
    <w:rsid w:val="008A0094"/>
    <w:rsid w:val="008A0C83"/>
    <w:rsid w:val="008A157A"/>
    <w:rsid w:val="008A1ACA"/>
    <w:rsid w:val="008A1B26"/>
    <w:rsid w:val="008A21FB"/>
    <w:rsid w:val="008A22C2"/>
    <w:rsid w:val="008A2B6E"/>
    <w:rsid w:val="008A3883"/>
    <w:rsid w:val="008A4022"/>
    <w:rsid w:val="008A475D"/>
    <w:rsid w:val="008A5BB4"/>
    <w:rsid w:val="008A5BFD"/>
    <w:rsid w:val="008A68AC"/>
    <w:rsid w:val="008A6AF0"/>
    <w:rsid w:val="008A7887"/>
    <w:rsid w:val="008A799C"/>
    <w:rsid w:val="008A7B85"/>
    <w:rsid w:val="008A7EAA"/>
    <w:rsid w:val="008AEAC1"/>
    <w:rsid w:val="008B05BC"/>
    <w:rsid w:val="008B081B"/>
    <w:rsid w:val="008B0FAB"/>
    <w:rsid w:val="008B139F"/>
    <w:rsid w:val="008B1854"/>
    <w:rsid w:val="008B2007"/>
    <w:rsid w:val="008B217B"/>
    <w:rsid w:val="008B2345"/>
    <w:rsid w:val="008B2543"/>
    <w:rsid w:val="008B337A"/>
    <w:rsid w:val="008B33E1"/>
    <w:rsid w:val="008B3CA0"/>
    <w:rsid w:val="008B4248"/>
    <w:rsid w:val="008B4524"/>
    <w:rsid w:val="008B45B8"/>
    <w:rsid w:val="008B5490"/>
    <w:rsid w:val="008B5E77"/>
    <w:rsid w:val="008B6F89"/>
    <w:rsid w:val="008B7480"/>
    <w:rsid w:val="008B7917"/>
    <w:rsid w:val="008B7F62"/>
    <w:rsid w:val="008C0DEE"/>
    <w:rsid w:val="008C16C9"/>
    <w:rsid w:val="008C173F"/>
    <w:rsid w:val="008C1BFB"/>
    <w:rsid w:val="008C1C3F"/>
    <w:rsid w:val="008C2102"/>
    <w:rsid w:val="008C2301"/>
    <w:rsid w:val="008C2581"/>
    <w:rsid w:val="008C25E9"/>
    <w:rsid w:val="008C2EBE"/>
    <w:rsid w:val="008C30AF"/>
    <w:rsid w:val="008C33CA"/>
    <w:rsid w:val="008C3661"/>
    <w:rsid w:val="008C40C9"/>
    <w:rsid w:val="008C4321"/>
    <w:rsid w:val="008C434B"/>
    <w:rsid w:val="008C4B01"/>
    <w:rsid w:val="008C4B38"/>
    <w:rsid w:val="008C4C40"/>
    <w:rsid w:val="008C5863"/>
    <w:rsid w:val="008C5D5A"/>
    <w:rsid w:val="008C6C9E"/>
    <w:rsid w:val="008C6DF2"/>
    <w:rsid w:val="008C7731"/>
    <w:rsid w:val="008C773D"/>
    <w:rsid w:val="008C79CB"/>
    <w:rsid w:val="008D0BBD"/>
    <w:rsid w:val="008D117A"/>
    <w:rsid w:val="008D1438"/>
    <w:rsid w:val="008D144A"/>
    <w:rsid w:val="008D1B55"/>
    <w:rsid w:val="008D1D75"/>
    <w:rsid w:val="008D2525"/>
    <w:rsid w:val="008D330F"/>
    <w:rsid w:val="008D3464"/>
    <w:rsid w:val="008D349C"/>
    <w:rsid w:val="008D3572"/>
    <w:rsid w:val="008D3B6A"/>
    <w:rsid w:val="008D445F"/>
    <w:rsid w:val="008D48B0"/>
    <w:rsid w:val="008D51B1"/>
    <w:rsid w:val="008D58B7"/>
    <w:rsid w:val="008D5EC0"/>
    <w:rsid w:val="008D66AB"/>
    <w:rsid w:val="008D6D0D"/>
    <w:rsid w:val="008D790A"/>
    <w:rsid w:val="008E000B"/>
    <w:rsid w:val="008E06D5"/>
    <w:rsid w:val="008E14A0"/>
    <w:rsid w:val="008E1807"/>
    <w:rsid w:val="008E1E2D"/>
    <w:rsid w:val="008E1E88"/>
    <w:rsid w:val="008E203A"/>
    <w:rsid w:val="008E2D7C"/>
    <w:rsid w:val="008E399A"/>
    <w:rsid w:val="008E4175"/>
    <w:rsid w:val="008E434A"/>
    <w:rsid w:val="008E4F17"/>
    <w:rsid w:val="008E53A5"/>
    <w:rsid w:val="008E5CAE"/>
    <w:rsid w:val="008E60D5"/>
    <w:rsid w:val="008E6440"/>
    <w:rsid w:val="008E66C8"/>
    <w:rsid w:val="008E681E"/>
    <w:rsid w:val="008E68F4"/>
    <w:rsid w:val="008E69F0"/>
    <w:rsid w:val="008E6AE7"/>
    <w:rsid w:val="008E6EF1"/>
    <w:rsid w:val="008E737B"/>
    <w:rsid w:val="008E74BC"/>
    <w:rsid w:val="008E7937"/>
    <w:rsid w:val="008E7B96"/>
    <w:rsid w:val="008E7E5A"/>
    <w:rsid w:val="008F0560"/>
    <w:rsid w:val="008F07E9"/>
    <w:rsid w:val="008F0B5A"/>
    <w:rsid w:val="008F1388"/>
    <w:rsid w:val="008F152F"/>
    <w:rsid w:val="008F1614"/>
    <w:rsid w:val="008F16B9"/>
    <w:rsid w:val="008F170F"/>
    <w:rsid w:val="008F1758"/>
    <w:rsid w:val="008F17AD"/>
    <w:rsid w:val="008F1FB2"/>
    <w:rsid w:val="008F235A"/>
    <w:rsid w:val="008F27DA"/>
    <w:rsid w:val="008F3C53"/>
    <w:rsid w:val="008F3C72"/>
    <w:rsid w:val="008F41DC"/>
    <w:rsid w:val="008F563C"/>
    <w:rsid w:val="008F5BFB"/>
    <w:rsid w:val="008F646A"/>
    <w:rsid w:val="008F6791"/>
    <w:rsid w:val="008F6CE0"/>
    <w:rsid w:val="008F7463"/>
    <w:rsid w:val="008F7CD7"/>
    <w:rsid w:val="009000F8"/>
    <w:rsid w:val="00900767"/>
    <w:rsid w:val="0090103E"/>
    <w:rsid w:val="0090125B"/>
    <w:rsid w:val="00901353"/>
    <w:rsid w:val="00901732"/>
    <w:rsid w:val="0090210D"/>
    <w:rsid w:val="009026F3"/>
    <w:rsid w:val="00902D72"/>
    <w:rsid w:val="00902FB0"/>
    <w:rsid w:val="00903189"/>
    <w:rsid w:val="00903CB3"/>
    <w:rsid w:val="009041A5"/>
    <w:rsid w:val="00904D1B"/>
    <w:rsid w:val="0090590B"/>
    <w:rsid w:val="00905E57"/>
    <w:rsid w:val="00907665"/>
    <w:rsid w:val="00907D4D"/>
    <w:rsid w:val="00907D80"/>
    <w:rsid w:val="00910A1C"/>
    <w:rsid w:val="00910E52"/>
    <w:rsid w:val="00911583"/>
    <w:rsid w:val="00911C4B"/>
    <w:rsid w:val="00912174"/>
    <w:rsid w:val="00912365"/>
    <w:rsid w:val="009124B9"/>
    <w:rsid w:val="00912548"/>
    <w:rsid w:val="00912637"/>
    <w:rsid w:val="00912777"/>
    <w:rsid w:val="00912BF5"/>
    <w:rsid w:val="00912DA8"/>
    <w:rsid w:val="0091365D"/>
    <w:rsid w:val="00913840"/>
    <w:rsid w:val="00913A79"/>
    <w:rsid w:val="009148E5"/>
    <w:rsid w:val="00914B04"/>
    <w:rsid w:val="00914B3E"/>
    <w:rsid w:val="00914B5F"/>
    <w:rsid w:val="00914FC4"/>
    <w:rsid w:val="00915163"/>
    <w:rsid w:val="00915715"/>
    <w:rsid w:val="00915CA3"/>
    <w:rsid w:val="00915F29"/>
    <w:rsid w:val="0091659C"/>
    <w:rsid w:val="0091680F"/>
    <w:rsid w:val="00916BCD"/>
    <w:rsid w:val="00916C96"/>
    <w:rsid w:val="00916CC0"/>
    <w:rsid w:val="00917370"/>
    <w:rsid w:val="009175B5"/>
    <w:rsid w:val="009201E6"/>
    <w:rsid w:val="00920275"/>
    <w:rsid w:val="009204FA"/>
    <w:rsid w:val="0092071A"/>
    <w:rsid w:val="00920907"/>
    <w:rsid w:val="009212C2"/>
    <w:rsid w:val="0092140D"/>
    <w:rsid w:val="009215B8"/>
    <w:rsid w:val="00921A60"/>
    <w:rsid w:val="00921F3E"/>
    <w:rsid w:val="0092218A"/>
    <w:rsid w:val="0092269C"/>
    <w:rsid w:val="00922B60"/>
    <w:rsid w:val="009231C3"/>
    <w:rsid w:val="00923647"/>
    <w:rsid w:val="009237DD"/>
    <w:rsid w:val="00923F2A"/>
    <w:rsid w:val="009241EA"/>
    <w:rsid w:val="009244AE"/>
    <w:rsid w:val="00924AF4"/>
    <w:rsid w:val="00924CCC"/>
    <w:rsid w:val="00924D94"/>
    <w:rsid w:val="00925381"/>
    <w:rsid w:val="009257B2"/>
    <w:rsid w:val="00925A09"/>
    <w:rsid w:val="00925C06"/>
    <w:rsid w:val="00925CBA"/>
    <w:rsid w:val="00926114"/>
    <w:rsid w:val="009273B8"/>
    <w:rsid w:val="0092747B"/>
    <w:rsid w:val="009279D3"/>
    <w:rsid w:val="00927A02"/>
    <w:rsid w:val="00927C1B"/>
    <w:rsid w:val="00927F1B"/>
    <w:rsid w:val="00930C9F"/>
    <w:rsid w:val="00931A81"/>
    <w:rsid w:val="00932051"/>
    <w:rsid w:val="009321BE"/>
    <w:rsid w:val="009322D9"/>
    <w:rsid w:val="009323DA"/>
    <w:rsid w:val="00933281"/>
    <w:rsid w:val="00933598"/>
    <w:rsid w:val="00933F5F"/>
    <w:rsid w:val="00934015"/>
    <w:rsid w:val="00934126"/>
    <w:rsid w:val="009344A8"/>
    <w:rsid w:val="009349C3"/>
    <w:rsid w:val="00934A4D"/>
    <w:rsid w:val="00934F62"/>
    <w:rsid w:val="00934F88"/>
    <w:rsid w:val="00935373"/>
    <w:rsid w:val="00935A83"/>
    <w:rsid w:val="0093645B"/>
    <w:rsid w:val="00937087"/>
    <w:rsid w:val="009377A2"/>
    <w:rsid w:val="0093780B"/>
    <w:rsid w:val="00937A85"/>
    <w:rsid w:val="00937FB9"/>
    <w:rsid w:val="009405B3"/>
    <w:rsid w:val="00940858"/>
    <w:rsid w:val="00940C02"/>
    <w:rsid w:val="00940E72"/>
    <w:rsid w:val="0094154F"/>
    <w:rsid w:val="009418BC"/>
    <w:rsid w:val="00942207"/>
    <w:rsid w:val="0094228A"/>
    <w:rsid w:val="009431A0"/>
    <w:rsid w:val="0094373E"/>
    <w:rsid w:val="00943B98"/>
    <w:rsid w:val="00943F49"/>
    <w:rsid w:val="009444BB"/>
    <w:rsid w:val="009453DB"/>
    <w:rsid w:val="00945456"/>
    <w:rsid w:val="009457E7"/>
    <w:rsid w:val="00945AD0"/>
    <w:rsid w:val="00945E40"/>
    <w:rsid w:val="009460C2"/>
    <w:rsid w:val="0094646D"/>
    <w:rsid w:val="0094658C"/>
    <w:rsid w:val="00946FB9"/>
    <w:rsid w:val="00947317"/>
    <w:rsid w:val="00947869"/>
    <w:rsid w:val="00947941"/>
    <w:rsid w:val="0094795C"/>
    <w:rsid w:val="00947CC3"/>
    <w:rsid w:val="00947F82"/>
    <w:rsid w:val="009500A3"/>
    <w:rsid w:val="00950820"/>
    <w:rsid w:val="0095100A"/>
    <w:rsid w:val="009516C2"/>
    <w:rsid w:val="00951A89"/>
    <w:rsid w:val="00951C93"/>
    <w:rsid w:val="00952115"/>
    <w:rsid w:val="0095217A"/>
    <w:rsid w:val="0095248D"/>
    <w:rsid w:val="00953751"/>
    <w:rsid w:val="009538AC"/>
    <w:rsid w:val="009543BE"/>
    <w:rsid w:val="009544AB"/>
    <w:rsid w:val="00955754"/>
    <w:rsid w:val="0095636D"/>
    <w:rsid w:val="00956E4B"/>
    <w:rsid w:val="00956F2B"/>
    <w:rsid w:val="00957916"/>
    <w:rsid w:val="00957C16"/>
    <w:rsid w:val="009611CE"/>
    <w:rsid w:val="00961720"/>
    <w:rsid w:val="00961A77"/>
    <w:rsid w:val="00961D3A"/>
    <w:rsid w:val="009622D1"/>
    <w:rsid w:val="00962316"/>
    <w:rsid w:val="0096318E"/>
    <w:rsid w:val="009634ED"/>
    <w:rsid w:val="009638E3"/>
    <w:rsid w:val="00963D5E"/>
    <w:rsid w:val="00964251"/>
    <w:rsid w:val="00964BF4"/>
    <w:rsid w:val="009659AE"/>
    <w:rsid w:val="00965A67"/>
    <w:rsid w:val="00965ACC"/>
    <w:rsid w:val="00965B5B"/>
    <w:rsid w:val="00965FBD"/>
    <w:rsid w:val="009665A2"/>
    <w:rsid w:val="00967592"/>
    <w:rsid w:val="00970F4D"/>
    <w:rsid w:val="0097111C"/>
    <w:rsid w:val="009712B7"/>
    <w:rsid w:val="0097152E"/>
    <w:rsid w:val="00971AE1"/>
    <w:rsid w:val="00971C70"/>
    <w:rsid w:val="00972321"/>
    <w:rsid w:val="00972374"/>
    <w:rsid w:val="009731D0"/>
    <w:rsid w:val="0097359F"/>
    <w:rsid w:val="00973702"/>
    <w:rsid w:val="009737ED"/>
    <w:rsid w:val="00974061"/>
    <w:rsid w:val="00974780"/>
    <w:rsid w:val="00974BC8"/>
    <w:rsid w:val="0097544C"/>
    <w:rsid w:val="009759F1"/>
    <w:rsid w:val="00975E59"/>
    <w:rsid w:val="00976C87"/>
    <w:rsid w:val="00976DD5"/>
    <w:rsid w:val="00976F32"/>
    <w:rsid w:val="009778BE"/>
    <w:rsid w:val="00977AB3"/>
    <w:rsid w:val="00977AF4"/>
    <w:rsid w:val="00977E67"/>
    <w:rsid w:val="00980057"/>
    <w:rsid w:val="00980461"/>
    <w:rsid w:val="00981A23"/>
    <w:rsid w:val="00981DC6"/>
    <w:rsid w:val="0098244C"/>
    <w:rsid w:val="00982FCF"/>
    <w:rsid w:val="0098338A"/>
    <w:rsid w:val="00983A08"/>
    <w:rsid w:val="00983D94"/>
    <w:rsid w:val="00983DFF"/>
    <w:rsid w:val="00983F70"/>
    <w:rsid w:val="0098412A"/>
    <w:rsid w:val="00984516"/>
    <w:rsid w:val="009848F3"/>
    <w:rsid w:val="00984932"/>
    <w:rsid w:val="0098496E"/>
    <w:rsid w:val="00984EBB"/>
    <w:rsid w:val="009850C2"/>
    <w:rsid w:val="00985764"/>
    <w:rsid w:val="0098605A"/>
    <w:rsid w:val="009867CD"/>
    <w:rsid w:val="009869F6"/>
    <w:rsid w:val="00986D9F"/>
    <w:rsid w:val="00987184"/>
    <w:rsid w:val="009871F3"/>
    <w:rsid w:val="0098723F"/>
    <w:rsid w:val="0098745F"/>
    <w:rsid w:val="00987F96"/>
    <w:rsid w:val="0099061C"/>
    <w:rsid w:val="00990767"/>
    <w:rsid w:val="0099086E"/>
    <w:rsid w:val="00990E0A"/>
    <w:rsid w:val="0099134A"/>
    <w:rsid w:val="00991B8A"/>
    <w:rsid w:val="00992077"/>
    <w:rsid w:val="00992339"/>
    <w:rsid w:val="00992859"/>
    <w:rsid w:val="00992C02"/>
    <w:rsid w:val="00993B9A"/>
    <w:rsid w:val="00993E3E"/>
    <w:rsid w:val="0099498E"/>
    <w:rsid w:val="00995229"/>
    <w:rsid w:val="009952D1"/>
    <w:rsid w:val="0099535E"/>
    <w:rsid w:val="00996158"/>
    <w:rsid w:val="0099784A"/>
    <w:rsid w:val="00997A6D"/>
    <w:rsid w:val="00997BF3"/>
    <w:rsid w:val="009A0414"/>
    <w:rsid w:val="009A0E22"/>
    <w:rsid w:val="009A11F7"/>
    <w:rsid w:val="009A1ACB"/>
    <w:rsid w:val="009A1BC5"/>
    <w:rsid w:val="009A1FC8"/>
    <w:rsid w:val="009A2A23"/>
    <w:rsid w:val="009A2B38"/>
    <w:rsid w:val="009A2EBC"/>
    <w:rsid w:val="009A303F"/>
    <w:rsid w:val="009A325A"/>
    <w:rsid w:val="009A347A"/>
    <w:rsid w:val="009A37BE"/>
    <w:rsid w:val="009A39FA"/>
    <w:rsid w:val="009A3F38"/>
    <w:rsid w:val="009A4060"/>
    <w:rsid w:val="009A41EF"/>
    <w:rsid w:val="009A4231"/>
    <w:rsid w:val="009A435B"/>
    <w:rsid w:val="009A496C"/>
    <w:rsid w:val="009A5934"/>
    <w:rsid w:val="009A63A9"/>
    <w:rsid w:val="009A68C6"/>
    <w:rsid w:val="009A7179"/>
    <w:rsid w:val="009A72DA"/>
    <w:rsid w:val="009A734C"/>
    <w:rsid w:val="009A77E7"/>
    <w:rsid w:val="009B1010"/>
    <w:rsid w:val="009B18E1"/>
    <w:rsid w:val="009B1E2F"/>
    <w:rsid w:val="009B1E55"/>
    <w:rsid w:val="009B29A6"/>
    <w:rsid w:val="009B29FD"/>
    <w:rsid w:val="009B2C9E"/>
    <w:rsid w:val="009B32AC"/>
    <w:rsid w:val="009B33AE"/>
    <w:rsid w:val="009B374B"/>
    <w:rsid w:val="009B3781"/>
    <w:rsid w:val="009B37CB"/>
    <w:rsid w:val="009B397F"/>
    <w:rsid w:val="009B44DD"/>
    <w:rsid w:val="009B49A0"/>
    <w:rsid w:val="009B5979"/>
    <w:rsid w:val="009B5FEE"/>
    <w:rsid w:val="009B62D9"/>
    <w:rsid w:val="009B71DE"/>
    <w:rsid w:val="009B7350"/>
    <w:rsid w:val="009B7C8C"/>
    <w:rsid w:val="009C0007"/>
    <w:rsid w:val="009C10E4"/>
    <w:rsid w:val="009C14BD"/>
    <w:rsid w:val="009C15D0"/>
    <w:rsid w:val="009C16B8"/>
    <w:rsid w:val="009C18B7"/>
    <w:rsid w:val="009C1A74"/>
    <w:rsid w:val="009C1F2A"/>
    <w:rsid w:val="009C207F"/>
    <w:rsid w:val="009C227E"/>
    <w:rsid w:val="009C2324"/>
    <w:rsid w:val="009C240A"/>
    <w:rsid w:val="009C2F39"/>
    <w:rsid w:val="009C38C6"/>
    <w:rsid w:val="009C3CB0"/>
    <w:rsid w:val="009C3F28"/>
    <w:rsid w:val="009C454C"/>
    <w:rsid w:val="009C48E9"/>
    <w:rsid w:val="009C4E3C"/>
    <w:rsid w:val="009C515D"/>
    <w:rsid w:val="009C5412"/>
    <w:rsid w:val="009C54D0"/>
    <w:rsid w:val="009C553C"/>
    <w:rsid w:val="009C5780"/>
    <w:rsid w:val="009C5795"/>
    <w:rsid w:val="009C58B4"/>
    <w:rsid w:val="009C5A15"/>
    <w:rsid w:val="009C6430"/>
    <w:rsid w:val="009C64F8"/>
    <w:rsid w:val="009C650A"/>
    <w:rsid w:val="009C6655"/>
    <w:rsid w:val="009C73F4"/>
    <w:rsid w:val="009C76C0"/>
    <w:rsid w:val="009C7B62"/>
    <w:rsid w:val="009D0282"/>
    <w:rsid w:val="009D0859"/>
    <w:rsid w:val="009D10D6"/>
    <w:rsid w:val="009D181D"/>
    <w:rsid w:val="009D188C"/>
    <w:rsid w:val="009D1D9F"/>
    <w:rsid w:val="009D1FFF"/>
    <w:rsid w:val="009D2040"/>
    <w:rsid w:val="009D258A"/>
    <w:rsid w:val="009D284E"/>
    <w:rsid w:val="009D461E"/>
    <w:rsid w:val="009D4857"/>
    <w:rsid w:val="009D4B41"/>
    <w:rsid w:val="009D4C1D"/>
    <w:rsid w:val="009D587B"/>
    <w:rsid w:val="009D60B5"/>
    <w:rsid w:val="009D6275"/>
    <w:rsid w:val="009D6C41"/>
    <w:rsid w:val="009D751A"/>
    <w:rsid w:val="009E03CD"/>
    <w:rsid w:val="009E0FA2"/>
    <w:rsid w:val="009E136C"/>
    <w:rsid w:val="009E13C1"/>
    <w:rsid w:val="009E179D"/>
    <w:rsid w:val="009E1F1E"/>
    <w:rsid w:val="009E2025"/>
    <w:rsid w:val="009E2078"/>
    <w:rsid w:val="009E23F6"/>
    <w:rsid w:val="009E24A4"/>
    <w:rsid w:val="009E2549"/>
    <w:rsid w:val="009E2CA2"/>
    <w:rsid w:val="009E3C1D"/>
    <w:rsid w:val="009E42AD"/>
    <w:rsid w:val="009E4477"/>
    <w:rsid w:val="009E46D5"/>
    <w:rsid w:val="009E48E5"/>
    <w:rsid w:val="009E55FF"/>
    <w:rsid w:val="009E582A"/>
    <w:rsid w:val="009E687B"/>
    <w:rsid w:val="009E6B2F"/>
    <w:rsid w:val="009E7119"/>
    <w:rsid w:val="009E71D2"/>
    <w:rsid w:val="009E7221"/>
    <w:rsid w:val="009E7374"/>
    <w:rsid w:val="009E760E"/>
    <w:rsid w:val="009E7847"/>
    <w:rsid w:val="009E7AB4"/>
    <w:rsid w:val="009E7E02"/>
    <w:rsid w:val="009F0376"/>
    <w:rsid w:val="009F06FF"/>
    <w:rsid w:val="009F0796"/>
    <w:rsid w:val="009F0C96"/>
    <w:rsid w:val="009F0D4E"/>
    <w:rsid w:val="009F120D"/>
    <w:rsid w:val="009F141A"/>
    <w:rsid w:val="009F2014"/>
    <w:rsid w:val="009F24E1"/>
    <w:rsid w:val="009F2588"/>
    <w:rsid w:val="009F27E4"/>
    <w:rsid w:val="009F2817"/>
    <w:rsid w:val="009F2E71"/>
    <w:rsid w:val="009F2F8F"/>
    <w:rsid w:val="009F308A"/>
    <w:rsid w:val="009F33C7"/>
    <w:rsid w:val="009F346F"/>
    <w:rsid w:val="009F350A"/>
    <w:rsid w:val="009F35DC"/>
    <w:rsid w:val="009F35EB"/>
    <w:rsid w:val="009F54E0"/>
    <w:rsid w:val="009F6198"/>
    <w:rsid w:val="009F62CF"/>
    <w:rsid w:val="009F77C8"/>
    <w:rsid w:val="009F7821"/>
    <w:rsid w:val="009F7868"/>
    <w:rsid w:val="00A00036"/>
    <w:rsid w:val="00A00041"/>
    <w:rsid w:val="00A004D2"/>
    <w:rsid w:val="00A0053E"/>
    <w:rsid w:val="00A00966"/>
    <w:rsid w:val="00A01004"/>
    <w:rsid w:val="00A0127A"/>
    <w:rsid w:val="00A01340"/>
    <w:rsid w:val="00A013B4"/>
    <w:rsid w:val="00A01808"/>
    <w:rsid w:val="00A018A1"/>
    <w:rsid w:val="00A024CB"/>
    <w:rsid w:val="00A02616"/>
    <w:rsid w:val="00A02E7C"/>
    <w:rsid w:val="00A02EBC"/>
    <w:rsid w:val="00A02F16"/>
    <w:rsid w:val="00A03013"/>
    <w:rsid w:val="00A0312F"/>
    <w:rsid w:val="00A03290"/>
    <w:rsid w:val="00A0363F"/>
    <w:rsid w:val="00A03A62"/>
    <w:rsid w:val="00A03E1E"/>
    <w:rsid w:val="00A041E2"/>
    <w:rsid w:val="00A04A5F"/>
    <w:rsid w:val="00A04A86"/>
    <w:rsid w:val="00A04B1A"/>
    <w:rsid w:val="00A051F8"/>
    <w:rsid w:val="00A058A3"/>
    <w:rsid w:val="00A06397"/>
    <w:rsid w:val="00A06B66"/>
    <w:rsid w:val="00A06D43"/>
    <w:rsid w:val="00A07875"/>
    <w:rsid w:val="00A07E2B"/>
    <w:rsid w:val="00A1038F"/>
    <w:rsid w:val="00A105CB"/>
    <w:rsid w:val="00A10B9E"/>
    <w:rsid w:val="00A10BFE"/>
    <w:rsid w:val="00A11232"/>
    <w:rsid w:val="00A112D2"/>
    <w:rsid w:val="00A1212B"/>
    <w:rsid w:val="00A12211"/>
    <w:rsid w:val="00A12213"/>
    <w:rsid w:val="00A1244F"/>
    <w:rsid w:val="00A12DC5"/>
    <w:rsid w:val="00A133DB"/>
    <w:rsid w:val="00A133F6"/>
    <w:rsid w:val="00A134F8"/>
    <w:rsid w:val="00A13FCC"/>
    <w:rsid w:val="00A14142"/>
    <w:rsid w:val="00A14B2A"/>
    <w:rsid w:val="00A14D48"/>
    <w:rsid w:val="00A15531"/>
    <w:rsid w:val="00A15BF5"/>
    <w:rsid w:val="00A17086"/>
    <w:rsid w:val="00A17A4B"/>
    <w:rsid w:val="00A17B54"/>
    <w:rsid w:val="00A220FF"/>
    <w:rsid w:val="00A22772"/>
    <w:rsid w:val="00A22B1F"/>
    <w:rsid w:val="00A22B58"/>
    <w:rsid w:val="00A22CE0"/>
    <w:rsid w:val="00A22E47"/>
    <w:rsid w:val="00A23C48"/>
    <w:rsid w:val="00A23FCA"/>
    <w:rsid w:val="00A2400D"/>
    <w:rsid w:val="00A24520"/>
    <w:rsid w:val="00A245AA"/>
    <w:rsid w:val="00A24737"/>
    <w:rsid w:val="00A24878"/>
    <w:rsid w:val="00A248F8"/>
    <w:rsid w:val="00A25391"/>
    <w:rsid w:val="00A254F3"/>
    <w:rsid w:val="00A25B12"/>
    <w:rsid w:val="00A25C37"/>
    <w:rsid w:val="00A26FCE"/>
    <w:rsid w:val="00A27432"/>
    <w:rsid w:val="00A2751E"/>
    <w:rsid w:val="00A279D2"/>
    <w:rsid w:val="00A30407"/>
    <w:rsid w:val="00A30566"/>
    <w:rsid w:val="00A3091E"/>
    <w:rsid w:val="00A31141"/>
    <w:rsid w:val="00A31445"/>
    <w:rsid w:val="00A31957"/>
    <w:rsid w:val="00A324FF"/>
    <w:rsid w:val="00A32DB6"/>
    <w:rsid w:val="00A32F13"/>
    <w:rsid w:val="00A336EA"/>
    <w:rsid w:val="00A3375C"/>
    <w:rsid w:val="00A33B2D"/>
    <w:rsid w:val="00A3405C"/>
    <w:rsid w:val="00A344E8"/>
    <w:rsid w:val="00A349B6"/>
    <w:rsid w:val="00A34C72"/>
    <w:rsid w:val="00A34F29"/>
    <w:rsid w:val="00A3512A"/>
    <w:rsid w:val="00A35DF4"/>
    <w:rsid w:val="00A37087"/>
    <w:rsid w:val="00A371B2"/>
    <w:rsid w:val="00A375BE"/>
    <w:rsid w:val="00A37DB2"/>
    <w:rsid w:val="00A406AE"/>
    <w:rsid w:val="00A40C1E"/>
    <w:rsid w:val="00A4150B"/>
    <w:rsid w:val="00A41850"/>
    <w:rsid w:val="00A41C7F"/>
    <w:rsid w:val="00A426AA"/>
    <w:rsid w:val="00A42A2B"/>
    <w:rsid w:val="00A42D21"/>
    <w:rsid w:val="00A43A2F"/>
    <w:rsid w:val="00A44281"/>
    <w:rsid w:val="00A46009"/>
    <w:rsid w:val="00A46CAA"/>
    <w:rsid w:val="00A46E8D"/>
    <w:rsid w:val="00A47783"/>
    <w:rsid w:val="00A478DB"/>
    <w:rsid w:val="00A5095B"/>
    <w:rsid w:val="00A516B4"/>
    <w:rsid w:val="00A5198F"/>
    <w:rsid w:val="00A51E8D"/>
    <w:rsid w:val="00A51F52"/>
    <w:rsid w:val="00A5262E"/>
    <w:rsid w:val="00A52726"/>
    <w:rsid w:val="00A52DED"/>
    <w:rsid w:val="00A52F9B"/>
    <w:rsid w:val="00A53A9F"/>
    <w:rsid w:val="00A53EA0"/>
    <w:rsid w:val="00A54446"/>
    <w:rsid w:val="00A546FB"/>
    <w:rsid w:val="00A554D5"/>
    <w:rsid w:val="00A558AA"/>
    <w:rsid w:val="00A55A64"/>
    <w:rsid w:val="00A55D04"/>
    <w:rsid w:val="00A56DDF"/>
    <w:rsid w:val="00A571F8"/>
    <w:rsid w:val="00A602E9"/>
    <w:rsid w:val="00A60AAD"/>
    <w:rsid w:val="00A60BBC"/>
    <w:rsid w:val="00A612F8"/>
    <w:rsid w:val="00A6146F"/>
    <w:rsid w:val="00A617CC"/>
    <w:rsid w:val="00A61835"/>
    <w:rsid w:val="00A61BA3"/>
    <w:rsid w:val="00A61D6F"/>
    <w:rsid w:val="00A61E61"/>
    <w:rsid w:val="00A62015"/>
    <w:rsid w:val="00A62E6B"/>
    <w:rsid w:val="00A6338D"/>
    <w:rsid w:val="00A636C5"/>
    <w:rsid w:val="00A637B7"/>
    <w:rsid w:val="00A63916"/>
    <w:rsid w:val="00A646FE"/>
    <w:rsid w:val="00A6477F"/>
    <w:rsid w:val="00A6498C"/>
    <w:rsid w:val="00A650C0"/>
    <w:rsid w:val="00A65F67"/>
    <w:rsid w:val="00A66799"/>
    <w:rsid w:val="00A6699E"/>
    <w:rsid w:val="00A66B2D"/>
    <w:rsid w:val="00A6748A"/>
    <w:rsid w:val="00A674EE"/>
    <w:rsid w:val="00A67556"/>
    <w:rsid w:val="00A67676"/>
    <w:rsid w:val="00A67CB3"/>
    <w:rsid w:val="00A67E76"/>
    <w:rsid w:val="00A67F6C"/>
    <w:rsid w:val="00A70470"/>
    <w:rsid w:val="00A7055A"/>
    <w:rsid w:val="00A70C2D"/>
    <w:rsid w:val="00A70C3E"/>
    <w:rsid w:val="00A70E1D"/>
    <w:rsid w:val="00A71373"/>
    <w:rsid w:val="00A71507"/>
    <w:rsid w:val="00A719AA"/>
    <w:rsid w:val="00A71F4B"/>
    <w:rsid w:val="00A72031"/>
    <w:rsid w:val="00A72185"/>
    <w:rsid w:val="00A7238A"/>
    <w:rsid w:val="00A723A4"/>
    <w:rsid w:val="00A72828"/>
    <w:rsid w:val="00A72A42"/>
    <w:rsid w:val="00A72C15"/>
    <w:rsid w:val="00A72F46"/>
    <w:rsid w:val="00A7313C"/>
    <w:rsid w:val="00A7357D"/>
    <w:rsid w:val="00A74291"/>
    <w:rsid w:val="00A75211"/>
    <w:rsid w:val="00A756D1"/>
    <w:rsid w:val="00A75C7A"/>
    <w:rsid w:val="00A75D66"/>
    <w:rsid w:val="00A76408"/>
    <w:rsid w:val="00A76808"/>
    <w:rsid w:val="00A76B39"/>
    <w:rsid w:val="00A76C1A"/>
    <w:rsid w:val="00A76EAC"/>
    <w:rsid w:val="00A77C14"/>
    <w:rsid w:val="00A77F0C"/>
    <w:rsid w:val="00A80550"/>
    <w:rsid w:val="00A805BD"/>
    <w:rsid w:val="00A8089C"/>
    <w:rsid w:val="00A811E8"/>
    <w:rsid w:val="00A8139C"/>
    <w:rsid w:val="00A814EF"/>
    <w:rsid w:val="00A815E1"/>
    <w:rsid w:val="00A8202B"/>
    <w:rsid w:val="00A82075"/>
    <w:rsid w:val="00A824AA"/>
    <w:rsid w:val="00A8271B"/>
    <w:rsid w:val="00A82A91"/>
    <w:rsid w:val="00A832E4"/>
    <w:rsid w:val="00A83507"/>
    <w:rsid w:val="00A839F7"/>
    <w:rsid w:val="00A83A39"/>
    <w:rsid w:val="00A845EE"/>
    <w:rsid w:val="00A8469D"/>
    <w:rsid w:val="00A847A0"/>
    <w:rsid w:val="00A84A1F"/>
    <w:rsid w:val="00A84B89"/>
    <w:rsid w:val="00A84C9F"/>
    <w:rsid w:val="00A84E30"/>
    <w:rsid w:val="00A856C1"/>
    <w:rsid w:val="00A858CC"/>
    <w:rsid w:val="00A85ED9"/>
    <w:rsid w:val="00A86E9E"/>
    <w:rsid w:val="00A87720"/>
    <w:rsid w:val="00A87787"/>
    <w:rsid w:val="00A878AF"/>
    <w:rsid w:val="00A87E72"/>
    <w:rsid w:val="00A903A5"/>
    <w:rsid w:val="00A905C2"/>
    <w:rsid w:val="00A906B6"/>
    <w:rsid w:val="00A90D9E"/>
    <w:rsid w:val="00A91739"/>
    <w:rsid w:val="00A91939"/>
    <w:rsid w:val="00A9223A"/>
    <w:rsid w:val="00A92284"/>
    <w:rsid w:val="00A92356"/>
    <w:rsid w:val="00A92427"/>
    <w:rsid w:val="00A92C52"/>
    <w:rsid w:val="00A945C6"/>
    <w:rsid w:val="00A948F8"/>
    <w:rsid w:val="00A94E10"/>
    <w:rsid w:val="00A94E9E"/>
    <w:rsid w:val="00A9506A"/>
    <w:rsid w:val="00A956D0"/>
    <w:rsid w:val="00A966DA"/>
    <w:rsid w:val="00A96BCF"/>
    <w:rsid w:val="00A96C20"/>
    <w:rsid w:val="00A971CF"/>
    <w:rsid w:val="00A9742C"/>
    <w:rsid w:val="00A97AF9"/>
    <w:rsid w:val="00A97CB4"/>
    <w:rsid w:val="00A97FB8"/>
    <w:rsid w:val="00AA035D"/>
    <w:rsid w:val="00AA04FE"/>
    <w:rsid w:val="00AA0795"/>
    <w:rsid w:val="00AA0D0E"/>
    <w:rsid w:val="00AA1168"/>
    <w:rsid w:val="00AA25C6"/>
    <w:rsid w:val="00AA2AAC"/>
    <w:rsid w:val="00AA319F"/>
    <w:rsid w:val="00AA32EB"/>
    <w:rsid w:val="00AA3794"/>
    <w:rsid w:val="00AA3C85"/>
    <w:rsid w:val="00AA3DD1"/>
    <w:rsid w:val="00AA44BB"/>
    <w:rsid w:val="00AA457D"/>
    <w:rsid w:val="00AA4B7C"/>
    <w:rsid w:val="00AA527C"/>
    <w:rsid w:val="00AA5551"/>
    <w:rsid w:val="00AA55EA"/>
    <w:rsid w:val="00AA55FB"/>
    <w:rsid w:val="00AA683A"/>
    <w:rsid w:val="00AA691C"/>
    <w:rsid w:val="00AA747B"/>
    <w:rsid w:val="00AA7707"/>
    <w:rsid w:val="00AA7964"/>
    <w:rsid w:val="00AB0299"/>
    <w:rsid w:val="00AB0ED5"/>
    <w:rsid w:val="00AB1350"/>
    <w:rsid w:val="00AB1BA2"/>
    <w:rsid w:val="00AB1D9D"/>
    <w:rsid w:val="00AB1FA9"/>
    <w:rsid w:val="00AB24D9"/>
    <w:rsid w:val="00AB25F1"/>
    <w:rsid w:val="00AB26BB"/>
    <w:rsid w:val="00AB2A9D"/>
    <w:rsid w:val="00AB2B1E"/>
    <w:rsid w:val="00AB2DCC"/>
    <w:rsid w:val="00AB3940"/>
    <w:rsid w:val="00AB3CDB"/>
    <w:rsid w:val="00AB3F5C"/>
    <w:rsid w:val="00AB3FE3"/>
    <w:rsid w:val="00AB51B3"/>
    <w:rsid w:val="00AB5439"/>
    <w:rsid w:val="00AB5502"/>
    <w:rsid w:val="00AB557D"/>
    <w:rsid w:val="00AB5752"/>
    <w:rsid w:val="00AB6428"/>
    <w:rsid w:val="00AB6BDF"/>
    <w:rsid w:val="00AB6E6A"/>
    <w:rsid w:val="00AB7698"/>
    <w:rsid w:val="00AC0360"/>
    <w:rsid w:val="00AC03F3"/>
    <w:rsid w:val="00AC1303"/>
    <w:rsid w:val="00AC1B59"/>
    <w:rsid w:val="00AC2700"/>
    <w:rsid w:val="00AC2D0B"/>
    <w:rsid w:val="00AC3641"/>
    <w:rsid w:val="00AC3664"/>
    <w:rsid w:val="00AC393C"/>
    <w:rsid w:val="00AC3DBB"/>
    <w:rsid w:val="00AC50FF"/>
    <w:rsid w:val="00AC622A"/>
    <w:rsid w:val="00AC63C5"/>
    <w:rsid w:val="00AC68C1"/>
    <w:rsid w:val="00AC6B39"/>
    <w:rsid w:val="00AC7A6C"/>
    <w:rsid w:val="00AC7C48"/>
    <w:rsid w:val="00AC7D09"/>
    <w:rsid w:val="00AD01A5"/>
    <w:rsid w:val="00AD0268"/>
    <w:rsid w:val="00AD04CC"/>
    <w:rsid w:val="00AD0555"/>
    <w:rsid w:val="00AD0C36"/>
    <w:rsid w:val="00AD0FB0"/>
    <w:rsid w:val="00AD10C8"/>
    <w:rsid w:val="00AD14BD"/>
    <w:rsid w:val="00AD1C48"/>
    <w:rsid w:val="00AD1FD6"/>
    <w:rsid w:val="00AD2C50"/>
    <w:rsid w:val="00AD315E"/>
    <w:rsid w:val="00AD34E9"/>
    <w:rsid w:val="00AD48D4"/>
    <w:rsid w:val="00AD4F8D"/>
    <w:rsid w:val="00AD5909"/>
    <w:rsid w:val="00AD5AF1"/>
    <w:rsid w:val="00AD5F1E"/>
    <w:rsid w:val="00AD6260"/>
    <w:rsid w:val="00AD63E8"/>
    <w:rsid w:val="00AD64F3"/>
    <w:rsid w:val="00AD66E0"/>
    <w:rsid w:val="00AD69F4"/>
    <w:rsid w:val="00AD704C"/>
    <w:rsid w:val="00AD7977"/>
    <w:rsid w:val="00AD7B30"/>
    <w:rsid w:val="00AE08D6"/>
    <w:rsid w:val="00AE08EA"/>
    <w:rsid w:val="00AE190A"/>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097"/>
    <w:rsid w:val="00AF56AF"/>
    <w:rsid w:val="00AF5B3A"/>
    <w:rsid w:val="00AF622B"/>
    <w:rsid w:val="00AF69F1"/>
    <w:rsid w:val="00AF6C76"/>
    <w:rsid w:val="00AF7040"/>
    <w:rsid w:val="00AF71D2"/>
    <w:rsid w:val="00AF7370"/>
    <w:rsid w:val="00AF749D"/>
    <w:rsid w:val="00AF7FB7"/>
    <w:rsid w:val="00B002A7"/>
    <w:rsid w:val="00B00451"/>
    <w:rsid w:val="00B00604"/>
    <w:rsid w:val="00B01597"/>
    <w:rsid w:val="00B01D03"/>
    <w:rsid w:val="00B02435"/>
    <w:rsid w:val="00B02AA3"/>
    <w:rsid w:val="00B02D4B"/>
    <w:rsid w:val="00B02E5A"/>
    <w:rsid w:val="00B0314D"/>
    <w:rsid w:val="00B032BB"/>
    <w:rsid w:val="00B033D0"/>
    <w:rsid w:val="00B035D5"/>
    <w:rsid w:val="00B03CBC"/>
    <w:rsid w:val="00B03E74"/>
    <w:rsid w:val="00B03F49"/>
    <w:rsid w:val="00B04273"/>
    <w:rsid w:val="00B044E1"/>
    <w:rsid w:val="00B046DE"/>
    <w:rsid w:val="00B0540E"/>
    <w:rsid w:val="00B05B0B"/>
    <w:rsid w:val="00B0636D"/>
    <w:rsid w:val="00B063CD"/>
    <w:rsid w:val="00B06A0C"/>
    <w:rsid w:val="00B06C0E"/>
    <w:rsid w:val="00B06ED2"/>
    <w:rsid w:val="00B073E8"/>
    <w:rsid w:val="00B0755D"/>
    <w:rsid w:val="00B0797D"/>
    <w:rsid w:val="00B10482"/>
    <w:rsid w:val="00B10F92"/>
    <w:rsid w:val="00B1133C"/>
    <w:rsid w:val="00B11395"/>
    <w:rsid w:val="00B115DF"/>
    <w:rsid w:val="00B11E0F"/>
    <w:rsid w:val="00B11F85"/>
    <w:rsid w:val="00B12100"/>
    <w:rsid w:val="00B127A9"/>
    <w:rsid w:val="00B127F5"/>
    <w:rsid w:val="00B12C77"/>
    <w:rsid w:val="00B12CB5"/>
    <w:rsid w:val="00B13089"/>
    <w:rsid w:val="00B135CB"/>
    <w:rsid w:val="00B13ED4"/>
    <w:rsid w:val="00B15059"/>
    <w:rsid w:val="00B151E6"/>
    <w:rsid w:val="00B15862"/>
    <w:rsid w:val="00B15A45"/>
    <w:rsid w:val="00B163ED"/>
    <w:rsid w:val="00B16616"/>
    <w:rsid w:val="00B16619"/>
    <w:rsid w:val="00B17AB7"/>
    <w:rsid w:val="00B17CF8"/>
    <w:rsid w:val="00B212DE"/>
    <w:rsid w:val="00B213F7"/>
    <w:rsid w:val="00B219E7"/>
    <w:rsid w:val="00B21A76"/>
    <w:rsid w:val="00B2210A"/>
    <w:rsid w:val="00B22B44"/>
    <w:rsid w:val="00B22CD2"/>
    <w:rsid w:val="00B22CE9"/>
    <w:rsid w:val="00B22E5D"/>
    <w:rsid w:val="00B23C50"/>
    <w:rsid w:val="00B23DA4"/>
    <w:rsid w:val="00B23DA6"/>
    <w:rsid w:val="00B242DF"/>
    <w:rsid w:val="00B2488B"/>
    <w:rsid w:val="00B24D83"/>
    <w:rsid w:val="00B250D5"/>
    <w:rsid w:val="00B25213"/>
    <w:rsid w:val="00B25499"/>
    <w:rsid w:val="00B25DA0"/>
    <w:rsid w:val="00B2652B"/>
    <w:rsid w:val="00B266CD"/>
    <w:rsid w:val="00B273CF"/>
    <w:rsid w:val="00B27EBB"/>
    <w:rsid w:val="00B306AE"/>
    <w:rsid w:val="00B30E6A"/>
    <w:rsid w:val="00B317C6"/>
    <w:rsid w:val="00B319C3"/>
    <w:rsid w:val="00B32264"/>
    <w:rsid w:val="00B326FE"/>
    <w:rsid w:val="00B32AE3"/>
    <w:rsid w:val="00B32CAB"/>
    <w:rsid w:val="00B32CC8"/>
    <w:rsid w:val="00B336B4"/>
    <w:rsid w:val="00B337B3"/>
    <w:rsid w:val="00B3384A"/>
    <w:rsid w:val="00B339A7"/>
    <w:rsid w:val="00B33E70"/>
    <w:rsid w:val="00B33EFE"/>
    <w:rsid w:val="00B3476D"/>
    <w:rsid w:val="00B35046"/>
    <w:rsid w:val="00B35296"/>
    <w:rsid w:val="00B35532"/>
    <w:rsid w:val="00B357F5"/>
    <w:rsid w:val="00B36087"/>
    <w:rsid w:val="00B36A15"/>
    <w:rsid w:val="00B36EDB"/>
    <w:rsid w:val="00B375DD"/>
    <w:rsid w:val="00B37885"/>
    <w:rsid w:val="00B37888"/>
    <w:rsid w:val="00B40363"/>
    <w:rsid w:val="00B40420"/>
    <w:rsid w:val="00B4080C"/>
    <w:rsid w:val="00B40C43"/>
    <w:rsid w:val="00B4150D"/>
    <w:rsid w:val="00B41789"/>
    <w:rsid w:val="00B41B8B"/>
    <w:rsid w:val="00B42198"/>
    <w:rsid w:val="00B422B7"/>
    <w:rsid w:val="00B42B46"/>
    <w:rsid w:val="00B42C5E"/>
    <w:rsid w:val="00B42F18"/>
    <w:rsid w:val="00B437F9"/>
    <w:rsid w:val="00B43BA9"/>
    <w:rsid w:val="00B45877"/>
    <w:rsid w:val="00B45A71"/>
    <w:rsid w:val="00B4644C"/>
    <w:rsid w:val="00B4681E"/>
    <w:rsid w:val="00B4734C"/>
    <w:rsid w:val="00B4794C"/>
    <w:rsid w:val="00B47D4E"/>
    <w:rsid w:val="00B47EDD"/>
    <w:rsid w:val="00B50B09"/>
    <w:rsid w:val="00B513A5"/>
    <w:rsid w:val="00B51B30"/>
    <w:rsid w:val="00B51C8C"/>
    <w:rsid w:val="00B52B8B"/>
    <w:rsid w:val="00B53A7C"/>
    <w:rsid w:val="00B5430C"/>
    <w:rsid w:val="00B5478B"/>
    <w:rsid w:val="00B547AE"/>
    <w:rsid w:val="00B54B4C"/>
    <w:rsid w:val="00B5547C"/>
    <w:rsid w:val="00B55629"/>
    <w:rsid w:val="00B55C57"/>
    <w:rsid w:val="00B5669F"/>
    <w:rsid w:val="00B572E9"/>
    <w:rsid w:val="00B5789C"/>
    <w:rsid w:val="00B57A0D"/>
    <w:rsid w:val="00B605C7"/>
    <w:rsid w:val="00B6080C"/>
    <w:rsid w:val="00B60A95"/>
    <w:rsid w:val="00B60BAA"/>
    <w:rsid w:val="00B60DB1"/>
    <w:rsid w:val="00B60F49"/>
    <w:rsid w:val="00B60F4A"/>
    <w:rsid w:val="00B618E4"/>
    <w:rsid w:val="00B62B53"/>
    <w:rsid w:val="00B63290"/>
    <w:rsid w:val="00B643E9"/>
    <w:rsid w:val="00B6474A"/>
    <w:rsid w:val="00B6555A"/>
    <w:rsid w:val="00B65A85"/>
    <w:rsid w:val="00B65FA6"/>
    <w:rsid w:val="00B66011"/>
    <w:rsid w:val="00B664A1"/>
    <w:rsid w:val="00B6657F"/>
    <w:rsid w:val="00B66768"/>
    <w:rsid w:val="00B67088"/>
    <w:rsid w:val="00B67095"/>
    <w:rsid w:val="00B700F7"/>
    <w:rsid w:val="00B70275"/>
    <w:rsid w:val="00B7085A"/>
    <w:rsid w:val="00B7086D"/>
    <w:rsid w:val="00B7092C"/>
    <w:rsid w:val="00B70DBC"/>
    <w:rsid w:val="00B71E31"/>
    <w:rsid w:val="00B72143"/>
    <w:rsid w:val="00B73E7A"/>
    <w:rsid w:val="00B74072"/>
    <w:rsid w:val="00B740E8"/>
    <w:rsid w:val="00B7500B"/>
    <w:rsid w:val="00B751B0"/>
    <w:rsid w:val="00B756E1"/>
    <w:rsid w:val="00B757DA"/>
    <w:rsid w:val="00B759BF"/>
    <w:rsid w:val="00B75D18"/>
    <w:rsid w:val="00B75F6D"/>
    <w:rsid w:val="00B76284"/>
    <w:rsid w:val="00B763DB"/>
    <w:rsid w:val="00B767D3"/>
    <w:rsid w:val="00B77150"/>
    <w:rsid w:val="00B771B3"/>
    <w:rsid w:val="00B77217"/>
    <w:rsid w:val="00B77C31"/>
    <w:rsid w:val="00B77D4E"/>
    <w:rsid w:val="00B80558"/>
    <w:rsid w:val="00B80DE1"/>
    <w:rsid w:val="00B80E7A"/>
    <w:rsid w:val="00B814AE"/>
    <w:rsid w:val="00B81995"/>
    <w:rsid w:val="00B82A8F"/>
    <w:rsid w:val="00B83071"/>
    <w:rsid w:val="00B833B1"/>
    <w:rsid w:val="00B83FB4"/>
    <w:rsid w:val="00B84916"/>
    <w:rsid w:val="00B8497F"/>
    <w:rsid w:val="00B85063"/>
    <w:rsid w:val="00B8547B"/>
    <w:rsid w:val="00B85744"/>
    <w:rsid w:val="00B87380"/>
    <w:rsid w:val="00B87744"/>
    <w:rsid w:val="00B87A99"/>
    <w:rsid w:val="00B9003B"/>
    <w:rsid w:val="00B90FE6"/>
    <w:rsid w:val="00B92047"/>
    <w:rsid w:val="00B9236E"/>
    <w:rsid w:val="00B92461"/>
    <w:rsid w:val="00B92943"/>
    <w:rsid w:val="00B92D7B"/>
    <w:rsid w:val="00B939D4"/>
    <w:rsid w:val="00B94065"/>
    <w:rsid w:val="00B9480C"/>
    <w:rsid w:val="00B948AF"/>
    <w:rsid w:val="00B9527F"/>
    <w:rsid w:val="00B959EE"/>
    <w:rsid w:val="00B96143"/>
    <w:rsid w:val="00B96498"/>
    <w:rsid w:val="00B965F4"/>
    <w:rsid w:val="00B96CDF"/>
    <w:rsid w:val="00B9735E"/>
    <w:rsid w:val="00B9748C"/>
    <w:rsid w:val="00B978C7"/>
    <w:rsid w:val="00BA010D"/>
    <w:rsid w:val="00BA02AF"/>
    <w:rsid w:val="00BA042F"/>
    <w:rsid w:val="00BA082E"/>
    <w:rsid w:val="00BA08DE"/>
    <w:rsid w:val="00BA0A0D"/>
    <w:rsid w:val="00BA0B14"/>
    <w:rsid w:val="00BA0E5B"/>
    <w:rsid w:val="00BA117A"/>
    <w:rsid w:val="00BA154A"/>
    <w:rsid w:val="00BA193C"/>
    <w:rsid w:val="00BA1A1F"/>
    <w:rsid w:val="00BA20E0"/>
    <w:rsid w:val="00BA2FF1"/>
    <w:rsid w:val="00BA3031"/>
    <w:rsid w:val="00BA36EE"/>
    <w:rsid w:val="00BA37E7"/>
    <w:rsid w:val="00BA4878"/>
    <w:rsid w:val="00BA4D6A"/>
    <w:rsid w:val="00BA4EC0"/>
    <w:rsid w:val="00BA5404"/>
    <w:rsid w:val="00BA566E"/>
    <w:rsid w:val="00BA5785"/>
    <w:rsid w:val="00BA5DE9"/>
    <w:rsid w:val="00BA610B"/>
    <w:rsid w:val="00BA6996"/>
    <w:rsid w:val="00BA6FA5"/>
    <w:rsid w:val="00BA760B"/>
    <w:rsid w:val="00BA7A4A"/>
    <w:rsid w:val="00BA7D27"/>
    <w:rsid w:val="00BA7E83"/>
    <w:rsid w:val="00BB01E1"/>
    <w:rsid w:val="00BB0B84"/>
    <w:rsid w:val="00BB0F29"/>
    <w:rsid w:val="00BB1363"/>
    <w:rsid w:val="00BB1BAF"/>
    <w:rsid w:val="00BB1C84"/>
    <w:rsid w:val="00BB1E67"/>
    <w:rsid w:val="00BB2AFC"/>
    <w:rsid w:val="00BB32DC"/>
    <w:rsid w:val="00BB33F3"/>
    <w:rsid w:val="00BB375A"/>
    <w:rsid w:val="00BB4007"/>
    <w:rsid w:val="00BB4D3F"/>
    <w:rsid w:val="00BB4FD3"/>
    <w:rsid w:val="00BB5073"/>
    <w:rsid w:val="00BB6062"/>
    <w:rsid w:val="00BB6808"/>
    <w:rsid w:val="00BB6DF7"/>
    <w:rsid w:val="00BB6E4A"/>
    <w:rsid w:val="00BB7154"/>
    <w:rsid w:val="00BB7444"/>
    <w:rsid w:val="00BB77B9"/>
    <w:rsid w:val="00BB7CD8"/>
    <w:rsid w:val="00BB7E3E"/>
    <w:rsid w:val="00BB7F5E"/>
    <w:rsid w:val="00BC0864"/>
    <w:rsid w:val="00BC09BB"/>
    <w:rsid w:val="00BC10C9"/>
    <w:rsid w:val="00BC16D9"/>
    <w:rsid w:val="00BC1773"/>
    <w:rsid w:val="00BC18FA"/>
    <w:rsid w:val="00BC1BA3"/>
    <w:rsid w:val="00BC1D5E"/>
    <w:rsid w:val="00BC24F3"/>
    <w:rsid w:val="00BC2B1D"/>
    <w:rsid w:val="00BC31FE"/>
    <w:rsid w:val="00BC34E0"/>
    <w:rsid w:val="00BC35B7"/>
    <w:rsid w:val="00BC3BBB"/>
    <w:rsid w:val="00BC3C7A"/>
    <w:rsid w:val="00BC3E4C"/>
    <w:rsid w:val="00BC440D"/>
    <w:rsid w:val="00BC464D"/>
    <w:rsid w:val="00BC4843"/>
    <w:rsid w:val="00BC4961"/>
    <w:rsid w:val="00BC4AC2"/>
    <w:rsid w:val="00BC5458"/>
    <w:rsid w:val="00BC57C7"/>
    <w:rsid w:val="00BC58B1"/>
    <w:rsid w:val="00BC58F3"/>
    <w:rsid w:val="00BC5B0C"/>
    <w:rsid w:val="00BC5B34"/>
    <w:rsid w:val="00BC5F1F"/>
    <w:rsid w:val="00BC6144"/>
    <w:rsid w:val="00BC644A"/>
    <w:rsid w:val="00BC6480"/>
    <w:rsid w:val="00BC6949"/>
    <w:rsid w:val="00BC7822"/>
    <w:rsid w:val="00BC7960"/>
    <w:rsid w:val="00BD07E4"/>
    <w:rsid w:val="00BD13A3"/>
    <w:rsid w:val="00BD1428"/>
    <w:rsid w:val="00BD1709"/>
    <w:rsid w:val="00BD1CFA"/>
    <w:rsid w:val="00BD1FFA"/>
    <w:rsid w:val="00BD2439"/>
    <w:rsid w:val="00BD270F"/>
    <w:rsid w:val="00BD289C"/>
    <w:rsid w:val="00BD2B69"/>
    <w:rsid w:val="00BD2DB8"/>
    <w:rsid w:val="00BD346A"/>
    <w:rsid w:val="00BD3BC5"/>
    <w:rsid w:val="00BD3FCE"/>
    <w:rsid w:val="00BD417F"/>
    <w:rsid w:val="00BD48AE"/>
    <w:rsid w:val="00BD521D"/>
    <w:rsid w:val="00BD5F15"/>
    <w:rsid w:val="00BD645C"/>
    <w:rsid w:val="00BD6E34"/>
    <w:rsid w:val="00BD6ED3"/>
    <w:rsid w:val="00BD7201"/>
    <w:rsid w:val="00BD77F2"/>
    <w:rsid w:val="00BD7A2B"/>
    <w:rsid w:val="00BD7B92"/>
    <w:rsid w:val="00BD7D43"/>
    <w:rsid w:val="00BE0267"/>
    <w:rsid w:val="00BE09EA"/>
    <w:rsid w:val="00BE0FE7"/>
    <w:rsid w:val="00BE1C00"/>
    <w:rsid w:val="00BE1C2D"/>
    <w:rsid w:val="00BE1D53"/>
    <w:rsid w:val="00BE1E4C"/>
    <w:rsid w:val="00BE208F"/>
    <w:rsid w:val="00BE2852"/>
    <w:rsid w:val="00BE34AD"/>
    <w:rsid w:val="00BE375C"/>
    <w:rsid w:val="00BE376B"/>
    <w:rsid w:val="00BE392E"/>
    <w:rsid w:val="00BE468C"/>
    <w:rsid w:val="00BE475B"/>
    <w:rsid w:val="00BE48B8"/>
    <w:rsid w:val="00BE49E3"/>
    <w:rsid w:val="00BE4C34"/>
    <w:rsid w:val="00BE4C85"/>
    <w:rsid w:val="00BE4EE4"/>
    <w:rsid w:val="00BE57B9"/>
    <w:rsid w:val="00BE5C56"/>
    <w:rsid w:val="00BE5E37"/>
    <w:rsid w:val="00BE6083"/>
    <w:rsid w:val="00BE6416"/>
    <w:rsid w:val="00BE6EBD"/>
    <w:rsid w:val="00BE708A"/>
    <w:rsid w:val="00BE74C8"/>
    <w:rsid w:val="00BE76AB"/>
    <w:rsid w:val="00BE7B9B"/>
    <w:rsid w:val="00BE7D9B"/>
    <w:rsid w:val="00BF03C3"/>
    <w:rsid w:val="00BF0793"/>
    <w:rsid w:val="00BF0F03"/>
    <w:rsid w:val="00BF197F"/>
    <w:rsid w:val="00BF1B2E"/>
    <w:rsid w:val="00BF1E59"/>
    <w:rsid w:val="00BF226B"/>
    <w:rsid w:val="00BF26D5"/>
    <w:rsid w:val="00BF28B1"/>
    <w:rsid w:val="00BF2C99"/>
    <w:rsid w:val="00BF361E"/>
    <w:rsid w:val="00BF3871"/>
    <w:rsid w:val="00BF3C9E"/>
    <w:rsid w:val="00BF4308"/>
    <w:rsid w:val="00BF459E"/>
    <w:rsid w:val="00BF5724"/>
    <w:rsid w:val="00BF633F"/>
    <w:rsid w:val="00BF6543"/>
    <w:rsid w:val="00BF75F3"/>
    <w:rsid w:val="00BF7702"/>
    <w:rsid w:val="00BF7A13"/>
    <w:rsid w:val="00C003DA"/>
    <w:rsid w:val="00C005F2"/>
    <w:rsid w:val="00C00733"/>
    <w:rsid w:val="00C008F7"/>
    <w:rsid w:val="00C00D37"/>
    <w:rsid w:val="00C00DB2"/>
    <w:rsid w:val="00C01056"/>
    <w:rsid w:val="00C011D4"/>
    <w:rsid w:val="00C0141B"/>
    <w:rsid w:val="00C01755"/>
    <w:rsid w:val="00C01CEA"/>
    <w:rsid w:val="00C0205C"/>
    <w:rsid w:val="00C026ED"/>
    <w:rsid w:val="00C02CC2"/>
    <w:rsid w:val="00C0310B"/>
    <w:rsid w:val="00C03307"/>
    <w:rsid w:val="00C039C0"/>
    <w:rsid w:val="00C03E12"/>
    <w:rsid w:val="00C04338"/>
    <w:rsid w:val="00C04459"/>
    <w:rsid w:val="00C044C9"/>
    <w:rsid w:val="00C046B6"/>
    <w:rsid w:val="00C04AF4"/>
    <w:rsid w:val="00C04CEB"/>
    <w:rsid w:val="00C0595D"/>
    <w:rsid w:val="00C06F0A"/>
    <w:rsid w:val="00C0753F"/>
    <w:rsid w:val="00C0754E"/>
    <w:rsid w:val="00C079A7"/>
    <w:rsid w:val="00C11780"/>
    <w:rsid w:val="00C11B21"/>
    <w:rsid w:val="00C120A9"/>
    <w:rsid w:val="00C1238E"/>
    <w:rsid w:val="00C12792"/>
    <w:rsid w:val="00C12CFF"/>
    <w:rsid w:val="00C133F3"/>
    <w:rsid w:val="00C13911"/>
    <w:rsid w:val="00C14E35"/>
    <w:rsid w:val="00C1502D"/>
    <w:rsid w:val="00C152B8"/>
    <w:rsid w:val="00C155EB"/>
    <w:rsid w:val="00C15B43"/>
    <w:rsid w:val="00C15DCB"/>
    <w:rsid w:val="00C1615F"/>
    <w:rsid w:val="00C16647"/>
    <w:rsid w:val="00C16A5F"/>
    <w:rsid w:val="00C16C66"/>
    <w:rsid w:val="00C16EC5"/>
    <w:rsid w:val="00C1738E"/>
    <w:rsid w:val="00C17765"/>
    <w:rsid w:val="00C178F6"/>
    <w:rsid w:val="00C17E60"/>
    <w:rsid w:val="00C20335"/>
    <w:rsid w:val="00C204C4"/>
    <w:rsid w:val="00C20514"/>
    <w:rsid w:val="00C20524"/>
    <w:rsid w:val="00C208A5"/>
    <w:rsid w:val="00C20A99"/>
    <w:rsid w:val="00C211DE"/>
    <w:rsid w:val="00C219A6"/>
    <w:rsid w:val="00C22DD4"/>
    <w:rsid w:val="00C2381A"/>
    <w:rsid w:val="00C2412C"/>
    <w:rsid w:val="00C2445D"/>
    <w:rsid w:val="00C246BD"/>
    <w:rsid w:val="00C2518F"/>
    <w:rsid w:val="00C2524B"/>
    <w:rsid w:val="00C253ED"/>
    <w:rsid w:val="00C25585"/>
    <w:rsid w:val="00C25661"/>
    <w:rsid w:val="00C257D5"/>
    <w:rsid w:val="00C26204"/>
    <w:rsid w:val="00C26268"/>
    <w:rsid w:val="00C2695E"/>
    <w:rsid w:val="00C26D63"/>
    <w:rsid w:val="00C26DB9"/>
    <w:rsid w:val="00C26F35"/>
    <w:rsid w:val="00C275CC"/>
    <w:rsid w:val="00C308B3"/>
    <w:rsid w:val="00C30A67"/>
    <w:rsid w:val="00C30F17"/>
    <w:rsid w:val="00C3123D"/>
    <w:rsid w:val="00C31409"/>
    <w:rsid w:val="00C31DF0"/>
    <w:rsid w:val="00C326E5"/>
    <w:rsid w:val="00C32934"/>
    <w:rsid w:val="00C33063"/>
    <w:rsid w:val="00C330EB"/>
    <w:rsid w:val="00C33A33"/>
    <w:rsid w:val="00C343DE"/>
    <w:rsid w:val="00C344CB"/>
    <w:rsid w:val="00C345F1"/>
    <w:rsid w:val="00C3545B"/>
    <w:rsid w:val="00C35D9A"/>
    <w:rsid w:val="00C365B6"/>
    <w:rsid w:val="00C3707C"/>
    <w:rsid w:val="00C37475"/>
    <w:rsid w:val="00C409B6"/>
    <w:rsid w:val="00C40A3E"/>
    <w:rsid w:val="00C40ACB"/>
    <w:rsid w:val="00C411C1"/>
    <w:rsid w:val="00C412E9"/>
    <w:rsid w:val="00C4273C"/>
    <w:rsid w:val="00C429D0"/>
    <w:rsid w:val="00C42FB5"/>
    <w:rsid w:val="00C4313A"/>
    <w:rsid w:val="00C4399B"/>
    <w:rsid w:val="00C4428C"/>
    <w:rsid w:val="00C445EB"/>
    <w:rsid w:val="00C4494F"/>
    <w:rsid w:val="00C44CE4"/>
    <w:rsid w:val="00C44CF5"/>
    <w:rsid w:val="00C44EC3"/>
    <w:rsid w:val="00C44F42"/>
    <w:rsid w:val="00C44FB6"/>
    <w:rsid w:val="00C4517D"/>
    <w:rsid w:val="00C460D2"/>
    <w:rsid w:val="00C4614F"/>
    <w:rsid w:val="00C4630F"/>
    <w:rsid w:val="00C46409"/>
    <w:rsid w:val="00C466C1"/>
    <w:rsid w:val="00C4672B"/>
    <w:rsid w:val="00C46904"/>
    <w:rsid w:val="00C46B98"/>
    <w:rsid w:val="00C476D7"/>
    <w:rsid w:val="00C47822"/>
    <w:rsid w:val="00C478B4"/>
    <w:rsid w:val="00C479D7"/>
    <w:rsid w:val="00C47BCC"/>
    <w:rsid w:val="00C47C84"/>
    <w:rsid w:val="00C50104"/>
    <w:rsid w:val="00C50244"/>
    <w:rsid w:val="00C50485"/>
    <w:rsid w:val="00C5072C"/>
    <w:rsid w:val="00C52053"/>
    <w:rsid w:val="00C522E1"/>
    <w:rsid w:val="00C53C9E"/>
    <w:rsid w:val="00C54486"/>
    <w:rsid w:val="00C54510"/>
    <w:rsid w:val="00C546CE"/>
    <w:rsid w:val="00C54A2A"/>
    <w:rsid w:val="00C54AC4"/>
    <w:rsid w:val="00C54D43"/>
    <w:rsid w:val="00C559B8"/>
    <w:rsid w:val="00C55B30"/>
    <w:rsid w:val="00C563B2"/>
    <w:rsid w:val="00C56411"/>
    <w:rsid w:val="00C56544"/>
    <w:rsid w:val="00C56C6E"/>
    <w:rsid w:val="00C56DB4"/>
    <w:rsid w:val="00C56ECF"/>
    <w:rsid w:val="00C5709B"/>
    <w:rsid w:val="00C57141"/>
    <w:rsid w:val="00C5720B"/>
    <w:rsid w:val="00C5757B"/>
    <w:rsid w:val="00C57629"/>
    <w:rsid w:val="00C5764A"/>
    <w:rsid w:val="00C57955"/>
    <w:rsid w:val="00C57AE2"/>
    <w:rsid w:val="00C604B5"/>
    <w:rsid w:val="00C60806"/>
    <w:rsid w:val="00C60965"/>
    <w:rsid w:val="00C6096A"/>
    <w:rsid w:val="00C60FA1"/>
    <w:rsid w:val="00C616B6"/>
    <w:rsid w:val="00C6210C"/>
    <w:rsid w:val="00C6220B"/>
    <w:rsid w:val="00C62592"/>
    <w:rsid w:val="00C638BE"/>
    <w:rsid w:val="00C63E60"/>
    <w:rsid w:val="00C63FD8"/>
    <w:rsid w:val="00C64890"/>
    <w:rsid w:val="00C6591D"/>
    <w:rsid w:val="00C66711"/>
    <w:rsid w:val="00C67001"/>
    <w:rsid w:val="00C701C0"/>
    <w:rsid w:val="00C70673"/>
    <w:rsid w:val="00C70AB2"/>
    <w:rsid w:val="00C729A9"/>
    <w:rsid w:val="00C72BF5"/>
    <w:rsid w:val="00C72E4C"/>
    <w:rsid w:val="00C7348B"/>
    <w:rsid w:val="00C73B65"/>
    <w:rsid w:val="00C73E5F"/>
    <w:rsid w:val="00C740CA"/>
    <w:rsid w:val="00C74398"/>
    <w:rsid w:val="00C745AD"/>
    <w:rsid w:val="00C74931"/>
    <w:rsid w:val="00C74B36"/>
    <w:rsid w:val="00C74FA6"/>
    <w:rsid w:val="00C755F3"/>
    <w:rsid w:val="00C75861"/>
    <w:rsid w:val="00C759E7"/>
    <w:rsid w:val="00C761DD"/>
    <w:rsid w:val="00C767B9"/>
    <w:rsid w:val="00C76943"/>
    <w:rsid w:val="00C76F0F"/>
    <w:rsid w:val="00C7733B"/>
    <w:rsid w:val="00C77B34"/>
    <w:rsid w:val="00C77BF0"/>
    <w:rsid w:val="00C80BC1"/>
    <w:rsid w:val="00C80E6C"/>
    <w:rsid w:val="00C81AA5"/>
    <w:rsid w:val="00C81D12"/>
    <w:rsid w:val="00C821C7"/>
    <w:rsid w:val="00C8331F"/>
    <w:rsid w:val="00C8364F"/>
    <w:rsid w:val="00C84C6B"/>
    <w:rsid w:val="00C8528B"/>
    <w:rsid w:val="00C85559"/>
    <w:rsid w:val="00C85B8E"/>
    <w:rsid w:val="00C85CEA"/>
    <w:rsid w:val="00C85F47"/>
    <w:rsid w:val="00C86309"/>
    <w:rsid w:val="00C86544"/>
    <w:rsid w:val="00C86FB7"/>
    <w:rsid w:val="00C8730C"/>
    <w:rsid w:val="00C905C1"/>
    <w:rsid w:val="00C9073E"/>
    <w:rsid w:val="00C90E5D"/>
    <w:rsid w:val="00C9138A"/>
    <w:rsid w:val="00C917AD"/>
    <w:rsid w:val="00C91BF9"/>
    <w:rsid w:val="00C91D63"/>
    <w:rsid w:val="00C92201"/>
    <w:rsid w:val="00C92497"/>
    <w:rsid w:val="00C9250B"/>
    <w:rsid w:val="00C92782"/>
    <w:rsid w:val="00C92844"/>
    <w:rsid w:val="00C92EDE"/>
    <w:rsid w:val="00C930CC"/>
    <w:rsid w:val="00C94371"/>
    <w:rsid w:val="00C94715"/>
    <w:rsid w:val="00C94DE7"/>
    <w:rsid w:val="00C9552F"/>
    <w:rsid w:val="00C955D5"/>
    <w:rsid w:val="00C95CD8"/>
    <w:rsid w:val="00C9612D"/>
    <w:rsid w:val="00C964A6"/>
    <w:rsid w:val="00C9718F"/>
    <w:rsid w:val="00C971A2"/>
    <w:rsid w:val="00C9732C"/>
    <w:rsid w:val="00C973E3"/>
    <w:rsid w:val="00C97450"/>
    <w:rsid w:val="00C97470"/>
    <w:rsid w:val="00C97969"/>
    <w:rsid w:val="00C97ABC"/>
    <w:rsid w:val="00CA00CE"/>
    <w:rsid w:val="00CA011B"/>
    <w:rsid w:val="00CA036A"/>
    <w:rsid w:val="00CA18D9"/>
    <w:rsid w:val="00CA1974"/>
    <w:rsid w:val="00CA19F9"/>
    <w:rsid w:val="00CA1BBD"/>
    <w:rsid w:val="00CA2B49"/>
    <w:rsid w:val="00CA2C65"/>
    <w:rsid w:val="00CA34A9"/>
    <w:rsid w:val="00CA34E5"/>
    <w:rsid w:val="00CA490F"/>
    <w:rsid w:val="00CA568F"/>
    <w:rsid w:val="00CA597D"/>
    <w:rsid w:val="00CA5A56"/>
    <w:rsid w:val="00CA5B3C"/>
    <w:rsid w:val="00CA67D5"/>
    <w:rsid w:val="00CA74DA"/>
    <w:rsid w:val="00CA76B8"/>
    <w:rsid w:val="00CA7715"/>
    <w:rsid w:val="00CA79ED"/>
    <w:rsid w:val="00CB1571"/>
    <w:rsid w:val="00CB1634"/>
    <w:rsid w:val="00CB17D2"/>
    <w:rsid w:val="00CB1A7B"/>
    <w:rsid w:val="00CB1B43"/>
    <w:rsid w:val="00CB204E"/>
    <w:rsid w:val="00CB21B0"/>
    <w:rsid w:val="00CB26AE"/>
    <w:rsid w:val="00CB2B5D"/>
    <w:rsid w:val="00CB36E9"/>
    <w:rsid w:val="00CB3FEE"/>
    <w:rsid w:val="00CB42FB"/>
    <w:rsid w:val="00CB4822"/>
    <w:rsid w:val="00CB4AB4"/>
    <w:rsid w:val="00CB4D62"/>
    <w:rsid w:val="00CB4E2D"/>
    <w:rsid w:val="00CB5358"/>
    <w:rsid w:val="00CB59E2"/>
    <w:rsid w:val="00CB64BD"/>
    <w:rsid w:val="00CB64E1"/>
    <w:rsid w:val="00CB6E12"/>
    <w:rsid w:val="00CB72AD"/>
    <w:rsid w:val="00CB79E1"/>
    <w:rsid w:val="00CC027F"/>
    <w:rsid w:val="00CC04B2"/>
    <w:rsid w:val="00CC1BF4"/>
    <w:rsid w:val="00CC2A0B"/>
    <w:rsid w:val="00CC2F07"/>
    <w:rsid w:val="00CC336C"/>
    <w:rsid w:val="00CC34E6"/>
    <w:rsid w:val="00CC3852"/>
    <w:rsid w:val="00CC3BC5"/>
    <w:rsid w:val="00CC3C07"/>
    <w:rsid w:val="00CC3E72"/>
    <w:rsid w:val="00CC3EE7"/>
    <w:rsid w:val="00CC3F69"/>
    <w:rsid w:val="00CC4848"/>
    <w:rsid w:val="00CC5104"/>
    <w:rsid w:val="00CC512F"/>
    <w:rsid w:val="00CC560A"/>
    <w:rsid w:val="00CC5A23"/>
    <w:rsid w:val="00CC5EEB"/>
    <w:rsid w:val="00CC6156"/>
    <w:rsid w:val="00CC6F04"/>
    <w:rsid w:val="00CC70AE"/>
    <w:rsid w:val="00CC7E64"/>
    <w:rsid w:val="00CD057D"/>
    <w:rsid w:val="00CD0E73"/>
    <w:rsid w:val="00CD0E93"/>
    <w:rsid w:val="00CD13D0"/>
    <w:rsid w:val="00CD17FD"/>
    <w:rsid w:val="00CD285C"/>
    <w:rsid w:val="00CD2F25"/>
    <w:rsid w:val="00CD33B3"/>
    <w:rsid w:val="00CD35B3"/>
    <w:rsid w:val="00CD36B6"/>
    <w:rsid w:val="00CD39FC"/>
    <w:rsid w:val="00CD54D6"/>
    <w:rsid w:val="00CD567B"/>
    <w:rsid w:val="00CD5FB2"/>
    <w:rsid w:val="00CD6CAF"/>
    <w:rsid w:val="00CD6E37"/>
    <w:rsid w:val="00CE0248"/>
    <w:rsid w:val="00CE02B2"/>
    <w:rsid w:val="00CE036C"/>
    <w:rsid w:val="00CE07F3"/>
    <w:rsid w:val="00CE0C11"/>
    <w:rsid w:val="00CE12B1"/>
    <w:rsid w:val="00CE135C"/>
    <w:rsid w:val="00CE18A1"/>
    <w:rsid w:val="00CE2780"/>
    <w:rsid w:val="00CE2DF2"/>
    <w:rsid w:val="00CE3368"/>
    <w:rsid w:val="00CE388D"/>
    <w:rsid w:val="00CE3BB0"/>
    <w:rsid w:val="00CE3D72"/>
    <w:rsid w:val="00CE3DB3"/>
    <w:rsid w:val="00CE481B"/>
    <w:rsid w:val="00CE5754"/>
    <w:rsid w:val="00CE5F57"/>
    <w:rsid w:val="00CE6714"/>
    <w:rsid w:val="00CE6BA3"/>
    <w:rsid w:val="00CE7033"/>
    <w:rsid w:val="00CE72E9"/>
    <w:rsid w:val="00CE7AF1"/>
    <w:rsid w:val="00CE7B3D"/>
    <w:rsid w:val="00CF0AAF"/>
    <w:rsid w:val="00CF0D69"/>
    <w:rsid w:val="00CF0D78"/>
    <w:rsid w:val="00CF0D8C"/>
    <w:rsid w:val="00CF0E91"/>
    <w:rsid w:val="00CF16C5"/>
    <w:rsid w:val="00CF1A0F"/>
    <w:rsid w:val="00CF223A"/>
    <w:rsid w:val="00CF2D90"/>
    <w:rsid w:val="00CF453E"/>
    <w:rsid w:val="00CF46BC"/>
    <w:rsid w:val="00CF495F"/>
    <w:rsid w:val="00CF4D7D"/>
    <w:rsid w:val="00CF5E92"/>
    <w:rsid w:val="00CF630F"/>
    <w:rsid w:val="00CF6764"/>
    <w:rsid w:val="00CF6781"/>
    <w:rsid w:val="00CF6813"/>
    <w:rsid w:val="00CF6A89"/>
    <w:rsid w:val="00CF6B58"/>
    <w:rsid w:val="00CF6C60"/>
    <w:rsid w:val="00CF6F26"/>
    <w:rsid w:val="00CF7E51"/>
    <w:rsid w:val="00D00B5E"/>
    <w:rsid w:val="00D01959"/>
    <w:rsid w:val="00D01CEF"/>
    <w:rsid w:val="00D0313A"/>
    <w:rsid w:val="00D03983"/>
    <w:rsid w:val="00D03AD1"/>
    <w:rsid w:val="00D03FDA"/>
    <w:rsid w:val="00D054D6"/>
    <w:rsid w:val="00D05B63"/>
    <w:rsid w:val="00D05F70"/>
    <w:rsid w:val="00D07D82"/>
    <w:rsid w:val="00D07E6A"/>
    <w:rsid w:val="00D100B1"/>
    <w:rsid w:val="00D100E1"/>
    <w:rsid w:val="00D10243"/>
    <w:rsid w:val="00D1027A"/>
    <w:rsid w:val="00D103FB"/>
    <w:rsid w:val="00D10871"/>
    <w:rsid w:val="00D10D43"/>
    <w:rsid w:val="00D110D1"/>
    <w:rsid w:val="00D112E0"/>
    <w:rsid w:val="00D11C25"/>
    <w:rsid w:val="00D12C9A"/>
    <w:rsid w:val="00D13BF6"/>
    <w:rsid w:val="00D149E0"/>
    <w:rsid w:val="00D14BC6"/>
    <w:rsid w:val="00D1526B"/>
    <w:rsid w:val="00D155EB"/>
    <w:rsid w:val="00D15E1D"/>
    <w:rsid w:val="00D1618C"/>
    <w:rsid w:val="00D16451"/>
    <w:rsid w:val="00D16B35"/>
    <w:rsid w:val="00D16D3B"/>
    <w:rsid w:val="00D172AE"/>
    <w:rsid w:val="00D1735C"/>
    <w:rsid w:val="00D212C0"/>
    <w:rsid w:val="00D21345"/>
    <w:rsid w:val="00D2157F"/>
    <w:rsid w:val="00D2191B"/>
    <w:rsid w:val="00D2201F"/>
    <w:rsid w:val="00D22571"/>
    <w:rsid w:val="00D22B84"/>
    <w:rsid w:val="00D23162"/>
    <w:rsid w:val="00D23403"/>
    <w:rsid w:val="00D24421"/>
    <w:rsid w:val="00D24929"/>
    <w:rsid w:val="00D24AFA"/>
    <w:rsid w:val="00D24BF0"/>
    <w:rsid w:val="00D2534F"/>
    <w:rsid w:val="00D2565E"/>
    <w:rsid w:val="00D259B7"/>
    <w:rsid w:val="00D25A1C"/>
    <w:rsid w:val="00D25ABF"/>
    <w:rsid w:val="00D25CBC"/>
    <w:rsid w:val="00D26092"/>
    <w:rsid w:val="00D2625B"/>
    <w:rsid w:val="00D26AC4"/>
    <w:rsid w:val="00D273CC"/>
    <w:rsid w:val="00D27805"/>
    <w:rsid w:val="00D278BB"/>
    <w:rsid w:val="00D3000D"/>
    <w:rsid w:val="00D3054C"/>
    <w:rsid w:val="00D30610"/>
    <w:rsid w:val="00D30935"/>
    <w:rsid w:val="00D31959"/>
    <w:rsid w:val="00D32711"/>
    <w:rsid w:val="00D32808"/>
    <w:rsid w:val="00D32BEB"/>
    <w:rsid w:val="00D33B8B"/>
    <w:rsid w:val="00D34BC7"/>
    <w:rsid w:val="00D35277"/>
    <w:rsid w:val="00D369F3"/>
    <w:rsid w:val="00D36A64"/>
    <w:rsid w:val="00D37175"/>
    <w:rsid w:val="00D3743D"/>
    <w:rsid w:val="00D376D4"/>
    <w:rsid w:val="00D37A11"/>
    <w:rsid w:val="00D37AAA"/>
    <w:rsid w:val="00D37D2F"/>
    <w:rsid w:val="00D37D41"/>
    <w:rsid w:val="00D40179"/>
    <w:rsid w:val="00D4038D"/>
    <w:rsid w:val="00D40B20"/>
    <w:rsid w:val="00D40D4F"/>
    <w:rsid w:val="00D41596"/>
    <w:rsid w:val="00D4183B"/>
    <w:rsid w:val="00D41931"/>
    <w:rsid w:val="00D4199C"/>
    <w:rsid w:val="00D41DEF"/>
    <w:rsid w:val="00D4249D"/>
    <w:rsid w:val="00D42767"/>
    <w:rsid w:val="00D42B3E"/>
    <w:rsid w:val="00D439B6"/>
    <w:rsid w:val="00D43A02"/>
    <w:rsid w:val="00D43B7E"/>
    <w:rsid w:val="00D44050"/>
    <w:rsid w:val="00D441FA"/>
    <w:rsid w:val="00D449CB"/>
    <w:rsid w:val="00D45077"/>
    <w:rsid w:val="00D45AB9"/>
    <w:rsid w:val="00D45F75"/>
    <w:rsid w:val="00D464CA"/>
    <w:rsid w:val="00D466CA"/>
    <w:rsid w:val="00D4676E"/>
    <w:rsid w:val="00D46841"/>
    <w:rsid w:val="00D46C27"/>
    <w:rsid w:val="00D50295"/>
    <w:rsid w:val="00D50736"/>
    <w:rsid w:val="00D50867"/>
    <w:rsid w:val="00D511F9"/>
    <w:rsid w:val="00D514C6"/>
    <w:rsid w:val="00D517F3"/>
    <w:rsid w:val="00D52647"/>
    <w:rsid w:val="00D52B58"/>
    <w:rsid w:val="00D52D7C"/>
    <w:rsid w:val="00D53762"/>
    <w:rsid w:val="00D53C48"/>
    <w:rsid w:val="00D544A3"/>
    <w:rsid w:val="00D54B69"/>
    <w:rsid w:val="00D55DE2"/>
    <w:rsid w:val="00D56A32"/>
    <w:rsid w:val="00D57789"/>
    <w:rsid w:val="00D60671"/>
    <w:rsid w:val="00D61016"/>
    <w:rsid w:val="00D611A4"/>
    <w:rsid w:val="00D6177B"/>
    <w:rsid w:val="00D620F9"/>
    <w:rsid w:val="00D624FB"/>
    <w:rsid w:val="00D625E1"/>
    <w:rsid w:val="00D625F5"/>
    <w:rsid w:val="00D627F1"/>
    <w:rsid w:val="00D628FD"/>
    <w:rsid w:val="00D6294B"/>
    <w:rsid w:val="00D62C28"/>
    <w:rsid w:val="00D635EA"/>
    <w:rsid w:val="00D63C48"/>
    <w:rsid w:val="00D64041"/>
    <w:rsid w:val="00D64BD1"/>
    <w:rsid w:val="00D6503C"/>
    <w:rsid w:val="00D65B61"/>
    <w:rsid w:val="00D65BA3"/>
    <w:rsid w:val="00D65C4F"/>
    <w:rsid w:val="00D65DB7"/>
    <w:rsid w:val="00D65EE1"/>
    <w:rsid w:val="00D665F2"/>
    <w:rsid w:val="00D701CC"/>
    <w:rsid w:val="00D702CA"/>
    <w:rsid w:val="00D704C1"/>
    <w:rsid w:val="00D705D9"/>
    <w:rsid w:val="00D7087F"/>
    <w:rsid w:val="00D71038"/>
    <w:rsid w:val="00D71A88"/>
    <w:rsid w:val="00D71B04"/>
    <w:rsid w:val="00D72122"/>
    <w:rsid w:val="00D72FF1"/>
    <w:rsid w:val="00D730DF"/>
    <w:rsid w:val="00D7318B"/>
    <w:rsid w:val="00D7322F"/>
    <w:rsid w:val="00D732FD"/>
    <w:rsid w:val="00D73817"/>
    <w:rsid w:val="00D74113"/>
    <w:rsid w:val="00D745B4"/>
    <w:rsid w:val="00D74A2C"/>
    <w:rsid w:val="00D74A3A"/>
    <w:rsid w:val="00D74ABC"/>
    <w:rsid w:val="00D74ED0"/>
    <w:rsid w:val="00D751E0"/>
    <w:rsid w:val="00D76E00"/>
    <w:rsid w:val="00D76E8B"/>
    <w:rsid w:val="00D7735D"/>
    <w:rsid w:val="00D7784D"/>
    <w:rsid w:val="00D77A26"/>
    <w:rsid w:val="00D77A43"/>
    <w:rsid w:val="00D77F0B"/>
    <w:rsid w:val="00D77FCB"/>
    <w:rsid w:val="00D802D1"/>
    <w:rsid w:val="00D803CB"/>
    <w:rsid w:val="00D8067B"/>
    <w:rsid w:val="00D806CE"/>
    <w:rsid w:val="00D807FF"/>
    <w:rsid w:val="00D80C4A"/>
    <w:rsid w:val="00D811EE"/>
    <w:rsid w:val="00D8147C"/>
    <w:rsid w:val="00D82BFD"/>
    <w:rsid w:val="00D82CE7"/>
    <w:rsid w:val="00D83096"/>
    <w:rsid w:val="00D830EB"/>
    <w:rsid w:val="00D83245"/>
    <w:rsid w:val="00D83566"/>
    <w:rsid w:val="00D838FE"/>
    <w:rsid w:val="00D83B4A"/>
    <w:rsid w:val="00D83F6C"/>
    <w:rsid w:val="00D848B6"/>
    <w:rsid w:val="00D84A75"/>
    <w:rsid w:val="00D852ED"/>
    <w:rsid w:val="00D85396"/>
    <w:rsid w:val="00D85770"/>
    <w:rsid w:val="00D8608F"/>
    <w:rsid w:val="00D860C1"/>
    <w:rsid w:val="00D861C1"/>
    <w:rsid w:val="00D86340"/>
    <w:rsid w:val="00D86AD6"/>
    <w:rsid w:val="00D86E40"/>
    <w:rsid w:val="00D86FAF"/>
    <w:rsid w:val="00D871E3"/>
    <w:rsid w:val="00D876CF"/>
    <w:rsid w:val="00D87879"/>
    <w:rsid w:val="00D8788D"/>
    <w:rsid w:val="00D87A54"/>
    <w:rsid w:val="00D87B6E"/>
    <w:rsid w:val="00D87EBE"/>
    <w:rsid w:val="00D87F58"/>
    <w:rsid w:val="00D9093B"/>
    <w:rsid w:val="00D90980"/>
    <w:rsid w:val="00D90AE4"/>
    <w:rsid w:val="00D91213"/>
    <w:rsid w:val="00D91AD7"/>
    <w:rsid w:val="00D91C5A"/>
    <w:rsid w:val="00D93346"/>
    <w:rsid w:val="00D939D8"/>
    <w:rsid w:val="00D93E04"/>
    <w:rsid w:val="00D93E6C"/>
    <w:rsid w:val="00D942B2"/>
    <w:rsid w:val="00D95012"/>
    <w:rsid w:val="00D953D2"/>
    <w:rsid w:val="00D95652"/>
    <w:rsid w:val="00D956FD"/>
    <w:rsid w:val="00D95E1E"/>
    <w:rsid w:val="00D95FF4"/>
    <w:rsid w:val="00D968F3"/>
    <w:rsid w:val="00D96A2A"/>
    <w:rsid w:val="00D970A4"/>
    <w:rsid w:val="00D97A7B"/>
    <w:rsid w:val="00D97BF8"/>
    <w:rsid w:val="00DA01EA"/>
    <w:rsid w:val="00DA06C6"/>
    <w:rsid w:val="00DA09E5"/>
    <w:rsid w:val="00DA0D37"/>
    <w:rsid w:val="00DA0DBC"/>
    <w:rsid w:val="00DA12C0"/>
    <w:rsid w:val="00DA19B9"/>
    <w:rsid w:val="00DA1A1B"/>
    <w:rsid w:val="00DA2007"/>
    <w:rsid w:val="00DA24E1"/>
    <w:rsid w:val="00DA2B40"/>
    <w:rsid w:val="00DA3230"/>
    <w:rsid w:val="00DA34F2"/>
    <w:rsid w:val="00DA4320"/>
    <w:rsid w:val="00DA44E2"/>
    <w:rsid w:val="00DA45A5"/>
    <w:rsid w:val="00DA4833"/>
    <w:rsid w:val="00DA4CCD"/>
    <w:rsid w:val="00DA5945"/>
    <w:rsid w:val="00DA5E80"/>
    <w:rsid w:val="00DA6628"/>
    <w:rsid w:val="00DA66FC"/>
    <w:rsid w:val="00DA6889"/>
    <w:rsid w:val="00DA6E52"/>
    <w:rsid w:val="00DA70B8"/>
    <w:rsid w:val="00DA71E0"/>
    <w:rsid w:val="00DA7787"/>
    <w:rsid w:val="00DA79FD"/>
    <w:rsid w:val="00DA7BDA"/>
    <w:rsid w:val="00DA7D51"/>
    <w:rsid w:val="00DB00F1"/>
    <w:rsid w:val="00DB0839"/>
    <w:rsid w:val="00DB0922"/>
    <w:rsid w:val="00DB0DF9"/>
    <w:rsid w:val="00DB1B1F"/>
    <w:rsid w:val="00DB29E3"/>
    <w:rsid w:val="00DB2A97"/>
    <w:rsid w:val="00DB2C38"/>
    <w:rsid w:val="00DB2D95"/>
    <w:rsid w:val="00DB3336"/>
    <w:rsid w:val="00DB3699"/>
    <w:rsid w:val="00DB3DB4"/>
    <w:rsid w:val="00DB3EED"/>
    <w:rsid w:val="00DB3FEA"/>
    <w:rsid w:val="00DB405F"/>
    <w:rsid w:val="00DB4246"/>
    <w:rsid w:val="00DB478E"/>
    <w:rsid w:val="00DB4855"/>
    <w:rsid w:val="00DB4B2D"/>
    <w:rsid w:val="00DB5ADF"/>
    <w:rsid w:val="00DB5FD6"/>
    <w:rsid w:val="00DB63F3"/>
    <w:rsid w:val="00DB6AF2"/>
    <w:rsid w:val="00DB6CDD"/>
    <w:rsid w:val="00DB6DAC"/>
    <w:rsid w:val="00DB74A6"/>
    <w:rsid w:val="00DB78A5"/>
    <w:rsid w:val="00DB78BC"/>
    <w:rsid w:val="00DC035F"/>
    <w:rsid w:val="00DC0E4A"/>
    <w:rsid w:val="00DC12AF"/>
    <w:rsid w:val="00DC17D3"/>
    <w:rsid w:val="00DC1C02"/>
    <w:rsid w:val="00DC1D0F"/>
    <w:rsid w:val="00DC21BB"/>
    <w:rsid w:val="00DC22CA"/>
    <w:rsid w:val="00DC30B0"/>
    <w:rsid w:val="00DC3A35"/>
    <w:rsid w:val="00DC3D63"/>
    <w:rsid w:val="00DC41D1"/>
    <w:rsid w:val="00DC4EA4"/>
    <w:rsid w:val="00DC511E"/>
    <w:rsid w:val="00DC57A4"/>
    <w:rsid w:val="00DC5AD2"/>
    <w:rsid w:val="00DC6C0B"/>
    <w:rsid w:val="00DC7127"/>
    <w:rsid w:val="00DC71B1"/>
    <w:rsid w:val="00DC77B7"/>
    <w:rsid w:val="00DD0016"/>
    <w:rsid w:val="00DD05F8"/>
    <w:rsid w:val="00DD07BD"/>
    <w:rsid w:val="00DD0AF9"/>
    <w:rsid w:val="00DD0EC7"/>
    <w:rsid w:val="00DD1213"/>
    <w:rsid w:val="00DD1591"/>
    <w:rsid w:val="00DD1816"/>
    <w:rsid w:val="00DD187D"/>
    <w:rsid w:val="00DD1BF6"/>
    <w:rsid w:val="00DD243B"/>
    <w:rsid w:val="00DD256C"/>
    <w:rsid w:val="00DD2AAE"/>
    <w:rsid w:val="00DD2ADD"/>
    <w:rsid w:val="00DD30AE"/>
    <w:rsid w:val="00DD35BA"/>
    <w:rsid w:val="00DD38AA"/>
    <w:rsid w:val="00DD4056"/>
    <w:rsid w:val="00DD52DE"/>
    <w:rsid w:val="00DD57CC"/>
    <w:rsid w:val="00DD5AA9"/>
    <w:rsid w:val="00DD602C"/>
    <w:rsid w:val="00DD605E"/>
    <w:rsid w:val="00DD72BF"/>
    <w:rsid w:val="00DD732A"/>
    <w:rsid w:val="00DD7482"/>
    <w:rsid w:val="00DD78E0"/>
    <w:rsid w:val="00DD7FF0"/>
    <w:rsid w:val="00DE01EE"/>
    <w:rsid w:val="00DE0440"/>
    <w:rsid w:val="00DE05E4"/>
    <w:rsid w:val="00DE06A0"/>
    <w:rsid w:val="00DE0739"/>
    <w:rsid w:val="00DE0CAC"/>
    <w:rsid w:val="00DE0DEB"/>
    <w:rsid w:val="00DE0E4E"/>
    <w:rsid w:val="00DE0EDC"/>
    <w:rsid w:val="00DE1858"/>
    <w:rsid w:val="00DE1A78"/>
    <w:rsid w:val="00DE1CE2"/>
    <w:rsid w:val="00DE22B4"/>
    <w:rsid w:val="00DE2341"/>
    <w:rsid w:val="00DE24AA"/>
    <w:rsid w:val="00DE3321"/>
    <w:rsid w:val="00DE338E"/>
    <w:rsid w:val="00DE369D"/>
    <w:rsid w:val="00DE3942"/>
    <w:rsid w:val="00DE3AE1"/>
    <w:rsid w:val="00DE4725"/>
    <w:rsid w:val="00DE478C"/>
    <w:rsid w:val="00DE48D0"/>
    <w:rsid w:val="00DE4934"/>
    <w:rsid w:val="00DE4A56"/>
    <w:rsid w:val="00DE4BA9"/>
    <w:rsid w:val="00DE4D9B"/>
    <w:rsid w:val="00DE4FFA"/>
    <w:rsid w:val="00DE516B"/>
    <w:rsid w:val="00DE521B"/>
    <w:rsid w:val="00DE55C9"/>
    <w:rsid w:val="00DE570A"/>
    <w:rsid w:val="00DE57DB"/>
    <w:rsid w:val="00DE5841"/>
    <w:rsid w:val="00DE5845"/>
    <w:rsid w:val="00DE602B"/>
    <w:rsid w:val="00DE649E"/>
    <w:rsid w:val="00DE6BD0"/>
    <w:rsid w:val="00DE76CC"/>
    <w:rsid w:val="00DE779A"/>
    <w:rsid w:val="00DE780D"/>
    <w:rsid w:val="00DF0032"/>
    <w:rsid w:val="00DF010C"/>
    <w:rsid w:val="00DF026A"/>
    <w:rsid w:val="00DF07A1"/>
    <w:rsid w:val="00DF0A4E"/>
    <w:rsid w:val="00DF1120"/>
    <w:rsid w:val="00DF1F13"/>
    <w:rsid w:val="00DF213C"/>
    <w:rsid w:val="00DF31AD"/>
    <w:rsid w:val="00DF3816"/>
    <w:rsid w:val="00DF38E0"/>
    <w:rsid w:val="00DF3959"/>
    <w:rsid w:val="00DF3AA9"/>
    <w:rsid w:val="00DF427F"/>
    <w:rsid w:val="00DF4D4C"/>
    <w:rsid w:val="00DF5130"/>
    <w:rsid w:val="00DF5930"/>
    <w:rsid w:val="00DF5C7F"/>
    <w:rsid w:val="00DF674E"/>
    <w:rsid w:val="00DF68B9"/>
    <w:rsid w:val="00DF6FE2"/>
    <w:rsid w:val="00DF767C"/>
    <w:rsid w:val="00DF7B5A"/>
    <w:rsid w:val="00DF7D1F"/>
    <w:rsid w:val="00E00470"/>
    <w:rsid w:val="00E00DAF"/>
    <w:rsid w:val="00E011E0"/>
    <w:rsid w:val="00E01518"/>
    <w:rsid w:val="00E016EA"/>
    <w:rsid w:val="00E01C41"/>
    <w:rsid w:val="00E026F9"/>
    <w:rsid w:val="00E0291B"/>
    <w:rsid w:val="00E02928"/>
    <w:rsid w:val="00E02BC8"/>
    <w:rsid w:val="00E03305"/>
    <w:rsid w:val="00E03807"/>
    <w:rsid w:val="00E039E2"/>
    <w:rsid w:val="00E03BAA"/>
    <w:rsid w:val="00E04008"/>
    <w:rsid w:val="00E041E6"/>
    <w:rsid w:val="00E04E27"/>
    <w:rsid w:val="00E0522D"/>
    <w:rsid w:val="00E053CF"/>
    <w:rsid w:val="00E0555C"/>
    <w:rsid w:val="00E05732"/>
    <w:rsid w:val="00E057E5"/>
    <w:rsid w:val="00E05C43"/>
    <w:rsid w:val="00E05D35"/>
    <w:rsid w:val="00E06219"/>
    <w:rsid w:val="00E06375"/>
    <w:rsid w:val="00E06F5E"/>
    <w:rsid w:val="00E070B0"/>
    <w:rsid w:val="00E073EE"/>
    <w:rsid w:val="00E079D4"/>
    <w:rsid w:val="00E07A09"/>
    <w:rsid w:val="00E07B24"/>
    <w:rsid w:val="00E07DB6"/>
    <w:rsid w:val="00E07E1D"/>
    <w:rsid w:val="00E10BFD"/>
    <w:rsid w:val="00E11096"/>
    <w:rsid w:val="00E11128"/>
    <w:rsid w:val="00E114CF"/>
    <w:rsid w:val="00E1157E"/>
    <w:rsid w:val="00E117F9"/>
    <w:rsid w:val="00E12103"/>
    <w:rsid w:val="00E12E35"/>
    <w:rsid w:val="00E13381"/>
    <w:rsid w:val="00E13CCD"/>
    <w:rsid w:val="00E13E6F"/>
    <w:rsid w:val="00E1405F"/>
    <w:rsid w:val="00E147F9"/>
    <w:rsid w:val="00E157EC"/>
    <w:rsid w:val="00E159E2"/>
    <w:rsid w:val="00E15C7F"/>
    <w:rsid w:val="00E164B1"/>
    <w:rsid w:val="00E16607"/>
    <w:rsid w:val="00E16B17"/>
    <w:rsid w:val="00E16F73"/>
    <w:rsid w:val="00E17590"/>
    <w:rsid w:val="00E1762B"/>
    <w:rsid w:val="00E17912"/>
    <w:rsid w:val="00E17CF3"/>
    <w:rsid w:val="00E17F59"/>
    <w:rsid w:val="00E204FA"/>
    <w:rsid w:val="00E217E8"/>
    <w:rsid w:val="00E230E2"/>
    <w:rsid w:val="00E2334B"/>
    <w:rsid w:val="00E23587"/>
    <w:rsid w:val="00E23696"/>
    <w:rsid w:val="00E242DC"/>
    <w:rsid w:val="00E2445E"/>
    <w:rsid w:val="00E246BD"/>
    <w:rsid w:val="00E24965"/>
    <w:rsid w:val="00E24D1F"/>
    <w:rsid w:val="00E251A7"/>
    <w:rsid w:val="00E2546B"/>
    <w:rsid w:val="00E25839"/>
    <w:rsid w:val="00E25B63"/>
    <w:rsid w:val="00E26757"/>
    <w:rsid w:val="00E26CC7"/>
    <w:rsid w:val="00E26E01"/>
    <w:rsid w:val="00E2707C"/>
    <w:rsid w:val="00E278C6"/>
    <w:rsid w:val="00E27D68"/>
    <w:rsid w:val="00E305F4"/>
    <w:rsid w:val="00E308CE"/>
    <w:rsid w:val="00E30940"/>
    <w:rsid w:val="00E30F0D"/>
    <w:rsid w:val="00E31161"/>
    <w:rsid w:val="00E3119E"/>
    <w:rsid w:val="00E31321"/>
    <w:rsid w:val="00E3143F"/>
    <w:rsid w:val="00E3189A"/>
    <w:rsid w:val="00E31C8B"/>
    <w:rsid w:val="00E329FF"/>
    <w:rsid w:val="00E33241"/>
    <w:rsid w:val="00E3368B"/>
    <w:rsid w:val="00E33F9C"/>
    <w:rsid w:val="00E340BA"/>
    <w:rsid w:val="00E34423"/>
    <w:rsid w:val="00E347CF"/>
    <w:rsid w:val="00E34877"/>
    <w:rsid w:val="00E353B3"/>
    <w:rsid w:val="00E3576E"/>
    <w:rsid w:val="00E35AB6"/>
    <w:rsid w:val="00E35ED9"/>
    <w:rsid w:val="00E36616"/>
    <w:rsid w:val="00E3687C"/>
    <w:rsid w:val="00E36C37"/>
    <w:rsid w:val="00E37C0D"/>
    <w:rsid w:val="00E37ED9"/>
    <w:rsid w:val="00E40109"/>
    <w:rsid w:val="00E402B6"/>
    <w:rsid w:val="00E4035C"/>
    <w:rsid w:val="00E407CF"/>
    <w:rsid w:val="00E409B0"/>
    <w:rsid w:val="00E412EA"/>
    <w:rsid w:val="00E41393"/>
    <w:rsid w:val="00E413BA"/>
    <w:rsid w:val="00E41838"/>
    <w:rsid w:val="00E419A0"/>
    <w:rsid w:val="00E41BBB"/>
    <w:rsid w:val="00E41E00"/>
    <w:rsid w:val="00E42309"/>
    <w:rsid w:val="00E423B6"/>
    <w:rsid w:val="00E42437"/>
    <w:rsid w:val="00E42F63"/>
    <w:rsid w:val="00E431A8"/>
    <w:rsid w:val="00E43321"/>
    <w:rsid w:val="00E4439C"/>
    <w:rsid w:val="00E44FB8"/>
    <w:rsid w:val="00E4587D"/>
    <w:rsid w:val="00E45D16"/>
    <w:rsid w:val="00E45EC6"/>
    <w:rsid w:val="00E469DF"/>
    <w:rsid w:val="00E46A42"/>
    <w:rsid w:val="00E4761F"/>
    <w:rsid w:val="00E4775E"/>
    <w:rsid w:val="00E478C3"/>
    <w:rsid w:val="00E5041C"/>
    <w:rsid w:val="00E504EB"/>
    <w:rsid w:val="00E507E5"/>
    <w:rsid w:val="00E50DEE"/>
    <w:rsid w:val="00E50EB7"/>
    <w:rsid w:val="00E5101F"/>
    <w:rsid w:val="00E51866"/>
    <w:rsid w:val="00E51BF0"/>
    <w:rsid w:val="00E51FCB"/>
    <w:rsid w:val="00E52CC3"/>
    <w:rsid w:val="00E52E22"/>
    <w:rsid w:val="00E52F32"/>
    <w:rsid w:val="00E53659"/>
    <w:rsid w:val="00E536AD"/>
    <w:rsid w:val="00E53858"/>
    <w:rsid w:val="00E5392F"/>
    <w:rsid w:val="00E53A1F"/>
    <w:rsid w:val="00E548AC"/>
    <w:rsid w:val="00E54CEF"/>
    <w:rsid w:val="00E54DFF"/>
    <w:rsid w:val="00E550BC"/>
    <w:rsid w:val="00E55468"/>
    <w:rsid w:val="00E55FC2"/>
    <w:rsid w:val="00E563D3"/>
    <w:rsid w:val="00E56467"/>
    <w:rsid w:val="00E56F3D"/>
    <w:rsid w:val="00E5767F"/>
    <w:rsid w:val="00E57A37"/>
    <w:rsid w:val="00E600F6"/>
    <w:rsid w:val="00E60278"/>
    <w:rsid w:val="00E604ED"/>
    <w:rsid w:val="00E60CBA"/>
    <w:rsid w:val="00E60F7C"/>
    <w:rsid w:val="00E614EA"/>
    <w:rsid w:val="00E6185A"/>
    <w:rsid w:val="00E61A40"/>
    <w:rsid w:val="00E61FD5"/>
    <w:rsid w:val="00E62315"/>
    <w:rsid w:val="00E623B3"/>
    <w:rsid w:val="00E623D4"/>
    <w:rsid w:val="00E62671"/>
    <w:rsid w:val="00E6276F"/>
    <w:rsid w:val="00E62884"/>
    <w:rsid w:val="00E62E08"/>
    <w:rsid w:val="00E6308C"/>
    <w:rsid w:val="00E6335F"/>
    <w:rsid w:val="00E637A9"/>
    <w:rsid w:val="00E63AAB"/>
    <w:rsid w:val="00E63BCC"/>
    <w:rsid w:val="00E64094"/>
    <w:rsid w:val="00E64728"/>
    <w:rsid w:val="00E653F2"/>
    <w:rsid w:val="00E6566C"/>
    <w:rsid w:val="00E657F9"/>
    <w:rsid w:val="00E65A75"/>
    <w:rsid w:val="00E6602E"/>
    <w:rsid w:val="00E66B2E"/>
    <w:rsid w:val="00E67265"/>
    <w:rsid w:val="00E67820"/>
    <w:rsid w:val="00E67B44"/>
    <w:rsid w:val="00E67C3B"/>
    <w:rsid w:val="00E7027B"/>
    <w:rsid w:val="00E70498"/>
    <w:rsid w:val="00E70714"/>
    <w:rsid w:val="00E70DBC"/>
    <w:rsid w:val="00E70E42"/>
    <w:rsid w:val="00E7164A"/>
    <w:rsid w:val="00E7174A"/>
    <w:rsid w:val="00E71792"/>
    <w:rsid w:val="00E7194B"/>
    <w:rsid w:val="00E71A7F"/>
    <w:rsid w:val="00E7219F"/>
    <w:rsid w:val="00E7270F"/>
    <w:rsid w:val="00E73121"/>
    <w:rsid w:val="00E73B11"/>
    <w:rsid w:val="00E73CA2"/>
    <w:rsid w:val="00E73CBF"/>
    <w:rsid w:val="00E7535F"/>
    <w:rsid w:val="00E75452"/>
    <w:rsid w:val="00E75630"/>
    <w:rsid w:val="00E75DF9"/>
    <w:rsid w:val="00E76034"/>
    <w:rsid w:val="00E76183"/>
    <w:rsid w:val="00E76E0D"/>
    <w:rsid w:val="00E76FA6"/>
    <w:rsid w:val="00E77E76"/>
    <w:rsid w:val="00E8012E"/>
    <w:rsid w:val="00E8040A"/>
    <w:rsid w:val="00E8050F"/>
    <w:rsid w:val="00E805E9"/>
    <w:rsid w:val="00E808A4"/>
    <w:rsid w:val="00E811D2"/>
    <w:rsid w:val="00E81E99"/>
    <w:rsid w:val="00E81EDD"/>
    <w:rsid w:val="00E81F97"/>
    <w:rsid w:val="00E825EA"/>
    <w:rsid w:val="00E837E0"/>
    <w:rsid w:val="00E83E8F"/>
    <w:rsid w:val="00E855FD"/>
    <w:rsid w:val="00E85661"/>
    <w:rsid w:val="00E8599B"/>
    <w:rsid w:val="00E85D60"/>
    <w:rsid w:val="00E85F10"/>
    <w:rsid w:val="00E85F64"/>
    <w:rsid w:val="00E860B3"/>
    <w:rsid w:val="00E868FA"/>
    <w:rsid w:val="00E86966"/>
    <w:rsid w:val="00E874F1"/>
    <w:rsid w:val="00E8787E"/>
    <w:rsid w:val="00E87B77"/>
    <w:rsid w:val="00E9034D"/>
    <w:rsid w:val="00E9037B"/>
    <w:rsid w:val="00E90949"/>
    <w:rsid w:val="00E913ED"/>
    <w:rsid w:val="00E91440"/>
    <w:rsid w:val="00E91D11"/>
    <w:rsid w:val="00E91E81"/>
    <w:rsid w:val="00E9255F"/>
    <w:rsid w:val="00E925BB"/>
    <w:rsid w:val="00E9311B"/>
    <w:rsid w:val="00E933B7"/>
    <w:rsid w:val="00E93490"/>
    <w:rsid w:val="00E93CFB"/>
    <w:rsid w:val="00E93D06"/>
    <w:rsid w:val="00E93EAC"/>
    <w:rsid w:val="00E94352"/>
    <w:rsid w:val="00E950DA"/>
    <w:rsid w:val="00E951BA"/>
    <w:rsid w:val="00E95433"/>
    <w:rsid w:val="00E958E1"/>
    <w:rsid w:val="00E95E05"/>
    <w:rsid w:val="00E95F0E"/>
    <w:rsid w:val="00E9617D"/>
    <w:rsid w:val="00E9676E"/>
    <w:rsid w:val="00E96AA2"/>
    <w:rsid w:val="00E978A5"/>
    <w:rsid w:val="00EA036C"/>
    <w:rsid w:val="00EA13AD"/>
    <w:rsid w:val="00EA2778"/>
    <w:rsid w:val="00EA369C"/>
    <w:rsid w:val="00EA3C0B"/>
    <w:rsid w:val="00EA4259"/>
    <w:rsid w:val="00EA4309"/>
    <w:rsid w:val="00EA45FF"/>
    <w:rsid w:val="00EA4D27"/>
    <w:rsid w:val="00EA4DB8"/>
    <w:rsid w:val="00EA5114"/>
    <w:rsid w:val="00EA59F0"/>
    <w:rsid w:val="00EA66EB"/>
    <w:rsid w:val="00EA6F8D"/>
    <w:rsid w:val="00EA7389"/>
    <w:rsid w:val="00EA746E"/>
    <w:rsid w:val="00EA7D3C"/>
    <w:rsid w:val="00EB0760"/>
    <w:rsid w:val="00EB0B15"/>
    <w:rsid w:val="00EB106E"/>
    <w:rsid w:val="00EB15C5"/>
    <w:rsid w:val="00EB1826"/>
    <w:rsid w:val="00EB1C2C"/>
    <w:rsid w:val="00EB1C48"/>
    <w:rsid w:val="00EB2255"/>
    <w:rsid w:val="00EB29A7"/>
    <w:rsid w:val="00EB3043"/>
    <w:rsid w:val="00EB30C1"/>
    <w:rsid w:val="00EB33A4"/>
    <w:rsid w:val="00EB3612"/>
    <w:rsid w:val="00EB3721"/>
    <w:rsid w:val="00EB37AB"/>
    <w:rsid w:val="00EB435A"/>
    <w:rsid w:val="00EB4575"/>
    <w:rsid w:val="00EB4DD3"/>
    <w:rsid w:val="00EB5A2B"/>
    <w:rsid w:val="00EB5C73"/>
    <w:rsid w:val="00EB5DC5"/>
    <w:rsid w:val="00EB6165"/>
    <w:rsid w:val="00EB6A00"/>
    <w:rsid w:val="00EB6DE2"/>
    <w:rsid w:val="00EB710F"/>
    <w:rsid w:val="00EB7455"/>
    <w:rsid w:val="00EB7812"/>
    <w:rsid w:val="00EB7974"/>
    <w:rsid w:val="00EC00E0"/>
    <w:rsid w:val="00EC091A"/>
    <w:rsid w:val="00EC180E"/>
    <w:rsid w:val="00EC1CD0"/>
    <w:rsid w:val="00EC23A8"/>
    <w:rsid w:val="00EC2412"/>
    <w:rsid w:val="00EC29DF"/>
    <w:rsid w:val="00EC2A75"/>
    <w:rsid w:val="00EC2F35"/>
    <w:rsid w:val="00EC30E1"/>
    <w:rsid w:val="00EC3D33"/>
    <w:rsid w:val="00EC408E"/>
    <w:rsid w:val="00EC452C"/>
    <w:rsid w:val="00EC5124"/>
    <w:rsid w:val="00EC51AC"/>
    <w:rsid w:val="00EC529A"/>
    <w:rsid w:val="00EC56A5"/>
    <w:rsid w:val="00EC5A9B"/>
    <w:rsid w:val="00EC63CA"/>
    <w:rsid w:val="00EC659C"/>
    <w:rsid w:val="00EC66C7"/>
    <w:rsid w:val="00EC68C8"/>
    <w:rsid w:val="00EC6C39"/>
    <w:rsid w:val="00EC6E24"/>
    <w:rsid w:val="00EC6E6B"/>
    <w:rsid w:val="00EC6E90"/>
    <w:rsid w:val="00EC70A6"/>
    <w:rsid w:val="00EC732C"/>
    <w:rsid w:val="00EC77E9"/>
    <w:rsid w:val="00ED01DB"/>
    <w:rsid w:val="00ED0219"/>
    <w:rsid w:val="00ED037E"/>
    <w:rsid w:val="00ED0A32"/>
    <w:rsid w:val="00ED0FC2"/>
    <w:rsid w:val="00ED102F"/>
    <w:rsid w:val="00ED15D9"/>
    <w:rsid w:val="00ED1825"/>
    <w:rsid w:val="00ED1B38"/>
    <w:rsid w:val="00ED2250"/>
    <w:rsid w:val="00ED22E5"/>
    <w:rsid w:val="00ED25C3"/>
    <w:rsid w:val="00ED36F4"/>
    <w:rsid w:val="00ED3728"/>
    <w:rsid w:val="00ED4584"/>
    <w:rsid w:val="00ED4644"/>
    <w:rsid w:val="00ED479E"/>
    <w:rsid w:val="00ED47F9"/>
    <w:rsid w:val="00ED49C3"/>
    <w:rsid w:val="00ED4A5F"/>
    <w:rsid w:val="00ED57B1"/>
    <w:rsid w:val="00ED5F2A"/>
    <w:rsid w:val="00ED5FC0"/>
    <w:rsid w:val="00ED6223"/>
    <w:rsid w:val="00ED65A3"/>
    <w:rsid w:val="00ED6CF2"/>
    <w:rsid w:val="00ED7978"/>
    <w:rsid w:val="00EE0E49"/>
    <w:rsid w:val="00EE1C53"/>
    <w:rsid w:val="00EE24BF"/>
    <w:rsid w:val="00EE2E6B"/>
    <w:rsid w:val="00EE3395"/>
    <w:rsid w:val="00EE3ACF"/>
    <w:rsid w:val="00EE4273"/>
    <w:rsid w:val="00EE4969"/>
    <w:rsid w:val="00EE4C7D"/>
    <w:rsid w:val="00EE52A0"/>
    <w:rsid w:val="00EE559C"/>
    <w:rsid w:val="00EE584E"/>
    <w:rsid w:val="00EE58EC"/>
    <w:rsid w:val="00EE5AFB"/>
    <w:rsid w:val="00EE60A2"/>
    <w:rsid w:val="00EE6A68"/>
    <w:rsid w:val="00EE6C96"/>
    <w:rsid w:val="00EE714C"/>
    <w:rsid w:val="00EE72B0"/>
    <w:rsid w:val="00EE7BC3"/>
    <w:rsid w:val="00EE7DCD"/>
    <w:rsid w:val="00EF02C3"/>
    <w:rsid w:val="00EF0724"/>
    <w:rsid w:val="00EF0E33"/>
    <w:rsid w:val="00EF12F9"/>
    <w:rsid w:val="00EF157F"/>
    <w:rsid w:val="00EF15A5"/>
    <w:rsid w:val="00EF1D69"/>
    <w:rsid w:val="00EF1E56"/>
    <w:rsid w:val="00EF1EAE"/>
    <w:rsid w:val="00EF22C4"/>
    <w:rsid w:val="00EF2C86"/>
    <w:rsid w:val="00EF2F83"/>
    <w:rsid w:val="00EF343A"/>
    <w:rsid w:val="00EF3A02"/>
    <w:rsid w:val="00EF3C24"/>
    <w:rsid w:val="00EF4646"/>
    <w:rsid w:val="00EF4F0E"/>
    <w:rsid w:val="00EF4FE4"/>
    <w:rsid w:val="00EF5E64"/>
    <w:rsid w:val="00EF61CC"/>
    <w:rsid w:val="00EF65EF"/>
    <w:rsid w:val="00EF6D6E"/>
    <w:rsid w:val="00EF725C"/>
    <w:rsid w:val="00EF78E2"/>
    <w:rsid w:val="00EF7DB4"/>
    <w:rsid w:val="00EF7F40"/>
    <w:rsid w:val="00EF7F84"/>
    <w:rsid w:val="00F000F6"/>
    <w:rsid w:val="00F009DE"/>
    <w:rsid w:val="00F00CC8"/>
    <w:rsid w:val="00F010A9"/>
    <w:rsid w:val="00F020F1"/>
    <w:rsid w:val="00F02F64"/>
    <w:rsid w:val="00F03175"/>
    <w:rsid w:val="00F03D6D"/>
    <w:rsid w:val="00F03DE3"/>
    <w:rsid w:val="00F0407E"/>
    <w:rsid w:val="00F041DB"/>
    <w:rsid w:val="00F0436E"/>
    <w:rsid w:val="00F04484"/>
    <w:rsid w:val="00F047DC"/>
    <w:rsid w:val="00F049B3"/>
    <w:rsid w:val="00F04E49"/>
    <w:rsid w:val="00F05AA7"/>
    <w:rsid w:val="00F06021"/>
    <w:rsid w:val="00F06411"/>
    <w:rsid w:val="00F07018"/>
    <w:rsid w:val="00F0748D"/>
    <w:rsid w:val="00F07638"/>
    <w:rsid w:val="00F1005E"/>
    <w:rsid w:val="00F100E3"/>
    <w:rsid w:val="00F1039E"/>
    <w:rsid w:val="00F10425"/>
    <w:rsid w:val="00F10526"/>
    <w:rsid w:val="00F11033"/>
    <w:rsid w:val="00F1107F"/>
    <w:rsid w:val="00F1125B"/>
    <w:rsid w:val="00F11F22"/>
    <w:rsid w:val="00F121BC"/>
    <w:rsid w:val="00F12A03"/>
    <w:rsid w:val="00F1308F"/>
    <w:rsid w:val="00F13267"/>
    <w:rsid w:val="00F13307"/>
    <w:rsid w:val="00F136CC"/>
    <w:rsid w:val="00F13ACB"/>
    <w:rsid w:val="00F13F92"/>
    <w:rsid w:val="00F148F7"/>
    <w:rsid w:val="00F14993"/>
    <w:rsid w:val="00F15732"/>
    <w:rsid w:val="00F15E28"/>
    <w:rsid w:val="00F16563"/>
    <w:rsid w:val="00F168C0"/>
    <w:rsid w:val="00F17298"/>
    <w:rsid w:val="00F17720"/>
    <w:rsid w:val="00F17FEB"/>
    <w:rsid w:val="00F20007"/>
    <w:rsid w:val="00F20588"/>
    <w:rsid w:val="00F20FE0"/>
    <w:rsid w:val="00F2151F"/>
    <w:rsid w:val="00F216A6"/>
    <w:rsid w:val="00F21A38"/>
    <w:rsid w:val="00F21ABF"/>
    <w:rsid w:val="00F2217B"/>
    <w:rsid w:val="00F2219A"/>
    <w:rsid w:val="00F22798"/>
    <w:rsid w:val="00F2292D"/>
    <w:rsid w:val="00F22B5C"/>
    <w:rsid w:val="00F22BAA"/>
    <w:rsid w:val="00F22D30"/>
    <w:rsid w:val="00F2333F"/>
    <w:rsid w:val="00F2334B"/>
    <w:rsid w:val="00F23371"/>
    <w:rsid w:val="00F2393A"/>
    <w:rsid w:val="00F23974"/>
    <w:rsid w:val="00F23CB4"/>
    <w:rsid w:val="00F24483"/>
    <w:rsid w:val="00F24A82"/>
    <w:rsid w:val="00F24CF3"/>
    <w:rsid w:val="00F24EDA"/>
    <w:rsid w:val="00F26047"/>
    <w:rsid w:val="00F269C8"/>
    <w:rsid w:val="00F2702C"/>
    <w:rsid w:val="00F27047"/>
    <w:rsid w:val="00F3052A"/>
    <w:rsid w:val="00F30EE7"/>
    <w:rsid w:val="00F313D6"/>
    <w:rsid w:val="00F32248"/>
    <w:rsid w:val="00F3241D"/>
    <w:rsid w:val="00F32534"/>
    <w:rsid w:val="00F326E0"/>
    <w:rsid w:val="00F32D57"/>
    <w:rsid w:val="00F330D9"/>
    <w:rsid w:val="00F3469A"/>
    <w:rsid w:val="00F34ED6"/>
    <w:rsid w:val="00F35164"/>
    <w:rsid w:val="00F355BE"/>
    <w:rsid w:val="00F35B46"/>
    <w:rsid w:val="00F35DD3"/>
    <w:rsid w:val="00F37226"/>
    <w:rsid w:val="00F37773"/>
    <w:rsid w:val="00F4074F"/>
    <w:rsid w:val="00F41653"/>
    <w:rsid w:val="00F41B30"/>
    <w:rsid w:val="00F41BB3"/>
    <w:rsid w:val="00F4285D"/>
    <w:rsid w:val="00F43399"/>
    <w:rsid w:val="00F43759"/>
    <w:rsid w:val="00F43D06"/>
    <w:rsid w:val="00F44AF4"/>
    <w:rsid w:val="00F45349"/>
    <w:rsid w:val="00F45CD8"/>
    <w:rsid w:val="00F460A9"/>
    <w:rsid w:val="00F4758C"/>
    <w:rsid w:val="00F47BBC"/>
    <w:rsid w:val="00F50318"/>
    <w:rsid w:val="00F50C8C"/>
    <w:rsid w:val="00F50D4F"/>
    <w:rsid w:val="00F50D55"/>
    <w:rsid w:val="00F51174"/>
    <w:rsid w:val="00F51811"/>
    <w:rsid w:val="00F51D8A"/>
    <w:rsid w:val="00F52F07"/>
    <w:rsid w:val="00F539C8"/>
    <w:rsid w:val="00F53A10"/>
    <w:rsid w:val="00F53E1E"/>
    <w:rsid w:val="00F543DB"/>
    <w:rsid w:val="00F55051"/>
    <w:rsid w:val="00F55696"/>
    <w:rsid w:val="00F55996"/>
    <w:rsid w:val="00F55B02"/>
    <w:rsid w:val="00F55FF2"/>
    <w:rsid w:val="00F56193"/>
    <w:rsid w:val="00F56972"/>
    <w:rsid w:val="00F5701F"/>
    <w:rsid w:val="00F572C1"/>
    <w:rsid w:val="00F576CE"/>
    <w:rsid w:val="00F57E08"/>
    <w:rsid w:val="00F60DBD"/>
    <w:rsid w:val="00F618A5"/>
    <w:rsid w:val="00F6220D"/>
    <w:rsid w:val="00F6244B"/>
    <w:rsid w:val="00F62857"/>
    <w:rsid w:val="00F62C8E"/>
    <w:rsid w:val="00F6305D"/>
    <w:rsid w:val="00F63D1B"/>
    <w:rsid w:val="00F63D25"/>
    <w:rsid w:val="00F640C1"/>
    <w:rsid w:val="00F64E0A"/>
    <w:rsid w:val="00F64E8E"/>
    <w:rsid w:val="00F65137"/>
    <w:rsid w:val="00F65536"/>
    <w:rsid w:val="00F655DE"/>
    <w:rsid w:val="00F657C4"/>
    <w:rsid w:val="00F65A88"/>
    <w:rsid w:val="00F66408"/>
    <w:rsid w:val="00F66CDB"/>
    <w:rsid w:val="00F66D47"/>
    <w:rsid w:val="00F67006"/>
    <w:rsid w:val="00F670D9"/>
    <w:rsid w:val="00F672E0"/>
    <w:rsid w:val="00F673CC"/>
    <w:rsid w:val="00F67623"/>
    <w:rsid w:val="00F677E7"/>
    <w:rsid w:val="00F71948"/>
    <w:rsid w:val="00F719D3"/>
    <w:rsid w:val="00F71DB1"/>
    <w:rsid w:val="00F7247D"/>
    <w:rsid w:val="00F72507"/>
    <w:rsid w:val="00F72518"/>
    <w:rsid w:val="00F73E31"/>
    <w:rsid w:val="00F74A71"/>
    <w:rsid w:val="00F755D7"/>
    <w:rsid w:val="00F75693"/>
    <w:rsid w:val="00F75AFB"/>
    <w:rsid w:val="00F75D11"/>
    <w:rsid w:val="00F76202"/>
    <w:rsid w:val="00F76266"/>
    <w:rsid w:val="00F76308"/>
    <w:rsid w:val="00F77314"/>
    <w:rsid w:val="00F80757"/>
    <w:rsid w:val="00F80EEF"/>
    <w:rsid w:val="00F81043"/>
    <w:rsid w:val="00F81D6A"/>
    <w:rsid w:val="00F81E5E"/>
    <w:rsid w:val="00F8278C"/>
    <w:rsid w:val="00F82B6E"/>
    <w:rsid w:val="00F8332F"/>
    <w:rsid w:val="00F83F64"/>
    <w:rsid w:val="00F84002"/>
    <w:rsid w:val="00F8423E"/>
    <w:rsid w:val="00F84293"/>
    <w:rsid w:val="00F843AB"/>
    <w:rsid w:val="00F85978"/>
    <w:rsid w:val="00F85C78"/>
    <w:rsid w:val="00F85C83"/>
    <w:rsid w:val="00F85D7B"/>
    <w:rsid w:val="00F8657A"/>
    <w:rsid w:val="00F865BD"/>
    <w:rsid w:val="00F86A53"/>
    <w:rsid w:val="00F86AA1"/>
    <w:rsid w:val="00F86C03"/>
    <w:rsid w:val="00F873C7"/>
    <w:rsid w:val="00F87756"/>
    <w:rsid w:val="00F8782F"/>
    <w:rsid w:val="00F8789A"/>
    <w:rsid w:val="00F87D3A"/>
    <w:rsid w:val="00F87F41"/>
    <w:rsid w:val="00F9026A"/>
    <w:rsid w:val="00F902F5"/>
    <w:rsid w:val="00F90BC5"/>
    <w:rsid w:val="00F9188A"/>
    <w:rsid w:val="00F91A19"/>
    <w:rsid w:val="00F91C87"/>
    <w:rsid w:val="00F9260B"/>
    <w:rsid w:val="00F927B6"/>
    <w:rsid w:val="00F92839"/>
    <w:rsid w:val="00F92C41"/>
    <w:rsid w:val="00F92E37"/>
    <w:rsid w:val="00F93786"/>
    <w:rsid w:val="00F948B4"/>
    <w:rsid w:val="00F95242"/>
    <w:rsid w:val="00F9539E"/>
    <w:rsid w:val="00F95D05"/>
    <w:rsid w:val="00F95E1D"/>
    <w:rsid w:val="00F96251"/>
    <w:rsid w:val="00F964F1"/>
    <w:rsid w:val="00F964FF"/>
    <w:rsid w:val="00F9671F"/>
    <w:rsid w:val="00F9689D"/>
    <w:rsid w:val="00F96C35"/>
    <w:rsid w:val="00F96FC5"/>
    <w:rsid w:val="00F97153"/>
    <w:rsid w:val="00F9757D"/>
    <w:rsid w:val="00FA013F"/>
    <w:rsid w:val="00FA0900"/>
    <w:rsid w:val="00FA0978"/>
    <w:rsid w:val="00FA1713"/>
    <w:rsid w:val="00FA18D4"/>
    <w:rsid w:val="00FA2254"/>
    <w:rsid w:val="00FA2285"/>
    <w:rsid w:val="00FA23ED"/>
    <w:rsid w:val="00FA2E7E"/>
    <w:rsid w:val="00FA2F88"/>
    <w:rsid w:val="00FA35FA"/>
    <w:rsid w:val="00FA36E6"/>
    <w:rsid w:val="00FA372D"/>
    <w:rsid w:val="00FA3FA2"/>
    <w:rsid w:val="00FA4AB3"/>
    <w:rsid w:val="00FA63C7"/>
    <w:rsid w:val="00FA64A4"/>
    <w:rsid w:val="00FA7014"/>
    <w:rsid w:val="00FA7181"/>
    <w:rsid w:val="00FB024E"/>
    <w:rsid w:val="00FB1694"/>
    <w:rsid w:val="00FB1885"/>
    <w:rsid w:val="00FB1B8D"/>
    <w:rsid w:val="00FB1C6D"/>
    <w:rsid w:val="00FB2E62"/>
    <w:rsid w:val="00FB4020"/>
    <w:rsid w:val="00FB47DC"/>
    <w:rsid w:val="00FB4EB5"/>
    <w:rsid w:val="00FB5386"/>
    <w:rsid w:val="00FB571A"/>
    <w:rsid w:val="00FB5DA1"/>
    <w:rsid w:val="00FB5E6D"/>
    <w:rsid w:val="00FB60D5"/>
    <w:rsid w:val="00FB6605"/>
    <w:rsid w:val="00FB67F2"/>
    <w:rsid w:val="00FB6950"/>
    <w:rsid w:val="00FB6B4F"/>
    <w:rsid w:val="00FB6C17"/>
    <w:rsid w:val="00FB79B3"/>
    <w:rsid w:val="00FB7DAE"/>
    <w:rsid w:val="00FC0216"/>
    <w:rsid w:val="00FC0BD7"/>
    <w:rsid w:val="00FC1095"/>
    <w:rsid w:val="00FC14DC"/>
    <w:rsid w:val="00FC155A"/>
    <w:rsid w:val="00FC1627"/>
    <w:rsid w:val="00FC163F"/>
    <w:rsid w:val="00FC1751"/>
    <w:rsid w:val="00FC1D7E"/>
    <w:rsid w:val="00FC2133"/>
    <w:rsid w:val="00FC23AE"/>
    <w:rsid w:val="00FC2A5E"/>
    <w:rsid w:val="00FC3696"/>
    <w:rsid w:val="00FC3FE5"/>
    <w:rsid w:val="00FC4157"/>
    <w:rsid w:val="00FC461D"/>
    <w:rsid w:val="00FC54B5"/>
    <w:rsid w:val="00FC631C"/>
    <w:rsid w:val="00FC6394"/>
    <w:rsid w:val="00FC66DB"/>
    <w:rsid w:val="00FC7154"/>
    <w:rsid w:val="00FC7313"/>
    <w:rsid w:val="00FC7507"/>
    <w:rsid w:val="00FC761E"/>
    <w:rsid w:val="00FC7729"/>
    <w:rsid w:val="00FD0FC3"/>
    <w:rsid w:val="00FD1578"/>
    <w:rsid w:val="00FD1EF1"/>
    <w:rsid w:val="00FD25F1"/>
    <w:rsid w:val="00FD2840"/>
    <w:rsid w:val="00FD2967"/>
    <w:rsid w:val="00FD2B0A"/>
    <w:rsid w:val="00FD2DEC"/>
    <w:rsid w:val="00FD3304"/>
    <w:rsid w:val="00FD339D"/>
    <w:rsid w:val="00FD38F6"/>
    <w:rsid w:val="00FD3C1C"/>
    <w:rsid w:val="00FD3EC6"/>
    <w:rsid w:val="00FD4172"/>
    <w:rsid w:val="00FD41DA"/>
    <w:rsid w:val="00FD45C7"/>
    <w:rsid w:val="00FD4638"/>
    <w:rsid w:val="00FD4787"/>
    <w:rsid w:val="00FD4921"/>
    <w:rsid w:val="00FD4C01"/>
    <w:rsid w:val="00FD4C99"/>
    <w:rsid w:val="00FD4F82"/>
    <w:rsid w:val="00FD58B5"/>
    <w:rsid w:val="00FD5B56"/>
    <w:rsid w:val="00FD5E47"/>
    <w:rsid w:val="00FD6A5E"/>
    <w:rsid w:val="00FD6D28"/>
    <w:rsid w:val="00FD72E7"/>
    <w:rsid w:val="00FD751D"/>
    <w:rsid w:val="00FD7D75"/>
    <w:rsid w:val="00FE00A7"/>
    <w:rsid w:val="00FE04B7"/>
    <w:rsid w:val="00FE0992"/>
    <w:rsid w:val="00FE1495"/>
    <w:rsid w:val="00FE1FEA"/>
    <w:rsid w:val="00FE271B"/>
    <w:rsid w:val="00FE271E"/>
    <w:rsid w:val="00FE3AB0"/>
    <w:rsid w:val="00FE3E4F"/>
    <w:rsid w:val="00FE47F7"/>
    <w:rsid w:val="00FE4DED"/>
    <w:rsid w:val="00FE4FA7"/>
    <w:rsid w:val="00FE5232"/>
    <w:rsid w:val="00FE5543"/>
    <w:rsid w:val="00FE6221"/>
    <w:rsid w:val="00FE7006"/>
    <w:rsid w:val="00FE7C5A"/>
    <w:rsid w:val="00FE7E18"/>
    <w:rsid w:val="00FE7E3B"/>
    <w:rsid w:val="00FE7FED"/>
    <w:rsid w:val="00FF0002"/>
    <w:rsid w:val="00FF081D"/>
    <w:rsid w:val="00FF0A48"/>
    <w:rsid w:val="00FF0F53"/>
    <w:rsid w:val="00FF150E"/>
    <w:rsid w:val="00FF19B2"/>
    <w:rsid w:val="00FF1CB5"/>
    <w:rsid w:val="00FF1F60"/>
    <w:rsid w:val="00FF2F36"/>
    <w:rsid w:val="00FF3055"/>
    <w:rsid w:val="00FF31BF"/>
    <w:rsid w:val="00FF3616"/>
    <w:rsid w:val="00FF3B97"/>
    <w:rsid w:val="00FF3C5F"/>
    <w:rsid w:val="00FF3CD9"/>
    <w:rsid w:val="00FF3D45"/>
    <w:rsid w:val="00FF4256"/>
    <w:rsid w:val="00FF42A6"/>
    <w:rsid w:val="00FF4474"/>
    <w:rsid w:val="00FF4FD6"/>
    <w:rsid w:val="00FF578E"/>
    <w:rsid w:val="00FF5BEB"/>
    <w:rsid w:val="00FF5CF7"/>
    <w:rsid w:val="00FF6009"/>
    <w:rsid w:val="00FF6E54"/>
    <w:rsid w:val="00FF7086"/>
    <w:rsid w:val="00FF73B4"/>
    <w:rsid w:val="00FF7DF0"/>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25A0FEE"/>
  <w15:chartTrackingRefBased/>
  <w15:docId w15:val="{ADD316FC-A83C-42C5-99FA-22D04D91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unhideWhenUsed/>
    <w:rsid w:val="00B96498"/>
    <w:rPr>
      <w:b/>
      <w:bCs/>
    </w:rPr>
  </w:style>
  <w:style w:type="character" w:customStyle="1" w:styleId="CommentSubjectChar">
    <w:name w:val="Comment Subject Char"/>
    <w:basedOn w:val="CommentTextChar"/>
    <w:link w:val="CommentSubject"/>
    <w:uiPriority w:val="99"/>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3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D4183B"/>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D4183B"/>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17344F"/>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17344F"/>
    <w:rPr>
      <w:rFonts w:ascii="Times New Roman" w:eastAsia="Times New Roman" w:hAnsi="Times New Roman" w:cs="Times New Roman"/>
      <w:b/>
      <w:bCs/>
      <w:sz w:val="24"/>
      <w:szCs w:val="24"/>
    </w:rPr>
  </w:style>
  <w:style w:type="paragraph" w:customStyle="1" w:styleId="Measurement">
    <w:name w:val="Measurement"/>
    <w:basedOn w:val="AlgebraicARHeading"/>
    <w:next w:val="GeometricReasoning"/>
    <w:link w:val="MeasurementChar"/>
    <w:autoRedefine/>
    <w:qFormat/>
    <w:rsid w:val="005C6FC1"/>
    <w:pPr>
      <w:pBdr>
        <w:left w:val="single" w:sz="48" w:space="4" w:color="C5E0B3"/>
      </w:pBdr>
    </w:pPr>
  </w:style>
  <w:style w:type="character" w:customStyle="1" w:styleId="MeasurementChar">
    <w:name w:val="Measurement Char"/>
    <w:basedOn w:val="AlgebraicARHeadingChar"/>
    <w:link w:val="Measurement"/>
    <w:rsid w:val="005C6FC1"/>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 w:type="numbering" w:customStyle="1" w:styleId="NoList1">
    <w:name w:val="No List1"/>
    <w:next w:val="NoList"/>
    <w:uiPriority w:val="99"/>
    <w:semiHidden/>
    <w:unhideWhenUsed/>
    <w:rsid w:val="00670A46"/>
  </w:style>
  <w:style w:type="table" w:customStyle="1" w:styleId="TableGrid21">
    <w:name w:val="Table Grid21"/>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670A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0A46"/>
  </w:style>
  <w:style w:type="character" w:customStyle="1" w:styleId="scxw150574862">
    <w:name w:val="scxw150574862"/>
    <w:basedOn w:val="DefaultParagraphFont"/>
    <w:rsid w:val="00670A46"/>
  </w:style>
  <w:style w:type="character" w:customStyle="1" w:styleId="scxw87309895">
    <w:name w:val="scxw87309895"/>
    <w:basedOn w:val="DefaultParagraphFont"/>
    <w:rsid w:val="00670A46"/>
  </w:style>
  <w:style w:type="character" w:customStyle="1" w:styleId="scxw262462436">
    <w:name w:val="scxw262462436"/>
    <w:basedOn w:val="DefaultParagraphFont"/>
    <w:rsid w:val="00670A46"/>
  </w:style>
  <w:style w:type="character" w:customStyle="1" w:styleId="scxw118537108">
    <w:name w:val="scxw118537108"/>
    <w:basedOn w:val="DefaultParagraphFont"/>
    <w:rsid w:val="00670A46"/>
  </w:style>
  <w:style w:type="character" w:customStyle="1" w:styleId="scxw136061229">
    <w:name w:val="scxw136061229"/>
    <w:basedOn w:val="DefaultParagraphFont"/>
    <w:rsid w:val="00670A46"/>
  </w:style>
  <w:style w:type="character" w:customStyle="1" w:styleId="scxw238325646">
    <w:name w:val="scxw238325646"/>
    <w:basedOn w:val="DefaultParagraphFont"/>
    <w:rsid w:val="00670A46"/>
  </w:style>
  <w:style w:type="character" w:customStyle="1" w:styleId="scxw258166758">
    <w:name w:val="scxw258166758"/>
    <w:basedOn w:val="DefaultParagraphFont"/>
    <w:rsid w:val="00670A46"/>
  </w:style>
  <w:style w:type="character" w:customStyle="1" w:styleId="scxw162505797">
    <w:name w:val="scxw162505797"/>
    <w:basedOn w:val="DefaultParagraphFont"/>
    <w:rsid w:val="00670A46"/>
  </w:style>
  <w:style w:type="character" w:customStyle="1" w:styleId="mjxassistivemathml">
    <w:name w:val="mjx_assistive_mathml"/>
    <w:basedOn w:val="DefaultParagraphFont"/>
    <w:rsid w:val="00670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107" Type="http://schemas.openxmlformats.org/officeDocument/2006/relationships/image" Target="media/image94.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jpe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3.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6.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jpeg"/><Relationship Id="rId193" Type="http://schemas.openxmlformats.org/officeDocument/2006/relationships/image" Target="media/image180.png"/><Relationship Id="rId13" Type="http://schemas.openxmlformats.org/officeDocument/2006/relationships/image" Target="media/image1.png"/><Relationship Id="rId109" Type="http://schemas.openxmlformats.org/officeDocument/2006/relationships/image" Target="media/image96.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settings" Target="settings.xml"/><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5.png"/><Relationship Id="rId203"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oleObject" Target="embeddings/oleObject1.bin"/><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7.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header" Target="header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hyperlink" Target="mailto:BESTMath@fldoe.org" TargetMode="External"/><Relationship Id="rId201" Type="http://schemas.openxmlformats.org/officeDocument/2006/relationships/footer" Target="footer1.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8.emf"/><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4.png"/><Relationship Id="rId202"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9.png"/><Relationship Id="rId92" Type="http://schemas.openxmlformats.org/officeDocument/2006/relationships/image" Target="media/image79.png"/></Relationships>
</file>

<file path=word/_rels/footer1.xml.rels><?xml version="1.0" encoding="UTF-8" standalone="yes"?>
<Relationships xmlns="http://schemas.openxmlformats.org/package/2006/relationships"><Relationship Id="rId2" Type="http://schemas.openxmlformats.org/officeDocument/2006/relationships/image" Target="media/image186.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8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C6CC88-0BD3-4A6A-BC24-10986BCEB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A6D9A527-799B-46DD-9372-F3682B864F0A}">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87ed1b5d-5185-493c-aee7-e601a37536a8"/>
    <ds:schemaRef ds:uri="427692a5-26f3-4831-96c6-0a381b4a11d2"/>
    <ds:schemaRef ds:uri="http://schemas.microsoft.com/sharepoint/v3"/>
    <ds:schemaRef ds:uri="ba022d0d-a8b1-41e8-bc85-4ceae7a6ad3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213</Pages>
  <Words>58032</Words>
  <Characters>330789</Characters>
  <Application>Microsoft Office Word</Application>
  <DocSecurity>0</DocSecurity>
  <Lines>2756</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388045</CharactersWithSpaces>
  <SharedDoc>false</SharedDoc>
  <HLinks>
    <vt:vector size="330" baseType="variant">
      <vt:variant>
        <vt:i4>393300</vt:i4>
      </vt:variant>
      <vt:variant>
        <vt:i4>164</vt:i4>
      </vt:variant>
      <vt:variant>
        <vt:i4>0</vt:i4>
      </vt:variant>
      <vt:variant>
        <vt:i4>5</vt:i4>
      </vt:variant>
      <vt:variant>
        <vt:lpwstr>https://www.cpalms.org/PreviewStandard/Preview/15394</vt:lpwstr>
      </vt:variant>
      <vt:variant>
        <vt:lpwstr/>
      </vt:variant>
      <vt:variant>
        <vt:i4>393308</vt:i4>
      </vt:variant>
      <vt:variant>
        <vt:i4>161</vt:i4>
      </vt:variant>
      <vt:variant>
        <vt:i4>0</vt:i4>
      </vt:variant>
      <vt:variant>
        <vt:i4>5</vt:i4>
      </vt:variant>
      <vt:variant>
        <vt:lpwstr>https://www.cpalms.org/PreviewStandard/Preview/15413</vt:lpwstr>
      </vt:variant>
      <vt:variant>
        <vt:lpwstr/>
      </vt:variant>
      <vt:variant>
        <vt:i4>458844</vt:i4>
      </vt:variant>
      <vt:variant>
        <vt:i4>158</vt:i4>
      </vt:variant>
      <vt:variant>
        <vt:i4>0</vt:i4>
      </vt:variant>
      <vt:variant>
        <vt:i4>5</vt:i4>
      </vt:variant>
      <vt:variant>
        <vt:lpwstr>https://www.cpalms.org/PreviewStandard/Preview/15412</vt:lpwstr>
      </vt:variant>
      <vt:variant>
        <vt:lpwstr/>
      </vt:variant>
      <vt:variant>
        <vt:i4>262236</vt:i4>
      </vt:variant>
      <vt:variant>
        <vt:i4>155</vt:i4>
      </vt:variant>
      <vt:variant>
        <vt:i4>0</vt:i4>
      </vt:variant>
      <vt:variant>
        <vt:i4>5</vt:i4>
      </vt:variant>
      <vt:variant>
        <vt:lpwstr>https://www.cpalms.org/PreviewStandard/Preview/15411</vt:lpwstr>
      </vt:variant>
      <vt:variant>
        <vt:lpwstr/>
      </vt:variant>
      <vt:variant>
        <vt:i4>327772</vt:i4>
      </vt:variant>
      <vt:variant>
        <vt:i4>152</vt:i4>
      </vt:variant>
      <vt:variant>
        <vt:i4>0</vt:i4>
      </vt:variant>
      <vt:variant>
        <vt:i4>5</vt:i4>
      </vt:variant>
      <vt:variant>
        <vt:lpwstr>https://www.cpalms.org/PreviewStandard/Preview/15410</vt:lpwstr>
      </vt:variant>
      <vt:variant>
        <vt:lpwstr/>
      </vt:variant>
      <vt:variant>
        <vt:i4>786525</vt:i4>
      </vt:variant>
      <vt:variant>
        <vt:i4>149</vt:i4>
      </vt:variant>
      <vt:variant>
        <vt:i4>0</vt:i4>
      </vt:variant>
      <vt:variant>
        <vt:i4>5</vt:i4>
      </vt:variant>
      <vt:variant>
        <vt:lpwstr>https://www.cpalms.org/PreviewStandard/Preview/15409</vt:lpwstr>
      </vt:variant>
      <vt:variant>
        <vt:lpwstr/>
      </vt:variant>
      <vt:variant>
        <vt:i4>65620</vt:i4>
      </vt:variant>
      <vt:variant>
        <vt:i4>146</vt:i4>
      </vt:variant>
      <vt:variant>
        <vt:i4>0</vt:i4>
      </vt:variant>
      <vt:variant>
        <vt:i4>5</vt:i4>
      </vt:variant>
      <vt:variant>
        <vt:lpwstr>https://www.cpalms.org/PreviewStandard/Preview/15393</vt:lpwstr>
      </vt:variant>
      <vt:variant>
        <vt:lpwstr/>
      </vt:variant>
      <vt:variant>
        <vt:i4>84</vt:i4>
      </vt:variant>
      <vt:variant>
        <vt:i4>143</vt:i4>
      </vt:variant>
      <vt:variant>
        <vt:i4>0</vt:i4>
      </vt:variant>
      <vt:variant>
        <vt:i4>5</vt:i4>
      </vt:variant>
      <vt:variant>
        <vt:lpwstr>https://www.cpalms.org/PreviewStandard/Preview/15392</vt:lpwstr>
      </vt:variant>
      <vt:variant>
        <vt:lpwstr/>
      </vt:variant>
      <vt:variant>
        <vt:i4>196692</vt:i4>
      </vt:variant>
      <vt:variant>
        <vt:i4>140</vt:i4>
      </vt:variant>
      <vt:variant>
        <vt:i4>0</vt:i4>
      </vt:variant>
      <vt:variant>
        <vt:i4>5</vt:i4>
      </vt:variant>
      <vt:variant>
        <vt:lpwstr>https://www.cpalms.org/PreviewStandard/Preview/15391</vt:lpwstr>
      </vt:variant>
      <vt:variant>
        <vt:lpwstr/>
      </vt:variant>
      <vt:variant>
        <vt:i4>131156</vt:i4>
      </vt:variant>
      <vt:variant>
        <vt:i4>137</vt:i4>
      </vt:variant>
      <vt:variant>
        <vt:i4>0</vt:i4>
      </vt:variant>
      <vt:variant>
        <vt:i4>5</vt:i4>
      </vt:variant>
      <vt:variant>
        <vt:lpwstr>https://www.cpalms.org/PreviewStandard/Preview/15390</vt:lpwstr>
      </vt:variant>
      <vt:variant>
        <vt:lpwstr/>
      </vt:variant>
      <vt:variant>
        <vt:i4>6422641</vt:i4>
      </vt:variant>
      <vt:variant>
        <vt:i4>134</vt:i4>
      </vt:variant>
      <vt:variant>
        <vt:i4>0</vt:i4>
      </vt:variant>
      <vt:variant>
        <vt:i4>5</vt:i4>
      </vt:variant>
      <vt:variant>
        <vt:lpwstr>https://www.cpalms.org/PreviewResourcePerspectivesVideo/Preview/211336</vt:lpwstr>
      </vt:variant>
      <vt:variant>
        <vt:lpwstr/>
      </vt:variant>
      <vt:variant>
        <vt:i4>7667802</vt:i4>
      </vt:variant>
      <vt:variant>
        <vt:i4>131</vt:i4>
      </vt:variant>
      <vt:variant>
        <vt:i4>0</vt:i4>
      </vt:variant>
      <vt:variant>
        <vt:i4>5</vt:i4>
      </vt:variant>
      <vt:variant>
        <vt:lpwstr>mailto:BESTMath@fldoe.org</vt:lpwstr>
      </vt:variant>
      <vt:variant>
        <vt:lpwstr/>
      </vt:variant>
      <vt:variant>
        <vt:i4>852061</vt:i4>
      </vt:variant>
      <vt:variant>
        <vt:i4>128</vt:i4>
      </vt:variant>
      <vt:variant>
        <vt:i4>0</vt:i4>
      </vt:variant>
      <vt:variant>
        <vt:i4>5</vt:i4>
      </vt:variant>
      <vt:variant>
        <vt:lpwstr>https://www.cpalms.org/PreviewStandard/Preview/15408</vt:lpwstr>
      </vt:variant>
      <vt:variant>
        <vt:lpwstr/>
      </vt:variant>
      <vt:variant>
        <vt:i4>1179759</vt:i4>
      </vt:variant>
      <vt:variant>
        <vt:i4>125</vt:i4>
      </vt:variant>
      <vt:variant>
        <vt:i4>0</vt:i4>
      </vt:variant>
      <vt:variant>
        <vt:i4>5</vt:i4>
      </vt:variant>
      <vt:variant>
        <vt:lpwstr/>
      </vt:variant>
      <vt:variant>
        <vt:lpwstr>_Appendix_A:_Situations</vt:lpwstr>
      </vt:variant>
      <vt:variant>
        <vt:i4>2031726</vt:i4>
      </vt:variant>
      <vt:variant>
        <vt:i4>120</vt:i4>
      </vt:variant>
      <vt:variant>
        <vt:i4>0</vt:i4>
      </vt:variant>
      <vt:variant>
        <vt:i4>5</vt:i4>
      </vt:variant>
      <vt:variant>
        <vt:lpwstr/>
      </vt:variant>
      <vt:variant>
        <vt:lpwstr>_MA.4.DP.1.3</vt:lpwstr>
      </vt:variant>
      <vt:variant>
        <vt:i4>1966190</vt:i4>
      </vt:variant>
      <vt:variant>
        <vt:i4>117</vt:i4>
      </vt:variant>
      <vt:variant>
        <vt:i4>0</vt:i4>
      </vt:variant>
      <vt:variant>
        <vt:i4>5</vt:i4>
      </vt:variant>
      <vt:variant>
        <vt:lpwstr/>
      </vt:variant>
      <vt:variant>
        <vt:lpwstr>_MA.4.DP.1.2</vt:lpwstr>
      </vt:variant>
      <vt:variant>
        <vt:i4>1900654</vt:i4>
      </vt:variant>
      <vt:variant>
        <vt:i4>114</vt:i4>
      </vt:variant>
      <vt:variant>
        <vt:i4>0</vt:i4>
      </vt:variant>
      <vt:variant>
        <vt:i4>5</vt:i4>
      </vt:variant>
      <vt:variant>
        <vt:lpwstr/>
      </vt:variant>
      <vt:variant>
        <vt:lpwstr>_MA.4.DP.1.1</vt:lpwstr>
      </vt:variant>
      <vt:variant>
        <vt:i4>2031725</vt:i4>
      </vt:variant>
      <vt:variant>
        <vt:i4>111</vt:i4>
      </vt:variant>
      <vt:variant>
        <vt:i4>0</vt:i4>
      </vt:variant>
      <vt:variant>
        <vt:i4>5</vt:i4>
      </vt:variant>
      <vt:variant>
        <vt:lpwstr/>
      </vt:variant>
      <vt:variant>
        <vt:lpwstr>_MA.4.GR.2.2</vt:lpwstr>
      </vt:variant>
      <vt:variant>
        <vt:i4>1835117</vt:i4>
      </vt:variant>
      <vt:variant>
        <vt:i4>108</vt:i4>
      </vt:variant>
      <vt:variant>
        <vt:i4>0</vt:i4>
      </vt:variant>
      <vt:variant>
        <vt:i4>5</vt:i4>
      </vt:variant>
      <vt:variant>
        <vt:lpwstr/>
      </vt:variant>
      <vt:variant>
        <vt:lpwstr>_MA.4.GR.2.1</vt:lpwstr>
      </vt:variant>
      <vt:variant>
        <vt:i4>1900653</vt:i4>
      </vt:variant>
      <vt:variant>
        <vt:i4>105</vt:i4>
      </vt:variant>
      <vt:variant>
        <vt:i4>0</vt:i4>
      </vt:variant>
      <vt:variant>
        <vt:i4>5</vt:i4>
      </vt:variant>
      <vt:variant>
        <vt:lpwstr/>
      </vt:variant>
      <vt:variant>
        <vt:lpwstr>_MA.4.GR.1.3</vt:lpwstr>
      </vt:variant>
      <vt:variant>
        <vt:i4>1835117</vt:i4>
      </vt:variant>
      <vt:variant>
        <vt:i4>102</vt:i4>
      </vt:variant>
      <vt:variant>
        <vt:i4>0</vt:i4>
      </vt:variant>
      <vt:variant>
        <vt:i4>5</vt:i4>
      </vt:variant>
      <vt:variant>
        <vt:lpwstr/>
      </vt:variant>
      <vt:variant>
        <vt:lpwstr>_MA.4.GR.1.2</vt:lpwstr>
      </vt:variant>
      <vt:variant>
        <vt:i4>2031725</vt:i4>
      </vt:variant>
      <vt:variant>
        <vt:i4>99</vt:i4>
      </vt:variant>
      <vt:variant>
        <vt:i4>0</vt:i4>
      </vt:variant>
      <vt:variant>
        <vt:i4>5</vt:i4>
      </vt:variant>
      <vt:variant>
        <vt:lpwstr/>
      </vt:variant>
      <vt:variant>
        <vt:lpwstr>_MA.4.GR.1.1</vt:lpwstr>
      </vt:variant>
      <vt:variant>
        <vt:i4>7143509</vt:i4>
      </vt:variant>
      <vt:variant>
        <vt:i4>96</vt:i4>
      </vt:variant>
      <vt:variant>
        <vt:i4>0</vt:i4>
      </vt:variant>
      <vt:variant>
        <vt:i4>5</vt:i4>
      </vt:variant>
      <vt:variant>
        <vt:lpwstr/>
      </vt:variant>
      <vt:variant>
        <vt:lpwstr>_MA.4.M.2.2</vt:lpwstr>
      </vt:variant>
      <vt:variant>
        <vt:i4>7143509</vt:i4>
      </vt:variant>
      <vt:variant>
        <vt:i4>93</vt:i4>
      </vt:variant>
      <vt:variant>
        <vt:i4>0</vt:i4>
      </vt:variant>
      <vt:variant>
        <vt:i4>5</vt:i4>
      </vt:variant>
      <vt:variant>
        <vt:lpwstr/>
      </vt:variant>
      <vt:variant>
        <vt:lpwstr>_MA.4.M.2.1</vt:lpwstr>
      </vt:variant>
      <vt:variant>
        <vt:i4>7143510</vt:i4>
      </vt:variant>
      <vt:variant>
        <vt:i4>90</vt:i4>
      </vt:variant>
      <vt:variant>
        <vt:i4>0</vt:i4>
      </vt:variant>
      <vt:variant>
        <vt:i4>5</vt:i4>
      </vt:variant>
      <vt:variant>
        <vt:lpwstr/>
      </vt:variant>
      <vt:variant>
        <vt:lpwstr>_MA.4.M.1.2</vt:lpwstr>
      </vt:variant>
      <vt:variant>
        <vt:i4>7143510</vt:i4>
      </vt:variant>
      <vt:variant>
        <vt:i4>87</vt:i4>
      </vt:variant>
      <vt:variant>
        <vt:i4>0</vt:i4>
      </vt:variant>
      <vt:variant>
        <vt:i4>5</vt:i4>
      </vt:variant>
      <vt:variant>
        <vt:lpwstr/>
      </vt:variant>
      <vt:variant>
        <vt:lpwstr>_MA.4.M.1.1</vt:lpwstr>
      </vt:variant>
      <vt:variant>
        <vt:i4>1966187</vt:i4>
      </vt:variant>
      <vt:variant>
        <vt:i4>84</vt:i4>
      </vt:variant>
      <vt:variant>
        <vt:i4>0</vt:i4>
      </vt:variant>
      <vt:variant>
        <vt:i4>5</vt:i4>
      </vt:variant>
      <vt:variant>
        <vt:lpwstr/>
      </vt:variant>
      <vt:variant>
        <vt:lpwstr>_MA.4.AR.3.2</vt:lpwstr>
      </vt:variant>
      <vt:variant>
        <vt:i4>1900651</vt:i4>
      </vt:variant>
      <vt:variant>
        <vt:i4>81</vt:i4>
      </vt:variant>
      <vt:variant>
        <vt:i4>0</vt:i4>
      </vt:variant>
      <vt:variant>
        <vt:i4>5</vt:i4>
      </vt:variant>
      <vt:variant>
        <vt:lpwstr/>
      </vt:variant>
      <vt:variant>
        <vt:lpwstr>_MA.4.AR.3.1</vt:lpwstr>
      </vt:variant>
      <vt:variant>
        <vt:i4>2031723</vt:i4>
      </vt:variant>
      <vt:variant>
        <vt:i4>78</vt:i4>
      </vt:variant>
      <vt:variant>
        <vt:i4>0</vt:i4>
      </vt:variant>
      <vt:variant>
        <vt:i4>5</vt:i4>
      </vt:variant>
      <vt:variant>
        <vt:lpwstr/>
      </vt:variant>
      <vt:variant>
        <vt:lpwstr>_MA.4.AR.2.2</vt:lpwstr>
      </vt:variant>
      <vt:variant>
        <vt:i4>1835115</vt:i4>
      </vt:variant>
      <vt:variant>
        <vt:i4>75</vt:i4>
      </vt:variant>
      <vt:variant>
        <vt:i4>0</vt:i4>
      </vt:variant>
      <vt:variant>
        <vt:i4>5</vt:i4>
      </vt:variant>
      <vt:variant>
        <vt:lpwstr/>
      </vt:variant>
      <vt:variant>
        <vt:lpwstr>_MA.4.AR.2.1</vt:lpwstr>
      </vt:variant>
      <vt:variant>
        <vt:i4>1900651</vt:i4>
      </vt:variant>
      <vt:variant>
        <vt:i4>72</vt:i4>
      </vt:variant>
      <vt:variant>
        <vt:i4>0</vt:i4>
      </vt:variant>
      <vt:variant>
        <vt:i4>5</vt:i4>
      </vt:variant>
      <vt:variant>
        <vt:lpwstr/>
      </vt:variant>
      <vt:variant>
        <vt:lpwstr>_MA.4.AR.1.3</vt:lpwstr>
      </vt:variant>
      <vt:variant>
        <vt:i4>1835115</vt:i4>
      </vt:variant>
      <vt:variant>
        <vt:i4>69</vt:i4>
      </vt:variant>
      <vt:variant>
        <vt:i4>0</vt:i4>
      </vt:variant>
      <vt:variant>
        <vt:i4>5</vt:i4>
      </vt:variant>
      <vt:variant>
        <vt:lpwstr/>
      </vt:variant>
      <vt:variant>
        <vt:lpwstr>_MA.4.AR.1.2</vt:lpwstr>
      </vt:variant>
      <vt:variant>
        <vt:i4>2031723</vt:i4>
      </vt:variant>
      <vt:variant>
        <vt:i4>66</vt:i4>
      </vt:variant>
      <vt:variant>
        <vt:i4>0</vt:i4>
      </vt:variant>
      <vt:variant>
        <vt:i4>5</vt:i4>
      </vt:variant>
      <vt:variant>
        <vt:lpwstr/>
      </vt:variant>
      <vt:variant>
        <vt:lpwstr>_MA.4.AR.1.1</vt:lpwstr>
      </vt:variant>
      <vt:variant>
        <vt:i4>1638508</vt:i4>
      </vt:variant>
      <vt:variant>
        <vt:i4>63</vt:i4>
      </vt:variant>
      <vt:variant>
        <vt:i4>0</vt:i4>
      </vt:variant>
      <vt:variant>
        <vt:i4>5</vt:i4>
      </vt:variant>
      <vt:variant>
        <vt:lpwstr/>
      </vt:variant>
      <vt:variant>
        <vt:lpwstr>_MA.4.FR.2.4</vt:lpwstr>
      </vt:variant>
      <vt:variant>
        <vt:i4>1966188</vt:i4>
      </vt:variant>
      <vt:variant>
        <vt:i4>60</vt:i4>
      </vt:variant>
      <vt:variant>
        <vt:i4>0</vt:i4>
      </vt:variant>
      <vt:variant>
        <vt:i4>5</vt:i4>
      </vt:variant>
      <vt:variant>
        <vt:lpwstr/>
      </vt:variant>
      <vt:variant>
        <vt:lpwstr>_MA.4.FR.2.3</vt:lpwstr>
      </vt:variant>
      <vt:variant>
        <vt:i4>2031724</vt:i4>
      </vt:variant>
      <vt:variant>
        <vt:i4>57</vt:i4>
      </vt:variant>
      <vt:variant>
        <vt:i4>0</vt:i4>
      </vt:variant>
      <vt:variant>
        <vt:i4>5</vt:i4>
      </vt:variant>
      <vt:variant>
        <vt:lpwstr/>
      </vt:variant>
      <vt:variant>
        <vt:lpwstr>_MA.4.FR.2.2</vt:lpwstr>
      </vt:variant>
      <vt:variant>
        <vt:i4>1835116</vt:i4>
      </vt:variant>
      <vt:variant>
        <vt:i4>54</vt:i4>
      </vt:variant>
      <vt:variant>
        <vt:i4>0</vt:i4>
      </vt:variant>
      <vt:variant>
        <vt:i4>5</vt:i4>
      </vt:variant>
      <vt:variant>
        <vt:lpwstr/>
      </vt:variant>
      <vt:variant>
        <vt:lpwstr>_MA.4.FR.2.1</vt:lpwstr>
      </vt:variant>
      <vt:variant>
        <vt:i4>1704044</vt:i4>
      </vt:variant>
      <vt:variant>
        <vt:i4>51</vt:i4>
      </vt:variant>
      <vt:variant>
        <vt:i4>0</vt:i4>
      </vt:variant>
      <vt:variant>
        <vt:i4>5</vt:i4>
      </vt:variant>
      <vt:variant>
        <vt:lpwstr/>
      </vt:variant>
      <vt:variant>
        <vt:lpwstr>_MA.4.FR.1.4</vt:lpwstr>
      </vt:variant>
      <vt:variant>
        <vt:i4>1900652</vt:i4>
      </vt:variant>
      <vt:variant>
        <vt:i4>48</vt:i4>
      </vt:variant>
      <vt:variant>
        <vt:i4>0</vt:i4>
      </vt:variant>
      <vt:variant>
        <vt:i4>5</vt:i4>
      </vt:variant>
      <vt:variant>
        <vt:lpwstr/>
      </vt:variant>
      <vt:variant>
        <vt:lpwstr>_MA.4.FR.1.3</vt:lpwstr>
      </vt:variant>
      <vt:variant>
        <vt:i4>1835116</vt:i4>
      </vt:variant>
      <vt:variant>
        <vt:i4>45</vt:i4>
      </vt:variant>
      <vt:variant>
        <vt:i4>0</vt:i4>
      </vt:variant>
      <vt:variant>
        <vt:i4>5</vt:i4>
      </vt:variant>
      <vt:variant>
        <vt:lpwstr/>
      </vt:variant>
      <vt:variant>
        <vt:lpwstr>_MA.4.FR.1.2</vt:lpwstr>
      </vt:variant>
      <vt:variant>
        <vt:i4>2031724</vt:i4>
      </vt:variant>
      <vt:variant>
        <vt:i4>42</vt:i4>
      </vt:variant>
      <vt:variant>
        <vt:i4>0</vt:i4>
      </vt:variant>
      <vt:variant>
        <vt:i4>5</vt:i4>
      </vt:variant>
      <vt:variant>
        <vt:lpwstr/>
      </vt:variant>
      <vt:variant>
        <vt:lpwstr>_MA.4.FR.1.1</vt:lpwstr>
      </vt:variant>
      <vt:variant>
        <vt:i4>1966137</vt:i4>
      </vt:variant>
      <vt:variant>
        <vt:i4>39</vt:i4>
      </vt:variant>
      <vt:variant>
        <vt:i4>0</vt:i4>
      </vt:variant>
      <vt:variant>
        <vt:i4>5</vt:i4>
      </vt:variant>
      <vt:variant>
        <vt:lpwstr/>
      </vt:variant>
      <vt:variant>
        <vt:lpwstr>_MA.4.NSO.2.7</vt:lpwstr>
      </vt:variant>
      <vt:variant>
        <vt:i4>1966137</vt:i4>
      </vt:variant>
      <vt:variant>
        <vt:i4>36</vt:i4>
      </vt:variant>
      <vt:variant>
        <vt:i4>0</vt:i4>
      </vt:variant>
      <vt:variant>
        <vt:i4>5</vt:i4>
      </vt:variant>
      <vt:variant>
        <vt:lpwstr/>
      </vt:variant>
      <vt:variant>
        <vt:lpwstr>_MA.4.NSO.2.6</vt:lpwstr>
      </vt:variant>
      <vt:variant>
        <vt:i4>1966137</vt:i4>
      </vt:variant>
      <vt:variant>
        <vt:i4>33</vt:i4>
      </vt:variant>
      <vt:variant>
        <vt:i4>0</vt:i4>
      </vt:variant>
      <vt:variant>
        <vt:i4>5</vt:i4>
      </vt:variant>
      <vt:variant>
        <vt:lpwstr/>
      </vt:variant>
      <vt:variant>
        <vt:lpwstr>_MA.4.NSO.2.5</vt:lpwstr>
      </vt:variant>
      <vt:variant>
        <vt:i4>1966137</vt:i4>
      </vt:variant>
      <vt:variant>
        <vt:i4>30</vt:i4>
      </vt:variant>
      <vt:variant>
        <vt:i4>0</vt:i4>
      </vt:variant>
      <vt:variant>
        <vt:i4>5</vt:i4>
      </vt:variant>
      <vt:variant>
        <vt:lpwstr/>
      </vt:variant>
      <vt:variant>
        <vt:lpwstr>_MA.4.NSO.2.4</vt:lpwstr>
      </vt:variant>
      <vt:variant>
        <vt:i4>1966188</vt:i4>
      </vt:variant>
      <vt:variant>
        <vt:i4>27</vt:i4>
      </vt:variant>
      <vt:variant>
        <vt:i4>0</vt:i4>
      </vt:variant>
      <vt:variant>
        <vt:i4>5</vt:i4>
      </vt:variant>
      <vt:variant>
        <vt:lpwstr/>
      </vt:variant>
      <vt:variant>
        <vt:lpwstr>_MA.4.FR.2.3</vt:lpwstr>
      </vt:variant>
      <vt:variant>
        <vt:i4>1966137</vt:i4>
      </vt:variant>
      <vt:variant>
        <vt:i4>24</vt:i4>
      </vt:variant>
      <vt:variant>
        <vt:i4>0</vt:i4>
      </vt:variant>
      <vt:variant>
        <vt:i4>5</vt:i4>
      </vt:variant>
      <vt:variant>
        <vt:lpwstr/>
      </vt:variant>
      <vt:variant>
        <vt:lpwstr>_MA.4.NSO.2.2</vt:lpwstr>
      </vt:variant>
      <vt:variant>
        <vt:i4>1966137</vt:i4>
      </vt:variant>
      <vt:variant>
        <vt:i4>21</vt:i4>
      </vt:variant>
      <vt:variant>
        <vt:i4>0</vt:i4>
      </vt:variant>
      <vt:variant>
        <vt:i4>5</vt:i4>
      </vt:variant>
      <vt:variant>
        <vt:lpwstr/>
      </vt:variant>
      <vt:variant>
        <vt:lpwstr>_MA.4.NSO.2.1</vt:lpwstr>
      </vt:variant>
      <vt:variant>
        <vt:i4>1966138</vt:i4>
      </vt:variant>
      <vt:variant>
        <vt:i4>18</vt:i4>
      </vt:variant>
      <vt:variant>
        <vt:i4>0</vt:i4>
      </vt:variant>
      <vt:variant>
        <vt:i4>5</vt:i4>
      </vt:variant>
      <vt:variant>
        <vt:lpwstr/>
      </vt:variant>
      <vt:variant>
        <vt:lpwstr>_MA.4.NSO.1.5</vt:lpwstr>
      </vt:variant>
      <vt:variant>
        <vt:i4>1966138</vt:i4>
      </vt:variant>
      <vt:variant>
        <vt:i4>15</vt:i4>
      </vt:variant>
      <vt:variant>
        <vt:i4>0</vt:i4>
      </vt:variant>
      <vt:variant>
        <vt:i4>5</vt:i4>
      </vt:variant>
      <vt:variant>
        <vt:lpwstr/>
      </vt:variant>
      <vt:variant>
        <vt:lpwstr>_MA.4.NSO.1.4</vt:lpwstr>
      </vt:variant>
      <vt:variant>
        <vt:i4>1966138</vt:i4>
      </vt:variant>
      <vt:variant>
        <vt:i4>12</vt:i4>
      </vt:variant>
      <vt:variant>
        <vt:i4>0</vt:i4>
      </vt:variant>
      <vt:variant>
        <vt:i4>5</vt:i4>
      </vt:variant>
      <vt:variant>
        <vt:lpwstr/>
      </vt:variant>
      <vt:variant>
        <vt:lpwstr>_MA.4.NSO.1.3</vt:lpwstr>
      </vt:variant>
      <vt:variant>
        <vt:i4>1966138</vt:i4>
      </vt:variant>
      <vt:variant>
        <vt:i4>9</vt:i4>
      </vt:variant>
      <vt:variant>
        <vt:i4>0</vt:i4>
      </vt:variant>
      <vt:variant>
        <vt:i4>5</vt:i4>
      </vt:variant>
      <vt:variant>
        <vt:lpwstr/>
      </vt:variant>
      <vt:variant>
        <vt:lpwstr>_MA.4.NSO.1.2</vt:lpwstr>
      </vt:variant>
      <vt:variant>
        <vt:i4>1966138</vt:i4>
      </vt:variant>
      <vt:variant>
        <vt:i4>6</vt:i4>
      </vt:variant>
      <vt:variant>
        <vt:i4>0</vt:i4>
      </vt:variant>
      <vt:variant>
        <vt:i4>5</vt:i4>
      </vt:variant>
      <vt:variant>
        <vt:lpwstr/>
      </vt:variant>
      <vt:variant>
        <vt:lpwstr>_MA.4.NSO.1.1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6</cp:revision>
  <cp:lastPrinted>2024-08-29T11:44:00Z</cp:lastPrinted>
  <dcterms:created xsi:type="dcterms:W3CDTF">2025-03-18T14:12:00Z</dcterms:created>
  <dcterms:modified xsi:type="dcterms:W3CDTF">2025-08-15T17:23:00Z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