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042D0" w14:textId="7059E671" w:rsidR="002F12B0" w:rsidRDefault="002F12B0" w:rsidP="001B2458">
      <w:pPr>
        <w:pStyle w:val="NoSpacing"/>
        <w:rPr>
          <w:rFonts w:cs="Times New Roman"/>
        </w:rPr>
      </w:pPr>
    </w:p>
    <w:p w14:paraId="62D26C4A" w14:textId="43EA6A39" w:rsidR="00E276F2" w:rsidRDefault="00115393" w:rsidP="001B2458">
      <w:pPr>
        <w:pStyle w:val="NoSpacing"/>
        <w:rPr>
          <w:rFonts w:cs="Times New Roman"/>
        </w:rPr>
      </w:pPr>
      <w:r>
        <w:rPr>
          <w:rFonts w:cs="Times New Roman"/>
          <w:noProof/>
        </w:rPr>
        <w:drawing>
          <wp:anchor distT="0" distB="0" distL="114300" distR="114300" simplePos="0" relativeHeight="251663360" behindDoc="0" locked="0" layoutInCell="1" allowOverlap="1" wp14:anchorId="16D0D7C7" wp14:editId="2EEC7523">
            <wp:simplePos x="0" y="0"/>
            <wp:positionH relativeFrom="margin">
              <wp:posOffset>428625</wp:posOffset>
            </wp:positionH>
            <wp:positionV relativeFrom="margin">
              <wp:posOffset>200025</wp:posOffset>
            </wp:positionV>
            <wp:extent cx="6297487" cy="6955158"/>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PPI 2.png"/>
                    <pic:cNvPicPr/>
                  </pic:nvPicPr>
                  <pic:blipFill>
                    <a:blip r:embed="rId11">
                      <a:extLst>
                        <a:ext uri="{28A0092B-C50C-407E-A947-70E740481C1C}">
                          <a14:useLocalDpi xmlns:a14="http://schemas.microsoft.com/office/drawing/2010/main" val="0"/>
                        </a:ext>
                      </a:extLst>
                    </a:blip>
                    <a:stretch>
                      <a:fillRect/>
                    </a:stretch>
                  </pic:blipFill>
                  <pic:spPr>
                    <a:xfrm>
                      <a:off x="0" y="0"/>
                      <a:ext cx="6305961" cy="6964517"/>
                    </a:xfrm>
                    <a:prstGeom prst="rect">
                      <a:avLst/>
                    </a:prstGeom>
                  </pic:spPr>
                </pic:pic>
              </a:graphicData>
            </a:graphic>
            <wp14:sizeRelH relativeFrom="page">
              <wp14:pctWidth>0</wp14:pctWidth>
            </wp14:sizeRelH>
            <wp14:sizeRelV relativeFrom="page">
              <wp14:pctHeight>0</wp14:pctHeight>
            </wp14:sizeRelV>
          </wp:anchor>
        </w:drawing>
      </w:r>
    </w:p>
    <w:p w14:paraId="3D9140A7" w14:textId="77777777" w:rsidR="00E276F2" w:rsidRDefault="00E276F2" w:rsidP="001B2458">
      <w:pPr>
        <w:pStyle w:val="NoSpacing"/>
        <w:rPr>
          <w:rFonts w:cs="Times New Roman"/>
        </w:rPr>
      </w:pPr>
    </w:p>
    <w:p w14:paraId="086A247B" w14:textId="77777777" w:rsidR="00E276F2" w:rsidRDefault="00E276F2" w:rsidP="001B2458">
      <w:pPr>
        <w:pStyle w:val="NoSpacing"/>
        <w:rPr>
          <w:rFonts w:cs="Times New Roman"/>
        </w:rPr>
      </w:pPr>
    </w:p>
    <w:p w14:paraId="763FE865" w14:textId="77777777" w:rsidR="00E276F2" w:rsidRDefault="00E276F2" w:rsidP="001B2458">
      <w:pPr>
        <w:pStyle w:val="NoSpacing"/>
        <w:rPr>
          <w:rFonts w:cs="Times New Roman"/>
        </w:rPr>
      </w:pPr>
    </w:p>
    <w:p w14:paraId="0CC35338" w14:textId="77777777" w:rsidR="00E276F2" w:rsidRDefault="00E276F2" w:rsidP="001B2458">
      <w:pPr>
        <w:pStyle w:val="NoSpacing"/>
        <w:rPr>
          <w:rFonts w:cs="Times New Roman"/>
        </w:rPr>
      </w:pPr>
    </w:p>
    <w:p w14:paraId="3C5C4DCE" w14:textId="77777777" w:rsidR="00E276F2" w:rsidRDefault="00E276F2" w:rsidP="001B2458">
      <w:pPr>
        <w:pStyle w:val="NoSpacing"/>
        <w:rPr>
          <w:rFonts w:cs="Times New Roman"/>
        </w:rPr>
      </w:pPr>
    </w:p>
    <w:p w14:paraId="3C21B619" w14:textId="77777777" w:rsidR="00E276F2" w:rsidRDefault="00E276F2" w:rsidP="001B2458">
      <w:pPr>
        <w:pStyle w:val="NoSpacing"/>
        <w:rPr>
          <w:rFonts w:cs="Times New Roman"/>
        </w:rPr>
      </w:pPr>
    </w:p>
    <w:p w14:paraId="7453A3E3" w14:textId="77777777" w:rsidR="00E276F2" w:rsidRDefault="00E276F2" w:rsidP="001B2458">
      <w:pPr>
        <w:pStyle w:val="NoSpacing"/>
        <w:rPr>
          <w:rFonts w:cs="Times New Roman"/>
        </w:rPr>
      </w:pPr>
    </w:p>
    <w:p w14:paraId="47C32E41" w14:textId="77777777" w:rsidR="00E276F2" w:rsidRDefault="00E276F2" w:rsidP="001B2458">
      <w:pPr>
        <w:pStyle w:val="NoSpacing"/>
        <w:rPr>
          <w:rFonts w:cs="Times New Roman"/>
        </w:rPr>
      </w:pPr>
    </w:p>
    <w:p w14:paraId="25D257F2" w14:textId="77777777" w:rsidR="00E276F2" w:rsidRDefault="00E276F2" w:rsidP="001B2458">
      <w:pPr>
        <w:pStyle w:val="NoSpacing"/>
        <w:rPr>
          <w:rFonts w:cs="Times New Roman"/>
        </w:rPr>
      </w:pPr>
    </w:p>
    <w:p w14:paraId="11849AB6" w14:textId="77777777" w:rsidR="00E276F2" w:rsidRDefault="00E276F2" w:rsidP="001B2458">
      <w:pPr>
        <w:pStyle w:val="NoSpacing"/>
        <w:rPr>
          <w:rFonts w:cs="Times New Roman"/>
        </w:rPr>
      </w:pPr>
    </w:p>
    <w:p w14:paraId="272FE9A6" w14:textId="77777777" w:rsidR="00E276F2" w:rsidRDefault="00E276F2" w:rsidP="001B2458">
      <w:pPr>
        <w:pStyle w:val="NoSpacing"/>
        <w:rPr>
          <w:rFonts w:cs="Times New Roman"/>
        </w:rPr>
      </w:pPr>
    </w:p>
    <w:p w14:paraId="74233B40" w14:textId="77777777" w:rsidR="00E276F2" w:rsidRDefault="00E276F2" w:rsidP="001B2458">
      <w:pPr>
        <w:pStyle w:val="NoSpacing"/>
        <w:rPr>
          <w:rFonts w:cs="Times New Roman"/>
        </w:rPr>
      </w:pPr>
    </w:p>
    <w:p w14:paraId="06A4FE10" w14:textId="77777777" w:rsidR="00E276F2" w:rsidRDefault="00E276F2" w:rsidP="001B2458">
      <w:pPr>
        <w:pStyle w:val="NoSpacing"/>
        <w:rPr>
          <w:rFonts w:cs="Times New Roman"/>
        </w:rPr>
      </w:pPr>
    </w:p>
    <w:p w14:paraId="02B37060" w14:textId="77777777" w:rsidR="00E276F2" w:rsidRDefault="00E276F2" w:rsidP="001B2458">
      <w:pPr>
        <w:pStyle w:val="NoSpacing"/>
        <w:rPr>
          <w:rFonts w:cs="Times New Roman"/>
        </w:rPr>
      </w:pPr>
    </w:p>
    <w:p w14:paraId="38EACE12" w14:textId="77777777" w:rsidR="00E276F2" w:rsidRDefault="00E276F2" w:rsidP="001B2458">
      <w:pPr>
        <w:pStyle w:val="NoSpacing"/>
        <w:rPr>
          <w:rFonts w:cs="Times New Roman"/>
        </w:rPr>
      </w:pPr>
    </w:p>
    <w:p w14:paraId="22F04F0D" w14:textId="77777777" w:rsidR="00E276F2" w:rsidRDefault="00E276F2" w:rsidP="001B2458">
      <w:pPr>
        <w:pStyle w:val="NoSpacing"/>
        <w:rPr>
          <w:rFonts w:cs="Times New Roman"/>
        </w:rPr>
      </w:pPr>
    </w:p>
    <w:p w14:paraId="78156D47" w14:textId="77777777" w:rsidR="00E276F2" w:rsidRDefault="00E276F2" w:rsidP="001B2458">
      <w:pPr>
        <w:pStyle w:val="NoSpacing"/>
        <w:rPr>
          <w:rFonts w:cs="Times New Roman"/>
        </w:rPr>
      </w:pPr>
    </w:p>
    <w:p w14:paraId="690E288A" w14:textId="77777777" w:rsidR="00E276F2" w:rsidRDefault="00E276F2" w:rsidP="001B2458">
      <w:pPr>
        <w:pStyle w:val="NoSpacing"/>
        <w:rPr>
          <w:rFonts w:cs="Times New Roman"/>
        </w:rPr>
      </w:pPr>
    </w:p>
    <w:p w14:paraId="5F3617C3" w14:textId="77777777" w:rsidR="00E276F2" w:rsidRDefault="00E276F2" w:rsidP="001B2458">
      <w:pPr>
        <w:pStyle w:val="NoSpacing"/>
        <w:rPr>
          <w:rFonts w:cs="Times New Roman"/>
        </w:rPr>
      </w:pPr>
    </w:p>
    <w:p w14:paraId="393A87AE" w14:textId="77777777" w:rsidR="00E276F2" w:rsidRDefault="00E276F2" w:rsidP="001B2458">
      <w:pPr>
        <w:pStyle w:val="NoSpacing"/>
        <w:rPr>
          <w:rFonts w:cs="Times New Roman"/>
        </w:rPr>
      </w:pPr>
    </w:p>
    <w:p w14:paraId="1573F102" w14:textId="77777777" w:rsidR="00E276F2" w:rsidRDefault="00E276F2" w:rsidP="001B2458">
      <w:pPr>
        <w:pStyle w:val="NoSpacing"/>
        <w:rPr>
          <w:rFonts w:cs="Times New Roman"/>
        </w:rPr>
      </w:pPr>
    </w:p>
    <w:p w14:paraId="1BF1A88E" w14:textId="77777777" w:rsidR="00E276F2" w:rsidRDefault="00E276F2" w:rsidP="001B2458">
      <w:pPr>
        <w:pStyle w:val="NoSpacing"/>
        <w:rPr>
          <w:rFonts w:cs="Times New Roman"/>
        </w:rPr>
      </w:pPr>
    </w:p>
    <w:p w14:paraId="20DC065C" w14:textId="77777777" w:rsidR="00E276F2" w:rsidRDefault="00E276F2" w:rsidP="001B2458">
      <w:pPr>
        <w:pStyle w:val="NoSpacing"/>
        <w:rPr>
          <w:rFonts w:cs="Times New Roman"/>
        </w:rPr>
      </w:pPr>
    </w:p>
    <w:p w14:paraId="33ECC8CC" w14:textId="77777777" w:rsidR="00E276F2" w:rsidRDefault="00E276F2" w:rsidP="001B2458">
      <w:pPr>
        <w:pStyle w:val="NoSpacing"/>
        <w:rPr>
          <w:rFonts w:cs="Times New Roman"/>
        </w:rPr>
      </w:pPr>
    </w:p>
    <w:p w14:paraId="22AD5B9B" w14:textId="77777777" w:rsidR="00E276F2" w:rsidRDefault="00E276F2" w:rsidP="001B2458">
      <w:pPr>
        <w:pStyle w:val="NoSpacing"/>
        <w:rPr>
          <w:rFonts w:cs="Times New Roman"/>
        </w:rPr>
      </w:pPr>
    </w:p>
    <w:p w14:paraId="32A142DA" w14:textId="0FAD4A45" w:rsidR="00E276F2" w:rsidRDefault="00E276F2" w:rsidP="001B2458">
      <w:pPr>
        <w:pStyle w:val="NoSpacing"/>
        <w:rPr>
          <w:rFonts w:cs="Times New Roman"/>
        </w:rPr>
      </w:pPr>
    </w:p>
    <w:p w14:paraId="6FA01668" w14:textId="77777777" w:rsidR="00E276F2" w:rsidRDefault="00E276F2" w:rsidP="001B2458">
      <w:pPr>
        <w:pStyle w:val="NoSpacing"/>
        <w:rPr>
          <w:rFonts w:cs="Times New Roman"/>
        </w:rPr>
      </w:pPr>
    </w:p>
    <w:p w14:paraId="6B889076" w14:textId="77777777" w:rsidR="00E276F2" w:rsidRDefault="00E276F2" w:rsidP="001B2458">
      <w:pPr>
        <w:pStyle w:val="NoSpacing"/>
        <w:rPr>
          <w:rFonts w:cs="Times New Roman"/>
        </w:rPr>
      </w:pPr>
    </w:p>
    <w:p w14:paraId="711AE24B" w14:textId="77777777" w:rsidR="00E276F2" w:rsidRDefault="00E276F2" w:rsidP="001B2458">
      <w:pPr>
        <w:pStyle w:val="NoSpacing"/>
        <w:rPr>
          <w:rFonts w:cs="Times New Roman"/>
        </w:rPr>
      </w:pPr>
    </w:p>
    <w:p w14:paraId="2F6858F3" w14:textId="77777777" w:rsidR="00E276F2" w:rsidRDefault="00E276F2" w:rsidP="001B2458">
      <w:pPr>
        <w:pStyle w:val="NoSpacing"/>
        <w:rPr>
          <w:rFonts w:cs="Times New Roman"/>
        </w:rPr>
      </w:pPr>
    </w:p>
    <w:p w14:paraId="512925F0" w14:textId="77777777" w:rsidR="00E276F2" w:rsidRDefault="00E276F2" w:rsidP="001B2458">
      <w:pPr>
        <w:pStyle w:val="NoSpacing"/>
        <w:rPr>
          <w:rFonts w:cs="Times New Roman"/>
        </w:rPr>
      </w:pPr>
    </w:p>
    <w:p w14:paraId="5CB0150E" w14:textId="77777777" w:rsidR="002F12B0" w:rsidRDefault="002F12B0" w:rsidP="001B2458">
      <w:pPr>
        <w:pStyle w:val="NoSpacing"/>
        <w:rPr>
          <w:rFonts w:cs="Times New Roman"/>
        </w:rPr>
      </w:pPr>
    </w:p>
    <w:p w14:paraId="5104E943" w14:textId="77777777" w:rsidR="00E276F2" w:rsidRDefault="00E276F2" w:rsidP="001B2458">
      <w:pPr>
        <w:pStyle w:val="NoSpacing"/>
        <w:rPr>
          <w:rFonts w:cs="Times New Roman"/>
        </w:rPr>
      </w:pPr>
    </w:p>
    <w:p w14:paraId="4475800A" w14:textId="77777777" w:rsidR="00E276F2" w:rsidRDefault="00E276F2" w:rsidP="001B2458">
      <w:pPr>
        <w:pStyle w:val="NoSpacing"/>
        <w:rPr>
          <w:rFonts w:cs="Times New Roman"/>
        </w:rPr>
      </w:pPr>
    </w:p>
    <w:p w14:paraId="5D4E5C62" w14:textId="77777777" w:rsidR="00837583" w:rsidRDefault="00837583" w:rsidP="001B2458">
      <w:pPr>
        <w:pStyle w:val="NoSpacing"/>
        <w:rPr>
          <w:rFonts w:cs="Times New Roman"/>
        </w:rPr>
      </w:pPr>
    </w:p>
    <w:p w14:paraId="223B0D0C" w14:textId="77777777" w:rsidR="00837583" w:rsidRDefault="00837583" w:rsidP="001B2458">
      <w:pPr>
        <w:pStyle w:val="NoSpacing"/>
        <w:rPr>
          <w:rFonts w:cs="Times New Roman"/>
        </w:rPr>
      </w:pPr>
    </w:p>
    <w:p w14:paraId="055B2130" w14:textId="77777777" w:rsidR="0037588A" w:rsidRDefault="0037588A" w:rsidP="001B2458">
      <w:pPr>
        <w:pStyle w:val="NoSpacing"/>
        <w:rPr>
          <w:rFonts w:cs="Times New Roman"/>
        </w:rPr>
      </w:pPr>
    </w:p>
    <w:p w14:paraId="03EFBDAF" w14:textId="77777777" w:rsidR="0037588A" w:rsidRDefault="0037588A" w:rsidP="001B2458">
      <w:pPr>
        <w:pStyle w:val="NoSpacing"/>
        <w:rPr>
          <w:rFonts w:cs="Times New Roman"/>
        </w:rPr>
      </w:pPr>
    </w:p>
    <w:p w14:paraId="1F4C8797" w14:textId="77777777" w:rsidR="0037588A" w:rsidRDefault="0037588A" w:rsidP="001B2458">
      <w:pPr>
        <w:pStyle w:val="NoSpacing"/>
        <w:rPr>
          <w:rFonts w:cs="Times New Roman"/>
        </w:rPr>
      </w:pPr>
    </w:p>
    <w:p w14:paraId="300B027C" w14:textId="77777777" w:rsidR="00A372CC" w:rsidRDefault="00F405C2" w:rsidP="006223DF">
      <w:pPr>
        <w:pStyle w:val="NoSpacing"/>
        <w:jc w:val="right"/>
        <w:rPr>
          <w:rFonts w:cs="Times New Roman"/>
          <w:color w:val="262A63"/>
          <w:sz w:val="44"/>
        </w:rPr>
      </w:pPr>
      <w:r>
        <w:rPr>
          <w:rFonts w:cs="Times New Roman"/>
          <w:color w:val="262A63"/>
          <w:sz w:val="44"/>
        </w:rPr>
        <w:t xml:space="preserve">2021-24 American Rescue Plan </w:t>
      </w:r>
    </w:p>
    <w:p w14:paraId="6A249EB6" w14:textId="78FA2930" w:rsidR="002F12B0" w:rsidRPr="00C13C7C" w:rsidRDefault="001F43DB" w:rsidP="006223DF">
      <w:pPr>
        <w:pStyle w:val="NoSpacing"/>
        <w:jc w:val="right"/>
        <w:rPr>
          <w:rFonts w:cs="Times New Roman"/>
          <w:color w:val="262A63"/>
          <w:sz w:val="44"/>
        </w:rPr>
      </w:pPr>
      <w:r>
        <w:rPr>
          <w:rFonts w:cs="Times New Roman"/>
          <w:color w:val="262A63"/>
          <w:sz w:val="44"/>
        </w:rPr>
        <w:t>Elementary and Secondary School Emergency Relief Fund</w:t>
      </w:r>
    </w:p>
    <w:p w14:paraId="3D0A6488" w14:textId="61B08FBA" w:rsidR="00A372CC" w:rsidRDefault="00A372CC" w:rsidP="008951C4">
      <w:pPr>
        <w:pStyle w:val="NoSpacing"/>
        <w:jc w:val="right"/>
        <w:rPr>
          <w:rFonts w:cs="Times New Roman"/>
          <w:color w:val="548DD4" w:themeColor="text2" w:themeTint="99"/>
          <w:sz w:val="44"/>
        </w:rPr>
      </w:pPr>
      <w:r>
        <w:rPr>
          <w:rFonts w:cs="Times New Roman"/>
          <w:color w:val="548DD4" w:themeColor="text2" w:themeTint="99"/>
          <w:sz w:val="44"/>
        </w:rPr>
        <w:t xml:space="preserve">Local Educational Agency </w:t>
      </w:r>
      <w:r w:rsidR="00F405C2">
        <w:rPr>
          <w:rFonts w:cs="Times New Roman"/>
          <w:color w:val="548DD4" w:themeColor="text2" w:themeTint="99"/>
          <w:sz w:val="44"/>
        </w:rPr>
        <w:t>ARP ESSER</w:t>
      </w:r>
      <w:r w:rsidR="007D0A0F">
        <w:rPr>
          <w:rFonts w:cs="Times New Roman"/>
          <w:color w:val="548DD4" w:themeColor="text2" w:themeTint="99"/>
          <w:sz w:val="44"/>
        </w:rPr>
        <w:t xml:space="preserve"> </w:t>
      </w:r>
      <w:r w:rsidR="003060B6">
        <w:rPr>
          <w:rFonts w:cs="Times New Roman"/>
          <w:color w:val="548DD4" w:themeColor="text2" w:themeTint="99"/>
          <w:sz w:val="44"/>
        </w:rPr>
        <w:t>Plan,</w:t>
      </w:r>
    </w:p>
    <w:p w14:paraId="181462E4" w14:textId="61A6037A" w:rsidR="004C10D3" w:rsidRPr="00F405C2" w:rsidRDefault="007D0A0F" w:rsidP="008951C4">
      <w:pPr>
        <w:pStyle w:val="NoSpacing"/>
        <w:jc w:val="right"/>
        <w:rPr>
          <w:sz w:val="22"/>
        </w:rPr>
      </w:pPr>
      <w:r>
        <w:rPr>
          <w:rFonts w:cs="Times New Roman"/>
          <w:color w:val="548DD4" w:themeColor="text2" w:themeTint="99"/>
          <w:sz w:val="44"/>
        </w:rPr>
        <w:t>Application</w:t>
      </w:r>
      <w:r w:rsidR="00A372CC">
        <w:rPr>
          <w:rFonts w:cs="Times New Roman"/>
          <w:color w:val="548DD4" w:themeColor="text2" w:themeTint="99"/>
          <w:sz w:val="44"/>
        </w:rPr>
        <w:t xml:space="preserve"> </w:t>
      </w:r>
      <w:r w:rsidR="00F405C2" w:rsidRPr="00F405C2">
        <w:rPr>
          <w:rFonts w:cs="Times New Roman"/>
          <w:color w:val="548DD4" w:themeColor="text2" w:themeTint="99"/>
          <w:sz w:val="40"/>
        </w:rPr>
        <w:t>and Assurances</w:t>
      </w:r>
      <w:r w:rsidR="001F43DB" w:rsidRPr="00F405C2">
        <w:rPr>
          <w:rFonts w:cs="Times New Roman"/>
          <w:color w:val="548DD4" w:themeColor="text2" w:themeTint="99"/>
          <w:sz w:val="40"/>
        </w:rPr>
        <w:t xml:space="preserve"> </w:t>
      </w:r>
    </w:p>
    <w:p w14:paraId="58EA5FDE" w14:textId="77777777" w:rsidR="001B2458" w:rsidRDefault="001B2458">
      <w:pPr>
        <w:spacing w:before="0" w:after="200"/>
        <w:rPr>
          <w:rFonts w:cstheme="minorBidi"/>
          <w:szCs w:val="20"/>
        </w:rPr>
      </w:pPr>
      <w:r>
        <w:br w:type="page"/>
      </w:r>
    </w:p>
    <w:p w14:paraId="1A7F0507" w14:textId="41ACA363" w:rsidR="00C13C7C" w:rsidRPr="00C13C7C" w:rsidRDefault="00874627" w:rsidP="00C13C7C">
      <w:pPr>
        <w:shd w:val="clear" w:color="auto" w:fill="262A63"/>
        <w:spacing w:before="0" w:after="0" w:line="240" w:lineRule="auto"/>
        <w:ind w:left="360" w:hanging="360"/>
        <w:jc w:val="center"/>
        <w:rPr>
          <w:rFonts w:eastAsia="Calibri"/>
          <w:b/>
          <w:sz w:val="28"/>
          <w:szCs w:val="24"/>
        </w:rPr>
      </w:pPr>
      <w:r>
        <w:rPr>
          <w:rFonts w:eastAsia="Calibri"/>
          <w:b/>
          <w:sz w:val="28"/>
          <w:szCs w:val="24"/>
        </w:rPr>
        <w:lastRenderedPageBreak/>
        <w:t>Pinellas County Schools 520</w:t>
      </w:r>
    </w:p>
    <w:p w14:paraId="6A8EC5CB" w14:textId="77777777" w:rsidR="001446C0" w:rsidRPr="00603551" w:rsidRDefault="001446C0" w:rsidP="00603551">
      <w:pPr>
        <w:shd w:val="clear" w:color="auto" w:fill="DAB154"/>
        <w:spacing w:before="0" w:after="0" w:line="240" w:lineRule="auto"/>
        <w:ind w:left="360" w:hanging="360"/>
        <w:rPr>
          <w:rFonts w:eastAsia="Calibri"/>
          <w:sz w:val="5"/>
          <w:szCs w:val="5"/>
        </w:rPr>
      </w:pPr>
    </w:p>
    <w:p w14:paraId="51E70726" w14:textId="1FE273E1" w:rsidR="0011371B" w:rsidRDefault="0011371B" w:rsidP="0011371B">
      <w:pPr>
        <w:spacing w:before="0" w:after="0" w:line="240" w:lineRule="auto"/>
      </w:pPr>
    </w:p>
    <w:p w14:paraId="12FCFAA0" w14:textId="77777777" w:rsidR="0011371B" w:rsidRPr="001B2458" w:rsidRDefault="0011371B" w:rsidP="0011371B">
      <w:pPr>
        <w:shd w:val="clear" w:color="auto" w:fill="8DB3E2"/>
        <w:spacing w:before="0" w:after="0" w:line="240" w:lineRule="auto"/>
        <w:ind w:left="360" w:hanging="360"/>
        <w:rPr>
          <w:rFonts w:eastAsia="Calibri"/>
          <w:sz w:val="5"/>
          <w:szCs w:val="5"/>
        </w:rPr>
      </w:pPr>
    </w:p>
    <w:p w14:paraId="0E278586" w14:textId="0D577F81" w:rsidR="0011371B" w:rsidRPr="001B2458" w:rsidRDefault="00F405C2" w:rsidP="00C35122">
      <w:pPr>
        <w:shd w:val="clear" w:color="auto" w:fill="8DB3E2"/>
        <w:spacing w:before="0" w:after="0" w:line="240" w:lineRule="auto"/>
        <w:rPr>
          <w:rFonts w:eastAsia="Calibri"/>
          <w:b/>
        </w:rPr>
      </w:pPr>
      <w:r>
        <w:rPr>
          <w:rFonts w:eastAsia="Calibri"/>
          <w:b/>
        </w:rPr>
        <w:t>Purpose</w:t>
      </w:r>
    </w:p>
    <w:p w14:paraId="33E28321" w14:textId="77777777" w:rsidR="00F405C2" w:rsidRDefault="00F405C2" w:rsidP="00F405C2">
      <w:pPr>
        <w:spacing w:before="0" w:after="0" w:line="240" w:lineRule="auto"/>
      </w:pPr>
      <w:r>
        <w:t xml:space="preserve">Florida must subgrant not less than 90 percent of its total ARP ESSER allocation to local educational agencies (LEAs) (including charter schools that are LEAs) to help meet a wide range of needs arising from the coronavirus pandemic, including reopening schools safely, sustaining their safe operation, and addressing students’ social, emotional, mental health, and academic needs resulting from the pandemic. The State must allocate these funds to LEAs </w:t>
      </w:r>
      <w:proofErr w:type="gramStart"/>
      <w:r>
        <w:t>on the basis of</w:t>
      </w:r>
      <w:proofErr w:type="gramEnd"/>
      <w:r>
        <w:t xml:space="preserve"> their respective shares of funds received under Title I, Part A of the Elementary and Secondary Education Act of 1965 (ESEA) in fiscal year (FY) 2020.</w:t>
      </w:r>
    </w:p>
    <w:p w14:paraId="13CD6334" w14:textId="77777777" w:rsidR="00F405C2" w:rsidRDefault="00F405C2" w:rsidP="00F405C2">
      <w:pPr>
        <w:spacing w:before="0" w:after="0" w:line="240" w:lineRule="auto"/>
      </w:pPr>
    </w:p>
    <w:p w14:paraId="4963900A" w14:textId="0AA96DF7" w:rsidR="00F405C2" w:rsidRDefault="00F405C2" w:rsidP="00F405C2">
      <w:pPr>
        <w:spacing w:before="0" w:after="0" w:line="240" w:lineRule="auto"/>
        <w:rPr>
          <w:szCs w:val="24"/>
        </w:rPr>
      </w:pPr>
      <w:r w:rsidRPr="00620D97">
        <w:rPr>
          <w:szCs w:val="24"/>
        </w:rPr>
        <w:t xml:space="preserve">The purpose of this document is to guide districts to plan for the </w:t>
      </w:r>
      <w:r>
        <w:rPr>
          <w:szCs w:val="24"/>
        </w:rPr>
        <w:t xml:space="preserve">continued </w:t>
      </w:r>
      <w:r w:rsidRPr="00620D97">
        <w:rPr>
          <w:szCs w:val="24"/>
        </w:rPr>
        <w:t xml:space="preserve">implementation of </w:t>
      </w:r>
      <w:r>
        <w:rPr>
          <w:szCs w:val="24"/>
        </w:rPr>
        <w:t xml:space="preserve">reopening and recovery through the utilization of the 2021-24 ARP ESSER and to assure federal requirements are met.  Florida utilized the 2020-21 District Reopening Plan and the Spring 2021 Education Plan </w:t>
      </w:r>
      <w:r w:rsidRPr="00876D48">
        <w:rPr>
          <w:szCs w:val="24"/>
        </w:rPr>
        <w:t>to respond to and mitigate the impact of the emergency and to promote the health, safety, and welfare of persons connected with Florida’s educational system.</w:t>
      </w:r>
    </w:p>
    <w:p w14:paraId="0B99BAC9" w14:textId="77777777" w:rsidR="00F405C2" w:rsidRDefault="00F405C2" w:rsidP="00F405C2">
      <w:pPr>
        <w:spacing w:before="0" w:after="0" w:line="240" w:lineRule="auto"/>
        <w:rPr>
          <w:szCs w:val="24"/>
        </w:rPr>
      </w:pPr>
      <w:r w:rsidRPr="00876D48">
        <w:rPr>
          <w:szCs w:val="24"/>
        </w:rPr>
        <w:t xml:space="preserve"> </w:t>
      </w:r>
    </w:p>
    <w:p w14:paraId="239F5AC2" w14:textId="316DFBDA" w:rsidR="00F405C2" w:rsidRPr="00620D97" w:rsidRDefault="00F405C2" w:rsidP="00F405C2">
      <w:pPr>
        <w:spacing w:before="0" w:after="0" w:line="240" w:lineRule="auto"/>
        <w:rPr>
          <w:szCs w:val="24"/>
        </w:rPr>
      </w:pPr>
      <w:r w:rsidRPr="00037866">
        <w:rPr>
          <w:szCs w:val="24"/>
        </w:rPr>
        <w:t>The Department recognizes that the safe return to in-person instruction must be accompanied by a focus on meeting students’ academic, social, emotional, and mental health needs, and by addressin</w:t>
      </w:r>
      <w:r>
        <w:rPr>
          <w:szCs w:val="24"/>
        </w:rPr>
        <w:t>g the opportunity gaps that ex</w:t>
      </w:r>
      <w:r w:rsidRPr="00037866">
        <w:rPr>
          <w:szCs w:val="24"/>
        </w:rPr>
        <w:t xml:space="preserve">isted before – and were exacerbated by – the pandemic. In this </w:t>
      </w:r>
      <w:r>
        <w:rPr>
          <w:szCs w:val="24"/>
        </w:rPr>
        <w:t>document</w:t>
      </w:r>
      <w:r w:rsidR="009A5860">
        <w:rPr>
          <w:szCs w:val="24"/>
        </w:rPr>
        <w:t>,</w:t>
      </w:r>
      <w:r>
        <w:rPr>
          <w:szCs w:val="24"/>
        </w:rPr>
        <w:t xml:space="preserve"> districts </w:t>
      </w:r>
      <w:r w:rsidRPr="00037866">
        <w:rPr>
          <w:szCs w:val="24"/>
        </w:rPr>
        <w:t xml:space="preserve">will describe how they will support </w:t>
      </w:r>
      <w:r>
        <w:rPr>
          <w:szCs w:val="24"/>
        </w:rPr>
        <w:t xml:space="preserve">the development of </w:t>
      </w:r>
      <w:r w:rsidRPr="00037866">
        <w:rPr>
          <w:szCs w:val="24"/>
        </w:rPr>
        <w:t xml:space="preserve">high-quality plans for </w:t>
      </w:r>
      <w:r>
        <w:rPr>
          <w:szCs w:val="24"/>
        </w:rPr>
        <w:t xml:space="preserve">the </w:t>
      </w:r>
      <w:r w:rsidRPr="00037866">
        <w:rPr>
          <w:szCs w:val="24"/>
        </w:rPr>
        <w:t>use of ARP ESSER funds to achieve these objectives</w:t>
      </w:r>
      <w:r>
        <w:rPr>
          <w:szCs w:val="24"/>
        </w:rPr>
        <w:t xml:space="preserve"> for the following student groups: students from low-income families, from each racial or ethnic background, by gender, English Language Learners, students with disabilities, experiencing homelessness, in foster care, migratory students and other student groups</w:t>
      </w:r>
      <w:r w:rsidRPr="00037866">
        <w:rPr>
          <w:szCs w:val="24"/>
        </w:rPr>
        <w:t>. </w:t>
      </w:r>
    </w:p>
    <w:p w14:paraId="1C6DC8AC" w14:textId="77777777" w:rsidR="00F405C2" w:rsidRDefault="00F405C2" w:rsidP="00950D32">
      <w:pPr>
        <w:spacing w:before="0" w:after="0" w:line="240" w:lineRule="auto"/>
        <w:rPr>
          <w:rStyle w:val="Normal1"/>
          <w:b/>
          <w:shd w:val="clear" w:color="auto" w:fill="DAB154"/>
        </w:rPr>
      </w:pPr>
    </w:p>
    <w:p w14:paraId="3208E266" w14:textId="54124DC8" w:rsidR="00F405C2" w:rsidRPr="001B2458" w:rsidRDefault="00F405C2" w:rsidP="00F405C2">
      <w:pPr>
        <w:shd w:val="clear" w:color="auto" w:fill="8DB3E2"/>
        <w:spacing w:before="0" w:after="0" w:line="240" w:lineRule="auto"/>
        <w:rPr>
          <w:rFonts w:eastAsia="Calibri"/>
          <w:b/>
        </w:rPr>
      </w:pPr>
      <w:r>
        <w:rPr>
          <w:rFonts w:eastAsia="Calibri"/>
          <w:b/>
        </w:rPr>
        <w:t>Directions</w:t>
      </w:r>
    </w:p>
    <w:p w14:paraId="250AF9D4" w14:textId="14748596" w:rsidR="00A372CC" w:rsidRDefault="00F405C2" w:rsidP="00F405C2">
      <w:pPr>
        <w:pStyle w:val="ListParagraph"/>
        <w:spacing w:before="0" w:after="0" w:line="240" w:lineRule="auto"/>
        <w:ind w:left="0"/>
        <w:rPr>
          <w:szCs w:val="24"/>
        </w:rPr>
      </w:pPr>
      <w:r w:rsidRPr="00620D97">
        <w:rPr>
          <w:szCs w:val="24"/>
        </w:rPr>
        <w:t xml:space="preserve">Districts shall </w:t>
      </w:r>
      <w:r w:rsidR="00A372CC">
        <w:rPr>
          <w:szCs w:val="24"/>
        </w:rPr>
        <w:t xml:space="preserve">submit </w:t>
      </w:r>
      <w:r w:rsidR="0096022A">
        <w:rPr>
          <w:szCs w:val="24"/>
        </w:rPr>
        <w:t xml:space="preserve">its ARP ESSER application </w:t>
      </w:r>
      <w:r w:rsidR="00A372CC">
        <w:rPr>
          <w:szCs w:val="24"/>
        </w:rPr>
        <w:t xml:space="preserve">to the </w:t>
      </w:r>
      <w:r w:rsidR="0096022A" w:rsidRPr="0096022A">
        <w:rPr>
          <w:szCs w:val="24"/>
        </w:rPr>
        <w:t>Office of Grants Management via ShareFile</w:t>
      </w:r>
      <w:r w:rsidR="0096022A">
        <w:rPr>
          <w:szCs w:val="24"/>
        </w:rPr>
        <w:t xml:space="preserve"> </w:t>
      </w:r>
      <w:r w:rsidR="002C6ED1" w:rsidRPr="00AB0711">
        <w:rPr>
          <w:b/>
          <w:szCs w:val="24"/>
        </w:rPr>
        <w:t xml:space="preserve">on or before </w:t>
      </w:r>
      <w:r w:rsidR="0096022A" w:rsidRPr="00AB0711">
        <w:rPr>
          <w:b/>
          <w:szCs w:val="24"/>
        </w:rPr>
        <w:t>November 1</w:t>
      </w:r>
      <w:r w:rsidR="00457804" w:rsidRPr="00AB0711">
        <w:rPr>
          <w:b/>
          <w:szCs w:val="24"/>
        </w:rPr>
        <w:t>2</w:t>
      </w:r>
      <w:r w:rsidR="0096022A" w:rsidRPr="00AB0711">
        <w:rPr>
          <w:b/>
          <w:szCs w:val="24"/>
        </w:rPr>
        <w:t>, 2021</w:t>
      </w:r>
      <w:r w:rsidR="0096022A" w:rsidRPr="0096022A">
        <w:rPr>
          <w:szCs w:val="24"/>
        </w:rPr>
        <w:t>. ShareFile access has been established for the ARP ESSER Lump Sum program for each LEA.</w:t>
      </w:r>
      <w:r w:rsidR="0096022A">
        <w:rPr>
          <w:szCs w:val="24"/>
        </w:rPr>
        <w:t xml:space="preserve"> The complete application shall include:</w:t>
      </w:r>
    </w:p>
    <w:p w14:paraId="41CDE64B" w14:textId="7D74E267" w:rsidR="0096022A" w:rsidRDefault="0096022A" w:rsidP="00F405C2">
      <w:pPr>
        <w:pStyle w:val="ListParagraph"/>
        <w:spacing w:before="0" w:after="0" w:line="240" w:lineRule="auto"/>
        <w:ind w:left="0"/>
        <w:rPr>
          <w:szCs w:val="24"/>
        </w:rPr>
      </w:pPr>
    </w:p>
    <w:p w14:paraId="081E93E4" w14:textId="1F9D55F6" w:rsidR="0096022A" w:rsidRDefault="0096022A" w:rsidP="0096022A">
      <w:pPr>
        <w:pStyle w:val="ListParagraph"/>
        <w:numPr>
          <w:ilvl w:val="0"/>
          <w:numId w:val="13"/>
        </w:numPr>
        <w:spacing w:before="0" w:after="0" w:line="240" w:lineRule="auto"/>
        <w:rPr>
          <w:szCs w:val="24"/>
        </w:rPr>
      </w:pPr>
      <w:r w:rsidRPr="0096022A">
        <w:rPr>
          <w:szCs w:val="24"/>
        </w:rPr>
        <w:t>LEA ARP ESSER Plan, Application and Assurances</w:t>
      </w:r>
      <w:r>
        <w:rPr>
          <w:szCs w:val="24"/>
        </w:rPr>
        <w:t xml:space="preserve"> utilizing this </w:t>
      </w:r>
      <w:proofErr w:type="gramStart"/>
      <w:r>
        <w:rPr>
          <w:szCs w:val="24"/>
        </w:rPr>
        <w:t>template;</w:t>
      </w:r>
      <w:proofErr w:type="gramEnd"/>
    </w:p>
    <w:p w14:paraId="4D69AD29" w14:textId="4D22B842" w:rsidR="0096022A" w:rsidRDefault="0096022A" w:rsidP="0096022A">
      <w:pPr>
        <w:pStyle w:val="ListParagraph"/>
        <w:numPr>
          <w:ilvl w:val="0"/>
          <w:numId w:val="13"/>
        </w:numPr>
        <w:spacing w:before="0" w:after="0" w:line="240" w:lineRule="auto"/>
        <w:rPr>
          <w:szCs w:val="24"/>
        </w:rPr>
      </w:pPr>
      <w:r w:rsidRPr="0096022A">
        <w:rPr>
          <w:szCs w:val="24"/>
        </w:rPr>
        <w:t>DO</w:t>
      </w:r>
      <w:r w:rsidR="002C6ED1">
        <w:rPr>
          <w:szCs w:val="24"/>
        </w:rPr>
        <w:t>E 100A Project Application Form;</w:t>
      </w:r>
      <w:r w:rsidRPr="0096022A">
        <w:rPr>
          <w:szCs w:val="24"/>
        </w:rPr>
        <w:t xml:space="preserve"> and </w:t>
      </w:r>
    </w:p>
    <w:p w14:paraId="71F78133" w14:textId="3DD5C815" w:rsidR="0096022A" w:rsidRDefault="0096022A" w:rsidP="0096022A">
      <w:pPr>
        <w:pStyle w:val="ListParagraph"/>
        <w:numPr>
          <w:ilvl w:val="0"/>
          <w:numId w:val="13"/>
        </w:numPr>
        <w:spacing w:before="0" w:after="0" w:line="240" w:lineRule="auto"/>
        <w:rPr>
          <w:szCs w:val="24"/>
        </w:rPr>
      </w:pPr>
      <w:r w:rsidRPr="0096022A">
        <w:rPr>
          <w:szCs w:val="24"/>
        </w:rPr>
        <w:t>DOE 101 Budget Narrative Form.</w:t>
      </w:r>
    </w:p>
    <w:p w14:paraId="544A8BC2" w14:textId="77777777" w:rsidR="00A372CC" w:rsidRDefault="00A372CC" w:rsidP="00F405C2">
      <w:pPr>
        <w:pStyle w:val="ListParagraph"/>
        <w:spacing w:before="0" w:after="0" w:line="240" w:lineRule="auto"/>
        <w:ind w:left="0"/>
        <w:rPr>
          <w:szCs w:val="24"/>
        </w:rPr>
      </w:pPr>
    </w:p>
    <w:p w14:paraId="64B5263C" w14:textId="361E3D40" w:rsidR="00F405C2" w:rsidRPr="00620D97" w:rsidRDefault="0096022A" w:rsidP="00F405C2">
      <w:pPr>
        <w:pStyle w:val="ListParagraph"/>
        <w:spacing w:before="0" w:after="0" w:line="240" w:lineRule="auto"/>
        <w:ind w:left="0"/>
        <w:rPr>
          <w:szCs w:val="24"/>
        </w:rPr>
      </w:pPr>
      <w:r w:rsidRPr="0096022A">
        <w:rPr>
          <w:szCs w:val="24"/>
        </w:rPr>
        <w:t>Each LEA developed and made publicly available on the LEA’s website a plan for the safe return of in-person learning in the Fall of 2020. This was before the enactment of the AR</w:t>
      </w:r>
      <w:r>
        <w:rPr>
          <w:szCs w:val="24"/>
        </w:rPr>
        <w:t>P Act</w:t>
      </w:r>
      <w:r w:rsidRPr="0096022A">
        <w:rPr>
          <w:szCs w:val="24"/>
        </w:rPr>
        <w:t xml:space="preserve">. This plan must be updated to address the requirements of the </w:t>
      </w:r>
      <w:r w:rsidR="00CB3438">
        <w:rPr>
          <w:szCs w:val="24"/>
        </w:rPr>
        <w:t xml:space="preserve">U.S. Department of Education’s Interim Final Rule, 88 FR 21195. </w:t>
      </w:r>
      <w:r w:rsidR="00131FC4">
        <w:rPr>
          <w:szCs w:val="24"/>
        </w:rPr>
        <w:t xml:space="preserve">The requirements of the Interim Final Rule are summarized in Appendix A. </w:t>
      </w:r>
      <w:r w:rsidRPr="0096022A">
        <w:rPr>
          <w:szCs w:val="24"/>
        </w:rPr>
        <w:t xml:space="preserve">Each LEA shall seek public comment on the </w:t>
      </w:r>
      <w:r>
        <w:rPr>
          <w:szCs w:val="24"/>
        </w:rPr>
        <w:t xml:space="preserve">updated </w:t>
      </w:r>
      <w:r w:rsidRPr="0096022A">
        <w:rPr>
          <w:szCs w:val="24"/>
        </w:rPr>
        <w:t>plan and take such comments into account prior to the submission of the final plan to the Department.</w:t>
      </w:r>
      <w:r w:rsidR="00924BF5">
        <w:rPr>
          <w:szCs w:val="24"/>
        </w:rPr>
        <w:t xml:space="preserve"> Updated plans must comply with state law, including </w:t>
      </w:r>
      <w:r w:rsidR="004F7DCA">
        <w:rPr>
          <w:szCs w:val="24"/>
        </w:rPr>
        <w:t xml:space="preserve">any </w:t>
      </w:r>
      <w:r w:rsidR="00D212E0">
        <w:rPr>
          <w:szCs w:val="24"/>
        </w:rPr>
        <w:t xml:space="preserve">applicable </w:t>
      </w:r>
      <w:r w:rsidR="004F7DCA">
        <w:rPr>
          <w:szCs w:val="24"/>
        </w:rPr>
        <w:t>executive order</w:t>
      </w:r>
      <w:r w:rsidR="00FE65A5">
        <w:rPr>
          <w:szCs w:val="24"/>
        </w:rPr>
        <w:t>, any agency emergency</w:t>
      </w:r>
      <w:r w:rsidR="004F7DCA">
        <w:rPr>
          <w:szCs w:val="24"/>
        </w:rPr>
        <w:t xml:space="preserve"> action</w:t>
      </w:r>
      <w:r w:rsidR="00FE65A5">
        <w:rPr>
          <w:szCs w:val="24"/>
        </w:rPr>
        <w:t>,</w:t>
      </w:r>
      <w:r w:rsidR="00B947E8">
        <w:rPr>
          <w:szCs w:val="24"/>
        </w:rPr>
        <w:t xml:space="preserve"> or any agency regulation or rule.</w:t>
      </w:r>
      <w:r w:rsidRPr="0096022A">
        <w:rPr>
          <w:szCs w:val="24"/>
        </w:rPr>
        <w:t xml:space="preserve"> </w:t>
      </w:r>
      <w:r>
        <w:rPr>
          <w:szCs w:val="24"/>
        </w:rPr>
        <w:t xml:space="preserve">No later than 60 days from receipt of its DOE 200, Project Award Notice, each LEA shall </w:t>
      </w:r>
      <w:r w:rsidR="00F405C2" w:rsidRPr="00620D97">
        <w:rPr>
          <w:szCs w:val="24"/>
        </w:rPr>
        <w:t>e</w:t>
      </w:r>
      <w:r w:rsidR="00F405C2">
        <w:rPr>
          <w:szCs w:val="24"/>
        </w:rPr>
        <w:t>mail</w:t>
      </w:r>
      <w:r w:rsidR="00F405C2" w:rsidRPr="00620D97">
        <w:rPr>
          <w:szCs w:val="24"/>
        </w:rPr>
        <w:t xml:space="preserve"> </w:t>
      </w:r>
      <w:r>
        <w:rPr>
          <w:szCs w:val="24"/>
        </w:rPr>
        <w:t xml:space="preserve">its updated final plan </w:t>
      </w:r>
      <w:r w:rsidR="00F405C2" w:rsidRPr="00620D97">
        <w:rPr>
          <w:szCs w:val="24"/>
        </w:rPr>
        <w:t xml:space="preserve">to </w:t>
      </w:r>
      <w:hyperlink r:id="rId12" w:history="1">
        <w:r w:rsidR="00F405C2" w:rsidRPr="003060B6">
          <w:rPr>
            <w:rStyle w:val="Hyperlink"/>
            <w:szCs w:val="24"/>
          </w:rPr>
          <w:t>recoveryplan@fldoe.org</w:t>
        </w:r>
      </w:hyperlink>
      <w:r w:rsidR="00F405C2" w:rsidRPr="003060B6">
        <w:rPr>
          <w:szCs w:val="24"/>
        </w:rPr>
        <w:t>.</w:t>
      </w:r>
      <w:r w:rsidR="00F405C2">
        <w:rPr>
          <w:szCs w:val="24"/>
        </w:rPr>
        <w:t xml:space="preserve"> </w:t>
      </w:r>
      <w:r w:rsidR="00F405C2" w:rsidRPr="00620D97">
        <w:rPr>
          <w:szCs w:val="24"/>
        </w:rPr>
        <w:t xml:space="preserve">The subject line of the email must include </w:t>
      </w:r>
      <w:r w:rsidR="00F405C2">
        <w:rPr>
          <w:szCs w:val="24"/>
        </w:rPr>
        <w:t xml:space="preserve">district name </w:t>
      </w:r>
      <w:r w:rsidR="00F405C2" w:rsidRPr="00620D97">
        <w:rPr>
          <w:szCs w:val="24"/>
        </w:rPr>
        <w:t xml:space="preserve">and </w:t>
      </w:r>
      <w:r>
        <w:rPr>
          <w:szCs w:val="24"/>
        </w:rPr>
        <w:t>Plan for the Safe Return of In-person Instruction</w:t>
      </w:r>
      <w:r w:rsidR="00244BEC">
        <w:rPr>
          <w:szCs w:val="24"/>
        </w:rPr>
        <w:t xml:space="preserve">. </w:t>
      </w:r>
      <w:r w:rsidRPr="0096022A">
        <w:rPr>
          <w:szCs w:val="24"/>
        </w:rPr>
        <w:t>Upon the Department’s approval, the LEA shall post this plan on the LEA’s website within 90 days of the award.</w:t>
      </w:r>
    </w:p>
    <w:p w14:paraId="45A83185" w14:textId="3FA83B2E" w:rsidR="00244BEC" w:rsidRDefault="00244BEC">
      <w:pPr>
        <w:spacing w:before="0" w:after="200"/>
        <w:rPr>
          <w:rStyle w:val="Normal1"/>
          <w:b/>
          <w:shd w:val="clear" w:color="auto" w:fill="DAB154"/>
        </w:rPr>
      </w:pPr>
      <w:r>
        <w:rPr>
          <w:rStyle w:val="Normal1"/>
          <w:b/>
          <w:shd w:val="clear" w:color="auto" w:fill="DAB154"/>
        </w:rPr>
        <w:br w:type="page"/>
      </w:r>
    </w:p>
    <w:p w14:paraId="33F334E5" w14:textId="77777777" w:rsidR="00F405C2" w:rsidRDefault="00F405C2" w:rsidP="00950D32">
      <w:pPr>
        <w:spacing w:before="0" w:after="0" w:line="240" w:lineRule="auto"/>
        <w:rPr>
          <w:rStyle w:val="Normal1"/>
          <w:b/>
          <w:shd w:val="clear" w:color="auto" w:fill="DAB154"/>
        </w:rPr>
      </w:pPr>
    </w:p>
    <w:p w14:paraId="59B839AF" w14:textId="7DB42CA0" w:rsidR="00F405C2" w:rsidRPr="001B2458" w:rsidRDefault="00F405C2" w:rsidP="00F405C2">
      <w:pPr>
        <w:shd w:val="clear" w:color="auto" w:fill="8DB3E2"/>
        <w:spacing w:before="0" w:after="0" w:line="240" w:lineRule="auto"/>
        <w:rPr>
          <w:rFonts w:eastAsia="Calibri"/>
          <w:b/>
        </w:rPr>
      </w:pPr>
      <w:r>
        <w:rPr>
          <w:rFonts w:eastAsia="Calibri"/>
          <w:b/>
        </w:rPr>
        <w:t>Part I: Implementation Plan</w:t>
      </w:r>
    </w:p>
    <w:p w14:paraId="5BA2FFC7" w14:textId="77777777" w:rsidR="00F405C2" w:rsidRDefault="00F405C2" w:rsidP="00950D32">
      <w:pPr>
        <w:spacing w:before="0" w:after="0" w:line="240" w:lineRule="auto"/>
        <w:rPr>
          <w:rStyle w:val="Normal1"/>
          <w:b/>
          <w:shd w:val="clear" w:color="auto" w:fill="DAB154"/>
        </w:rPr>
      </w:pPr>
    </w:p>
    <w:p w14:paraId="0FAAC08A" w14:textId="2845877B" w:rsidR="00244BEC" w:rsidRPr="004020B1" w:rsidRDefault="00950D32" w:rsidP="00244BEC">
      <w:pPr>
        <w:spacing w:before="0" w:after="0" w:line="240" w:lineRule="auto"/>
        <w:rPr>
          <w:rStyle w:val="Normal1"/>
          <w:b/>
          <w:shd w:val="clear" w:color="auto" w:fill="DAB154"/>
        </w:rPr>
      </w:pPr>
      <w:r w:rsidRPr="004020B1">
        <w:rPr>
          <w:rStyle w:val="Normal1"/>
          <w:b/>
          <w:shd w:val="clear" w:color="auto" w:fill="DAB154"/>
        </w:rPr>
        <w:t xml:space="preserve">The </w:t>
      </w:r>
      <w:r w:rsidR="00C35122" w:rsidRPr="004020B1">
        <w:rPr>
          <w:rStyle w:val="Normal1"/>
          <w:b/>
          <w:shd w:val="clear" w:color="auto" w:fill="DAB154"/>
        </w:rPr>
        <w:t>LEA</w:t>
      </w:r>
      <w:r w:rsidRPr="004020B1">
        <w:rPr>
          <w:rStyle w:val="Normal1"/>
          <w:b/>
          <w:shd w:val="clear" w:color="auto" w:fill="DAB154"/>
        </w:rPr>
        <w:t xml:space="preserve"> </w:t>
      </w:r>
      <w:r w:rsidR="009236A5" w:rsidRPr="004020B1">
        <w:rPr>
          <w:rStyle w:val="Normal1"/>
          <w:b/>
          <w:shd w:val="clear" w:color="auto" w:fill="DAB154"/>
        </w:rPr>
        <w:t xml:space="preserve">will submit an implementation </w:t>
      </w:r>
      <w:r w:rsidRPr="004020B1">
        <w:rPr>
          <w:rStyle w:val="Normal1"/>
          <w:b/>
          <w:shd w:val="clear" w:color="auto" w:fill="DAB154"/>
        </w:rPr>
        <w:t>plan</w:t>
      </w:r>
      <w:r w:rsidR="009236A5" w:rsidRPr="004020B1">
        <w:rPr>
          <w:rStyle w:val="Normal1"/>
          <w:b/>
          <w:shd w:val="clear" w:color="auto" w:fill="DAB154"/>
        </w:rPr>
        <w:t xml:space="preserve">, outlining </w:t>
      </w:r>
      <w:r w:rsidR="00C35122" w:rsidRPr="004020B1">
        <w:rPr>
          <w:rStyle w:val="Normal1"/>
          <w:b/>
          <w:shd w:val="clear" w:color="auto" w:fill="DAB154"/>
        </w:rPr>
        <w:t xml:space="preserve">planned activities for each of the following uses of funds under section </w:t>
      </w:r>
      <w:r w:rsidR="00244BEC" w:rsidRPr="004020B1">
        <w:rPr>
          <w:rStyle w:val="Normal1"/>
          <w:b/>
          <w:shd w:val="clear" w:color="auto" w:fill="DAB154"/>
        </w:rPr>
        <w:t>2001(e) of the ARP Act</w:t>
      </w:r>
      <w:r w:rsidR="00C35122" w:rsidRPr="004020B1">
        <w:rPr>
          <w:rStyle w:val="Normal1"/>
          <w:b/>
          <w:shd w:val="clear" w:color="auto" w:fill="DAB154"/>
        </w:rPr>
        <w:t xml:space="preserve">. </w:t>
      </w:r>
      <w:r w:rsidR="00244BEC" w:rsidRPr="004020B1">
        <w:rPr>
          <w:rStyle w:val="Normal1"/>
          <w:b/>
          <w:shd w:val="clear" w:color="auto" w:fill="DAB154"/>
        </w:rPr>
        <w:t xml:space="preserve">The description must be adequate to ascertain that the proposed use of funds is necessary to prevent, prepare for, or respond to the </w:t>
      </w:r>
      <w:r w:rsidR="00F9092C">
        <w:rPr>
          <w:rStyle w:val="Normal1"/>
          <w:b/>
          <w:shd w:val="clear" w:color="auto" w:fill="DAB154"/>
        </w:rPr>
        <w:t>COVID-19</w:t>
      </w:r>
      <w:r w:rsidR="00244BEC" w:rsidRPr="004020B1">
        <w:rPr>
          <w:rStyle w:val="Normal1"/>
          <w:b/>
          <w:shd w:val="clear" w:color="auto" w:fill="DAB154"/>
        </w:rPr>
        <w:t xml:space="preserve"> pandemic, including its impact on the social, emotional, mental health, and academic needs of students.</w:t>
      </w:r>
    </w:p>
    <w:p w14:paraId="1ED5DA4C" w14:textId="585A53B5" w:rsidR="00115393" w:rsidRDefault="00244BEC" w:rsidP="00244BEC">
      <w:pPr>
        <w:spacing w:before="0" w:after="0" w:line="240" w:lineRule="auto"/>
        <w:rPr>
          <w:rStyle w:val="Normal1"/>
          <w:i/>
          <w:shd w:val="clear" w:color="auto" w:fill="DAB154"/>
        </w:rPr>
      </w:pPr>
      <w:r w:rsidRPr="004020B1">
        <w:rPr>
          <w:rStyle w:val="Normal1"/>
          <w:b/>
          <w:shd w:val="clear" w:color="auto" w:fill="DAB154"/>
        </w:rPr>
        <w:t xml:space="preserve">Activities should be numbered consecutively. </w:t>
      </w:r>
      <w:r w:rsidR="00C35122" w:rsidRPr="004020B1">
        <w:rPr>
          <w:rStyle w:val="Normal1"/>
          <w:b/>
          <w:shd w:val="clear" w:color="auto" w:fill="DAB154"/>
        </w:rPr>
        <w:t>If the LEA does not plan any activities for one or more authorized uses, please indicate that there are no planned activities</w:t>
      </w:r>
      <w:r w:rsidRPr="004020B1">
        <w:rPr>
          <w:rStyle w:val="Normal1"/>
          <w:b/>
          <w:shd w:val="clear" w:color="auto" w:fill="DAB154"/>
        </w:rPr>
        <w:t>. School district LEAs shall include the activities identified for charter schools within the LEA, aggregated at the district/LEA level</w:t>
      </w:r>
      <w:r w:rsidR="009236A5" w:rsidRPr="004020B1">
        <w:rPr>
          <w:rStyle w:val="Normal1"/>
          <w:b/>
          <w:shd w:val="clear" w:color="auto" w:fill="DAB154"/>
        </w:rPr>
        <w:t>.</w:t>
      </w:r>
      <w:r>
        <w:rPr>
          <w:rStyle w:val="Normal1"/>
          <w:b/>
          <w:shd w:val="clear" w:color="auto" w:fill="DAB154"/>
        </w:rPr>
        <w:t xml:space="preserve"> </w:t>
      </w:r>
      <w:r w:rsidR="00115393" w:rsidRPr="00115393">
        <w:rPr>
          <w:rStyle w:val="Normal1"/>
          <w:i/>
          <w:shd w:val="clear" w:color="auto" w:fill="DAB154"/>
        </w:rPr>
        <w:t xml:space="preserve"> </w:t>
      </w:r>
    </w:p>
    <w:p w14:paraId="2A801DE2" w14:textId="774CB2FE" w:rsidR="00950D32" w:rsidRDefault="00950D32" w:rsidP="00FE3E84">
      <w:pPr>
        <w:spacing w:before="0" w:after="0" w:line="240" w:lineRule="auto"/>
        <w:ind w:left="360"/>
        <w:rPr>
          <w:rStyle w:val="Normal1"/>
          <w:b/>
          <w:shd w:val="clear" w:color="auto" w:fill="DAB154"/>
        </w:rPr>
      </w:pPr>
    </w:p>
    <w:p w14:paraId="42DB96FD" w14:textId="436DB003" w:rsidR="00F405C2" w:rsidRDefault="00244BEC" w:rsidP="00AB0711">
      <w:pPr>
        <w:spacing w:before="0" w:after="0" w:line="240" w:lineRule="auto"/>
      </w:pPr>
      <w:r>
        <w:rPr>
          <w:rStyle w:val="Normal1"/>
          <w:b/>
          <w:shd w:val="clear" w:color="auto" w:fill="DAB154"/>
        </w:rPr>
        <w:t>Activity</w:t>
      </w:r>
      <w:r w:rsidR="00F405C2" w:rsidRPr="002A7149">
        <w:rPr>
          <w:rStyle w:val="Normal1"/>
          <w:b/>
          <w:shd w:val="clear" w:color="auto" w:fill="DAB154"/>
        </w:rPr>
        <w:t xml:space="preserve"> </w:t>
      </w:r>
      <w:r w:rsidR="00F405C2">
        <w:rPr>
          <w:rStyle w:val="Normal1"/>
          <w:b/>
          <w:shd w:val="clear" w:color="auto" w:fill="DAB154"/>
        </w:rPr>
        <w:t>1</w:t>
      </w:r>
      <w:r w:rsidR="00F405C2">
        <w:t xml:space="preserve">:  </w:t>
      </w:r>
      <w:r w:rsidR="00F405C2" w:rsidRPr="00F405C2">
        <w:rPr>
          <w:b/>
        </w:rPr>
        <w:t>Addressing Learning Loss (at least 20% of total allocation).</w:t>
      </w:r>
      <w:r w:rsidR="00F405C2" w:rsidRPr="00F405C2">
        <w:t xml:space="preserve"> Of the total amount allocated to an LEA, the LEA must reserve at least 20 percent of funds to address learning loss through the implementation of evidence-based interventions such as summer learning or summer enrichment, extended day, comprehensive afterschool programs, or extended school year programs, and ensure that those interventions respond to students’ social, emotional, and academic needs and address the disproportionate impact of </w:t>
      </w:r>
      <w:r w:rsidR="00F9092C">
        <w:t>COVID-19</w:t>
      </w:r>
      <w:r w:rsidR="00F405C2" w:rsidRPr="00F405C2">
        <w:t xml:space="preserve"> on underrepresented student subgroups (each major racial and ethnic group, children from low-income families, children with disabilities, English learners, gender, migrant students, students experiencing homelessness, and children and youth in foster care).</w:t>
      </w:r>
    </w:p>
    <w:p w14:paraId="6BA5DE83" w14:textId="555647B7" w:rsidR="00E50AE4" w:rsidRDefault="00E50AE4" w:rsidP="00AB0711">
      <w:pPr>
        <w:spacing w:before="0" w:after="0" w:line="240" w:lineRule="auto"/>
      </w:pPr>
    </w:p>
    <w:p w14:paraId="6A0A28B2" w14:textId="5B6DF710" w:rsidR="00E50AE4" w:rsidRPr="0061428F" w:rsidRDefault="0061428F" w:rsidP="00AB0711">
      <w:pPr>
        <w:spacing w:before="0" w:after="0" w:line="240" w:lineRule="auto"/>
        <w:rPr>
          <w:b/>
          <w:bCs/>
        </w:rPr>
      </w:pPr>
      <w:r w:rsidRPr="0061428F">
        <w:rPr>
          <w:b/>
          <w:bCs/>
        </w:rPr>
        <w:t xml:space="preserve">Total Allocation for Activity 1:  </w:t>
      </w:r>
      <w:r w:rsidR="00344807" w:rsidRPr="0061428F">
        <w:rPr>
          <w:b/>
          <w:bCs/>
        </w:rPr>
        <w:t>$</w:t>
      </w:r>
      <w:r w:rsidR="00D531B4">
        <w:rPr>
          <w:b/>
          <w:bCs/>
        </w:rPr>
        <w:t>79</w:t>
      </w:r>
      <w:r w:rsidR="009C251C" w:rsidRPr="0061428F">
        <w:rPr>
          <w:b/>
          <w:bCs/>
        </w:rPr>
        <w:t>,</w:t>
      </w:r>
      <w:r w:rsidR="005D7A9D">
        <w:rPr>
          <w:b/>
          <w:bCs/>
        </w:rPr>
        <w:t>356</w:t>
      </w:r>
      <w:r w:rsidRPr="0061428F">
        <w:rPr>
          <w:b/>
          <w:bCs/>
        </w:rPr>
        <w:t>,</w:t>
      </w:r>
      <w:r w:rsidR="00D531B4">
        <w:rPr>
          <w:b/>
          <w:bCs/>
        </w:rPr>
        <w:t>322</w:t>
      </w:r>
    </w:p>
    <w:p w14:paraId="547B9FBA" w14:textId="3AF528D3" w:rsidR="00F405C2" w:rsidRPr="003972B7" w:rsidRDefault="00F405C2" w:rsidP="00FE3E84">
      <w:pPr>
        <w:spacing w:before="0" w:after="0" w:line="240" w:lineRule="auto"/>
        <w:ind w:left="360"/>
        <w:rPr>
          <w:rStyle w:val="Normal1"/>
          <w:b/>
          <w:szCs w:val="24"/>
          <w:shd w:val="clear" w:color="auto" w:fill="DAB154"/>
        </w:rPr>
      </w:pPr>
    </w:p>
    <w:p w14:paraId="70053EAD" w14:textId="1CC34861" w:rsidR="00B662DE" w:rsidRPr="00367A64" w:rsidRDefault="00B662DE" w:rsidP="00B662DE">
      <w:pPr>
        <w:rPr>
          <w:szCs w:val="24"/>
        </w:rPr>
      </w:pPr>
      <w:r w:rsidRPr="00367A64">
        <w:rPr>
          <w:b/>
          <w:bCs/>
          <w:szCs w:val="24"/>
        </w:rPr>
        <w:t xml:space="preserve">Item 1:  </w:t>
      </w:r>
      <w:r w:rsidRPr="00367A64">
        <w:rPr>
          <w:szCs w:val="24"/>
        </w:rPr>
        <w:t xml:space="preserve">Provide funding for </w:t>
      </w:r>
      <w:r w:rsidR="00F105BF">
        <w:rPr>
          <w:szCs w:val="24"/>
        </w:rPr>
        <w:t>Voluntary Prekindergarten (</w:t>
      </w:r>
      <w:r w:rsidRPr="00367A64">
        <w:rPr>
          <w:szCs w:val="24"/>
        </w:rPr>
        <w:t>VPK</w:t>
      </w:r>
      <w:r w:rsidR="00F105BF">
        <w:rPr>
          <w:szCs w:val="24"/>
        </w:rPr>
        <w:t>)</w:t>
      </w:r>
      <w:r w:rsidRPr="00367A64">
        <w:rPr>
          <w:szCs w:val="24"/>
        </w:rPr>
        <w:t xml:space="preserve"> materials and supplies for 40 new VPK classrooms.  These materials and supplies will provide a variety of resources in support of classroom instruction, student interventions, and differentiated instruction. ($650,00</w:t>
      </w:r>
      <w:r w:rsidR="000959BB" w:rsidRPr="00367A64">
        <w:rPr>
          <w:szCs w:val="24"/>
        </w:rPr>
        <w:t>0</w:t>
      </w:r>
      <w:r w:rsidRPr="00367A64">
        <w:rPr>
          <w:szCs w:val="24"/>
        </w:rPr>
        <w:t>)</w:t>
      </w:r>
    </w:p>
    <w:p w14:paraId="622284D5" w14:textId="4E4558CC" w:rsidR="00343673" w:rsidRPr="00367A64" w:rsidRDefault="00B662DE" w:rsidP="00343673">
      <w:pPr>
        <w:rPr>
          <w:szCs w:val="24"/>
        </w:rPr>
      </w:pPr>
      <w:r w:rsidRPr="00367A64">
        <w:rPr>
          <w:b/>
          <w:bCs/>
          <w:szCs w:val="24"/>
        </w:rPr>
        <w:t>Item 2:</w:t>
      </w:r>
      <w:r w:rsidRPr="00367A64">
        <w:rPr>
          <w:szCs w:val="24"/>
        </w:rPr>
        <w:t xml:space="preserve">  Provide funding for salary for 38 Pre-K teachers, 38 </w:t>
      </w:r>
      <w:r w:rsidR="00F105BF">
        <w:rPr>
          <w:szCs w:val="24"/>
        </w:rPr>
        <w:t>Child Development Associates (</w:t>
      </w:r>
      <w:r w:rsidRPr="00367A64">
        <w:rPr>
          <w:szCs w:val="24"/>
        </w:rPr>
        <w:t>CDA’s</w:t>
      </w:r>
      <w:r w:rsidR="00F105BF">
        <w:rPr>
          <w:szCs w:val="24"/>
        </w:rPr>
        <w:t>)</w:t>
      </w:r>
      <w:r w:rsidRPr="00367A64">
        <w:rPr>
          <w:szCs w:val="24"/>
        </w:rPr>
        <w:t xml:space="preserve"> and 15 Varying Exceptionalities teachers to staff a free, full</w:t>
      </w:r>
      <w:r w:rsidR="00C34FAB" w:rsidRPr="00367A64">
        <w:rPr>
          <w:szCs w:val="24"/>
        </w:rPr>
        <w:t>-</w:t>
      </w:r>
      <w:r w:rsidRPr="00367A64">
        <w:rPr>
          <w:szCs w:val="24"/>
        </w:rPr>
        <w:t xml:space="preserve">day VPK program at 26 schools.  The 26 schools will be prioritized based on the Title I Rank and Serve list and will serve schools with the highest percentage of free and reduced lunch students.  </w:t>
      </w:r>
      <w:r w:rsidR="00343673" w:rsidRPr="00367A64">
        <w:rPr>
          <w:szCs w:val="24"/>
        </w:rPr>
        <w:t xml:space="preserve">The district has committed to full-day prekindergarten programs to ensure all students are kindergarten </w:t>
      </w:r>
      <w:r w:rsidR="00550628" w:rsidRPr="00367A64">
        <w:rPr>
          <w:szCs w:val="24"/>
        </w:rPr>
        <w:t>read</w:t>
      </w:r>
      <w:r w:rsidR="00F105BF">
        <w:rPr>
          <w:szCs w:val="24"/>
        </w:rPr>
        <w:t>y.</w:t>
      </w:r>
      <w:r w:rsidR="00550628" w:rsidRPr="00367A64">
        <w:rPr>
          <w:szCs w:val="24"/>
        </w:rPr>
        <w:t xml:space="preserve"> (</w:t>
      </w:r>
      <w:r w:rsidR="00343673" w:rsidRPr="00367A64">
        <w:rPr>
          <w:szCs w:val="24"/>
        </w:rPr>
        <w:t>$</w:t>
      </w:r>
      <w:r w:rsidR="0069042E">
        <w:rPr>
          <w:szCs w:val="24"/>
        </w:rPr>
        <w:t>3</w:t>
      </w:r>
      <w:r w:rsidR="00343673" w:rsidRPr="00367A64">
        <w:rPr>
          <w:szCs w:val="24"/>
        </w:rPr>
        <w:t>,</w:t>
      </w:r>
      <w:r w:rsidR="0069042E">
        <w:rPr>
          <w:szCs w:val="24"/>
        </w:rPr>
        <w:t>364</w:t>
      </w:r>
      <w:r w:rsidR="00343673" w:rsidRPr="00367A64">
        <w:rPr>
          <w:szCs w:val="24"/>
        </w:rPr>
        <w:t>,3</w:t>
      </w:r>
      <w:r w:rsidR="0069042E">
        <w:rPr>
          <w:szCs w:val="24"/>
        </w:rPr>
        <w:t>6</w:t>
      </w:r>
      <w:r w:rsidR="00343673" w:rsidRPr="00367A64">
        <w:rPr>
          <w:szCs w:val="24"/>
        </w:rPr>
        <w:t>8)</w:t>
      </w:r>
    </w:p>
    <w:p w14:paraId="5364558E" w14:textId="2834F08A" w:rsidR="00B662DE" w:rsidRPr="00367A64" w:rsidRDefault="00B662DE" w:rsidP="00B662DE">
      <w:pPr>
        <w:rPr>
          <w:szCs w:val="24"/>
        </w:rPr>
      </w:pPr>
      <w:r w:rsidRPr="00367A64">
        <w:rPr>
          <w:b/>
          <w:bCs/>
          <w:szCs w:val="24"/>
        </w:rPr>
        <w:t>Item 3:</w:t>
      </w:r>
      <w:r w:rsidRPr="00367A64">
        <w:rPr>
          <w:szCs w:val="24"/>
        </w:rPr>
        <w:t xml:space="preserve">  Provide funding for salary for Pre-K teachers and CDA’s and printing/supplies for the Rising Kindergarten Kickoff to Kindergarten Summer Program.  This project will provide programming for children in the summer before entering kindergarten.  The Rising Kindergarten Kickoff to Kindergarten program will offer 6 weeks of summer learning for </w:t>
      </w:r>
      <w:r w:rsidR="000A693D" w:rsidRPr="00367A64">
        <w:rPr>
          <w:szCs w:val="24"/>
        </w:rPr>
        <w:t>S</w:t>
      </w:r>
      <w:r w:rsidRPr="00367A64">
        <w:rPr>
          <w:szCs w:val="24"/>
        </w:rPr>
        <w:t xml:space="preserve">ummer 2022 and </w:t>
      </w:r>
      <w:r w:rsidR="000A693D" w:rsidRPr="00367A64">
        <w:rPr>
          <w:szCs w:val="24"/>
        </w:rPr>
        <w:t>S</w:t>
      </w:r>
      <w:r w:rsidRPr="00367A64">
        <w:rPr>
          <w:szCs w:val="24"/>
        </w:rPr>
        <w:t xml:space="preserve">ummer 2023.  Nemours </w:t>
      </w:r>
      <w:proofErr w:type="spellStart"/>
      <w:r w:rsidRPr="00367A64">
        <w:rPr>
          <w:szCs w:val="24"/>
        </w:rPr>
        <w:t>BrightStart</w:t>
      </w:r>
      <w:proofErr w:type="spellEnd"/>
      <w:r w:rsidRPr="00367A64">
        <w:rPr>
          <w:szCs w:val="24"/>
        </w:rPr>
        <w:t>! Level 1 intervention will be provided.  The project will place a strategic focus on incoming kindergarten students, including targeted intervention for students with the most significant needs.  (</w:t>
      </w:r>
      <w:r w:rsidR="00CF3534">
        <w:rPr>
          <w:szCs w:val="24"/>
        </w:rPr>
        <w:t>$</w:t>
      </w:r>
      <w:r w:rsidR="00A54DAB">
        <w:rPr>
          <w:szCs w:val="24"/>
        </w:rPr>
        <w:t>1,604,396</w:t>
      </w:r>
      <w:r w:rsidRPr="00367A64">
        <w:rPr>
          <w:szCs w:val="24"/>
        </w:rPr>
        <w:t>)</w:t>
      </w:r>
    </w:p>
    <w:p w14:paraId="4B33177B" w14:textId="2CF8D6F1" w:rsidR="00B662DE" w:rsidRPr="00367A64" w:rsidRDefault="00B662DE" w:rsidP="00B662DE">
      <w:pPr>
        <w:rPr>
          <w:szCs w:val="24"/>
        </w:rPr>
      </w:pPr>
      <w:r w:rsidRPr="00367A64">
        <w:rPr>
          <w:b/>
          <w:bCs/>
          <w:szCs w:val="24"/>
        </w:rPr>
        <w:t>Item 4:</w:t>
      </w:r>
      <w:r w:rsidRPr="00367A64">
        <w:rPr>
          <w:szCs w:val="24"/>
        </w:rPr>
        <w:t xml:space="preserve">  Provide funding for stipends for teachers and printing/supplies for the Rising K School Year Program.  This program will provide before/after school programming using Nemours </w:t>
      </w:r>
      <w:proofErr w:type="spellStart"/>
      <w:r w:rsidRPr="00367A64">
        <w:rPr>
          <w:szCs w:val="24"/>
        </w:rPr>
        <w:t>BrightStart</w:t>
      </w:r>
      <w:proofErr w:type="spellEnd"/>
      <w:r w:rsidRPr="00367A64">
        <w:rPr>
          <w:szCs w:val="24"/>
        </w:rPr>
        <w:t>! Level 2.  Schools will identify kindergarten students with the most significant need</w:t>
      </w:r>
      <w:r w:rsidR="002E5AAE" w:rsidRPr="00367A64">
        <w:rPr>
          <w:szCs w:val="24"/>
        </w:rPr>
        <w:t>s</w:t>
      </w:r>
      <w:r w:rsidRPr="00367A64">
        <w:rPr>
          <w:szCs w:val="24"/>
        </w:rPr>
        <w:t xml:space="preserve"> to participate in before/after school intervention groups for </w:t>
      </w:r>
      <w:r w:rsidR="00F105BF">
        <w:rPr>
          <w:szCs w:val="24"/>
        </w:rPr>
        <w:t>s</w:t>
      </w:r>
      <w:r w:rsidRPr="00367A64">
        <w:rPr>
          <w:szCs w:val="24"/>
        </w:rPr>
        <w:t xml:space="preserve">chool </w:t>
      </w:r>
      <w:r w:rsidR="00F105BF">
        <w:rPr>
          <w:szCs w:val="24"/>
        </w:rPr>
        <w:t>y</w:t>
      </w:r>
      <w:r w:rsidRPr="00367A64">
        <w:rPr>
          <w:szCs w:val="24"/>
        </w:rPr>
        <w:t xml:space="preserve">ears </w:t>
      </w:r>
      <w:r w:rsidR="00E90597" w:rsidRPr="00367A64">
        <w:rPr>
          <w:szCs w:val="24"/>
        </w:rPr>
        <w:t>20</w:t>
      </w:r>
      <w:r w:rsidRPr="00367A64">
        <w:rPr>
          <w:szCs w:val="24"/>
        </w:rPr>
        <w:t xml:space="preserve">21-22 and </w:t>
      </w:r>
      <w:r w:rsidR="00E90597" w:rsidRPr="00367A64">
        <w:rPr>
          <w:szCs w:val="24"/>
        </w:rPr>
        <w:t>20</w:t>
      </w:r>
      <w:r w:rsidRPr="00367A64">
        <w:rPr>
          <w:szCs w:val="24"/>
        </w:rPr>
        <w:t>22-23.  ($6</w:t>
      </w:r>
      <w:r w:rsidR="00463806">
        <w:rPr>
          <w:szCs w:val="24"/>
        </w:rPr>
        <w:t>91,638</w:t>
      </w:r>
      <w:r w:rsidRPr="00367A64">
        <w:rPr>
          <w:szCs w:val="24"/>
        </w:rPr>
        <w:t>)</w:t>
      </w:r>
    </w:p>
    <w:p w14:paraId="02189CEF" w14:textId="07588E41" w:rsidR="00B662DE" w:rsidRPr="00367A64" w:rsidRDefault="00B662DE" w:rsidP="00B662DE">
      <w:pPr>
        <w:rPr>
          <w:szCs w:val="24"/>
        </w:rPr>
      </w:pPr>
      <w:r w:rsidRPr="00367A64">
        <w:rPr>
          <w:b/>
          <w:bCs/>
          <w:szCs w:val="24"/>
        </w:rPr>
        <w:t>Item 5:</w:t>
      </w:r>
      <w:r w:rsidRPr="00367A64">
        <w:rPr>
          <w:szCs w:val="24"/>
        </w:rPr>
        <w:t xml:space="preserve">  Provide funding for instructional materials and supplies for </w:t>
      </w:r>
      <w:r w:rsidR="00A4088B" w:rsidRPr="00367A64">
        <w:rPr>
          <w:szCs w:val="24"/>
        </w:rPr>
        <w:t>k</w:t>
      </w:r>
      <w:r w:rsidRPr="00367A64">
        <w:rPr>
          <w:szCs w:val="24"/>
        </w:rPr>
        <w:t xml:space="preserve">indergarten classrooms.  Instructional materials will include books for students, </w:t>
      </w:r>
      <w:r w:rsidR="00FA2B9D" w:rsidRPr="00367A64">
        <w:rPr>
          <w:szCs w:val="24"/>
        </w:rPr>
        <w:t>l</w:t>
      </w:r>
      <w:r w:rsidRPr="00367A64">
        <w:rPr>
          <w:szCs w:val="24"/>
        </w:rPr>
        <w:t>earning materials, and manipulatives for kindergarten classroom</w:t>
      </w:r>
      <w:r w:rsidR="00860141" w:rsidRPr="00367A64">
        <w:rPr>
          <w:szCs w:val="24"/>
        </w:rPr>
        <w:t>s</w:t>
      </w:r>
      <w:r w:rsidRPr="00367A64">
        <w:rPr>
          <w:szCs w:val="24"/>
        </w:rPr>
        <w:t xml:space="preserve"> to </w:t>
      </w:r>
      <w:r w:rsidRPr="00367A64">
        <w:rPr>
          <w:szCs w:val="24"/>
        </w:rPr>
        <w:lastRenderedPageBreak/>
        <w:t>support standards-based instruction.  Teacher</w:t>
      </w:r>
      <w:r w:rsidR="00860141" w:rsidRPr="00367A64">
        <w:rPr>
          <w:szCs w:val="24"/>
        </w:rPr>
        <w:t>s</w:t>
      </w:r>
      <w:r w:rsidRPr="00367A64">
        <w:rPr>
          <w:szCs w:val="24"/>
        </w:rPr>
        <w:t xml:space="preserve"> will use these instructional materials in core instruction, small group</w:t>
      </w:r>
      <w:r w:rsidR="007B5D3D" w:rsidRPr="00367A64">
        <w:rPr>
          <w:szCs w:val="24"/>
        </w:rPr>
        <w:t>-</w:t>
      </w:r>
      <w:r w:rsidRPr="00367A64">
        <w:rPr>
          <w:szCs w:val="24"/>
        </w:rPr>
        <w:t xml:space="preserve">guided </w:t>
      </w:r>
      <w:proofErr w:type="gramStart"/>
      <w:r w:rsidRPr="00367A64">
        <w:rPr>
          <w:szCs w:val="24"/>
        </w:rPr>
        <w:t>practice</w:t>
      </w:r>
      <w:proofErr w:type="gramEnd"/>
      <w:r w:rsidRPr="00367A64">
        <w:rPr>
          <w:szCs w:val="24"/>
        </w:rPr>
        <w:t xml:space="preserve"> and independent reading.  ($50,000)</w:t>
      </w:r>
    </w:p>
    <w:p w14:paraId="054928BC" w14:textId="2D7C6DC9" w:rsidR="00B662DE" w:rsidRPr="00367A64" w:rsidRDefault="00B662DE" w:rsidP="573FE31A">
      <w:r w:rsidRPr="573FE31A">
        <w:rPr>
          <w:b/>
          <w:bCs/>
        </w:rPr>
        <w:t>Item 6:</w:t>
      </w:r>
      <w:r>
        <w:t xml:space="preserve">  Provide funding for salaries for 17.5 teachers (12.5 elementary and 5 middle) that were added to schools after the 2021-22 ten-day count.  These teaching units were added due to a larger</w:t>
      </w:r>
      <w:r w:rsidR="00AE2816">
        <w:t>-</w:t>
      </w:r>
      <w:r>
        <w:t>than</w:t>
      </w:r>
      <w:r w:rsidR="00AE2816">
        <w:t>-</w:t>
      </w:r>
      <w:r>
        <w:t>anticipated number of students returning to school.  The units will provide continuous instruction and all</w:t>
      </w:r>
      <w:r w:rsidR="00603553">
        <w:t>ow for the least interruption for</w:t>
      </w:r>
      <w:r>
        <w:t xml:space="preserve"> students. It will also allow for class size to be met and social distancing to be maintained to the greatest extent.  ($1,483,174)</w:t>
      </w:r>
    </w:p>
    <w:p w14:paraId="62AC78B5" w14:textId="06023786" w:rsidR="00B662DE" w:rsidRPr="00367A64" w:rsidRDefault="00B662DE" w:rsidP="573FE31A">
      <w:r w:rsidRPr="573FE31A">
        <w:rPr>
          <w:b/>
          <w:bCs/>
        </w:rPr>
        <w:t>Item 7:</w:t>
      </w:r>
      <w:r>
        <w:t xml:space="preserve">  Provide funding for salaries for </w:t>
      </w:r>
      <w:r w:rsidR="00603553">
        <w:t>nine</w:t>
      </w:r>
      <w:r>
        <w:t xml:space="preserve"> full</w:t>
      </w:r>
      <w:r w:rsidR="00E608C8">
        <w:t>-</w:t>
      </w:r>
      <w:r>
        <w:t xml:space="preserve">time Graduation Enhancement Program (GEP) </w:t>
      </w:r>
      <w:r w:rsidR="00F838B2">
        <w:t>h</w:t>
      </w:r>
      <w:r>
        <w:t xml:space="preserve">igh </w:t>
      </w:r>
      <w:r w:rsidR="00F838B2">
        <w:t>s</w:t>
      </w:r>
      <w:r>
        <w:t>chool teachers.  These teachers will provide educational alternative support for high school students for course and credit recovery at district high schools. ($762,77</w:t>
      </w:r>
      <w:r w:rsidR="00463806">
        <w:t>6</w:t>
      </w:r>
      <w:r>
        <w:t>)</w:t>
      </w:r>
    </w:p>
    <w:p w14:paraId="0D9FA25F" w14:textId="7C2DC20E" w:rsidR="00B662DE" w:rsidRPr="00367A64" w:rsidRDefault="00B662DE" w:rsidP="573FE31A">
      <w:r w:rsidRPr="573FE31A">
        <w:rPr>
          <w:b/>
          <w:bCs/>
        </w:rPr>
        <w:t>Item 8:</w:t>
      </w:r>
      <w:r>
        <w:t xml:space="preserve">  Provide funding for additional summer duty for GEP </w:t>
      </w:r>
      <w:r w:rsidR="00F838B2">
        <w:t>h</w:t>
      </w:r>
      <w:r>
        <w:t xml:space="preserve">igh </w:t>
      </w:r>
      <w:r w:rsidR="00F838B2">
        <w:t>s</w:t>
      </w:r>
      <w:r>
        <w:t>chool teachers to contact families and work with students at risk of not graduating.  ($</w:t>
      </w:r>
      <w:r w:rsidR="00C30E27">
        <w:t>7,108</w:t>
      </w:r>
      <w:r>
        <w:t>)</w:t>
      </w:r>
    </w:p>
    <w:p w14:paraId="4024CCE9" w14:textId="26F65A93" w:rsidR="00B662DE" w:rsidRPr="00367A64" w:rsidRDefault="00B662DE" w:rsidP="573FE31A">
      <w:r w:rsidRPr="573FE31A">
        <w:rPr>
          <w:b/>
          <w:bCs/>
        </w:rPr>
        <w:t>Item 9:</w:t>
      </w:r>
      <w:r>
        <w:t xml:space="preserve">  Provide funding for Marco Learning AP Grading Support for all AP Core Content </w:t>
      </w:r>
      <w:r w:rsidR="000A32EF">
        <w:t>t</w:t>
      </w:r>
      <w:r>
        <w:t>eachers.  This program will provide students with detailed, actionable, and personalized feedback related to FRQ responses from an objective reader.  The use of this program will help to accelerate student writing growth</w:t>
      </w:r>
      <w:r w:rsidR="0049372E">
        <w:t>,</w:t>
      </w:r>
      <w:r>
        <w:t xml:space="preserve"> better equip teachers with data</w:t>
      </w:r>
      <w:r w:rsidR="00707A79">
        <w:t xml:space="preserve"> </w:t>
      </w:r>
      <w:r>
        <w:t>and increase teacher capacity and effectiveness.  ($415,956)</w:t>
      </w:r>
    </w:p>
    <w:p w14:paraId="5ED5DB89" w14:textId="3116EAB4" w:rsidR="00B662DE" w:rsidRPr="00367A64" w:rsidRDefault="00B662DE" w:rsidP="573FE31A">
      <w:r w:rsidRPr="573FE31A">
        <w:rPr>
          <w:b/>
          <w:bCs/>
        </w:rPr>
        <w:t>Item 10:</w:t>
      </w:r>
      <w:r>
        <w:t xml:space="preserve">  Provide funding for additional duty and train</w:t>
      </w:r>
      <w:r w:rsidR="00785A63">
        <w:t>ing supplies/materials for grades 9</w:t>
      </w:r>
      <w:r w:rsidR="002A310C">
        <w:t>-</w:t>
      </w:r>
      <w:r w:rsidR="00785A63">
        <w:t xml:space="preserve">12 </w:t>
      </w:r>
      <w:r>
        <w:t xml:space="preserve">teachers to facilitate planning and updating curriculum resources aligned to the </w:t>
      </w:r>
      <w:r w:rsidR="004F035E">
        <w:t>n</w:t>
      </w:r>
      <w:r>
        <w:t xml:space="preserve">ew Florida </w:t>
      </w:r>
      <w:r w:rsidR="00785A63">
        <w:t>Benchmarks for Excellent Student Thinking (</w:t>
      </w:r>
      <w:r>
        <w:t>B.E.S.T.</w:t>
      </w:r>
      <w:r w:rsidR="00785A63">
        <w:t>)</w:t>
      </w:r>
      <w:r>
        <w:t xml:space="preserve"> Standards and to create content to train teachers.  Teachers will also create district cycle assessments aligned with the new standards. </w:t>
      </w:r>
      <w:r w:rsidR="00DF4DF2">
        <w:t xml:space="preserve"> </w:t>
      </w:r>
      <w:r>
        <w:t>($</w:t>
      </w:r>
      <w:r w:rsidR="00F234DF">
        <w:t>8</w:t>
      </w:r>
      <w:r>
        <w:t>0,000)</w:t>
      </w:r>
    </w:p>
    <w:p w14:paraId="2CDA0D73" w14:textId="5F1D7346" w:rsidR="00B662DE" w:rsidRPr="00367A64" w:rsidRDefault="00B662DE" w:rsidP="573FE31A">
      <w:r w:rsidRPr="573FE31A">
        <w:rPr>
          <w:b/>
          <w:bCs/>
        </w:rPr>
        <w:t>Item 1</w:t>
      </w:r>
      <w:r w:rsidR="00D3506E">
        <w:rPr>
          <w:b/>
          <w:bCs/>
        </w:rPr>
        <w:t>1</w:t>
      </w:r>
      <w:r w:rsidRPr="573FE31A">
        <w:rPr>
          <w:b/>
          <w:bCs/>
        </w:rPr>
        <w:t xml:space="preserve">:  </w:t>
      </w:r>
      <w:r>
        <w:t>Provide funding for stipends for 10 teachers (5</w:t>
      </w:r>
      <w:r w:rsidR="00785A63">
        <w:t xml:space="preserve"> English Language Arts</w:t>
      </w:r>
      <w:r>
        <w:t xml:space="preserve"> </w:t>
      </w:r>
      <w:r w:rsidR="00785A63">
        <w:t>(</w:t>
      </w:r>
      <w:r>
        <w:t>ELA</w:t>
      </w:r>
      <w:r w:rsidR="00785A63">
        <w:t>)</w:t>
      </w:r>
      <w:r>
        <w:t xml:space="preserve"> and 5 Math) to provide live virtual support for </w:t>
      </w:r>
      <w:r w:rsidR="00A4140E">
        <w:t>the</w:t>
      </w:r>
      <w:r w:rsidR="00D14405">
        <w:t xml:space="preserve"> </w:t>
      </w:r>
      <w:r>
        <w:t xml:space="preserve">Extended Learning Program.  Students who engage in the </w:t>
      </w:r>
      <w:proofErr w:type="spellStart"/>
      <w:r>
        <w:t>Applerouth</w:t>
      </w:r>
      <w:proofErr w:type="spellEnd"/>
      <w:r>
        <w:t xml:space="preserve"> digital platform will be able to attend live lesson support to improve skills to achieve concordant scores for graduation in Math and ELA.  ($5,</w:t>
      </w:r>
      <w:r w:rsidR="00C30E27">
        <w:t>49</w:t>
      </w:r>
      <w:r>
        <w:t>0)</w:t>
      </w:r>
    </w:p>
    <w:p w14:paraId="4442D0A4" w14:textId="231496E1" w:rsidR="00B662DE" w:rsidRPr="00367A64" w:rsidRDefault="00B662DE" w:rsidP="573FE31A">
      <w:r w:rsidRPr="573FE31A">
        <w:rPr>
          <w:b/>
          <w:bCs/>
        </w:rPr>
        <w:t>Item 1</w:t>
      </w:r>
      <w:r w:rsidR="00D3506E">
        <w:rPr>
          <w:b/>
          <w:bCs/>
        </w:rPr>
        <w:t>2</w:t>
      </w:r>
      <w:r w:rsidRPr="573FE31A">
        <w:rPr>
          <w:b/>
          <w:bCs/>
        </w:rPr>
        <w:t>:</w:t>
      </w:r>
      <w:r>
        <w:t xml:space="preserve">  Provide funding for Student Data Systems Discovery Contract with Fearless Solutions, LLC for student performance data system and PCS digital transformation.  Fearless will partner with PCS to review current systems and make recommendations to modernize the PCS student data ecosystem into a unified, single access platform developed from user feedback and based upon industry </w:t>
      </w:r>
      <w:r w:rsidR="00F9092C">
        <w:t>B.E.S.T.</w:t>
      </w:r>
      <w:r>
        <w:t xml:space="preserve"> practices.  The Discovery phase will employ techniques founded upon human-centered design principles and will deliver a plan for modernization.  To properly understand and support students to reduce </w:t>
      </w:r>
      <w:r w:rsidR="00F9092C">
        <w:t>COVID-19</w:t>
      </w:r>
      <w:r>
        <w:t xml:space="preserve"> learning loss and ensure systems are prepared if the need to move to virtual arises, PCS needs the automated capability.  ($300,04</w:t>
      </w:r>
      <w:r w:rsidR="00537BF9">
        <w:t>7</w:t>
      </w:r>
      <w:r>
        <w:t>)</w:t>
      </w:r>
    </w:p>
    <w:p w14:paraId="524AF194" w14:textId="1C1B56DC" w:rsidR="00B662DE" w:rsidRPr="00367A64" w:rsidRDefault="00B662DE" w:rsidP="573FE31A">
      <w:r w:rsidRPr="573FE31A">
        <w:rPr>
          <w:b/>
          <w:bCs/>
        </w:rPr>
        <w:t>Item 1</w:t>
      </w:r>
      <w:r w:rsidR="00D3506E">
        <w:rPr>
          <w:b/>
          <w:bCs/>
        </w:rPr>
        <w:t>3</w:t>
      </w:r>
      <w:r w:rsidRPr="573FE31A">
        <w:rPr>
          <w:b/>
          <w:bCs/>
        </w:rPr>
        <w:t>:</w:t>
      </w:r>
      <w:r>
        <w:t xml:space="preserve">  Provide funding for extended day salaries for teachers at </w:t>
      </w:r>
      <w:r w:rsidR="00D14405">
        <w:t>seven</w:t>
      </w:r>
      <w:r>
        <w:t xml:space="preserve"> targeted schools in the PCTA agreement (Low 300).  Extended day will be used to recover learning loss for students during the three school years of 2021-22, 2022-23, and 2023-24.  ($5,100,000)</w:t>
      </w:r>
    </w:p>
    <w:p w14:paraId="6A2D2A29" w14:textId="0814A523" w:rsidR="00B662DE" w:rsidRPr="00367A64" w:rsidRDefault="00B662DE" w:rsidP="573FE31A">
      <w:r w:rsidRPr="573FE31A">
        <w:rPr>
          <w:b/>
          <w:bCs/>
        </w:rPr>
        <w:t>Item 1</w:t>
      </w:r>
      <w:r w:rsidR="00D3506E">
        <w:rPr>
          <w:b/>
          <w:bCs/>
        </w:rPr>
        <w:t>4</w:t>
      </w:r>
      <w:r w:rsidRPr="573FE31A">
        <w:rPr>
          <w:b/>
          <w:bCs/>
        </w:rPr>
        <w:t xml:space="preserve">:  </w:t>
      </w:r>
      <w:r>
        <w:t xml:space="preserve">Provide funding for stipends for teachers to provide </w:t>
      </w:r>
      <w:r w:rsidR="00BE502D">
        <w:t>m</w:t>
      </w:r>
      <w:r>
        <w:t>ath tutoring beyond the school day for one hour per day.  Tutoring will be for 3</w:t>
      </w:r>
      <w:r w:rsidRPr="573FE31A">
        <w:rPr>
          <w:vertAlign w:val="superscript"/>
        </w:rPr>
        <w:t>rd</w:t>
      </w:r>
      <w:r>
        <w:t>, 4</w:t>
      </w:r>
      <w:r w:rsidRPr="573FE31A">
        <w:rPr>
          <w:vertAlign w:val="superscript"/>
        </w:rPr>
        <w:t>th</w:t>
      </w:r>
      <w:r>
        <w:t>, and 5</w:t>
      </w:r>
      <w:r w:rsidRPr="573FE31A">
        <w:rPr>
          <w:vertAlign w:val="superscript"/>
        </w:rPr>
        <w:t>th</w:t>
      </w:r>
      <w:r>
        <w:t xml:space="preserve"> grade students from January 4, </w:t>
      </w:r>
      <w:r w:rsidR="00FD5563">
        <w:t>2021,</w:t>
      </w:r>
      <w:r>
        <w:t xml:space="preserve"> through April 30, 2022.  Last year</w:t>
      </w:r>
      <w:r w:rsidR="00504E4F">
        <w:t>’</w:t>
      </w:r>
      <w:r>
        <w:t xml:space="preserve">s trend data showed growth for students when teachers opened their classrooms to allow students to have </w:t>
      </w:r>
      <w:r>
        <w:lastRenderedPageBreak/>
        <w:t xml:space="preserve">extra time and support using </w:t>
      </w:r>
      <w:proofErr w:type="spellStart"/>
      <w:r>
        <w:t>Dream</w:t>
      </w:r>
      <w:r w:rsidR="000D57A3">
        <w:t>B</w:t>
      </w:r>
      <w:r>
        <w:t>ox</w:t>
      </w:r>
      <w:proofErr w:type="spellEnd"/>
      <w:r>
        <w:t xml:space="preserve"> and small group tutoring.  The goal is to reduce the negative trend in math scores due to </w:t>
      </w:r>
      <w:r w:rsidR="00F9092C">
        <w:t>COVID-19</w:t>
      </w:r>
      <w:r>
        <w:t>. ($2,</w:t>
      </w:r>
      <w:r w:rsidR="005F50CE">
        <w:t>548</w:t>
      </w:r>
      <w:r>
        <w:t>,</w:t>
      </w:r>
      <w:r w:rsidR="005F50CE">
        <w:t>789</w:t>
      </w:r>
      <w:r>
        <w:t>)</w:t>
      </w:r>
    </w:p>
    <w:p w14:paraId="61B746A7" w14:textId="78B03BB0" w:rsidR="00B662DE" w:rsidRPr="00367A64" w:rsidRDefault="00B662DE" w:rsidP="573FE31A">
      <w:r w:rsidRPr="573FE31A">
        <w:rPr>
          <w:b/>
          <w:bCs/>
        </w:rPr>
        <w:t>Item 1</w:t>
      </w:r>
      <w:r w:rsidR="00D3506E">
        <w:rPr>
          <w:b/>
          <w:bCs/>
        </w:rPr>
        <w:t>5</w:t>
      </w:r>
      <w:r w:rsidRPr="573FE31A">
        <w:rPr>
          <w:b/>
          <w:bCs/>
        </w:rPr>
        <w:t>:</w:t>
      </w:r>
      <w:r>
        <w:t xml:space="preserve">  Provide funding for </w:t>
      </w:r>
      <w:proofErr w:type="spellStart"/>
      <w:r>
        <w:t>G</w:t>
      </w:r>
      <w:r w:rsidR="00B64BA9">
        <w:t>im</w:t>
      </w:r>
      <w:r>
        <w:t>kit</w:t>
      </w:r>
      <w:proofErr w:type="spellEnd"/>
      <w:r>
        <w:t xml:space="preserve"> membership for all 4</w:t>
      </w:r>
      <w:r w:rsidRPr="573FE31A">
        <w:rPr>
          <w:vertAlign w:val="superscript"/>
        </w:rPr>
        <w:t>th</w:t>
      </w:r>
      <w:r>
        <w:t xml:space="preserve"> and 5</w:t>
      </w:r>
      <w:r w:rsidRPr="573FE31A">
        <w:rPr>
          <w:vertAlign w:val="superscript"/>
        </w:rPr>
        <w:t>th</w:t>
      </w:r>
      <w:r>
        <w:t xml:space="preserve"> grade teachers to present highly engaging academic study sets for science content review in preparation for state assessments.  </w:t>
      </w:r>
      <w:proofErr w:type="spellStart"/>
      <w:r>
        <w:t>G</w:t>
      </w:r>
      <w:r w:rsidR="00B64BA9">
        <w:t>im</w:t>
      </w:r>
      <w:r>
        <w:t>kit</w:t>
      </w:r>
      <w:proofErr w:type="spellEnd"/>
      <w:r>
        <w:t xml:space="preserve"> will be used during school hours, during extended learning, as well as virtually to review science concepts and vocabulary in a </w:t>
      </w:r>
      <w:r w:rsidR="008A5A36">
        <w:t>highly engaging</w:t>
      </w:r>
      <w:r>
        <w:t xml:space="preserve"> format.  Teachers can focus on under-performing standards as well as standards review from previous grades.  ($</w:t>
      </w:r>
      <w:r w:rsidR="005F50CE">
        <w:t>125,000</w:t>
      </w:r>
      <w:r>
        <w:t>)</w:t>
      </w:r>
    </w:p>
    <w:p w14:paraId="4F1E53C0" w14:textId="2359CC65" w:rsidR="00B662DE" w:rsidRPr="00367A64" w:rsidRDefault="00B662DE" w:rsidP="573FE31A">
      <w:r w:rsidRPr="573FE31A">
        <w:rPr>
          <w:b/>
          <w:bCs/>
        </w:rPr>
        <w:t>Item 1</w:t>
      </w:r>
      <w:r w:rsidR="00D3506E">
        <w:rPr>
          <w:b/>
          <w:bCs/>
        </w:rPr>
        <w:t>6</w:t>
      </w:r>
      <w:r w:rsidRPr="573FE31A">
        <w:rPr>
          <w:b/>
          <w:bCs/>
        </w:rPr>
        <w:t>:</w:t>
      </w:r>
      <w:r>
        <w:t xml:space="preserve">  Provide funding for salary for 11 full-time teacher tutor positions (1 per high school) to support closing math learning gaps for students in Algebra 1 classes. Students in Algebra 1 in 2021-22 have had a year and a quarter of potential mathematics learning loss from being online in middle school.  Algebra proficiency and learning gains data is below 40% in each of these schools.  ($1,910,194)</w:t>
      </w:r>
    </w:p>
    <w:p w14:paraId="597FD9D8" w14:textId="02C48A69" w:rsidR="00B662DE" w:rsidRPr="00367A64" w:rsidRDefault="00B662DE" w:rsidP="573FE31A">
      <w:r w:rsidRPr="573FE31A">
        <w:rPr>
          <w:b/>
          <w:bCs/>
        </w:rPr>
        <w:t>Item 1</w:t>
      </w:r>
      <w:r w:rsidR="00D3506E">
        <w:rPr>
          <w:b/>
          <w:bCs/>
        </w:rPr>
        <w:t>7</w:t>
      </w:r>
      <w:r w:rsidRPr="573FE31A">
        <w:rPr>
          <w:b/>
          <w:bCs/>
        </w:rPr>
        <w:t xml:space="preserve">:  </w:t>
      </w:r>
      <w:r>
        <w:t xml:space="preserve">Provide funding for K-12 </w:t>
      </w:r>
      <w:r w:rsidR="00023584">
        <w:t>m</w:t>
      </w:r>
      <w:r>
        <w:t xml:space="preserve">ath textbook adoption.  </w:t>
      </w:r>
      <w:proofErr w:type="gramStart"/>
      <w:r>
        <w:t>In order to</w:t>
      </w:r>
      <w:proofErr w:type="gramEnd"/>
      <w:r>
        <w:t xml:space="preserve"> fully support students with the implementati</w:t>
      </w:r>
      <w:r w:rsidR="00785A63">
        <w:t>on of the new Florida B.E.S.T. S</w:t>
      </w:r>
      <w:r>
        <w:t xml:space="preserve">tandards, these materials will allow for a full adoption at all grade levels, including materials to mitigate learning loss in mathematics as a result of </w:t>
      </w:r>
      <w:r w:rsidR="00F9092C">
        <w:t>COVID-19</w:t>
      </w:r>
      <w:r>
        <w:t xml:space="preserve">.  A full adoption of the </w:t>
      </w:r>
      <w:r w:rsidR="00023584">
        <w:t>m</w:t>
      </w:r>
      <w:r>
        <w:t>ath textbooks will provide teachers and students with a consistent transition to the new standards.  ($</w:t>
      </w:r>
      <w:r w:rsidR="00A517EF">
        <w:t>6</w:t>
      </w:r>
      <w:r>
        <w:t>,</w:t>
      </w:r>
      <w:r w:rsidR="003529FC">
        <w:t>757</w:t>
      </w:r>
      <w:r>
        <w:t>,</w:t>
      </w:r>
      <w:r w:rsidR="003529FC">
        <w:t>495</w:t>
      </w:r>
      <w:r>
        <w:t>)</w:t>
      </w:r>
    </w:p>
    <w:p w14:paraId="18D51F4B" w14:textId="6CD4B363" w:rsidR="00B662DE" w:rsidRPr="00367A64" w:rsidRDefault="00B662DE" w:rsidP="573FE31A">
      <w:r w:rsidRPr="573FE31A">
        <w:rPr>
          <w:b/>
          <w:bCs/>
        </w:rPr>
        <w:t xml:space="preserve">Item </w:t>
      </w:r>
      <w:r w:rsidR="00D3506E">
        <w:rPr>
          <w:b/>
          <w:bCs/>
        </w:rPr>
        <w:t>18</w:t>
      </w:r>
      <w:r w:rsidRPr="573FE31A">
        <w:rPr>
          <w:b/>
          <w:bCs/>
        </w:rPr>
        <w:t>:</w:t>
      </w:r>
      <w:r>
        <w:t xml:space="preserve">  Provide funding for instructional materials to provide all math teachers with a B.E.S.T. </w:t>
      </w:r>
      <w:r w:rsidR="00261007">
        <w:t>Instructional Guide for Mathematics (B1G-M)</w:t>
      </w:r>
      <w:r>
        <w:t xml:space="preserve"> to support understanding and implementation of the new standards.  The standards booklets are a critical resource to support and deepen teacher understanding and implementation of the standards.  </w:t>
      </w:r>
      <w:r w:rsidR="004673D7">
        <w:t xml:space="preserve">The </w:t>
      </w:r>
      <w:r>
        <w:t>B</w:t>
      </w:r>
      <w:r w:rsidR="00B80B8A">
        <w:t>1</w:t>
      </w:r>
      <w:r>
        <w:t xml:space="preserve">G-M </w:t>
      </w:r>
      <w:r w:rsidR="00FD5563">
        <w:t>includes</w:t>
      </w:r>
      <w:r>
        <w:t xml:space="preserve"> a deep analysis of the information related to each specific course.  ($10,800)</w:t>
      </w:r>
    </w:p>
    <w:p w14:paraId="431E4255" w14:textId="78DE1E1E" w:rsidR="00B662DE" w:rsidRPr="00367A64" w:rsidRDefault="00B662DE" w:rsidP="573FE31A">
      <w:r w:rsidRPr="573FE31A">
        <w:rPr>
          <w:b/>
          <w:bCs/>
        </w:rPr>
        <w:t xml:space="preserve">Item </w:t>
      </w:r>
      <w:r w:rsidR="00D3506E">
        <w:rPr>
          <w:b/>
          <w:bCs/>
        </w:rPr>
        <w:t>19</w:t>
      </w:r>
      <w:r w:rsidRPr="573FE31A">
        <w:rPr>
          <w:b/>
          <w:bCs/>
        </w:rPr>
        <w:t>:</w:t>
      </w:r>
      <w:r>
        <w:t xml:space="preserve">  Provide funding for licenses for </w:t>
      </w:r>
      <w:r w:rsidR="004B02DE">
        <w:t>nine</w:t>
      </w:r>
      <w:r>
        <w:t xml:space="preserve"> high schools for FEV Tutor for 2 years.  FEV Tutor provides students with virtual algebra tutoring for students in Algebra 1.  Students will have access to the online tutors during the school day as well as after school and weekends for algebra homework help/tutoring.  Students in Algebra 1 in 2021-22 have had a year and a quarter of potential mathematics learning loss from being online in middle school.  Algebra proficiency and learning gains data is below 40% in each of these schools.  ($1,109,160)</w:t>
      </w:r>
    </w:p>
    <w:p w14:paraId="7AE398A8" w14:textId="1C482C07" w:rsidR="00B662DE" w:rsidRPr="00367A64" w:rsidRDefault="00B662DE" w:rsidP="573FE31A">
      <w:r w:rsidRPr="573FE31A">
        <w:rPr>
          <w:b/>
          <w:bCs/>
        </w:rPr>
        <w:t>Item 2</w:t>
      </w:r>
      <w:r w:rsidR="00D3506E">
        <w:rPr>
          <w:b/>
          <w:bCs/>
        </w:rPr>
        <w:t>0</w:t>
      </w:r>
      <w:r w:rsidRPr="573FE31A">
        <w:rPr>
          <w:b/>
          <w:bCs/>
        </w:rPr>
        <w:t>:</w:t>
      </w:r>
      <w:r>
        <w:t xml:space="preserve">  Provide fu</w:t>
      </w:r>
      <w:r w:rsidR="00785A63">
        <w:t>nding for three-</w:t>
      </w:r>
      <w:r>
        <w:t>year subscription to IXL</w:t>
      </w:r>
      <w:r w:rsidR="0086260D">
        <w:t xml:space="preserve"> Math</w:t>
      </w:r>
      <w:r>
        <w:t xml:space="preserve"> to provide mathematics supplemental instruction, formative data, and extended learning day opportunities for students in Algebra I and Geometry.  The three-year subscription </w:t>
      </w:r>
      <w:r w:rsidR="0086260D">
        <w:t>(2021-</w:t>
      </w:r>
      <w:r w:rsidR="00DE302E">
        <w:t>22, 2022-23, 2023-24</w:t>
      </w:r>
      <w:r w:rsidR="00453152">
        <w:t xml:space="preserve">) </w:t>
      </w:r>
      <w:r>
        <w:t xml:space="preserve">will reduce overall costs to the district and allow for consistent implementation of mathematics instruction and interventions for high school students who need support in Algebra 1 and Geometry courses.  </w:t>
      </w:r>
      <w:r w:rsidR="00E4279E">
        <w:t xml:space="preserve">Provide </w:t>
      </w:r>
      <w:r w:rsidR="00717DD3">
        <w:t>funding for subscription to Math IXL for the 2024-25 school year for all middle and high s</w:t>
      </w:r>
      <w:r w:rsidR="008D4BBA">
        <w:t xml:space="preserve">chool students to extend the learning day.  </w:t>
      </w:r>
      <w:r>
        <w:t xml:space="preserve">This program will assist in the recovery of learning loss in mathematics due to </w:t>
      </w:r>
      <w:r w:rsidR="00F9092C">
        <w:t>COVID-19</w:t>
      </w:r>
      <w:r>
        <w:t xml:space="preserve"> and support success in </w:t>
      </w:r>
      <w:r w:rsidR="008D4BBA">
        <w:t>mathematics perform</w:t>
      </w:r>
      <w:r w:rsidR="00DC243A">
        <w:t>an</w:t>
      </w:r>
      <w:r w:rsidR="008D4BBA">
        <w:t xml:space="preserve">ce, including </w:t>
      </w:r>
      <w:r>
        <w:t>Algebra 1 and Geometry ($</w:t>
      </w:r>
      <w:r w:rsidR="002F583B">
        <w:t>369,475</w:t>
      </w:r>
      <w:r w:rsidR="00FA1DB4">
        <w:t>)</w:t>
      </w:r>
    </w:p>
    <w:p w14:paraId="086466D0" w14:textId="163056C5" w:rsidR="00B662DE" w:rsidRPr="00367A64" w:rsidRDefault="00B662DE" w:rsidP="573FE31A">
      <w:r w:rsidRPr="573FE31A">
        <w:rPr>
          <w:b/>
          <w:bCs/>
        </w:rPr>
        <w:t>Item 2</w:t>
      </w:r>
      <w:r w:rsidR="00D3506E">
        <w:rPr>
          <w:b/>
          <w:bCs/>
        </w:rPr>
        <w:t>1</w:t>
      </w:r>
      <w:r w:rsidRPr="573FE31A">
        <w:rPr>
          <w:b/>
          <w:bCs/>
        </w:rPr>
        <w:t>:</w:t>
      </w:r>
      <w:r>
        <w:t xml:space="preserve">  Provide funding for instructional materials (</w:t>
      </w:r>
      <w:r w:rsidR="00B26A04">
        <w:t>S</w:t>
      </w:r>
      <w:r>
        <w:t xml:space="preserve">tar books for kindergarten classrooms).  Based on the research of Elizabeth </w:t>
      </w:r>
      <w:proofErr w:type="spellStart"/>
      <w:r>
        <w:t>Sulzby</w:t>
      </w:r>
      <w:proofErr w:type="spellEnd"/>
      <w:r>
        <w:t xml:space="preserve">, </w:t>
      </w:r>
      <w:r w:rsidR="00B26A04">
        <w:t>S</w:t>
      </w:r>
      <w:r>
        <w:t xml:space="preserve">tar </w:t>
      </w:r>
      <w:r w:rsidR="0034622C">
        <w:t>b</w:t>
      </w:r>
      <w:r>
        <w:t>ook reading provides young children the opportunity to develop emergent print concepts and recreate texts using storybook language.  Teachers at 77 schools will receive 48</w:t>
      </w:r>
      <w:r w:rsidR="002958A1">
        <w:t xml:space="preserve"> </w:t>
      </w:r>
      <w:r w:rsidR="00F710E2">
        <w:t>S</w:t>
      </w:r>
      <w:r>
        <w:t xml:space="preserve">tar books to </w:t>
      </w:r>
      <w:r>
        <w:lastRenderedPageBreak/>
        <w:t xml:space="preserve">support children during </w:t>
      </w:r>
      <w:r w:rsidR="00B26A04">
        <w:t>S</w:t>
      </w:r>
      <w:r>
        <w:t xml:space="preserve">tar book reading.  Star book reading accelerates the guided reading process and reduces the impact of </w:t>
      </w:r>
      <w:r w:rsidR="00F9092C">
        <w:t>COVID-19</w:t>
      </w:r>
      <w:r>
        <w:t>.  ($121,992)</w:t>
      </w:r>
    </w:p>
    <w:p w14:paraId="0EC8DDC2" w14:textId="7424506D" w:rsidR="00B662DE" w:rsidRPr="00367A64" w:rsidRDefault="00B662DE" w:rsidP="573FE31A">
      <w:r w:rsidRPr="573FE31A">
        <w:rPr>
          <w:b/>
          <w:bCs/>
        </w:rPr>
        <w:t>Item 2</w:t>
      </w:r>
      <w:r w:rsidR="00D3506E">
        <w:rPr>
          <w:b/>
          <w:bCs/>
        </w:rPr>
        <w:t>2</w:t>
      </w:r>
      <w:r w:rsidRPr="573FE31A">
        <w:rPr>
          <w:b/>
          <w:bCs/>
        </w:rPr>
        <w:t>:</w:t>
      </w:r>
      <w:r>
        <w:t xml:space="preserve">  Provide funding for instructional materials (books) for grades 3</w:t>
      </w:r>
      <w:r w:rsidR="002A310C">
        <w:t>-</w:t>
      </w:r>
      <w:r>
        <w:t>5 teachers.  Teachers will receive multiple titl</w:t>
      </w:r>
      <w:r w:rsidR="00785A63">
        <w:t>es of books listed on the grade-</w:t>
      </w:r>
      <w:r>
        <w:t xml:space="preserve">level B.E.S.T. Standards booklists.  These texts will be used throughout the school year to support students as </w:t>
      </w:r>
      <w:r w:rsidR="00785A63">
        <w:t>they meet grade-</w:t>
      </w:r>
      <w:r>
        <w:t>level benchmarks.  Texts have been selected to provide students with background knowledge in topics covered by other content areas.  This will help students to build the vocabulary and schema that will help them be successful in their academic endeavors.  State guidelines call for districts to include at least 33% of texts from the booklists.  This plan will exceed the recommended 33%.  The goal is for Pinellas students to be better position</w:t>
      </w:r>
      <w:r w:rsidR="00113E6E">
        <w:t>ed</w:t>
      </w:r>
      <w:r>
        <w:t xml:space="preserve"> to tackle the complexities of the state assessments.  ($1,760,6</w:t>
      </w:r>
      <w:r w:rsidR="007E687B">
        <w:t>8</w:t>
      </w:r>
      <w:r w:rsidR="003C625B">
        <w:t>0</w:t>
      </w:r>
      <w:r>
        <w:t>)</w:t>
      </w:r>
    </w:p>
    <w:p w14:paraId="4AF004B0" w14:textId="2F461047" w:rsidR="00B662DE" w:rsidRPr="00367A64" w:rsidRDefault="00B662DE" w:rsidP="573FE31A">
      <w:r w:rsidRPr="573FE31A">
        <w:rPr>
          <w:b/>
          <w:bCs/>
        </w:rPr>
        <w:t>Item 2</w:t>
      </w:r>
      <w:r w:rsidR="00D3506E">
        <w:rPr>
          <w:b/>
          <w:bCs/>
        </w:rPr>
        <w:t>3</w:t>
      </w:r>
      <w:r w:rsidRPr="573FE31A">
        <w:rPr>
          <w:b/>
          <w:bCs/>
        </w:rPr>
        <w:t>:</w:t>
      </w:r>
      <w:r>
        <w:t xml:space="preserve">  Provide funding for subscription to </w:t>
      </w:r>
      <w:proofErr w:type="spellStart"/>
      <w:r>
        <w:t>News</w:t>
      </w:r>
      <w:r w:rsidR="003C25BE">
        <w:t>B</w:t>
      </w:r>
      <w:r>
        <w:t>ank</w:t>
      </w:r>
      <w:proofErr w:type="spellEnd"/>
      <w:r w:rsidR="009E165E">
        <w:t xml:space="preserve">, </w:t>
      </w:r>
      <w:r>
        <w:t xml:space="preserve">an organized, searchable bank of newspapers from 200 countries dating from the late 1600s to present day.  The texts are digital primary sources which are organized into Core 4:  Black Life in America, Access World News, America’s Historical Newspapers/Timeline, </w:t>
      </w:r>
      <w:proofErr w:type="spellStart"/>
      <w:r>
        <w:t>ResearchRocket</w:t>
      </w:r>
      <w:proofErr w:type="spellEnd"/>
      <w:r>
        <w:t xml:space="preserve">.  Using this resource, the B.E.S.T. </w:t>
      </w:r>
      <w:r w:rsidR="005A318B">
        <w:t>S</w:t>
      </w:r>
      <w:r>
        <w:t>tandards K-12 ELA requirements of comparing text</w:t>
      </w:r>
      <w:r w:rsidR="007522AF">
        <w:t>s</w:t>
      </w:r>
      <w:r>
        <w:t xml:space="preserve"> across time periods, researching, and rhetoric will be met as well as the social studies and science standards alignment for use of primary documents.  This resource will be accessible by all K-12 teachers and students.  ($115,</w:t>
      </w:r>
      <w:r w:rsidR="003C625B">
        <w:t>5</w:t>
      </w:r>
      <w:r w:rsidR="00555E6F">
        <w:t>6</w:t>
      </w:r>
      <w:r>
        <w:t>0)</w:t>
      </w:r>
    </w:p>
    <w:p w14:paraId="74F0AA07" w14:textId="0232FF59" w:rsidR="00B662DE" w:rsidRPr="00367A64" w:rsidRDefault="00B662DE" w:rsidP="573FE31A">
      <w:r w:rsidRPr="573FE31A">
        <w:rPr>
          <w:b/>
          <w:bCs/>
        </w:rPr>
        <w:t>Item 2</w:t>
      </w:r>
      <w:r w:rsidR="00D3506E">
        <w:rPr>
          <w:b/>
          <w:bCs/>
        </w:rPr>
        <w:t>4</w:t>
      </w:r>
      <w:r w:rsidRPr="573FE31A">
        <w:rPr>
          <w:b/>
          <w:bCs/>
        </w:rPr>
        <w:t xml:space="preserve">:  </w:t>
      </w:r>
      <w:r>
        <w:t xml:space="preserve">Provide funding to purchase reading resources from the Florida Joint Center for Citizenship in print form to be used as a class set for all district </w:t>
      </w:r>
      <w:r w:rsidR="007522AF">
        <w:t>c</w:t>
      </w:r>
      <w:r>
        <w:t>ivics teachers.  These reading resources were developed to give students an additional, explicit understanding of each benchmark that is assessed on the End of Course</w:t>
      </w:r>
      <w:r w:rsidR="0075248F">
        <w:t xml:space="preserve"> (EOC)</w:t>
      </w:r>
      <w:r>
        <w:t xml:space="preserve"> Assessment.  They will be used during instruction, as remediation, and for review.  This resource is intended to provide students with additional support as civics scores in 7</w:t>
      </w:r>
      <w:r w:rsidRPr="573FE31A">
        <w:rPr>
          <w:vertAlign w:val="superscript"/>
        </w:rPr>
        <w:t>th</w:t>
      </w:r>
      <w:r>
        <w:t xml:space="preserve"> grade dropped </w:t>
      </w:r>
      <w:proofErr w:type="gramStart"/>
      <w:r>
        <w:t>as a result of</w:t>
      </w:r>
      <w:proofErr w:type="gramEnd"/>
      <w:r>
        <w:t xml:space="preserve"> </w:t>
      </w:r>
      <w:r w:rsidR="00F9092C">
        <w:t>COVID-19</w:t>
      </w:r>
      <w:r>
        <w:t>.  ($29,474)</w:t>
      </w:r>
    </w:p>
    <w:p w14:paraId="4FB7C36E" w14:textId="1BD4A56C" w:rsidR="00B662DE" w:rsidRPr="00367A64" w:rsidRDefault="00B662DE" w:rsidP="573FE31A">
      <w:r w:rsidRPr="573FE31A">
        <w:rPr>
          <w:b/>
          <w:bCs/>
        </w:rPr>
        <w:t>Item 2</w:t>
      </w:r>
      <w:r w:rsidR="00D3506E">
        <w:rPr>
          <w:b/>
          <w:bCs/>
        </w:rPr>
        <w:t>5</w:t>
      </w:r>
      <w:r w:rsidRPr="573FE31A">
        <w:rPr>
          <w:b/>
          <w:bCs/>
        </w:rPr>
        <w:t>:</w:t>
      </w:r>
      <w:r>
        <w:t xml:space="preserve">  Provide funding for salaries for </w:t>
      </w:r>
      <w:r w:rsidR="00785A63">
        <w:t xml:space="preserve">an </w:t>
      </w:r>
      <w:r>
        <w:t>Admini</w:t>
      </w:r>
      <w:r w:rsidR="00785A63">
        <w:t>strator on Special Assignment, i</w:t>
      </w:r>
      <w:r>
        <w:t>nst</w:t>
      </w:r>
      <w:r w:rsidR="00785A63">
        <w:t>ructional staff developer, and p</w:t>
      </w:r>
      <w:r>
        <w:t>syc</w:t>
      </w:r>
      <w:r w:rsidR="00785A63">
        <w:t>hologist for the Equity Department for the</w:t>
      </w:r>
      <w:r>
        <w:t xml:space="preserve"> 2</w:t>
      </w:r>
      <w:r w:rsidRPr="573FE31A">
        <w:rPr>
          <w:vertAlign w:val="superscript"/>
        </w:rPr>
        <w:t>nd</w:t>
      </w:r>
      <w:r w:rsidR="00785A63">
        <w:t xml:space="preserve"> y</w:t>
      </w:r>
      <w:r>
        <w:t xml:space="preserve">ear.   Due to </w:t>
      </w:r>
      <w:r w:rsidR="00F9092C">
        <w:t>COVID-19</w:t>
      </w:r>
      <w:r>
        <w:t>, students have experienced learning loss and increased levels of trauma.  The Equity D</w:t>
      </w:r>
      <w:r w:rsidR="00033AE2">
        <w:t>epartment</w:t>
      </w:r>
      <w:r>
        <w:t xml:space="preserve"> is tasked with overseeing, training, and supporting schools around equity, restorative practices, cultural relevance and leading with soci</w:t>
      </w:r>
      <w:r w:rsidR="00785A63">
        <w:t>al justice.  The Equity Department</w:t>
      </w:r>
      <w:r>
        <w:t xml:space="preserve"> will assist teachers and administrators in supporting the academic, social-</w:t>
      </w:r>
      <w:proofErr w:type="gramStart"/>
      <w:r>
        <w:t>emotional</w:t>
      </w:r>
      <w:proofErr w:type="gramEnd"/>
      <w:r>
        <w:t xml:space="preserve"> and behavioral needs of students and help accelerate learning at all levels.  ($</w:t>
      </w:r>
      <w:r w:rsidR="008C5E7D">
        <w:t>2,191,926)</w:t>
      </w:r>
    </w:p>
    <w:p w14:paraId="57D13A96" w14:textId="00B8F99B" w:rsidR="00B662DE" w:rsidRPr="00367A64" w:rsidRDefault="00B662DE" w:rsidP="573FE31A">
      <w:r w:rsidRPr="573FE31A">
        <w:rPr>
          <w:b/>
          <w:bCs/>
        </w:rPr>
        <w:t>Item 2</w:t>
      </w:r>
      <w:r w:rsidR="00D3506E">
        <w:rPr>
          <w:b/>
          <w:bCs/>
        </w:rPr>
        <w:t>6</w:t>
      </w:r>
      <w:r w:rsidRPr="573FE31A">
        <w:rPr>
          <w:b/>
          <w:bCs/>
        </w:rPr>
        <w:t>:</w:t>
      </w:r>
      <w:r>
        <w:t xml:space="preserve">  Provide funding for salaries for Family &amp; Community Liaisons to increase work status from part-time to full</w:t>
      </w:r>
      <w:r w:rsidR="00922A88">
        <w:t>-</w:t>
      </w:r>
      <w:r>
        <w:t xml:space="preserve">time positions.  Many of our district schools have large numbers of mentors/volunteers. Additionally, several schools have over 100 </w:t>
      </w:r>
      <w:r w:rsidR="007A7B8D">
        <w:t xml:space="preserve">Take Stock </w:t>
      </w:r>
      <w:proofErr w:type="gramStart"/>
      <w:r w:rsidR="007A7B8D">
        <w:t>In</w:t>
      </w:r>
      <w:proofErr w:type="gramEnd"/>
      <w:r w:rsidR="007A7B8D">
        <w:t xml:space="preserve"> Children (</w:t>
      </w:r>
      <w:r>
        <w:t>TSIC</w:t>
      </w:r>
      <w:r w:rsidR="007A7B8D">
        <w:t>)</w:t>
      </w:r>
      <w:r>
        <w:t xml:space="preserve"> scholarship recipients.  It is important to ensure that these students are matched with mentors.  Family and Community Liaisons will ensure that students struggling with the return to school due to </w:t>
      </w:r>
      <w:r w:rsidR="00F9092C">
        <w:t>COVID-19</w:t>
      </w:r>
      <w:r>
        <w:t xml:space="preserve"> are provided mentors so that these students have a caring adult to provide direction and support during these difficult times.  ($73,459)</w:t>
      </w:r>
    </w:p>
    <w:p w14:paraId="10C16E5A" w14:textId="3190EC0F" w:rsidR="00B662DE" w:rsidRPr="00367A64" w:rsidRDefault="00B662DE" w:rsidP="573FE31A">
      <w:r w:rsidRPr="573FE31A">
        <w:rPr>
          <w:b/>
          <w:bCs/>
        </w:rPr>
        <w:t>Item 2</w:t>
      </w:r>
      <w:r w:rsidR="00D3506E">
        <w:rPr>
          <w:b/>
          <w:bCs/>
        </w:rPr>
        <w:t>7</w:t>
      </w:r>
      <w:r w:rsidRPr="573FE31A">
        <w:rPr>
          <w:b/>
          <w:bCs/>
        </w:rPr>
        <w:t>:</w:t>
      </w:r>
      <w:r>
        <w:t xml:space="preserve">  Provide funding to purchase 90 laptops (30 laptops per year for three years) for Family and Community Liaisons.  These laptops will be secured by the Office of Strategic Partnerships and distributed to liaisons when requested.  The laptops are needed to host virtual mentoring sessions, volunteer trainings, co-</w:t>
      </w:r>
      <w:r>
        <w:lastRenderedPageBreak/>
        <w:t xml:space="preserve">facilitate virtual tutoring, family engagement meetings and community partnership collaborations.  As a result of </w:t>
      </w:r>
      <w:r w:rsidR="00F9092C">
        <w:t>COVID-19</w:t>
      </w:r>
      <w:r>
        <w:t>, the need for virtual meetings and mentoring sessions has increased.  ($74,250)</w:t>
      </w:r>
    </w:p>
    <w:p w14:paraId="67B32EB6" w14:textId="2A52296D" w:rsidR="00B662DE" w:rsidRPr="00367A64" w:rsidRDefault="00B662DE" w:rsidP="573FE31A">
      <w:r w:rsidRPr="573FE31A">
        <w:rPr>
          <w:b/>
          <w:bCs/>
        </w:rPr>
        <w:t xml:space="preserve">Item </w:t>
      </w:r>
      <w:r w:rsidR="00D3506E">
        <w:rPr>
          <w:b/>
          <w:bCs/>
        </w:rPr>
        <w:t>28</w:t>
      </w:r>
      <w:r w:rsidRPr="573FE31A">
        <w:rPr>
          <w:b/>
          <w:bCs/>
        </w:rPr>
        <w:t>:</w:t>
      </w:r>
      <w:r>
        <w:t xml:space="preserve">  Provide funding for contract with Naviance Super Users.  Naviance Super Users will assist the district to identify weakness</w:t>
      </w:r>
      <w:r w:rsidR="00D7222F">
        <w:t>es</w:t>
      </w:r>
      <w:r>
        <w:t xml:space="preserve"> in Naviance </w:t>
      </w:r>
      <w:r w:rsidR="002205AA">
        <w:t>i</w:t>
      </w:r>
      <w:r>
        <w:t xml:space="preserve">mplementation and refine those areas </w:t>
      </w:r>
      <w:r w:rsidR="00657C63">
        <w:t>i</w:t>
      </w:r>
      <w:r>
        <w:t>nclud</w:t>
      </w:r>
      <w:r w:rsidR="00657C63">
        <w:t>ing</w:t>
      </w:r>
      <w:r>
        <w:t xml:space="preserve"> updat</w:t>
      </w:r>
      <w:r w:rsidR="00657C63">
        <w:t>ing</w:t>
      </w:r>
      <w:r>
        <w:t xml:space="preserve"> scope and sequence, identify</w:t>
      </w:r>
      <w:r w:rsidR="00045FD4">
        <w:t>ing</w:t>
      </w:r>
      <w:r>
        <w:t xml:space="preserve"> professional development, and assisting peers.  Successful districtwide implementation will ensure all students have access to postsecondary options according to their needs to increase overall mental health.  During </w:t>
      </w:r>
      <w:r w:rsidR="00F9092C">
        <w:t>COVID-19</w:t>
      </w:r>
      <w:r>
        <w:t xml:space="preserve">, there was a decline in </w:t>
      </w:r>
      <w:r w:rsidR="00412BAD">
        <w:t>p</w:t>
      </w:r>
      <w:r>
        <w:t>ost</w:t>
      </w:r>
      <w:r w:rsidR="00412BAD">
        <w:t>s</w:t>
      </w:r>
      <w:r>
        <w:t xml:space="preserve">econdary enrollment and FAFSA completion </w:t>
      </w:r>
      <w:r w:rsidR="00045FD4">
        <w:t>f</w:t>
      </w:r>
      <w:r>
        <w:t>or our students.  Naviance will aid in helping students identify options and necessary next steps.  ($5,</w:t>
      </w:r>
      <w:r w:rsidR="00545515">
        <w:t>383</w:t>
      </w:r>
      <w:r>
        <w:t>)</w:t>
      </w:r>
    </w:p>
    <w:p w14:paraId="5E9D4BC8" w14:textId="0213609D" w:rsidR="008B1694" w:rsidRPr="00367A64" w:rsidRDefault="008B1694" w:rsidP="573FE31A">
      <w:r w:rsidRPr="573FE31A">
        <w:rPr>
          <w:b/>
          <w:bCs/>
        </w:rPr>
        <w:t xml:space="preserve">Item </w:t>
      </w:r>
      <w:r w:rsidR="00D3506E">
        <w:rPr>
          <w:b/>
          <w:bCs/>
        </w:rPr>
        <w:t>29</w:t>
      </w:r>
      <w:r w:rsidRPr="573FE31A">
        <w:rPr>
          <w:b/>
          <w:bCs/>
        </w:rPr>
        <w:t>:</w:t>
      </w:r>
      <w:r>
        <w:t xml:space="preserve">  Provide funding for student field trips aligned to course standards for enrichment and to deepen understanding of state standards.  These funds will be used to fund transportation (district buses and/or commercial transportation, field trip admission fees and classroom substitutes when needed.  Students were not able to take field trips for over 18 months due to </w:t>
      </w:r>
      <w:r w:rsidR="00F9092C">
        <w:t>COVID-19</w:t>
      </w:r>
      <w:r w:rsidR="00785A63">
        <w:t xml:space="preserve"> which limited cultural, social-</w:t>
      </w:r>
      <w:r>
        <w:t>emotional, and academic experiences.  ($1,</w:t>
      </w:r>
      <w:r w:rsidR="00537BF9">
        <w:t>3</w:t>
      </w:r>
      <w:r w:rsidR="00070352">
        <w:t>89,475</w:t>
      </w:r>
      <w:r>
        <w:t>)</w:t>
      </w:r>
    </w:p>
    <w:p w14:paraId="537116AA" w14:textId="07F83F75" w:rsidR="008B1694" w:rsidRPr="00367A64" w:rsidRDefault="008B1694" w:rsidP="573FE31A">
      <w:r w:rsidRPr="573FE31A">
        <w:rPr>
          <w:b/>
          <w:bCs/>
        </w:rPr>
        <w:t>Item 3</w:t>
      </w:r>
      <w:r w:rsidR="00D3506E">
        <w:rPr>
          <w:b/>
          <w:bCs/>
        </w:rPr>
        <w:t>0</w:t>
      </w:r>
      <w:r w:rsidRPr="573FE31A">
        <w:rPr>
          <w:b/>
          <w:bCs/>
        </w:rPr>
        <w:t>:</w:t>
      </w:r>
      <w:r>
        <w:t xml:space="preserve">  Provide funding for transportation for Summer Bridge to ensure students have access to summer learning loss activities.  Students unable to receive transportation from their families will be provided transportation to and from Summer Bridge sites.  Eliminating transportation as a barrier for students to participate in Summer Bridge ensures that students with learning loss receive the additional academic support needed to accelerate learning.  ($2,</w:t>
      </w:r>
      <w:r w:rsidR="00BF555E">
        <w:t>200</w:t>
      </w:r>
      <w:r>
        <w:t>,000)</w:t>
      </w:r>
    </w:p>
    <w:p w14:paraId="347F5DE3" w14:textId="7682056A" w:rsidR="008B1694" w:rsidRPr="00367A64" w:rsidRDefault="008B1694" w:rsidP="573FE31A">
      <w:r w:rsidRPr="573FE31A">
        <w:rPr>
          <w:b/>
          <w:bCs/>
        </w:rPr>
        <w:t>Item 3</w:t>
      </w:r>
      <w:r w:rsidR="00D3506E">
        <w:rPr>
          <w:b/>
          <w:bCs/>
        </w:rPr>
        <w:t>1</w:t>
      </w:r>
      <w:r w:rsidRPr="573FE31A">
        <w:rPr>
          <w:b/>
          <w:bCs/>
        </w:rPr>
        <w:t>:</w:t>
      </w:r>
      <w:r>
        <w:t xml:space="preserve">  Provide funding for contract with </w:t>
      </w:r>
      <w:proofErr w:type="spellStart"/>
      <w:r>
        <w:t>Dreambox</w:t>
      </w:r>
      <w:proofErr w:type="spellEnd"/>
      <w:r>
        <w:t xml:space="preserve">, K-5 Math Digital Resource, to provide elementary students with additional practice and support in K-5 mathematics for school years 2022-23, 2023-24 and 2024-25.  With the use of this program, students can extend the learning day using their computer to improve fluency in mathematics.  </w:t>
      </w:r>
      <w:proofErr w:type="spellStart"/>
      <w:r>
        <w:t>Dreambox</w:t>
      </w:r>
      <w:proofErr w:type="spellEnd"/>
      <w:r>
        <w:t xml:space="preserve"> access will provide additional opportunities for students to recover learning loss due to </w:t>
      </w:r>
      <w:r w:rsidR="00F9092C">
        <w:t>COVID-19</w:t>
      </w:r>
      <w:r>
        <w:t>.  ($1,800,000)</w:t>
      </w:r>
    </w:p>
    <w:p w14:paraId="1541970C" w14:textId="18A98747" w:rsidR="008B1694" w:rsidRPr="00367A64" w:rsidRDefault="008B1694" w:rsidP="573FE31A">
      <w:r w:rsidRPr="573FE31A">
        <w:rPr>
          <w:b/>
          <w:bCs/>
        </w:rPr>
        <w:t>Item 3</w:t>
      </w:r>
      <w:r w:rsidR="00D3506E">
        <w:rPr>
          <w:b/>
          <w:bCs/>
        </w:rPr>
        <w:t>2</w:t>
      </w:r>
      <w:r w:rsidRPr="573FE31A">
        <w:rPr>
          <w:b/>
          <w:bCs/>
        </w:rPr>
        <w:t>:</w:t>
      </w:r>
      <w:r>
        <w:t xml:space="preserve">  Provide funding for the purchase of K-12 science instructional materials.  These materials</w:t>
      </w:r>
      <w:r w:rsidR="00785A63">
        <w:t xml:space="preserve"> will support the new B.E.S.T. S</w:t>
      </w:r>
      <w:r>
        <w:t>tandards and the science adoption process in the 2023-24 school year.  New instructional materials will assist students to engage with the new standards.  As the state conducts the 2023-24 science adoption process, this will allow for full and immediate implementation of the new benchmarks.  ($5,000,000)</w:t>
      </w:r>
    </w:p>
    <w:p w14:paraId="104C6913" w14:textId="11039F5D" w:rsidR="008B1694" w:rsidRPr="00367A64" w:rsidRDefault="008B1694" w:rsidP="573FE31A">
      <w:r w:rsidRPr="573FE31A">
        <w:rPr>
          <w:b/>
          <w:bCs/>
        </w:rPr>
        <w:t>Item 3</w:t>
      </w:r>
      <w:r w:rsidR="00D3506E">
        <w:rPr>
          <w:b/>
          <w:bCs/>
        </w:rPr>
        <w:t>3</w:t>
      </w:r>
      <w:r w:rsidRPr="573FE31A">
        <w:rPr>
          <w:b/>
          <w:bCs/>
        </w:rPr>
        <w:t>:</w:t>
      </w:r>
      <w:r>
        <w:t xml:space="preserve">  Provide funding for the purchase of K-12 social studies instructional materials.  These materials</w:t>
      </w:r>
      <w:r w:rsidR="00785A63">
        <w:t xml:space="preserve"> will support the new B.E.S.T. S</w:t>
      </w:r>
      <w:r>
        <w:t>tandards and the social studies adoption process in the 2022-23 school year.  New instructional materials will assist students to engage with the new civics, Holocaust, and character education standards.  As the state conducts the 2022-23 social studies adoption process, this will allow for full and immediate implementation of the new benchmarks.  ($5,000,000)</w:t>
      </w:r>
    </w:p>
    <w:p w14:paraId="5E67BCD7" w14:textId="5C21A87A" w:rsidR="008B1694" w:rsidRPr="00367A64" w:rsidRDefault="008B1694" w:rsidP="573FE31A">
      <w:r w:rsidRPr="573FE31A">
        <w:rPr>
          <w:b/>
          <w:bCs/>
        </w:rPr>
        <w:t>Item 3</w:t>
      </w:r>
      <w:r w:rsidR="00D3506E">
        <w:rPr>
          <w:b/>
          <w:bCs/>
        </w:rPr>
        <w:t>4</w:t>
      </w:r>
      <w:r w:rsidRPr="573FE31A">
        <w:rPr>
          <w:b/>
          <w:bCs/>
        </w:rPr>
        <w:t xml:space="preserve">:  </w:t>
      </w:r>
      <w:r>
        <w:t>Provide funding for eighty percent (80%) Reading Recovery teacher salaries to implement Reading Recovery program</w:t>
      </w:r>
      <w:r w:rsidR="00C22DD1">
        <w:t>s</w:t>
      </w:r>
      <w:r>
        <w:t xml:space="preserve"> at targeted elementary schools.  Schools will fund the additional 20% of teacher salaries through school funds.  These positions support the district strategic goal of decreasing the percentage of Level 1 students as measured by MAP in grade 1 at targeted schools.  Additionally, these positions support the Bridging the Gap plan of implementing strategies based on close monitoring of students with personalized learning plans and ensuring evidence-based interventions are in place.  ($3,000,00</w:t>
      </w:r>
      <w:r w:rsidR="006B6011">
        <w:t>1</w:t>
      </w:r>
      <w:r w:rsidR="007E687B">
        <w:t>)</w:t>
      </w:r>
    </w:p>
    <w:p w14:paraId="4CC4741F" w14:textId="044F2F8E" w:rsidR="008B1694" w:rsidRPr="00367A64" w:rsidRDefault="008B1694" w:rsidP="573FE31A">
      <w:r w:rsidRPr="573FE31A">
        <w:rPr>
          <w:b/>
          <w:bCs/>
        </w:rPr>
        <w:lastRenderedPageBreak/>
        <w:t>Item 3</w:t>
      </w:r>
      <w:r w:rsidR="00D3506E">
        <w:rPr>
          <w:b/>
          <w:bCs/>
        </w:rPr>
        <w:t>5</w:t>
      </w:r>
      <w:r w:rsidRPr="573FE31A">
        <w:rPr>
          <w:b/>
          <w:bCs/>
        </w:rPr>
        <w:t>:</w:t>
      </w:r>
      <w:r>
        <w:t xml:space="preserve">  Provide funding for contracted services with Literacy Community Partners to focus on providing literacy support for students through extended learning after school, on weekends, and in the summer.  Literacy partners with a history of successful literacy implementation practices will work with students who the school district has not had success connecting with through traditional extended learning programs.  This plan helps to expand the reach of extended learning support for students who have experienced learning loss due to </w:t>
      </w:r>
      <w:r w:rsidR="00F9092C">
        <w:t>COVID-19</w:t>
      </w:r>
      <w:r>
        <w:t>.  ($350,000)</w:t>
      </w:r>
    </w:p>
    <w:p w14:paraId="27A7B84F" w14:textId="22450691" w:rsidR="008B1694" w:rsidRPr="00367A64" w:rsidRDefault="008B1694" w:rsidP="573FE31A">
      <w:r w:rsidRPr="573FE31A">
        <w:rPr>
          <w:b/>
          <w:bCs/>
        </w:rPr>
        <w:t>Item 3</w:t>
      </w:r>
      <w:r w:rsidR="004D5D38">
        <w:rPr>
          <w:b/>
          <w:bCs/>
        </w:rPr>
        <w:t>6</w:t>
      </w:r>
      <w:r w:rsidRPr="573FE31A">
        <w:rPr>
          <w:b/>
          <w:bCs/>
        </w:rPr>
        <w:t>:</w:t>
      </w:r>
      <w:r>
        <w:t xml:space="preserve">  Provide funding for salary for K-2 Reading and ELA Specialist to extend this position for the 2024-25 school year.  This position will p</w:t>
      </w:r>
      <w:r w:rsidR="00C22DD1">
        <w:t>rovide support to targeted high-</w:t>
      </w:r>
      <w:r>
        <w:t xml:space="preserve">need schools to assist teachers in developing curriculum, </w:t>
      </w:r>
      <w:proofErr w:type="gramStart"/>
      <w:r>
        <w:t>preparing</w:t>
      </w:r>
      <w:proofErr w:type="gramEnd"/>
      <w:r>
        <w:t xml:space="preserve"> and using curriculum materials, and understanding techniques that stimulate and motivate students.  The focused support provided by this position is designed to assist teachers with accelerating learning for students who suffered learning loss due to </w:t>
      </w:r>
      <w:r w:rsidR="00F9092C">
        <w:t>COVID-19</w:t>
      </w:r>
      <w:r>
        <w:t>.  ($130,000)</w:t>
      </w:r>
    </w:p>
    <w:p w14:paraId="68566984" w14:textId="056F94F1" w:rsidR="008B1694" w:rsidRPr="00367A64" w:rsidRDefault="008B1694" w:rsidP="573FE31A">
      <w:pPr>
        <w:pBdr>
          <w:bottom w:val="single" w:sz="6" w:space="1" w:color="auto"/>
        </w:pBdr>
      </w:pPr>
      <w:r w:rsidRPr="573FE31A">
        <w:rPr>
          <w:b/>
          <w:bCs/>
        </w:rPr>
        <w:t>Item 3</w:t>
      </w:r>
      <w:r w:rsidR="004D5D38">
        <w:rPr>
          <w:b/>
          <w:bCs/>
        </w:rPr>
        <w:t>7</w:t>
      </w:r>
      <w:r w:rsidRPr="573FE31A">
        <w:rPr>
          <w:b/>
          <w:bCs/>
        </w:rPr>
        <w:t>:</w:t>
      </w:r>
      <w:r w:rsidR="00C22DD1">
        <w:t xml:space="preserve">  Provide funding for $50 per day i</w:t>
      </w:r>
      <w:r>
        <w:t xml:space="preserve">ncentive for substitutes to extend through December 17, 2021.  Due to </w:t>
      </w:r>
      <w:r w:rsidR="00F9092C">
        <w:t>COVID-19</w:t>
      </w:r>
      <w:r>
        <w:t>, the need for substitute teachers has increased.  It has been challenging to recruit and retain substitutes to meet current needs.  The district implemented an additional $50 per day incentive for substitutes to fill teacher absences.  This funding will allow the incentive to be extended an additional 20 days. ($9</w:t>
      </w:r>
      <w:r w:rsidR="00C46AFD">
        <w:t>68,85</w:t>
      </w:r>
      <w:r>
        <w:t>0)</w:t>
      </w:r>
    </w:p>
    <w:p w14:paraId="561ADD58" w14:textId="4DBEC468" w:rsidR="008B1694" w:rsidRPr="00367A64" w:rsidRDefault="008B1694" w:rsidP="573FE31A">
      <w:pPr>
        <w:pBdr>
          <w:bottom w:val="single" w:sz="6" w:space="1" w:color="auto"/>
        </w:pBdr>
      </w:pPr>
      <w:r w:rsidRPr="573FE31A">
        <w:rPr>
          <w:b/>
          <w:bCs/>
        </w:rPr>
        <w:t>Item 3</w:t>
      </w:r>
      <w:r w:rsidR="004D5D38">
        <w:rPr>
          <w:b/>
          <w:bCs/>
        </w:rPr>
        <w:t>8</w:t>
      </w:r>
      <w:r w:rsidRPr="573FE31A">
        <w:rPr>
          <w:b/>
          <w:bCs/>
        </w:rPr>
        <w:t>:</w:t>
      </w:r>
      <w:r>
        <w:t xml:space="preserve">  Provide funding for instructional materials and </w:t>
      </w:r>
      <w:r w:rsidR="00C22DD1">
        <w:t>supplies for Summer Bridge p</w:t>
      </w:r>
      <w:r>
        <w:t>rogram.  Funds will be used to purchase academic materials for summer extended learning program</w:t>
      </w:r>
      <w:r w:rsidR="00C22DD1">
        <w:t>s</w:t>
      </w:r>
      <w:r>
        <w:t xml:space="preserve"> for 2021-22, 2022-23, and 2023-24.  The materials and supplies will support student learning and engagement to accelerate learning and mitigate learning loss </w:t>
      </w:r>
      <w:proofErr w:type="gramStart"/>
      <w:r>
        <w:t>as a result of</w:t>
      </w:r>
      <w:proofErr w:type="gramEnd"/>
      <w:r>
        <w:t xml:space="preserve"> </w:t>
      </w:r>
      <w:r w:rsidR="00F9092C">
        <w:t>COVID-19</w:t>
      </w:r>
      <w:r>
        <w:t>.  ($1,050,000)</w:t>
      </w:r>
    </w:p>
    <w:p w14:paraId="5FAA647D" w14:textId="4EDB4BF9" w:rsidR="008B1694" w:rsidRPr="00367A64" w:rsidRDefault="008B1694" w:rsidP="573FE31A">
      <w:pPr>
        <w:pBdr>
          <w:bottom w:val="single" w:sz="6" w:space="1" w:color="auto"/>
        </w:pBdr>
      </w:pPr>
      <w:r w:rsidRPr="573FE31A">
        <w:rPr>
          <w:b/>
          <w:bCs/>
        </w:rPr>
        <w:t xml:space="preserve">Item </w:t>
      </w:r>
      <w:r w:rsidR="004D5D38">
        <w:rPr>
          <w:b/>
          <w:bCs/>
        </w:rPr>
        <w:t>39</w:t>
      </w:r>
      <w:r w:rsidRPr="573FE31A">
        <w:rPr>
          <w:b/>
          <w:bCs/>
        </w:rPr>
        <w:t>:</w:t>
      </w:r>
      <w:r>
        <w:t xml:space="preserve">  Provide funding for stipends for PreK-12 Performing Arts/Music tutoring and mentoring.  Music instructors will provide small group instruction to address </w:t>
      </w:r>
      <w:r w:rsidR="00C22DD1">
        <w:t>l</w:t>
      </w:r>
      <w:r>
        <w:t>earning loss, but not all students have access to private teachers for that instruction.  Providing instructions for private lessons and small group instruction is essential for rebuilding programs and supporting learning loss as many students participating in virtual learning during the start of the pand</w:t>
      </w:r>
      <w:r w:rsidR="00C22DD1">
        <w:t>emic are performing below grade-</w:t>
      </w:r>
      <w:r>
        <w:t xml:space="preserve">level expectations. </w:t>
      </w:r>
      <w:r w:rsidR="00C11C36">
        <w:t xml:space="preserve"> Provide funding for salaries </w:t>
      </w:r>
      <w:r w:rsidR="002D37A5">
        <w:t xml:space="preserve">to expand elective sections in high schools to allow students to experience enrichment opportunities during the school day they </w:t>
      </w:r>
      <w:r w:rsidR="0028731A">
        <w:t>missed during the pandemic.</w:t>
      </w:r>
      <w:r w:rsidR="002D37A5">
        <w:t xml:space="preserve"> </w:t>
      </w:r>
      <w:r>
        <w:t>($</w:t>
      </w:r>
      <w:r w:rsidR="005D65E1">
        <w:t>321</w:t>
      </w:r>
      <w:r w:rsidR="009913EC">
        <w:t>,885</w:t>
      </w:r>
      <w:r>
        <w:t>)</w:t>
      </w:r>
    </w:p>
    <w:p w14:paraId="26DE025A" w14:textId="21C2884A" w:rsidR="008B1694" w:rsidRPr="00367A64" w:rsidRDefault="008B1694" w:rsidP="573FE31A">
      <w:pPr>
        <w:pBdr>
          <w:bottom w:val="single" w:sz="6" w:space="1" w:color="auto"/>
        </w:pBdr>
      </w:pPr>
      <w:r w:rsidRPr="573FE31A">
        <w:rPr>
          <w:b/>
          <w:bCs/>
        </w:rPr>
        <w:t>Item 4</w:t>
      </w:r>
      <w:r w:rsidR="004D5D38">
        <w:rPr>
          <w:b/>
          <w:bCs/>
        </w:rPr>
        <w:t>0</w:t>
      </w:r>
      <w:r w:rsidRPr="573FE31A">
        <w:rPr>
          <w:b/>
          <w:bCs/>
        </w:rPr>
        <w:t>:</w:t>
      </w:r>
      <w:r>
        <w:t xml:space="preserve">  Provide funding for curriculum materials for PreK</w:t>
      </w:r>
      <w:r w:rsidR="000E75E2">
        <w:t>-</w:t>
      </w:r>
      <w:r>
        <w:t>12 Performing Arts.  Class sets of common performing arts textbooks a</w:t>
      </w:r>
      <w:r w:rsidR="00C22DD1">
        <w:t>n</w:t>
      </w:r>
      <w:r>
        <w:t xml:space="preserve">d method books will be provided for students.  Unlike other subject areas that are under district adoption, performing arts students currently must purchase their own textbooks to participate.  The economic impact of </w:t>
      </w:r>
      <w:r w:rsidR="00F9092C">
        <w:t>COVID-19</w:t>
      </w:r>
      <w:r>
        <w:t xml:space="preserve"> on family budgets has created additional financial gaps.  The financial requirements assoc</w:t>
      </w:r>
      <w:r w:rsidR="00C22DD1">
        <w:t>iated with these courses create</w:t>
      </w:r>
      <w:r>
        <w:t xml:space="preserve"> an access issue to student participation.  ($400,000)</w:t>
      </w:r>
    </w:p>
    <w:p w14:paraId="2E0D0299" w14:textId="40CD8D7E" w:rsidR="008B1694" w:rsidRPr="00367A64" w:rsidRDefault="008B1694" w:rsidP="573FE31A">
      <w:pPr>
        <w:pBdr>
          <w:bottom w:val="single" w:sz="6" w:space="1" w:color="auto"/>
        </w:pBdr>
      </w:pPr>
      <w:r w:rsidRPr="573FE31A">
        <w:rPr>
          <w:b/>
          <w:bCs/>
        </w:rPr>
        <w:t>Item 4</w:t>
      </w:r>
      <w:r w:rsidR="004D5D38">
        <w:rPr>
          <w:b/>
          <w:bCs/>
        </w:rPr>
        <w:t>1</w:t>
      </w:r>
      <w:r w:rsidRPr="573FE31A">
        <w:rPr>
          <w:b/>
          <w:bCs/>
        </w:rPr>
        <w:t>:</w:t>
      </w:r>
      <w:r>
        <w:t xml:space="preserve">  Provide f</w:t>
      </w:r>
      <w:r w:rsidR="00C22DD1">
        <w:t xml:space="preserve">unding for salaries for two </w:t>
      </w:r>
      <w:r>
        <w:t>data analysts to support student and system data tracking and evaluation support.  These positions will provide dedicated personnel for progress monitoring, metrics and evaluation support, data reporting, disaggregation and dashboarding for district and school teams.  These positions support student acceleration and continuous improvement.  ($460,000)</w:t>
      </w:r>
    </w:p>
    <w:p w14:paraId="4429817F" w14:textId="4DFC72A4" w:rsidR="008B1694" w:rsidRPr="00367A64" w:rsidRDefault="008B1694" w:rsidP="573FE31A">
      <w:pPr>
        <w:pBdr>
          <w:bottom w:val="single" w:sz="6" w:space="1" w:color="auto"/>
        </w:pBdr>
      </w:pPr>
      <w:r w:rsidRPr="573FE31A">
        <w:rPr>
          <w:b/>
          <w:bCs/>
        </w:rPr>
        <w:t>Item 4</w:t>
      </w:r>
      <w:r w:rsidR="004D5D38">
        <w:rPr>
          <w:b/>
          <w:bCs/>
        </w:rPr>
        <w:t>2</w:t>
      </w:r>
      <w:r w:rsidRPr="573FE31A">
        <w:rPr>
          <w:b/>
          <w:bCs/>
        </w:rPr>
        <w:t>:</w:t>
      </w:r>
      <w:r>
        <w:t xml:space="preserve">  Provide funding for the purchase of additional instruments for PreK</w:t>
      </w:r>
      <w:r w:rsidR="000E75E2">
        <w:t>-</w:t>
      </w:r>
      <w:r>
        <w:t>1</w:t>
      </w:r>
      <w:r w:rsidR="00C22DD1">
        <w:t>2 Performing Arts programs for band and o</w:t>
      </w:r>
      <w:r>
        <w:t xml:space="preserve">rchestra.  Due to abnormal take home processes during </w:t>
      </w:r>
      <w:r w:rsidR="00F9092C">
        <w:t>COVID-19</w:t>
      </w:r>
      <w:r>
        <w:t xml:space="preserve"> and a need to eliminate sharing instruments, instrument inventories must be replenished and expanded to meet student needs.  The NFHS Aerosol study research suggests the elimination of student sharing of band and orchestra instruments.  With a </w:t>
      </w:r>
      <w:r>
        <w:lastRenderedPageBreak/>
        <w:t>large percentage of PCS music students using school-owned instruments</w:t>
      </w:r>
      <w:r w:rsidR="00A556C4">
        <w:t>, there is a need to expand</w:t>
      </w:r>
      <w:r>
        <w:t xml:space="preserve"> inventor</w:t>
      </w:r>
      <w:r w:rsidR="00A556C4">
        <w:t>y</w:t>
      </w:r>
      <w:r>
        <w:t xml:space="preserve"> to support new </w:t>
      </w:r>
      <w:r w:rsidR="00F9092C">
        <w:t>B.E.S.T.</w:t>
      </w:r>
      <w:r>
        <w:t xml:space="preserve"> practices. ($250,000)</w:t>
      </w:r>
    </w:p>
    <w:p w14:paraId="0759BDC8" w14:textId="7BB51196" w:rsidR="008B1694" w:rsidRPr="00367A64" w:rsidRDefault="008B1694" w:rsidP="573FE31A">
      <w:pPr>
        <w:pBdr>
          <w:bottom w:val="single" w:sz="6" w:space="1" w:color="auto"/>
        </w:pBdr>
      </w:pPr>
      <w:r w:rsidRPr="573FE31A">
        <w:rPr>
          <w:b/>
          <w:bCs/>
        </w:rPr>
        <w:t>Item 4</w:t>
      </w:r>
      <w:r w:rsidR="004D5D38">
        <w:rPr>
          <w:b/>
          <w:bCs/>
        </w:rPr>
        <w:t>3</w:t>
      </w:r>
      <w:r w:rsidRPr="573FE31A">
        <w:rPr>
          <w:b/>
          <w:bCs/>
        </w:rPr>
        <w:t>:</w:t>
      </w:r>
      <w:r>
        <w:t xml:space="preserve">  Provi</w:t>
      </w:r>
      <w:r w:rsidR="00A556C4">
        <w:t>de funding to purchase sets of scientific c</w:t>
      </w:r>
      <w:r>
        <w:t>alculators for 25 schools for student use.  Calculators will now be allowed i</w:t>
      </w:r>
      <w:r w:rsidR="00A556C4">
        <w:t>n Grade 6 for the new B.E.S.T. S</w:t>
      </w:r>
      <w:r>
        <w:t xml:space="preserve">tandards.  These additional calculators will ensure </w:t>
      </w:r>
      <w:r w:rsidR="00A556C4">
        <w:t>that all schools have enough in</w:t>
      </w:r>
      <w:r>
        <w:t xml:space="preserve"> their classrooms for testing.  Calculators will assist students in the computations aligned with the new standards.  Students will practice and become accustomed to the calculators throughout the school year in preparation for use on the state assessment.  ($37,500)</w:t>
      </w:r>
    </w:p>
    <w:p w14:paraId="18D25090" w14:textId="4397E1A0" w:rsidR="008B1694" w:rsidRPr="00367A64" w:rsidRDefault="008B1694" w:rsidP="573FE31A">
      <w:pPr>
        <w:pBdr>
          <w:bottom w:val="single" w:sz="6" w:space="1" w:color="auto"/>
        </w:pBdr>
      </w:pPr>
      <w:r w:rsidRPr="573FE31A">
        <w:rPr>
          <w:b/>
          <w:bCs/>
        </w:rPr>
        <w:t>Item 4</w:t>
      </w:r>
      <w:r w:rsidR="004D5D38">
        <w:rPr>
          <w:b/>
          <w:bCs/>
        </w:rPr>
        <w:t>4</w:t>
      </w:r>
      <w:r w:rsidRPr="573FE31A">
        <w:rPr>
          <w:b/>
          <w:bCs/>
        </w:rPr>
        <w:t>:</w:t>
      </w:r>
      <w:r>
        <w:t xml:space="preserve">  Provide fund for the purchase of instructional materials and supplies for the mental health triage teams.  These will be utilized to support </w:t>
      </w:r>
      <w:r w:rsidR="008A5A36">
        <w:t>schools’</w:t>
      </w:r>
      <w:r w:rsidR="00A556C4">
        <w:t xml:space="preserve"> expansion of Tier 1 and T</w:t>
      </w:r>
      <w:r>
        <w:t xml:space="preserve">ier 2 </w:t>
      </w:r>
      <w:r w:rsidR="00A556C4">
        <w:t>Social-Emotional Learning (</w:t>
      </w:r>
      <w:r>
        <w:t>SEL</w:t>
      </w:r>
      <w:r w:rsidR="00A556C4">
        <w:t>)</w:t>
      </w:r>
      <w:r>
        <w:t xml:space="preserve"> and mental health interventions.  Schools will have the materials and trainings needed to implement the interventions.  Students are returning to school with a variety of mental health needs due to </w:t>
      </w:r>
      <w:r w:rsidR="00F9092C">
        <w:t>COVID-19</w:t>
      </w:r>
      <w:r>
        <w:t>.  Prior to screening for individual need</w:t>
      </w:r>
      <w:r w:rsidR="00A556C4">
        <w:t>s</w:t>
      </w:r>
      <w:r>
        <w:t>, the team must ensure all students are receiving core SEL. ($80,000)</w:t>
      </w:r>
    </w:p>
    <w:p w14:paraId="576972E9" w14:textId="06B6A7C1" w:rsidR="008B1694" w:rsidRPr="00367A64" w:rsidRDefault="008B1694" w:rsidP="573FE31A">
      <w:pPr>
        <w:pBdr>
          <w:bottom w:val="single" w:sz="6" w:space="1" w:color="auto"/>
        </w:pBdr>
      </w:pPr>
      <w:r w:rsidRPr="573FE31A">
        <w:rPr>
          <w:b/>
          <w:bCs/>
        </w:rPr>
        <w:t>Item 4</w:t>
      </w:r>
      <w:r w:rsidR="004D5D38">
        <w:rPr>
          <w:b/>
          <w:bCs/>
        </w:rPr>
        <w:t>5</w:t>
      </w:r>
      <w:r w:rsidRPr="573FE31A">
        <w:rPr>
          <w:b/>
          <w:bCs/>
        </w:rPr>
        <w:t>:</w:t>
      </w:r>
      <w:r>
        <w:t xml:space="preserve">  Provide </w:t>
      </w:r>
      <w:r w:rsidR="00A556C4">
        <w:t>funding for salaries for six intervention t</w:t>
      </w:r>
      <w:r>
        <w:t xml:space="preserve">eachers (3 at Azalea MS and 3 at John Hopkins MS).  These teachers will provide interventions to struggling students.  The focused support provided by these positions is designed to accelerate learning for students who suffered learning loss due to </w:t>
      </w:r>
      <w:r w:rsidR="00F9092C">
        <w:t>COVID-19</w:t>
      </w:r>
      <w:r>
        <w:t>. ($508,512)</w:t>
      </w:r>
    </w:p>
    <w:p w14:paraId="036A433E" w14:textId="2C2EB4C1" w:rsidR="008B1694" w:rsidRPr="00367A64" w:rsidRDefault="008B1694" w:rsidP="573FE31A">
      <w:pPr>
        <w:pBdr>
          <w:bottom w:val="single" w:sz="6" w:space="1" w:color="auto"/>
        </w:pBdr>
      </w:pPr>
      <w:r w:rsidRPr="573FE31A">
        <w:rPr>
          <w:b/>
          <w:bCs/>
        </w:rPr>
        <w:t>Item 4</w:t>
      </w:r>
      <w:r w:rsidR="004D5D38">
        <w:rPr>
          <w:b/>
          <w:bCs/>
        </w:rPr>
        <w:t>6</w:t>
      </w:r>
      <w:r w:rsidRPr="573FE31A">
        <w:rPr>
          <w:b/>
          <w:bCs/>
        </w:rPr>
        <w:t>:</w:t>
      </w:r>
      <w:r>
        <w:t xml:space="preserve">  Provide funding for STEM/STEAM instructional materials.  Funds will be used to purchase Lego Education </w:t>
      </w:r>
      <w:proofErr w:type="spellStart"/>
      <w:r>
        <w:t>BioQMotion</w:t>
      </w:r>
      <w:proofErr w:type="spellEnd"/>
      <w:r>
        <w:t xml:space="preserve"> (Elementary), Lego Education Middle School Plus and </w:t>
      </w:r>
      <w:proofErr w:type="spellStart"/>
      <w:r>
        <w:t>Makeblock</w:t>
      </w:r>
      <w:proofErr w:type="spellEnd"/>
      <w:r>
        <w:t xml:space="preserve"> </w:t>
      </w:r>
      <w:proofErr w:type="spellStart"/>
      <w:r>
        <w:t>mBot</w:t>
      </w:r>
      <w:proofErr w:type="spellEnd"/>
      <w:r>
        <w:t xml:space="preserve"> Coding Kits (Elementary and Middle School) for the STEM/STEAM elementary and middle school programs.  These kit bundles w</w:t>
      </w:r>
      <w:r w:rsidR="00A556C4">
        <w:t>ill assist teachers with magnet-</w:t>
      </w:r>
      <w:r>
        <w:t>theme integration and increase desirability of program offerings at the four elementary and four middle school STEM magnet programs. ($25,000)</w:t>
      </w:r>
    </w:p>
    <w:p w14:paraId="1EA258E6" w14:textId="48518B58" w:rsidR="008B1694" w:rsidRPr="00367A64" w:rsidRDefault="008B1694" w:rsidP="573FE31A">
      <w:pPr>
        <w:pBdr>
          <w:bottom w:val="single" w:sz="6" w:space="1" w:color="auto"/>
        </w:pBdr>
      </w:pPr>
      <w:r w:rsidRPr="573FE31A">
        <w:rPr>
          <w:b/>
          <w:bCs/>
        </w:rPr>
        <w:t>Item 4</w:t>
      </w:r>
      <w:r w:rsidR="004D5D38">
        <w:rPr>
          <w:b/>
          <w:bCs/>
        </w:rPr>
        <w:t>7</w:t>
      </w:r>
      <w:r w:rsidRPr="573FE31A">
        <w:rPr>
          <w:b/>
          <w:bCs/>
        </w:rPr>
        <w:t>:</w:t>
      </w:r>
      <w:r w:rsidR="00A556C4">
        <w:t xml:space="preserve">  Provide funds for classroom library b</w:t>
      </w:r>
      <w:r>
        <w:t>ooks at Woodlawn ES.  These funds will purchase culturally relevant a</w:t>
      </w:r>
      <w:r w:rsidR="00A556C4">
        <w:t>n</w:t>
      </w:r>
      <w:r>
        <w:t>d diverse classroom library collections for each Woodlawn ES classroom.  Students will be able to see themselves in the books they read and to read about people unlike themselves.  New books will he</w:t>
      </w:r>
      <w:r w:rsidR="008A5A36">
        <w:t>l</w:t>
      </w:r>
      <w:r>
        <w:t xml:space="preserve">p to engage students in reading.  As a result of </w:t>
      </w:r>
      <w:r w:rsidR="00F9092C">
        <w:t>COVID-19</w:t>
      </w:r>
      <w:r>
        <w:t>, there is a need to reduce learning loss and improve ELA performance and student achievement. ($12,000)</w:t>
      </w:r>
    </w:p>
    <w:p w14:paraId="55392BF2" w14:textId="02F8E809" w:rsidR="008B1694" w:rsidRPr="00367A64" w:rsidRDefault="008B1694" w:rsidP="573FE31A">
      <w:pPr>
        <w:pBdr>
          <w:bottom w:val="single" w:sz="6" w:space="1" w:color="auto"/>
        </w:pBdr>
      </w:pPr>
      <w:r w:rsidRPr="573FE31A">
        <w:rPr>
          <w:b/>
          <w:bCs/>
        </w:rPr>
        <w:t>Item 4</w:t>
      </w:r>
      <w:r w:rsidR="004D5D38">
        <w:rPr>
          <w:b/>
          <w:bCs/>
        </w:rPr>
        <w:t>8</w:t>
      </w:r>
      <w:r w:rsidRPr="573FE31A">
        <w:rPr>
          <w:b/>
          <w:bCs/>
        </w:rPr>
        <w:t>:</w:t>
      </w:r>
      <w:r>
        <w:t xml:space="preserve">  Provide funds for instructio</w:t>
      </w:r>
      <w:r w:rsidR="00A556C4">
        <w:t>nal materials and supplies for theme i</w:t>
      </w:r>
      <w:r>
        <w:t xml:space="preserve">ntegration.  These funds will provide theme integration materials and supplies for Mildred Helms ES, Kings Highway ES, Bay Point ES, Woodlawn ES and Largo MS.  Materials and supplies to include posters, signage and other resources will ensure theme </w:t>
      </w:r>
      <w:r w:rsidR="00A556C4">
        <w:t xml:space="preserve">integration </w:t>
      </w:r>
      <w:r>
        <w:t xml:space="preserve">is evident in all classrooms, common areas, and campus wide.  Due to </w:t>
      </w:r>
      <w:r w:rsidR="00F9092C">
        <w:t>COVID-19</w:t>
      </w:r>
      <w:r>
        <w:t>, there is a need to re</w:t>
      </w:r>
      <w:r w:rsidR="001378B0">
        <w:t xml:space="preserve">engage </w:t>
      </w:r>
      <w:r>
        <w:t xml:space="preserve">students </w:t>
      </w:r>
      <w:r w:rsidR="001378B0">
        <w:t>that withdrew from</w:t>
      </w:r>
      <w:r>
        <w:t xml:space="preserve"> programs at these schools</w:t>
      </w:r>
      <w:r w:rsidR="001378B0">
        <w:t>.</w:t>
      </w:r>
      <w:r>
        <w:t xml:space="preserve"> ($</w:t>
      </w:r>
      <w:r w:rsidR="00480C59">
        <w:t>200</w:t>
      </w:r>
      <w:r>
        <w:t>,000)</w:t>
      </w:r>
    </w:p>
    <w:p w14:paraId="0D57CC31" w14:textId="6A202D03" w:rsidR="008B1694" w:rsidRPr="00367A64" w:rsidRDefault="008B1694" w:rsidP="573FE31A">
      <w:pPr>
        <w:pBdr>
          <w:bottom w:val="single" w:sz="6" w:space="1" w:color="auto"/>
        </w:pBdr>
      </w:pPr>
      <w:r w:rsidRPr="573FE31A">
        <w:rPr>
          <w:b/>
          <w:bCs/>
        </w:rPr>
        <w:t xml:space="preserve">Item </w:t>
      </w:r>
      <w:r w:rsidR="004D5D38">
        <w:rPr>
          <w:b/>
          <w:bCs/>
        </w:rPr>
        <w:t>49</w:t>
      </w:r>
      <w:r w:rsidRPr="573FE31A">
        <w:rPr>
          <w:b/>
          <w:bCs/>
        </w:rPr>
        <w:t>:</w:t>
      </w:r>
      <w:r>
        <w:t xml:space="preserve">  Provide funds for instructional materials to support Boys Study-Lego Education.  LEGO Education’s</w:t>
      </w:r>
      <w:r w:rsidR="001378B0">
        <w:t xml:space="preserve"> Story Tales Sets with Storage K</w:t>
      </w:r>
      <w:r>
        <w:t xml:space="preserve">it will be purchased.  One kit per school will be provided for </w:t>
      </w:r>
      <w:r w:rsidR="008A5A36">
        <w:t>kindergarten</w:t>
      </w:r>
      <w:r w:rsidR="001378B0">
        <w:t xml:space="preserve"> use.  The k</w:t>
      </w:r>
      <w:r>
        <w:t xml:space="preserve">it integrates literacy into various STEM challenges to better engage boys in literacy and provides lesson plans for teachers to combine and incorporate literacy into the STEM challenges.  Due to </w:t>
      </w:r>
      <w:r w:rsidR="00F9092C">
        <w:t>COVID-19</w:t>
      </w:r>
      <w:r>
        <w:t>, there is a need to narrow learning loss and reduce gender literacy gaps.  ($</w:t>
      </w:r>
      <w:r w:rsidR="00480C59">
        <w:t>1,485)</w:t>
      </w:r>
    </w:p>
    <w:p w14:paraId="7C412F24" w14:textId="43288D23" w:rsidR="008B1694" w:rsidRPr="00367A64" w:rsidRDefault="008B1694" w:rsidP="573FE31A">
      <w:pPr>
        <w:pBdr>
          <w:bottom w:val="single" w:sz="6" w:space="1" w:color="auto"/>
        </w:pBdr>
      </w:pPr>
      <w:r w:rsidRPr="573FE31A">
        <w:rPr>
          <w:b/>
          <w:bCs/>
        </w:rPr>
        <w:t>Item 5</w:t>
      </w:r>
      <w:r w:rsidR="004D5D38">
        <w:rPr>
          <w:b/>
          <w:bCs/>
        </w:rPr>
        <w:t>0</w:t>
      </w:r>
      <w:r w:rsidRPr="573FE31A">
        <w:rPr>
          <w:b/>
          <w:bCs/>
        </w:rPr>
        <w:t>:</w:t>
      </w:r>
      <w:r>
        <w:t xml:space="preserve">  Provide funding f</w:t>
      </w:r>
      <w:r w:rsidR="001378B0">
        <w:t>or College of William and Mary c</w:t>
      </w:r>
      <w:r>
        <w:t xml:space="preserve">onsultant. </w:t>
      </w:r>
      <w:r w:rsidR="001378B0">
        <w:t xml:space="preserve"> This gifted curriculum c</w:t>
      </w:r>
      <w:r>
        <w:t xml:space="preserve">onsultant for ELA will work with district </w:t>
      </w:r>
      <w:r w:rsidR="001378B0">
        <w:t xml:space="preserve">staff </w:t>
      </w:r>
      <w:r>
        <w:t>to design W</w:t>
      </w:r>
      <w:r w:rsidR="001378B0">
        <w:t xml:space="preserve">illiam and </w:t>
      </w:r>
      <w:r>
        <w:t>M</w:t>
      </w:r>
      <w:r w:rsidR="001378B0">
        <w:t xml:space="preserve">ary ELA units for </w:t>
      </w:r>
      <w:r w:rsidR="0043344A">
        <w:t>g</w:t>
      </w:r>
      <w:r>
        <w:t xml:space="preserve">rades 1-8 to align to </w:t>
      </w:r>
      <w:r w:rsidR="00F9092C">
        <w:t>B.E.S.T.</w:t>
      </w:r>
      <w:r>
        <w:t xml:space="preserve"> </w:t>
      </w:r>
      <w:r>
        <w:lastRenderedPageBreak/>
        <w:t>Standards.  The consultant will assist with writing district pacing guides and will provide professional development for teachers to facilitate impleme</w:t>
      </w:r>
      <w:r w:rsidR="001378B0">
        <w:t>ntation.  This will facilitate</w:t>
      </w:r>
      <w:r>
        <w:t xml:space="preserve"> implementation of the standards for all grade levels at one time.  The plan is to write curriculum/pacing guides in school year 2021-22 and implement in school year 2022-Working with the College of William and Mary, the district will be able to </w:t>
      </w:r>
      <w:proofErr w:type="gramStart"/>
      <w:r>
        <w:t>more quickly choose and align supplemental gifted curriculum for ELA in district Centers for Gifted Studies</w:t>
      </w:r>
      <w:proofErr w:type="gramEnd"/>
      <w:r>
        <w:t xml:space="preserve">.  This will strengthen program and increase student growth.  During </w:t>
      </w:r>
      <w:r w:rsidR="00F9092C">
        <w:t>COVID-19</w:t>
      </w:r>
      <w:r>
        <w:t>, there was a gap in performance of gifted students on F</w:t>
      </w:r>
      <w:r w:rsidR="001378B0">
        <w:t xml:space="preserve">lorida </w:t>
      </w:r>
      <w:r>
        <w:t>S</w:t>
      </w:r>
      <w:r w:rsidR="001378B0">
        <w:t xml:space="preserve">tandards </w:t>
      </w:r>
      <w:r>
        <w:t>A</w:t>
      </w:r>
      <w:r w:rsidR="001378B0">
        <w:t>ssessment (FSA)</w:t>
      </w:r>
      <w:r>
        <w:t xml:space="preserve"> and their peers across the state. ($40,000)</w:t>
      </w:r>
    </w:p>
    <w:p w14:paraId="6BBA72E2" w14:textId="62B27396" w:rsidR="008B1694" w:rsidRPr="00367A64" w:rsidRDefault="008B1694" w:rsidP="573FE31A">
      <w:pPr>
        <w:pBdr>
          <w:bottom w:val="single" w:sz="6" w:space="1" w:color="auto"/>
        </w:pBdr>
      </w:pPr>
      <w:r w:rsidRPr="573FE31A">
        <w:rPr>
          <w:b/>
          <w:bCs/>
        </w:rPr>
        <w:t>Item 5</w:t>
      </w:r>
      <w:r w:rsidR="004D5D38">
        <w:rPr>
          <w:b/>
          <w:bCs/>
        </w:rPr>
        <w:t>1</w:t>
      </w:r>
      <w:r w:rsidRPr="573FE31A">
        <w:rPr>
          <w:b/>
          <w:bCs/>
        </w:rPr>
        <w:t>:</w:t>
      </w:r>
      <w:r>
        <w:t xml:space="preserve">  Prov</w:t>
      </w:r>
      <w:r w:rsidR="0037070B">
        <w:t>ide funding for Early Literacy s</w:t>
      </w:r>
      <w:r>
        <w:t xml:space="preserve">upplies, </w:t>
      </w:r>
      <w:r w:rsidR="0037070B">
        <w:t>materials and s</w:t>
      </w:r>
      <w:r>
        <w:t xml:space="preserve">upports. These supplies and materials will provide support for the Pinellas Early Literacy Initiative, Reading </w:t>
      </w:r>
      <w:proofErr w:type="gramStart"/>
      <w:r>
        <w:t>Recovery</w:t>
      </w:r>
      <w:proofErr w:type="gramEnd"/>
      <w:r>
        <w:t xml:space="preserve"> and other early literacy efforts to close literacy gaps among PreK-2 students.  Due to </w:t>
      </w:r>
      <w:r w:rsidR="00F9092C">
        <w:t>COVID-19</w:t>
      </w:r>
      <w:r>
        <w:t>, students experienced learning loss.  Additional support for literacy initiatives will help to mitigate learning loss and close learning gaps for students. ($450,000)</w:t>
      </w:r>
    </w:p>
    <w:p w14:paraId="6AD63D36" w14:textId="7409C641" w:rsidR="008B1694" w:rsidRPr="00367A64" w:rsidRDefault="008B1694" w:rsidP="573FE31A">
      <w:pPr>
        <w:pBdr>
          <w:bottom w:val="single" w:sz="6" w:space="1" w:color="auto"/>
        </w:pBdr>
      </w:pPr>
      <w:r w:rsidRPr="573FE31A">
        <w:rPr>
          <w:b/>
          <w:bCs/>
        </w:rPr>
        <w:t>Item 5</w:t>
      </w:r>
      <w:r w:rsidR="004D5D38">
        <w:rPr>
          <w:b/>
          <w:bCs/>
        </w:rPr>
        <w:t>2</w:t>
      </w:r>
      <w:r w:rsidRPr="573FE31A">
        <w:rPr>
          <w:b/>
          <w:bCs/>
        </w:rPr>
        <w:t>:</w:t>
      </w:r>
      <w:r>
        <w:t xml:space="preserve">  Provide funding for subscriptions to </w:t>
      </w:r>
      <w:proofErr w:type="spellStart"/>
      <w:r>
        <w:t>Renzulli</w:t>
      </w:r>
      <w:proofErr w:type="spellEnd"/>
      <w:r>
        <w:t xml:space="preserve"> Learning for 2024-25.  </w:t>
      </w:r>
      <w:proofErr w:type="spellStart"/>
      <w:r>
        <w:t>Renzulli</w:t>
      </w:r>
      <w:proofErr w:type="spellEnd"/>
      <w:r>
        <w:t xml:space="preserve"> Learning supports accelerated learning for students.  Due to </w:t>
      </w:r>
      <w:r w:rsidR="00F9092C">
        <w:t>COVID-19</w:t>
      </w:r>
      <w:r>
        <w:t>, students experienced learning loss.  Additional resources will help to mitigate learning loss and close learning gaps for students. ($85,000)</w:t>
      </w:r>
    </w:p>
    <w:p w14:paraId="37F73D39" w14:textId="6073D5F1" w:rsidR="008B1694" w:rsidRPr="00367A64" w:rsidRDefault="008B1694" w:rsidP="573FE31A">
      <w:pPr>
        <w:pBdr>
          <w:bottom w:val="single" w:sz="6" w:space="1" w:color="auto"/>
        </w:pBdr>
      </w:pPr>
      <w:r w:rsidRPr="573FE31A">
        <w:rPr>
          <w:b/>
          <w:bCs/>
        </w:rPr>
        <w:t>Item 5</w:t>
      </w:r>
      <w:r w:rsidR="004D5D38">
        <w:rPr>
          <w:b/>
          <w:bCs/>
        </w:rPr>
        <w:t>3</w:t>
      </w:r>
      <w:r w:rsidRPr="573FE31A">
        <w:rPr>
          <w:b/>
          <w:bCs/>
        </w:rPr>
        <w:t>:</w:t>
      </w:r>
      <w:r>
        <w:t xml:space="preserve">  Provide funding for contract with National Postsecondary Strategy Institute (NPSI) to support student counseling and college and career readiness.  The </w:t>
      </w:r>
      <w:r w:rsidR="008A5A36">
        <w:t>district</w:t>
      </w:r>
      <w:r>
        <w:t xml:space="preserve"> was selected to participate in the NPSI nest and will receive direct support in enhancing systems and supports that directly impact schools, </w:t>
      </w:r>
      <w:proofErr w:type="gramStart"/>
      <w:r>
        <w:t>students</w:t>
      </w:r>
      <w:proofErr w:type="gramEnd"/>
      <w:r>
        <w:t xml:space="preserve"> and families.  This contract directly provides for building and enhancing the district school counseling systems and supports related to accelerating learning, successful rigorous course progressions, graduation and postsecondary exploration, </w:t>
      </w:r>
      <w:proofErr w:type="gramStart"/>
      <w:r>
        <w:t>application</w:t>
      </w:r>
      <w:proofErr w:type="gramEnd"/>
      <w:r>
        <w:t xml:space="preserve"> and enrollment.  Enrollment in postsecondary education has been impacted due to </w:t>
      </w:r>
      <w:r w:rsidR="00F9092C">
        <w:t>COVID-19</w:t>
      </w:r>
      <w:r>
        <w:t>.  ($25,000)</w:t>
      </w:r>
    </w:p>
    <w:p w14:paraId="22F4903F" w14:textId="7DF0B069" w:rsidR="008B1694" w:rsidRPr="00367A64" w:rsidRDefault="008B1694" w:rsidP="573FE31A">
      <w:pPr>
        <w:pBdr>
          <w:bottom w:val="single" w:sz="6" w:space="1" w:color="auto"/>
        </w:pBdr>
      </w:pPr>
      <w:r w:rsidRPr="573FE31A">
        <w:rPr>
          <w:b/>
          <w:bCs/>
        </w:rPr>
        <w:t>Item 5</w:t>
      </w:r>
      <w:r w:rsidR="004D5D38">
        <w:rPr>
          <w:b/>
          <w:bCs/>
        </w:rPr>
        <w:t>4</w:t>
      </w:r>
      <w:r w:rsidRPr="573FE31A">
        <w:rPr>
          <w:b/>
          <w:bCs/>
        </w:rPr>
        <w:t>:</w:t>
      </w:r>
      <w:r>
        <w:t xml:space="preserve">  Provide funding for </w:t>
      </w:r>
      <w:r w:rsidR="0037070B">
        <w:t xml:space="preserve">additional duty for 69 </w:t>
      </w:r>
      <w:r>
        <w:t xml:space="preserve">Algebra 1 and Algebra 1A teachers at all high schools to receive an additional hour of planning time each week.  Teachers will be provided with on-site </w:t>
      </w:r>
      <w:r w:rsidR="0037070B">
        <w:t>professional development (</w:t>
      </w:r>
      <w:r>
        <w:t>PD</w:t>
      </w:r>
      <w:r w:rsidR="0037070B">
        <w:t>)</w:t>
      </w:r>
      <w:r>
        <w:t xml:space="preserve"> w</w:t>
      </w:r>
      <w:r w:rsidR="0037070B">
        <w:t>orking with district Math 9-12 i</w:t>
      </w:r>
      <w:r>
        <w:t>nstructi</w:t>
      </w:r>
      <w:r w:rsidR="0037070B">
        <w:t>onal staff d</w:t>
      </w:r>
      <w:r>
        <w:t xml:space="preserve">evelopers to grow their algebra content knowledge and pedagogical skills.  Additionally, each teacher who participates will be provided with an ALGEBRA Teacher Toolkit with algebra manipulatives and other supplies for engaging students in the algebra standards.  Due to </w:t>
      </w:r>
      <w:r w:rsidR="00F9092C">
        <w:t>COVID-19</w:t>
      </w:r>
      <w:r>
        <w:t>, students in Algebra 1 this year have had a year and a quarter of potential mathematics learning loss from being online in middle school.  Algebra proficiency and learning gains are below 40%. (Additional duty-$273,575; Supplies-$96,</w:t>
      </w:r>
      <w:r w:rsidR="00870792">
        <w:t>0</w:t>
      </w:r>
      <w:r>
        <w:t>00)</w:t>
      </w:r>
    </w:p>
    <w:p w14:paraId="627FF0CF" w14:textId="0346DE5B" w:rsidR="008B1694" w:rsidRDefault="008B1694" w:rsidP="573FE31A">
      <w:pPr>
        <w:pBdr>
          <w:bottom w:val="single" w:sz="6" w:space="1" w:color="auto"/>
        </w:pBdr>
      </w:pPr>
      <w:r w:rsidRPr="573FE31A">
        <w:rPr>
          <w:b/>
          <w:bCs/>
        </w:rPr>
        <w:t>Item 5</w:t>
      </w:r>
      <w:r w:rsidR="004D5D38">
        <w:rPr>
          <w:b/>
          <w:bCs/>
        </w:rPr>
        <w:t>5</w:t>
      </w:r>
      <w:r w:rsidRPr="573FE31A">
        <w:rPr>
          <w:b/>
          <w:bCs/>
        </w:rPr>
        <w:t>:</w:t>
      </w:r>
      <w:r>
        <w:t xml:space="preserve">  Provide fund</w:t>
      </w:r>
      <w:r w:rsidR="0037070B">
        <w:t>ing for salaries for 46 ELA teachers and two</w:t>
      </w:r>
      <w:r>
        <w:t xml:space="preserve"> instructional staff developers for Year 2 of Project 23.  This project provides additional ELA academic support and</w:t>
      </w:r>
      <w:r w:rsidR="0037070B">
        <w:t xml:space="preserve"> interventions for students in </w:t>
      </w:r>
      <w:r w:rsidR="0043344A">
        <w:t>g</w:t>
      </w:r>
      <w:r>
        <w:t xml:space="preserve">rades K-3 to promote accelerated learning and mitigate learning loss as result of </w:t>
      </w:r>
      <w:r w:rsidR="00F9092C">
        <w:t>COVID-19</w:t>
      </w:r>
      <w:r>
        <w:t>.  ($4,</w:t>
      </w:r>
      <w:r w:rsidR="00423DBF">
        <w:t>2</w:t>
      </w:r>
      <w:r>
        <w:t>00,000)</w:t>
      </w:r>
    </w:p>
    <w:p w14:paraId="647BEB29" w14:textId="677279CF" w:rsidR="00537BF9" w:rsidRPr="00C509BC" w:rsidRDefault="00537BF9" w:rsidP="573FE31A">
      <w:pPr>
        <w:pBdr>
          <w:bottom w:val="single" w:sz="6" w:space="1" w:color="auto"/>
        </w:pBdr>
      </w:pPr>
      <w:r w:rsidRPr="00537BF9">
        <w:rPr>
          <w:b/>
          <w:bCs/>
        </w:rPr>
        <w:t>Item 56:</w:t>
      </w:r>
      <w:r>
        <w:rPr>
          <w:b/>
          <w:bCs/>
        </w:rPr>
        <w:t xml:space="preserve">  </w:t>
      </w:r>
      <w:r w:rsidR="0037070B">
        <w:t>Provide funding for two i</w:t>
      </w:r>
      <w:r>
        <w:t xml:space="preserve">nstructional </w:t>
      </w:r>
      <w:r w:rsidR="0037070B">
        <w:t>s</w:t>
      </w:r>
      <w:r w:rsidR="00423DBF">
        <w:t xml:space="preserve">taff </w:t>
      </w:r>
      <w:r w:rsidR="0037070B">
        <w:t>d</w:t>
      </w:r>
      <w:r w:rsidR="00423DBF" w:rsidRPr="00423DBF">
        <w:t>evelopers</w:t>
      </w:r>
      <w:r w:rsidR="0037070B">
        <w:t xml:space="preserve"> </w:t>
      </w:r>
      <w:r w:rsidR="00C509BC">
        <w:t xml:space="preserve">for ELA.  These </w:t>
      </w:r>
      <w:r w:rsidR="00EC5B4C">
        <w:t>instructional staff developers</w:t>
      </w:r>
      <w:r w:rsidR="00C509BC">
        <w:t xml:space="preserve"> will be coaching teachers in the </w:t>
      </w:r>
      <w:r w:rsidR="00F9092C">
        <w:t>B.E.S.T.</w:t>
      </w:r>
      <w:r w:rsidR="00C509BC">
        <w:t xml:space="preserve"> practices for reading to bring every student up to grade level and beyond. </w:t>
      </w:r>
      <w:r w:rsidR="00423DBF">
        <w:t>($</w:t>
      </w:r>
      <w:r w:rsidR="00E13923">
        <w:t>170,000)</w:t>
      </w:r>
    </w:p>
    <w:p w14:paraId="33902BD9" w14:textId="7BDBC149" w:rsidR="000B59E8" w:rsidRPr="00367A64" w:rsidRDefault="008B1694" w:rsidP="573FE31A">
      <w:pPr>
        <w:pBdr>
          <w:bottom w:val="single" w:sz="6" w:space="1" w:color="auto"/>
        </w:pBdr>
      </w:pPr>
      <w:r w:rsidRPr="573FE31A">
        <w:rPr>
          <w:b/>
          <w:bCs/>
        </w:rPr>
        <w:t>Item 5</w:t>
      </w:r>
      <w:r w:rsidR="00802A20">
        <w:rPr>
          <w:b/>
          <w:bCs/>
        </w:rPr>
        <w:t>7</w:t>
      </w:r>
      <w:r w:rsidRPr="573FE31A">
        <w:rPr>
          <w:b/>
          <w:bCs/>
        </w:rPr>
        <w:t>:</w:t>
      </w:r>
      <w:r>
        <w:t xml:space="preserve">  Provide funding to purchase curriculum for </w:t>
      </w:r>
      <w:r w:rsidR="0037070B">
        <w:t>ELA</w:t>
      </w:r>
      <w:r>
        <w:t xml:space="preserve"> K-2 as part of instructional materials adoption.  </w:t>
      </w:r>
      <w:r w:rsidR="0037070B">
        <w:t>PCS</w:t>
      </w:r>
      <w:r>
        <w:t xml:space="preserve"> has partnered with Public Consulting Group to create a customized curriculum for all K-2 students.  These instructional material</w:t>
      </w:r>
      <w:r w:rsidR="0037070B">
        <w:t xml:space="preserve">s align with the new </w:t>
      </w:r>
      <w:r>
        <w:t>B.E.</w:t>
      </w:r>
      <w:r w:rsidR="0037070B">
        <w:t>S.T</w:t>
      </w:r>
      <w:r>
        <w:t xml:space="preserve"> Standards and will be the core instructional</w:t>
      </w:r>
      <w:r w:rsidR="0037070B">
        <w:t xml:space="preserve"> materials for all students in </w:t>
      </w:r>
      <w:r w:rsidR="0043344A">
        <w:t>g</w:t>
      </w:r>
      <w:r>
        <w:t xml:space="preserve">rades K-2 for the next five year.  They will </w:t>
      </w:r>
      <w:r w:rsidR="008A5A36">
        <w:t>be</w:t>
      </w:r>
      <w:r>
        <w:t xml:space="preserve"> used to increase student literacy proficiency.  </w:t>
      </w:r>
      <w:r>
        <w:lastRenderedPageBreak/>
        <w:t xml:space="preserve">Students across PCS may have experienced learning loss </w:t>
      </w:r>
      <w:proofErr w:type="gramStart"/>
      <w:r>
        <w:t>as a result of</w:t>
      </w:r>
      <w:proofErr w:type="gramEnd"/>
      <w:r>
        <w:t xml:space="preserve"> the pandemic.  These materials will serve as the primary curriculum to improve literacy rates. (($3,918,440)</w:t>
      </w:r>
    </w:p>
    <w:p w14:paraId="50F95B6B" w14:textId="794948FE" w:rsidR="0082298C" w:rsidRPr="00367A64" w:rsidRDefault="0082298C" w:rsidP="573FE31A">
      <w:pPr>
        <w:pBdr>
          <w:bottom w:val="single" w:sz="6" w:space="1" w:color="auto"/>
        </w:pBdr>
      </w:pPr>
      <w:r w:rsidRPr="573FE31A">
        <w:rPr>
          <w:b/>
          <w:bCs/>
        </w:rPr>
        <w:t>Item 5</w:t>
      </w:r>
      <w:r w:rsidR="00802A20">
        <w:rPr>
          <w:b/>
          <w:bCs/>
        </w:rPr>
        <w:t>8</w:t>
      </w:r>
      <w:r w:rsidRPr="573FE31A">
        <w:rPr>
          <w:b/>
          <w:bCs/>
        </w:rPr>
        <w:t>:</w:t>
      </w:r>
      <w:r>
        <w:t xml:space="preserve">  Provide funding to purchase subscriptions for Generation Genius for the 2024-25 school year.  These subscriptions will provide students and classrooms wit</w:t>
      </w:r>
      <w:r w:rsidR="0037070B">
        <w:t xml:space="preserve">h digital supports in </w:t>
      </w:r>
      <w:r w:rsidR="0043344A">
        <w:t>g</w:t>
      </w:r>
      <w:r>
        <w:t>rades K-8. ($</w:t>
      </w:r>
      <w:r w:rsidR="00AD1EEC">
        <w:t>278</w:t>
      </w:r>
      <w:r>
        <w:t>,</w:t>
      </w:r>
      <w:r w:rsidR="00AD1EEC">
        <w:t>127</w:t>
      </w:r>
      <w:r>
        <w:t>)</w:t>
      </w:r>
    </w:p>
    <w:p w14:paraId="4EAB2A7B" w14:textId="3A3956E8" w:rsidR="0082298C" w:rsidRDefault="0082298C" w:rsidP="573FE31A">
      <w:pPr>
        <w:pBdr>
          <w:bottom w:val="single" w:sz="6" w:space="1" w:color="auto"/>
        </w:pBdr>
      </w:pPr>
      <w:r w:rsidRPr="00416390">
        <w:rPr>
          <w:b/>
          <w:bCs/>
        </w:rPr>
        <w:t xml:space="preserve">Item </w:t>
      </w:r>
      <w:r w:rsidR="004D5D38">
        <w:rPr>
          <w:b/>
          <w:bCs/>
        </w:rPr>
        <w:t>5</w:t>
      </w:r>
      <w:r w:rsidR="000F6A64">
        <w:rPr>
          <w:b/>
          <w:bCs/>
        </w:rPr>
        <w:t>9</w:t>
      </w:r>
      <w:r w:rsidRPr="00416390">
        <w:rPr>
          <w:b/>
          <w:bCs/>
        </w:rPr>
        <w:t>:</w:t>
      </w:r>
      <w:r>
        <w:t xml:space="preserve">  Provide funding for instructional materials, B</w:t>
      </w:r>
      <w:r w:rsidR="009B04B3">
        <w:t>.</w:t>
      </w:r>
      <w:r>
        <w:t>E</w:t>
      </w:r>
      <w:r w:rsidR="009B04B3">
        <w:t>.</w:t>
      </w:r>
      <w:r>
        <w:t>S</w:t>
      </w:r>
      <w:r w:rsidR="009B04B3">
        <w:t>.</w:t>
      </w:r>
      <w:r>
        <w:t>T Standards Booklets f</w:t>
      </w:r>
      <w:r w:rsidR="0037070B">
        <w:t xml:space="preserve">or ELA </w:t>
      </w:r>
      <w:r w:rsidR="0043344A">
        <w:t>g</w:t>
      </w:r>
      <w:r w:rsidR="0037070B">
        <w:t xml:space="preserve">rades 3-5.  All </w:t>
      </w:r>
      <w:r w:rsidR="0043344A">
        <w:t>g</w:t>
      </w:r>
      <w:r w:rsidR="0037070B">
        <w:t>ra</w:t>
      </w:r>
      <w:r>
        <w:t>des 3-5 teachers will receive a standards booklet.  The standards booklets are a critical resource to support and deepen teacher understanding and implementation of the B</w:t>
      </w:r>
      <w:r w:rsidR="00A00003">
        <w:t>.</w:t>
      </w:r>
      <w:r>
        <w:t>E</w:t>
      </w:r>
      <w:r w:rsidR="00A00003">
        <w:t>.</w:t>
      </w:r>
      <w:r>
        <w:t>S</w:t>
      </w:r>
      <w:r w:rsidR="00A00003">
        <w:t>.</w:t>
      </w:r>
      <w:r>
        <w:t xml:space="preserve">T Standards.  Addressing the challenges of </w:t>
      </w:r>
      <w:r w:rsidR="00F9092C">
        <w:t>COVID-19</w:t>
      </w:r>
      <w:r>
        <w:t xml:space="preserve"> requires teachers to be ready to engage all students on a fast track to grade level.  This requires teachers to have a deep understanding of the standards and benchmarks, making grade-level content the top priority.  The standards booklets are a necessary resource to help teachers deeply understand content knowledge and skills.  ($5,400)</w:t>
      </w:r>
    </w:p>
    <w:p w14:paraId="1244CB39" w14:textId="74563063" w:rsidR="006C2959" w:rsidRDefault="006C2959" w:rsidP="573FE31A">
      <w:pPr>
        <w:pBdr>
          <w:bottom w:val="single" w:sz="6" w:space="1" w:color="auto"/>
        </w:pBdr>
      </w:pPr>
      <w:r w:rsidRPr="004A7033">
        <w:rPr>
          <w:b/>
          <w:bCs/>
        </w:rPr>
        <w:t xml:space="preserve">Item </w:t>
      </w:r>
      <w:r w:rsidR="000F6A64">
        <w:rPr>
          <w:b/>
          <w:bCs/>
        </w:rPr>
        <w:t>60</w:t>
      </w:r>
      <w:r w:rsidRPr="004A7033">
        <w:rPr>
          <w:b/>
          <w:bCs/>
        </w:rPr>
        <w:t>:</w:t>
      </w:r>
      <w:r>
        <w:t xml:space="preserve">  Provide funding for </w:t>
      </w:r>
      <w:r w:rsidR="00FA3920">
        <w:t>STEM expansion to include contracted services (</w:t>
      </w:r>
      <w:r w:rsidR="00B32B7E">
        <w:t xml:space="preserve">$500,000), furniture ($1,000,000), </w:t>
      </w:r>
      <w:r w:rsidR="00F53CB2">
        <w:t>technology ($500,000) and instructional materials and supplies ($750,000).  The STEM program wi</w:t>
      </w:r>
      <w:r w:rsidR="00D50498">
        <w:t xml:space="preserve">ll be expanded in middle and high schools to provide engineering exploration pathways for students. Due to </w:t>
      </w:r>
      <w:r w:rsidR="00F9092C">
        <w:t>COVID-19</w:t>
      </w:r>
      <w:r w:rsidR="00D50498">
        <w:t xml:space="preserve">, </w:t>
      </w:r>
      <w:r w:rsidR="005E7854">
        <w:t xml:space="preserve">there is a need to provide students with engaging school programs to accelerate learning and mitigate learning loss.  </w:t>
      </w:r>
      <w:r w:rsidR="004A7033">
        <w:t>($2,750,000)</w:t>
      </w:r>
    </w:p>
    <w:p w14:paraId="1CD33060" w14:textId="1DDCE526" w:rsidR="002A0BFC" w:rsidRDefault="002A0BFC" w:rsidP="573FE31A">
      <w:pPr>
        <w:pBdr>
          <w:bottom w:val="single" w:sz="6" w:space="1" w:color="auto"/>
        </w:pBdr>
      </w:pPr>
      <w:r w:rsidRPr="001A297A">
        <w:rPr>
          <w:b/>
          <w:bCs/>
        </w:rPr>
        <w:t>Item 6</w:t>
      </w:r>
      <w:r w:rsidR="00EE7C80">
        <w:rPr>
          <w:b/>
          <w:bCs/>
        </w:rPr>
        <w:t>1</w:t>
      </w:r>
      <w:r w:rsidRPr="001A297A">
        <w:rPr>
          <w:b/>
          <w:bCs/>
        </w:rPr>
        <w:t>:</w:t>
      </w:r>
      <w:r>
        <w:t xml:space="preserve">  Provide funding for </w:t>
      </w:r>
      <w:r w:rsidR="00B3261B">
        <w:t>contracted services</w:t>
      </w:r>
      <w:r>
        <w:t xml:space="preserve"> for AVID </w:t>
      </w:r>
      <w:r w:rsidR="00B3261B">
        <w:t>tutors to provide</w:t>
      </w:r>
      <w:r w:rsidR="00EF1CD7">
        <w:t xml:space="preserve"> tutoring services for 6000+</w:t>
      </w:r>
      <w:r w:rsidR="00B3261B">
        <w:t xml:space="preserve"> </w:t>
      </w:r>
      <w:r w:rsidR="0037070B">
        <w:t>AVID elective s</w:t>
      </w:r>
      <w:r w:rsidR="00EF1CD7">
        <w:t>tudents</w:t>
      </w:r>
      <w:r w:rsidR="001A297A">
        <w:t xml:space="preserve"> during </w:t>
      </w:r>
      <w:r w:rsidR="00DD0B09">
        <w:t>Spring 2022, Fall</w:t>
      </w:r>
      <w:r w:rsidR="00F874BD">
        <w:t xml:space="preserve"> 2022, Spring 2023 and Fall 2023.  </w:t>
      </w:r>
      <w:r w:rsidR="00493F1E">
        <w:t>This funding will provide for 3,000 tutor hours per semester</w:t>
      </w:r>
      <w:r w:rsidR="002C217E">
        <w:t xml:space="preserve">.  There </w:t>
      </w:r>
      <w:r w:rsidR="00157728">
        <w:t>has been</w:t>
      </w:r>
      <w:r w:rsidR="002C217E">
        <w:t xml:space="preserve"> an increase in the number of AVID elective students and a de</w:t>
      </w:r>
      <w:r w:rsidR="00157728">
        <w:t xml:space="preserve">crease in success in accelerated courses.  </w:t>
      </w:r>
      <w:r w:rsidR="00F9092C">
        <w:t>COVID-19</w:t>
      </w:r>
      <w:r w:rsidR="00157728">
        <w:t xml:space="preserve"> has caused a great deal of turnover in AVID teachers and has e</w:t>
      </w:r>
      <w:r w:rsidR="00460BE8">
        <w:t xml:space="preserve">xacerbated gaps in performance for underserved students.  With 50% </w:t>
      </w:r>
      <w:r w:rsidR="0037070B">
        <w:t>AVID c</w:t>
      </w:r>
      <w:r w:rsidR="00A50A6A">
        <w:t>oo</w:t>
      </w:r>
      <w:r w:rsidR="00460BE8">
        <w:t xml:space="preserve">rdinators and </w:t>
      </w:r>
      <w:r w:rsidR="0037070B">
        <w:t>elective t</w:t>
      </w:r>
      <w:r w:rsidR="00A50A6A">
        <w:t>eachers new to their role, it is critical to provide the additional support for AVID tutorials. ($</w:t>
      </w:r>
      <w:r w:rsidR="00EE7C80">
        <w:t>195,062</w:t>
      </w:r>
      <w:r w:rsidR="00A50A6A">
        <w:t>)</w:t>
      </w:r>
    </w:p>
    <w:p w14:paraId="5DAC220E" w14:textId="7303F121" w:rsidR="00D50498" w:rsidRPr="00367A64" w:rsidRDefault="00AE78A1" w:rsidP="573FE31A">
      <w:pPr>
        <w:pBdr>
          <w:bottom w:val="single" w:sz="6" w:space="1" w:color="auto"/>
        </w:pBdr>
      </w:pPr>
      <w:r w:rsidRPr="00AE78A1">
        <w:rPr>
          <w:b/>
          <w:bCs/>
        </w:rPr>
        <w:t xml:space="preserve">Item 62: </w:t>
      </w:r>
      <w:r w:rsidR="0037070B">
        <w:t>Provide funding for Students Targeted at Risk (STAR)</w:t>
      </w:r>
      <w:r w:rsidR="006E4BA4">
        <w:t xml:space="preserve"> teachers and assistan</w:t>
      </w:r>
      <w:r w:rsidR="00B80A1B">
        <w:t xml:space="preserve">ts for three years.  </w:t>
      </w:r>
      <w:r w:rsidR="008D498C">
        <w:t xml:space="preserve">Many </w:t>
      </w:r>
      <w:r w:rsidR="00B80A1B">
        <w:t xml:space="preserve">STAR </w:t>
      </w:r>
      <w:r w:rsidR="008D498C">
        <w:t>students make</w:t>
      </w:r>
      <w:r w:rsidR="0049061B">
        <w:t xml:space="preserve"> such great progress</w:t>
      </w:r>
      <w:r w:rsidR="00B20DDB">
        <w:t xml:space="preserve"> in this model that</w:t>
      </w:r>
      <w:r w:rsidR="0049061B">
        <w:t xml:space="preserve"> they can </w:t>
      </w:r>
      <w:r w:rsidR="00B20DDB">
        <w:t>“</w:t>
      </w:r>
      <w:r w:rsidR="0049061B">
        <w:t>catch up</w:t>
      </w:r>
      <w:r w:rsidR="00B20DDB">
        <w:t>”</w:t>
      </w:r>
      <w:r w:rsidR="0049061B">
        <w:t xml:space="preserve"> and have more than one year of learning gains.  ($</w:t>
      </w:r>
      <w:r w:rsidR="00D531B4">
        <w:t>10,243,46</w:t>
      </w:r>
      <w:r w:rsidR="0086774B">
        <w:t>2</w:t>
      </w:r>
      <w:r w:rsidR="00D531B4">
        <w:t>)</w:t>
      </w:r>
      <w:r w:rsidR="007F291D">
        <w:t xml:space="preserve"> </w:t>
      </w:r>
    </w:p>
    <w:p w14:paraId="254BE0D0" w14:textId="6DE1D6D3" w:rsidR="00F80112" w:rsidRDefault="00EC5202" w:rsidP="00F80112">
      <w:pPr>
        <w:pBdr>
          <w:bottom w:val="single" w:sz="6" w:space="1" w:color="auto"/>
        </w:pBdr>
      </w:pPr>
      <w:r w:rsidRPr="00D922A1">
        <w:rPr>
          <w:b/>
          <w:bCs/>
        </w:rPr>
        <w:t xml:space="preserve">Item </w:t>
      </w:r>
      <w:r w:rsidR="004A7033">
        <w:rPr>
          <w:b/>
          <w:bCs/>
        </w:rPr>
        <w:t>6</w:t>
      </w:r>
      <w:r w:rsidR="00AE78A1">
        <w:rPr>
          <w:b/>
          <w:bCs/>
        </w:rPr>
        <w:t>3</w:t>
      </w:r>
      <w:r w:rsidRPr="00D922A1">
        <w:rPr>
          <w:b/>
          <w:bCs/>
        </w:rPr>
        <w:t>:</w:t>
      </w:r>
      <w:r>
        <w:t xml:space="preserve">  Prov</w:t>
      </w:r>
      <w:r w:rsidR="0037070B">
        <w:t>ide funds for reimbursement to charter s</w:t>
      </w:r>
      <w:r>
        <w:t xml:space="preserve">chool for </w:t>
      </w:r>
      <w:r w:rsidR="0037070B">
        <w:rPr>
          <w:bCs/>
        </w:rPr>
        <w:t>addressing learning l</w:t>
      </w:r>
      <w:r w:rsidR="00AD14F4" w:rsidRPr="00AD14F4">
        <w:rPr>
          <w:bCs/>
        </w:rPr>
        <w:t>oss</w:t>
      </w:r>
      <w:r w:rsidR="004A7033">
        <w:rPr>
          <w:bCs/>
        </w:rPr>
        <w:t xml:space="preserve"> activities</w:t>
      </w:r>
      <w:r w:rsidR="00AD14F4">
        <w:rPr>
          <w:bCs/>
        </w:rPr>
        <w:t>.</w:t>
      </w:r>
      <w:r w:rsidR="00AD14F4" w:rsidRPr="00F405C2">
        <w:rPr>
          <w:b/>
        </w:rPr>
        <w:t xml:space="preserve"> </w:t>
      </w:r>
      <w:r w:rsidR="00AD14F4">
        <w:rPr>
          <w:b/>
        </w:rPr>
        <w:t xml:space="preserve">  </w:t>
      </w:r>
      <w:r w:rsidR="00AD14F4" w:rsidRPr="00AD14F4">
        <w:rPr>
          <w:bCs/>
        </w:rPr>
        <w:t>Activities may</w:t>
      </w:r>
      <w:r w:rsidR="00AD14F4">
        <w:rPr>
          <w:b/>
        </w:rPr>
        <w:t xml:space="preserve"> </w:t>
      </w:r>
      <w:r w:rsidR="00AD14F4" w:rsidRPr="00AD14F4">
        <w:rPr>
          <w:bCs/>
        </w:rPr>
        <w:t>include</w:t>
      </w:r>
      <w:r w:rsidR="00AD14F4">
        <w:rPr>
          <w:b/>
        </w:rPr>
        <w:t xml:space="preserve"> </w:t>
      </w:r>
      <w:r w:rsidR="00AD14F4" w:rsidRPr="00F405C2">
        <w:t xml:space="preserve">evidence-based interventions such as summer learning or summer enrichment, extended day, comprehensive afterschool programs, or extended school year programs, and interventions </w:t>
      </w:r>
      <w:r w:rsidR="007356BC">
        <w:t xml:space="preserve">to </w:t>
      </w:r>
      <w:r w:rsidR="00AD14F4" w:rsidRPr="00F405C2">
        <w:t xml:space="preserve">respond to students’ social, emotional, and academic needs </w:t>
      </w:r>
      <w:r w:rsidR="00BC5033">
        <w:t>to</w:t>
      </w:r>
      <w:r w:rsidR="00AD14F4" w:rsidRPr="00F405C2">
        <w:t xml:space="preserve"> address the disproportionate impact of </w:t>
      </w:r>
      <w:r w:rsidR="00F9092C">
        <w:t>COVID-19</w:t>
      </w:r>
      <w:r w:rsidR="00AD14F4" w:rsidRPr="00F405C2">
        <w:t xml:space="preserve"> on underrepresented student subgroups</w:t>
      </w:r>
      <w:r w:rsidR="00D922A1">
        <w:t xml:space="preserve">. </w:t>
      </w:r>
      <w:r w:rsidR="00E50AE4">
        <w:t>($3,</w:t>
      </w:r>
      <w:r w:rsidR="00B60EC0">
        <w:t>581</w:t>
      </w:r>
      <w:r w:rsidR="00E50AE4">
        <w:t>,</w:t>
      </w:r>
      <w:r w:rsidR="00B60EC0">
        <w:t>680</w:t>
      </w:r>
      <w:r w:rsidR="00D922A1">
        <w:t>)</w:t>
      </w:r>
    </w:p>
    <w:p w14:paraId="4EA4A759" w14:textId="77777777" w:rsidR="00D56083" w:rsidRPr="00015501" w:rsidRDefault="00D56083" w:rsidP="00D56083">
      <w:pPr>
        <w:pBdr>
          <w:bottom w:val="single" w:sz="6" w:space="1" w:color="auto"/>
        </w:pBdr>
      </w:pPr>
      <w:r>
        <w:t xml:space="preserve">For Charter Schools to receive reimbursement for ESSER/ARP funds, the Charter School must submit to the </w:t>
      </w:r>
      <w:r w:rsidRPr="00015501">
        <w:t>LEA for review and approval the following documents:</w:t>
      </w:r>
    </w:p>
    <w:p w14:paraId="1DB4DB06" w14:textId="77777777" w:rsidR="00D56083" w:rsidRDefault="00D56083" w:rsidP="00D56083">
      <w:pPr>
        <w:pStyle w:val="ListParagraph"/>
        <w:numPr>
          <w:ilvl w:val="0"/>
          <w:numId w:val="24"/>
        </w:numPr>
        <w:pBdr>
          <w:bottom w:val="single" w:sz="6" w:space="1" w:color="auto"/>
        </w:pBdr>
      </w:pPr>
      <w:r>
        <w:t>Instructional Continuity Plan</w:t>
      </w:r>
    </w:p>
    <w:p w14:paraId="3E4338EA" w14:textId="77777777" w:rsidR="00D56083" w:rsidRDefault="00D56083" w:rsidP="00D56083">
      <w:pPr>
        <w:pStyle w:val="ListParagraph"/>
        <w:numPr>
          <w:ilvl w:val="0"/>
          <w:numId w:val="24"/>
        </w:numPr>
        <w:pBdr>
          <w:bottom w:val="single" w:sz="6" w:space="1" w:color="auto"/>
        </w:pBdr>
      </w:pPr>
      <w:r>
        <w:t>Budget Narrative</w:t>
      </w:r>
    </w:p>
    <w:p w14:paraId="33EB4AA4" w14:textId="77777777" w:rsidR="00D56083" w:rsidRDefault="00D56083" w:rsidP="00D56083">
      <w:pPr>
        <w:pStyle w:val="ListParagraph"/>
        <w:numPr>
          <w:ilvl w:val="0"/>
          <w:numId w:val="24"/>
        </w:numPr>
        <w:pBdr>
          <w:bottom w:val="single" w:sz="6" w:space="1" w:color="auto"/>
        </w:pBdr>
      </w:pPr>
      <w:r>
        <w:t>Application Narrative</w:t>
      </w:r>
    </w:p>
    <w:p w14:paraId="649B430D" w14:textId="77777777" w:rsidR="00D56083" w:rsidRDefault="00D56083" w:rsidP="00D56083">
      <w:pPr>
        <w:pStyle w:val="ListParagraph"/>
        <w:numPr>
          <w:ilvl w:val="0"/>
          <w:numId w:val="24"/>
        </w:numPr>
        <w:pBdr>
          <w:bottom w:val="single" w:sz="6" w:space="1" w:color="auto"/>
        </w:pBdr>
      </w:pPr>
      <w:r>
        <w:t>Assurances</w:t>
      </w:r>
    </w:p>
    <w:p w14:paraId="336842E2" w14:textId="63CC8105" w:rsidR="00D56083" w:rsidRPr="005401AF" w:rsidRDefault="00D56083" w:rsidP="00D56083">
      <w:pPr>
        <w:pBdr>
          <w:bottom w:val="single" w:sz="6" w:space="1" w:color="auto"/>
        </w:pBdr>
        <w:ind w:left="360"/>
      </w:pPr>
      <w:r>
        <w:t xml:space="preserve">All reimbursement requests must be submitted to the LEA on school letterhead.  Requests must include the </w:t>
      </w:r>
      <w:r w:rsidRPr="00015501">
        <w:t xml:space="preserve">appropriate documentation, </w:t>
      </w:r>
      <w:r w:rsidR="004C0B43" w:rsidRPr="00015501">
        <w:t>i.e.,</w:t>
      </w:r>
      <w:r w:rsidRPr="00015501">
        <w:t xml:space="preserve"> copy of invoices, bank statements, payroll time sheets, etc.</w:t>
      </w:r>
    </w:p>
    <w:p w14:paraId="647A9B4C" w14:textId="77777777" w:rsidR="00D56083" w:rsidRDefault="00D56083" w:rsidP="00F80112">
      <w:pPr>
        <w:pBdr>
          <w:bottom w:val="single" w:sz="6" w:space="1" w:color="auto"/>
        </w:pBdr>
      </w:pPr>
    </w:p>
    <w:p w14:paraId="2D5E3F99" w14:textId="77777777" w:rsidR="0031519A" w:rsidRPr="008B1694" w:rsidRDefault="0031519A" w:rsidP="008B1694">
      <w:pPr>
        <w:pBdr>
          <w:bottom w:val="single" w:sz="6" w:space="1" w:color="auto"/>
        </w:pBdr>
      </w:pPr>
    </w:p>
    <w:p w14:paraId="13C25467" w14:textId="42C808A4" w:rsidR="00862BD5" w:rsidRDefault="00862BD5" w:rsidP="573FE31A">
      <w:pPr>
        <w:spacing w:before="0" w:after="0" w:line="240" w:lineRule="auto"/>
        <w:ind w:left="360"/>
        <w:rPr>
          <w:rStyle w:val="Normal1"/>
          <w:b/>
          <w:bCs/>
          <w:shd w:val="clear" w:color="auto" w:fill="DAB154"/>
        </w:rPr>
      </w:pPr>
    </w:p>
    <w:p w14:paraId="0F005951" w14:textId="77777777" w:rsidR="00862BD5" w:rsidRDefault="00862BD5" w:rsidP="573FE31A">
      <w:pPr>
        <w:spacing w:before="0" w:after="0" w:line="240" w:lineRule="auto"/>
        <w:ind w:left="360"/>
        <w:rPr>
          <w:rStyle w:val="Normal1"/>
          <w:b/>
          <w:bCs/>
          <w:shd w:val="clear" w:color="auto" w:fill="DAB154"/>
        </w:rPr>
      </w:pPr>
    </w:p>
    <w:p w14:paraId="23F0D569" w14:textId="5392555A" w:rsidR="00244BEC" w:rsidRDefault="00F4642B" w:rsidP="573FE31A">
      <w:pPr>
        <w:spacing w:before="0" w:after="0" w:line="240" w:lineRule="auto"/>
        <w:rPr>
          <w:b/>
          <w:bCs/>
        </w:rPr>
      </w:pPr>
      <w:r w:rsidRPr="573FE31A">
        <w:rPr>
          <w:rStyle w:val="Normal1"/>
          <w:b/>
          <w:bCs/>
          <w:shd w:val="clear" w:color="auto" w:fill="DAB154"/>
        </w:rPr>
        <w:t>Activity 2</w:t>
      </w:r>
      <w:r w:rsidR="00244BEC" w:rsidRPr="00666BB6">
        <w:rPr>
          <w:rStyle w:val="Normal1"/>
          <w:shd w:val="clear" w:color="auto" w:fill="DAB154"/>
        </w:rPr>
        <w:t xml:space="preserve"> (</w:t>
      </w:r>
      <w:r w:rsidR="00244BEC" w:rsidRPr="573FE31A">
        <w:rPr>
          <w:rStyle w:val="Normal1"/>
          <w:b/>
          <w:bCs/>
          <w:shd w:val="clear" w:color="auto" w:fill="DAB154"/>
        </w:rPr>
        <w:t>A</w:t>
      </w:r>
      <w:r w:rsidR="00244BEC" w:rsidRPr="00666BB6">
        <w:rPr>
          <w:rStyle w:val="Normal1"/>
          <w:shd w:val="clear" w:color="auto" w:fill="DAB154"/>
        </w:rPr>
        <w:t>)</w:t>
      </w:r>
      <w:r w:rsidR="00244BEC" w:rsidRPr="573FE31A">
        <w:rPr>
          <w:b/>
          <w:bCs/>
        </w:rPr>
        <w:t xml:space="preserve"> Any activity authorized by the Elementary and Secondary Education Act of 1965. </w:t>
      </w:r>
    </w:p>
    <w:p w14:paraId="2FE13A75" w14:textId="6E8C6F65" w:rsidR="00EA46FB" w:rsidRDefault="00EA46FB" w:rsidP="573FE31A">
      <w:pPr>
        <w:spacing w:before="0" w:after="0" w:line="240" w:lineRule="auto"/>
        <w:rPr>
          <w:b/>
          <w:bCs/>
        </w:rPr>
      </w:pPr>
    </w:p>
    <w:p w14:paraId="1C9A6E2E" w14:textId="1DE0D0F0" w:rsidR="00EA46FB" w:rsidRDefault="00EA46FB" w:rsidP="573FE31A">
      <w:pPr>
        <w:spacing w:before="0" w:after="0" w:line="240" w:lineRule="auto"/>
        <w:rPr>
          <w:b/>
          <w:bCs/>
        </w:rPr>
      </w:pPr>
      <w:r>
        <w:rPr>
          <w:b/>
          <w:bCs/>
        </w:rPr>
        <w:t xml:space="preserve">Total Allocation for </w:t>
      </w:r>
      <w:r w:rsidR="00EE5EF5">
        <w:rPr>
          <w:b/>
          <w:bCs/>
        </w:rPr>
        <w:t xml:space="preserve">Activity </w:t>
      </w:r>
      <w:r>
        <w:rPr>
          <w:b/>
          <w:bCs/>
        </w:rPr>
        <w:t>2 (A):  $15,</w:t>
      </w:r>
      <w:r w:rsidR="005344F3">
        <w:rPr>
          <w:b/>
          <w:bCs/>
        </w:rPr>
        <w:t>412</w:t>
      </w:r>
      <w:r>
        <w:rPr>
          <w:b/>
          <w:bCs/>
        </w:rPr>
        <w:t>,</w:t>
      </w:r>
      <w:r w:rsidR="005344F3">
        <w:rPr>
          <w:b/>
          <w:bCs/>
        </w:rPr>
        <w:t>534</w:t>
      </w:r>
    </w:p>
    <w:p w14:paraId="5FED3917" w14:textId="4611B658" w:rsidR="00F4642B" w:rsidRDefault="00F4642B" w:rsidP="573FE31A">
      <w:pPr>
        <w:spacing w:before="0" w:after="0" w:line="240" w:lineRule="auto"/>
        <w:rPr>
          <w:b/>
          <w:bCs/>
        </w:rPr>
      </w:pPr>
    </w:p>
    <w:p w14:paraId="01296A95" w14:textId="2D2616B7" w:rsidR="003F2C01" w:rsidRPr="00367A64" w:rsidRDefault="003F2C01" w:rsidP="573FE31A">
      <w:r w:rsidRPr="573FE31A">
        <w:rPr>
          <w:b/>
          <w:bCs/>
        </w:rPr>
        <w:t xml:space="preserve">Item 1:  </w:t>
      </w:r>
      <w:r>
        <w:t>Provide fundi</w:t>
      </w:r>
      <w:r w:rsidR="0037070B">
        <w:t>ng for contracted services for m</w:t>
      </w:r>
      <w:r>
        <w:t>agnet</w:t>
      </w:r>
      <w:r w:rsidR="0037070B">
        <w:t xml:space="preserve"> school t</w:t>
      </w:r>
      <w:r>
        <w:t>raining.  A Leading Successful Magnet Schools workshop will be provided for all Magnet administrators and coordinators to examine exemplar practices in model magnet schools throughout the country.  Teacher leaders, school administrators and magnet support personnel will be introduced to several tools for planning next steps to becoming strong programs.  Schools will be provided with tools to strategically implement Standards of Excellence to strengthen programs and create attractive and desirable programs to regain lost students. ($7,000)</w:t>
      </w:r>
    </w:p>
    <w:p w14:paraId="2CEA8170" w14:textId="3C97F6FE" w:rsidR="003F2C01" w:rsidRPr="00367A64" w:rsidRDefault="003F2C01" w:rsidP="573FE31A">
      <w:r w:rsidRPr="573FE31A">
        <w:rPr>
          <w:b/>
          <w:bCs/>
        </w:rPr>
        <w:t>Item 2:</w:t>
      </w:r>
      <w:r>
        <w:t xml:space="preserve">  Provide funding for contract for Kagan Win-Win Training</w:t>
      </w:r>
      <w:r w:rsidR="005827E6">
        <w:t xml:space="preserve"> Boys Study Schools to address learning loss.  Kagan is an evidence-based inst</w:t>
      </w:r>
      <w:r w:rsidR="004050AB">
        <w:t xml:space="preserve">ructional approach with a track </w:t>
      </w:r>
      <w:r w:rsidR="005827E6">
        <w:t xml:space="preserve">record of addressing learning loss challenges.  </w:t>
      </w:r>
      <w:r>
        <w:t>Kagan Win-Win Discipline training will be provided for Woodlawn ES staff to provide consistent language and structures throughout the school</w:t>
      </w:r>
      <w:r w:rsidR="004050AB">
        <w:t xml:space="preserve">.  This training </w:t>
      </w:r>
      <w:r>
        <w:t>will allow participants to identify the four types of disruptive behavior, recognize the seven positions from which they spring, and what to do in the moment of disruption.  This workshop will be the foundation for later efforts with Ron Clark and the Leader in Me</w:t>
      </w:r>
      <w:r w:rsidR="004050AB">
        <w:t xml:space="preserve"> programs</w:t>
      </w:r>
      <w:r>
        <w:t xml:space="preserve">. </w:t>
      </w:r>
      <w:r w:rsidR="00B819B3">
        <w:t>($32,450)</w:t>
      </w:r>
    </w:p>
    <w:p w14:paraId="3B747F14" w14:textId="72B978F7" w:rsidR="003F2C01" w:rsidRPr="00367A64" w:rsidRDefault="003F2C01" w:rsidP="573FE31A">
      <w:r w:rsidRPr="573FE31A">
        <w:rPr>
          <w:b/>
          <w:bCs/>
        </w:rPr>
        <w:t xml:space="preserve">Item 3:  </w:t>
      </w:r>
      <w:r>
        <w:t>Provide funding for contract with Barbara Blackburn/BC Group Rigor training.  This training will be provided for DAP and Boys Study schools during a 3-day workshop on different aspects of rigor.  Sessions will includ</w:t>
      </w:r>
      <w:r w:rsidR="004050AB">
        <w:t>e motivation, Rigor: W</w:t>
      </w:r>
      <w:r>
        <w:t>hat is it and What does it Look Like in the Classroom, Rigorous Instruction, Rigorous Assessments and Rigorous Differentiation.  This training will provide teachers with practical, easy to implement strategies to focus on rigor, motivation, instruction, assessment, differentiative and leadership.  This will assist with mitigating learning loss and reducing subgroup achievement gaps.  ($24,000)</w:t>
      </w:r>
    </w:p>
    <w:p w14:paraId="7F3BFBFD" w14:textId="6D2B4205" w:rsidR="003F2C01" w:rsidRDefault="003F2C01" w:rsidP="573FE31A">
      <w:r w:rsidRPr="573FE31A">
        <w:rPr>
          <w:b/>
          <w:bCs/>
        </w:rPr>
        <w:t>Item 4:</w:t>
      </w:r>
      <w:r w:rsidR="004050AB">
        <w:t xml:space="preserve">  Provide funding for a professional l</w:t>
      </w:r>
      <w:r>
        <w:t>ibrary for each of the Boys Study Schools.  The library will consist of 16 books that cover biological differences, teaching with the brain in mind, movement, engaging boys in literacy, the Wr</w:t>
      </w:r>
      <w:r w:rsidR="004050AB">
        <w:t>iting Revolution, rigor, social-</w:t>
      </w:r>
      <w:r>
        <w:t>emotional, student engagement strategies and lesson plans.  The professional library will provide a resource for teachers to support elimination of the gender literacy gap.  ($5,63</w:t>
      </w:r>
      <w:r w:rsidR="004B7EFE">
        <w:t>1</w:t>
      </w:r>
      <w:r>
        <w:t>)</w:t>
      </w:r>
    </w:p>
    <w:p w14:paraId="5C339C87" w14:textId="3096EDD1" w:rsidR="004F7114" w:rsidRPr="00367A64" w:rsidRDefault="004F7114" w:rsidP="573FE31A">
      <w:r w:rsidRPr="004F7114">
        <w:rPr>
          <w:b/>
          <w:bCs/>
        </w:rPr>
        <w:t>Item 5:</w:t>
      </w:r>
      <w:r>
        <w:t xml:space="preserve"> Participants will learn and practice differen</w:t>
      </w:r>
      <w:r w:rsidR="00696A6E">
        <w:t>t</w:t>
      </w:r>
      <w:r>
        <w:t xml:space="preserve"> cooperative structures that will build student engagement and reduce behavior incidents.  The Kagan training or DAP and Boys Study Schools </w:t>
      </w:r>
      <w:r w:rsidR="004050AB">
        <w:t xml:space="preserve">will </w:t>
      </w:r>
      <w:r>
        <w:t>be held for 100 teachers per day for 2 days of training.  Teachers will learn to boost student achievement through practical, classroom proven structures and to incorporate the new B</w:t>
      </w:r>
      <w:r w:rsidR="00CD0CD6">
        <w:t>.</w:t>
      </w:r>
      <w:r>
        <w:t>E</w:t>
      </w:r>
      <w:r w:rsidR="00CD0CD6">
        <w:t>.</w:t>
      </w:r>
      <w:r>
        <w:t>S</w:t>
      </w:r>
      <w:r w:rsidR="00CD0CD6">
        <w:t>.</w:t>
      </w:r>
      <w:r>
        <w:t xml:space="preserve">T Standards content training.  Due to </w:t>
      </w:r>
      <w:r w:rsidR="00F9092C">
        <w:t>COVID-19</w:t>
      </w:r>
      <w:r>
        <w:t>, there is an increased need to create safe environments for learning and to build a sense of safety and belonging in the classroom and school.  ($41</w:t>
      </w:r>
      <w:r w:rsidR="00210494">
        <w:t>,800)</w:t>
      </w:r>
    </w:p>
    <w:p w14:paraId="7EC75E73" w14:textId="22E71ED1" w:rsidR="003F2C01" w:rsidRPr="00367A64" w:rsidRDefault="003F2C01" w:rsidP="573FE31A">
      <w:r w:rsidRPr="573FE31A">
        <w:rPr>
          <w:b/>
          <w:bCs/>
        </w:rPr>
        <w:lastRenderedPageBreak/>
        <w:t xml:space="preserve">Item </w:t>
      </w:r>
      <w:r w:rsidR="00B819B3">
        <w:rPr>
          <w:b/>
          <w:bCs/>
        </w:rPr>
        <w:t>6</w:t>
      </w:r>
      <w:r w:rsidRPr="573FE31A">
        <w:rPr>
          <w:b/>
          <w:bCs/>
        </w:rPr>
        <w:t>:</w:t>
      </w:r>
      <w:r>
        <w:t xml:space="preserve">  Provide funding for contract with Focus 5 and </w:t>
      </w:r>
      <w:proofErr w:type="spellStart"/>
      <w:r>
        <w:t>WholeHearted</w:t>
      </w:r>
      <w:proofErr w:type="spellEnd"/>
      <w:r>
        <w:t xml:space="preserve"> Education to p</w:t>
      </w:r>
      <w:r w:rsidR="004050AB">
        <w:t>rovide arts i</w:t>
      </w:r>
      <w:r>
        <w:t xml:space="preserve">ntegration training to teachers at Lakewood ES, Sandy Lane ES, and other interested schools.  This training will provide teachers an opportunity to learn to teach lessons using arts integration and to provide students with choices in how they show teachers what they know.  Learning loss due to </w:t>
      </w:r>
      <w:r w:rsidR="00F9092C">
        <w:t>COVID-19</w:t>
      </w:r>
      <w:r>
        <w:t xml:space="preserve"> has necessitated the need for innovative and engaging teaching techniques.  Creating enhanced academic supports for students will support acceleration and academic growth in all grade levels and content areas.  ($30,000)</w:t>
      </w:r>
    </w:p>
    <w:p w14:paraId="417F529F" w14:textId="3E0769DD" w:rsidR="003F2C01" w:rsidRPr="00367A64" w:rsidRDefault="003F2C01" w:rsidP="573FE31A">
      <w:r w:rsidRPr="573FE31A">
        <w:rPr>
          <w:b/>
          <w:bCs/>
        </w:rPr>
        <w:t xml:space="preserve">Item </w:t>
      </w:r>
      <w:r w:rsidR="00B819B3">
        <w:rPr>
          <w:b/>
          <w:bCs/>
        </w:rPr>
        <w:t>7</w:t>
      </w:r>
      <w:r w:rsidRPr="573FE31A">
        <w:rPr>
          <w:b/>
          <w:bCs/>
        </w:rPr>
        <w:t>:</w:t>
      </w:r>
      <w:r>
        <w:t xml:space="preserve">  Provide funding for contract with </w:t>
      </w:r>
      <w:r w:rsidR="004050AB">
        <w:t>International Institute for Restorative Practices (</w:t>
      </w:r>
      <w:r>
        <w:t>IIRP</w:t>
      </w:r>
      <w:r w:rsidR="004050AB">
        <w:t>)</w:t>
      </w:r>
      <w:r>
        <w:t xml:space="preserve"> Train the Trainer.  IIRP will train the district cadre of Restorative Practices trainers who will then train staff throughout the district.  Due to </w:t>
      </w:r>
      <w:r w:rsidR="00F9092C">
        <w:t>COVID-19</w:t>
      </w:r>
      <w:r>
        <w:t>, many students have experienced learning loss, lack of sense of belonging, and conditions that are not conducive for positive educational experiences. ($72,000)</w:t>
      </w:r>
    </w:p>
    <w:p w14:paraId="4C916684" w14:textId="62CFB2A1" w:rsidR="003F2C01" w:rsidRPr="00367A64" w:rsidRDefault="003F2C01" w:rsidP="573FE31A">
      <w:r w:rsidRPr="573FE31A">
        <w:rPr>
          <w:b/>
          <w:bCs/>
        </w:rPr>
        <w:t xml:space="preserve">Item </w:t>
      </w:r>
      <w:r w:rsidR="00FA33C6">
        <w:rPr>
          <w:b/>
          <w:bCs/>
        </w:rPr>
        <w:t>8</w:t>
      </w:r>
      <w:r w:rsidRPr="573FE31A">
        <w:rPr>
          <w:b/>
          <w:bCs/>
        </w:rPr>
        <w:t>:</w:t>
      </w:r>
      <w:r>
        <w:t xml:space="preserve">  Provide funding </w:t>
      </w:r>
      <w:r w:rsidR="004050AB">
        <w:t>for additional duty for Equity instructional staff d</w:t>
      </w:r>
      <w:r>
        <w:t>evelopers.  Equity staff developers will work extended hours during the summer to provide professional development trai</w:t>
      </w:r>
      <w:r w:rsidR="004050AB">
        <w:t>ning for teachers.  The Equity D</w:t>
      </w:r>
      <w:r>
        <w:t>epartment is working to ensure the academic, social-</w:t>
      </w:r>
      <w:r w:rsidR="004C0B43">
        <w:t>emotional,</w:t>
      </w:r>
      <w:r>
        <w:t xml:space="preserve"> and behavioral needs of all students are identified and met.  ($</w:t>
      </w:r>
      <w:r w:rsidR="00DB2B96">
        <w:t>71,082</w:t>
      </w:r>
      <w:r>
        <w:t>)</w:t>
      </w:r>
    </w:p>
    <w:p w14:paraId="0116BE1C" w14:textId="433B0D95" w:rsidR="003F2C01" w:rsidRPr="00367A64" w:rsidRDefault="003F2C01" w:rsidP="573FE31A">
      <w:r w:rsidRPr="573FE31A">
        <w:rPr>
          <w:b/>
          <w:bCs/>
        </w:rPr>
        <w:t xml:space="preserve">Item </w:t>
      </w:r>
      <w:r w:rsidR="00FA33C6">
        <w:rPr>
          <w:b/>
          <w:bCs/>
        </w:rPr>
        <w:t>9</w:t>
      </w:r>
      <w:r w:rsidRPr="573FE31A">
        <w:rPr>
          <w:b/>
          <w:bCs/>
        </w:rPr>
        <w:t>:</w:t>
      </w:r>
      <w:r>
        <w:t xml:space="preserve">  Provide funding for contracts with local artists/educators in the arts to work with art teachers to bolster student instruction, increase engagement, and provide curriculum support.  Assisting teachers through mentoring, tutoring and skills demonstration will help students improve </w:t>
      </w:r>
      <w:r w:rsidR="004050AB">
        <w:t xml:space="preserve">proficiency.  Artists/educators will visit </w:t>
      </w:r>
      <w:r>
        <w:t xml:space="preserve">Title 1 and Transformation Zone schools to work alongside art teachers on a rotation schedule.  The main purpose is to provide instructional support and increase student engagement after experiencing learning losses due to </w:t>
      </w:r>
      <w:r w:rsidR="00F9092C">
        <w:t>COVID-19</w:t>
      </w:r>
      <w:r>
        <w:t>.  The goal is to create more opportunities for student growth, acceleration, and to help prepare secondary students for college and careers by learning from those already in the field. ($1</w:t>
      </w:r>
      <w:r w:rsidR="008C7312">
        <w:t>21,814</w:t>
      </w:r>
      <w:r>
        <w:t>)</w:t>
      </w:r>
    </w:p>
    <w:p w14:paraId="6087D7B7" w14:textId="09573754" w:rsidR="003F2C01" w:rsidRPr="00367A64" w:rsidRDefault="003F2C01" w:rsidP="573FE31A">
      <w:r w:rsidRPr="573FE31A">
        <w:rPr>
          <w:b/>
          <w:bCs/>
        </w:rPr>
        <w:t xml:space="preserve">Item </w:t>
      </w:r>
      <w:r w:rsidR="00FA33C6">
        <w:rPr>
          <w:b/>
          <w:bCs/>
        </w:rPr>
        <w:t>10</w:t>
      </w:r>
      <w:r w:rsidRPr="573FE31A">
        <w:rPr>
          <w:b/>
          <w:bCs/>
        </w:rPr>
        <w:t>:</w:t>
      </w:r>
      <w:r>
        <w:t xml:space="preserve">  Provide funding for travel expenses for K-12 ELA and Math District Implementation Teams.  These teams will be comprised of principals, teachers, specialists, executive </w:t>
      </w:r>
      <w:proofErr w:type="gramStart"/>
      <w:r>
        <w:t>direc</w:t>
      </w:r>
      <w:r w:rsidR="004050AB">
        <w:t>tors</w:t>
      </w:r>
      <w:proofErr w:type="gramEnd"/>
      <w:r w:rsidR="004050AB">
        <w:t xml:space="preserve"> and teacher leaders.  The t</w:t>
      </w:r>
      <w:r>
        <w:t xml:space="preserve">eams will attend </w:t>
      </w:r>
      <w:r w:rsidR="00F9092C">
        <w:t>B.E.S.T.</w:t>
      </w:r>
      <w:r>
        <w:t xml:space="preserve"> Standard</w:t>
      </w:r>
      <w:r w:rsidR="004050AB">
        <w:t>s</w:t>
      </w:r>
      <w:r>
        <w:t xml:space="preserve"> Professional Development by the FLDOE during the 2021-22 and 2022-23 school years. ($30,000)</w:t>
      </w:r>
    </w:p>
    <w:p w14:paraId="566B7361" w14:textId="22ED6FD5" w:rsidR="003F2C01" w:rsidRPr="00367A64" w:rsidRDefault="003F2C01" w:rsidP="573FE31A">
      <w:r w:rsidRPr="573FE31A">
        <w:rPr>
          <w:b/>
          <w:bCs/>
        </w:rPr>
        <w:t>Item 1</w:t>
      </w:r>
      <w:r w:rsidR="00FA33C6">
        <w:rPr>
          <w:b/>
          <w:bCs/>
        </w:rPr>
        <w:t>1</w:t>
      </w:r>
      <w:r w:rsidRPr="573FE31A">
        <w:rPr>
          <w:b/>
          <w:bCs/>
        </w:rPr>
        <w:t>:</w:t>
      </w:r>
      <w:r>
        <w:t xml:space="preserve">  Provide funding for stipends for teachers to attend district professional development activities beyond the school day and during the summer for school years 2023-24 and 2024-25.  Professional development activities include training in </w:t>
      </w:r>
      <w:r w:rsidR="00F9092C">
        <w:t>B.E.S.T.</w:t>
      </w:r>
      <w:r w:rsidR="004050AB">
        <w:t xml:space="preserve"> S</w:t>
      </w:r>
      <w:r>
        <w:t xml:space="preserve">tandards, student engagement, and closing achievement gaps.  Due to </w:t>
      </w:r>
      <w:r w:rsidR="00F9092C">
        <w:t>COVID-19</w:t>
      </w:r>
      <w:r>
        <w:t>, there is a need to provide teachers with relevant and informative professional development to help them meet the needs of students, mitigate learning loss, and increase student engagement.  ($3,</w:t>
      </w:r>
      <w:r w:rsidR="00D56083">
        <w:t>2</w:t>
      </w:r>
      <w:r w:rsidR="008C7312">
        <w:t>29</w:t>
      </w:r>
      <w:r>
        <w:t>,</w:t>
      </w:r>
      <w:r w:rsidR="008C7312">
        <w:t>5</w:t>
      </w:r>
      <w:r>
        <w:t>00)</w:t>
      </w:r>
    </w:p>
    <w:p w14:paraId="733624C1" w14:textId="02180747" w:rsidR="003F2C01" w:rsidRPr="00367A64" w:rsidRDefault="003F2C01" w:rsidP="573FE31A">
      <w:r w:rsidRPr="573FE31A">
        <w:rPr>
          <w:b/>
          <w:bCs/>
        </w:rPr>
        <w:t>Item 1</w:t>
      </w:r>
      <w:r w:rsidR="00FA33C6">
        <w:rPr>
          <w:b/>
          <w:bCs/>
        </w:rPr>
        <w:t>2</w:t>
      </w:r>
      <w:r w:rsidRPr="573FE31A">
        <w:rPr>
          <w:b/>
          <w:bCs/>
        </w:rPr>
        <w:t>:</w:t>
      </w:r>
      <w:r>
        <w:t xml:space="preserve">  Provide funding for a contract with Parent Teacher Home Visits Inc.  This training will be provided to t</w:t>
      </w:r>
      <w:r w:rsidR="004050AB">
        <w:t>eachers in Transformation Zone s</w:t>
      </w:r>
      <w:r>
        <w:t>chools to facilitate training of Parent Teacher Home Visit P</w:t>
      </w:r>
      <w:r w:rsidR="004050AB">
        <w:t>roject.  There will be three</w:t>
      </w:r>
      <w:r>
        <w:t xml:space="preserve"> Hybrid training sessions</w:t>
      </w:r>
      <w:r w:rsidR="009F7072">
        <w:t>,</w:t>
      </w:r>
      <w:r>
        <w:t xml:space="preserve"> and </w:t>
      </w:r>
      <w:r w:rsidR="009F7072">
        <w:t xml:space="preserve">the </w:t>
      </w:r>
      <w:r>
        <w:t>contract includes training materials.  The training and materials will prepare teachers to conduct virtual and face-to-face home visits.  The Parent Teacher Home Visit Project is key to effective parent/family engagement and building effective home/school relationships. ($16,500)</w:t>
      </w:r>
    </w:p>
    <w:p w14:paraId="7F2CFC1E" w14:textId="5E8A66DD" w:rsidR="003F2C01" w:rsidRPr="00367A64" w:rsidRDefault="003F2C01" w:rsidP="573FE31A">
      <w:r w:rsidRPr="573FE31A">
        <w:rPr>
          <w:b/>
          <w:bCs/>
        </w:rPr>
        <w:t>Item 1</w:t>
      </w:r>
      <w:r w:rsidR="00FA33C6">
        <w:rPr>
          <w:b/>
          <w:bCs/>
        </w:rPr>
        <w:t>3</w:t>
      </w:r>
      <w:r w:rsidRPr="573FE31A">
        <w:rPr>
          <w:b/>
          <w:bCs/>
        </w:rPr>
        <w:t>:</w:t>
      </w:r>
      <w:r>
        <w:t xml:space="preserve">  Provide funding for stipends for K-2 teachers to attend 9 hours of training beyond the school day on B.E.S.T. </w:t>
      </w:r>
      <w:r w:rsidR="009F7072">
        <w:t>S</w:t>
      </w:r>
      <w:r>
        <w:t xml:space="preserve">tandards during the 2021-22 school year.  Teachers who attend the training will receive multiple sets of 6 packs of books designed for small group instruction.  Teachers will unpack the texts in relation to the foundational strand, reading strand with a focus on prose, </w:t>
      </w:r>
      <w:proofErr w:type="gramStart"/>
      <w:r>
        <w:t>poetry</w:t>
      </w:r>
      <w:proofErr w:type="gramEnd"/>
      <w:r>
        <w:t xml:space="preserve"> and informational texts.  Teachers will learn to </w:t>
      </w:r>
      <w:r>
        <w:lastRenderedPageBreak/>
        <w:t xml:space="preserve">use data generated by ELAC to match texts to the standards and student needs.  This plan places a strategic focus on K-2 teachers and instruction, where acceleration occurs more rapidly, by ensuring teachers have a clear understanding </w:t>
      </w:r>
      <w:r w:rsidR="009F7072">
        <w:t xml:space="preserve">of </w:t>
      </w:r>
      <w:r>
        <w:t xml:space="preserve">the new K-2 ELA standards, knowledge of the science of reading and evidence-based practices, as well as a plan and recourses for meeting the needs of students not meeting benchmarks in the early grades, reducing the impact of </w:t>
      </w:r>
      <w:r w:rsidR="00F9092C">
        <w:t>COVID-19</w:t>
      </w:r>
      <w:r>
        <w:t>.  ($1,</w:t>
      </w:r>
      <w:r w:rsidR="008C7312">
        <w:t>882,669</w:t>
      </w:r>
      <w:r>
        <w:t>)</w:t>
      </w:r>
    </w:p>
    <w:p w14:paraId="7BD0FC69" w14:textId="271CE0B1" w:rsidR="003F2C01" w:rsidRPr="00367A64" w:rsidRDefault="003F2C01" w:rsidP="573FE31A">
      <w:r w:rsidRPr="573FE31A">
        <w:rPr>
          <w:b/>
          <w:bCs/>
        </w:rPr>
        <w:t>Item 1</w:t>
      </w:r>
      <w:r w:rsidR="00FA33C6">
        <w:rPr>
          <w:b/>
          <w:bCs/>
        </w:rPr>
        <w:t>4</w:t>
      </w:r>
      <w:r w:rsidRPr="573FE31A">
        <w:rPr>
          <w:b/>
          <w:bCs/>
        </w:rPr>
        <w:t>:</w:t>
      </w:r>
      <w:r>
        <w:t xml:space="preserve">  Provide funding for salary for Senior Professional Development Coordinator.  This position oversees the planning, scheduling and facilitation of all professional development coming from the District Equity Department.  This includes Equity and Excellence, Restorative Practices, </w:t>
      </w:r>
      <w:r w:rsidR="009F7072">
        <w:t>Culturally Relevant Teaching</w:t>
      </w:r>
      <w:r>
        <w:t xml:space="preserve"> and the Brain, Equity Champion continuing education, MTSS, book studies and all other trainings offered by this division.  Due to </w:t>
      </w:r>
      <w:r w:rsidR="00F9092C">
        <w:t>COVID-19</w:t>
      </w:r>
      <w:r>
        <w:t>, many students have experienced learning loss, lack of sense of belonging, and conditions not conducive for a positive educa</w:t>
      </w:r>
      <w:r w:rsidR="009F7072">
        <w:t>tional experience.  The Equity D</w:t>
      </w:r>
      <w:r>
        <w:t>epartment works to ensure the academic, social-</w:t>
      </w:r>
      <w:proofErr w:type="gramStart"/>
      <w:r>
        <w:t>emotional</w:t>
      </w:r>
      <w:proofErr w:type="gramEnd"/>
      <w:r>
        <w:t xml:space="preserve"> and behavioral needs of all students are identified and met.  ($</w:t>
      </w:r>
      <w:r w:rsidR="00F17FF3">
        <w:t>347,565</w:t>
      </w:r>
      <w:r>
        <w:t>)</w:t>
      </w:r>
    </w:p>
    <w:p w14:paraId="1B704F8B" w14:textId="0661F90A" w:rsidR="003F2C01" w:rsidRPr="00367A64" w:rsidRDefault="003F2C01" w:rsidP="573FE31A">
      <w:r w:rsidRPr="573FE31A">
        <w:rPr>
          <w:b/>
          <w:bCs/>
        </w:rPr>
        <w:t>Item 1</w:t>
      </w:r>
      <w:r w:rsidR="00FA33C6">
        <w:rPr>
          <w:b/>
          <w:bCs/>
        </w:rPr>
        <w:t>5</w:t>
      </w:r>
      <w:r w:rsidRPr="573FE31A">
        <w:rPr>
          <w:b/>
          <w:bCs/>
        </w:rPr>
        <w:t>:</w:t>
      </w:r>
      <w:r>
        <w:t xml:space="preserve">  Provide funds for registration and travel expenses to attend conferences and professional dev</w:t>
      </w:r>
      <w:r w:rsidR="009F7072">
        <w:t>elopment for Equity Department instructional staff d</w:t>
      </w:r>
      <w:r>
        <w:t>evelopers.  Attending conferences and professional development opportunities is nec</w:t>
      </w:r>
      <w:r w:rsidR="009F7072">
        <w:t>essary for our instructional staff d</w:t>
      </w:r>
      <w:r>
        <w:t>evelop</w:t>
      </w:r>
      <w:r w:rsidR="00B20B2B">
        <w:t>ers</w:t>
      </w:r>
      <w:r>
        <w:t xml:space="preserve"> to increase their knowledge and stay up to date with Equity in Education.  Due to </w:t>
      </w:r>
      <w:r w:rsidR="00F9092C">
        <w:t>COVID-19</w:t>
      </w:r>
      <w:r>
        <w:t>, many students have experienced learning loss, lack of sense of belonging, and conditions not conducive for a positive educa</w:t>
      </w:r>
      <w:r w:rsidR="009F7072">
        <w:t>tional experience.  The Equity D</w:t>
      </w:r>
      <w:r>
        <w:t>epartment works to ensure the academic, social-</w:t>
      </w:r>
      <w:r w:rsidR="004C0B43">
        <w:t>emotional,</w:t>
      </w:r>
      <w:r>
        <w:t xml:space="preserve"> and behavioral needs of all students are identified and met.  ($65,000)</w:t>
      </w:r>
    </w:p>
    <w:p w14:paraId="3EA843AA" w14:textId="38010834" w:rsidR="003F2C01" w:rsidRPr="00367A64" w:rsidRDefault="003F2C01" w:rsidP="573FE31A">
      <w:r w:rsidRPr="573FE31A">
        <w:rPr>
          <w:b/>
          <w:bCs/>
        </w:rPr>
        <w:t>Item 1</w:t>
      </w:r>
      <w:r w:rsidR="00FA33C6">
        <w:rPr>
          <w:b/>
          <w:bCs/>
        </w:rPr>
        <w:t>6</w:t>
      </w:r>
      <w:r w:rsidRPr="573FE31A">
        <w:rPr>
          <w:b/>
          <w:bCs/>
        </w:rPr>
        <w:t>:</w:t>
      </w:r>
      <w:r>
        <w:t xml:space="preserve">  Provide</w:t>
      </w:r>
      <w:r w:rsidR="009F7072">
        <w:t xml:space="preserve"> funding for salary for five MTSS instructional staff d</w:t>
      </w:r>
      <w:r>
        <w:t xml:space="preserve">evelopers to support five struggling middle schools.  These positions will </w:t>
      </w:r>
      <w:proofErr w:type="gramStart"/>
      <w:r>
        <w:t>provide assistance</w:t>
      </w:r>
      <w:proofErr w:type="gramEnd"/>
      <w:r>
        <w:t xml:space="preserve"> and professional growth to teachers, including training and mentoring in the use of materials, assessment strategies and </w:t>
      </w:r>
      <w:r w:rsidR="00F9092C">
        <w:t>B.E.S.T.</w:t>
      </w:r>
      <w:r>
        <w:t xml:space="preserve"> practices to improve student achievement. They will assist with facilitating the implementation of the problem- solving process with the school-based team and all school staff to ensure that students receive appropriate interventions as needed.  ($1,</w:t>
      </w:r>
      <w:r w:rsidR="007B30C9">
        <w:t>379</w:t>
      </w:r>
      <w:r w:rsidR="00872B37">
        <w:t>,</w:t>
      </w:r>
      <w:r w:rsidR="007B30C9">
        <w:t>96</w:t>
      </w:r>
      <w:r w:rsidR="000F6893">
        <w:t>4</w:t>
      </w:r>
      <w:r>
        <w:t>)</w:t>
      </w:r>
    </w:p>
    <w:p w14:paraId="5B9464F5" w14:textId="774279BB" w:rsidR="00C718EE" w:rsidRPr="00367A64" w:rsidRDefault="00C718EE" w:rsidP="573FE31A">
      <w:r w:rsidRPr="573FE31A">
        <w:rPr>
          <w:b/>
          <w:bCs/>
        </w:rPr>
        <w:t>Item 1</w:t>
      </w:r>
      <w:r w:rsidR="00FA33C6">
        <w:rPr>
          <w:b/>
          <w:bCs/>
        </w:rPr>
        <w:t>7</w:t>
      </w:r>
      <w:r w:rsidRPr="573FE31A">
        <w:rPr>
          <w:b/>
          <w:bCs/>
        </w:rPr>
        <w:t>:</w:t>
      </w:r>
      <w:r>
        <w:t xml:space="preserve">  Provide funding for stipends for teachers to attend training beyond the school day and during the summer.  These stipends will cover trainings for multiple curriculum areas including Digital Learning, K-12 ELA, K-12 Math, ESE, Early Childhood, Gifted, Advanced Studies and AVID.  These stipends will be used for teacher training in response to the pandemic.  This includes training in supporting students who have experienced learning loss, training in </w:t>
      </w:r>
      <w:r w:rsidR="00F9092C">
        <w:t>B.E.S.T.</w:t>
      </w:r>
      <w:r>
        <w:t xml:space="preserve"> Standards to bring teachers up to date on training they missed out on due to the pandemic, including training in technology and training in instructional strategies that support accelerated learning.</w:t>
      </w:r>
      <w:r w:rsidR="00580923">
        <w:t xml:space="preserve"> ($5,</w:t>
      </w:r>
      <w:r w:rsidR="00B35FB0">
        <w:t>597,</w:t>
      </w:r>
      <w:r w:rsidR="007B4E8A">
        <w:t>80</w:t>
      </w:r>
      <w:r w:rsidR="00B35FB0">
        <w:t>0</w:t>
      </w:r>
      <w:r w:rsidR="00580923">
        <w:t>)</w:t>
      </w:r>
    </w:p>
    <w:p w14:paraId="66F20450" w14:textId="436E1642" w:rsidR="00C718EE" w:rsidRDefault="00C718EE" w:rsidP="573FE31A">
      <w:r w:rsidRPr="573FE31A">
        <w:rPr>
          <w:b/>
          <w:bCs/>
        </w:rPr>
        <w:t>Item 1</w:t>
      </w:r>
      <w:r w:rsidR="00FA33C6">
        <w:rPr>
          <w:b/>
          <w:bCs/>
        </w:rPr>
        <w:t>8</w:t>
      </w:r>
      <w:r w:rsidRPr="573FE31A">
        <w:rPr>
          <w:b/>
          <w:bCs/>
        </w:rPr>
        <w:t>:</w:t>
      </w:r>
      <w:r>
        <w:t xml:space="preserve">  </w:t>
      </w:r>
      <w:r w:rsidR="009F7072">
        <w:t>Provide funding for salary for instructional staff d</w:t>
      </w:r>
      <w:r>
        <w:t>eveloper to coordinate the implementation of new instructiona</w:t>
      </w:r>
      <w:r w:rsidR="009F7072">
        <w:t xml:space="preserve">l materials in </w:t>
      </w:r>
      <w:r w:rsidR="0043344A">
        <w:t>g</w:t>
      </w:r>
      <w:r>
        <w:t xml:space="preserve">rades K-5 in accordance with new </w:t>
      </w:r>
      <w:r w:rsidR="00F9092C">
        <w:t>B.E.S.T.</w:t>
      </w:r>
      <w:r>
        <w:t xml:space="preserve"> Standards.  This position is for the 2021-22 and 2022-23 school years.  The customized curriculum requires a project manager to work closely with PCG who is partnering with PCS on the curriculum.  T</w:t>
      </w:r>
      <w:r w:rsidR="009F7072">
        <w:t>he instructional staff d</w:t>
      </w:r>
      <w:r>
        <w:t xml:space="preserve">eveloper will serve as the project manager.  The state of Florida is implementing new </w:t>
      </w:r>
      <w:r w:rsidR="00F9092C">
        <w:t>B.E.S.T.</w:t>
      </w:r>
      <w:r>
        <w:t xml:space="preserve"> Standard and the state plan for </w:t>
      </w:r>
      <w:r w:rsidR="00F9092C">
        <w:t>COVID-19</w:t>
      </w:r>
      <w:r>
        <w:t xml:space="preserve"> relief calls for districts to ensure teachers and students are prepared for the implementation of the standards. These funds are part of a larger project to ensure all teachers receive materials, </w:t>
      </w:r>
      <w:proofErr w:type="gramStart"/>
      <w:r>
        <w:t>training</w:t>
      </w:r>
      <w:proofErr w:type="gramEnd"/>
      <w:r>
        <w:t xml:space="preserve"> and implementation resources for the standards.  ($191,127)</w:t>
      </w:r>
    </w:p>
    <w:p w14:paraId="3CD02207" w14:textId="1302386D" w:rsidR="00C509BC" w:rsidRDefault="00C509BC" w:rsidP="573FE31A">
      <w:r w:rsidRPr="00C509BC">
        <w:rPr>
          <w:b/>
          <w:bCs/>
        </w:rPr>
        <w:lastRenderedPageBreak/>
        <w:t>Item 1</w:t>
      </w:r>
      <w:r w:rsidR="00FA33C6">
        <w:rPr>
          <w:b/>
          <w:bCs/>
        </w:rPr>
        <w:t>9</w:t>
      </w:r>
      <w:r w:rsidRPr="00C509BC">
        <w:rPr>
          <w:b/>
          <w:bCs/>
        </w:rPr>
        <w:t xml:space="preserve">: </w:t>
      </w:r>
      <w:r w:rsidR="00ED76E3">
        <w:t xml:space="preserve"> Provide funding for additional duty to facilitate training for 9-12 ELA</w:t>
      </w:r>
      <w:r w:rsidR="007B4E8A">
        <w:t xml:space="preserve"> for B.E.S.T standards</w:t>
      </w:r>
      <w:r w:rsidR="00ED76E3">
        <w:t>.  ($4</w:t>
      </w:r>
      <w:r w:rsidR="007B4E8A">
        <w:t>7</w:t>
      </w:r>
      <w:r w:rsidR="00ED76E3">
        <w:t>,</w:t>
      </w:r>
      <w:r w:rsidR="007B4E8A">
        <w:t>388</w:t>
      </w:r>
      <w:r w:rsidR="00ED76E3">
        <w:t xml:space="preserve">) </w:t>
      </w:r>
    </w:p>
    <w:p w14:paraId="208D5434" w14:textId="3FA50A83" w:rsidR="00ED76E3" w:rsidRDefault="00ED76E3" w:rsidP="573FE31A">
      <w:r w:rsidRPr="00ED76E3">
        <w:rPr>
          <w:b/>
          <w:bCs/>
        </w:rPr>
        <w:t xml:space="preserve">Item </w:t>
      </w:r>
      <w:r w:rsidR="00FA33C6">
        <w:rPr>
          <w:b/>
          <w:bCs/>
        </w:rPr>
        <w:t>20</w:t>
      </w:r>
      <w:r w:rsidRPr="00ED76E3">
        <w:rPr>
          <w:b/>
          <w:bCs/>
        </w:rPr>
        <w:t>:</w:t>
      </w:r>
      <w:r>
        <w:rPr>
          <w:b/>
          <w:bCs/>
        </w:rPr>
        <w:t xml:space="preserve">  </w:t>
      </w:r>
      <w:r>
        <w:t>Provide funding for stipends for</w:t>
      </w:r>
      <w:r w:rsidR="00225049">
        <w:t xml:space="preserve"> </w:t>
      </w:r>
      <w:r>
        <w:t xml:space="preserve">10 experienced community </w:t>
      </w:r>
      <w:r w:rsidR="00225049">
        <w:t>liaisons</w:t>
      </w:r>
      <w:r>
        <w:t xml:space="preserve"> to train and support schools who have</w:t>
      </w:r>
      <w:r w:rsidR="00225049">
        <w:t xml:space="preserve"> new or do not have</w:t>
      </w:r>
      <w:r>
        <w:t xml:space="preserve"> </w:t>
      </w:r>
      <w:r w:rsidR="00225049">
        <w:t xml:space="preserve">a </w:t>
      </w:r>
      <w:r>
        <w:t xml:space="preserve">liaison.  The </w:t>
      </w:r>
      <w:r w:rsidR="00225049">
        <w:t xml:space="preserve">liaison </w:t>
      </w:r>
      <w:r>
        <w:t xml:space="preserve">position </w:t>
      </w:r>
      <w:r w:rsidR="00225049">
        <w:t>solicits</w:t>
      </w:r>
      <w:r>
        <w:t xml:space="preserve"> </w:t>
      </w:r>
      <w:r w:rsidR="00225049">
        <w:t xml:space="preserve">community members </w:t>
      </w:r>
      <w:r>
        <w:t xml:space="preserve">to mentor students.  Students especially need mentoring to keep them on track after the unusual school experience of </w:t>
      </w:r>
      <w:r w:rsidR="00F9092C">
        <w:t>COVID-19</w:t>
      </w:r>
      <w:r>
        <w:t>. ($5,</w:t>
      </w:r>
      <w:r w:rsidR="007B4E8A">
        <w:t>382</w:t>
      </w:r>
      <w:r>
        <w:t xml:space="preserve">) </w:t>
      </w:r>
    </w:p>
    <w:p w14:paraId="729112FA" w14:textId="2068C01C" w:rsidR="00984A21" w:rsidRDefault="00ED76E3" w:rsidP="573FE31A">
      <w:r w:rsidRPr="00ED76E3">
        <w:rPr>
          <w:b/>
          <w:bCs/>
        </w:rPr>
        <w:t>Item 2</w:t>
      </w:r>
      <w:r w:rsidR="001F68C3">
        <w:rPr>
          <w:b/>
          <w:bCs/>
        </w:rPr>
        <w:t>1</w:t>
      </w:r>
      <w:r w:rsidRPr="00ED76E3">
        <w:rPr>
          <w:b/>
          <w:bCs/>
        </w:rPr>
        <w:t xml:space="preserve">: </w:t>
      </w:r>
      <w:r w:rsidR="00225049">
        <w:t>Provide fundin</w:t>
      </w:r>
      <w:r w:rsidR="009F7072">
        <w:t>g for additional duty to communi</w:t>
      </w:r>
      <w:r w:rsidR="00225049">
        <w:t xml:space="preserve">ty liaisons for schools with exceptionally high numbers of </w:t>
      </w:r>
      <w:r w:rsidR="009F7072">
        <w:t xml:space="preserve">Take Stock </w:t>
      </w:r>
      <w:proofErr w:type="gramStart"/>
      <w:r w:rsidR="009F7072">
        <w:t>In</w:t>
      </w:r>
      <w:proofErr w:type="gramEnd"/>
      <w:r w:rsidR="009F7072">
        <w:t xml:space="preserve"> Children</w:t>
      </w:r>
      <w:r w:rsidR="00225049">
        <w:t xml:space="preserve"> students.  Some liaisons are only part-time, this funding would allow the liaisons to have extra hours to ensure every student is served.  ($</w:t>
      </w:r>
      <w:r w:rsidR="000A142E">
        <w:t>213,863</w:t>
      </w:r>
      <w:r w:rsidR="00225049">
        <w:t xml:space="preserve">)  </w:t>
      </w:r>
    </w:p>
    <w:p w14:paraId="11D16C68" w14:textId="0DD51C81" w:rsidR="006B070B" w:rsidRPr="007C348D" w:rsidRDefault="00E241B3" w:rsidP="573FE31A">
      <w:r w:rsidRPr="00597AC5">
        <w:rPr>
          <w:b/>
          <w:bCs/>
        </w:rPr>
        <w:t>Item 2</w:t>
      </w:r>
      <w:r>
        <w:rPr>
          <w:b/>
          <w:bCs/>
        </w:rPr>
        <w:t>2</w:t>
      </w:r>
      <w:r w:rsidRPr="00597AC5">
        <w:rPr>
          <w:b/>
          <w:bCs/>
        </w:rPr>
        <w:t>:</w:t>
      </w:r>
      <w:r>
        <w:t xml:space="preserve"> </w:t>
      </w:r>
      <w:r w:rsidR="009F7072">
        <w:t>Provide funding for salary for instructional staff d</w:t>
      </w:r>
      <w:r>
        <w:t>eveloper for Charter School Department.  This position will help supp</w:t>
      </w:r>
      <w:r w:rsidR="009F7072">
        <w:t>ort c</w:t>
      </w:r>
      <w:r>
        <w:t>har</w:t>
      </w:r>
      <w:r w:rsidR="009F7072">
        <w:t>ter s</w:t>
      </w:r>
      <w:r>
        <w:t>chool families an</w:t>
      </w:r>
      <w:r w:rsidR="009F7072">
        <w:t>d provide dedicated support to charter s</w:t>
      </w:r>
      <w:r>
        <w:t xml:space="preserve">chools to assist with mitigating learning loss and accelerating learning </w:t>
      </w:r>
      <w:proofErr w:type="gramStart"/>
      <w:r>
        <w:t>as a result of</w:t>
      </w:r>
      <w:proofErr w:type="gramEnd"/>
      <w:r>
        <w:t xml:space="preserve"> </w:t>
      </w:r>
      <w:r w:rsidR="00F9092C">
        <w:t>COVID-19</w:t>
      </w:r>
      <w:r>
        <w:t>.  This position will assist with the increased workload in the Charter School office with guiding parents, monitoring compliance with state statutes and guiding parents in the transition back to public charter schools, if they choose</w:t>
      </w:r>
      <w:r w:rsidR="00CD4C1E">
        <w:rPr>
          <w:b/>
          <w:bCs/>
        </w:rPr>
        <w:t xml:space="preserve"> </w:t>
      </w:r>
      <w:r w:rsidR="00EA46FB">
        <w:t>and p</w:t>
      </w:r>
      <w:r w:rsidR="00CD4C1E" w:rsidRPr="00CD4C1E">
        <w:t>rov</w:t>
      </w:r>
      <w:r w:rsidR="009F7072">
        <w:t>ide funds for reimbursement to charter s</w:t>
      </w:r>
      <w:r w:rsidR="00CD4C1E" w:rsidRPr="00CD4C1E">
        <w:t>cho</w:t>
      </w:r>
      <w:r w:rsidR="009F7072">
        <w:t>ols for PD</w:t>
      </w:r>
      <w:r w:rsidR="00B74C36">
        <w:t xml:space="preserve"> activities</w:t>
      </w:r>
      <w:r w:rsidR="00E41F1E">
        <w:t>, including</w:t>
      </w:r>
      <w:r w:rsidR="005C24E5">
        <w:t xml:space="preserve"> personnel</w:t>
      </w:r>
      <w:r w:rsidR="00E41F1E">
        <w:t xml:space="preserve">, conferences, in person and virtual training, </w:t>
      </w:r>
      <w:r w:rsidR="004A27A3">
        <w:t xml:space="preserve">travel, </w:t>
      </w:r>
      <w:r w:rsidR="003C2986">
        <w:t>consultants and</w:t>
      </w:r>
      <w:r w:rsidR="00821CBC">
        <w:t xml:space="preserve"> stipends</w:t>
      </w:r>
      <w:r w:rsidR="004A27A3">
        <w:t xml:space="preserve"> for teachers/staff to attend trainings. ($</w:t>
      </w:r>
      <w:r w:rsidR="00102691">
        <w:t>1,746,726</w:t>
      </w:r>
      <w:r w:rsidR="006B070B">
        <w:t>)</w:t>
      </w:r>
    </w:p>
    <w:p w14:paraId="24420D35" w14:textId="77777777" w:rsidR="00BC2E26" w:rsidRDefault="00BC2E26" w:rsidP="00BC2E26">
      <w:pPr>
        <w:pBdr>
          <w:bottom w:val="single" w:sz="6" w:space="1" w:color="auto"/>
        </w:pBdr>
      </w:pPr>
      <w:r>
        <w:t>For Charter Schools to receive reimbursement for ESSER/ARP funds, the Charter School must submit to the LEA for review and approval the following documents:</w:t>
      </w:r>
    </w:p>
    <w:p w14:paraId="15017F9A" w14:textId="77777777" w:rsidR="00BC2E26" w:rsidRDefault="00BC2E26" w:rsidP="00BC2E26">
      <w:pPr>
        <w:pStyle w:val="ListParagraph"/>
        <w:numPr>
          <w:ilvl w:val="0"/>
          <w:numId w:val="24"/>
        </w:numPr>
        <w:pBdr>
          <w:bottom w:val="single" w:sz="6" w:space="1" w:color="auto"/>
        </w:pBdr>
      </w:pPr>
      <w:r>
        <w:t>Instructional Continuity Plan</w:t>
      </w:r>
    </w:p>
    <w:p w14:paraId="7588E626" w14:textId="77777777" w:rsidR="00BC2E26" w:rsidRDefault="00BC2E26" w:rsidP="00BC2E26">
      <w:pPr>
        <w:pStyle w:val="ListParagraph"/>
        <w:numPr>
          <w:ilvl w:val="0"/>
          <w:numId w:val="24"/>
        </w:numPr>
        <w:pBdr>
          <w:bottom w:val="single" w:sz="6" w:space="1" w:color="auto"/>
        </w:pBdr>
      </w:pPr>
      <w:r>
        <w:t>Budget Narrative</w:t>
      </w:r>
    </w:p>
    <w:p w14:paraId="1FF22A48" w14:textId="77777777" w:rsidR="00BC2E26" w:rsidRDefault="00BC2E26" w:rsidP="00BC2E26">
      <w:pPr>
        <w:pStyle w:val="ListParagraph"/>
        <w:numPr>
          <w:ilvl w:val="0"/>
          <w:numId w:val="24"/>
        </w:numPr>
        <w:pBdr>
          <w:bottom w:val="single" w:sz="6" w:space="1" w:color="auto"/>
        </w:pBdr>
      </w:pPr>
      <w:r>
        <w:t>Application Narrative</w:t>
      </w:r>
    </w:p>
    <w:p w14:paraId="284CC3FB" w14:textId="77777777" w:rsidR="00BC2E26" w:rsidRDefault="00BC2E26" w:rsidP="00BC2E26">
      <w:pPr>
        <w:pStyle w:val="ListParagraph"/>
        <w:numPr>
          <w:ilvl w:val="0"/>
          <w:numId w:val="24"/>
        </w:numPr>
        <w:pBdr>
          <w:bottom w:val="single" w:sz="6" w:space="1" w:color="auto"/>
        </w:pBdr>
      </w:pPr>
      <w:r>
        <w:t>Assurances</w:t>
      </w:r>
    </w:p>
    <w:p w14:paraId="24073406" w14:textId="77777777" w:rsidR="00BC2E26" w:rsidRPr="005401AF" w:rsidRDefault="00BC2E26" w:rsidP="00BC2E26">
      <w:pPr>
        <w:pBdr>
          <w:bottom w:val="single" w:sz="6" w:space="1" w:color="auto"/>
        </w:pBdr>
      </w:pPr>
      <w:r>
        <w:t xml:space="preserve">All reimbursement requests must be submitted to the LEA on school letterhead.  Requests must include the appropriate documentation, </w:t>
      </w:r>
      <w:proofErr w:type="gramStart"/>
      <w:r>
        <w:t>i.e.</w:t>
      </w:r>
      <w:proofErr w:type="gramEnd"/>
      <w:r>
        <w:t xml:space="preserve"> Copy of invoices, bank statements, payroll time sheets, etc.</w:t>
      </w:r>
    </w:p>
    <w:p w14:paraId="375521BC" w14:textId="77777777" w:rsidR="00862BD5" w:rsidRDefault="00862BD5" w:rsidP="573FE31A">
      <w:pPr>
        <w:spacing w:before="0" w:after="0" w:line="240" w:lineRule="auto"/>
        <w:rPr>
          <w:b/>
          <w:bCs/>
        </w:rPr>
      </w:pPr>
    </w:p>
    <w:p w14:paraId="38FFFF72" w14:textId="77777777" w:rsidR="00F4642B" w:rsidRPr="00244BEC" w:rsidRDefault="00F4642B" w:rsidP="573FE31A">
      <w:pPr>
        <w:spacing w:before="0" w:after="0" w:line="240" w:lineRule="auto"/>
        <w:rPr>
          <w:b/>
          <w:bCs/>
        </w:rPr>
      </w:pPr>
    </w:p>
    <w:p w14:paraId="6937F495" w14:textId="39F72B59" w:rsidR="00244BEC" w:rsidRDefault="00F4642B" w:rsidP="573FE31A">
      <w:pPr>
        <w:spacing w:before="0" w:after="0" w:line="240" w:lineRule="auto"/>
        <w:rPr>
          <w:b/>
          <w:bCs/>
        </w:rPr>
      </w:pPr>
      <w:r w:rsidRPr="573FE31A">
        <w:rPr>
          <w:rStyle w:val="Normal1"/>
          <w:b/>
          <w:bCs/>
          <w:shd w:val="clear" w:color="auto" w:fill="DAB154"/>
        </w:rPr>
        <w:t>Activity 2</w:t>
      </w:r>
      <w:r w:rsidR="00244BEC" w:rsidRPr="00666BB6">
        <w:rPr>
          <w:rStyle w:val="Normal1"/>
          <w:shd w:val="clear" w:color="auto" w:fill="DAB154"/>
        </w:rPr>
        <w:t xml:space="preserve"> (B)</w:t>
      </w:r>
      <w:r w:rsidR="00244BEC" w:rsidRPr="573FE31A">
        <w:rPr>
          <w:b/>
          <w:bCs/>
        </w:rPr>
        <w:t xml:space="preserve"> Any activity authorized by the Individuals with Disabilities Education Act.</w:t>
      </w:r>
    </w:p>
    <w:p w14:paraId="5A46D324" w14:textId="6A1EF5CD" w:rsidR="006714EF" w:rsidRDefault="006714EF" w:rsidP="573FE31A">
      <w:pPr>
        <w:spacing w:before="0" w:after="0" w:line="240" w:lineRule="auto"/>
        <w:rPr>
          <w:b/>
          <w:bCs/>
        </w:rPr>
      </w:pPr>
    </w:p>
    <w:p w14:paraId="40C89EA0" w14:textId="4246A0C9" w:rsidR="006714EF" w:rsidRPr="00244BEC" w:rsidRDefault="006714EF" w:rsidP="573FE31A">
      <w:pPr>
        <w:spacing w:before="0" w:after="0" w:line="240" w:lineRule="auto"/>
        <w:rPr>
          <w:b/>
          <w:bCs/>
        </w:rPr>
      </w:pPr>
      <w:r>
        <w:rPr>
          <w:b/>
          <w:bCs/>
        </w:rPr>
        <w:t>Total Allocation for Activity 2 (B):</w:t>
      </w:r>
      <w:r w:rsidR="00FE6D7A">
        <w:rPr>
          <w:b/>
          <w:bCs/>
        </w:rPr>
        <w:t xml:space="preserve"> </w:t>
      </w:r>
      <w:r w:rsidR="00CD61B2">
        <w:rPr>
          <w:b/>
          <w:bCs/>
        </w:rPr>
        <w:t>$991,383</w:t>
      </w:r>
    </w:p>
    <w:p w14:paraId="4B85E4CE" w14:textId="77777777" w:rsidR="00F4642B" w:rsidRDefault="00F4642B" w:rsidP="573FE31A">
      <w:pPr>
        <w:spacing w:before="0" w:after="0" w:line="240" w:lineRule="auto"/>
        <w:rPr>
          <w:rStyle w:val="Normal1"/>
          <w:b/>
          <w:bCs/>
          <w:shd w:val="clear" w:color="auto" w:fill="DAB154"/>
        </w:rPr>
      </w:pPr>
    </w:p>
    <w:p w14:paraId="7F31DBB0" w14:textId="343AC30E" w:rsidR="005B6193" w:rsidRPr="00367A64" w:rsidRDefault="005B6193" w:rsidP="573FE31A">
      <w:bookmarkStart w:id="0" w:name="_Hlk86849448"/>
      <w:r w:rsidRPr="573FE31A">
        <w:rPr>
          <w:b/>
          <w:bCs/>
        </w:rPr>
        <w:t>Item 1:</w:t>
      </w:r>
      <w:bookmarkEnd w:id="0"/>
      <w:r>
        <w:t xml:space="preserve">  </w:t>
      </w:r>
      <w:r w:rsidR="004D5914">
        <w:t>Funding will be provided</w:t>
      </w:r>
      <w:r>
        <w:t xml:space="preserve"> to purchase an interpreter handbook as well as backdrops for recording teacher lessons at three hub schools. These materials and trainings will support the interpreting services required for students who are deaf/hard of hearing </w:t>
      </w:r>
      <w:r w:rsidR="000B5C27">
        <w:t xml:space="preserve">(DHOH) </w:t>
      </w:r>
      <w:r>
        <w:t xml:space="preserve">to meet their diverse needs and implement their </w:t>
      </w:r>
      <w:r w:rsidR="009F7072">
        <w:t>Individualized Education Programs (</w:t>
      </w:r>
      <w:r>
        <w:t>IEPs</w:t>
      </w:r>
      <w:r w:rsidR="009F7072">
        <w:t>)</w:t>
      </w:r>
      <w:r>
        <w:t xml:space="preserve">. The supplies will also allow the interpreters to have what is needed for recorded lessons for students who remain virtual.  </w:t>
      </w:r>
      <w:r w:rsidR="000D147F">
        <w:t>(</w:t>
      </w:r>
      <w:r w:rsidR="004D5914">
        <w:t>$600)</w:t>
      </w:r>
    </w:p>
    <w:p w14:paraId="36C5ECD1" w14:textId="09B4434D" w:rsidR="005B6193" w:rsidRPr="00367A64" w:rsidRDefault="005B6193" w:rsidP="573FE31A">
      <w:r w:rsidRPr="573FE31A">
        <w:rPr>
          <w:b/>
          <w:bCs/>
        </w:rPr>
        <w:t>Item 2:</w:t>
      </w:r>
      <w:r>
        <w:t xml:space="preserve">  </w:t>
      </w:r>
      <w:r w:rsidR="002525D3">
        <w:t>Provide funding</w:t>
      </w:r>
      <w:r>
        <w:t xml:space="preserve"> for the purchase of the Braille Press Association Webinar for four braille transcribers, </w:t>
      </w:r>
      <w:proofErr w:type="spellStart"/>
      <w:r>
        <w:t>Accessibyte</w:t>
      </w:r>
      <w:proofErr w:type="spellEnd"/>
      <w:r>
        <w:t xml:space="preserve"> annual license, a</w:t>
      </w:r>
      <w:r w:rsidR="009F7072">
        <w:t>nd</w:t>
      </w:r>
      <w:r w:rsidR="00340D78">
        <w:t xml:space="preserve"> voucher for</w:t>
      </w:r>
      <w:r>
        <w:t xml:space="preserve"> Creative Cloud</w:t>
      </w:r>
      <w:r w:rsidR="00340D78">
        <w:t xml:space="preserve"> apps</w:t>
      </w:r>
      <w:r>
        <w:t xml:space="preserve">. The trainings and licenses are needed to </w:t>
      </w:r>
      <w:r>
        <w:lastRenderedPageBreak/>
        <w:t xml:space="preserve">support services for students that are blind or visually impaired to meet their diverse needs and </w:t>
      </w:r>
      <w:r w:rsidR="00E00896">
        <w:t xml:space="preserve">ensure </w:t>
      </w:r>
      <w:r>
        <w:t xml:space="preserve">implement </w:t>
      </w:r>
      <w:r w:rsidR="00E00896">
        <w:t xml:space="preserve">of </w:t>
      </w:r>
      <w:r>
        <w:t>their IEPs.</w:t>
      </w:r>
      <w:r w:rsidR="004D5914">
        <w:t xml:space="preserve"> ($1,675)</w:t>
      </w:r>
    </w:p>
    <w:p w14:paraId="621AEDC2" w14:textId="298855FF" w:rsidR="005B6193" w:rsidRPr="00367A64" w:rsidRDefault="005B6193" w:rsidP="573FE31A">
      <w:r w:rsidRPr="573FE31A">
        <w:rPr>
          <w:b/>
          <w:bCs/>
        </w:rPr>
        <w:t>Item 3:</w:t>
      </w:r>
      <w:r>
        <w:t xml:space="preserve">  </w:t>
      </w:r>
      <w:r w:rsidR="002525D3">
        <w:t xml:space="preserve">Provide funding </w:t>
      </w:r>
      <w:r w:rsidR="00DF0A8C">
        <w:t>to</w:t>
      </w:r>
      <w:r>
        <w:t xml:space="preserve"> purchase renewal of the Career Assessment Center Supplies Scope Account, print cartridges, and work-readiness supplies including USB drives, binders, and the HS team ZOOM renewal. These supplies will be used in helping advance students work-readiness upon graduation from Pinellas County Schools.</w:t>
      </w:r>
      <w:r w:rsidR="002525D3">
        <w:t xml:space="preserve">  ($3,07</w:t>
      </w:r>
      <w:r w:rsidR="00474BA5">
        <w:t>2</w:t>
      </w:r>
      <w:r w:rsidR="002525D3">
        <w:t>)</w:t>
      </w:r>
    </w:p>
    <w:p w14:paraId="3E201188" w14:textId="2F4DB836" w:rsidR="005B6193" w:rsidRPr="00367A64" w:rsidRDefault="005B6193" w:rsidP="573FE31A">
      <w:r w:rsidRPr="573FE31A">
        <w:rPr>
          <w:b/>
          <w:bCs/>
        </w:rPr>
        <w:t>Item 4:</w:t>
      </w:r>
      <w:r>
        <w:t xml:space="preserve">  </w:t>
      </w:r>
      <w:r w:rsidR="008B4D99">
        <w:t xml:space="preserve">Provide funding </w:t>
      </w:r>
      <w:r>
        <w:t xml:space="preserve">for </w:t>
      </w:r>
      <w:r w:rsidR="008B4D99">
        <w:t xml:space="preserve">registration and travel costs for </w:t>
      </w:r>
      <w:r>
        <w:t xml:space="preserve">the Florida Educators of Students who are Deaf and Hard of Hearing Education </w:t>
      </w:r>
      <w:r w:rsidR="002375D9">
        <w:t>C</w:t>
      </w:r>
      <w:r>
        <w:t>onference. This training will support the interpreting services required for students who are deaf/hard of hearing to meet their diverse needs and implement their IEPs. Trainings will have a direct impact on DH</w:t>
      </w:r>
      <w:r w:rsidR="002375D9">
        <w:t>O</w:t>
      </w:r>
      <w:r>
        <w:t xml:space="preserve">H population impacted during virtual instruction to combat training loss. </w:t>
      </w:r>
      <w:r w:rsidR="008B4D99">
        <w:t>($775)</w:t>
      </w:r>
    </w:p>
    <w:p w14:paraId="6F4D5104" w14:textId="476752CD" w:rsidR="005B6193" w:rsidRPr="00367A64" w:rsidRDefault="005B6193" w:rsidP="008B4D99">
      <w:pPr>
        <w:spacing w:before="240"/>
      </w:pPr>
      <w:r w:rsidRPr="573FE31A">
        <w:rPr>
          <w:b/>
          <w:bCs/>
        </w:rPr>
        <w:t xml:space="preserve">Item 5:  </w:t>
      </w:r>
      <w:r w:rsidR="008B4D99">
        <w:t>Provide funding</w:t>
      </w:r>
      <w:r>
        <w:t xml:space="preserve"> for additional duty for </w:t>
      </w:r>
      <w:r w:rsidR="002375D9">
        <w:t xml:space="preserve">an </w:t>
      </w:r>
      <w:r>
        <w:t xml:space="preserve">ESE transfer team, a hospital homebound coordinator whose purpose </w:t>
      </w:r>
      <w:r w:rsidR="008B4D99">
        <w:t>is</w:t>
      </w:r>
      <w:r>
        <w:t xml:space="preserve"> to pull data, and a professional development writing team. These positions w</w:t>
      </w:r>
      <w:r w:rsidR="00BE0FB6">
        <w:t>ill</w:t>
      </w:r>
      <w:r>
        <w:t xml:space="preserve"> be needed to maintain proper compliance for ESE/hospital homebound students as well as assure correct placement for students coming in from</w:t>
      </w:r>
      <w:r w:rsidR="00BE0FB6">
        <w:t xml:space="preserve"> and</w:t>
      </w:r>
      <w:r>
        <w:t xml:space="preserve"> out of district.</w:t>
      </w:r>
      <w:r w:rsidR="008B4D99">
        <w:t xml:space="preserve"> ($</w:t>
      </w:r>
      <w:r w:rsidR="00474BA5">
        <w:t>9,655</w:t>
      </w:r>
      <w:r w:rsidR="004B7EFE">
        <w:t>)</w:t>
      </w:r>
    </w:p>
    <w:p w14:paraId="0429F2A7" w14:textId="74E0D626" w:rsidR="005B6193" w:rsidRPr="00367A64" w:rsidRDefault="005B6193" w:rsidP="573FE31A">
      <w:r w:rsidRPr="573FE31A">
        <w:rPr>
          <w:b/>
          <w:bCs/>
        </w:rPr>
        <w:t>Item 6:</w:t>
      </w:r>
      <w:r>
        <w:t xml:space="preserve">  </w:t>
      </w:r>
      <w:r w:rsidR="00AB18A4">
        <w:t>Provide funding for</w:t>
      </w:r>
      <w:r>
        <w:t xml:space="preserve"> DH</w:t>
      </w:r>
      <w:r w:rsidR="002375D9">
        <w:t>O</w:t>
      </w:r>
      <w:r>
        <w:t>H students’ online resource</w:t>
      </w:r>
      <w:r w:rsidR="002375D9">
        <w:t>s</w:t>
      </w:r>
      <w:r>
        <w:t>, expanded skills curriculum, the Virtua CAST</w:t>
      </w:r>
      <w:r w:rsidR="002375D9">
        <w:t>L</w:t>
      </w:r>
      <w:r>
        <w:t xml:space="preserve">E program, and the Bilingual Grammar Curriculum. </w:t>
      </w:r>
      <w:r w:rsidR="00AB18A4">
        <w:t>These funds will</w:t>
      </w:r>
      <w:r>
        <w:t xml:space="preserve"> be used to </w:t>
      </w:r>
      <w:r w:rsidR="007460BF">
        <w:t>contract with</w:t>
      </w:r>
      <w:r>
        <w:t xml:space="preserve"> a speaker for the </w:t>
      </w:r>
      <w:r w:rsidR="002375D9">
        <w:t>districtwide</w:t>
      </w:r>
      <w:r>
        <w:t xml:space="preserve"> training in February. The training and curriculum will support the interpreting services required for students who are </w:t>
      </w:r>
      <w:r w:rsidR="002375D9">
        <w:t>DHOH</w:t>
      </w:r>
      <w:r w:rsidR="007460BF">
        <w:t xml:space="preserve">, </w:t>
      </w:r>
      <w:r>
        <w:t xml:space="preserve">to meet their diverse needs and </w:t>
      </w:r>
      <w:r w:rsidR="007460BF">
        <w:t xml:space="preserve">for </w:t>
      </w:r>
      <w:r>
        <w:t>implement</w:t>
      </w:r>
      <w:r w:rsidR="007460BF">
        <w:t>ation of</w:t>
      </w:r>
      <w:r>
        <w:t xml:space="preserve"> their IEPs. </w:t>
      </w:r>
      <w:r w:rsidR="00A15ABB">
        <w:t>($</w:t>
      </w:r>
      <w:r w:rsidR="00474BA5">
        <w:t>9</w:t>
      </w:r>
      <w:r w:rsidR="00A15ABB">
        <w:t>,650)</w:t>
      </w:r>
    </w:p>
    <w:p w14:paraId="584EAF3B" w14:textId="5366FB7A" w:rsidR="005B6193" w:rsidRPr="00367A64" w:rsidRDefault="005B6193" w:rsidP="573FE31A">
      <w:r w:rsidRPr="573FE31A">
        <w:rPr>
          <w:b/>
          <w:bCs/>
        </w:rPr>
        <w:t>Item 7:</w:t>
      </w:r>
      <w:r>
        <w:t xml:space="preserve"> </w:t>
      </w:r>
      <w:r w:rsidR="00C4740D">
        <w:t xml:space="preserve"> Provide funding to purchase</w:t>
      </w:r>
      <w:r>
        <w:t xml:space="preserve"> orbit readers, white canes, and office supplies. The items are needed to support the necessary services for students that are blind or visually impaired to meet their diverse needs and implement their IEPs. </w:t>
      </w:r>
      <w:r w:rsidR="007460BF">
        <w:t>($4,898)</w:t>
      </w:r>
    </w:p>
    <w:p w14:paraId="5DA55DF9" w14:textId="5B8D93C6" w:rsidR="005B6193" w:rsidRPr="00367A64" w:rsidRDefault="005B6193" w:rsidP="573FE31A">
      <w:r w:rsidRPr="573FE31A">
        <w:rPr>
          <w:b/>
          <w:bCs/>
        </w:rPr>
        <w:t>Item 8:</w:t>
      </w:r>
      <w:r>
        <w:t xml:space="preserve">  </w:t>
      </w:r>
      <w:r w:rsidR="00F51D55">
        <w:t>Provide funding for</w:t>
      </w:r>
      <w:r>
        <w:t xml:space="preserve"> materials and supplies necessary to provide students who are hard of hearing with the equipment they need to access their curriculum. These materials along with technology repair, supplies, accessories, and hearing assistive technology will ensure that students have been appropriately assessed and have the accessories needed to participate fully in their learning. </w:t>
      </w:r>
      <w:r w:rsidR="00F51D55">
        <w:t>($54,603)</w:t>
      </w:r>
    </w:p>
    <w:p w14:paraId="2D00AAD2" w14:textId="60FFCC8E" w:rsidR="008D7792" w:rsidRPr="00367A64" w:rsidRDefault="008D7792" w:rsidP="573FE31A">
      <w:r w:rsidRPr="573FE31A">
        <w:rPr>
          <w:b/>
          <w:bCs/>
        </w:rPr>
        <w:t xml:space="preserve">Item </w:t>
      </w:r>
      <w:r w:rsidR="004E5EA9">
        <w:rPr>
          <w:b/>
          <w:bCs/>
        </w:rPr>
        <w:t>9</w:t>
      </w:r>
      <w:r w:rsidRPr="573FE31A">
        <w:rPr>
          <w:b/>
          <w:bCs/>
        </w:rPr>
        <w:t xml:space="preserve">:  </w:t>
      </w:r>
      <w:r w:rsidR="00D36635">
        <w:t xml:space="preserve">Provide funding for </w:t>
      </w:r>
      <w:r w:rsidR="00DE6E0B">
        <w:t xml:space="preserve">registration for professional development trainings.  </w:t>
      </w:r>
      <w:r>
        <w:t>Many ESE students who returned to in-person school are demonstrating a need for direct instruction on functional communication.  ESE staff providing support to the schools need additional professional development (PD) to help meet the needs of students with Individualized Education Programs (IEPs).  Registration will cover nine board-certified behavior analysts to attend three continuing education PD trainings</w:t>
      </w:r>
      <w:r w:rsidR="0094779B">
        <w:t xml:space="preserve">. </w:t>
      </w:r>
      <w:r>
        <w:t>The PD will equip the behavior analysts to provide in-depth training to staff and parents to ensure consistent implementation and improved functional communication in all settings</w:t>
      </w:r>
      <w:r w:rsidR="00D36635">
        <w:t xml:space="preserve">. ($1,815) </w:t>
      </w:r>
    </w:p>
    <w:p w14:paraId="50DF3E79" w14:textId="3F1ACAB0" w:rsidR="00B73DDE" w:rsidRPr="00FE6643" w:rsidRDefault="00B73DDE" w:rsidP="573FE31A">
      <w:r w:rsidRPr="573FE31A">
        <w:rPr>
          <w:b/>
          <w:bCs/>
        </w:rPr>
        <w:t>Item 1</w:t>
      </w:r>
      <w:r w:rsidR="000E0B94">
        <w:rPr>
          <w:b/>
          <w:bCs/>
        </w:rPr>
        <w:t>0</w:t>
      </w:r>
      <w:r w:rsidRPr="573FE31A">
        <w:rPr>
          <w:b/>
          <w:bCs/>
        </w:rPr>
        <w:t xml:space="preserve">:  </w:t>
      </w:r>
      <w:r w:rsidR="00475F11">
        <w:t>Provide funding for p</w:t>
      </w:r>
      <w:r>
        <w:t xml:space="preserve">rofessional development licenses and </w:t>
      </w:r>
      <w:r w:rsidR="00A57D1A">
        <w:t>instructional materials</w:t>
      </w:r>
      <w:r>
        <w:t xml:space="preserve"> </w:t>
      </w:r>
      <w:r w:rsidR="00475F11">
        <w:t>to</w:t>
      </w:r>
      <w:r>
        <w:t xml:space="preserve"> be purchased to help meet the needs of students with </w:t>
      </w:r>
      <w:r w:rsidR="00340D78">
        <w:t>IEPs</w:t>
      </w:r>
      <w:r>
        <w:t xml:space="preserve">.  Teachers will have access to </w:t>
      </w:r>
      <w:proofErr w:type="spellStart"/>
      <w:r>
        <w:t>LessonPix</w:t>
      </w:r>
      <w:proofErr w:type="spellEnd"/>
      <w:r>
        <w:t xml:space="preserve"> </w:t>
      </w:r>
      <w:r w:rsidR="002979F7">
        <w:t>l</w:t>
      </w:r>
      <w:r>
        <w:t>icenses for Pre-K to extended transition students</w:t>
      </w:r>
      <w:r w:rsidR="00A57D1A">
        <w:t xml:space="preserve">, </w:t>
      </w:r>
      <w:r>
        <w:t xml:space="preserve">comprehensive literacy study books, and emergent readers curriculum.  </w:t>
      </w:r>
      <w:proofErr w:type="spellStart"/>
      <w:r>
        <w:t>LessonPix</w:t>
      </w:r>
      <w:proofErr w:type="spellEnd"/>
      <w:r>
        <w:t xml:space="preserve"> is an online tool for implementing visual strategies to help visual learners and children with ASD. The licenses and </w:t>
      </w:r>
      <w:r w:rsidR="00A57D1A">
        <w:t>materials</w:t>
      </w:r>
      <w:r>
        <w:t xml:space="preserve"> will help improve knowledge of literacy instruction for teachers, improve student performance, </w:t>
      </w:r>
      <w:r>
        <w:lastRenderedPageBreak/>
        <w:t xml:space="preserve">and accelerate learning to combat learning loss during </w:t>
      </w:r>
      <w:r w:rsidR="00F9092C">
        <w:t>COVID-19</w:t>
      </w:r>
      <w:r>
        <w:t xml:space="preserve">. </w:t>
      </w:r>
      <w:r w:rsidR="00164A55">
        <w:t xml:space="preserve"> ($5,595 licenses; $750 </w:t>
      </w:r>
      <w:r w:rsidR="00A57D1A">
        <w:t>instructional materials</w:t>
      </w:r>
      <w:r w:rsidR="00164A55">
        <w:t>)</w:t>
      </w:r>
    </w:p>
    <w:p w14:paraId="235722C8" w14:textId="700F433D" w:rsidR="00B73DDE" w:rsidRPr="00367A64" w:rsidRDefault="00B73DDE" w:rsidP="573FE31A">
      <w:r w:rsidRPr="573FE31A">
        <w:rPr>
          <w:b/>
          <w:bCs/>
        </w:rPr>
        <w:t>Item 1</w:t>
      </w:r>
      <w:r w:rsidR="000E0B94">
        <w:rPr>
          <w:b/>
          <w:bCs/>
        </w:rPr>
        <w:t>1</w:t>
      </w:r>
      <w:r w:rsidRPr="573FE31A">
        <w:rPr>
          <w:b/>
          <w:bCs/>
        </w:rPr>
        <w:t xml:space="preserve">: </w:t>
      </w:r>
      <w:r w:rsidR="00AD1CBF">
        <w:rPr>
          <w:b/>
          <w:bCs/>
        </w:rPr>
        <w:t xml:space="preserve"> </w:t>
      </w:r>
      <w:r w:rsidR="00AD1CBF">
        <w:t xml:space="preserve">Provide funding for teacher resource materials.  Due to </w:t>
      </w:r>
      <w:r w:rsidR="00F9092C">
        <w:t>COVID-19</w:t>
      </w:r>
      <w:r>
        <w:t xml:space="preserve">, students with disabilities have shown a decrease in performance on assessments of reading.  The Sourcebook has step-by-step reading interventions that teachers can use that are targeted and intentional. </w:t>
      </w:r>
      <w:r w:rsidR="00AD1CBF">
        <w:t>T</w:t>
      </w:r>
      <w:r>
        <w:t xml:space="preserve">eachers in K-12 will be provided with a copy of the Sourcebook and a guide of assessments and research articles to use in their classrooms. </w:t>
      </w:r>
      <w:r w:rsidR="002D3BAF">
        <w:t>($29,</w:t>
      </w:r>
      <w:r w:rsidR="000E0B94">
        <w:t>25</w:t>
      </w:r>
      <w:r w:rsidR="002D3BAF">
        <w:t>0)</w:t>
      </w:r>
    </w:p>
    <w:p w14:paraId="40FFD3A0" w14:textId="0285F5AC" w:rsidR="00B73DDE" w:rsidRPr="00367A64" w:rsidRDefault="00B73DDE" w:rsidP="573FE31A">
      <w:r w:rsidRPr="573FE31A">
        <w:rPr>
          <w:b/>
          <w:bCs/>
        </w:rPr>
        <w:t>Item 1</w:t>
      </w:r>
      <w:r w:rsidR="000E0B94">
        <w:rPr>
          <w:b/>
          <w:bCs/>
        </w:rPr>
        <w:t>2</w:t>
      </w:r>
      <w:r w:rsidRPr="573FE31A">
        <w:rPr>
          <w:b/>
          <w:bCs/>
        </w:rPr>
        <w:t>:</w:t>
      </w:r>
      <w:r>
        <w:t xml:space="preserve">  </w:t>
      </w:r>
      <w:r w:rsidR="002B48CE">
        <w:t xml:space="preserve">Provide funding for registration and travel for </w:t>
      </w:r>
      <w:r>
        <w:t xml:space="preserve">two ESE </w:t>
      </w:r>
      <w:r w:rsidR="00E334F5">
        <w:t>s</w:t>
      </w:r>
      <w:r>
        <w:t xml:space="preserve">pecialists </w:t>
      </w:r>
      <w:r w:rsidR="002B48CE">
        <w:t>to</w:t>
      </w:r>
      <w:r>
        <w:t xml:space="preserve"> attend the state-level training </w:t>
      </w:r>
      <w:r w:rsidR="00340D78">
        <w:t>for IEPs</w:t>
      </w:r>
      <w:r w:rsidR="002B1C49">
        <w:t xml:space="preserve">. </w:t>
      </w:r>
      <w:r>
        <w:t xml:space="preserve">The training will address the changes in legislation and expectations for schools to provide services to support the impact </w:t>
      </w:r>
      <w:r w:rsidR="00E669D4">
        <w:t xml:space="preserve">of </w:t>
      </w:r>
      <w:r w:rsidR="00F9092C">
        <w:t>COVID-19</w:t>
      </w:r>
      <w:r>
        <w:t xml:space="preserve"> on student learning.  The </w:t>
      </w:r>
      <w:r w:rsidR="00E334F5">
        <w:t>s</w:t>
      </w:r>
      <w:r>
        <w:t>pecialists will share the training information and materials with the school teams.</w:t>
      </w:r>
      <w:r w:rsidR="00AA18ED">
        <w:t xml:space="preserve"> ($1,520) </w:t>
      </w:r>
    </w:p>
    <w:p w14:paraId="45769129" w14:textId="22AF833B" w:rsidR="00B73DDE" w:rsidRPr="00367A64" w:rsidRDefault="00B73DDE" w:rsidP="573FE31A">
      <w:r w:rsidRPr="573FE31A">
        <w:rPr>
          <w:b/>
          <w:bCs/>
        </w:rPr>
        <w:t>Item 1</w:t>
      </w:r>
      <w:r w:rsidR="000E0B94">
        <w:rPr>
          <w:b/>
          <w:bCs/>
        </w:rPr>
        <w:t>3</w:t>
      </w:r>
      <w:r w:rsidRPr="573FE31A">
        <w:rPr>
          <w:b/>
          <w:bCs/>
        </w:rPr>
        <w:t>:</w:t>
      </w:r>
      <w:r>
        <w:t xml:space="preserve">  </w:t>
      </w:r>
      <w:r w:rsidR="009129ED">
        <w:t xml:space="preserve">Provide funding for </w:t>
      </w:r>
      <w:r>
        <w:t xml:space="preserve">Battelle Developmental Inventory Screening Kit.  The kit includes the screening test item book, test record forms, presentation cards, stimulus book, BDI-2 manipulatives, and the carrying case.  The kits will be used to meet the Pre-KAT requirement measurement tools, meet the new state requirements for the Child Outcomes Summary (COS) process, and provide an updated assessment system that will help guide instruction to combat learning loss.  </w:t>
      </w:r>
      <w:r w:rsidR="009129ED">
        <w:t xml:space="preserve">($35,000)  </w:t>
      </w:r>
    </w:p>
    <w:p w14:paraId="00889D5B" w14:textId="59E9466A" w:rsidR="00B10F2E" w:rsidRPr="004812DB" w:rsidRDefault="00B73DDE" w:rsidP="004812DB">
      <w:pPr>
        <w:rPr>
          <w:rStyle w:val="Normal1"/>
        </w:rPr>
      </w:pPr>
      <w:r w:rsidRPr="573FE31A">
        <w:rPr>
          <w:b/>
          <w:bCs/>
        </w:rPr>
        <w:t>Item 1</w:t>
      </w:r>
      <w:r w:rsidR="000E0B94">
        <w:rPr>
          <w:b/>
          <w:bCs/>
        </w:rPr>
        <w:t>4</w:t>
      </w:r>
      <w:r w:rsidRPr="573FE31A">
        <w:rPr>
          <w:b/>
          <w:bCs/>
        </w:rPr>
        <w:t>:</w:t>
      </w:r>
      <w:r>
        <w:t xml:space="preserve"> </w:t>
      </w:r>
      <w:r w:rsidR="009129ED">
        <w:t>Provide funding for instructional materials and supplies</w:t>
      </w:r>
      <w:r w:rsidR="00CE0774">
        <w:t xml:space="preserve"> to</w:t>
      </w:r>
      <w:r>
        <w:t xml:space="preserve"> </w:t>
      </w:r>
      <w:r w:rsidR="00CE0774">
        <w:t>support</w:t>
      </w:r>
      <w:r>
        <w:t xml:space="preserve"> students with enhanced transition services to help them overcome the impact of </w:t>
      </w:r>
      <w:r w:rsidR="00F9092C">
        <w:t>COVID-19</w:t>
      </w:r>
      <w:r>
        <w:t xml:space="preserve"> quarantines and </w:t>
      </w:r>
      <w:r w:rsidR="00CE0774">
        <w:t xml:space="preserve">to </w:t>
      </w:r>
      <w:r>
        <w:t>accelerate</w:t>
      </w:r>
      <w:r w:rsidR="00CE0774">
        <w:t xml:space="preserve"> learning</w:t>
      </w:r>
      <w:r>
        <w:t xml:space="preserve">.  The </w:t>
      </w:r>
      <w:r w:rsidR="00CE0774">
        <w:t xml:space="preserve">materials and supplies </w:t>
      </w:r>
      <w:r>
        <w:t>for the transition services will be used in assisting advanced students to be work-ready upon graduation from Pinellas County Schools.  Some of the supplies include resource placemats, Pathways Resource Guide, assessment flyers, and training materials.</w:t>
      </w:r>
      <w:r w:rsidR="009129ED">
        <w:t xml:space="preserve"> ($1,900)</w:t>
      </w:r>
      <w:bookmarkStart w:id="1" w:name="_Hlk86920529"/>
      <w:r w:rsidR="00B10F2E" w:rsidRPr="573FE31A">
        <w:rPr>
          <w:b/>
          <w:bCs/>
        </w:rPr>
        <w:t xml:space="preserve"> </w:t>
      </w:r>
    </w:p>
    <w:bookmarkEnd w:id="1"/>
    <w:p w14:paraId="446AB98A" w14:textId="077F3F12" w:rsidR="00AC7533" w:rsidRDefault="00B10F2E" w:rsidP="00C012CC">
      <w:r w:rsidRPr="573FE31A">
        <w:rPr>
          <w:b/>
          <w:bCs/>
        </w:rPr>
        <w:t>Item 1</w:t>
      </w:r>
      <w:r w:rsidR="000E0B94">
        <w:rPr>
          <w:b/>
          <w:bCs/>
        </w:rPr>
        <w:t>5</w:t>
      </w:r>
      <w:r w:rsidRPr="573FE31A">
        <w:rPr>
          <w:b/>
          <w:bCs/>
        </w:rPr>
        <w:t xml:space="preserve">: </w:t>
      </w:r>
      <w:r w:rsidR="005E226B">
        <w:t>Provide funding for contracted services with Marie Ireland</w:t>
      </w:r>
      <w:r w:rsidR="00ED43D6">
        <w:t>.  The</w:t>
      </w:r>
      <w:r w:rsidR="000823A0">
        <w:t xml:space="preserve"> </w:t>
      </w:r>
      <w:r w:rsidR="00BC15F0">
        <w:t>3.5</w:t>
      </w:r>
      <w:r w:rsidR="002C5474">
        <w:t>-</w:t>
      </w:r>
      <w:r w:rsidR="00BC15F0">
        <w:t xml:space="preserve">day </w:t>
      </w:r>
      <w:r w:rsidR="000823A0">
        <w:t xml:space="preserve">training will </w:t>
      </w:r>
      <w:r w:rsidR="00ED43D6">
        <w:t>focus on</w:t>
      </w:r>
      <w:r w:rsidR="000823A0">
        <w:t xml:space="preserve"> Considerations of the </w:t>
      </w:r>
      <w:r w:rsidR="00ED43D6">
        <w:t>I</w:t>
      </w:r>
      <w:r w:rsidR="000823A0">
        <w:t xml:space="preserve">mpact of </w:t>
      </w:r>
      <w:r w:rsidR="00ED43D6">
        <w:t>P</w:t>
      </w:r>
      <w:r w:rsidR="000823A0">
        <w:t xml:space="preserve">overty upon language assessment validity for Speech Language Pathologists This training will support the necessary growth of our SLPs </w:t>
      </w:r>
      <w:proofErr w:type="gramStart"/>
      <w:r w:rsidR="000823A0">
        <w:t>in the area of</w:t>
      </w:r>
      <w:proofErr w:type="gramEnd"/>
      <w:r w:rsidR="000823A0">
        <w:t xml:space="preserve"> assessment and ensuring the measures we are using are valid. The training also provides better support for targeted assessment practices that will ensure equity in practices and improved therapy through better data derived by assessments. </w:t>
      </w:r>
      <w:r w:rsidR="005E226B">
        <w:t>($10,000)</w:t>
      </w:r>
    </w:p>
    <w:p w14:paraId="5ADAA875" w14:textId="51A5FF63" w:rsidR="000823A0" w:rsidRDefault="00B10F2E" w:rsidP="00C012CC">
      <w:bookmarkStart w:id="2" w:name="_Hlk86923494"/>
      <w:r w:rsidRPr="573FE31A">
        <w:rPr>
          <w:b/>
          <w:bCs/>
        </w:rPr>
        <w:t>Item 1</w:t>
      </w:r>
      <w:r w:rsidR="000E0B94">
        <w:rPr>
          <w:b/>
          <w:bCs/>
        </w:rPr>
        <w:t>6</w:t>
      </w:r>
      <w:r w:rsidRPr="573FE31A">
        <w:rPr>
          <w:b/>
          <w:bCs/>
        </w:rPr>
        <w:t xml:space="preserve">: </w:t>
      </w:r>
      <w:r w:rsidR="00176488">
        <w:t>Provide funding for contracted services</w:t>
      </w:r>
      <w:r w:rsidR="002658A2">
        <w:t xml:space="preserve"> and supplies</w:t>
      </w:r>
      <w:r w:rsidR="00176488">
        <w:t xml:space="preserve"> for</w:t>
      </w:r>
      <w:r w:rsidR="000823A0">
        <w:t xml:space="preserve"> </w:t>
      </w:r>
      <w:bookmarkEnd w:id="2"/>
      <w:r w:rsidR="000823A0">
        <w:t xml:space="preserve">training in sensory supports for ESE students in self-contained settings district wide. This will also include training for parents. The supplies purchased will be provided directly to teachers to provide to students. Students who will be returning from virtual learning have increased dysregulation. The training for the teachers and parents in use of sensory input using various sensory strategies and materials will very much help students with the information needed to help regulate. </w:t>
      </w:r>
      <w:r w:rsidR="002658A2">
        <w:t>($5</w:t>
      </w:r>
      <w:r w:rsidR="000E0B94">
        <w:t>,</w:t>
      </w:r>
      <w:r w:rsidR="002658A2">
        <w:t>775)</w:t>
      </w:r>
    </w:p>
    <w:p w14:paraId="10958B1F" w14:textId="6D76638A" w:rsidR="000823A0" w:rsidRDefault="00B10F2E" w:rsidP="00C012CC">
      <w:bookmarkStart w:id="3" w:name="_Hlk87003983"/>
      <w:r w:rsidRPr="573FE31A">
        <w:rPr>
          <w:b/>
          <w:bCs/>
        </w:rPr>
        <w:t>Item 1</w:t>
      </w:r>
      <w:r w:rsidR="000B5897">
        <w:rPr>
          <w:b/>
          <w:bCs/>
        </w:rPr>
        <w:t>7</w:t>
      </w:r>
      <w:r w:rsidRPr="573FE31A">
        <w:rPr>
          <w:b/>
          <w:bCs/>
        </w:rPr>
        <w:t xml:space="preserve">: </w:t>
      </w:r>
      <w:r w:rsidR="00D47F05">
        <w:rPr>
          <w:b/>
          <w:bCs/>
        </w:rPr>
        <w:t xml:space="preserve"> </w:t>
      </w:r>
      <w:r w:rsidR="00D47F05">
        <w:t xml:space="preserve">Provide funding </w:t>
      </w:r>
      <w:bookmarkEnd w:id="3"/>
      <w:r w:rsidR="000823A0">
        <w:t>for</w:t>
      </w:r>
      <w:r w:rsidR="00461A5C">
        <w:t xml:space="preserve"> registration and travel for</w:t>
      </w:r>
      <w:r w:rsidR="000823A0">
        <w:t xml:space="preserve"> the Visions Conference in Orlando, mileage, hotel, and staff for the conference. Professional development will be used to help advance student work readiness upon graduation from Pinellas County </w:t>
      </w:r>
      <w:r w:rsidR="00F7275E">
        <w:t>S</w:t>
      </w:r>
      <w:r w:rsidR="000823A0">
        <w:t>chools</w:t>
      </w:r>
      <w:r w:rsidR="000823A0" w:rsidRPr="00834A13">
        <w:t xml:space="preserve">. </w:t>
      </w:r>
      <w:r w:rsidR="00D47F05" w:rsidRPr="00834A13">
        <w:t>($</w:t>
      </w:r>
      <w:r w:rsidR="00CD1BF8" w:rsidRPr="00834A13">
        <w:t>4,400</w:t>
      </w:r>
      <w:r w:rsidR="00D47F05" w:rsidRPr="00834A13">
        <w:t>)</w:t>
      </w:r>
    </w:p>
    <w:p w14:paraId="696198E7" w14:textId="6D4A5319" w:rsidR="00E0310D" w:rsidRDefault="00E0310D" w:rsidP="573FE31A">
      <w:r w:rsidRPr="573FE31A">
        <w:rPr>
          <w:b/>
          <w:bCs/>
        </w:rPr>
        <w:t xml:space="preserve">Item </w:t>
      </w:r>
      <w:r w:rsidR="00E443B1">
        <w:rPr>
          <w:b/>
          <w:bCs/>
        </w:rPr>
        <w:t>1</w:t>
      </w:r>
      <w:r w:rsidR="00140015">
        <w:rPr>
          <w:b/>
          <w:bCs/>
        </w:rPr>
        <w:t>8</w:t>
      </w:r>
      <w:r>
        <w:t xml:space="preserve">:  Provide funding for printing costs for ESE High School to print Resource Placement, 50 HS Diploma and Transition Pathways Resource Guides, 100 Career Assessment flyers, 200 Brochures for </w:t>
      </w:r>
      <w:r w:rsidR="008A5A36">
        <w:t>On-the-Job</w:t>
      </w:r>
      <w:r>
        <w:t xml:space="preserve"> Training and Work Readiness Programs, 100 Brochures for Supported Employment Services from Job Coaches, Training materials, as needed and Binders.  These print materials will be used in helping to advance students’ </w:t>
      </w:r>
      <w:r>
        <w:lastRenderedPageBreak/>
        <w:t>work readiness upon g</w:t>
      </w:r>
      <w:r w:rsidR="00340D78">
        <w:t xml:space="preserve">raduation from Pinellas County </w:t>
      </w:r>
      <w:r w:rsidR="00660FE9">
        <w:t>S</w:t>
      </w:r>
      <w:r>
        <w:t xml:space="preserve">chools.  To accelerate and overcome the impact of </w:t>
      </w:r>
      <w:r w:rsidR="00F9092C">
        <w:t>COVID-19</w:t>
      </w:r>
      <w:r>
        <w:t xml:space="preserve"> quarantines, students need to be provided with enhanced transition services. ($1</w:t>
      </w:r>
      <w:r w:rsidR="00E443B1">
        <w:t>,</w:t>
      </w:r>
      <w:r>
        <w:t>900)</w:t>
      </w:r>
    </w:p>
    <w:p w14:paraId="06A99DD8" w14:textId="4AA71E65" w:rsidR="00E443B1" w:rsidRDefault="00E443B1" w:rsidP="573FE31A">
      <w:r w:rsidRPr="006A2B1E">
        <w:rPr>
          <w:b/>
          <w:bCs/>
        </w:rPr>
        <w:t xml:space="preserve">Item </w:t>
      </w:r>
      <w:r w:rsidR="00140015">
        <w:rPr>
          <w:b/>
          <w:bCs/>
        </w:rPr>
        <w:t>19</w:t>
      </w:r>
      <w:r w:rsidRPr="006A2B1E">
        <w:rPr>
          <w:b/>
          <w:bCs/>
        </w:rPr>
        <w:t>:</w:t>
      </w:r>
      <w:r>
        <w:t xml:space="preserve">  </w:t>
      </w:r>
      <w:r w:rsidR="002C7921">
        <w:t>Provide funding for s</w:t>
      </w:r>
      <w:r>
        <w:t>ensory Supp</w:t>
      </w:r>
      <w:r w:rsidR="00397D0C">
        <w:t xml:space="preserve">orts for all ESE, </w:t>
      </w:r>
      <w:r w:rsidR="00340D78">
        <w:t>ASD, MMI and EBD units district</w:t>
      </w:r>
      <w:r w:rsidR="00397D0C">
        <w:t>wide. ($3,000)</w:t>
      </w:r>
    </w:p>
    <w:p w14:paraId="1F9AE126" w14:textId="6D759EAC" w:rsidR="008E39FB" w:rsidRDefault="008E39FB" w:rsidP="573FE31A">
      <w:r w:rsidRPr="00082BDC">
        <w:rPr>
          <w:b/>
          <w:bCs/>
        </w:rPr>
        <w:t>Item 2</w:t>
      </w:r>
      <w:r w:rsidR="00140015">
        <w:rPr>
          <w:b/>
          <w:bCs/>
        </w:rPr>
        <w:t>0</w:t>
      </w:r>
      <w:r w:rsidR="00F053F9">
        <w:rPr>
          <w:b/>
          <w:bCs/>
        </w:rPr>
        <w:t xml:space="preserve">:  </w:t>
      </w:r>
      <w:r w:rsidR="002C7921">
        <w:t>Provide funding to access online</w:t>
      </w:r>
      <w:r>
        <w:t xml:space="preserve"> curriculum writing training and curriculum writing training </w:t>
      </w:r>
      <w:r w:rsidR="00082BDC">
        <w:t>to serve gifted students. ($4,400)</w:t>
      </w:r>
    </w:p>
    <w:p w14:paraId="3F806C75" w14:textId="6CE1B8B4" w:rsidR="00F053F9" w:rsidRDefault="00082BDC" w:rsidP="00FF001C">
      <w:pPr>
        <w:spacing w:before="0" w:after="0"/>
      </w:pPr>
      <w:r w:rsidRPr="00082BDC">
        <w:rPr>
          <w:b/>
          <w:bCs/>
        </w:rPr>
        <w:t>Item 2</w:t>
      </w:r>
      <w:r w:rsidR="00140015">
        <w:rPr>
          <w:b/>
          <w:bCs/>
        </w:rPr>
        <w:t>1</w:t>
      </w:r>
      <w:bookmarkStart w:id="4" w:name="_Hlk86935430"/>
      <w:r w:rsidR="00AE2CBD">
        <w:rPr>
          <w:b/>
          <w:bCs/>
        </w:rPr>
        <w:t>:</w:t>
      </w:r>
      <w:r w:rsidR="00FF3723" w:rsidRPr="573FE31A">
        <w:rPr>
          <w:b/>
          <w:bCs/>
        </w:rPr>
        <w:t xml:space="preserve"> </w:t>
      </w:r>
      <w:r w:rsidR="00F053F9">
        <w:rPr>
          <w:b/>
          <w:bCs/>
        </w:rPr>
        <w:t xml:space="preserve"> </w:t>
      </w:r>
      <w:r w:rsidR="00FF3723" w:rsidRPr="00170F1B">
        <w:t>Provide funding for</w:t>
      </w:r>
      <w:bookmarkEnd w:id="4"/>
      <w:r w:rsidR="00FF3723">
        <w:t xml:space="preserve"> purchase of equipment and supplies.  This purchase will include Earmolds material for audiology, office supplies, hearing assistive technology repairs, and calibration of all audiometers in the district. Will also be used for hearing assistive accessories and FM systems for students. These items will ensure that students have been appropriately assessed and have accessories needed to participate fully in their learning. Due to </w:t>
      </w:r>
      <w:r w:rsidR="00F9092C">
        <w:t>COVID-19</w:t>
      </w:r>
      <w:r w:rsidR="00FF3723">
        <w:t xml:space="preserve">, students have experienced virtual instruction for longer periods of time.  Equipment and assessments need to be updated </w:t>
      </w:r>
      <w:r w:rsidR="00AE2CBD">
        <w:t xml:space="preserve">and repaired </w:t>
      </w:r>
      <w:r w:rsidR="00FF3723">
        <w:t>to ensure students have what is needed to access their instruction to close potential learning gaps. ($</w:t>
      </w:r>
      <w:r w:rsidR="00AE2CBD">
        <w:t>71,600)</w:t>
      </w:r>
    </w:p>
    <w:p w14:paraId="18C03B00" w14:textId="202D6B82" w:rsidR="00F053F9" w:rsidRDefault="0045230A" w:rsidP="573FE31A">
      <w:r w:rsidRPr="002C7921">
        <w:rPr>
          <w:b/>
          <w:bCs/>
        </w:rPr>
        <w:t>Item 2</w:t>
      </w:r>
      <w:r w:rsidR="00F053F9">
        <w:rPr>
          <w:b/>
          <w:bCs/>
        </w:rPr>
        <w:t>2</w:t>
      </w:r>
      <w:r w:rsidRPr="002C7921">
        <w:rPr>
          <w:b/>
          <w:bCs/>
        </w:rPr>
        <w:t>:</w:t>
      </w:r>
      <w:r>
        <w:t xml:space="preserve">  </w:t>
      </w:r>
      <w:r w:rsidR="00B63121">
        <w:t xml:space="preserve">Funding to purchase 540 copies of </w:t>
      </w:r>
      <w:r w:rsidR="0070030A">
        <w:t>Teaching Reading Sourcebook for all ESE teacher</w:t>
      </w:r>
      <w:r w:rsidR="002C7921">
        <w:t>s</w:t>
      </w:r>
      <w:r w:rsidR="0070030A">
        <w:t xml:space="preserve"> k-12 as well as cop</w:t>
      </w:r>
      <w:r w:rsidR="00B453ED">
        <w:t xml:space="preserve">y handout for practicing new skills and provide </w:t>
      </w:r>
      <w:r w:rsidR="007D2915">
        <w:t xml:space="preserve">guide of assessment and research articles to complement the book. </w:t>
      </w:r>
      <w:r w:rsidR="002C7921">
        <w:t xml:space="preserve"> ($29,</w:t>
      </w:r>
      <w:r w:rsidR="00BC2E26">
        <w:t>250</w:t>
      </w:r>
      <w:r w:rsidR="002C7921">
        <w:t>)</w:t>
      </w:r>
    </w:p>
    <w:p w14:paraId="42B81886" w14:textId="31869518" w:rsidR="0061428F" w:rsidRPr="004812DB" w:rsidRDefault="00F053F9" w:rsidP="573FE31A">
      <w:pPr>
        <w:rPr>
          <w:b/>
          <w:bCs/>
        </w:rPr>
      </w:pPr>
      <w:r w:rsidRPr="00F053F9">
        <w:rPr>
          <w:b/>
          <w:bCs/>
        </w:rPr>
        <w:t xml:space="preserve">Item 23: </w:t>
      </w:r>
      <w:r w:rsidR="002C7921" w:rsidRPr="00F053F9">
        <w:rPr>
          <w:b/>
          <w:bCs/>
        </w:rPr>
        <w:t xml:space="preserve"> </w:t>
      </w:r>
      <w:r w:rsidRPr="00D728C1">
        <w:t xml:space="preserve">Funding to provide updated gifted screening, </w:t>
      </w:r>
      <w:r w:rsidR="00D728C1" w:rsidRPr="00D728C1">
        <w:t>assessment,</w:t>
      </w:r>
      <w:r w:rsidRPr="00D728C1">
        <w:t xml:space="preserve"> and </w:t>
      </w:r>
      <w:r w:rsidR="00D728C1" w:rsidRPr="00D728C1">
        <w:t>evaluation for gifted students.</w:t>
      </w:r>
      <w:r w:rsidR="00D728C1">
        <w:rPr>
          <w:b/>
          <w:bCs/>
        </w:rPr>
        <w:t xml:space="preserve"> </w:t>
      </w:r>
      <w:r w:rsidR="00D728C1">
        <w:t xml:space="preserve">($500,300) </w:t>
      </w:r>
      <w:r w:rsidR="00D728C1">
        <w:rPr>
          <w:b/>
          <w:bCs/>
        </w:rPr>
        <w:t xml:space="preserve"> </w:t>
      </w:r>
    </w:p>
    <w:p w14:paraId="432739A2" w14:textId="6B2E10AA" w:rsidR="00530C67" w:rsidRDefault="00530C67" w:rsidP="00530C67">
      <w:r w:rsidRPr="008B5B01">
        <w:rPr>
          <w:b/>
          <w:bCs/>
        </w:rPr>
        <w:t xml:space="preserve">Item </w:t>
      </w:r>
      <w:r>
        <w:rPr>
          <w:b/>
          <w:bCs/>
        </w:rPr>
        <w:t>24</w:t>
      </w:r>
      <w:r w:rsidRPr="008B5B01">
        <w:rPr>
          <w:b/>
          <w:bCs/>
        </w:rPr>
        <w:t>:</w:t>
      </w:r>
      <w:r>
        <w:t xml:space="preserve">  Prov</w:t>
      </w:r>
      <w:r w:rsidR="00340D78">
        <w:t>ide funds for reimbursement to charter s</w:t>
      </w:r>
      <w:r>
        <w:t xml:space="preserve">chools </w:t>
      </w:r>
      <w:r w:rsidR="004F4190">
        <w:t xml:space="preserve">to service ESE students. ($200,000) </w:t>
      </w:r>
      <w:r>
        <w:t xml:space="preserve"> </w:t>
      </w:r>
    </w:p>
    <w:p w14:paraId="461A767A" w14:textId="77777777" w:rsidR="00FE2403" w:rsidRDefault="00FE2403" w:rsidP="00FE2403">
      <w:pPr>
        <w:pBdr>
          <w:bottom w:val="single" w:sz="6" w:space="1" w:color="auto"/>
        </w:pBdr>
      </w:pPr>
      <w:r>
        <w:t>For Charter Schools to receive reimbursement for ESSER/ARP funds, the Charter School must submit to the LEA for review and approval the following documents:</w:t>
      </w:r>
    </w:p>
    <w:p w14:paraId="003FF141" w14:textId="77777777" w:rsidR="00FE2403" w:rsidRDefault="00FE2403" w:rsidP="00FE2403">
      <w:pPr>
        <w:pStyle w:val="ListParagraph"/>
        <w:numPr>
          <w:ilvl w:val="0"/>
          <w:numId w:val="24"/>
        </w:numPr>
        <w:pBdr>
          <w:bottom w:val="single" w:sz="6" w:space="1" w:color="auto"/>
        </w:pBdr>
      </w:pPr>
      <w:r>
        <w:t>Instructional Continuity Plan</w:t>
      </w:r>
    </w:p>
    <w:p w14:paraId="3016F04E" w14:textId="77777777" w:rsidR="00FE2403" w:rsidRDefault="00FE2403" w:rsidP="00FE2403">
      <w:pPr>
        <w:pStyle w:val="ListParagraph"/>
        <w:numPr>
          <w:ilvl w:val="0"/>
          <w:numId w:val="24"/>
        </w:numPr>
        <w:pBdr>
          <w:bottom w:val="single" w:sz="6" w:space="1" w:color="auto"/>
        </w:pBdr>
      </w:pPr>
      <w:r>
        <w:t>Budget Narrative</w:t>
      </w:r>
    </w:p>
    <w:p w14:paraId="7B0DA1D2" w14:textId="77777777" w:rsidR="00FE2403" w:rsidRDefault="00FE2403" w:rsidP="00FE2403">
      <w:pPr>
        <w:pStyle w:val="ListParagraph"/>
        <w:numPr>
          <w:ilvl w:val="0"/>
          <w:numId w:val="24"/>
        </w:numPr>
        <w:pBdr>
          <w:bottom w:val="single" w:sz="6" w:space="1" w:color="auto"/>
        </w:pBdr>
      </w:pPr>
      <w:r>
        <w:t>Application Narrative</w:t>
      </w:r>
    </w:p>
    <w:p w14:paraId="5505FA70" w14:textId="77777777" w:rsidR="00FE2403" w:rsidRDefault="00FE2403" w:rsidP="00FE2403">
      <w:pPr>
        <w:pStyle w:val="ListParagraph"/>
        <w:numPr>
          <w:ilvl w:val="0"/>
          <w:numId w:val="24"/>
        </w:numPr>
        <w:pBdr>
          <w:bottom w:val="single" w:sz="6" w:space="1" w:color="auto"/>
        </w:pBdr>
      </w:pPr>
      <w:r>
        <w:t>Assurances</w:t>
      </w:r>
    </w:p>
    <w:p w14:paraId="46EC9210" w14:textId="77777777" w:rsidR="006A58F3" w:rsidRDefault="00FE2403" w:rsidP="004C0B43">
      <w:pPr>
        <w:pBdr>
          <w:bottom w:val="single" w:sz="6" w:space="1" w:color="auto"/>
        </w:pBdr>
        <w:ind w:left="360"/>
        <w:rPr>
          <w:rStyle w:val="Normal1"/>
          <w:b/>
          <w:bCs/>
        </w:rPr>
      </w:pPr>
      <w:r>
        <w:t xml:space="preserve">All reimbursement requests must be submitted to the LEA on school letterhead.  Requests must include the appropriate documentation, </w:t>
      </w:r>
      <w:proofErr w:type="gramStart"/>
      <w:r>
        <w:t>i.e.</w:t>
      </w:r>
      <w:proofErr w:type="gramEnd"/>
      <w:r>
        <w:t xml:space="preserve"> copy of invoices, bank statements, payroll time sheets, etc.</w:t>
      </w:r>
    </w:p>
    <w:p w14:paraId="03D372EB" w14:textId="77777777" w:rsidR="006A58F3" w:rsidRDefault="006A58F3" w:rsidP="004C0B43">
      <w:pPr>
        <w:pBdr>
          <w:bottom w:val="single" w:sz="6" w:space="1" w:color="auto"/>
        </w:pBdr>
        <w:ind w:left="360"/>
        <w:rPr>
          <w:rStyle w:val="Normal1"/>
          <w:b/>
          <w:bCs/>
        </w:rPr>
      </w:pPr>
    </w:p>
    <w:p w14:paraId="22AEF75C" w14:textId="537B42CF" w:rsidR="00244BEC" w:rsidRPr="004C0B43" w:rsidRDefault="00F4642B" w:rsidP="0076111D">
      <w:pPr>
        <w:pBdr>
          <w:bottom w:val="single" w:sz="6" w:space="1" w:color="auto"/>
        </w:pBdr>
        <w:ind w:left="360"/>
        <w:jc w:val="both"/>
      </w:pPr>
      <w:r w:rsidRPr="573FE31A">
        <w:rPr>
          <w:rStyle w:val="Normal1"/>
          <w:b/>
          <w:bCs/>
          <w:shd w:val="clear" w:color="auto" w:fill="DAB154"/>
        </w:rPr>
        <w:t>Activity 2</w:t>
      </w:r>
      <w:r w:rsidR="00244BEC" w:rsidRPr="573FE31A">
        <w:rPr>
          <w:rStyle w:val="Normal1"/>
          <w:shd w:val="clear" w:color="auto" w:fill="DAB154"/>
        </w:rPr>
        <w:t xml:space="preserve"> (C)</w:t>
      </w:r>
      <w:r w:rsidR="00244BEC" w:rsidRPr="573FE31A">
        <w:rPr>
          <w:b/>
          <w:bCs/>
        </w:rPr>
        <w:t xml:space="preserve"> Any activity authorized by the Adult Education and Family Literacy Act.</w:t>
      </w:r>
    </w:p>
    <w:p w14:paraId="5F5B9DEF" w14:textId="77777777" w:rsidR="00F4642B" w:rsidRPr="003A11C7" w:rsidRDefault="00F4642B" w:rsidP="573FE31A">
      <w:pPr>
        <w:spacing w:before="0" w:after="0" w:line="240" w:lineRule="auto"/>
        <w:rPr>
          <w:rStyle w:val="Normal1"/>
          <w:b/>
          <w:bCs/>
          <w:shd w:val="clear" w:color="auto" w:fill="DAB154"/>
        </w:rPr>
      </w:pPr>
    </w:p>
    <w:p w14:paraId="00CD81A5" w14:textId="3F7240D1" w:rsidR="00862BD5" w:rsidRPr="0061428F" w:rsidRDefault="005541A4" w:rsidP="573FE31A">
      <w:pPr>
        <w:pStyle w:val="NoSpacing"/>
        <w:rPr>
          <w:rFonts w:cs="Times New Roman"/>
        </w:rPr>
      </w:pPr>
      <w:r w:rsidRPr="0061428F">
        <w:rPr>
          <w:rFonts w:cs="Times New Roman"/>
        </w:rPr>
        <w:t>No activities</w:t>
      </w:r>
    </w:p>
    <w:p w14:paraId="3803D7C9" w14:textId="0CF8CC61" w:rsidR="00F4642B" w:rsidRPr="003A11C7" w:rsidRDefault="00F4642B" w:rsidP="573FE31A">
      <w:pPr>
        <w:spacing w:before="0" w:after="0" w:line="240" w:lineRule="auto"/>
        <w:rPr>
          <w:rStyle w:val="Normal1"/>
          <w:b/>
          <w:bCs/>
          <w:shd w:val="clear" w:color="auto" w:fill="DAB154"/>
        </w:rPr>
      </w:pPr>
    </w:p>
    <w:p w14:paraId="3FC56FDE" w14:textId="246E0033" w:rsidR="00862BD5" w:rsidRPr="003A11C7" w:rsidRDefault="00862BD5" w:rsidP="573FE31A">
      <w:pPr>
        <w:spacing w:before="0" w:after="0" w:line="240" w:lineRule="auto"/>
        <w:rPr>
          <w:rStyle w:val="Normal1"/>
          <w:b/>
          <w:bCs/>
          <w:shd w:val="clear" w:color="auto" w:fill="DAB154"/>
        </w:rPr>
      </w:pPr>
    </w:p>
    <w:p w14:paraId="2B0A5921" w14:textId="77777777" w:rsidR="00862BD5" w:rsidRPr="003A11C7" w:rsidRDefault="00862BD5" w:rsidP="573FE31A">
      <w:pPr>
        <w:spacing w:before="0" w:after="0" w:line="240" w:lineRule="auto"/>
        <w:rPr>
          <w:rStyle w:val="Normal1"/>
          <w:b/>
          <w:bCs/>
          <w:shd w:val="clear" w:color="auto" w:fill="DAB154"/>
        </w:rPr>
      </w:pPr>
    </w:p>
    <w:p w14:paraId="0C902725" w14:textId="77777777" w:rsidR="00F4642B" w:rsidRPr="003A11C7" w:rsidRDefault="00F4642B" w:rsidP="573FE31A">
      <w:pPr>
        <w:spacing w:before="0" w:after="0" w:line="240" w:lineRule="auto"/>
        <w:rPr>
          <w:rStyle w:val="Normal1"/>
          <w:b/>
          <w:bCs/>
          <w:shd w:val="clear" w:color="auto" w:fill="DAB154"/>
        </w:rPr>
      </w:pPr>
    </w:p>
    <w:p w14:paraId="250FFBDF" w14:textId="77777777" w:rsidR="006A58F3" w:rsidRDefault="006A58F3" w:rsidP="573FE31A">
      <w:pPr>
        <w:spacing w:before="0" w:after="0" w:line="240" w:lineRule="auto"/>
        <w:rPr>
          <w:rStyle w:val="Normal1"/>
          <w:b/>
          <w:bCs/>
          <w:shd w:val="clear" w:color="auto" w:fill="DAB154"/>
        </w:rPr>
      </w:pPr>
    </w:p>
    <w:p w14:paraId="03CCC56C" w14:textId="77777777" w:rsidR="006A58F3" w:rsidRDefault="006A58F3" w:rsidP="573FE31A">
      <w:pPr>
        <w:spacing w:before="0" w:after="0" w:line="240" w:lineRule="auto"/>
        <w:rPr>
          <w:rStyle w:val="Normal1"/>
          <w:b/>
          <w:bCs/>
          <w:shd w:val="clear" w:color="auto" w:fill="DAB154"/>
        </w:rPr>
      </w:pPr>
    </w:p>
    <w:p w14:paraId="6407CC2A" w14:textId="77777777" w:rsidR="006A58F3" w:rsidRDefault="006A58F3" w:rsidP="573FE31A">
      <w:pPr>
        <w:spacing w:before="0" w:after="0" w:line="240" w:lineRule="auto"/>
        <w:rPr>
          <w:rStyle w:val="Normal1"/>
          <w:b/>
          <w:bCs/>
          <w:shd w:val="clear" w:color="auto" w:fill="DAB154"/>
        </w:rPr>
      </w:pPr>
    </w:p>
    <w:p w14:paraId="4B3ACB5A" w14:textId="77777777" w:rsidR="006A58F3" w:rsidRDefault="006A58F3" w:rsidP="573FE31A">
      <w:pPr>
        <w:spacing w:before="0" w:after="0" w:line="240" w:lineRule="auto"/>
        <w:rPr>
          <w:rStyle w:val="Normal1"/>
          <w:b/>
          <w:bCs/>
          <w:shd w:val="clear" w:color="auto" w:fill="DAB154"/>
        </w:rPr>
      </w:pPr>
    </w:p>
    <w:p w14:paraId="4CE05F06" w14:textId="77777777" w:rsidR="006A58F3" w:rsidRDefault="006A58F3" w:rsidP="573FE31A">
      <w:pPr>
        <w:spacing w:before="0" w:after="0" w:line="240" w:lineRule="auto"/>
        <w:rPr>
          <w:rStyle w:val="Normal1"/>
          <w:b/>
          <w:bCs/>
          <w:shd w:val="clear" w:color="auto" w:fill="DAB154"/>
        </w:rPr>
      </w:pPr>
    </w:p>
    <w:p w14:paraId="5E161A43" w14:textId="77777777" w:rsidR="006A58F3" w:rsidRDefault="006A58F3" w:rsidP="573FE31A">
      <w:pPr>
        <w:spacing w:before="0" w:after="0" w:line="240" w:lineRule="auto"/>
        <w:rPr>
          <w:rStyle w:val="Normal1"/>
          <w:b/>
          <w:bCs/>
          <w:shd w:val="clear" w:color="auto" w:fill="DAB154"/>
        </w:rPr>
      </w:pPr>
    </w:p>
    <w:p w14:paraId="2D54483C" w14:textId="56AA4B42" w:rsidR="00244BEC" w:rsidRPr="003A11C7" w:rsidRDefault="00F4642B" w:rsidP="573FE31A">
      <w:pPr>
        <w:spacing w:before="0" w:after="0" w:line="240" w:lineRule="auto"/>
        <w:rPr>
          <w:b/>
          <w:bCs/>
        </w:rPr>
      </w:pPr>
      <w:r w:rsidRPr="573FE31A">
        <w:rPr>
          <w:rStyle w:val="Normal1"/>
          <w:b/>
          <w:bCs/>
          <w:shd w:val="clear" w:color="auto" w:fill="DAB154"/>
        </w:rPr>
        <w:t>Activity 2</w:t>
      </w:r>
      <w:r w:rsidR="00244BEC" w:rsidRPr="573FE31A">
        <w:rPr>
          <w:rStyle w:val="Normal1"/>
          <w:shd w:val="clear" w:color="auto" w:fill="DAB154"/>
        </w:rPr>
        <w:t xml:space="preserve"> (D)</w:t>
      </w:r>
      <w:r w:rsidR="00244BEC" w:rsidRPr="573FE31A">
        <w:rPr>
          <w:b/>
          <w:bCs/>
        </w:rPr>
        <w:t xml:space="preserve"> Any activity authorized by the Carl D. Perkins Career and Technical Education Act of 2006.</w:t>
      </w:r>
    </w:p>
    <w:p w14:paraId="6A0AAE7C" w14:textId="77777777" w:rsidR="00862BD5" w:rsidRPr="003A11C7" w:rsidRDefault="00862BD5" w:rsidP="573FE31A">
      <w:pPr>
        <w:pStyle w:val="NoSpacing"/>
        <w:rPr>
          <w:rFonts w:cs="Times New Roman"/>
        </w:rPr>
      </w:pPr>
    </w:p>
    <w:p w14:paraId="265423B3" w14:textId="59D5AFB7" w:rsidR="00862BD5" w:rsidRPr="003A11C7" w:rsidRDefault="005541A4" w:rsidP="573FE31A">
      <w:pPr>
        <w:pStyle w:val="NoSpacing"/>
        <w:rPr>
          <w:rFonts w:cs="Times New Roman"/>
        </w:rPr>
      </w:pPr>
      <w:r w:rsidRPr="573FE31A">
        <w:rPr>
          <w:rFonts w:cs="Times New Roman"/>
        </w:rPr>
        <w:t>No activities</w:t>
      </w:r>
    </w:p>
    <w:p w14:paraId="24F1B340" w14:textId="77777777" w:rsidR="00F4642B" w:rsidRPr="003A11C7" w:rsidRDefault="00F4642B" w:rsidP="573FE31A">
      <w:pPr>
        <w:spacing w:before="0" w:after="0" w:line="240" w:lineRule="auto"/>
        <w:rPr>
          <w:rStyle w:val="Normal1"/>
          <w:b/>
          <w:bCs/>
          <w:shd w:val="clear" w:color="auto" w:fill="DAB154"/>
        </w:rPr>
      </w:pPr>
    </w:p>
    <w:p w14:paraId="20A730E7" w14:textId="32F4C7E4" w:rsidR="00F4642B" w:rsidRPr="003A11C7" w:rsidRDefault="00F4642B" w:rsidP="573FE31A">
      <w:pPr>
        <w:spacing w:before="0" w:after="0" w:line="240" w:lineRule="auto"/>
        <w:rPr>
          <w:rStyle w:val="Normal1"/>
          <w:b/>
          <w:bCs/>
          <w:shd w:val="clear" w:color="auto" w:fill="DAB154"/>
        </w:rPr>
      </w:pPr>
    </w:p>
    <w:p w14:paraId="73A53331" w14:textId="344AD3AB" w:rsidR="00862BD5" w:rsidRPr="003A11C7" w:rsidRDefault="00862BD5" w:rsidP="573FE31A">
      <w:pPr>
        <w:spacing w:before="0" w:after="0" w:line="240" w:lineRule="auto"/>
        <w:rPr>
          <w:rStyle w:val="Normal1"/>
          <w:b/>
          <w:bCs/>
          <w:shd w:val="clear" w:color="auto" w:fill="DAB154"/>
        </w:rPr>
      </w:pPr>
    </w:p>
    <w:p w14:paraId="35A72588" w14:textId="77777777" w:rsidR="00862BD5" w:rsidRPr="003A11C7" w:rsidRDefault="00862BD5" w:rsidP="573FE31A">
      <w:pPr>
        <w:spacing w:before="0" w:after="0" w:line="240" w:lineRule="auto"/>
        <w:rPr>
          <w:rStyle w:val="Normal1"/>
          <w:b/>
          <w:bCs/>
          <w:shd w:val="clear" w:color="auto" w:fill="DAB154"/>
        </w:rPr>
      </w:pPr>
    </w:p>
    <w:p w14:paraId="1563E809" w14:textId="23737DA0" w:rsidR="00244BEC" w:rsidRPr="003A11C7" w:rsidRDefault="00F4642B" w:rsidP="573FE31A">
      <w:pPr>
        <w:spacing w:before="0" w:after="0" w:line="240" w:lineRule="auto"/>
        <w:rPr>
          <w:b/>
          <w:bCs/>
        </w:rPr>
      </w:pPr>
      <w:r w:rsidRPr="573FE31A">
        <w:rPr>
          <w:rStyle w:val="Normal1"/>
          <w:b/>
          <w:bCs/>
          <w:shd w:val="clear" w:color="auto" w:fill="DAB154"/>
        </w:rPr>
        <w:t>Activity 2</w:t>
      </w:r>
      <w:r w:rsidR="00244BEC" w:rsidRPr="573FE31A">
        <w:rPr>
          <w:rStyle w:val="Normal1"/>
          <w:shd w:val="clear" w:color="auto" w:fill="DAB154"/>
        </w:rPr>
        <w:t xml:space="preserve"> (E)</w:t>
      </w:r>
      <w:r w:rsidR="00244BEC" w:rsidRPr="573FE31A">
        <w:rPr>
          <w:b/>
          <w:bCs/>
        </w:rPr>
        <w:t xml:space="preserve"> Coordination of preparedness and response efforts of local educational agencies with State, local, Tribal, and territorial public health departments, and other relevant agencies, to improve coordinated responses among such entities to prevent, prepare for, and respond to coronavirus.</w:t>
      </w:r>
    </w:p>
    <w:p w14:paraId="0037112A" w14:textId="77777777" w:rsidR="00862BD5" w:rsidRPr="003A11C7" w:rsidRDefault="00862BD5" w:rsidP="573FE31A">
      <w:pPr>
        <w:pStyle w:val="NoSpacing"/>
        <w:rPr>
          <w:rFonts w:cs="Times New Roman"/>
        </w:rPr>
      </w:pPr>
    </w:p>
    <w:p w14:paraId="5E60DF60" w14:textId="3DF9D505" w:rsidR="00862BD5" w:rsidRPr="003A11C7" w:rsidRDefault="005541A4" w:rsidP="573FE31A">
      <w:pPr>
        <w:pStyle w:val="NoSpacing"/>
        <w:rPr>
          <w:rFonts w:cs="Times New Roman"/>
        </w:rPr>
      </w:pPr>
      <w:r w:rsidRPr="573FE31A">
        <w:rPr>
          <w:rFonts w:cs="Times New Roman"/>
        </w:rPr>
        <w:t>No activities</w:t>
      </w:r>
    </w:p>
    <w:p w14:paraId="2015E63C" w14:textId="77777777" w:rsidR="00F4642B" w:rsidRPr="003A11C7" w:rsidRDefault="00F4642B" w:rsidP="573FE31A">
      <w:pPr>
        <w:spacing w:before="0" w:after="0" w:line="240" w:lineRule="auto"/>
        <w:rPr>
          <w:rStyle w:val="Normal1"/>
          <w:b/>
          <w:bCs/>
          <w:shd w:val="clear" w:color="auto" w:fill="DAB154"/>
        </w:rPr>
      </w:pPr>
    </w:p>
    <w:p w14:paraId="0BD54930" w14:textId="77777777" w:rsidR="00F4642B" w:rsidRPr="003A11C7" w:rsidRDefault="00F4642B" w:rsidP="573FE31A">
      <w:pPr>
        <w:spacing w:before="0" w:after="0" w:line="240" w:lineRule="auto"/>
        <w:rPr>
          <w:rStyle w:val="Normal1"/>
          <w:b/>
          <w:bCs/>
          <w:shd w:val="clear" w:color="auto" w:fill="DAB154"/>
        </w:rPr>
      </w:pPr>
    </w:p>
    <w:p w14:paraId="5D6DDD9A" w14:textId="77777777" w:rsidR="00F4642B" w:rsidRPr="003A11C7" w:rsidRDefault="00F4642B" w:rsidP="573FE31A">
      <w:pPr>
        <w:spacing w:before="0" w:after="0" w:line="240" w:lineRule="auto"/>
        <w:rPr>
          <w:rStyle w:val="Normal1"/>
          <w:b/>
          <w:bCs/>
          <w:shd w:val="clear" w:color="auto" w:fill="DAB154"/>
        </w:rPr>
      </w:pPr>
    </w:p>
    <w:p w14:paraId="37782AB1" w14:textId="77777777" w:rsidR="00F4642B" w:rsidRPr="003A11C7" w:rsidRDefault="00F4642B" w:rsidP="573FE31A">
      <w:pPr>
        <w:spacing w:before="0" w:after="0" w:line="240" w:lineRule="auto"/>
        <w:rPr>
          <w:rStyle w:val="Normal1"/>
          <w:b/>
          <w:bCs/>
          <w:shd w:val="clear" w:color="auto" w:fill="DAB154"/>
        </w:rPr>
      </w:pPr>
    </w:p>
    <w:p w14:paraId="34C96AA0" w14:textId="556315F1" w:rsidR="00244BEC" w:rsidRDefault="00F4642B" w:rsidP="573FE31A">
      <w:pPr>
        <w:spacing w:before="0" w:after="0" w:line="240" w:lineRule="auto"/>
        <w:rPr>
          <w:b/>
          <w:bCs/>
        </w:rPr>
      </w:pPr>
      <w:r w:rsidRPr="573FE31A">
        <w:rPr>
          <w:rStyle w:val="Normal1"/>
          <w:b/>
          <w:bCs/>
          <w:shd w:val="clear" w:color="auto" w:fill="DAB154"/>
        </w:rPr>
        <w:t>Activity 2</w:t>
      </w:r>
      <w:r w:rsidR="00244BEC" w:rsidRPr="573FE31A">
        <w:rPr>
          <w:rStyle w:val="Normal1"/>
          <w:shd w:val="clear" w:color="auto" w:fill="DAB154"/>
        </w:rPr>
        <w:t xml:space="preserve"> (F)</w:t>
      </w:r>
      <w:r w:rsidR="00244BEC" w:rsidRPr="573FE31A">
        <w:rPr>
          <w:b/>
          <w:bCs/>
        </w:rPr>
        <w:t xml:space="preserve"> Activities to address the unique needs of low-income children or students, children with disabilities, English learners, racial and ethnic minorities, students experiencing homelessness, and foster care youth, including how outreach and service delivery will meet the needs of each population.</w:t>
      </w:r>
    </w:p>
    <w:p w14:paraId="554DB191" w14:textId="3E5499AF" w:rsidR="00EE5EF5" w:rsidRDefault="00EE5EF5" w:rsidP="573FE31A">
      <w:pPr>
        <w:spacing w:before="0" w:after="0" w:line="240" w:lineRule="auto"/>
        <w:rPr>
          <w:b/>
          <w:bCs/>
        </w:rPr>
      </w:pPr>
    </w:p>
    <w:p w14:paraId="4E98A052" w14:textId="0CCE4E0B" w:rsidR="00EE5EF5" w:rsidRDefault="00EE5EF5" w:rsidP="573FE31A">
      <w:pPr>
        <w:spacing w:before="0" w:after="0" w:line="240" w:lineRule="auto"/>
        <w:rPr>
          <w:b/>
          <w:bCs/>
        </w:rPr>
      </w:pPr>
      <w:r>
        <w:rPr>
          <w:b/>
          <w:bCs/>
        </w:rPr>
        <w:t xml:space="preserve">Total Allocation for Activities 2 (F): </w:t>
      </w:r>
      <w:r w:rsidR="00645BA3">
        <w:rPr>
          <w:b/>
          <w:bCs/>
        </w:rPr>
        <w:t>($7,482,983)</w:t>
      </w:r>
    </w:p>
    <w:p w14:paraId="07210223" w14:textId="77777777" w:rsidR="0099249A" w:rsidRPr="003A11C7" w:rsidRDefault="0099249A" w:rsidP="573FE31A">
      <w:pPr>
        <w:spacing w:before="0" w:after="0" w:line="240" w:lineRule="auto"/>
        <w:rPr>
          <w:b/>
          <w:bCs/>
        </w:rPr>
      </w:pPr>
    </w:p>
    <w:p w14:paraId="543B275E" w14:textId="77777777" w:rsidR="000D6BFE" w:rsidRPr="003A11C7" w:rsidRDefault="000D6BFE" w:rsidP="573FE31A">
      <w:r w:rsidRPr="573FE31A">
        <w:rPr>
          <w:b/>
          <w:bCs/>
        </w:rPr>
        <w:t xml:space="preserve">Item 1:  </w:t>
      </w:r>
      <w:r>
        <w:t>Provide funding for Cambio Group coaching for administrators and teachers at specific Transformation Zone schools.  The objective of Cambio will be to assist these high-need schools in developing processes that lead to increased time spent in the classroom and a reduction of the use of exclusionary practices.  Oversight of this activity will be provided by the Equity Department to ensure that academic, social-</w:t>
      </w:r>
      <w:proofErr w:type="gramStart"/>
      <w:r>
        <w:t>emotional</w:t>
      </w:r>
      <w:proofErr w:type="gramEnd"/>
      <w:r>
        <w:t xml:space="preserve"> and behavioral needs of students are identified and met.  ($75,000)</w:t>
      </w:r>
    </w:p>
    <w:p w14:paraId="7C6214B1" w14:textId="2DE79BE7" w:rsidR="000D6BFE" w:rsidRPr="003A11C7" w:rsidRDefault="000D6BFE" w:rsidP="573FE31A">
      <w:r w:rsidRPr="573FE31A">
        <w:rPr>
          <w:b/>
          <w:bCs/>
        </w:rPr>
        <w:t>Item 2:</w:t>
      </w:r>
      <w:r>
        <w:t xml:space="preserve">  Provide funding for salary for Transformation Zone Reading/Language Arts </w:t>
      </w:r>
      <w:r w:rsidR="002B63B9">
        <w:t>s</w:t>
      </w:r>
      <w:r>
        <w:t xml:space="preserve">pecialist.  This position was funded under CARES </w:t>
      </w:r>
      <w:r w:rsidR="00456820">
        <w:t>I</w:t>
      </w:r>
      <w:r>
        <w:t xml:space="preserve"> and will continue with this funding for an additional two years.  The Transformation Zone Reading/Language Arts </w:t>
      </w:r>
      <w:r w:rsidR="002B63B9">
        <w:t>s</w:t>
      </w:r>
      <w:r>
        <w:t xml:space="preserve">pecialist supports schools in the Transformation Zone by mentoring teachers, providing professional </w:t>
      </w:r>
      <w:proofErr w:type="gramStart"/>
      <w:r>
        <w:t>development</w:t>
      </w:r>
      <w:proofErr w:type="gramEnd"/>
      <w:r>
        <w:t xml:space="preserve"> and helping schools use data to drive instruction.  The Transformation Zone supports the district’s most critical schools.  ($240,54</w:t>
      </w:r>
      <w:r w:rsidR="00EE5EF5">
        <w:t>2</w:t>
      </w:r>
      <w:r>
        <w:t>)</w:t>
      </w:r>
    </w:p>
    <w:p w14:paraId="59C0B872" w14:textId="7CCAE13F" w:rsidR="000D6BFE" w:rsidRPr="003A11C7" w:rsidRDefault="000D6BFE" w:rsidP="573FE31A">
      <w:r w:rsidRPr="573FE31A">
        <w:rPr>
          <w:b/>
          <w:bCs/>
        </w:rPr>
        <w:t>Item 3:</w:t>
      </w:r>
      <w:r>
        <w:t xml:space="preserve">  Provide funds for in-county mileage for 15 coaches who support the Pinellas Early Literacy Project at Transformation Zone schools.  The Early Literacy Project is focused on the early literacy achievement of students in VPK through 2</w:t>
      </w:r>
      <w:r w:rsidRPr="573FE31A">
        <w:rPr>
          <w:vertAlign w:val="superscript"/>
        </w:rPr>
        <w:t>nd</w:t>
      </w:r>
      <w:r>
        <w:t xml:space="preserve"> grade at targeted elementary and community feeder preschools.  Coaches provide support for VPK-2</w:t>
      </w:r>
      <w:r w:rsidRPr="573FE31A">
        <w:rPr>
          <w:vertAlign w:val="superscript"/>
        </w:rPr>
        <w:t>nd</w:t>
      </w:r>
      <w:r>
        <w:t xml:space="preserve"> grade teachers to ensure that teachers have a clear understanding of early literacy, including the science of reading and resources to sup</w:t>
      </w:r>
      <w:r w:rsidR="00340D78">
        <w:t>port students not meeting grade-</w:t>
      </w:r>
      <w:r>
        <w:t>level standards.  ($13,800)</w:t>
      </w:r>
    </w:p>
    <w:p w14:paraId="5170C7DA" w14:textId="77777777" w:rsidR="000D6BFE" w:rsidRPr="003A11C7" w:rsidRDefault="000D6BFE" w:rsidP="573FE31A">
      <w:r w:rsidRPr="573FE31A">
        <w:rPr>
          <w:b/>
          <w:bCs/>
        </w:rPr>
        <w:t>Item 4:</w:t>
      </w:r>
      <w:r>
        <w:t xml:space="preserve">  Provide funding for contracted services for Restorative Practices trainers.  This cadre of trainers is certified in Restorative Practices and will provide training for district teachers.  Restorative Practices is a way to </w:t>
      </w:r>
      <w:r>
        <w:lastRenderedPageBreak/>
        <w:t>create community between all stakeholders on campus that results in a reduction in exclusionary practices.  ($300,000)</w:t>
      </w:r>
    </w:p>
    <w:p w14:paraId="6EAFD93F" w14:textId="47F16B56" w:rsidR="000D6BFE" w:rsidRPr="003A11C7" w:rsidRDefault="000D6BFE" w:rsidP="573FE31A">
      <w:r w:rsidRPr="573FE31A">
        <w:rPr>
          <w:b/>
          <w:bCs/>
        </w:rPr>
        <w:t>Item 5:</w:t>
      </w:r>
      <w:r>
        <w:t xml:space="preserve">  Provide funding for stipends for teachers to attend training in Restorative Practices, Equity and Excellence, and MTSS beyond the school day and on weekends.  This training is designed to support the district mission to bridge the gap between theory and practice for educators through creation of an inclusive classroom culture.  Due to </w:t>
      </w:r>
      <w:r w:rsidR="00F9092C">
        <w:t>COVID-19</w:t>
      </w:r>
      <w:r>
        <w:t>, many students have experienced learning loss, lack of sense of belonging and conditions that are not conducive for a positive educational experience. ($2,</w:t>
      </w:r>
      <w:r w:rsidR="0043163F">
        <w:t>250,488</w:t>
      </w:r>
      <w:r>
        <w:t>)</w:t>
      </w:r>
    </w:p>
    <w:p w14:paraId="6B2E4B08" w14:textId="667BAAF2" w:rsidR="000D6BFE" w:rsidRPr="003A11C7" w:rsidRDefault="000D6BFE" w:rsidP="573FE31A">
      <w:r w:rsidRPr="573FE31A">
        <w:rPr>
          <w:b/>
          <w:bCs/>
        </w:rPr>
        <w:t xml:space="preserve">Item 6:  </w:t>
      </w:r>
      <w:r>
        <w:t>Provide funding for teacher resource materials and books for professional development trainings and book studies on Equity.  Topics will include equity, restorative practices, cultural relevance and leading with social justice.  These resource materials will assist teachers and administrators in supporting the academic, social-</w:t>
      </w:r>
      <w:proofErr w:type="gramStart"/>
      <w:r>
        <w:t>emotional</w:t>
      </w:r>
      <w:proofErr w:type="gramEnd"/>
      <w:r>
        <w:t xml:space="preserve"> and behavioral needs of students.  ($</w:t>
      </w:r>
      <w:r w:rsidR="00332876">
        <w:t>60</w:t>
      </w:r>
      <w:r>
        <w:t>,000)</w:t>
      </w:r>
    </w:p>
    <w:p w14:paraId="6A016991" w14:textId="72AA00F9" w:rsidR="000D6BFE" w:rsidRPr="003A11C7" w:rsidRDefault="000D6BFE" w:rsidP="573FE31A">
      <w:r w:rsidRPr="573FE31A">
        <w:rPr>
          <w:b/>
          <w:bCs/>
        </w:rPr>
        <w:t>Item 7</w:t>
      </w:r>
      <w:r>
        <w:t xml:space="preserve">:  Provide funding for in-county travel for Equity </w:t>
      </w:r>
      <w:r w:rsidR="00E6225D">
        <w:t>s</w:t>
      </w:r>
      <w:r>
        <w:t xml:space="preserve">taff </w:t>
      </w:r>
      <w:r w:rsidR="00E6225D">
        <w:t>d</w:t>
      </w:r>
      <w:r>
        <w:t>eve</w:t>
      </w:r>
      <w:r w:rsidR="00340D78">
        <w:t>lopers.  Nine Equity staff d</w:t>
      </w:r>
      <w:r>
        <w:t>evelopers serve 130 s</w:t>
      </w:r>
      <w:r w:rsidR="00340D78">
        <w:t>chools in the district.  Staff d</w:t>
      </w:r>
      <w:r>
        <w:t>evelopers observe classrooms and provide support to teachers and administrators in supporting the academic, social-</w:t>
      </w:r>
      <w:proofErr w:type="gramStart"/>
      <w:r>
        <w:t>emotional</w:t>
      </w:r>
      <w:proofErr w:type="gramEnd"/>
      <w:r>
        <w:t xml:space="preserve"> and behavioral needs of students.  ($</w:t>
      </w:r>
      <w:r w:rsidR="00332876">
        <w:t>40</w:t>
      </w:r>
      <w:r>
        <w:t>,000)</w:t>
      </w:r>
    </w:p>
    <w:p w14:paraId="533BBCA9" w14:textId="496E7AB0" w:rsidR="000D6BFE" w:rsidRPr="003A11C7" w:rsidRDefault="000D6BFE" w:rsidP="573FE31A">
      <w:r w:rsidRPr="573FE31A">
        <w:rPr>
          <w:b/>
          <w:bCs/>
        </w:rPr>
        <w:t xml:space="preserve">Item 8:  </w:t>
      </w:r>
      <w:r>
        <w:t xml:space="preserve">Provide funding for the purchase of district licenses for </w:t>
      </w:r>
      <w:proofErr w:type="spellStart"/>
      <w:r>
        <w:t>ByrdSeed</w:t>
      </w:r>
      <w:proofErr w:type="spellEnd"/>
      <w:r>
        <w:t xml:space="preserve"> TV (gifted programming).  These licenses will provide for teacher access lessons for use w</w:t>
      </w:r>
      <w:r w:rsidR="00340D78">
        <w:t>ith students and PD access for Gifted D</w:t>
      </w:r>
      <w:r>
        <w:t xml:space="preserve">epartment staff.  </w:t>
      </w:r>
      <w:proofErr w:type="spellStart"/>
      <w:r>
        <w:t>ByrdSeed</w:t>
      </w:r>
      <w:proofErr w:type="spellEnd"/>
      <w:r>
        <w:t xml:space="preserve"> TV is a resource for K-12 gifted and talented pedagogy and support.  During </w:t>
      </w:r>
      <w:r w:rsidR="00F9092C">
        <w:t>COVID-19</w:t>
      </w:r>
      <w:r>
        <w:t>, there was a gap in performance of gifted students on FSA and their peers across the state.  To address this gap, the use of this resource will assist with growing teachers’ capacity with differentiating for gifted and talented students in pull-out gifted classrooms and in gifted clusters.  ($12,000)</w:t>
      </w:r>
    </w:p>
    <w:p w14:paraId="35C18932" w14:textId="2D26D64E" w:rsidR="000D6BFE" w:rsidRPr="003A11C7" w:rsidRDefault="000D6BFE" w:rsidP="573FE31A">
      <w:r w:rsidRPr="573FE31A">
        <w:rPr>
          <w:b/>
          <w:bCs/>
        </w:rPr>
        <w:t xml:space="preserve">Item 9:  </w:t>
      </w:r>
      <w:r>
        <w:t>Provide funding for iPads to replace current out-of-date models for required COS and GOLD student testing in PreK ESE.  ($49</w:t>
      </w:r>
      <w:r w:rsidR="00332876">
        <w:t>,</w:t>
      </w:r>
      <w:r>
        <w:t>000)</w:t>
      </w:r>
    </w:p>
    <w:p w14:paraId="5CB908EC" w14:textId="77777777" w:rsidR="000D6BFE" w:rsidRPr="003A11C7" w:rsidRDefault="000D6BFE" w:rsidP="573FE31A">
      <w:r w:rsidRPr="573FE31A">
        <w:rPr>
          <w:b/>
          <w:bCs/>
        </w:rPr>
        <w:t>Item 10:</w:t>
      </w:r>
      <w:r>
        <w:t xml:space="preserve">  Provide funding for DP4, DIAL, and BDI3 Evaluation Tools and protocols for new required COS assessment for child outcome measuring for ESE.  The use of the updated assessments will provide greater tools for guiding instruction to combat learning loss.  ($35,000)</w:t>
      </w:r>
    </w:p>
    <w:p w14:paraId="419823B2" w14:textId="11F2216C" w:rsidR="000D6BFE" w:rsidRPr="003A11C7" w:rsidRDefault="000D6BFE" w:rsidP="573FE31A">
      <w:r w:rsidRPr="573FE31A">
        <w:rPr>
          <w:b/>
          <w:bCs/>
        </w:rPr>
        <w:t xml:space="preserve">Item 11:  </w:t>
      </w:r>
      <w:r>
        <w:t xml:space="preserve">Provide funding for </w:t>
      </w:r>
      <w:r w:rsidR="00520326">
        <w:t xml:space="preserve">additional </w:t>
      </w:r>
      <w:r w:rsidR="00D535DE">
        <w:t>duty for</w:t>
      </w:r>
      <w:r>
        <w:t xml:space="preserve"> ESE Access teachers to develop and record live lessons for students on virtual instruction.  Students who are currently registered for Pinellas Virtual need access to recorded teaching, in addition to live lessons, for better continuity of instruction.  ($1</w:t>
      </w:r>
      <w:r w:rsidR="005B7F62">
        <w:t>6,148</w:t>
      </w:r>
      <w:r>
        <w:t>)</w:t>
      </w:r>
    </w:p>
    <w:p w14:paraId="049E34F7" w14:textId="2E1641DB" w:rsidR="000D6BFE" w:rsidRPr="003A11C7" w:rsidRDefault="000D6BFE" w:rsidP="573FE31A">
      <w:r w:rsidRPr="573FE31A">
        <w:rPr>
          <w:b/>
          <w:bCs/>
        </w:rPr>
        <w:t xml:space="preserve">Item 12:  </w:t>
      </w:r>
      <w:r>
        <w:t xml:space="preserve">Provide funding for </w:t>
      </w:r>
      <w:r w:rsidR="00EC4D3A">
        <w:t>additional duty</w:t>
      </w:r>
      <w:r>
        <w:t xml:space="preserve"> and professional development resources (books) for culturally relevant teaching practices.  AVID Staff Developers will provide training beyond the school day and during the summer.  </w:t>
      </w:r>
      <w:r w:rsidR="00F9092C">
        <w:t>COVID-19</w:t>
      </w:r>
      <w:r>
        <w:t xml:space="preserve"> has caused turnover in teaching staff and exacerbated gaps in performance for underserved students.  This training will accelerate teachers’ understanding of implicit bias and to adjust instruction to diminish and/or eliminate the impact of bias on student learning.  ($203,800)</w:t>
      </w:r>
    </w:p>
    <w:p w14:paraId="44629E47" w14:textId="5BFBE036" w:rsidR="000D6BFE" w:rsidRPr="003A11C7" w:rsidRDefault="000D6BFE" w:rsidP="573FE31A">
      <w:r w:rsidRPr="573FE31A">
        <w:rPr>
          <w:b/>
          <w:bCs/>
        </w:rPr>
        <w:t xml:space="preserve">Item 13:  </w:t>
      </w:r>
      <w:r>
        <w:t xml:space="preserve">Provide funding for a contract with AVID Center to deliver AVID Path to Schoolwide Culturally Relevant Teaching:  Transforming Educators strand in June 2022 and June 2023.  </w:t>
      </w:r>
      <w:r w:rsidR="00F9092C">
        <w:t>COVID-19</w:t>
      </w:r>
      <w:r>
        <w:t xml:space="preserve"> has caused turnover in teaching staff and exacerbated gaps in performance for underserved students.  This training will accelerate teachers’ understanding of implicit bias and to adjust instruction to diminish and/or eliminate the impact of bias on student learning.  ($1,000,000)</w:t>
      </w:r>
    </w:p>
    <w:p w14:paraId="165EECA0" w14:textId="77777777" w:rsidR="000D6BFE" w:rsidRPr="003A11C7" w:rsidRDefault="000D6BFE" w:rsidP="573FE31A">
      <w:r w:rsidRPr="573FE31A">
        <w:rPr>
          <w:b/>
          <w:bCs/>
        </w:rPr>
        <w:lastRenderedPageBreak/>
        <w:t xml:space="preserve">Item 14:  </w:t>
      </w:r>
      <w:r>
        <w:t xml:space="preserve">Provide funding for </w:t>
      </w:r>
      <w:proofErr w:type="spellStart"/>
      <w:r>
        <w:t>ThinkCerca</w:t>
      </w:r>
      <w:proofErr w:type="spellEnd"/>
      <w:r>
        <w:t xml:space="preserve"> licenses and a Premium PD package to support writing skills for Black students.  Students will engage in a digital platform that provides writing instruction in an extended learning environment.  This activity supports the district Bridging the Gap goal for Black student achievement.  ($93,000)</w:t>
      </w:r>
    </w:p>
    <w:p w14:paraId="52A88001" w14:textId="0B6747F6" w:rsidR="000D6BFE" w:rsidRDefault="000D6BFE" w:rsidP="573FE31A">
      <w:r w:rsidRPr="573FE31A">
        <w:rPr>
          <w:b/>
          <w:bCs/>
        </w:rPr>
        <w:t xml:space="preserve">Item 15:  </w:t>
      </w:r>
      <w:r>
        <w:t xml:space="preserve">Provide funding </w:t>
      </w:r>
      <w:r w:rsidR="00340D78">
        <w:t>for salary for Human Resources instructional staff d</w:t>
      </w:r>
      <w:r>
        <w:t>eveloper for Equity.  This position will work with</w:t>
      </w:r>
      <w:r w:rsidR="00845AAF">
        <w:t xml:space="preserve"> and </w:t>
      </w:r>
      <w:r w:rsidR="00F273A7">
        <w:t>provi</w:t>
      </w:r>
      <w:r w:rsidR="00340D78">
        <w:t>de e</w:t>
      </w:r>
      <w:r w:rsidR="00F273A7">
        <w:t xml:space="preserve">quity </w:t>
      </w:r>
      <w:r w:rsidR="00845AAF">
        <w:t>train</w:t>
      </w:r>
      <w:r w:rsidR="00F273A7">
        <w:t>ing for</w:t>
      </w:r>
      <w:r>
        <w:t xml:space="preserve"> new and existing employees of the district to ensure the academic, social-</w:t>
      </w:r>
      <w:proofErr w:type="gramStart"/>
      <w:r>
        <w:t>emotional</w:t>
      </w:r>
      <w:proofErr w:type="gramEnd"/>
      <w:r>
        <w:t xml:space="preserve"> and behavioral needs of students are met.  Due to </w:t>
      </w:r>
      <w:r w:rsidR="00F9092C">
        <w:t>COVID-19</w:t>
      </w:r>
      <w:r>
        <w:t>, many students have experienced learning loss, lack of sense of belonging, and conditions that are not conducive for a positive educational experience.  ($215,80</w:t>
      </w:r>
      <w:r w:rsidR="001C3A49">
        <w:t>1</w:t>
      </w:r>
      <w:r>
        <w:t>)</w:t>
      </w:r>
    </w:p>
    <w:p w14:paraId="169753E8" w14:textId="731EB9A5" w:rsidR="00E11442" w:rsidRPr="003A11C7" w:rsidRDefault="001A448D" w:rsidP="573FE31A">
      <w:r>
        <w:rPr>
          <w:b/>
          <w:bCs/>
        </w:rPr>
        <w:t xml:space="preserve">Item 16:  </w:t>
      </w:r>
      <w:r w:rsidR="00DA2EDB">
        <w:t xml:space="preserve">Provide funding for salaries for </w:t>
      </w:r>
      <w:r w:rsidR="00E1152E">
        <w:t>t</w:t>
      </w:r>
      <w:r w:rsidR="00B20978">
        <w:t>wo</w:t>
      </w:r>
      <w:r w:rsidR="00E1152E">
        <w:t xml:space="preserve"> </w:t>
      </w:r>
      <w:r w:rsidR="00340D78">
        <w:t>i</w:t>
      </w:r>
      <w:r w:rsidR="00DA2EDB">
        <w:t xml:space="preserve">nstructional </w:t>
      </w:r>
      <w:r w:rsidR="00340D78">
        <w:t>staff d</w:t>
      </w:r>
      <w:r w:rsidR="00DA2EDB">
        <w:t>evelopers</w:t>
      </w:r>
      <w:r>
        <w:t xml:space="preserve"> to continue equity work in schools throughout the district. Due to </w:t>
      </w:r>
      <w:r w:rsidR="00340D78">
        <w:t>COVID-19,</w:t>
      </w:r>
      <w:r>
        <w:t xml:space="preserve"> many students have experienced learning loss, lack of sense of belonging, and conditions that are not conducive for a positi</w:t>
      </w:r>
      <w:r w:rsidR="00340D78">
        <w:t>ve educational experience. The E</w:t>
      </w:r>
      <w:r>
        <w:t>qu</w:t>
      </w:r>
      <w:r w:rsidR="00340D78">
        <w:t>ity D</w:t>
      </w:r>
      <w:r>
        <w:t>epartment works to ensure the academic, social-</w:t>
      </w:r>
      <w:proofErr w:type="gramStart"/>
      <w:r>
        <w:t>emotional</w:t>
      </w:r>
      <w:proofErr w:type="gramEnd"/>
      <w:r>
        <w:t xml:space="preserve"> and behavioral needs of every student are known and met.</w:t>
      </w:r>
      <w:r w:rsidR="00CE5DB6">
        <w:t xml:space="preserve"> ($4</w:t>
      </w:r>
      <w:r w:rsidR="000A35C9">
        <w:t>28</w:t>
      </w:r>
      <w:r w:rsidR="00CE5DB6">
        <w:t>,550)</w:t>
      </w:r>
    </w:p>
    <w:p w14:paraId="01E3E787" w14:textId="64E42342" w:rsidR="006D46CA" w:rsidRPr="003A11C7" w:rsidRDefault="000D6BFE" w:rsidP="00DB3031">
      <w:pPr>
        <w:pStyle w:val="NoSpacing"/>
        <w:spacing w:before="120" w:after="120" w:line="276" w:lineRule="auto"/>
        <w:rPr>
          <w:rFonts w:cs="Times New Roman"/>
        </w:rPr>
      </w:pPr>
      <w:r w:rsidRPr="573FE31A">
        <w:rPr>
          <w:rFonts w:cs="Times New Roman"/>
          <w:b/>
          <w:bCs/>
        </w:rPr>
        <w:t>Item 1</w:t>
      </w:r>
      <w:r w:rsidR="001B0673">
        <w:rPr>
          <w:rFonts w:cs="Times New Roman"/>
          <w:b/>
          <w:bCs/>
        </w:rPr>
        <w:t>7</w:t>
      </w:r>
      <w:r w:rsidRPr="573FE31A">
        <w:rPr>
          <w:rFonts w:cs="Times New Roman"/>
          <w:b/>
          <w:bCs/>
        </w:rPr>
        <w:t>:</w:t>
      </w:r>
      <w:r w:rsidRPr="573FE31A">
        <w:rPr>
          <w:rFonts w:cs="Times New Roman"/>
        </w:rPr>
        <w:t xml:space="preserve">  Provide funding for contracted services with an outside vendor to conduct professional development and provide an audit of district practices.  Contracted professional development trainers will facilitate equity-based trainings throughout the district and identify areas of improvement within schools and offices.  This information will inform district staff developers to plan and implement future trainings to meet improvement needs.  ($100,000</w:t>
      </w:r>
      <w:r w:rsidR="00DD0CCC" w:rsidRPr="573FE31A">
        <w:rPr>
          <w:rFonts w:cs="Times New Roman"/>
        </w:rPr>
        <w:t>)</w:t>
      </w:r>
    </w:p>
    <w:p w14:paraId="098A20C8" w14:textId="009B46F1" w:rsidR="005A2AC7" w:rsidRDefault="000D6BFE" w:rsidP="00DB3031">
      <w:r w:rsidRPr="573FE31A">
        <w:rPr>
          <w:b/>
          <w:bCs/>
        </w:rPr>
        <w:t>Item 1</w:t>
      </w:r>
      <w:r w:rsidR="001B0673">
        <w:rPr>
          <w:b/>
          <w:bCs/>
        </w:rPr>
        <w:t>8</w:t>
      </w:r>
      <w:r w:rsidRPr="573FE31A">
        <w:rPr>
          <w:b/>
          <w:bCs/>
        </w:rPr>
        <w:t>:</w:t>
      </w:r>
      <w:r>
        <w:t xml:space="preserve">  </w:t>
      </w:r>
      <w:r w:rsidR="00FF396D">
        <w:t xml:space="preserve">Provide funding for computer hardware and </w:t>
      </w:r>
      <w:r w:rsidR="00425367">
        <w:t>other technology equipment</w:t>
      </w:r>
      <w:r w:rsidR="00340D78">
        <w:t xml:space="preserve"> for Equity instructional staff d</w:t>
      </w:r>
      <w:r w:rsidR="002538B5">
        <w:t>evelopers.</w:t>
      </w:r>
      <w:r w:rsidR="005A2AC7">
        <w:t xml:space="preserve"> </w:t>
      </w:r>
      <w:r w:rsidR="00340D78">
        <w:t>The supplies will allow the instructional staff developers</w:t>
      </w:r>
      <w:r w:rsidR="005A2AC7">
        <w:t xml:space="preserve"> to be more efficient in creating training materials, facilitati</w:t>
      </w:r>
      <w:r w:rsidR="00340D78">
        <w:t>ng in-person training of school-</w:t>
      </w:r>
      <w:r w:rsidR="005A2AC7">
        <w:t>base</w:t>
      </w:r>
      <w:r w:rsidR="00685E65">
        <w:t>d</w:t>
      </w:r>
      <w:r w:rsidR="005A2AC7">
        <w:t xml:space="preserve"> staff, conducting virtual training, and supporting teachers and administrators in creating an equitable environment.  The supplies will include laptops, printers, monitors, keyboards, mice, HDMI cords, dongles, and computer memory upgrades.</w:t>
      </w:r>
      <w:r w:rsidR="00425367">
        <w:t xml:space="preserve"> </w:t>
      </w:r>
      <w:r w:rsidR="002538B5">
        <w:t xml:space="preserve">Due to </w:t>
      </w:r>
      <w:r w:rsidR="00F9092C">
        <w:t>COVID-19</w:t>
      </w:r>
      <w:r w:rsidR="002538B5">
        <w:t xml:space="preserve">, many students have experienced learning loss, lack of sense of belonging, and conditions that are not conducive for a positive educational experience. </w:t>
      </w:r>
      <w:r w:rsidR="00425367">
        <w:t>($</w:t>
      </w:r>
      <w:r w:rsidR="007D6C86">
        <w:t>72,454</w:t>
      </w:r>
      <w:r w:rsidR="00425367">
        <w:t>)</w:t>
      </w:r>
    </w:p>
    <w:p w14:paraId="07A8526F" w14:textId="5D567387" w:rsidR="0061428F" w:rsidRDefault="00332876" w:rsidP="00DB3031">
      <w:r w:rsidRPr="00332876">
        <w:rPr>
          <w:b/>
          <w:bCs/>
        </w:rPr>
        <w:t xml:space="preserve">Item 19: </w:t>
      </w:r>
      <w:r>
        <w:t xml:space="preserve">Provide funding </w:t>
      </w:r>
      <w:r w:rsidR="001C1FD7">
        <w:t>for stipends for teachers to receive 12 hours of International</w:t>
      </w:r>
      <w:r>
        <w:t xml:space="preserve"> Institute of Restorative Practices </w:t>
      </w:r>
      <w:r w:rsidR="001C1FD7">
        <w:t>training, equity training and intensive MTSS training.  ($</w:t>
      </w:r>
      <w:r w:rsidR="005547AE">
        <w:t>2</w:t>
      </w:r>
      <w:r w:rsidR="00EC29E2">
        <w:t>,</w:t>
      </w:r>
      <w:r w:rsidR="005547AE">
        <w:t>277</w:t>
      </w:r>
      <w:r w:rsidR="00EC29E2">
        <w:t>,</w:t>
      </w:r>
      <w:r w:rsidR="005547AE">
        <w:t>400</w:t>
      </w:r>
      <w:r w:rsidR="001C1FD7">
        <w:t>)</w:t>
      </w:r>
    </w:p>
    <w:p w14:paraId="47FDBE42" w14:textId="6C78B2E1" w:rsidR="00D22350" w:rsidRPr="003A11C7" w:rsidRDefault="00D22350" w:rsidP="00D22350">
      <w:pPr>
        <w:autoSpaceDE w:val="0"/>
        <w:autoSpaceDN w:val="0"/>
        <w:adjustRightInd w:val="0"/>
      </w:pPr>
      <w:r w:rsidRPr="573FE31A">
        <w:rPr>
          <w:b/>
          <w:bCs/>
        </w:rPr>
        <w:t>Item 2</w:t>
      </w:r>
      <w:r>
        <w:rPr>
          <w:b/>
          <w:bCs/>
        </w:rPr>
        <w:t>0</w:t>
      </w:r>
      <w:r w:rsidRPr="573FE31A">
        <w:rPr>
          <w:b/>
          <w:bCs/>
        </w:rPr>
        <w:t>:</w:t>
      </w:r>
      <w:r>
        <w:t xml:space="preserve">  Provide funding for salary for Secretary IV for District Equity Department.  This position will be responsible for payroll, purchasing, and file maintenance as well as scheduling and reporting trainings in PLN for Restorative Practices.  This position supports the work of the Equity Department to ensure the academic, social-emotional, and behavioral needs of all students.  ($208,000)</w:t>
      </w:r>
    </w:p>
    <w:p w14:paraId="6B7AC1A3" w14:textId="39D5E9CC" w:rsidR="003A092E" w:rsidRDefault="003A092E" w:rsidP="003A092E">
      <w:r w:rsidRPr="573FE31A">
        <w:rPr>
          <w:b/>
          <w:bCs/>
        </w:rPr>
        <w:t xml:space="preserve">Item </w:t>
      </w:r>
      <w:r>
        <w:rPr>
          <w:b/>
          <w:bCs/>
        </w:rPr>
        <w:t>21</w:t>
      </w:r>
      <w:r w:rsidRPr="573FE31A">
        <w:rPr>
          <w:b/>
          <w:bCs/>
        </w:rPr>
        <w:t>:</w:t>
      </w:r>
      <w:r>
        <w:t xml:space="preserve">  Provide funding for salary for Director of Early Childhood for 2021-22.  Many Voluntary Pre-Kindergarten (VPK) students were not able to have a full Pre-K experience during the pandemic and missed out on critical learning experiences. However, within the last year, the VPK program has expanded from 1,500 to 2,300.  The Director of Early Childhood position is necessary to ensure the implementation of a program that aligns with the district's strategic goals, mitigates learning losses, and provides positive learning outcomes.  The position will coordinate the large-scale expansion of the VPK program in the district.  It will be for the </w:t>
      </w:r>
      <w:r>
        <w:lastRenderedPageBreak/>
        <w:t>remainder of the 2021-22 school year and will transition to operating dollars in the 2022-23 school year.  ($91,977)</w:t>
      </w:r>
    </w:p>
    <w:p w14:paraId="15907175" w14:textId="0506F114" w:rsidR="003F4D76" w:rsidRPr="003A11C7" w:rsidRDefault="003F4D76" w:rsidP="003F4D76">
      <w:r w:rsidRPr="573FE31A">
        <w:rPr>
          <w:b/>
          <w:bCs/>
        </w:rPr>
        <w:t xml:space="preserve">Item </w:t>
      </w:r>
      <w:r>
        <w:rPr>
          <w:b/>
          <w:bCs/>
        </w:rPr>
        <w:t>22</w:t>
      </w:r>
      <w:r w:rsidRPr="573FE31A">
        <w:rPr>
          <w:b/>
          <w:bCs/>
        </w:rPr>
        <w:t>:</w:t>
      </w:r>
      <w:r>
        <w:t xml:space="preserve">  Provide funding for salary for Data Analyst for attendance.  During COVID-19, enrollment and attendance trends decreased.  Therefore, the district’s goal is to increase enrollment to pre-COVID-19 levels (or more).  The Data Analyst will support enrollment/re-enrollment strategies and analyze data for actionable next steps at the district and school levels.  This position will directly support the data needs of the schools and district teams to help increase attendance and enrollment.  Some duties will consist of data reporting, disaggregation, and dashboarding so the district and school teams can focus on strategies that help school enrollment, attendance, and engagement. ($268,116)</w:t>
      </w:r>
    </w:p>
    <w:p w14:paraId="5E76FB38" w14:textId="77777777" w:rsidR="003F4D76" w:rsidRPr="00F8536A" w:rsidRDefault="003F4D76" w:rsidP="003A092E"/>
    <w:p w14:paraId="589ADC2E" w14:textId="77777777" w:rsidR="00D22350" w:rsidRPr="005401AF" w:rsidRDefault="00D22350" w:rsidP="00DB3031"/>
    <w:p w14:paraId="14BDBD4F" w14:textId="77777777" w:rsidR="00F4642B" w:rsidRPr="003A11C7" w:rsidRDefault="00F4642B" w:rsidP="573FE31A">
      <w:pPr>
        <w:spacing w:before="0" w:after="0" w:line="240" w:lineRule="auto"/>
        <w:rPr>
          <w:rStyle w:val="Normal1"/>
          <w:b/>
          <w:bCs/>
          <w:shd w:val="clear" w:color="auto" w:fill="DAB154"/>
        </w:rPr>
      </w:pPr>
    </w:p>
    <w:p w14:paraId="2E0C4F4C" w14:textId="57E55A15" w:rsidR="00244BEC" w:rsidRPr="003A11C7" w:rsidRDefault="00F4642B" w:rsidP="573FE31A">
      <w:pPr>
        <w:spacing w:before="0" w:after="0" w:line="240" w:lineRule="auto"/>
        <w:rPr>
          <w:b/>
          <w:bCs/>
        </w:rPr>
      </w:pPr>
      <w:r w:rsidRPr="573FE31A">
        <w:rPr>
          <w:rStyle w:val="Normal1"/>
          <w:b/>
          <w:bCs/>
          <w:shd w:val="clear" w:color="auto" w:fill="DAB154"/>
        </w:rPr>
        <w:t>Activity 2</w:t>
      </w:r>
      <w:r w:rsidR="00244BEC" w:rsidRPr="573FE31A">
        <w:rPr>
          <w:rStyle w:val="Normal1"/>
          <w:shd w:val="clear" w:color="auto" w:fill="DAB154"/>
        </w:rPr>
        <w:t xml:space="preserve"> (G)</w:t>
      </w:r>
      <w:r w:rsidR="00244BEC" w:rsidRPr="573FE31A">
        <w:rPr>
          <w:b/>
          <w:bCs/>
        </w:rPr>
        <w:t xml:space="preserve"> Developing and implementing procedures and systems to improve the preparedness and response efforts of local educational agencies.</w:t>
      </w:r>
    </w:p>
    <w:p w14:paraId="775C792C" w14:textId="77777777" w:rsidR="00F4642B" w:rsidRPr="003A11C7" w:rsidRDefault="00F4642B" w:rsidP="573FE31A">
      <w:pPr>
        <w:spacing w:before="0" w:after="0" w:line="240" w:lineRule="auto"/>
        <w:rPr>
          <w:rStyle w:val="Normal1"/>
          <w:b/>
          <w:bCs/>
          <w:shd w:val="clear" w:color="auto" w:fill="DAB154"/>
        </w:rPr>
      </w:pPr>
    </w:p>
    <w:p w14:paraId="26E127D3" w14:textId="60F42763" w:rsidR="00862BD5" w:rsidRPr="003A11C7" w:rsidRDefault="00A236FB" w:rsidP="573FE31A">
      <w:pPr>
        <w:pStyle w:val="NoSpacing"/>
        <w:rPr>
          <w:rFonts w:cs="Times New Roman"/>
        </w:rPr>
      </w:pPr>
      <w:r w:rsidRPr="573FE31A">
        <w:rPr>
          <w:rFonts w:cs="Times New Roman"/>
        </w:rPr>
        <w:t>No activities</w:t>
      </w:r>
    </w:p>
    <w:p w14:paraId="614DE932" w14:textId="77777777" w:rsidR="00862BD5" w:rsidRPr="003A11C7" w:rsidRDefault="00862BD5" w:rsidP="573FE31A">
      <w:pPr>
        <w:spacing w:before="0" w:after="0" w:line="240" w:lineRule="auto"/>
        <w:rPr>
          <w:rStyle w:val="Normal1"/>
          <w:b/>
          <w:bCs/>
          <w:shd w:val="clear" w:color="auto" w:fill="DAB154"/>
        </w:rPr>
      </w:pPr>
    </w:p>
    <w:p w14:paraId="7374D82F" w14:textId="77777777" w:rsidR="00F4642B" w:rsidRPr="003A11C7" w:rsidRDefault="00F4642B" w:rsidP="573FE31A">
      <w:pPr>
        <w:spacing w:before="0" w:after="0" w:line="240" w:lineRule="auto"/>
        <w:rPr>
          <w:rStyle w:val="Normal1"/>
          <w:b/>
          <w:bCs/>
          <w:shd w:val="clear" w:color="auto" w:fill="DAB154"/>
        </w:rPr>
      </w:pPr>
    </w:p>
    <w:p w14:paraId="2AE65480" w14:textId="45DFCB52" w:rsidR="00862BD5" w:rsidRPr="00737146" w:rsidRDefault="00F4642B" w:rsidP="00737146">
      <w:pPr>
        <w:spacing w:before="0" w:after="200"/>
        <w:rPr>
          <w:b/>
          <w:bCs/>
          <w:shd w:val="clear" w:color="auto" w:fill="DAB154"/>
        </w:rPr>
      </w:pPr>
      <w:r w:rsidRPr="573FE31A">
        <w:rPr>
          <w:rStyle w:val="Normal1"/>
          <w:b/>
          <w:bCs/>
          <w:shd w:val="clear" w:color="auto" w:fill="DAB154"/>
        </w:rPr>
        <w:t>Activity 2</w:t>
      </w:r>
      <w:r w:rsidR="00244BEC" w:rsidRPr="573FE31A">
        <w:rPr>
          <w:rStyle w:val="Normal1"/>
          <w:shd w:val="clear" w:color="auto" w:fill="DAB154"/>
        </w:rPr>
        <w:t xml:space="preserve"> (H)</w:t>
      </w:r>
      <w:r w:rsidR="00244BEC" w:rsidRPr="573FE31A">
        <w:rPr>
          <w:b/>
          <w:bCs/>
        </w:rPr>
        <w:t xml:space="preserve"> Training and professional development for staff of the local educational agency on sanitation and minimizing the spread of infectious diseases. </w:t>
      </w:r>
    </w:p>
    <w:p w14:paraId="03547672" w14:textId="69D39728" w:rsidR="00862BD5" w:rsidRPr="00737146" w:rsidRDefault="00A236FB" w:rsidP="00737146">
      <w:pPr>
        <w:pStyle w:val="NoSpacing"/>
        <w:rPr>
          <w:rStyle w:val="Normal1"/>
          <w:rFonts w:cs="Times New Roman"/>
        </w:rPr>
      </w:pPr>
      <w:r w:rsidRPr="573FE31A">
        <w:rPr>
          <w:rFonts w:cs="Times New Roman"/>
        </w:rPr>
        <w:t>No activities</w:t>
      </w:r>
    </w:p>
    <w:p w14:paraId="44916239" w14:textId="77777777" w:rsidR="00F4642B" w:rsidRPr="003A11C7" w:rsidRDefault="00F4642B" w:rsidP="573FE31A">
      <w:pPr>
        <w:spacing w:before="0" w:after="0" w:line="240" w:lineRule="auto"/>
        <w:rPr>
          <w:rStyle w:val="Normal1"/>
          <w:b/>
          <w:bCs/>
          <w:shd w:val="clear" w:color="auto" w:fill="DAB154"/>
        </w:rPr>
      </w:pPr>
    </w:p>
    <w:p w14:paraId="4DC7F556" w14:textId="77777777" w:rsidR="00E24445" w:rsidRDefault="00E24445" w:rsidP="573FE31A">
      <w:pPr>
        <w:spacing w:before="0" w:after="0" w:line="240" w:lineRule="auto"/>
        <w:rPr>
          <w:rStyle w:val="Normal1"/>
          <w:b/>
          <w:bCs/>
          <w:shd w:val="clear" w:color="auto" w:fill="DAB154"/>
        </w:rPr>
      </w:pPr>
    </w:p>
    <w:p w14:paraId="45F593A8" w14:textId="77777777" w:rsidR="00E24445" w:rsidRDefault="00E24445" w:rsidP="573FE31A">
      <w:pPr>
        <w:spacing w:before="0" w:after="0" w:line="240" w:lineRule="auto"/>
        <w:rPr>
          <w:rStyle w:val="Normal1"/>
          <w:b/>
          <w:bCs/>
          <w:shd w:val="clear" w:color="auto" w:fill="DAB154"/>
        </w:rPr>
      </w:pPr>
    </w:p>
    <w:p w14:paraId="07843B4E" w14:textId="77777777" w:rsidR="00E24445" w:rsidRDefault="00E24445" w:rsidP="573FE31A">
      <w:pPr>
        <w:spacing w:before="0" w:after="0" w:line="240" w:lineRule="auto"/>
        <w:rPr>
          <w:rStyle w:val="Normal1"/>
          <w:b/>
          <w:bCs/>
          <w:shd w:val="clear" w:color="auto" w:fill="DAB154"/>
        </w:rPr>
      </w:pPr>
    </w:p>
    <w:p w14:paraId="38C9968A" w14:textId="792E7D27" w:rsidR="00244BEC" w:rsidRDefault="00F4642B" w:rsidP="573FE31A">
      <w:pPr>
        <w:spacing w:before="0" w:after="0" w:line="240" w:lineRule="auto"/>
        <w:rPr>
          <w:b/>
          <w:bCs/>
        </w:rPr>
      </w:pPr>
      <w:r w:rsidRPr="573FE31A">
        <w:rPr>
          <w:rStyle w:val="Normal1"/>
          <w:b/>
          <w:bCs/>
          <w:shd w:val="clear" w:color="auto" w:fill="DAB154"/>
        </w:rPr>
        <w:t>Activity 2</w:t>
      </w:r>
      <w:r w:rsidR="00244BEC" w:rsidRPr="573FE31A">
        <w:rPr>
          <w:rStyle w:val="Normal1"/>
          <w:shd w:val="clear" w:color="auto" w:fill="DAB154"/>
        </w:rPr>
        <w:t xml:space="preserve"> (</w:t>
      </w:r>
      <w:r w:rsidR="00244BEC" w:rsidRPr="00BC22BA">
        <w:rPr>
          <w:rStyle w:val="Normal1"/>
          <w:b/>
          <w:bCs/>
          <w:shd w:val="clear" w:color="auto" w:fill="DAB154"/>
        </w:rPr>
        <w:t>I</w:t>
      </w:r>
      <w:r w:rsidR="00244BEC" w:rsidRPr="573FE31A">
        <w:rPr>
          <w:rStyle w:val="Normal1"/>
          <w:shd w:val="clear" w:color="auto" w:fill="DAB154"/>
        </w:rPr>
        <w:t>)</w:t>
      </w:r>
      <w:r w:rsidR="00244BEC" w:rsidRPr="573FE31A">
        <w:rPr>
          <w:b/>
          <w:bCs/>
        </w:rPr>
        <w:t xml:space="preserve"> Purchasing supplies to sanitize and clean the facilities of a local educational agency, including buildings operated by such agency.</w:t>
      </w:r>
    </w:p>
    <w:p w14:paraId="1B2C855A" w14:textId="16048BF7" w:rsidR="00E36BA5" w:rsidRDefault="00E36BA5" w:rsidP="573FE31A">
      <w:pPr>
        <w:spacing w:before="0" w:after="0" w:line="240" w:lineRule="auto"/>
        <w:rPr>
          <w:b/>
          <w:bCs/>
        </w:rPr>
      </w:pPr>
    </w:p>
    <w:p w14:paraId="477A3408" w14:textId="5DE149C2" w:rsidR="00E36BA5" w:rsidRPr="003A11C7" w:rsidRDefault="00E36BA5" w:rsidP="573FE31A">
      <w:pPr>
        <w:spacing w:before="0" w:after="0" w:line="240" w:lineRule="auto"/>
        <w:rPr>
          <w:b/>
          <w:bCs/>
        </w:rPr>
      </w:pPr>
      <w:r>
        <w:rPr>
          <w:b/>
          <w:bCs/>
        </w:rPr>
        <w:t xml:space="preserve">Total Allocation for 2 (I): </w:t>
      </w:r>
      <w:r w:rsidR="00584A5B">
        <w:rPr>
          <w:b/>
          <w:bCs/>
        </w:rPr>
        <w:t>($</w:t>
      </w:r>
      <w:r w:rsidR="00D2526B">
        <w:rPr>
          <w:b/>
          <w:bCs/>
        </w:rPr>
        <w:t>1</w:t>
      </w:r>
      <w:r w:rsidR="00584A5B">
        <w:rPr>
          <w:b/>
          <w:bCs/>
        </w:rPr>
        <w:t>,995,328)</w:t>
      </w:r>
    </w:p>
    <w:p w14:paraId="1B0D27A7" w14:textId="77777777" w:rsidR="00862BD5" w:rsidRPr="003A11C7" w:rsidRDefault="00862BD5" w:rsidP="573FE31A">
      <w:pPr>
        <w:pStyle w:val="NoSpacing"/>
        <w:rPr>
          <w:rFonts w:cs="Times New Roman"/>
        </w:rPr>
      </w:pPr>
    </w:p>
    <w:p w14:paraId="75472CE8" w14:textId="6FAB0C59" w:rsidR="00E04EDC" w:rsidRPr="00BC22BA" w:rsidRDefault="00E04EDC" w:rsidP="573FE31A">
      <w:r w:rsidRPr="00BC22BA">
        <w:rPr>
          <w:b/>
          <w:bCs/>
        </w:rPr>
        <w:t>Item 1:</w:t>
      </w:r>
      <w:r w:rsidRPr="00BC22BA">
        <w:t xml:space="preserve">  </w:t>
      </w:r>
      <w:r w:rsidR="007A1A15">
        <w:t>Provide funding to</w:t>
      </w:r>
      <w:r w:rsidRPr="00BC22BA">
        <w:t xml:space="preserve"> purchase supplies to sanitize and clean all school facilities and buses.  The supplies will be used to successfully maintain enhanced district mitigation practices for </w:t>
      </w:r>
      <w:r w:rsidR="00F9092C">
        <w:t>COVID-19</w:t>
      </w:r>
      <w:r w:rsidRPr="00BC22BA">
        <w:t xml:space="preserve"> regarding cleaning and disinfecting all district buildings, schools, and buses.  The cleaning and disinfecting processes will comply with the District’s Fall 2021 Guiding Practices and Protocols. The supplies include microfiber surface cleaning systems, mop pads, cleaning mop buckets, telescopic mop handles and frames, washing machines for washing and sterilizing plant operations microfiber towels.</w:t>
      </w:r>
      <w:r w:rsidR="005352D9">
        <w:t xml:space="preserve"> ($203,000</w:t>
      </w:r>
      <w:r w:rsidR="006A3748">
        <w:t>)</w:t>
      </w:r>
    </w:p>
    <w:p w14:paraId="4692C235" w14:textId="1E038936" w:rsidR="00E04EDC" w:rsidRPr="00BC22BA" w:rsidRDefault="00E04EDC" w:rsidP="573FE31A">
      <w:r w:rsidRPr="00BC22BA">
        <w:rPr>
          <w:b/>
          <w:bCs/>
        </w:rPr>
        <w:t>Item 2:</w:t>
      </w:r>
      <w:r w:rsidRPr="00BC22BA">
        <w:t xml:space="preserve">  </w:t>
      </w:r>
      <w:r w:rsidR="00956F19">
        <w:t>Provide funding to</w:t>
      </w:r>
      <w:r w:rsidR="00956F19" w:rsidRPr="00BC22BA">
        <w:t xml:space="preserve"> </w:t>
      </w:r>
      <w:r w:rsidRPr="00BC22BA">
        <w:t>purchase floor fans to dry carpets in areas where body fluids must be cleaned by a wet carpet cleaning method.  The floor fans will ensure the carpets are not ruined while complying with the District’s Fall 2021 Guiding Practices and Protocols.</w:t>
      </w:r>
      <w:r w:rsidR="009F3DC5">
        <w:t xml:space="preserve"> </w:t>
      </w:r>
      <w:r w:rsidR="009F3DC5" w:rsidRPr="00BC22BA">
        <w:t>($67,000)</w:t>
      </w:r>
    </w:p>
    <w:p w14:paraId="073143E6" w14:textId="33F728B5" w:rsidR="00E04EDC" w:rsidRPr="00BC22BA" w:rsidRDefault="00E04EDC" w:rsidP="573FE31A">
      <w:r w:rsidRPr="00BC22BA">
        <w:rPr>
          <w:b/>
          <w:bCs/>
        </w:rPr>
        <w:lastRenderedPageBreak/>
        <w:t>Item 3:</w:t>
      </w:r>
      <w:r w:rsidRPr="00BC22BA">
        <w:t xml:space="preserve">  </w:t>
      </w:r>
      <w:r w:rsidR="00260675">
        <w:t>Provide funding to</w:t>
      </w:r>
      <w:r w:rsidR="00260675" w:rsidRPr="00BC22BA">
        <w:t xml:space="preserve"> </w:t>
      </w:r>
      <w:r w:rsidRPr="00BC22BA">
        <w:t xml:space="preserve">purchase </w:t>
      </w:r>
      <w:proofErr w:type="spellStart"/>
      <w:r w:rsidRPr="00BC22BA">
        <w:t>Kaivac</w:t>
      </w:r>
      <w:proofErr w:type="spellEnd"/>
      <w:r w:rsidRPr="00BC22BA">
        <w:t xml:space="preserve"> cleaning machines to provide school buildings and buses with a simple approach to cleaner and safer floors.  The devices are </w:t>
      </w:r>
      <w:r w:rsidR="001F63B9" w:rsidRPr="00BC22BA">
        <w:t>60</w:t>
      </w:r>
      <w:r w:rsidRPr="00BC22BA">
        <w:t xml:space="preserve"> times more effective at removing soil and contaminants than standard mopping, offering faster and more sanitized areas.</w:t>
      </w:r>
      <w:r w:rsidR="00260675">
        <w:t xml:space="preserve"> </w:t>
      </w:r>
      <w:r w:rsidR="00260675" w:rsidRPr="00BC22BA">
        <w:t>($400,000)</w:t>
      </w:r>
    </w:p>
    <w:p w14:paraId="08067D77" w14:textId="55FCC9F1" w:rsidR="00E04EDC" w:rsidRPr="00BC22BA" w:rsidRDefault="00E04EDC" w:rsidP="573FE31A">
      <w:r w:rsidRPr="00BC22BA">
        <w:rPr>
          <w:b/>
          <w:bCs/>
        </w:rPr>
        <w:t>Item 4:</w:t>
      </w:r>
      <w:r w:rsidRPr="00BC22BA">
        <w:t xml:space="preserve">  </w:t>
      </w:r>
      <w:r w:rsidR="00C124EB">
        <w:t>Provide funding to</w:t>
      </w:r>
      <w:r w:rsidR="00C124EB" w:rsidRPr="00BC22BA">
        <w:t xml:space="preserve"> purchase </w:t>
      </w:r>
      <w:r w:rsidRPr="00BC22BA">
        <w:t xml:space="preserve">carpet extractors/vacs/pressure hoses and in FY </w:t>
      </w:r>
      <w:r w:rsidR="00D54084" w:rsidRPr="00BC22BA">
        <w:t>20</w:t>
      </w:r>
      <w:r w:rsidRPr="00BC22BA">
        <w:t>22</w:t>
      </w:r>
      <w:r w:rsidR="00D54084" w:rsidRPr="00BC22BA">
        <w:t>-</w:t>
      </w:r>
      <w:r w:rsidRPr="00BC22BA">
        <w:t>23 continue the same process and purchase restocking supplies ($</w:t>
      </w:r>
      <w:r w:rsidR="00EB261F">
        <w:t>226</w:t>
      </w:r>
      <w:r w:rsidRPr="00BC22BA">
        <w:t>,000)</w:t>
      </w:r>
    </w:p>
    <w:p w14:paraId="11468438" w14:textId="1EDF4097" w:rsidR="00942CFE" w:rsidRDefault="00E04EDC" w:rsidP="573FE31A">
      <w:r w:rsidRPr="00BC22BA">
        <w:rPr>
          <w:b/>
          <w:bCs/>
        </w:rPr>
        <w:t>Item 5:</w:t>
      </w:r>
      <w:r w:rsidRPr="00BC22BA">
        <w:t xml:space="preserve">  </w:t>
      </w:r>
      <w:r w:rsidR="00C90411">
        <w:t>Provide funding to</w:t>
      </w:r>
      <w:r w:rsidR="00C90411" w:rsidRPr="00BC22BA">
        <w:t xml:space="preserve"> purchase </w:t>
      </w:r>
      <w:r w:rsidRPr="00BC22BA">
        <w:t>handheld sprayers, backpack sprayers, and batteries for the sprayers</w:t>
      </w:r>
      <w:r w:rsidR="00340D78">
        <w:t>.</w:t>
      </w:r>
      <w:r w:rsidRPr="00BC22BA">
        <w:t xml:space="preserve"> </w:t>
      </w:r>
      <w:r w:rsidR="00340D78">
        <w:t xml:space="preserve"> </w:t>
      </w:r>
      <w:r w:rsidRPr="00BC22BA">
        <w:t xml:space="preserve">Plant operators will use the sprayers to clean and disinfect the walls and surrounding areas in district buildings, school buildings, and buses.  In FY </w:t>
      </w:r>
      <w:r w:rsidR="00D54084" w:rsidRPr="00BC22BA">
        <w:t>20</w:t>
      </w:r>
      <w:r w:rsidRPr="00BC22BA">
        <w:t>22</w:t>
      </w:r>
      <w:r w:rsidR="00D54084" w:rsidRPr="00BC22BA">
        <w:t>-</w:t>
      </w:r>
      <w:r w:rsidRPr="00BC22BA">
        <w:t xml:space="preserve">23 and FY </w:t>
      </w:r>
      <w:r w:rsidR="000B522C" w:rsidRPr="00BC22BA">
        <w:t>20</w:t>
      </w:r>
      <w:r w:rsidRPr="00BC22BA">
        <w:t>23</w:t>
      </w:r>
      <w:r w:rsidR="000B522C" w:rsidRPr="00BC22BA">
        <w:t>-</w:t>
      </w:r>
      <w:r w:rsidRPr="00BC22BA">
        <w:t>24, the district will continue this cleaning and disinfecting process and reorder restocking supplies ($</w:t>
      </w:r>
      <w:r w:rsidR="00814AAB">
        <w:t>65,000</w:t>
      </w:r>
      <w:r w:rsidRPr="00BC22BA">
        <w:t>)</w:t>
      </w:r>
    </w:p>
    <w:p w14:paraId="5A6BA5A3" w14:textId="1DD073F6" w:rsidR="0061428F" w:rsidRDefault="0074563D" w:rsidP="573FE31A">
      <w:r>
        <w:rPr>
          <w:b/>
          <w:bCs/>
        </w:rPr>
        <w:t xml:space="preserve">Item 6:  </w:t>
      </w:r>
      <w:r>
        <w:t>Provide</w:t>
      </w:r>
      <w:r w:rsidR="00AF53F1">
        <w:t xml:space="preserve"> funds for reimbursement </w:t>
      </w:r>
      <w:r w:rsidR="00340D78">
        <w:t>to charter s</w:t>
      </w:r>
      <w:r w:rsidR="00584A5B">
        <w:t xml:space="preserve">chools </w:t>
      </w:r>
      <w:r w:rsidR="00AF53F1">
        <w:t xml:space="preserve">to clean and sanitize </w:t>
      </w:r>
      <w:r w:rsidR="00584A5B">
        <w:t xml:space="preserve">facilities. </w:t>
      </w:r>
      <w:r>
        <w:t xml:space="preserve"> </w:t>
      </w:r>
      <w:r w:rsidR="00652128">
        <w:t>($</w:t>
      </w:r>
      <w:r w:rsidR="00D2526B">
        <w:t>1</w:t>
      </w:r>
      <w:r w:rsidR="005358E0">
        <w:t>,</w:t>
      </w:r>
      <w:r w:rsidR="00652128">
        <w:t>03</w:t>
      </w:r>
      <w:r w:rsidR="005358E0">
        <w:t>4</w:t>
      </w:r>
      <w:r w:rsidR="00652128">
        <w:t>,</w:t>
      </w:r>
      <w:r w:rsidR="005358E0">
        <w:t>328</w:t>
      </w:r>
      <w:r w:rsidR="00652128">
        <w:t xml:space="preserve">) </w:t>
      </w:r>
    </w:p>
    <w:p w14:paraId="15B4DA99" w14:textId="77777777" w:rsidR="000B6E67" w:rsidRDefault="000B6E67" w:rsidP="000B6E67">
      <w:pPr>
        <w:pBdr>
          <w:bottom w:val="single" w:sz="6" w:space="1" w:color="auto"/>
        </w:pBdr>
      </w:pPr>
      <w:r>
        <w:t>For Charter Schools to receive reimbursement for ESSER/ARP funds, the Charter School must submit to the LEA for review and approval the following documents:</w:t>
      </w:r>
    </w:p>
    <w:p w14:paraId="5632D5E7" w14:textId="77777777" w:rsidR="000B6E67" w:rsidRDefault="000B6E67" w:rsidP="000B6E67">
      <w:pPr>
        <w:pStyle w:val="ListParagraph"/>
        <w:numPr>
          <w:ilvl w:val="0"/>
          <w:numId w:val="24"/>
        </w:numPr>
        <w:pBdr>
          <w:bottom w:val="single" w:sz="6" w:space="1" w:color="auto"/>
        </w:pBdr>
      </w:pPr>
      <w:r>
        <w:t>Instructional Continuity Plan</w:t>
      </w:r>
    </w:p>
    <w:p w14:paraId="7744F334" w14:textId="77777777" w:rsidR="000B6E67" w:rsidRDefault="000B6E67" w:rsidP="000B6E67">
      <w:pPr>
        <w:pStyle w:val="ListParagraph"/>
        <w:numPr>
          <w:ilvl w:val="0"/>
          <w:numId w:val="24"/>
        </w:numPr>
        <w:pBdr>
          <w:bottom w:val="single" w:sz="6" w:space="1" w:color="auto"/>
        </w:pBdr>
      </w:pPr>
      <w:r>
        <w:t>Budget Narrative</w:t>
      </w:r>
    </w:p>
    <w:p w14:paraId="2B330E7F" w14:textId="77777777" w:rsidR="000B6E67" w:rsidRDefault="000B6E67" w:rsidP="000B6E67">
      <w:pPr>
        <w:pStyle w:val="ListParagraph"/>
        <w:numPr>
          <w:ilvl w:val="0"/>
          <w:numId w:val="24"/>
        </w:numPr>
        <w:pBdr>
          <w:bottom w:val="single" w:sz="6" w:space="1" w:color="auto"/>
        </w:pBdr>
      </w:pPr>
      <w:r>
        <w:t>Application Narrative</w:t>
      </w:r>
    </w:p>
    <w:p w14:paraId="60BFFAAC" w14:textId="77777777" w:rsidR="000B6E67" w:rsidRDefault="000B6E67" w:rsidP="000B6E67">
      <w:pPr>
        <w:pStyle w:val="ListParagraph"/>
        <w:numPr>
          <w:ilvl w:val="0"/>
          <w:numId w:val="24"/>
        </w:numPr>
        <w:pBdr>
          <w:bottom w:val="single" w:sz="6" w:space="1" w:color="auto"/>
        </w:pBdr>
      </w:pPr>
      <w:r>
        <w:t>Assurances</w:t>
      </w:r>
    </w:p>
    <w:p w14:paraId="40007ED6" w14:textId="75892DF6" w:rsidR="000B6E67" w:rsidRPr="005401AF" w:rsidRDefault="000B6E67" w:rsidP="000B6E67">
      <w:pPr>
        <w:pBdr>
          <w:bottom w:val="single" w:sz="6" w:space="1" w:color="auto"/>
        </w:pBdr>
        <w:ind w:left="360"/>
      </w:pPr>
      <w:r>
        <w:t xml:space="preserve">All reimbursement requests must be submitted to the LEA on school letterhead.  Requests must include the appropriate documentation, </w:t>
      </w:r>
      <w:r w:rsidR="00E24445">
        <w:t>i.e.,</w:t>
      </w:r>
      <w:r>
        <w:t xml:space="preserve"> copy of invoices, bank statements, payroll time sheets, etc.</w:t>
      </w:r>
    </w:p>
    <w:p w14:paraId="37B893D9" w14:textId="77777777" w:rsidR="00862BD5" w:rsidRPr="003A11C7" w:rsidRDefault="00862BD5" w:rsidP="573FE31A">
      <w:pPr>
        <w:spacing w:before="0" w:after="0" w:line="240" w:lineRule="auto"/>
        <w:rPr>
          <w:rStyle w:val="Normal1"/>
          <w:b/>
          <w:bCs/>
          <w:shd w:val="clear" w:color="auto" w:fill="DAB154"/>
        </w:rPr>
      </w:pPr>
    </w:p>
    <w:p w14:paraId="01D39535" w14:textId="77777777" w:rsidR="00E24445" w:rsidRDefault="00E24445" w:rsidP="573FE31A">
      <w:pPr>
        <w:spacing w:before="0" w:after="0" w:line="240" w:lineRule="auto"/>
        <w:rPr>
          <w:rStyle w:val="Normal1"/>
          <w:b/>
          <w:bCs/>
          <w:shd w:val="clear" w:color="auto" w:fill="DAB154"/>
        </w:rPr>
      </w:pPr>
    </w:p>
    <w:p w14:paraId="4E782742" w14:textId="77777777" w:rsidR="00E24445" w:rsidRDefault="00E24445" w:rsidP="573FE31A">
      <w:pPr>
        <w:spacing w:before="0" w:after="0" w:line="240" w:lineRule="auto"/>
        <w:rPr>
          <w:rStyle w:val="Normal1"/>
          <w:b/>
          <w:bCs/>
          <w:shd w:val="clear" w:color="auto" w:fill="DAB154"/>
        </w:rPr>
      </w:pPr>
    </w:p>
    <w:p w14:paraId="3CE3687F" w14:textId="77777777" w:rsidR="00E24445" w:rsidRDefault="00E24445" w:rsidP="573FE31A">
      <w:pPr>
        <w:spacing w:before="0" w:after="0" w:line="240" w:lineRule="auto"/>
        <w:rPr>
          <w:rStyle w:val="Normal1"/>
          <w:b/>
          <w:bCs/>
          <w:shd w:val="clear" w:color="auto" w:fill="DAB154"/>
        </w:rPr>
      </w:pPr>
    </w:p>
    <w:p w14:paraId="78235449" w14:textId="77777777" w:rsidR="00E24445" w:rsidRDefault="00E24445" w:rsidP="573FE31A">
      <w:pPr>
        <w:spacing w:before="0" w:after="0" w:line="240" w:lineRule="auto"/>
        <w:rPr>
          <w:rStyle w:val="Normal1"/>
          <w:b/>
          <w:bCs/>
          <w:shd w:val="clear" w:color="auto" w:fill="DAB154"/>
        </w:rPr>
      </w:pPr>
    </w:p>
    <w:p w14:paraId="167DA079" w14:textId="77777777" w:rsidR="00E24445" w:rsidRDefault="00E24445" w:rsidP="573FE31A">
      <w:pPr>
        <w:spacing w:before="0" w:after="0" w:line="240" w:lineRule="auto"/>
        <w:rPr>
          <w:rStyle w:val="Normal1"/>
          <w:b/>
          <w:bCs/>
          <w:shd w:val="clear" w:color="auto" w:fill="DAB154"/>
        </w:rPr>
      </w:pPr>
    </w:p>
    <w:p w14:paraId="28A0FF61" w14:textId="7E657D1C" w:rsidR="00244BEC" w:rsidRPr="003A11C7" w:rsidRDefault="00F4642B" w:rsidP="573FE31A">
      <w:pPr>
        <w:spacing w:before="0" w:after="0" w:line="240" w:lineRule="auto"/>
        <w:rPr>
          <w:b/>
          <w:bCs/>
        </w:rPr>
      </w:pPr>
      <w:r w:rsidRPr="573FE31A">
        <w:rPr>
          <w:rStyle w:val="Normal1"/>
          <w:b/>
          <w:bCs/>
          <w:shd w:val="clear" w:color="auto" w:fill="DAB154"/>
        </w:rPr>
        <w:t>Activity 2</w:t>
      </w:r>
      <w:r w:rsidR="00244BEC" w:rsidRPr="573FE31A">
        <w:rPr>
          <w:rStyle w:val="Normal1"/>
          <w:shd w:val="clear" w:color="auto" w:fill="DAB154"/>
        </w:rPr>
        <w:t xml:space="preserve"> </w:t>
      </w:r>
      <w:r w:rsidR="00244BEC" w:rsidRPr="573FE31A">
        <w:rPr>
          <w:rStyle w:val="Normal1"/>
          <w:b/>
          <w:bCs/>
          <w:shd w:val="clear" w:color="auto" w:fill="DAB154"/>
        </w:rPr>
        <w:t>(J</w:t>
      </w:r>
      <w:r w:rsidR="00244BEC" w:rsidRPr="573FE31A">
        <w:rPr>
          <w:rStyle w:val="Normal1"/>
          <w:shd w:val="clear" w:color="auto" w:fill="DAB154"/>
        </w:rPr>
        <w:t>)</w:t>
      </w:r>
      <w:r w:rsidR="00244BEC" w:rsidRPr="573FE31A">
        <w:rPr>
          <w:b/>
          <w:bCs/>
        </w:rPr>
        <w:t xml:space="preserve"> Planning for, coordinating, and implementing activities during long-term closures, including providing meals to eligible students, providing technology for online learning to all students, providing guidance for carrying out requirements under the Individuals with Disabilities Education Act and ensuring other educational services can continue to be provided consistent with all Federal, State,</w:t>
      </w:r>
    </w:p>
    <w:p w14:paraId="4371FE82" w14:textId="24048FC2" w:rsidR="00244BEC" w:rsidRDefault="00244BEC" w:rsidP="573FE31A">
      <w:pPr>
        <w:spacing w:before="0" w:after="0" w:line="240" w:lineRule="auto"/>
        <w:rPr>
          <w:b/>
          <w:bCs/>
        </w:rPr>
      </w:pPr>
      <w:r w:rsidRPr="573FE31A">
        <w:rPr>
          <w:b/>
          <w:bCs/>
        </w:rPr>
        <w:t>and local requirements.</w:t>
      </w:r>
    </w:p>
    <w:p w14:paraId="5E0BDE57" w14:textId="23C2CD8C" w:rsidR="00584A5B" w:rsidRDefault="00584A5B" w:rsidP="573FE31A">
      <w:pPr>
        <w:spacing w:before="0" w:after="0" w:line="240" w:lineRule="auto"/>
        <w:rPr>
          <w:b/>
          <w:bCs/>
        </w:rPr>
      </w:pPr>
    </w:p>
    <w:p w14:paraId="03544709" w14:textId="39A10CBB" w:rsidR="00584A5B" w:rsidRDefault="00584A5B" w:rsidP="573FE31A">
      <w:pPr>
        <w:spacing w:before="0" w:after="0" w:line="240" w:lineRule="auto"/>
        <w:rPr>
          <w:b/>
          <w:bCs/>
        </w:rPr>
      </w:pPr>
      <w:r>
        <w:rPr>
          <w:b/>
          <w:bCs/>
        </w:rPr>
        <w:t xml:space="preserve">Total Allocation for Activity 2 (J): </w:t>
      </w:r>
      <w:r w:rsidR="008022B2">
        <w:rPr>
          <w:b/>
          <w:bCs/>
        </w:rPr>
        <w:t>($</w:t>
      </w:r>
      <w:r w:rsidR="00D34A50">
        <w:rPr>
          <w:b/>
          <w:bCs/>
        </w:rPr>
        <w:t xml:space="preserve">509,632) </w:t>
      </w:r>
    </w:p>
    <w:p w14:paraId="6A761A66" w14:textId="77777777" w:rsidR="00584A5B" w:rsidRPr="003A11C7" w:rsidRDefault="00584A5B" w:rsidP="573FE31A">
      <w:pPr>
        <w:spacing w:before="0" w:after="0" w:line="240" w:lineRule="auto"/>
        <w:rPr>
          <w:b/>
          <w:bCs/>
        </w:rPr>
      </w:pPr>
    </w:p>
    <w:p w14:paraId="6AAF036D" w14:textId="60232216" w:rsidR="00571539" w:rsidRPr="003A11C7" w:rsidRDefault="00571539" w:rsidP="00EE0CDF">
      <w:r w:rsidRPr="573FE31A">
        <w:rPr>
          <w:b/>
          <w:bCs/>
        </w:rPr>
        <w:t xml:space="preserve">Item 1:  </w:t>
      </w:r>
      <w:r>
        <w:t xml:space="preserve">Provide funds for overtime pay for plant operations costs accrued for </w:t>
      </w:r>
      <w:r w:rsidR="00F9092C">
        <w:t>COVID-19</w:t>
      </w:r>
      <w:r>
        <w:t xml:space="preserve"> flu vaccine clinics held on 10/16/2021.  School-based operations staff were on site to open gates and buildings, ensure adequate restroom facilities and supplies and to assist with any issues/concerns. ($</w:t>
      </w:r>
      <w:r w:rsidR="00584A5B">
        <w:t>1,</w:t>
      </w:r>
      <w:r w:rsidR="0011275A">
        <w:t>1</w:t>
      </w:r>
      <w:r w:rsidR="00584A5B">
        <w:t>14</w:t>
      </w:r>
      <w:r>
        <w:t>)</w:t>
      </w:r>
    </w:p>
    <w:p w14:paraId="338E7949" w14:textId="0A92F7FD" w:rsidR="00862BD5" w:rsidRDefault="00571539" w:rsidP="00EE0CDF">
      <w:r w:rsidRPr="573FE31A">
        <w:rPr>
          <w:b/>
          <w:bCs/>
        </w:rPr>
        <w:t xml:space="preserve">Item 2:  </w:t>
      </w:r>
      <w:r>
        <w:t>Provide fu</w:t>
      </w:r>
      <w:r w:rsidR="00340D78">
        <w:t xml:space="preserve">nds for the addition of six </w:t>
      </w:r>
      <w:r>
        <w:t xml:space="preserve">teaching units to assist with the increased enrollment in virtual school due to </w:t>
      </w:r>
      <w:r w:rsidR="00F9092C">
        <w:t>COVID-19</w:t>
      </w:r>
      <w:r>
        <w:t>.  These units will continue instruction and allow for the least interruption of students while maintaining class size and social distancing to the greatest extent possible. ($508,518)</w:t>
      </w:r>
    </w:p>
    <w:p w14:paraId="212CD844" w14:textId="77777777" w:rsidR="00862BD5" w:rsidRPr="003A11C7" w:rsidRDefault="00862BD5" w:rsidP="00EE0CDF">
      <w:pPr>
        <w:spacing w:line="240" w:lineRule="auto"/>
        <w:rPr>
          <w:rStyle w:val="Normal1"/>
          <w:b/>
          <w:bCs/>
          <w:shd w:val="clear" w:color="auto" w:fill="DAB154"/>
        </w:rPr>
      </w:pPr>
    </w:p>
    <w:p w14:paraId="165787BC" w14:textId="77777777" w:rsidR="00F4642B" w:rsidRPr="003A11C7" w:rsidRDefault="00F4642B" w:rsidP="573FE31A">
      <w:pPr>
        <w:spacing w:before="0" w:after="0" w:line="240" w:lineRule="auto"/>
        <w:rPr>
          <w:rStyle w:val="Normal1"/>
          <w:b/>
          <w:bCs/>
          <w:shd w:val="clear" w:color="auto" w:fill="DAB154"/>
        </w:rPr>
      </w:pPr>
    </w:p>
    <w:p w14:paraId="073DAC01" w14:textId="72722345" w:rsidR="00244BEC" w:rsidRDefault="00F4642B" w:rsidP="573FE31A">
      <w:pPr>
        <w:spacing w:before="0" w:after="0" w:line="240" w:lineRule="auto"/>
        <w:rPr>
          <w:b/>
          <w:bCs/>
        </w:rPr>
      </w:pPr>
      <w:r w:rsidRPr="573FE31A">
        <w:rPr>
          <w:rStyle w:val="Normal1"/>
          <w:b/>
          <w:bCs/>
          <w:shd w:val="clear" w:color="auto" w:fill="DAB154"/>
        </w:rPr>
        <w:t>Activity 2(K)</w:t>
      </w:r>
      <w:r w:rsidR="00244BEC" w:rsidRPr="573FE31A">
        <w:rPr>
          <w:b/>
          <w:bCs/>
        </w:rPr>
        <w:t xml:space="preserve"> Purchasing educational technology (including hardware, software, and connectivity) for students who are served by the local educational agency that aids in regular and substantive educational interaction between students and their classroom instructors, including low-income students and children with disabilities, which may include assistive technology or adaptive equipment.</w:t>
      </w:r>
    </w:p>
    <w:p w14:paraId="1FBFF6E5" w14:textId="226F672A" w:rsidR="00D34A50" w:rsidRDefault="00D34A50" w:rsidP="573FE31A">
      <w:pPr>
        <w:spacing w:before="0" w:after="0" w:line="240" w:lineRule="auto"/>
        <w:rPr>
          <w:b/>
          <w:bCs/>
        </w:rPr>
      </w:pPr>
    </w:p>
    <w:p w14:paraId="26D58409" w14:textId="69E541D7" w:rsidR="00D34A50" w:rsidRPr="003A11C7" w:rsidRDefault="00D34A50" w:rsidP="573FE31A">
      <w:pPr>
        <w:spacing w:before="0" w:after="0" w:line="240" w:lineRule="auto"/>
        <w:rPr>
          <w:b/>
          <w:bCs/>
        </w:rPr>
      </w:pPr>
      <w:r>
        <w:rPr>
          <w:b/>
          <w:bCs/>
        </w:rPr>
        <w:t>Total Allocation for Activity 2</w:t>
      </w:r>
      <w:r w:rsidR="004B2499">
        <w:rPr>
          <w:b/>
          <w:bCs/>
        </w:rPr>
        <w:t xml:space="preserve"> (K): </w:t>
      </w:r>
      <w:r w:rsidR="001C22D5">
        <w:rPr>
          <w:b/>
          <w:bCs/>
        </w:rPr>
        <w:t>$18,</w:t>
      </w:r>
      <w:r w:rsidR="00BB1A8A">
        <w:rPr>
          <w:b/>
          <w:bCs/>
        </w:rPr>
        <w:t>299</w:t>
      </w:r>
      <w:r w:rsidR="001C22D5">
        <w:rPr>
          <w:b/>
          <w:bCs/>
        </w:rPr>
        <w:t>,494</w:t>
      </w:r>
    </w:p>
    <w:p w14:paraId="17B05964" w14:textId="77777777" w:rsidR="00862BD5" w:rsidRPr="003A11C7" w:rsidRDefault="00862BD5" w:rsidP="573FE31A">
      <w:pPr>
        <w:pStyle w:val="NoSpacing"/>
        <w:rPr>
          <w:rFonts w:cs="Times New Roman"/>
        </w:rPr>
      </w:pPr>
    </w:p>
    <w:p w14:paraId="069C412D" w14:textId="43E9F8F6" w:rsidR="003C74F6" w:rsidRPr="003A11C7" w:rsidRDefault="003C74F6" w:rsidP="573FE31A">
      <w:r w:rsidRPr="573FE31A">
        <w:rPr>
          <w:b/>
          <w:bCs/>
        </w:rPr>
        <w:t xml:space="preserve">Item 1:  </w:t>
      </w:r>
      <w:r>
        <w:t xml:space="preserve">Provide funding for the purchase of 500 </w:t>
      </w:r>
      <w:proofErr w:type="spellStart"/>
      <w:r>
        <w:t>RecordX</w:t>
      </w:r>
      <w:proofErr w:type="spellEnd"/>
      <w:r>
        <w:t xml:space="preserve"> Document Cameras to refresh aging devices in schools.  These devices are a secondary teaching tool used with the interactive projector or Smart Board.  Teachers use these devices to share text, present content through prin</w:t>
      </w:r>
      <w:r w:rsidR="00340D78">
        <w:t>ted documents and model problem-</w:t>
      </w:r>
      <w:r>
        <w:t xml:space="preserve">solving processes.  The devices are a key factor in assisting teachers in delivering same content to both face to face and online activities </w:t>
      </w:r>
      <w:proofErr w:type="gramStart"/>
      <w:r>
        <w:t>as a result of</w:t>
      </w:r>
      <w:proofErr w:type="gramEnd"/>
      <w:r>
        <w:t xml:space="preserve"> </w:t>
      </w:r>
      <w:r w:rsidR="00F9092C">
        <w:t>COVID-19</w:t>
      </w:r>
      <w:r>
        <w:t>.  ($130,000)</w:t>
      </w:r>
    </w:p>
    <w:p w14:paraId="337D1A70" w14:textId="2C0DD45B" w:rsidR="003C74F6" w:rsidRPr="003A11C7" w:rsidRDefault="003C74F6" w:rsidP="573FE31A">
      <w:r w:rsidRPr="573FE31A">
        <w:rPr>
          <w:b/>
          <w:bCs/>
        </w:rPr>
        <w:t>Item 2:</w:t>
      </w:r>
      <w:r>
        <w:t xml:space="preserve">  Provide funding to purchase 200 </w:t>
      </w:r>
      <w:proofErr w:type="spellStart"/>
      <w:r>
        <w:t>ScreenBeam</w:t>
      </w:r>
      <w:proofErr w:type="spellEnd"/>
      <w:r>
        <w:t xml:space="preserve"> devices to connect wirelessly with any type of display, such as a large TV monitor or interactive projector.  This gives the presenter the ability to move about the room during instruction creating more engaging lessons.  Students may be given a code that enables them to share their screens with the classroom display.  These devices will support content deliver</w:t>
      </w:r>
      <w:r w:rsidR="00837AA7">
        <w:t>y</w:t>
      </w:r>
      <w:r>
        <w:t xml:space="preserve"> and engagement in learning.  ($1</w:t>
      </w:r>
      <w:r w:rsidR="00F9656C">
        <w:t>3</w:t>
      </w:r>
      <w:r>
        <w:t>0,000)</w:t>
      </w:r>
    </w:p>
    <w:p w14:paraId="616C1247" w14:textId="02C78DBA" w:rsidR="003C74F6" w:rsidRPr="003A11C7" w:rsidRDefault="003C74F6" w:rsidP="573FE31A">
      <w:r w:rsidRPr="573FE31A">
        <w:rPr>
          <w:b/>
          <w:bCs/>
        </w:rPr>
        <w:t>Item 3:</w:t>
      </w:r>
      <w:r>
        <w:t xml:space="preserve">  Provide funding for the purchase of staff and student laptops and computers to support accelerating students to close learning gaps.  This purchase ensures that students and staff members have the technology needed to support classroom and extended learning platforms and to ensure students and staff can access and keep continuity of instruction (</w:t>
      </w:r>
      <w:r w:rsidR="008A5A36">
        <w:t>e.g.,</w:t>
      </w:r>
      <w:r>
        <w:t xml:space="preserve"> student or staff absence/quarantine).  These purchases e</w:t>
      </w:r>
      <w:r w:rsidR="00837AA7">
        <w:t>nsure all classrooms have grade-</w:t>
      </w:r>
      <w:r>
        <w:t xml:space="preserve">level appropriate technology to support accelerated learning or access to digital platforms, </w:t>
      </w:r>
      <w:proofErr w:type="gramStart"/>
      <w:r>
        <w:t>resources</w:t>
      </w:r>
      <w:proofErr w:type="gramEnd"/>
      <w:r>
        <w:t xml:space="preserve"> and instructional delivery. ($</w:t>
      </w:r>
      <w:r w:rsidR="00DD1CEF">
        <w:t>11,789,779</w:t>
      </w:r>
      <w:r>
        <w:t>)</w:t>
      </w:r>
    </w:p>
    <w:p w14:paraId="32C9B8EE" w14:textId="40E1115E" w:rsidR="003F7394" w:rsidRPr="003F7394" w:rsidRDefault="003C74F6" w:rsidP="573FE31A">
      <w:r w:rsidRPr="573FE31A">
        <w:rPr>
          <w:b/>
          <w:bCs/>
        </w:rPr>
        <w:t>Item 4:</w:t>
      </w:r>
      <w:r>
        <w:t xml:space="preserve">  Provide funding for the purchase of other technology/hardware needs (headphones, printers, connectors, digital readers, iPads</w:t>
      </w:r>
      <w:r w:rsidR="008F265F">
        <w:t>, st</w:t>
      </w:r>
      <w:r w:rsidR="00D12FA8">
        <w:t>yluses, charging stations</w:t>
      </w:r>
      <w:r>
        <w:t>) to support accelerating learning and closing the learning gaps. These purchases e</w:t>
      </w:r>
      <w:r w:rsidR="00837AA7">
        <w:t>nsure all classrooms have grade-</w:t>
      </w:r>
      <w:r>
        <w:t xml:space="preserve">level appropriate technology to support accelerated learning or access to digital platforms, </w:t>
      </w:r>
      <w:proofErr w:type="gramStart"/>
      <w:r>
        <w:t>resources</w:t>
      </w:r>
      <w:proofErr w:type="gramEnd"/>
      <w:r>
        <w:t xml:space="preserve"> and instructional delivery. ($</w:t>
      </w:r>
      <w:r w:rsidR="00D12FA8">
        <w:t>9</w:t>
      </w:r>
      <w:r w:rsidR="00244258">
        <w:t>21</w:t>
      </w:r>
      <w:r w:rsidR="00D12FA8">
        <w:t>,</w:t>
      </w:r>
      <w:r w:rsidR="00244258">
        <w:t>0</w:t>
      </w:r>
      <w:r w:rsidR="00D12FA8">
        <w:t>90</w:t>
      </w:r>
      <w:r>
        <w:t>)</w:t>
      </w:r>
      <w:r w:rsidR="003C3A37">
        <w:t xml:space="preserve"> </w:t>
      </w:r>
    </w:p>
    <w:p w14:paraId="2650ED27" w14:textId="31EFF3F2" w:rsidR="003C74F6" w:rsidRPr="003A11C7" w:rsidRDefault="003C74F6" w:rsidP="573FE31A">
      <w:r w:rsidRPr="573FE31A">
        <w:rPr>
          <w:b/>
          <w:bCs/>
        </w:rPr>
        <w:t xml:space="preserve">Item </w:t>
      </w:r>
      <w:r w:rsidR="00244258">
        <w:rPr>
          <w:b/>
          <w:bCs/>
        </w:rPr>
        <w:t>5</w:t>
      </w:r>
      <w:r w:rsidRPr="573FE31A">
        <w:rPr>
          <w:b/>
          <w:bCs/>
        </w:rPr>
        <w:t>:</w:t>
      </w:r>
      <w:r>
        <w:t xml:space="preserve">  Provide funding for contracted services support to write RFP, provide technical support in RFP review process and provide ongoing expertise with the process to modernize over 40 databases/platforms that contain student data that do not currently systematically integrate.  Currently, data lives in multiple data warehouses that do not automatically integrate.  The funds will provide technical expertise and support, vendor selection and onboarding/contract and implementation for PCS data ecosystem modernization.  ($600,000)</w:t>
      </w:r>
    </w:p>
    <w:p w14:paraId="09A6B428" w14:textId="2C87A9E3" w:rsidR="003C74F6" w:rsidRPr="003A11C7" w:rsidRDefault="003C74F6" w:rsidP="573FE31A">
      <w:r w:rsidRPr="573FE31A">
        <w:rPr>
          <w:b/>
          <w:bCs/>
        </w:rPr>
        <w:t xml:space="preserve">Item </w:t>
      </w:r>
      <w:r w:rsidR="00244258">
        <w:rPr>
          <w:b/>
          <w:bCs/>
        </w:rPr>
        <w:t>6</w:t>
      </w:r>
      <w:r w:rsidRPr="573FE31A">
        <w:rPr>
          <w:b/>
          <w:bCs/>
        </w:rPr>
        <w:t xml:space="preserve">:  </w:t>
      </w:r>
      <w:r w:rsidR="00837AA7">
        <w:t>Provide funding for d</w:t>
      </w:r>
      <w:r>
        <w:t xml:space="preserve">istrict platform licenses to support online and virtual learning opportunities for students, </w:t>
      </w:r>
      <w:r w:rsidR="004A7C83">
        <w:t>families,</w:t>
      </w:r>
      <w:r>
        <w:t xml:space="preserve"> and staff.  Due to </w:t>
      </w:r>
      <w:r w:rsidR="00F9092C">
        <w:t>COVID-19</w:t>
      </w:r>
      <w:r>
        <w:t>, many professional development and student/family learning sessions are hosted and streamed virtually.  District level licenses are needed for platforms such as Zoom, JotForm, Canva</w:t>
      </w:r>
      <w:r w:rsidR="001E48C2">
        <w:t>s</w:t>
      </w:r>
      <w:r>
        <w:t>.  ($75,000)</w:t>
      </w:r>
    </w:p>
    <w:p w14:paraId="5B5A24D7" w14:textId="3C64C3B3" w:rsidR="003C74F6" w:rsidRPr="003A11C7" w:rsidRDefault="003C74F6" w:rsidP="573FE31A">
      <w:r w:rsidRPr="573FE31A">
        <w:rPr>
          <w:b/>
          <w:bCs/>
        </w:rPr>
        <w:t xml:space="preserve">Item </w:t>
      </w:r>
      <w:r w:rsidR="00244258">
        <w:rPr>
          <w:b/>
          <w:bCs/>
        </w:rPr>
        <w:t>7</w:t>
      </w:r>
      <w:r w:rsidRPr="573FE31A">
        <w:rPr>
          <w:b/>
          <w:bCs/>
        </w:rPr>
        <w:t>:</w:t>
      </w:r>
      <w:r>
        <w:t xml:space="preserve">  Provi</w:t>
      </w:r>
      <w:r w:rsidR="00837AA7">
        <w:t>de funding for the purchase of interactive projectors, SMART</w:t>
      </w:r>
      <w:r>
        <w:t xml:space="preserve"> Boards and SMART flat screen TVs.  These funds will provide interactive projects in middle and high schools, SMART Boards with interactive projectors for elementary schools, or SMART flat screen TVs where needed.  These devices are a primary </w:t>
      </w:r>
      <w:r>
        <w:lastRenderedPageBreak/>
        <w:t xml:space="preserve">teaching tool for presentation of content as well as interactive activities to increase engagement in learning.  Teachers will use these devices to share text, present content through the online textbook applications, </w:t>
      </w:r>
      <w:proofErr w:type="spellStart"/>
      <w:r>
        <w:t>Near</w:t>
      </w:r>
      <w:r w:rsidR="00837AA7">
        <w:t>Pod</w:t>
      </w:r>
      <w:proofErr w:type="spellEnd"/>
      <w:r w:rsidR="00837AA7">
        <w:t xml:space="preserve">, </w:t>
      </w:r>
      <w:proofErr w:type="spellStart"/>
      <w:r w:rsidR="00837AA7">
        <w:t>Lumio</w:t>
      </w:r>
      <w:proofErr w:type="spellEnd"/>
      <w:r w:rsidR="00837AA7">
        <w:t xml:space="preserve"> or websites.  For in-</w:t>
      </w:r>
      <w:r>
        <w:t>classroom instruction, these devices support content deliver and enga</w:t>
      </w:r>
      <w:r w:rsidR="00837AA7">
        <w:t>gement in learning.  When faced</w:t>
      </w:r>
      <w:r>
        <w:t xml:space="preserve"> with a simultaneous instruction model, these devices all</w:t>
      </w:r>
      <w:r w:rsidR="00837AA7">
        <w:t>ow</w:t>
      </w:r>
      <w:r>
        <w:t xml:space="preserve"> the teacher to present the same material to online students and in class students. ($2,027,000)</w:t>
      </w:r>
    </w:p>
    <w:p w14:paraId="79E76B70" w14:textId="3452A690" w:rsidR="00E70E01" w:rsidRDefault="00C01B21" w:rsidP="00EE0CDF">
      <w:r w:rsidRPr="573FE31A">
        <w:rPr>
          <w:b/>
          <w:bCs/>
        </w:rPr>
        <w:t xml:space="preserve">Item </w:t>
      </w:r>
      <w:r w:rsidR="004A3BAA">
        <w:rPr>
          <w:b/>
          <w:bCs/>
        </w:rPr>
        <w:t>8</w:t>
      </w:r>
      <w:r w:rsidRPr="573FE31A">
        <w:rPr>
          <w:b/>
          <w:bCs/>
        </w:rPr>
        <w:t>:</w:t>
      </w:r>
      <w:r>
        <w:t xml:space="preserve"> Provide funding </w:t>
      </w:r>
      <w:r w:rsidR="00E70E01">
        <w:t>for the purchase for educational technology for students who are served by our district that aids in regular and substantive interaction between students and thei</w:t>
      </w:r>
      <w:r w:rsidR="00837AA7">
        <w:t>r classrooms teachers. Specifically,</w:t>
      </w:r>
      <w:r w:rsidR="00E70E01">
        <w:t xml:space="preserve"> this allocation will be used to purchase </w:t>
      </w:r>
      <w:r w:rsidR="008A5A36">
        <w:t>one-year</w:t>
      </w:r>
      <w:r w:rsidR="00E70E01">
        <w:t xml:space="preserve"> licenses of Accelerated Reader by Renaissance. This produc</w:t>
      </w:r>
      <w:r w:rsidR="00837AA7">
        <w:t xml:space="preserve">t will allow </w:t>
      </w:r>
      <w:r w:rsidR="00E70E01">
        <w:t xml:space="preserve">students to receive feedback on the texts reading while also helping to measure learning loss and restore reading proficiency. </w:t>
      </w:r>
      <w:r w:rsidR="00BB512B">
        <w:t>($27,598)</w:t>
      </w:r>
    </w:p>
    <w:p w14:paraId="0B4B6F10" w14:textId="4D238822" w:rsidR="004F12BB" w:rsidRPr="003A11C7" w:rsidRDefault="00843DA4" w:rsidP="00EE0CDF">
      <w:r w:rsidRPr="00843DA4">
        <w:rPr>
          <w:b/>
          <w:bCs/>
        </w:rPr>
        <w:t>Item 9:</w:t>
      </w:r>
      <w:r>
        <w:rPr>
          <w:b/>
          <w:bCs/>
        </w:rPr>
        <w:t xml:space="preserve"> </w:t>
      </w:r>
      <w:r>
        <w:t xml:space="preserve">Provide funding for </w:t>
      </w:r>
      <w:r w:rsidR="006B2293">
        <w:t xml:space="preserve">stipends for personnel to check and repair </w:t>
      </w:r>
      <w:r w:rsidR="00837AA7">
        <w:t>devices for PCS C</w:t>
      </w:r>
      <w:r w:rsidR="00C97E12">
        <w:t xml:space="preserve">onnects one-to-one student device initiative. ($645,900) </w:t>
      </w:r>
    </w:p>
    <w:p w14:paraId="52AE5885" w14:textId="48C6ABED" w:rsidR="00656CD4" w:rsidRPr="00A34E3C" w:rsidRDefault="00656CD4" w:rsidP="00EE0CDF">
      <w:r w:rsidRPr="00C53679">
        <w:rPr>
          <w:b/>
          <w:bCs/>
        </w:rPr>
        <w:t>Item 1</w:t>
      </w:r>
      <w:r w:rsidR="003132D2">
        <w:rPr>
          <w:b/>
          <w:bCs/>
        </w:rPr>
        <w:t>0</w:t>
      </w:r>
      <w:r w:rsidRPr="00C53679">
        <w:rPr>
          <w:b/>
          <w:bCs/>
        </w:rPr>
        <w:t>:</w:t>
      </w:r>
      <w:r>
        <w:t xml:space="preserve">  Provid</w:t>
      </w:r>
      <w:r w:rsidR="00837AA7">
        <w:t>e funding for reimbursement to charter s</w:t>
      </w:r>
      <w:r>
        <w:t>chools for the purchase of</w:t>
      </w:r>
      <w:r w:rsidRPr="00A34E3C">
        <w:t xml:space="preserve"> educational technology (including hardware, software, and connectivity) t</w:t>
      </w:r>
      <w:r>
        <w:t>o aid</w:t>
      </w:r>
      <w:r w:rsidRPr="00A34E3C">
        <w:t xml:space="preserve"> in regular and substantive educational interaction between students and their classroom instructors, including low-income students and children with disabilities, which may include assistive technology or adaptive equipment.</w:t>
      </w:r>
      <w:r w:rsidR="00816B59">
        <w:t xml:space="preserve"> ($</w:t>
      </w:r>
      <w:r w:rsidR="003132D2">
        <w:t>1</w:t>
      </w:r>
      <w:r w:rsidR="00816B59">
        <w:t>,</w:t>
      </w:r>
      <w:r w:rsidR="003132D2">
        <w:t>8</w:t>
      </w:r>
      <w:r w:rsidR="00816B59">
        <w:t>00,000)</w:t>
      </w:r>
    </w:p>
    <w:p w14:paraId="3EB01CB0" w14:textId="77777777" w:rsidR="00737146" w:rsidRDefault="00737146" w:rsidP="00737146">
      <w:pPr>
        <w:pBdr>
          <w:bottom w:val="single" w:sz="6" w:space="1" w:color="auto"/>
        </w:pBdr>
      </w:pPr>
      <w:r>
        <w:t>For Charter Schools to receive reimbursement for ESSER/ARP funds, the Charter School must submit to the LEA for review and approval the following documents:</w:t>
      </w:r>
    </w:p>
    <w:p w14:paraId="05495D04" w14:textId="77777777" w:rsidR="00737146" w:rsidRDefault="00737146" w:rsidP="00737146">
      <w:pPr>
        <w:pStyle w:val="ListParagraph"/>
        <w:numPr>
          <w:ilvl w:val="0"/>
          <w:numId w:val="24"/>
        </w:numPr>
        <w:pBdr>
          <w:bottom w:val="single" w:sz="6" w:space="1" w:color="auto"/>
        </w:pBdr>
      </w:pPr>
      <w:r>
        <w:t>Instructional Continuity Plan</w:t>
      </w:r>
    </w:p>
    <w:p w14:paraId="6A820418" w14:textId="77777777" w:rsidR="00737146" w:rsidRDefault="00737146" w:rsidP="00737146">
      <w:pPr>
        <w:pStyle w:val="ListParagraph"/>
        <w:numPr>
          <w:ilvl w:val="0"/>
          <w:numId w:val="24"/>
        </w:numPr>
        <w:pBdr>
          <w:bottom w:val="single" w:sz="6" w:space="1" w:color="auto"/>
        </w:pBdr>
      </w:pPr>
      <w:r>
        <w:t>Budget Narrative</w:t>
      </w:r>
    </w:p>
    <w:p w14:paraId="18E3FBEA" w14:textId="77777777" w:rsidR="00737146" w:rsidRDefault="00737146" w:rsidP="00737146">
      <w:pPr>
        <w:pStyle w:val="ListParagraph"/>
        <w:numPr>
          <w:ilvl w:val="0"/>
          <w:numId w:val="24"/>
        </w:numPr>
        <w:pBdr>
          <w:bottom w:val="single" w:sz="6" w:space="1" w:color="auto"/>
        </w:pBdr>
      </w:pPr>
      <w:r>
        <w:t>Application Narrative</w:t>
      </w:r>
    </w:p>
    <w:p w14:paraId="7D4408C3" w14:textId="77777777" w:rsidR="00737146" w:rsidRDefault="00737146" w:rsidP="00737146">
      <w:pPr>
        <w:pStyle w:val="ListParagraph"/>
        <w:numPr>
          <w:ilvl w:val="0"/>
          <w:numId w:val="24"/>
        </w:numPr>
        <w:pBdr>
          <w:bottom w:val="single" w:sz="6" w:space="1" w:color="auto"/>
        </w:pBdr>
      </w:pPr>
      <w:r>
        <w:t>Assurances</w:t>
      </w:r>
    </w:p>
    <w:p w14:paraId="361108FE" w14:textId="4861EF42" w:rsidR="00737146" w:rsidRPr="005401AF" w:rsidRDefault="00737146" w:rsidP="00737146">
      <w:pPr>
        <w:pBdr>
          <w:bottom w:val="single" w:sz="6" w:space="1" w:color="auto"/>
        </w:pBdr>
      </w:pPr>
      <w:r>
        <w:t>All reimbursement requests must be submitted to the LEA on school letterhead.  Requests must include the appropriate documentation, i.e., Copy of invoices, bank statements, payroll time sheets, etc.</w:t>
      </w:r>
    </w:p>
    <w:p w14:paraId="62EE6153" w14:textId="77777777" w:rsidR="00F4642B" w:rsidRPr="003A11C7" w:rsidRDefault="00F4642B" w:rsidP="573FE31A">
      <w:pPr>
        <w:spacing w:before="0" w:after="0" w:line="240" w:lineRule="auto"/>
        <w:rPr>
          <w:rStyle w:val="Normal1"/>
          <w:b/>
          <w:bCs/>
          <w:shd w:val="clear" w:color="auto" w:fill="DAB154"/>
        </w:rPr>
      </w:pPr>
    </w:p>
    <w:p w14:paraId="3597D28F" w14:textId="77777777" w:rsidR="00F4642B" w:rsidRPr="003A11C7" w:rsidRDefault="00F4642B" w:rsidP="573FE31A">
      <w:pPr>
        <w:spacing w:before="0" w:after="0" w:line="240" w:lineRule="auto"/>
        <w:rPr>
          <w:rStyle w:val="Normal1"/>
          <w:b/>
          <w:bCs/>
          <w:shd w:val="clear" w:color="auto" w:fill="DAB154"/>
        </w:rPr>
      </w:pPr>
    </w:p>
    <w:p w14:paraId="63FC4F9E" w14:textId="55465364" w:rsidR="00244BEC" w:rsidRDefault="00F4642B" w:rsidP="573FE31A">
      <w:pPr>
        <w:spacing w:before="0" w:after="0" w:line="240" w:lineRule="auto"/>
        <w:rPr>
          <w:b/>
          <w:bCs/>
        </w:rPr>
      </w:pPr>
      <w:r w:rsidRPr="573FE31A">
        <w:rPr>
          <w:rStyle w:val="Normal1"/>
          <w:b/>
          <w:bCs/>
          <w:shd w:val="clear" w:color="auto" w:fill="DAB154"/>
        </w:rPr>
        <w:t>Activity 2(L)</w:t>
      </w:r>
      <w:r w:rsidR="00244BEC" w:rsidRPr="573FE31A">
        <w:rPr>
          <w:b/>
          <w:bCs/>
        </w:rPr>
        <w:t xml:space="preserve"> Providing mental health services and supports, including through the implementation of evidence-based full-service community schools.</w:t>
      </w:r>
    </w:p>
    <w:p w14:paraId="05FA0902" w14:textId="643857DC" w:rsidR="00AC3BA1" w:rsidRDefault="00AC3BA1" w:rsidP="573FE31A">
      <w:pPr>
        <w:spacing w:before="0" w:after="0" w:line="240" w:lineRule="auto"/>
        <w:rPr>
          <w:b/>
          <w:bCs/>
        </w:rPr>
      </w:pPr>
    </w:p>
    <w:p w14:paraId="608F6D5C" w14:textId="79DD955E" w:rsidR="00AC3BA1" w:rsidRDefault="00AC3BA1" w:rsidP="573FE31A">
      <w:pPr>
        <w:spacing w:before="0" w:after="0" w:line="240" w:lineRule="auto"/>
        <w:rPr>
          <w:b/>
          <w:bCs/>
        </w:rPr>
      </w:pPr>
      <w:r>
        <w:rPr>
          <w:b/>
          <w:bCs/>
        </w:rPr>
        <w:t>Total Allocation for 2 (L): $</w:t>
      </w:r>
      <w:r w:rsidR="00E56AA9">
        <w:rPr>
          <w:b/>
          <w:bCs/>
        </w:rPr>
        <w:t>9</w:t>
      </w:r>
      <w:r w:rsidR="006C3123">
        <w:rPr>
          <w:b/>
          <w:bCs/>
        </w:rPr>
        <w:t>,</w:t>
      </w:r>
      <w:r w:rsidR="000C57BE">
        <w:rPr>
          <w:b/>
          <w:bCs/>
        </w:rPr>
        <w:t>892</w:t>
      </w:r>
      <w:r w:rsidR="00D279BA">
        <w:rPr>
          <w:b/>
          <w:bCs/>
        </w:rPr>
        <w:t>,</w:t>
      </w:r>
      <w:r w:rsidR="000C57BE">
        <w:rPr>
          <w:b/>
          <w:bCs/>
        </w:rPr>
        <w:t>352</w:t>
      </w:r>
    </w:p>
    <w:p w14:paraId="769707FC" w14:textId="1B1A520C" w:rsidR="00FA46BF" w:rsidRDefault="00FA46BF" w:rsidP="573FE31A">
      <w:pPr>
        <w:spacing w:before="0" w:after="0" w:line="240" w:lineRule="auto"/>
        <w:rPr>
          <w:b/>
          <w:bCs/>
        </w:rPr>
      </w:pPr>
    </w:p>
    <w:p w14:paraId="5BCA67CE" w14:textId="40D4D8EC" w:rsidR="00FA46BF" w:rsidRPr="00D13C69" w:rsidRDefault="00FA46BF" w:rsidP="573FE31A">
      <w:pPr>
        <w:spacing w:before="0" w:after="0" w:line="240" w:lineRule="auto"/>
      </w:pPr>
      <w:r w:rsidRPr="002F210A">
        <w:rPr>
          <w:b/>
          <w:bCs/>
        </w:rPr>
        <w:t xml:space="preserve">Item 1: </w:t>
      </w:r>
      <w:r w:rsidR="00D13C69" w:rsidRPr="002F210A">
        <w:t xml:space="preserve">Provide a Health Prevention Clerk to </w:t>
      </w:r>
      <w:r w:rsidR="00325717" w:rsidRPr="002F210A">
        <w:t xml:space="preserve">manage the </w:t>
      </w:r>
      <w:r w:rsidR="007D12B2" w:rsidRPr="002F210A">
        <w:t>Youth Mental Health First Aid and oversee the management of training, stipends</w:t>
      </w:r>
      <w:r w:rsidR="002F210A" w:rsidRPr="002F210A">
        <w:t xml:space="preserve">, and materials for </w:t>
      </w:r>
      <w:r w:rsidR="000C57BE" w:rsidRPr="002F210A">
        <w:t>student</w:t>
      </w:r>
      <w:r w:rsidR="002F210A" w:rsidRPr="002F210A">
        <w:t xml:space="preserve"> services. </w:t>
      </w:r>
      <w:r w:rsidR="00704CAB" w:rsidRPr="002F210A">
        <w:t>($17</w:t>
      </w:r>
      <w:r w:rsidR="0005717E" w:rsidRPr="002F210A">
        <w:t>2,000)</w:t>
      </w:r>
    </w:p>
    <w:p w14:paraId="68A5F934" w14:textId="46AFFC4E" w:rsidR="00DF6527" w:rsidRPr="003A11C7" w:rsidRDefault="00DF6527" w:rsidP="573FE31A">
      <w:r w:rsidRPr="573FE31A">
        <w:rPr>
          <w:b/>
          <w:bCs/>
        </w:rPr>
        <w:t xml:space="preserve">Item </w:t>
      </w:r>
      <w:r w:rsidR="0005717E">
        <w:rPr>
          <w:b/>
          <w:bCs/>
        </w:rPr>
        <w:t>2</w:t>
      </w:r>
      <w:r>
        <w:t xml:space="preserve">:  Provide funding for the Franklin Covey Leader in Me K-12 whole-school improvement model.  Leader in Me Core will establish a sustainable social-emotional learning culture that meets the needs of the whole person.  Leader in Me offers a schoolwide experience for staff, </w:t>
      </w:r>
      <w:r w:rsidR="00E24445">
        <w:t>students,</w:t>
      </w:r>
      <w:r>
        <w:t xml:space="preserve"> and parents </w:t>
      </w:r>
      <w:r w:rsidR="008A5A36">
        <w:t>so schools</w:t>
      </w:r>
      <w:r>
        <w:t xml:space="preserve"> can realize greater success with student achievement, family involvement, improved attendance, student engagement, staff satisfaction and a supportive school environment. ($1,050,000)</w:t>
      </w:r>
    </w:p>
    <w:p w14:paraId="42562113" w14:textId="550647CF" w:rsidR="00DF6527" w:rsidRPr="003A11C7" w:rsidRDefault="00DF6527" w:rsidP="573FE31A">
      <w:r w:rsidRPr="573FE31A">
        <w:rPr>
          <w:b/>
          <w:bCs/>
        </w:rPr>
        <w:lastRenderedPageBreak/>
        <w:t xml:space="preserve">Item </w:t>
      </w:r>
      <w:r w:rsidR="0005717E">
        <w:rPr>
          <w:b/>
          <w:bCs/>
        </w:rPr>
        <w:t>3</w:t>
      </w:r>
      <w:r w:rsidRPr="573FE31A">
        <w:rPr>
          <w:b/>
          <w:bCs/>
        </w:rPr>
        <w:t>:</w:t>
      </w:r>
      <w:r>
        <w:t xml:space="preserve">  Provide funding for the Inner Explorer program, a series of daily 5-10-minute, audio-guided mindfulness practices.  The program focuses on key areas of development, bringing mindfulness to education and helping students prepare for learning.  Inner Explorer cultivates all core competencies of Social Emotional Learning.  ($42,000)</w:t>
      </w:r>
    </w:p>
    <w:p w14:paraId="7D3F9FEE" w14:textId="713D541A" w:rsidR="00DF6527" w:rsidRPr="003A11C7" w:rsidRDefault="00DF6527" w:rsidP="573FE31A">
      <w:r w:rsidRPr="573FE31A">
        <w:rPr>
          <w:b/>
          <w:bCs/>
        </w:rPr>
        <w:t xml:space="preserve">Item </w:t>
      </w:r>
      <w:r w:rsidR="00EE4B9A">
        <w:rPr>
          <w:b/>
          <w:bCs/>
        </w:rPr>
        <w:t>4</w:t>
      </w:r>
      <w:r w:rsidRPr="573FE31A">
        <w:rPr>
          <w:b/>
          <w:bCs/>
        </w:rPr>
        <w:t>:</w:t>
      </w:r>
      <w:r>
        <w:t xml:space="preserve">  Provide funding to contract with The Boys &amp; Girls Clubs to implement evidenced-informed strategies to prevent health problems associated with key youth risk-taking behaviors. A trauma-informed approach will be utilized that recognizes the widespread impact of</w:t>
      </w:r>
      <w:r w:rsidR="00837AA7">
        <w:t xml:space="preserve"> trauma and responds with </w:t>
      </w:r>
      <w:proofErr w:type="gramStart"/>
      <w:r w:rsidR="00837AA7">
        <w:t>fully-</w:t>
      </w:r>
      <w:r>
        <w:t>integrated</w:t>
      </w:r>
      <w:proofErr w:type="gramEnd"/>
      <w:r>
        <w:t xml:space="preserve"> trauma-informed staff practice, </w:t>
      </w:r>
      <w:r w:rsidR="00E24445">
        <w:t>policies,</w:t>
      </w:r>
      <w:r>
        <w:t xml:space="preserve"> and procedures.  ($831,600)</w:t>
      </w:r>
    </w:p>
    <w:p w14:paraId="0CE758FD" w14:textId="24879C50" w:rsidR="00DF6527" w:rsidRPr="003A11C7" w:rsidRDefault="00DF6527" w:rsidP="573FE31A">
      <w:r w:rsidRPr="573FE31A">
        <w:rPr>
          <w:b/>
          <w:bCs/>
        </w:rPr>
        <w:t xml:space="preserve">Item </w:t>
      </w:r>
      <w:r w:rsidR="00EE4B9A">
        <w:rPr>
          <w:b/>
          <w:bCs/>
        </w:rPr>
        <w:t>5</w:t>
      </w:r>
      <w:r>
        <w:t xml:space="preserve">:  Provide funding to contract with the Arts Conservatory for Teens (ACT) to provide creative and cultural educational opportunities for youth and teens.  Professional training in the arts will provide a focus on building character through essential academic and behavioral development training to ameliorate the adverse effects of </w:t>
      </w:r>
      <w:r w:rsidR="00F9092C">
        <w:t>COVID-19</w:t>
      </w:r>
      <w:r>
        <w:t xml:space="preserve"> and leverages resources to contribute to improving the behavior and self-esteem of youth in the program.  Family engagement activities to address mental health concerns with effective recovery practices will be hosted. ($137,500)</w:t>
      </w:r>
    </w:p>
    <w:p w14:paraId="224D8833" w14:textId="3CC1A099" w:rsidR="00DF6527" w:rsidRPr="003A11C7" w:rsidRDefault="00DF6527" w:rsidP="573FE31A">
      <w:r w:rsidRPr="573FE31A">
        <w:rPr>
          <w:b/>
          <w:bCs/>
        </w:rPr>
        <w:t xml:space="preserve">Item </w:t>
      </w:r>
      <w:r w:rsidR="00EE4B9A">
        <w:rPr>
          <w:b/>
          <w:bCs/>
        </w:rPr>
        <w:t>6</w:t>
      </w:r>
      <w:r w:rsidRPr="573FE31A">
        <w:rPr>
          <w:b/>
          <w:bCs/>
        </w:rPr>
        <w:t xml:space="preserve">:  </w:t>
      </w:r>
      <w:r>
        <w:t>Provide funding for a UCONN gifted ELA Consultant and sets of childr</w:t>
      </w:r>
      <w:r w:rsidR="00837AA7">
        <w:t>en’s books to facilitate social-</w:t>
      </w:r>
      <w:r>
        <w:t>emotional learning for gifted learners in all elementary school gifted classrooms.  The UCON</w:t>
      </w:r>
      <w:r w:rsidR="00837AA7">
        <w:t>N</w:t>
      </w:r>
      <w:r>
        <w:t xml:space="preserve"> consultant will assist with the choice of culturally relevant children’s books and create lessons for teache</w:t>
      </w:r>
      <w:r w:rsidR="00837AA7">
        <w:t>rs to ensure appropriate social-</w:t>
      </w:r>
      <w:r>
        <w:t>emotional learning lessons for gifted students.  ($10,000 consultant, $63,180 books)</w:t>
      </w:r>
    </w:p>
    <w:p w14:paraId="136EDF67" w14:textId="1DBE780D" w:rsidR="00DF6527" w:rsidRPr="003A11C7" w:rsidRDefault="00DF6527" w:rsidP="573FE31A">
      <w:r w:rsidRPr="573FE31A">
        <w:rPr>
          <w:b/>
          <w:bCs/>
        </w:rPr>
        <w:t xml:space="preserve">Item </w:t>
      </w:r>
      <w:r w:rsidR="00EE4B9A">
        <w:rPr>
          <w:b/>
          <w:bCs/>
        </w:rPr>
        <w:t>7</w:t>
      </w:r>
      <w:r w:rsidRPr="573FE31A">
        <w:rPr>
          <w:b/>
          <w:bCs/>
        </w:rPr>
        <w:t xml:space="preserve">:  </w:t>
      </w:r>
      <w:r>
        <w:t>Provide funding for</w:t>
      </w:r>
      <w:r w:rsidRPr="573FE31A">
        <w:rPr>
          <w:b/>
          <w:bCs/>
        </w:rPr>
        <w:t xml:space="preserve"> </w:t>
      </w:r>
      <w:r>
        <w:t>salaries for a Tr</w:t>
      </w:r>
      <w:r w:rsidR="00837AA7">
        <w:t>iage Team consisting of five school c</w:t>
      </w:r>
      <w:r>
        <w:t>ounselors, two</w:t>
      </w:r>
      <w:r w:rsidR="00837AA7">
        <w:t xml:space="preserve"> p</w:t>
      </w:r>
      <w:r>
        <w:t>sy</w:t>
      </w:r>
      <w:r w:rsidR="00837AA7">
        <w:t>chologists, and three social w</w:t>
      </w:r>
      <w:r>
        <w:t xml:space="preserve">orkers.  The Triage Team will identify Tier 1, Tier 2 and Tier 3 needs primarily related to trauma from </w:t>
      </w:r>
      <w:r w:rsidR="00F9092C">
        <w:t>COVID-19</w:t>
      </w:r>
      <w:r>
        <w:t xml:space="preserve"> and isolation associated with </w:t>
      </w:r>
      <w:r w:rsidR="00F9092C">
        <w:t>COVID-19</w:t>
      </w:r>
      <w:r>
        <w:t>. ($8</w:t>
      </w:r>
      <w:r w:rsidR="002E020D">
        <w:t>3</w:t>
      </w:r>
      <w:r>
        <w:t>4,</w:t>
      </w:r>
      <w:r w:rsidR="002E020D">
        <w:t>427</w:t>
      </w:r>
      <w:r>
        <w:t>)</w:t>
      </w:r>
    </w:p>
    <w:p w14:paraId="1E885AD9" w14:textId="6E512500" w:rsidR="00DF6527" w:rsidRPr="003A11C7" w:rsidRDefault="00DF6527" w:rsidP="573FE31A">
      <w:r w:rsidRPr="573FE31A">
        <w:rPr>
          <w:b/>
          <w:bCs/>
        </w:rPr>
        <w:t xml:space="preserve">Item </w:t>
      </w:r>
      <w:r w:rsidR="00A4726C">
        <w:rPr>
          <w:b/>
          <w:bCs/>
        </w:rPr>
        <w:t>8</w:t>
      </w:r>
      <w:r w:rsidRPr="573FE31A">
        <w:rPr>
          <w:b/>
          <w:bCs/>
        </w:rPr>
        <w:t>:</w:t>
      </w:r>
      <w:r>
        <w:t xml:space="preserve">  Provide funding for Youth Mental Health First Aid (YMHFA) training and supplies.  These funds will provide stipends for trainers, stipends for teachers to attend training, and digital seat and digital materials for use during the training.  The training and supplies are needed to comply with FL Statute 1012.584 Continuing Education and In-service training for youth mental health awareness and assistance.  Due to </w:t>
      </w:r>
      <w:r w:rsidR="00F9092C">
        <w:t>COVID-19</w:t>
      </w:r>
      <w:r>
        <w:t xml:space="preserve">, many students and staff members have experienced isolation, </w:t>
      </w:r>
      <w:proofErr w:type="gramStart"/>
      <w:r>
        <w:t>loss</w:t>
      </w:r>
      <w:proofErr w:type="gramEnd"/>
      <w:r>
        <w:t xml:space="preserve"> and grief.  Training individuals in YMHFA will help staff to identity those in need and triage until the appropriate interventions can occur. ($</w:t>
      </w:r>
      <w:r w:rsidR="00F02250">
        <w:t>1,</w:t>
      </w:r>
      <w:r w:rsidR="00E810A1">
        <w:t>482,125</w:t>
      </w:r>
      <w:r>
        <w:t>)</w:t>
      </w:r>
    </w:p>
    <w:p w14:paraId="551019F3" w14:textId="76D07413" w:rsidR="009A3B5C" w:rsidRDefault="009A3B5C" w:rsidP="573FE31A">
      <w:r w:rsidRPr="00894655">
        <w:rPr>
          <w:b/>
          <w:bCs/>
        </w:rPr>
        <w:t xml:space="preserve">Item </w:t>
      </w:r>
      <w:r w:rsidR="00A4726C">
        <w:rPr>
          <w:b/>
          <w:bCs/>
        </w:rPr>
        <w:t>9</w:t>
      </w:r>
      <w:r w:rsidRPr="00894655">
        <w:rPr>
          <w:b/>
          <w:bCs/>
        </w:rPr>
        <w:t>:</w:t>
      </w:r>
      <w:r>
        <w:t xml:space="preserve">  Provide funding for Naviance College and Career platform to incr</w:t>
      </w:r>
      <w:r w:rsidR="00837AA7">
        <w:t>ease students’ exposure to post</w:t>
      </w:r>
      <w:r>
        <w:t>secondary planning and options.  This will increase student awarenes</w:t>
      </w:r>
      <w:r w:rsidR="00837AA7">
        <w:t>s and confidence in their post</w:t>
      </w:r>
      <w:r>
        <w:t xml:space="preserve">secondary path ultimately helping them to feel better about themselves.  Choosing a pathway that </w:t>
      </w:r>
      <w:r w:rsidR="00837AA7">
        <w:t xml:space="preserve">best </w:t>
      </w:r>
      <w:r>
        <w:t>suits everyone will likely increase overall mental health.  Naviance will</w:t>
      </w:r>
      <w:r w:rsidR="00837AA7">
        <w:t xml:space="preserve"> be utilized in classrooms for </w:t>
      </w:r>
      <w:r w:rsidR="0043344A">
        <w:t>g</w:t>
      </w:r>
      <w:r>
        <w:t>rades 6-12.</w:t>
      </w:r>
      <w:r w:rsidR="00837AA7">
        <w:t xml:space="preserve">  School c</w:t>
      </w:r>
      <w:r>
        <w:t xml:space="preserve">ounselors will conduct grade level specific lessons to assist students in </w:t>
      </w:r>
      <w:r w:rsidR="00DB7E76">
        <w:t>self-exploration</w:t>
      </w:r>
      <w:r w:rsidR="00837AA7">
        <w:t>, career interest and post</w:t>
      </w:r>
      <w:r>
        <w:t xml:space="preserve">secondary options.  During </w:t>
      </w:r>
      <w:r w:rsidR="00F9092C">
        <w:t>COVID-19</w:t>
      </w:r>
      <w:r>
        <w:t>, there was a significant</w:t>
      </w:r>
      <w:r w:rsidR="00837AA7">
        <w:t xml:space="preserve"> decrease in enrollment in post</w:t>
      </w:r>
      <w:r>
        <w:t>secondary institutions.  The use of Naviance will assist us to identify these students and provide opportunities. ($</w:t>
      </w:r>
      <w:r w:rsidR="00C652BB">
        <w:t>1,498,014</w:t>
      </w:r>
      <w:r>
        <w:t>)</w:t>
      </w:r>
    </w:p>
    <w:p w14:paraId="5F4795D7" w14:textId="044E79A7" w:rsidR="00F162E3" w:rsidRDefault="00F162E3" w:rsidP="00F162E3">
      <w:r w:rsidRPr="573FE31A">
        <w:rPr>
          <w:b/>
          <w:bCs/>
        </w:rPr>
        <w:t xml:space="preserve">Item </w:t>
      </w:r>
      <w:r>
        <w:rPr>
          <w:b/>
          <w:bCs/>
        </w:rPr>
        <w:t>10</w:t>
      </w:r>
      <w:r w:rsidRPr="573FE31A">
        <w:rPr>
          <w:b/>
          <w:bCs/>
        </w:rPr>
        <w:t xml:space="preserve">:  </w:t>
      </w:r>
      <w:r>
        <w:t>Provide materials and supplies to support protocols used to evaluate and determine causes for im</w:t>
      </w:r>
      <w:r w:rsidR="00837AA7">
        <w:t>pairment in learning and social-</w:t>
      </w:r>
      <w:r>
        <w:t>emotional functioning within the educational setting.  These materials and supplies will assist social workers to determine strengths and deficits when completing evaluation and determination for services. ($25,000)</w:t>
      </w:r>
    </w:p>
    <w:p w14:paraId="4C85EF47" w14:textId="67BCE922" w:rsidR="00B23975" w:rsidRDefault="00B23975" w:rsidP="00F162E3">
      <w:r w:rsidRPr="00B23975">
        <w:rPr>
          <w:b/>
          <w:bCs/>
        </w:rPr>
        <w:lastRenderedPageBreak/>
        <w:t>Item 11:</w:t>
      </w:r>
      <w:r>
        <w:rPr>
          <w:b/>
          <w:bCs/>
        </w:rPr>
        <w:t xml:space="preserve"> </w:t>
      </w:r>
      <w:r w:rsidR="008C31EE">
        <w:t xml:space="preserve">Provide funding for </w:t>
      </w:r>
      <w:r w:rsidR="00E24445">
        <w:t>Franklin Covey</w:t>
      </w:r>
      <w:r w:rsidR="00994586">
        <w:t xml:space="preserve"> Seven Habits of </w:t>
      </w:r>
      <w:r w:rsidR="007E5B69">
        <w:t>Highly Effective Families. Our district goal is to have every school with trained personnel to work with the families in their schools</w:t>
      </w:r>
      <w:r w:rsidR="00C57A58">
        <w:t xml:space="preserve"> to facilitate partnerships between families and schools to give strategies for every stu</w:t>
      </w:r>
      <w:r w:rsidR="00D45777">
        <w:t xml:space="preserve">dent to succeed. (543,824) </w:t>
      </w:r>
    </w:p>
    <w:p w14:paraId="2AB946D7" w14:textId="0250D312" w:rsidR="00172147" w:rsidRDefault="00C201DA" w:rsidP="003E33DC">
      <w:pPr>
        <w:pBdr>
          <w:bottom w:val="single" w:sz="6" w:space="1" w:color="auto"/>
        </w:pBdr>
      </w:pPr>
      <w:r>
        <w:rPr>
          <w:b/>
          <w:bCs/>
        </w:rPr>
        <w:t xml:space="preserve">Item 12:  </w:t>
      </w:r>
      <w:r>
        <w:t>Provide funding for student Peer to Peer tutoring program.  Students in high school will receive compensation for tutoring other students.  Peer to peer tutoring is proven to be effective to re</w:t>
      </w:r>
      <w:r w:rsidR="00837AA7">
        <w:t>-</w:t>
      </w:r>
      <w:r>
        <w:t>teach and assist in understanding of classroom curriculum.  Students working in the program will have a demonstrated understanding of subject matter and the ability to assist other students.   ($</w:t>
      </w:r>
      <w:r w:rsidR="000E61FE">
        <w:t>539</w:t>
      </w:r>
      <w:r w:rsidR="00B43E71">
        <w:t>,718</w:t>
      </w:r>
      <w:r>
        <w:t>)</w:t>
      </w:r>
    </w:p>
    <w:p w14:paraId="47B3C6EC" w14:textId="04E51339" w:rsidR="005322DD" w:rsidRDefault="005322DD" w:rsidP="003E33DC">
      <w:pPr>
        <w:pBdr>
          <w:bottom w:val="single" w:sz="6" w:space="1" w:color="auto"/>
        </w:pBdr>
      </w:pPr>
      <w:r w:rsidRPr="005322DD">
        <w:rPr>
          <w:b/>
          <w:bCs/>
        </w:rPr>
        <w:t xml:space="preserve">Item 13: </w:t>
      </w:r>
      <w:r>
        <w:rPr>
          <w:b/>
          <w:bCs/>
        </w:rPr>
        <w:t xml:space="preserve"> </w:t>
      </w:r>
      <w:r>
        <w:t xml:space="preserve">Provide funding for </w:t>
      </w:r>
      <w:r w:rsidR="00837AA7">
        <w:t xml:space="preserve">seven </w:t>
      </w:r>
      <w:r w:rsidR="007713A3">
        <w:t>counselors</w:t>
      </w:r>
      <w:r>
        <w:t xml:space="preserve"> to service students </w:t>
      </w:r>
      <w:r w:rsidR="007713A3">
        <w:t>with</w:t>
      </w:r>
      <w:r>
        <w:t xml:space="preserve"> mental health needs and </w:t>
      </w:r>
      <w:r w:rsidR="007713A3">
        <w:t>assessments. ($</w:t>
      </w:r>
      <w:r w:rsidR="002F33AA">
        <w:t>1</w:t>
      </w:r>
      <w:r w:rsidR="00776C08">
        <w:t>,</w:t>
      </w:r>
      <w:r w:rsidR="002F33AA">
        <w:t>583</w:t>
      </w:r>
      <w:r w:rsidR="00776C08">
        <w:t>,</w:t>
      </w:r>
      <w:r w:rsidR="002F33AA">
        <w:t>243</w:t>
      </w:r>
      <w:r w:rsidR="00776C08">
        <w:t>)</w:t>
      </w:r>
    </w:p>
    <w:p w14:paraId="4B4686F6" w14:textId="2C5F04D0" w:rsidR="009A4798" w:rsidRPr="009A4798" w:rsidRDefault="009A4798" w:rsidP="003E33DC">
      <w:pPr>
        <w:pBdr>
          <w:bottom w:val="single" w:sz="6" w:space="1" w:color="auto"/>
        </w:pBdr>
      </w:pPr>
      <w:r w:rsidRPr="009A4798">
        <w:rPr>
          <w:b/>
          <w:bCs/>
        </w:rPr>
        <w:t xml:space="preserve">Item 14: </w:t>
      </w:r>
      <w:r>
        <w:rPr>
          <w:b/>
          <w:bCs/>
        </w:rPr>
        <w:t xml:space="preserve"> </w:t>
      </w:r>
      <w:r>
        <w:t xml:space="preserve">Provide funding for </w:t>
      </w:r>
      <w:r w:rsidR="00837AA7">
        <w:t xml:space="preserve">one </w:t>
      </w:r>
      <w:r w:rsidR="005D7B4B">
        <w:t>Exceptional</w:t>
      </w:r>
      <w:r w:rsidR="00107B96">
        <w:t xml:space="preserve"> Education </w:t>
      </w:r>
      <w:r w:rsidR="00666900">
        <w:t>c</w:t>
      </w:r>
      <w:r w:rsidR="00107B96">
        <w:t xml:space="preserve">ounselor to provide counseling services </w:t>
      </w:r>
      <w:r w:rsidR="00EA4C17">
        <w:t xml:space="preserve">at </w:t>
      </w:r>
      <w:r w:rsidR="003A39E4">
        <w:t xml:space="preserve">an ESE center.  ($205,413) </w:t>
      </w:r>
    </w:p>
    <w:p w14:paraId="6101A4E6" w14:textId="36DE8EBC" w:rsidR="0061428F" w:rsidRDefault="0061428F" w:rsidP="00F162E3"/>
    <w:p w14:paraId="4C72D6EA" w14:textId="3C83247E" w:rsidR="002359EA" w:rsidRPr="008C31EE" w:rsidRDefault="002359EA" w:rsidP="00F162E3">
      <w:r w:rsidRPr="00D560B8">
        <w:rPr>
          <w:b/>
          <w:bCs/>
        </w:rPr>
        <w:t>Item 1</w:t>
      </w:r>
      <w:r w:rsidR="001000B5">
        <w:rPr>
          <w:b/>
          <w:bCs/>
        </w:rPr>
        <w:t>5</w:t>
      </w:r>
      <w:r w:rsidRPr="00D560B8">
        <w:rPr>
          <w:b/>
          <w:bCs/>
        </w:rPr>
        <w:t>:</w:t>
      </w:r>
      <w:r>
        <w:t xml:space="preserve">  </w:t>
      </w:r>
      <w:r w:rsidR="00D560B8">
        <w:t xml:space="preserve">Provide funds for reimbursement to </w:t>
      </w:r>
      <w:r w:rsidR="00837AA7">
        <w:t>charter s</w:t>
      </w:r>
      <w:r>
        <w:t>chool</w:t>
      </w:r>
      <w:r w:rsidR="00D560B8">
        <w:t xml:space="preserve">s </w:t>
      </w:r>
      <w:r w:rsidR="00AC3BA1">
        <w:t xml:space="preserve">for mental health services and supports. </w:t>
      </w:r>
      <w:r>
        <w:t xml:space="preserve"> ($</w:t>
      </w:r>
      <w:r w:rsidR="00D2526B">
        <w:t>1</w:t>
      </w:r>
      <w:r>
        <w:t xml:space="preserve">,000,000) </w:t>
      </w:r>
    </w:p>
    <w:p w14:paraId="0CE466E2" w14:textId="77777777" w:rsidR="001000B5" w:rsidRDefault="001000B5" w:rsidP="001000B5">
      <w:pPr>
        <w:pBdr>
          <w:bottom w:val="single" w:sz="6" w:space="1" w:color="auto"/>
        </w:pBdr>
      </w:pPr>
      <w:r>
        <w:t>For Charter Schools to receive reimbursement for ESSER/ARP funds, the Charter School must submit to the LEA for review and approval the following documents:</w:t>
      </w:r>
    </w:p>
    <w:p w14:paraId="314B9158" w14:textId="77777777" w:rsidR="001000B5" w:rsidRDefault="001000B5" w:rsidP="001000B5">
      <w:pPr>
        <w:pStyle w:val="ListParagraph"/>
        <w:numPr>
          <w:ilvl w:val="0"/>
          <w:numId w:val="24"/>
        </w:numPr>
        <w:pBdr>
          <w:bottom w:val="single" w:sz="6" w:space="1" w:color="auto"/>
        </w:pBdr>
      </w:pPr>
      <w:r>
        <w:t>Instructional Continuity Plan</w:t>
      </w:r>
    </w:p>
    <w:p w14:paraId="3B139B03" w14:textId="77777777" w:rsidR="001000B5" w:rsidRDefault="001000B5" w:rsidP="001000B5">
      <w:pPr>
        <w:pStyle w:val="ListParagraph"/>
        <w:numPr>
          <w:ilvl w:val="0"/>
          <w:numId w:val="24"/>
        </w:numPr>
        <w:pBdr>
          <w:bottom w:val="single" w:sz="6" w:space="1" w:color="auto"/>
        </w:pBdr>
      </w:pPr>
      <w:r>
        <w:t>Budget Narrative</w:t>
      </w:r>
    </w:p>
    <w:p w14:paraId="7A2E84D9" w14:textId="77777777" w:rsidR="001000B5" w:rsidRDefault="001000B5" w:rsidP="001000B5">
      <w:pPr>
        <w:pStyle w:val="ListParagraph"/>
        <w:numPr>
          <w:ilvl w:val="0"/>
          <w:numId w:val="24"/>
        </w:numPr>
        <w:pBdr>
          <w:bottom w:val="single" w:sz="6" w:space="1" w:color="auto"/>
        </w:pBdr>
      </w:pPr>
      <w:r>
        <w:t>Application Narrative</w:t>
      </w:r>
    </w:p>
    <w:p w14:paraId="65AB72F7" w14:textId="77777777" w:rsidR="001000B5" w:rsidRDefault="001000B5" w:rsidP="001000B5">
      <w:pPr>
        <w:pStyle w:val="ListParagraph"/>
        <w:numPr>
          <w:ilvl w:val="0"/>
          <w:numId w:val="24"/>
        </w:numPr>
        <w:pBdr>
          <w:bottom w:val="single" w:sz="6" w:space="1" w:color="auto"/>
        </w:pBdr>
      </w:pPr>
      <w:r>
        <w:t>Assurances</w:t>
      </w:r>
    </w:p>
    <w:p w14:paraId="5DDC1612" w14:textId="01F2B199" w:rsidR="00F162E3" w:rsidRPr="003A11C7" w:rsidRDefault="001000B5" w:rsidP="00737146">
      <w:pPr>
        <w:pBdr>
          <w:bottom w:val="single" w:sz="6" w:space="1" w:color="auto"/>
        </w:pBdr>
        <w:ind w:left="360"/>
      </w:pPr>
      <w:r>
        <w:t xml:space="preserve">All reimbursement requests must be submitted to the LEA on school letterhead.  Requests must include the appropriate documentation, </w:t>
      </w:r>
      <w:r w:rsidR="00E24445">
        <w:t>i.e.,</w:t>
      </w:r>
      <w:r>
        <w:t xml:space="preserve"> copy of invoices, bank statements, payroll time sheets, etc.</w:t>
      </w:r>
    </w:p>
    <w:p w14:paraId="52C2B7CD" w14:textId="77777777" w:rsidR="00DF6527" w:rsidRPr="003A11C7" w:rsidRDefault="00DF6527" w:rsidP="573FE31A">
      <w:pPr>
        <w:spacing w:before="0" w:after="0" w:line="240" w:lineRule="auto"/>
        <w:rPr>
          <w:rStyle w:val="Normal1"/>
          <w:b/>
          <w:bCs/>
          <w:shd w:val="clear" w:color="auto" w:fill="DAB154"/>
        </w:rPr>
      </w:pPr>
    </w:p>
    <w:p w14:paraId="61875582" w14:textId="421901BD" w:rsidR="00244BEC" w:rsidRDefault="00F4642B" w:rsidP="573FE31A">
      <w:pPr>
        <w:spacing w:before="0" w:after="0" w:line="240" w:lineRule="auto"/>
        <w:rPr>
          <w:b/>
          <w:bCs/>
        </w:rPr>
      </w:pPr>
      <w:r w:rsidRPr="573FE31A">
        <w:rPr>
          <w:rStyle w:val="Normal1"/>
          <w:b/>
          <w:bCs/>
          <w:shd w:val="clear" w:color="auto" w:fill="DAB154"/>
        </w:rPr>
        <w:t>Activity 2(M)</w:t>
      </w:r>
      <w:r w:rsidR="00244BEC" w:rsidRPr="573FE31A">
        <w:rPr>
          <w:b/>
          <w:bCs/>
        </w:rPr>
        <w:t xml:space="preserve"> Planning and implementing activities related to summer learning and supplemental afterschool programs, including providing classroom instruction or online learning during the summer months and addressing the needs of low-income students, children with disabilities, English learners, migrant students, students experiencing homelessness, and children in foster care.</w:t>
      </w:r>
    </w:p>
    <w:p w14:paraId="546482D4" w14:textId="2EFBF0AF" w:rsidR="00F150C1" w:rsidRDefault="00F150C1" w:rsidP="573FE31A">
      <w:pPr>
        <w:spacing w:before="0" w:after="0" w:line="240" w:lineRule="auto"/>
        <w:rPr>
          <w:b/>
          <w:bCs/>
        </w:rPr>
      </w:pPr>
    </w:p>
    <w:p w14:paraId="124D321C" w14:textId="71398DDF" w:rsidR="00F150C1" w:rsidRDefault="00F150C1" w:rsidP="573FE31A">
      <w:pPr>
        <w:spacing w:before="0" w:after="0" w:line="240" w:lineRule="auto"/>
        <w:rPr>
          <w:b/>
          <w:bCs/>
        </w:rPr>
      </w:pPr>
      <w:r>
        <w:rPr>
          <w:b/>
          <w:bCs/>
        </w:rPr>
        <w:t>Total Allocation for 2 (M): 1</w:t>
      </w:r>
      <w:r w:rsidR="00F6528D">
        <w:rPr>
          <w:b/>
          <w:bCs/>
        </w:rPr>
        <w:t>8</w:t>
      </w:r>
      <w:r>
        <w:rPr>
          <w:b/>
          <w:bCs/>
        </w:rPr>
        <w:t>,297,500</w:t>
      </w:r>
    </w:p>
    <w:p w14:paraId="142517C9" w14:textId="77777777" w:rsidR="0044235A" w:rsidRPr="003A11C7" w:rsidRDefault="0044235A" w:rsidP="573FE31A">
      <w:pPr>
        <w:spacing w:before="0" w:after="0" w:line="240" w:lineRule="auto"/>
        <w:rPr>
          <w:b/>
          <w:bCs/>
        </w:rPr>
      </w:pPr>
    </w:p>
    <w:p w14:paraId="6B06AE1A" w14:textId="06F8E17C" w:rsidR="00DD4C9C" w:rsidRPr="003A11C7" w:rsidRDefault="00DD4C9C" w:rsidP="573FE31A">
      <w:r w:rsidRPr="573FE31A">
        <w:rPr>
          <w:b/>
          <w:bCs/>
        </w:rPr>
        <w:t xml:space="preserve">Item 1:  </w:t>
      </w:r>
      <w:r>
        <w:t>Provide funding for salaries for personnel t</w:t>
      </w:r>
      <w:r w:rsidR="00837AA7">
        <w:t>o staff district Summer Bridge p</w:t>
      </w:r>
      <w:r>
        <w:t xml:space="preserve">rogram for school years 2021-22, 2022-23, 2023-24.  Summer Bridge provides extended year support for K-12 students, providing academic experiences to help close learning gaps for students.  Due to </w:t>
      </w:r>
      <w:r w:rsidR="00F9092C">
        <w:t>COVID-19</w:t>
      </w:r>
      <w:r>
        <w:t>, there is an increased need to provide additional summer support for students who have experienced learning loss due to possible lack of instruction during the pandemic. ($</w:t>
      </w:r>
      <w:r w:rsidR="00233BDD">
        <w:t>17,797,500</w:t>
      </w:r>
      <w:r>
        <w:t>)</w:t>
      </w:r>
    </w:p>
    <w:p w14:paraId="7A521427" w14:textId="77777777" w:rsidR="00DD4C9C" w:rsidRPr="003A11C7" w:rsidRDefault="00DD4C9C" w:rsidP="573FE31A">
      <w:pPr>
        <w:spacing w:after="0" w:line="240" w:lineRule="auto"/>
      </w:pPr>
      <w:r>
        <w:t>The personnel to be funded include:</w:t>
      </w:r>
    </w:p>
    <w:tbl>
      <w:tblPr>
        <w:tblW w:w="7552" w:type="dxa"/>
        <w:tblLook w:val="04A0" w:firstRow="1" w:lastRow="0" w:firstColumn="1" w:lastColumn="0" w:noHBand="0" w:noVBand="1"/>
      </w:tblPr>
      <w:tblGrid>
        <w:gridCol w:w="7552"/>
      </w:tblGrid>
      <w:tr w:rsidR="00DD4C9C" w:rsidRPr="003A11C7" w14:paraId="4A115317" w14:textId="77777777" w:rsidTr="00707815">
        <w:trPr>
          <w:trHeight w:val="262"/>
        </w:trPr>
        <w:tc>
          <w:tcPr>
            <w:tcW w:w="7552" w:type="dxa"/>
            <w:vAlign w:val="bottom"/>
            <w:hideMark/>
          </w:tcPr>
          <w:p w14:paraId="39DC0DFC" w14:textId="31B30DAE" w:rsidR="00DD4C9C" w:rsidRPr="00CD01FE" w:rsidRDefault="00DD4C9C" w:rsidP="573FE31A">
            <w:pPr>
              <w:pStyle w:val="ListParagraph"/>
              <w:numPr>
                <w:ilvl w:val="0"/>
                <w:numId w:val="23"/>
              </w:numPr>
              <w:spacing w:before="0" w:after="0" w:line="240" w:lineRule="auto"/>
              <w:rPr>
                <w:rFonts w:eastAsia="Times New Roman"/>
                <w:color w:val="000000"/>
              </w:rPr>
            </w:pPr>
            <w:r w:rsidRPr="00CD01FE">
              <w:rPr>
                <w:rFonts w:eastAsia="Times New Roman"/>
                <w:color w:val="000000" w:themeColor="text1"/>
              </w:rPr>
              <w:t xml:space="preserve">Teachers </w:t>
            </w:r>
          </w:p>
        </w:tc>
      </w:tr>
      <w:tr w:rsidR="00DD4C9C" w:rsidRPr="003A11C7" w14:paraId="38FB446A" w14:textId="77777777" w:rsidTr="00707815">
        <w:trPr>
          <w:trHeight w:val="262"/>
        </w:trPr>
        <w:tc>
          <w:tcPr>
            <w:tcW w:w="7552" w:type="dxa"/>
            <w:vAlign w:val="bottom"/>
            <w:hideMark/>
          </w:tcPr>
          <w:p w14:paraId="15AD6B54" w14:textId="3D2095A4" w:rsidR="00DD4C9C" w:rsidRPr="00CD01FE" w:rsidRDefault="00DD4C9C" w:rsidP="573FE31A">
            <w:pPr>
              <w:pStyle w:val="ListParagraph"/>
              <w:numPr>
                <w:ilvl w:val="0"/>
                <w:numId w:val="23"/>
              </w:numPr>
              <w:spacing w:before="0" w:after="0" w:line="240" w:lineRule="auto"/>
              <w:rPr>
                <w:rFonts w:eastAsia="Times New Roman"/>
                <w:color w:val="000000"/>
              </w:rPr>
            </w:pPr>
            <w:r w:rsidRPr="00CD01FE">
              <w:rPr>
                <w:rFonts w:eastAsia="Times New Roman"/>
                <w:color w:val="000000" w:themeColor="text1"/>
              </w:rPr>
              <w:t xml:space="preserve">ESE Teachers </w:t>
            </w:r>
          </w:p>
        </w:tc>
      </w:tr>
      <w:tr w:rsidR="00DD4C9C" w:rsidRPr="003A11C7" w14:paraId="3478A64A" w14:textId="77777777" w:rsidTr="00707815">
        <w:trPr>
          <w:trHeight w:val="262"/>
        </w:trPr>
        <w:tc>
          <w:tcPr>
            <w:tcW w:w="7552" w:type="dxa"/>
            <w:vAlign w:val="bottom"/>
            <w:hideMark/>
          </w:tcPr>
          <w:p w14:paraId="1A7C7A9D" w14:textId="26198EB8" w:rsidR="00DD4C9C" w:rsidRPr="00CD01FE" w:rsidRDefault="00DD4C9C" w:rsidP="573FE31A">
            <w:pPr>
              <w:pStyle w:val="ListParagraph"/>
              <w:numPr>
                <w:ilvl w:val="0"/>
                <w:numId w:val="23"/>
              </w:numPr>
              <w:spacing w:before="0" w:after="0" w:line="240" w:lineRule="auto"/>
              <w:rPr>
                <w:rFonts w:eastAsia="Times New Roman"/>
                <w:color w:val="000000"/>
              </w:rPr>
            </w:pPr>
            <w:r w:rsidRPr="00CD01FE">
              <w:rPr>
                <w:rFonts w:eastAsia="Times New Roman"/>
                <w:color w:val="000000" w:themeColor="text1"/>
              </w:rPr>
              <w:lastRenderedPageBreak/>
              <w:t xml:space="preserve">Nurses </w:t>
            </w:r>
          </w:p>
        </w:tc>
      </w:tr>
      <w:tr w:rsidR="00DD4C9C" w:rsidRPr="003A11C7" w14:paraId="1B92E11F" w14:textId="77777777" w:rsidTr="00707815">
        <w:trPr>
          <w:trHeight w:val="262"/>
        </w:trPr>
        <w:tc>
          <w:tcPr>
            <w:tcW w:w="7552" w:type="dxa"/>
            <w:vAlign w:val="bottom"/>
            <w:hideMark/>
          </w:tcPr>
          <w:p w14:paraId="139022C7" w14:textId="3D84F007" w:rsidR="00DD4C9C" w:rsidRPr="00CD01FE" w:rsidRDefault="00DD4C9C" w:rsidP="573FE31A">
            <w:pPr>
              <w:pStyle w:val="ListParagraph"/>
              <w:numPr>
                <w:ilvl w:val="0"/>
                <w:numId w:val="23"/>
              </w:numPr>
              <w:spacing w:before="0" w:after="0" w:line="240" w:lineRule="auto"/>
              <w:rPr>
                <w:rFonts w:eastAsia="Times New Roman"/>
                <w:color w:val="000000"/>
              </w:rPr>
            </w:pPr>
            <w:r w:rsidRPr="00CD01FE">
              <w:rPr>
                <w:rFonts w:eastAsia="Times New Roman"/>
                <w:color w:val="000000" w:themeColor="text1"/>
              </w:rPr>
              <w:t xml:space="preserve">Bi-lingual asst. </w:t>
            </w:r>
          </w:p>
        </w:tc>
      </w:tr>
      <w:tr w:rsidR="00DD4C9C" w:rsidRPr="003A11C7" w14:paraId="79492194" w14:textId="77777777" w:rsidTr="00707815">
        <w:trPr>
          <w:trHeight w:val="262"/>
        </w:trPr>
        <w:tc>
          <w:tcPr>
            <w:tcW w:w="7552" w:type="dxa"/>
            <w:vAlign w:val="bottom"/>
            <w:hideMark/>
          </w:tcPr>
          <w:p w14:paraId="55F5C12F" w14:textId="77777777" w:rsidR="00F150C1" w:rsidRPr="00F150C1" w:rsidRDefault="00DD4C9C" w:rsidP="00F150C1">
            <w:pPr>
              <w:pStyle w:val="ListParagraph"/>
              <w:numPr>
                <w:ilvl w:val="0"/>
                <w:numId w:val="23"/>
              </w:numPr>
              <w:spacing w:before="0" w:after="0" w:line="240" w:lineRule="auto"/>
              <w:rPr>
                <w:rFonts w:eastAsia="Times New Roman"/>
                <w:color w:val="000000"/>
              </w:rPr>
            </w:pPr>
            <w:r w:rsidRPr="00CD01FE">
              <w:rPr>
                <w:rFonts w:eastAsia="Times New Roman"/>
                <w:color w:val="000000" w:themeColor="text1"/>
              </w:rPr>
              <w:t xml:space="preserve">Support staff </w:t>
            </w:r>
          </w:p>
          <w:p w14:paraId="6CD317E8" w14:textId="00EE6DC5" w:rsidR="00233BDD" w:rsidRPr="00CD01FE" w:rsidRDefault="00233BDD" w:rsidP="00F150C1">
            <w:pPr>
              <w:pStyle w:val="ListParagraph"/>
              <w:numPr>
                <w:ilvl w:val="0"/>
                <w:numId w:val="23"/>
              </w:numPr>
              <w:spacing w:before="0" w:after="0" w:line="240" w:lineRule="auto"/>
              <w:rPr>
                <w:rFonts w:eastAsia="Times New Roman"/>
                <w:color w:val="000000"/>
              </w:rPr>
            </w:pPr>
            <w:r>
              <w:rPr>
                <w:rFonts w:eastAsia="Times New Roman"/>
                <w:color w:val="000000" w:themeColor="text1"/>
              </w:rPr>
              <w:t xml:space="preserve">Teen Interns </w:t>
            </w:r>
          </w:p>
        </w:tc>
      </w:tr>
      <w:tr w:rsidR="00DD4C9C" w:rsidRPr="003A11C7" w14:paraId="05B7461F" w14:textId="77777777" w:rsidTr="00707815">
        <w:trPr>
          <w:trHeight w:val="130"/>
        </w:trPr>
        <w:tc>
          <w:tcPr>
            <w:tcW w:w="7552" w:type="dxa"/>
            <w:noWrap/>
            <w:vAlign w:val="bottom"/>
            <w:hideMark/>
          </w:tcPr>
          <w:p w14:paraId="013E7DEB" w14:textId="0490EFE3" w:rsidR="00BB6939" w:rsidRPr="00167A56" w:rsidRDefault="005633BE" w:rsidP="573FE31A">
            <w:pPr>
              <w:pStyle w:val="ListParagraph"/>
              <w:numPr>
                <w:ilvl w:val="0"/>
                <w:numId w:val="23"/>
              </w:numPr>
              <w:spacing w:before="0" w:after="0" w:line="240" w:lineRule="auto"/>
              <w:rPr>
                <w:rFonts w:eastAsia="Times New Roman"/>
                <w:color w:val="000000"/>
              </w:rPr>
            </w:pPr>
            <w:r w:rsidRPr="00167A56">
              <w:rPr>
                <w:rFonts w:eastAsia="Times New Roman"/>
                <w:color w:val="000000" w:themeColor="text1"/>
              </w:rPr>
              <w:t xml:space="preserve">Administrative Team </w:t>
            </w:r>
          </w:p>
          <w:p w14:paraId="059A262D" w14:textId="72C8C1D9" w:rsidR="00BB6939" w:rsidRPr="00BB6939" w:rsidRDefault="00BB6939" w:rsidP="00BB6939">
            <w:pPr>
              <w:spacing w:before="0" w:after="0" w:line="240" w:lineRule="auto"/>
              <w:rPr>
                <w:rFonts w:eastAsia="Times New Roman"/>
                <w:color w:val="000000"/>
              </w:rPr>
            </w:pPr>
          </w:p>
        </w:tc>
      </w:tr>
    </w:tbl>
    <w:p w14:paraId="03728606" w14:textId="77925C1C" w:rsidR="00672B61" w:rsidRDefault="00672B61" w:rsidP="00EE0CDF">
      <w:pPr>
        <w:spacing w:line="240" w:lineRule="auto"/>
      </w:pPr>
      <w:r w:rsidRPr="573FE31A">
        <w:rPr>
          <w:b/>
          <w:bCs/>
        </w:rPr>
        <w:t xml:space="preserve">Item </w:t>
      </w:r>
      <w:r w:rsidR="00F150C1">
        <w:rPr>
          <w:b/>
          <w:bCs/>
        </w:rPr>
        <w:t>2</w:t>
      </w:r>
      <w:r w:rsidRPr="573FE31A">
        <w:rPr>
          <w:b/>
          <w:bCs/>
        </w:rPr>
        <w:t xml:space="preserve">:  </w:t>
      </w:r>
      <w:r>
        <w:rPr>
          <w:b/>
          <w:bCs/>
        </w:rPr>
        <w:t xml:space="preserve"> </w:t>
      </w:r>
      <w:r w:rsidR="008444E8">
        <w:t>Prov</w:t>
      </w:r>
      <w:r w:rsidR="00837AA7">
        <w:t>ide funds for reimbursement to charter s</w:t>
      </w:r>
      <w:r w:rsidR="008444E8">
        <w:t xml:space="preserve">chools </w:t>
      </w:r>
      <w:r w:rsidR="00350BD9">
        <w:t xml:space="preserve">to provide transportation for students for </w:t>
      </w:r>
      <w:r w:rsidR="00FD175E">
        <w:t>supplemental afterschool and summer programs</w:t>
      </w:r>
      <w:r w:rsidR="0034719A">
        <w:t>. ($500,000)</w:t>
      </w:r>
    </w:p>
    <w:p w14:paraId="5426DE15" w14:textId="77777777" w:rsidR="00CD5A3C" w:rsidRPr="00672B61" w:rsidRDefault="00CD5A3C" w:rsidP="573FE31A">
      <w:pPr>
        <w:spacing w:before="0" w:after="0" w:line="240" w:lineRule="auto"/>
        <w:rPr>
          <w:rStyle w:val="Normal1"/>
          <w:shd w:val="clear" w:color="auto" w:fill="DAB154"/>
        </w:rPr>
      </w:pPr>
    </w:p>
    <w:p w14:paraId="583C3541" w14:textId="77777777" w:rsidR="00CD5A3C" w:rsidRDefault="00CD5A3C" w:rsidP="00CD5A3C">
      <w:pPr>
        <w:pBdr>
          <w:bottom w:val="single" w:sz="6" w:space="1" w:color="auto"/>
        </w:pBdr>
      </w:pPr>
      <w:r>
        <w:t>For Charter Schools to receive reimbursement for ESSER/ARP funds, the Charter School must submit to the LEA for review and approval the following documents:</w:t>
      </w:r>
    </w:p>
    <w:p w14:paraId="18D3F0F5" w14:textId="77777777" w:rsidR="00CD5A3C" w:rsidRDefault="00CD5A3C" w:rsidP="00CD5A3C">
      <w:pPr>
        <w:pStyle w:val="ListParagraph"/>
        <w:numPr>
          <w:ilvl w:val="0"/>
          <w:numId w:val="24"/>
        </w:numPr>
        <w:pBdr>
          <w:bottom w:val="single" w:sz="6" w:space="1" w:color="auto"/>
        </w:pBdr>
      </w:pPr>
      <w:r>
        <w:t>Instructional Continuity Plan</w:t>
      </w:r>
    </w:p>
    <w:p w14:paraId="15CFA187" w14:textId="77777777" w:rsidR="00CD5A3C" w:rsidRDefault="00CD5A3C" w:rsidP="00CD5A3C">
      <w:pPr>
        <w:pStyle w:val="ListParagraph"/>
        <w:numPr>
          <w:ilvl w:val="0"/>
          <w:numId w:val="24"/>
        </w:numPr>
        <w:pBdr>
          <w:bottom w:val="single" w:sz="6" w:space="1" w:color="auto"/>
        </w:pBdr>
      </w:pPr>
      <w:r>
        <w:t>Budget Narrative</w:t>
      </w:r>
    </w:p>
    <w:p w14:paraId="59746633" w14:textId="77777777" w:rsidR="00CD5A3C" w:rsidRDefault="00CD5A3C" w:rsidP="00CD5A3C">
      <w:pPr>
        <w:pStyle w:val="ListParagraph"/>
        <w:numPr>
          <w:ilvl w:val="0"/>
          <w:numId w:val="24"/>
        </w:numPr>
        <w:pBdr>
          <w:bottom w:val="single" w:sz="6" w:space="1" w:color="auto"/>
        </w:pBdr>
      </w:pPr>
      <w:r>
        <w:t>Application Narrative</w:t>
      </w:r>
    </w:p>
    <w:p w14:paraId="6181882B" w14:textId="77777777" w:rsidR="00CD5A3C" w:rsidRDefault="00CD5A3C" w:rsidP="00CD5A3C">
      <w:pPr>
        <w:pStyle w:val="ListParagraph"/>
        <w:numPr>
          <w:ilvl w:val="0"/>
          <w:numId w:val="24"/>
        </w:numPr>
        <w:pBdr>
          <w:bottom w:val="single" w:sz="6" w:space="1" w:color="auto"/>
        </w:pBdr>
      </w:pPr>
      <w:r>
        <w:t>Assurances</w:t>
      </w:r>
    </w:p>
    <w:p w14:paraId="4151CB10" w14:textId="4F8576C7" w:rsidR="00CD5A3C" w:rsidRPr="005401AF" w:rsidRDefault="00CD5A3C" w:rsidP="00CD5A3C">
      <w:pPr>
        <w:pBdr>
          <w:bottom w:val="single" w:sz="6" w:space="1" w:color="auto"/>
        </w:pBdr>
      </w:pPr>
      <w:r>
        <w:t xml:space="preserve">All reimbursement requests must be submitted to the LEA on school letterhead.  Requests must include the appropriate documentation, </w:t>
      </w:r>
      <w:r w:rsidR="00E24445">
        <w:t>i.e.,</w:t>
      </w:r>
      <w:r>
        <w:t xml:space="preserve"> Copy of invoices, bank statements, payroll time sheets, etc.</w:t>
      </w:r>
    </w:p>
    <w:p w14:paraId="304102B9" w14:textId="77777777" w:rsidR="00672B61" w:rsidRDefault="00672B61" w:rsidP="573FE31A">
      <w:pPr>
        <w:spacing w:before="0" w:after="0" w:line="240" w:lineRule="auto"/>
        <w:rPr>
          <w:rStyle w:val="Normal1"/>
          <w:b/>
          <w:bCs/>
          <w:shd w:val="clear" w:color="auto" w:fill="DAB154"/>
        </w:rPr>
      </w:pPr>
    </w:p>
    <w:p w14:paraId="5976CCD4" w14:textId="77777777" w:rsidR="00672B61" w:rsidRDefault="00672B61" w:rsidP="573FE31A">
      <w:pPr>
        <w:spacing w:before="0" w:after="0" w:line="240" w:lineRule="auto"/>
        <w:rPr>
          <w:rStyle w:val="Normal1"/>
          <w:b/>
          <w:bCs/>
          <w:shd w:val="clear" w:color="auto" w:fill="DAB154"/>
        </w:rPr>
      </w:pPr>
    </w:p>
    <w:p w14:paraId="449BC87C" w14:textId="77777777" w:rsidR="00672B61" w:rsidRDefault="00672B61" w:rsidP="573FE31A">
      <w:pPr>
        <w:spacing w:before="0" w:after="0" w:line="240" w:lineRule="auto"/>
        <w:rPr>
          <w:rStyle w:val="Normal1"/>
          <w:b/>
          <w:bCs/>
          <w:shd w:val="clear" w:color="auto" w:fill="DAB154"/>
        </w:rPr>
      </w:pPr>
    </w:p>
    <w:p w14:paraId="1FE858C2" w14:textId="3D9CD4C8" w:rsidR="00244BEC" w:rsidRPr="003A11C7" w:rsidRDefault="00F4642B" w:rsidP="573FE31A">
      <w:pPr>
        <w:spacing w:before="0" w:after="0" w:line="240" w:lineRule="auto"/>
        <w:rPr>
          <w:b/>
          <w:bCs/>
        </w:rPr>
      </w:pPr>
      <w:r w:rsidRPr="573FE31A">
        <w:rPr>
          <w:rStyle w:val="Normal1"/>
          <w:b/>
          <w:bCs/>
          <w:shd w:val="clear" w:color="auto" w:fill="DAB154"/>
        </w:rPr>
        <w:t>Activity 2(N)</w:t>
      </w:r>
      <w:r w:rsidR="00244BEC" w:rsidRPr="573FE31A">
        <w:rPr>
          <w:b/>
          <w:bCs/>
        </w:rPr>
        <w:t xml:space="preserve"> Addressing learning loss among students, including low-income students, children with disabilities, English learners, racial and ethnic minorities, students experiencing homelessness, and children and youth in foster care, of the local educational agency, including by—</w:t>
      </w:r>
    </w:p>
    <w:p w14:paraId="2FA1DFF9" w14:textId="09FA9A2D" w:rsidR="00244BEC" w:rsidRPr="003A11C7" w:rsidRDefault="00244BEC" w:rsidP="573FE31A">
      <w:pPr>
        <w:spacing w:before="0" w:after="0" w:line="240" w:lineRule="auto"/>
        <w:rPr>
          <w:b/>
          <w:bCs/>
        </w:rPr>
      </w:pPr>
      <w:r w:rsidRPr="573FE31A">
        <w:rPr>
          <w:b/>
          <w:bCs/>
        </w:rPr>
        <w:t xml:space="preserve">(i) administering and using high-quality assessments that are valid and reliable, to accurately assess students’ academic progress and assist educators in meeting students’ academic needs, including through differentiating </w:t>
      </w:r>
      <w:r w:rsidR="00984C9E" w:rsidRPr="573FE31A">
        <w:rPr>
          <w:b/>
          <w:bCs/>
        </w:rPr>
        <w:t>instruction.</w:t>
      </w:r>
      <w:r w:rsidRPr="573FE31A">
        <w:rPr>
          <w:b/>
          <w:bCs/>
        </w:rPr>
        <w:t xml:space="preserve"> </w:t>
      </w:r>
    </w:p>
    <w:p w14:paraId="701A1099" w14:textId="0BB74EAD" w:rsidR="00244BEC" w:rsidRPr="003A11C7" w:rsidRDefault="00244BEC" w:rsidP="573FE31A">
      <w:pPr>
        <w:spacing w:before="0" w:after="0" w:line="240" w:lineRule="auto"/>
        <w:rPr>
          <w:b/>
          <w:bCs/>
        </w:rPr>
      </w:pPr>
      <w:r w:rsidRPr="573FE31A">
        <w:rPr>
          <w:b/>
          <w:bCs/>
        </w:rPr>
        <w:t xml:space="preserve">(ii) implementing evidence-based activities to meet the comprehensive needs of </w:t>
      </w:r>
      <w:proofErr w:type="gramStart"/>
      <w:r w:rsidR="00E24445" w:rsidRPr="573FE31A">
        <w:rPr>
          <w:b/>
          <w:bCs/>
        </w:rPr>
        <w:t>students</w:t>
      </w:r>
      <w:r w:rsidR="00E24445">
        <w:rPr>
          <w:b/>
          <w:bCs/>
        </w:rPr>
        <w:t>;</w:t>
      </w:r>
      <w:proofErr w:type="gramEnd"/>
    </w:p>
    <w:p w14:paraId="32FB9FD0" w14:textId="77777777" w:rsidR="00244BEC" w:rsidRPr="003A11C7" w:rsidRDefault="00244BEC" w:rsidP="573FE31A">
      <w:pPr>
        <w:spacing w:before="0" w:after="0" w:line="240" w:lineRule="auto"/>
        <w:rPr>
          <w:b/>
          <w:bCs/>
        </w:rPr>
      </w:pPr>
      <w:r w:rsidRPr="573FE31A">
        <w:rPr>
          <w:b/>
          <w:bCs/>
        </w:rPr>
        <w:t>(iii) providing information and assistance to parents and families on how they can effectively support students, including in a distance learning environment; and</w:t>
      </w:r>
    </w:p>
    <w:p w14:paraId="7A2ECD7E" w14:textId="77777777" w:rsidR="00244BEC" w:rsidRPr="003A11C7" w:rsidRDefault="00244BEC" w:rsidP="573FE31A">
      <w:pPr>
        <w:spacing w:before="0" w:after="0" w:line="240" w:lineRule="auto"/>
        <w:rPr>
          <w:b/>
          <w:bCs/>
        </w:rPr>
      </w:pPr>
      <w:r w:rsidRPr="573FE31A">
        <w:rPr>
          <w:b/>
          <w:bCs/>
        </w:rPr>
        <w:t>(iv) tracking student attendance and improving student engagement in distance education.</w:t>
      </w:r>
    </w:p>
    <w:p w14:paraId="521F2634" w14:textId="77777777" w:rsidR="00F4642B" w:rsidRPr="003A11C7" w:rsidRDefault="00F4642B" w:rsidP="573FE31A">
      <w:pPr>
        <w:spacing w:before="0" w:after="0" w:line="240" w:lineRule="auto"/>
        <w:rPr>
          <w:rStyle w:val="Normal1"/>
          <w:b/>
          <w:bCs/>
          <w:shd w:val="clear" w:color="auto" w:fill="DAB154"/>
        </w:rPr>
      </w:pPr>
    </w:p>
    <w:p w14:paraId="3BDEE147" w14:textId="59E7AEBD" w:rsidR="00862BD5" w:rsidRPr="00984C9E" w:rsidRDefault="00BD2260" w:rsidP="00984C9E">
      <w:pPr>
        <w:pStyle w:val="NoSpacing"/>
        <w:rPr>
          <w:rStyle w:val="Normal1"/>
          <w:rFonts w:cs="Times New Roman"/>
        </w:rPr>
      </w:pPr>
      <w:r>
        <w:rPr>
          <w:rFonts w:cs="Times New Roman"/>
        </w:rPr>
        <w:t xml:space="preserve">No activities </w:t>
      </w:r>
    </w:p>
    <w:p w14:paraId="7F9BAFFB" w14:textId="77777777" w:rsidR="00F4642B" w:rsidRPr="003A11C7" w:rsidRDefault="00F4642B" w:rsidP="573FE31A">
      <w:pPr>
        <w:spacing w:before="0" w:after="0" w:line="240" w:lineRule="auto"/>
        <w:rPr>
          <w:rStyle w:val="Normal1"/>
          <w:b/>
          <w:bCs/>
          <w:shd w:val="clear" w:color="auto" w:fill="DAB154"/>
        </w:rPr>
      </w:pPr>
    </w:p>
    <w:p w14:paraId="708E604B" w14:textId="23A754AD" w:rsidR="00244BEC" w:rsidRDefault="00F4642B" w:rsidP="573FE31A">
      <w:pPr>
        <w:spacing w:before="0" w:after="0" w:line="240" w:lineRule="auto"/>
        <w:rPr>
          <w:b/>
          <w:bCs/>
        </w:rPr>
      </w:pPr>
      <w:r w:rsidRPr="573FE31A">
        <w:rPr>
          <w:rStyle w:val="Normal1"/>
          <w:b/>
          <w:bCs/>
          <w:shd w:val="clear" w:color="auto" w:fill="DAB154"/>
        </w:rPr>
        <w:t>Activity 2(O)</w:t>
      </w:r>
      <w:r w:rsidR="00244BEC" w:rsidRPr="573FE31A">
        <w:rPr>
          <w:b/>
          <w:bCs/>
        </w:rPr>
        <w:t xml:space="preserve"> School facility repairs and improvements to enable operation of schools to reduce risk of virus transmission and exposure to environmental health hazards, and to support student health needs.</w:t>
      </w:r>
    </w:p>
    <w:p w14:paraId="65684478" w14:textId="6C179558" w:rsidR="00F150C1" w:rsidRDefault="00F150C1" w:rsidP="573FE31A">
      <w:pPr>
        <w:spacing w:before="0" w:after="0" w:line="240" w:lineRule="auto"/>
        <w:rPr>
          <w:b/>
          <w:bCs/>
        </w:rPr>
      </w:pPr>
    </w:p>
    <w:p w14:paraId="5FC9446E" w14:textId="2D351176" w:rsidR="00F150C1" w:rsidRPr="003A11C7" w:rsidRDefault="00F150C1" w:rsidP="573FE31A">
      <w:pPr>
        <w:spacing w:before="0" w:after="0" w:line="240" w:lineRule="auto"/>
        <w:rPr>
          <w:b/>
          <w:bCs/>
        </w:rPr>
      </w:pPr>
      <w:r>
        <w:rPr>
          <w:b/>
          <w:bCs/>
        </w:rPr>
        <w:t xml:space="preserve">Total Allocation for 2 (O): </w:t>
      </w:r>
      <w:r w:rsidR="00814265">
        <w:rPr>
          <w:b/>
          <w:bCs/>
        </w:rPr>
        <w:t>$2,476,328</w:t>
      </w:r>
    </w:p>
    <w:p w14:paraId="30F8855E" w14:textId="77777777" w:rsidR="00F4642B" w:rsidRPr="003A11C7" w:rsidRDefault="00F4642B" w:rsidP="573FE31A">
      <w:pPr>
        <w:spacing w:before="0" w:after="0" w:line="240" w:lineRule="auto"/>
        <w:rPr>
          <w:rStyle w:val="Normal1"/>
          <w:b/>
          <w:bCs/>
          <w:shd w:val="clear" w:color="auto" w:fill="DAB154"/>
        </w:rPr>
      </w:pPr>
    </w:p>
    <w:p w14:paraId="0E5CADB5" w14:textId="478891B2" w:rsidR="0061428F" w:rsidRDefault="009D2EC6" w:rsidP="573FE31A">
      <w:r w:rsidRPr="00B753DB">
        <w:rPr>
          <w:b/>
          <w:bCs/>
        </w:rPr>
        <w:t>Item 1:</w:t>
      </w:r>
      <w:r w:rsidRPr="00B753DB">
        <w:t xml:space="preserve">  The district will conduct school facility repairs and improvements to enable the operation of schools, to reduce the risk of virus transmission and exposure to environmental health hazards, and to support student health needs.  Some activities will include purchasing water bottle filling stations ($400,000) to comply with the District’s Fall 2021 Guiding Practices and Protocols to provide students and staff with safe drinking water.  In </w:t>
      </w:r>
      <w:r w:rsidRPr="00B753DB">
        <w:lastRenderedPageBreak/>
        <w:t>FY 2022-23, the district will purchase replacement filters for the water bottle filling stations ($44,000).  The filters will help reduce lead, particles, and chlorine and help ensure continued safe drinking water for students and staff.</w:t>
      </w:r>
      <w:r w:rsidR="00ED65B2">
        <w:t xml:space="preserve"> ($444,000)</w:t>
      </w:r>
    </w:p>
    <w:p w14:paraId="52D30DC7" w14:textId="496D0C62" w:rsidR="009C32DC" w:rsidRPr="00B753DB" w:rsidRDefault="009C32DC" w:rsidP="009C32DC">
      <w:r w:rsidRPr="00984C9E">
        <w:rPr>
          <w:b/>
          <w:bCs/>
        </w:rPr>
        <w:t>Item 2:</w:t>
      </w:r>
      <w:r>
        <w:t xml:space="preserve"> </w:t>
      </w:r>
      <w:r w:rsidR="00A71BAD">
        <w:t xml:space="preserve"> Provide funds for reimbursement </w:t>
      </w:r>
      <w:r w:rsidR="00814265">
        <w:t xml:space="preserve">to </w:t>
      </w:r>
      <w:r w:rsidR="001B08F1">
        <w:t>charter s</w:t>
      </w:r>
      <w:r>
        <w:t>chool</w:t>
      </w:r>
      <w:r w:rsidR="00814265">
        <w:t>s</w:t>
      </w:r>
      <w:r>
        <w:t xml:space="preserve"> </w:t>
      </w:r>
      <w:r w:rsidR="00814265">
        <w:t xml:space="preserve">for </w:t>
      </w:r>
      <w:r w:rsidR="007E33D7">
        <w:t xml:space="preserve">repair and </w:t>
      </w:r>
      <w:r w:rsidR="00384379">
        <w:t>improve</w:t>
      </w:r>
      <w:r w:rsidR="007E33D7">
        <w:t xml:space="preserve"> operation of schools to reduce risk of virus </w:t>
      </w:r>
      <w:r w:rsidR="00384379">
        <w:t>transmission</w:t>
      </w:r>
      <w:r w:rsidR="007E33D7">
        <w:t xml:space="preserve"> and exposure </w:t>
      </w:r>
      <w:r w:rsidR="00384379">
        <w:t>to environment</w:t>
      </w:r>
      <w:r w:rsidR="007E33D7">
        <w:t xml:space="preserve"> heal</w:t>
      </w:r>
      <w:r w:rsidR="00384379">
        <w:t>th</w:t>
      </w:r>
      <w:r w:rsidR="007E33D7">
        <w:t xml:space="preserve"> hazards</w:t>
      </w:r>
      <w:r w:rsidR="00384379">
        <w:t xml:space="preserve">. </w:t>
      </w:r>
      <w:r>
        <w:t>($2,0</w:t>
      </w:r>
      <w:r w:rsidR="002E764B">
        <w:t>0</w:t>
      </w:r>
      <w:r>
        <w:t>4,3</w:t>
      </w:r>
      <w:r w:rsidR="002E764B">
        <w:t>3</w:t>
      </w:r>
      <w:r>
        <w:t xml:space="preserve">8) </w:t>
      </w:r>
    </w:p>
    <w:p w14:paraId="0CEE0822" w14:textId="77777777" w:rsidR="00984C9E" w:rsidRDefault="00984C9E" w:rsidP="00984C9E">
      <w:pPr>
        <w:pBdr>
          <w:bottom w:val="single" w:sz="6" w:space="1" w:color="auto"/>
        </w:pBdr>
      </w:pPr>
      <w:r>
        <w:t>For Charter Schools to receive reimbursement for ESSER/ARP funds, the Charter School must submit to the LEA for review and approval the following documents:</w:t>
      </w:r>
    </w:p>
    <w:p w14:paraId="22BABB52" w14:textId="77777777" w:rsidR="00984C9E" w:rsidRDefault="00984C9E" w:rsidP="00984C9E">
      <w:pPr>
        <w:pStyle w:val="ListParagraph"/>
        <w:numPr>
          <w:ilvl w:val="0"/>
          <w:numId w:val="24"/>
        </w:numPr>
        <w:pBdr>
          <w:bottom w:val="single" w:sz="6" w:space="1" w:color="auto"/>
        </w:pBdr>
      </w:pPr>
      <w:r>
        <w:t>Instructional Continuity Plan</w:t>
      </w:r>
    </w:p>
    <w:p w14:paraId="70B110C1" w14:textId="77777777" w:rsidR="00984C9E" w:rsidRDefault="00984C9E" w:rsidP="00984C9E">
      <w:pPr>
        <w:pStyle w:val="ListParagraph"/>
        <w:numPr>
          <w:ilvl w:val="0"/>
          <w:numId w:val="24"/>
        </w:numPr>
        <w:pBdr>
          <w:bottom w:val="single" w:sz="6" w:space="1" w:color="auto"/>
        </w:pBdr>
      </w:pPr>
      <w:r>
        <w:t>Budget Narrative</w:t>
      </w:r>
    </w:p>
    <w:p w14:paraId="53DC9F64" w14:textId="77777777" w:rsidR="00984C9E" w:rsidRDefault="00984C9E" w:rsidP="00984C9E">
      <w:pPr>
        <w:pStyle w:val="ListParagraph"/>
        <w:numPr>
          <w:ilvl w:val="0"/>
          <w:numId w:val="24"/>
        </w:numPr>
        <w:pBdr>
          <w:bottom w:val="single" w:sz="6" w:space="1" w:color="auto"/>
        </w:pBdr>
      </w:pPr>
      <w:r>
        <w:t>Application Narrative</w:t>
      </w:r>
    </w:p>
    <w:p w14:paraId="51DBB317" w14:textId="77777777" w:rsidR="00984C9E" w:rsidRDefault="00984C9E" w:rsidP="00984C9E">
      <w:pPr>
        <w:pStyle w:val="ListParagraph"/>
        <w:numPr>
          <w:ilvl w:val="0"/>
          <w:numId w:val="24"/>
        </w:numPr>
        <w:pBdr>
          <w:bottom w:val="single" w:sz="6" w:space="1" w:color="auto"/>
        </w:pBdr>
      </w:pPr>
      <w:r>
        <w:t>Assurances</w:t>
      </w:r>
    </w:p>
    <w:p w14:paraId="74726B8B" w14:textId="07829D5A" w:rsidR="00984C9E" w:rsidRPr="005401AF" w:rsidRDefault="00984C9E" w:rsidP="00984C9E">
      <w:pPr>
        <w:pBdr>
          <w:bottom w:val="single" w:sz="6" w:space="1" w:color="auto"/>
        </w:pBdr>
        <w:ind w:left="360"/>
      </w:pPr>
      <w:r>
        <w:t>All reimbursement requests must be submitted to the LEA on school letterhead.  Requests must include the appropriate documentation, i.e., copy of invoices, bank statements, payroll time sheets, etc.</w:t>
      </w:r>
    </w:p>
    <w:p w14:paraId="7B2F7794" w14:textId="77777777" w:rsidR="009D2EC6" w:rsidRPr="003A11C7" w:rsidRDefault="009D2EC6" w:rsidP="573FE31A">
      <w:pPr>
        <w:rPr>
          <w:color w:val="365F91" w:themeColor="accent1" w:themeShade="BF"/>
        </w:rPr>
      </w:pPr>
    </w:p>
    <w:p w14:paraId="55160CFB" w14:textId="77777777" w:rsidR="00F4642B" w:rsidRPr="003A11C7" w:rsidRDefault="00F4642B" w:rsidP="573FE31A">
      <w:pPr>
        <w:spacing w:before="0" w:after="0" w:line="240" w:lineRule="auto"/>
        <w:rPr>
          <w:rStyle w:val="Normal1"/>
          <w:b/>
          <w:bCs/>
          <w:shd w:val="clear" w:color="auto" w:fill="DAB154"/>
        </w:rPr>
      </w:pPr>
    </w:p>
    <w:p w14:paraId="1B2BFD72" w14:textId="77777777" w:rsidR="00A44BC4" w:rsidRDefault="00A44BC4" w:rsidP="573FE31A">
      <w:pPr>
        <w:spacing w:before="0" w:after="0" w:line="240" w:lineRule="auto"/>
        <w:rPr>
          <w:rStyle w:val="Normal1"/>
          <w:b/>
          <w:bCs/>
          <w:shd w:val="clear" w:color="auto" w:fill="DAB154"/>
        </w:rPr>
      </w:pPr>
    </w:p>
    <w:p w14:paraId="72904EAC" w14:textId="77777777" w:rsidR="00A44BC4" w:rsidRDefault="00A44BC4" w:rsidP="573FE31A">
      <w:pPr>
        <w:spacing w:before="0" w:after="0" w:line="240" w:lineRule="auto"/>
        <w:rPr>
          <w:rStyle w:val="Normal1"/>
          <w:b/>
          <w:bCs/>
          <w:shd w:val="clear" w:color="auto" w:fill="DAB154"/>
        </w:rPr>
      </w:pPr>
    </w:p>
    <w:p w14:paraId="6468588E" w14:textId="77777777" w:rsidR="00A44BC4" w:rsidRDefault="00A44BC4" w:rsidP="573FE31A">
      <w:pPr>
        <w:spacing w:before="0" w:after="0" w:line="240" w:lineRule="auto"/>
        <w:rPr>
          <w:rStyle w:val="Normal1"/>
          <w:b/>
          <w:bCs/>
          <w:shd w:val="clear" w:color="auto" w:fill="DAB154"/>
        </w:rPr>
      </w:pPr>
    </w:p>
    <w:p w14:paraId="26D7AB38" w14:textId="25270144" w:rsidR="00244BEC" w:rsidRDefault="00F4642B" w:rsidP="573FE31A">
      <w:pPr>
        <w:spacing w:before="0" w:after="0" w:line="240" w:lineRule="auto"/>
        <w:rPr>
          <w:b/>
          <w:bCs/>
        </w:rPr>
      </w:pPr>
      <w:r w:rsidRPr="573FE31A">
        <w:rPr>
          <w:rStyle w:val="Normal1"/>
          <w:b/>
          <w:bCs/>
          <w:shd w:val="clear" w:color="auto" w:fill="DAB154"/>
        </w:rPr>
        <w:t>Activity 2(P)</w:t>
      </w:r>
      <w:r w:rsidR="00244BEC" w:rsidRPr="573FE31A">
        <w:rPr>
          <w:b/>
          <w:bCs/>
        </w:rPr>
        <w:t xml:space="preserve"> Inspection, testing, maintenance, repair, replacement, and upgrade projects to improve the indoor air</w:t>
      </w:r>
      <w:r w:rsidRPr="573FE31A">
        <w:rPr>
          <w:b/>
          <w:bCs/>
        </w:rPr>
        <w:t xml:space="preserve"> </w:t>
      </w:r>
      <w:r w:rsidR="00244BEC" w:rsidRPr="573FE31A">
        <w:rPr>
          <w:b/>
          <w:bCs/>
        </w:rPr>
        <w:t xml:space="preserve">quality in school facilities, including mechanical and nonmechanical heating, ventilation, and air conditioning systems, filtering, purification and other air cleaning, fans, control systems, and window and door repair and replacement. </w:t>
      </w:r>
    </w:p>
    <w:p w14:paraId="066929B4" w14:textId="0B7184E8" w:rsidR="00384379" w:rsidRDefault="00384379" w:rsidP="573FE31A">
      <w:pPr>
        <w:spacing w:before="0" w:after="0" w:line="240" w:lineRule="auto"/>
        <w:rPr>
          <w:b/>
          <w:bCs/>
        </w:rPr>
      </w:pPr>
    </w:p>
    <w:p w14:paraId="1D0479B2" w14:textId="5252FCAA" w:rsidR="00384379" w:rsidRPr="003A11C7" w:rsidRDefault="00384379" w:rsidP="573FE31A">
      <w:pPr>
        <w:spacing w:before="0" w:after="0" w:line="240" w:lineRule="auto"/>
        <w:rPr>
          <w:b/>
          <w:bCs/>
        </w:rPr>
      </w:pPr>
      <w:r>
        <w:rPr>
          <w:b/>
          <w:bCs/>
        </w:rPr>
        <w:t xml:space="preserve">Total Allocation for 2 (P): </w:t>
      </w:r>
      <w:r w:rsidR="00BF6B98">
        <w:rPr>
          <w:b/>
          <w:bCs/>
        </w:rPr>
        <w:t xml:space="preserve"> $</w:t>
      </w:r>
      <w:r w:rsidR="00436E29">
        <w:rPr>
          <w:b/>
          <w:bCs/>
        </w:rPr>
        <w:t>9</w:t>
      </w:r>
      <w:r w:rsidR="00BF6B98">
        <w:rPr>
          <w:b/>
          <w:bCs/>
        </w:rPr>
        <w:t>,</w:t>
      </w:r>
      <w:r w:rsidR="00436E29">
        <w:rPr>
          <w:b/>
          <w:bCs/>
        </w:rPr>
        <w:t>0</w:t>
      </w:r>
      <w:r w:rsidR="00BF6B98">
        <w:rPr>
          <w:b/>
          <w:bCs/>
        </w:rPr>
        <w:t>0</w:t>
      </w:r>
      <w:r w:rsidR="00436E29">
        <w:rPr>
          <w:b/>
          <w:bCs/>
        </w:rPr>
        <w:t>2</w:t>
      </w:r>
      <w:r w:rsidR="00BF6B98">
        <w:rPr>
          <w:b/>
          <w:bCs/>
        </w:rPr>
        <w:t>,</w:t>
      </w:r>
      <w:r w:rsidR="00436E29">
        <w:rPr>
          <w:b/>
          <w:bCs/>
        </w:rPr>
        <w:t>226</w:t>
      </w:r>
    </w:p>
    <w:p w14:paraId="28585E00" w14:textId="40EAA763" w:rsidR="00F4642B" w:rsidRPr="003A11C7" w:rsidRDefault="00F4642B" w:rsidP="573FE31A">
      <w:pPr>
        <w:spacing w:before="0" w:after="0" w:line="240" w:lineRule="auto"/>
        <w:rPr>
          <w:rStyle w:val="Normal1"/>
          <w:b/>
          <w:bCs/>
          <w:shd w:val="clear" w:color="auto" w:fill="DAB154"/>
        </w:rPr>
      </w:pPr>
    </w:p>
    <w:p w14:paraId="6FBBA7DF" w14:textId="0BBBD894" w:rsidR="00216BEF" w:rsidRDefault="00C646E4" w:rsidP="573FE31A">
      <w:r w:rsidRPr="573FE31A">
        <w:rPr>
          <w:b/>
          <w:bCs/>
        </w:rPr>
        <w:t xml:space="preserve">Item 1: </w:t>
      </w:r>
      <w:r w:rsidR="00D53697">
        <w:t>Provide funding</w:t>
      </w:r>
      <w:r w:rsidR="00D53697" w:rsidRPr="573FE31A">
        <w:rPr>
          <w:b/>
          <w:bCs/>
        </w:rPr>
        <w:t xml:space="preserve"> </w:t>
      </w:r>
      <w:r w:rsidR="00216BEF">
        <w:t>for the inspection, maintenance, repair, and upgrade of the indoor air quality of school facilities</w:t>
      </w:r>
      <w:r w:rsidR="006645F8">
        <w:t>, i</w:t>
      </w:r>
      <w:r w:rsidR="00216BEF">
        <w:t xml:space="preserve">ncluded but not limited to mechanical and nonmechanical heating, ventilation, </w:t>
      </w:r>
      <w:r w:rsidR="001B08F1">
        <w:t xml:space="preserve">and </w:t>
      </w:r>
      <w:r w:rsidR="00216BEF">
        <w:t>air condition systems. Spec</w:t>
      </w:r>
      <w:r w:rsidR="001B08F1">
        <w:t>ific</w:t>
      </w:r>
      <w:r w:rsidR="00216BEF">
        <w:t>ally</w:t>
      </w:r>
      <w:r w:rsidR="001B08F1">
        <w:t>,</w:t>
      </w:r>
      <w:r w:rsidR="00216BEF">
        <w:t xml:space="preserve"> this allocation will be used for the replacement of </w:t>
      </w:r>
      <w:proofErr w:type="spellStart"/>
      <w:r w:rsidR="00216BEF">
        <w:t>Merv</w:t>
      </w:r>
      <w:proofErr w:type="spellEnd"/>
      <w:r w:rsidR="00216BEF">
        <w:t xml:space="preserve"> Dual 9A, </w:t>
      </w:r>
      <w:proofErr w:type="spellStart"/>
      <w:r w:rsidR="00216BEF">
        <w:t>Merv</w:t>
      </w:r>
      <w:proofErr w:type="spellEnd"/>
      <w:r w:rsidR="00216BEF">
        <w:t xml:space="preserve"> 11 an</w:t>
      </w:r>
      <w:r w:rsidR="001B08F1">
        <w:t>d</w:t>
      </w:r>
      <w:r w:rsidR="00216BEF">
        <w:t xml:space="preserve"> </w:t>
      </w:r>
      <w:proofErr w:type="spellStart"/>
      <w:r w:rsidR="00216BEF">
        <w:t>Merv</w:t>
      </w:r>
      <w:proofErr w:type="spellEnd"/>
      <w:r w:rsidR="00216BEF">
        <w:t xml:space="preserve"> 13 HVAC filters as needed. By changing these filters, we will be able to maintain enhanced mitigation practices for </w:t>
      </w:r>
      <w:r w:rsidR="00F9092C">
        <w:t>COVID-19</w:t>
      </w:r>
      <w:r w:rsidR="00216BEF">
        <w:t xml:space="preserve"> regarding air filtration, cleaning and disinfecting within all district building</w:t>
      </w:r>
      <w:r w:rsidR="001B08F1">
        <w:t>s</w:t>
      </w:r>
      <w:r w:rsidR="00216BEF">
        <w:t>. This</w:t>
      </w:r>
      <w:r w:rsidR="001B08F1">
        <w:t xml:space="preserve"> will ensure all schools comply</w:t>
      </w:r>
      <w:r w:rsidR="00216BEF">
        <w:t xml:space="preserve"> with the Districts Fall 2021 Guiding Practices and Protocols.  </w:t>
      </w:r>
      <w:r w:rsidR="00D63EB3">
        <w:t>($1,500,000)</w:t>
      </w:r>
    </w:p>
    <w:p w14:paraId="6A6B736E" w14:textId="16B7B062" w:rsidR="007A04C7" w:rsidRDefault="007A04C7" w:rsidP="573FE31A">
      <w:r w:rsidRPr="007A04C7">
        <w:rPr>
          <w:b/>
          <w:bCs/>
        </w:rPr>
        <w:t xml:space="preserve">Item 2:  </w:t>
      </w:r>
      <w:r>
        <w:t>Provide funding to evaluate, inventory and replace air side equipment</w:t>
      </w:r>
      <w:r w:rsidR="003267B3">
        <w:t xml:space="preserve"> to include air handlers and fresh air makeup at </w:t>
      </w:r>
      <w:r w:rsidR="00C62A46">
        <w:t xml:space="preserve">multiple facilities.  </w:t>
      </w:r>
      <w:r w:rsidR="00111B9D">
        <w:t xml:space="preserve">New side air equipment will assist in enhancing the air exchange rate to bring fresh air into classrooms.  </w:t>
      </w:r>
      <w:r w:rsidR="00C62A46">
        <w:t>The evaluation and replacement of all air side HVAC equipment systems will modernize the equipment and bring the distributio</w:t>
      </w:r>
      <w:r w:rsidR="001B08F1">
        <w:t>n of air throughout the facilities</w:t>
      </w:r>
      <w:r w:rsidR="00C62A46">
        <w:t xml:space="preserve"> to current standards</w:t>
      </w:r>
      <w:r w:rsidR="00111B9D">
        <w:t>. ($7,</w:t>
      </w:r>
      <w:r w:rsidR="004F5B45">
        <w:t>502,226</w:t>
      </w:r>
      <w:r w:rsidR="00111B9D">
        <w:t>)</w:t>
      </w:r>
    </w:p>
    <w:p w14:paraId="4037DF14" w14:textId="77777777" w:rsidR="0061428F" w:rsidRPr="007A04C7" w:rsidRDefault="0061428F" w:rsidP="573FE31A"/>
    <w:p w14:paraId="3AD04488" w14:textId="1D67D2D0" w:rsidR="00244BEC" w:rsidRDefault="00F4642B" w:rsidP="573FE31A">
      <w:pPr>
        <w:spacing w:before="0" w:after="0" w:line="240" w:lineRule="auto"/>
        <w:rPr>
          <w:b/>
          <w:bCs/>
        </w:rPr>
      </w:pPr>
      <w:r w:rsidRPr="573FE31A">
        <w:rPr>
          <w:rStyle w:val="Normal1"/>
          <w:b/>
          <w:bCs/>
          <w:shd w:val="clear" w:color="auto" w:fill="DAB154"/>
        </w:rPr>
        <w:t>Activity 2(Q)</w:t>
      </w:r>
      <w:r w:rsidR="00244BEC" w:rsidRPr="573FE31A">
        <w:rPr>
          <w:b/>
          <w:bCs/>
        </w:rPr>
        <w:t xml:space="preserve"> Developing strategies and implementing public health protocols including, to the greatest extent p</w:t>
      </w:r>
      <w:r w:rsidR="006D3DDE" w:rsidRPr="573FE31A">
        <w:rPr>
          <w:b/>
          <w:bCs/>
        </w:rPr>
        <w:t>ossible and not inconsistent with state law</w:t>
      </w:r>
      <w:r w:rsidR="00244BEC" w:rsidRPr="573FE31A">
        <w:rPr>
          <w:b/>
          <w:bCs/>
        </w:rPr>
        <w:t xml:space="preserve">, policies in line with guidance from the Centers for </w:t>
      </w:r>
      <w:r w:rsidR="00244BEC" w:rsidRPr="573FE31A">
        <w:rPr>
          <w:b/>
          <w:bCs/>
        </w:rPr>
        <w:lastRenderedPageBreak/>
        <w:t>Disease Control and Prevention for the reopening and operation of school facilities to effectively maintain the health and safety of students, educators, and other staff.</w:t>
      </w:r>
    </w:p>
    <w:p w14:paraId="330F2FEF" w14:textId="72BB18FB" w:rsidR="00BF6B98" w:rsidRDefault="00BF6B98" w:rsidP="573FE31A">
      <w:pPr>
        <w:spacing w:before="0" w:after="0" w:line="240" w:lineRule="auto"/>
        <w:rPr>
          <w:b/>
          <w:bCs/>
        </w:rPr>
      </w:pPr>
    </w:p>
    <w:p w14:paraId="0EBA5863" w14:textId="12D7DF22" w:rsidR="00BF6B98" w:rsidRPr="003A11C7" w:rsidRDefault="00BF6B98" w:rsidP="573FE31A">
      <w:pPr>
        <w:spacing w:before="0" w:after="0" w:line="240" w:lineRule="auto"/>
        <w:rPr>
          <w:b/>
          <w:bCs/>
        </w:rPr>
      </w:pPr>
      <w:r>
        <w:rPr>
          <w:b/>
          <w:bCs/>
        </w:rPr>
        <w:t xml:space="preserve">Total Allocation for 2 </w:t>
      </w:r>
      <w:r w:rsidR="00EF20C7">
        <w:rPr>
          <w:b/>
          <w:bCs/>
        </w:rPr>
        <w:t xml:space="preserve">(Q): </w:t>
      </w:r>
      <w:r w:rsidR="00D64661">
        <w:rPr>
          <w:b/>
          <w:bCs/>
        </w:rPr>
        <w:t>$</w:t>
      </w:r>
      <w:r w:rsidR="00E8063D">
        <w:rPr>
          <w:b/>
          <w:bCs/>
        </w:rPr>
        <w:t>4,925,719</w:t>
      </w:r>
    </w:p>
    <w:p w14:paraId="5150BBA3" w14:textId="224554D9" w:rsidR="00F4642B" w:rsidRPr="003A11C7" w:rsidRDefault="00F4642B" w:rsidP="573FE31A">
      <w:pPr>
        <w:spacing w:before="0" w:after="0" w:line="240" w:lineRule="auto"/>
        <w:rPr>
          <w:rStyle w:val="Normal1"/>
          <w:b/>
          <w:bCs/>
          <w:shd w:val="clear" w:color="auto" w:fill="DAB154"/>
        </w:rPr>
      </w:pPr>
    </w:p>
    <w:p w14:paraId="58D4D6E8" w14:textId="631BD882" w:rsidR="00862BD5" w:rsidRPr="003A11C7" w:rsidRDefault="006F7F4B" w:rsidP="00310971">
      <w:pPr>
        <w:rPr>
          <w:rStyle w:val="Normal1"/>
          <w:b/>
          <w:bCs/>
          <w:shd w:val="clear" w:color="auto" w:fill="DAB154"/>
        </w:rPr>
      </w:pPr>
      <w:r w:rsidRPr="573FE31A">
        <w:rPr>
          <w:b/>
          <w:bCs/>
        </w:rPr>
        <w:t xml:space="preserve">Item 1:  </w:t>
      </w:r>
      <w:r>
        <w:t xml:space="preserve">Provide funding for the purchase of Instrument Bell Covers.  Bell covers of various sizes will be purchased for schools for Band courses.  Bell covers limit the airborne transmission of </w:t>
      </w:r>
      <w:r w:rsidR="00F9092C">
        <w:t>COVID-19</w:t>
      </w:r>
      <w:r>
        <w:t>.  Bell covers were listed as a strong recommendation in both PCS and nation</w:t>
      </w:r>
      <w:r w:rsidR="001B08F1">
        <w:t>al</w:t>
      </w:r>
      <w:r>
        <w:t xml:space="preserve"> health guidelines for music playing. ($26,490)</w:t>
      </w:r>
    </w:p>
    <w:p w14:paraId="09453BBA" w14:textId="18184645" w:rsidR="009C4B4D" w:rsidRPr="003A11C7" w:rsidRDefault="009C4B4D" w:rsidP="00F4486C">
      <w:r w:rsidRPr="573FE31A">
        <w:rPr>
          <w:b/>
          <w:bCs/>
        </w:rPr>
        <w:t>Item 2:</w:t>
      </w:r>
      <w:r>
        <w:t xml:space="preserve"> </w:t>
      </w:r>
      <w:r w:rsidR="009407D2">
        <w:t>Provide funding</w:t>
      </w:r>
      <w:r>
        <w:t xml:space="preserve"> to develop strategies and implement public health protocols to align with state law for the reopening and operation of school facilities to maintain the health and safety of our students. Specifically, this allocation will used for temporary nursing services to provide full-time nurses to schools. This agreement with the nursing agency will allow all schools to have a full-time nurse assigned on a</w:t>
      </w:r>
      <w:r w:rsidR="001B08F1">
        <w:t>n</w:t>
      </w:r>
      <w:r>
        <w:t xml:space="preserve"> as needed basis to cover vacancies for the duration of the 2021</w:t>
      </w:r>
      <w:r w:rsidR="00602065">
        <w:t>-</w:t>
      </w:r>
      <w:r>
        <w:t xml:space="preserve">22 school year. Nurses will be available on all school campuses to assess the student and staff wellness while also assisting with helping control the spread of </w:t>
      </w:r>
      <w:r w:rsidR="00F9092C">
        <w:t>COVID-19</w:t>
      </w:r>
      <w:r>
        <w:t xml:space="preserve">. </w:t>
      </w:r>
      <w:r w:rsidR="009407D2">
        <w:t>($</w:t>
      </w:r>
      <w:r w:rsidR="00151AC1">
        <w:t>2,25</w:t>
      </w:r>
      <w:r w:rsidR="009407D2">
        <w:t>0,000)</w:t>
      </w:r>
    </w:p>
    <w:p w14:paraId="3CBBA366" w14:textId="035BB01C" w:rsidR="003D074D" w:rsidRPr="003A11C7" w:rsidRDefault="007826E4" w:rsidP="00310971">
      <w:r w:rsidRPr="573FE31A">
        <w:rPr>
          <w:b/>
          <w:bCs/>
        </w:rPr>
        <w:t xml:space="preserve">Item </w:t>
      </w:r>
      <w:r w:rsidR="007A30B9" w:rsidRPr="573FE31A">
        <w:rPr>
          <w:b/>
          <w:bCs/>
        </w:rPr>
        <w:t>3</w:t>
      </w:r>
      <w:r w:rsidRPr="573FE31A">
        <w:rPr>
          <w:b/>
          <w:bCs/>
        </w:rPr>
        <w:t>:</w:t>
      </w:r>
      <w:r w:rsidR="007A30B9" w:rsidRPr="573FE31A">
        <w:rPr>
          <w:b/>
          <w:bCs/>
        </w:rPr>
        <w:t xml:space="preserve"> </w:t>
      </w:r>
      <w:r w:rsidR="007A30B9">
        <w:t>Provide funding</w:t>
      </w:r>
      <w:r w:rsidR="003D074D">
        <w:t xml:space="preserve"> to develop strategies and implement public health protocols to align with state law for the reopening and operation of school facilities to maintain the health and safety of our students. Specifically, this allocation will </w:t>
      </w:r>
      <w:r w:rsidR="00A62FA9">
        <w:t xml:space="preserve">be </w:t>
      </w:r>
      <w:r w:rsidR="003D074D">
        <w:t>used for the purchasing of cloth face mask</w:t>
      </w:r>
      <w:r w:rsidR="001B08F1">
        <w:t>s</w:t>
      </w:r>
      <w:r w:rsidR="003D074D">
        <w:t xml:space="preserve"> with 3-ply ear loop</w:t>
      </w:r>
      <w:r w:rsidR="001B08F1">
        <w:t xml:space="preserve"> in</w:t>
      </w:r>
      <w:r w:rsidR="003D074D">
        <w:t xml:space="preserve"> sizes </w:t>
      </w:r>
      <w:r w:rsidR="001B08F1">
        <w:t>child, medium, and large. These</w:t>
      </w:r>
      <w:r w:rsidR="003D074D">
        <w:t xml:space="preserve"> face mask</w:t>
      </w:r>
      <w:r w:rsidR="001B08F1">
        <w:t>s</w:t>
      </w:r>
      <w:r w:rsidR="003D074D">
        <w:t xml:space="preserve"> will be available as needed for students and staff. This face covering will be for protection for staff and students against </w:t>
      </w:r>
      <w:r w:rsidR="00F9092C">
        <w:t>COVID-19</w:t>
      </w:r>
      <w:r w:rsidR="003D074D">
        <w:t xml:space="preserve">. </w:t>
      </w:r>
      <w:r w:rsidR="007A30B9">
        <w:t>($51,960)</w:t>
      </w:r>
    </w:p>
    <w:p w14:paraId="66FE71AA" w14:textId="60966B1E" w:rsidR="00A60FBD" w:rsidRDefault="003D074D" w:rsidP="00310971">
      <w:r w:rsidRPr="573FE31A">
        <w:rPr>
          <w:b/>
          <w:bCs/>
        </w:rPr>
        <w:t xml:space="preserve">Item 4: </w:t>
      </w:r>
      <w:r>
        <w:t>Provide funding</w:t>
      </w:r>
      <w:r w:rsidR="00A60FBD">
        <w:t xml:space="preserve"> to develop strategies and implement public health protocols to align with state law for the reopening and operation of school facilities to maintain the health and safety of our students. Specifically, this allocation will used for th</w:t>
      </w:r>
      <w:r w:rsidR="001B08F1">
        <w:t xml:space="preserve">e hiring of a </w:t>
      </w:r>
      <w:r w:rsidR="00B262AF">
        <w:t>c</w:t>
      </w:r>
      <w:r w:rsidR="001B08F1">
        <w:t xml:space="preserve">lerk </w:t>
      </w:r>
      <w:r w:rsidR="00B262AF">
        <w:t>s</w:t>
      </w:r>
      <w:r w:rsidR="001B08F1">
        <w:t>pecialist II</w:t>
      </w:r>
      <w:r w:rsidR="00A60FBD">
        <w:t xml:space="preserve"> position. The position will handle ca</w:t>
      </w:r>
      <w:r w:rsidR="001B08F1">
        <w:t>lls and emails from employees with</w:t>
      </w:r>
      <w:r w:rsidR="00A60FBD">
        <w:t xml:space="preserve"> regards </w:t>
      </w:r>
      <w:r w:rsidR="001B08F1">
        <w:t xml:space="preserve">to </w:t>
      </w:r>
      <w:r w:rsidR="00F9092C">
        <w:t>COVID-19</w:t>
      </w:r>
      <w:r w:rsidR="00A60FBD">
        <w:t xml:space="preserve"> and will serve as a member of the district</w:t>
      </w:r>
      <w:r w:rsidR="001B08F1">
        <w:t>’</w:t>
      </w:r>
      <w:r w:rsidR="00A60FBD">
        <w:t xml:space="preserve">s </w:t>
      </w:r>
      <w:r w:rsidR="00F9092C">
        <w:t>COVID-19</w:t>
      </w:r>
      <w:r w:rsidR="00A60FBD">
        <w:t xml:space="preserve"> team. Because of ongoing </w:t>
      </w:r>
      <w:r w:rsidR="00E30D2C">
        <w:t>concerns,</w:t>
      </w:r>
      <w:r w:rsidR="00A60FBD">
        <w:t xml:space="preserve"> the district </w:t>
      </w:r>
      <w:r w:rsidR="00F9092C">
        <w:t>COVID-19</w:t>
      </w:r>
      <w:r w:rsidR="00A60FBD">
        <w:t xml:space="preserve"> team has seen an increase in call</w:t>
      </w:r>
      <w:r w:rsidR="007A30B9">
        <w:t xml:space="preserve">s </w:t>
      </w:r>
      <w:r w:rsidR="00A60FBD">
        <w:t>and emails. This hiring will help with the increased caseload. ($97,26</w:t>
      </w:r>
      <w:r w:rsidR="00231419">
        <w:t>9</w:t>
      </w:r>
      <w:r w:rsidR="00D22750">
        <w:t>)</w:t>
      </w:r>
    </w:p>
    <w:p w14:paraId="035133ED" w14:textId="46154973" w:rsidR="008933DB" w:rsidRDefault="004474DE" w:rsidP="00310971">
      <w:pPr>
        <w:spacing w:line="240" w:lineRule="auto"/>
      </w:pPr>
      <w:r w:rsidRPr="004474DE">
        <w:rPr>
          <w:b/>
          <w:bCs/>
        </w:rPr>
        <w:t xml:space="preserve">Item 5: </w:t>
      </w:r>
      <w:r w:rsidR="009909C6">
        <w:t xml:space="preserve">Provide funding for </w:t>
      </w:r>
      <w:r w:rsidR="00C81766">
        <w:t xml:space="preserve">contract for </w:t>
      </w:r>
      <w:r w:rsidR="00F9092C">
        <w:t>COVID-19</w:t>
      </w:r>
      <w:r w:rsidR="00C81766">
        <w:t xml:space="preserve"> testing at no expense to employees. ($2,000,000) </w:t>
      </w:r>
    </w:p>
    <w:p w14:paraId="7CCC0F08" w14:textId="6F59D6F1" w:rsidR="00391B24" w:rsidRDefault="002E1DA3" w:rsidP="00310971">
      <w:r w:rsidRPr="002E1DA3">
        <w:rPr>
          <w:b/>
          <w:bCs/>
        </w:rPr>
        <w:t>Item 6:</w:t>
      </w:r>
      <w:r>
        <w:t xml:space="preserve"> </w:t>
      </w:r>
      <w:r w:rsidR="0031368A">
        <w:t>Prov</w:t>
      </w:r>
      <w:r w:rsidR="001B08F1">
        <w:t>ide funds for reimbursement to charter s</w:t>
      </w:r>
      <w:r w:rsidR="0031368A">
        <w:t>choo</w:t>
      </w:r>
      <w:r w:rsidR="001B08F1">
        <w:t>ls</w:t>
      </w:r>
      <w:r>
        <w:t xml:space="preserve"> </w:t>
      </w:r>
      <w:r w:rsidR="001F10BF">
        <w:t xml:space="preserve">for </w:t>
      </w:r>
      <w:r w:rsidR="00C11F8C">
        <w:t>developing</w:t>
      </w:r>
      <w:r w:rsidR="001F10BF">
        <w:t xml:space="preserve"> and </w:t>
      </w:r>
      <w:r w:rsidR="00C11F8C">
        <w:t>implementing</w:t>
      </w:r>
      <w:r w:rsidR="001F10BF">
        <w:t xml:space="preserve"> </w:t>
      </w:r>
      <w:r w:rsidR="00C11F8C">
        <w:t>public</w:t>
      </w:r>
      <w:r w:rsidR="001F10BF">
        <w:t xml:space="preserve"> health protocols for the </w:t>
      </w:r>
      <w:r w:rsidR="00C11F8C">
        <w:t>reopening</w:t>
      </w:r>
      <w:r w:rsidR="001F10BF">
        <w:t xml:space="preserve"> operation of school facilities to effectively </w:t>
      </w:r>
      <w:r w:rsidR="00D705A0">
        <w:t>maintain</w:t>
      </w:r>
      <w:r w:rsidR="001F10BF">
        <w:t xml:space="preserve"> the </w:t>
      </w:r>
      <w:r w:rsidR="00C11F8C">
        <w:t xml:space="preserve">health and safety of students, </w:t>
      </w:r>
      <w:r w:rsidR="00E24445">
        <w:t>teachers,</w:t>
      </w:r>
      <w:r w:rsidR="00C11F8C">
        <w:t xml:space="preserve"> and other staff.  (</w:t>
      </w:r>
      <w:r w:rsidR="00D13C73">
        <w:t xml:space="preserve">$500,000) </w:t>
      </w:r>
    </w:p>
    <w:p w14:paraId="695A212E" w14:textId="77777777" w:rsidR="00D705A0" w:rsidRDefault="00D705A0" w:rsidP="00D705A0">
      <w:pPr>
        <w:pBdr>
          <w:bottom w:val="single" w:sz="6" w:space="1" w:color="auto"/>
        </w:pBdr>
      </w:pPr>
      <w:r>
        <w:t>For Charter Schools to receive reimbursement for ESSER/ARP funds, the Charter School must submit to the LEA for review and approval the following documents:</w:t>
      </w:r>
    </w:p>
    <w:p w14:paraId="41B7D134" w14:textId="77777777" w:rsidR="00D705A0" w:rsidRDefault="00D705A0" w:rsidP="00D705A0">
      <w:pPr>
        <w:pStyle w:val="ListParagraph"/>
        <w:numPr>
          <w:ilvl w:val="0"/>
          <w:numId w:val="24"/>
        </w:numPr>
        <w:pBdr>
          <w:bottom w:val="single" w:sz="6" w:space="1" w:color="auto"/>
        </w:pBdr>
      </w:pPr>
      <w:r>
        <w:t>Instructional Continuity Plan</w:t>
      </w:r>
    </w:p>
    <w:p w14:paraId="43E19C85" w14:textId="77777777" w:rsidR="00D705A0" w:rsidRDefault="00D705A0" w:rsidP="00D705A0">
      <w:pPr>
        <w:pStyle w:val="ListParagraph"/>
        <w:numPr>
          <w:ilvl w:val="0"/>
          <w:numId w:val="24"/>
        </w:numPr>
        <w:pBdr>
          <w:bottom w:val="single" w:sz="6" w:space="1" w:color="auto"/>
        </w:pBdr>
      </w:pPr>
      <w:r>
        <w:t>Budget Narrative</w:t>
      </w:r>
    </w:p>
    <w:p w14:paraId="413E71FC" w14:textId="77777777" w:rsidR="00D705A0" w:rsidRDefault="00D705A0" w:rsidP="00D705A0">
      <w:pPr>
        <w:pStyle w:val="ListParagraph"/>
        <w:numPr>
          <w:ilvl w:val="0"/>
          <w:numId w:val="24"/>
        </w:numPr>
        <w:pBdr>
          <w:bottom w:val="single" w:sz="6" w:space="1" w:color="auto"/>
        </w:pBdr>
      </w:pPr>
      <w:r>
        <w:t>Application Narrative</w:t>
      </w:r>
    </w:p>
    <w:p w14:paraId="13A797F5" w14:textId="77777777" w:rsidR="00D705A0" w:rsidRDefault="00D705A0" w:rsidP="00D705A0">
      <w:pPr>
        <w:pStyle w:val="ListParagraph"/>
        <w:numPr>
          <w:ilvl w:val="0"/>
          <w:numId w:val="24"/>
        </w:numPr>
        <w:pBdr>
          <w:bottom w:val="single" w:sz="6" w:space="1" w:color="auto"/>
        </w:pBdr>
      </w:pPr>
      <w:r>
        <w:t>Assurances</w:t>
      </w:r>
    </w:p>
    <w:p w14:paraId="1F7D4974" w14:textId="60C58ECB" w:rsidR="00D705A0" w:rsidRPr="005401AF" w:rsidRDefault="00D705A0" w:rsidP="00D705A0">
      <w:pPr>
        <w:pBdr>
          <w:bottom w:val="single" w:sz="6" w:space="1" w:color="auto"/>
        </w:pBdr>
        <w:ind w:left="360"/>
      </w:pPr>
      <w:r>
        <w:t xml:space="preserve">All reimbursement requests must be submitted to the LEA on school letterhead.  Requests must include the appropriate documentation, </w:t>
      </w:r>
      <w:r w:rsidR="00E24445">
        <w:t>i.e.,</w:t>
      </w:r>
      <w:r>
        <w:t xml:space="preserve"> copy of invoices, bank statements, payroll time sheets, etc.</w:t>
      </w:r>
    </w:p>
    <w:p w14:paraId="66E2E7DF" w14:textId="6382D952" w:rsidR="00454973" w:rsidRPr="003A11C7" w:rsidRDefault="00454973" w:rsidP="573FE31A">
      <w:pPr>
        <w:spacing w:before="0" w:after="0" w:line="240" w:lineRule="auto"/>
      </w:pPr>
    </w:p>
    <w:p w14:paraId="1D4437DF" w14:textId="77777777" w:rsidR="00F4642B" w:rsidRPr="003A11C7" w:rsidRDefault="00F4642B" w:rsidP="573FE31A">
      <w:pPr>
        <w:spacing w:before="0" w:after="0" w:line="240" w:lineRule="auto"/>
        <w:rPr>
          <w:rStyle w:val="Normal1"/>
          <w:b/>
          <w:bCs/>
          <w:shd w:val="clear" w:color="auto" w:fill="DAB154"/>
        </w:rPr>
      </w:pPr>
    </w:p>
    <w:p w14:paraId="62E1F04B" w14:textId="27D63AC4" w:rsidR="00244BEC" w:rsidRDefault="00F4642B" w:rsidP="573FE31A">
      <w:pPr>
        <w:spacing w:before="0" w:after="0" w:line="240" w:lineRule="auto"/>
        <w:rPr>
          <w:b/>
          <w:bCs/>
        </w:rPr>
      </w:pPr>
      <w:r w:rsidRPr="573FE31A">
        <w:rPr>
          <w:rStyle w:val="Normal1"/>
          <w:b/>
          <w:bCs/>
          <w:shd w:val="clear" w:color="auto" w:fill="DAB154"/>
        </w:rPr>
        <w:t>Activity 2(R)</w:t>
      </w:r>
      <w:r w:rsidR="00244BEC" w:rsidRPr="573FE31A">
        <w:rPr>
          <w:b/>
          <w:bCs/>
        </w:rPr>
        <w:t xml:space="preserve"> Other activities that are necessary to maintain the operation of and continuity of services in local educational agencies and continuing to employ existing staff of the local educational agency.</w:t>
      </w:r>
    </w:p>
    <w:p w14:paraId="6099377C" w14:textId="70F2786B" w:rsidR="00D64661" w:rsidRDefault="00D64661" w:rsidP="573FE31A">
      <w:pPr>
        <w:spacing w:before="0" w:after="0" w:line="240" w:lineRule="auto"/>
        <w:rPr>
          <w:b/>
          <w:bCs/>
        </w:rPr>
      </w:pPr>
    </w:p>
    <w:p w14:paraId="2102A20D" w14:textId="56510101" w:rsidR="00D64661" w:rsidRPr="003A11C7" w:rsidRDefault="00D64661" w:rsidP="573FE31A">
      <w:pPr>
        <w:spacing w:before="0" w:after="0" w:line="240" w:lineRule="auto"/>
        <w:rPr>
          <w:b/>
          <w:bCs/>
        </w:rPr>
      </w:pPr>
      <w:r>
        <w:rPr>
          <w:b/>
          <w:bCs/>
        </w:rPr>
        <w:t xml:space="preserve">Total Allocation for </w:t>
      </w:r>
      <w:r w:rsidR="00D95DB7">
        <w:rPr>
          <w:b/>
          <w:bCs/>
        </w:rPr>
        <w:t xml:space="preserve">Activity </w:t>
      </w:r>
      <w:r>
        <w:rPr>
          <w:b/>
          <w:bCs/>
        </w:rPr>
        <w:t xml:space="preserve">2 (R):  </w:t>
      </w:r>
      <w:r w:rsidR="00D95DB7">
        <w:rPr>
          <w:b/>
          <w:bCs/>
        </w:rPr>
        <w:t>$</w:t>
      </w:r>
      <w:r w:rsidR="00572C5F">
        <w:rPr>
          <w:b/>
          <w:bCs/>
        </w:rPr>
        <w:t>11,</w:t>
      </w:r>
      <w:r w:rsidR="000428A3">
        <w:rPr>
          <w:b/>
          <w:bCs/>
        </w:rPr>
        <w:t>5</w:t>
      </w:r>
      <w:r w:rsidR="00572C5F">
        <w:rPr>
          <w:b/>
          <w:bCs/>
        </w:rPr>
        <w:t>47,5</w:t>
      </w:r>
      <w:r w:rsidR="000428A3">
        <w:rPr>
          <w:b/>
          <w:bCs/>
        </w:rPr>
        <w:t>11</w:t>
      </w:r>
    </w:p>
    <w:p w14:paraId="31C14133" w14:textId="5DEF2182" w:rsidR="00D012B5" w:rsidRPr="003A11C7" w:rsidRDefault="00D012B5" w:rsidP="573FE31A">
      <w:pPr>
        <w:pStyle w:val="NoSpacing"/>
        <w:rPr>
          <w:rFonts w:cs="Times New Roman"/>
        </w:rPr>
      </w:pPr>
    </w:p>
    <w:p w14:paraId="532A6CA7" w14:textId="313A7B53" w:rsidR="00D012B5" w:rsidRPr="003A11C7" w:rsidRDefault="00D012B5" w:rsidP="573FE31A">
      <w:r w:rsidRPr="573FE31A">
        <w:rPr>
          <w:b/>
          <w:bCs/>
        </w:rPr>
        <w:t>Item 1:</w:t>
      </w:r>
      <w:r>
        <w:t xml:space="preserve">  Provide </w:t>
      </w:r>
      <w:r w:rsidR="001B08F1">
        <w:t>funding for performance b</w:t>
      </w:r>
      <w:r>
        <w:t xml:space="preserve">onuses for administrators and teachers at three schools (Kings Highway ES, High Point ES, and Lakewood ES).  These schools have increased their school grade by one or two letters.  The teachers and administrators are eligible for performance pay.  Due to </w:t>
      </w:r>
      <w:r w:rsidR="00F9092C">
        <w:t>COVID-19</w:t>
      </w:r>
      <w:r>
        <w:t xml:space="preserve"> students needed extra interventions to make up for learning loss.  These schools were able to help students navigate the learning loss and make considerable learning gains. ($</w:t>
      </w:r>
      <w:r w:rsidR="00047738">
        <w:t>289,</w:t>
      </w:r>
      <w:r w:rsidR="00CD5A3C">
        <w:t>57</w:t>
      </w:r>
      <w:r w:rsidR="00FE4D8A">
        <w:t>8</w:t>
      </w:r>
      <w:r>
        <w:t>)</w:t>
      </w:r>
    </w:p>
    <w:p w14:paraId="1D97255A" w14:textId="489A8178" w:rsidR="00D012B5" w:rsidRPr="003A11C7" w:rsidRDefault="00D012B5" w:rsidP="573FE31A">
      <w:r w:rsidRPr="573FE31A">
        <w:rPr>
          <w:b/>
          <w:bCs/>
        </w:rPr>
        <w:t>Item 2:</w:t>
      </w:r>
      <w:r>
        <w:t xml:space="preserve">  Provide funding for Communication Systems/Audio Visual Modernization for student</w:t>
      </w:r>
      <w:r w:rsidR="001B08F1">
        <w:t>s, families</w:t>
      </w:r>
      <w:r>
        <w:t xml:space="preserve"> and staff learning.  The Pinellas County Schools Conference Hall and meeting areas will be updated with technology to allow for seamless, </w:t>
      </w:r>
      <w:proofErr w:type="gramStart"/>
      <w:r>
        <w:t>efficient</w:t>
      </w:r>
      <w:proofErr w:type="gramEnd"/>
      <w:r>
        <w:t xml:space="preserve"> and interactive virtual meetings, professional development and learning sessions for students, families and staff to extend the learning day and provide access to programming for accelerated student outcomes.  The modernized system will replace outdated equipment and will reduce and maximize virtual streaming equipment.  As a rapid response to </w:t>
      </w:r>
      <w:r w:rsidR="00F9092C">
        <w:t>COVID-19</w:t>
      </w:r>
      <w:r>
        <w:t xml:space="preserve"> a</w:t>
      </w:r>
      <w:r w:rsidR="001B08F1">
        <w:t xml:space="preserve"> system was installed as a work</w:t>
      </w:r>
      <w:r>
        <w:t>around to facilitate virtual sessions.  A more permanent and industry standard resolution is needed to invest in more integrated and modernized ways of work to maximize time and development of students and staff. ($300,000)</w:t>
      </w:r>
    </w:p>
    <w:p w14:paraId="4A80A9A3" w14:textId="0652F303" w:rsidR="00D012B5" w:rsidRPr="003A11C7" w:rsidRDefault="00D012B5" w:rsidP="573FE31A">
      <w:r w:rsidRPr="573FE31A">
        <w:rPr>
          <w:b/>
          <w:bCs/>
        </w:rPr>
        <w:t>Item 3:</w:t>
      </w:r>
      <w:r>
        <w:t xml:space="preserve">  Provide funding for the review and modernization of District Cyber Security practices and systems.  Funding will be used to integrate all systems to protect against internal and external attacks on digital/electronic systems.  As a result of </w:t>
      </w:r>
      <w:r w:rsidR="00F9092C">
        <w:t>COVID-19</w:t>
      </w:r>
      <w:r>
        <w:t>, the district has expanded the use of digital/electronic systems.  An enhanced review and support of cyber security is vital to preparedness and ensuring the district continues to guard against any internal or external disturbance of district systems. ($800,000)</w:t>
      </w:r>
    </w:p>
    <w:p w14:paraId="14B95212" w14:textId="6637D1A7" w:rsidR="00D012B5" w:rsidRPr="003A11C7" w:rsidRDefault="00D012B5" w:rsidP="573FE31A">
      <w:r w:rsidRPr="573FE31A">
        <w:rPr>
          <w:b/>
          <w:bCs/>
        </w:rPr>
        <w:t>Item 4:</w:t>
      </w:r>
      <w:r>
        <w:t xml:space="preserve">  Provide funding for upgrading Student Reservation System and Interactive Mapping.  Modernization of the Student Reservation System and Interactive Mapping is necessary to ensure students and parents have an integrated, </w:t>
      </w:r>
      <w:proofErr w:type="gramStart"/>
      <w:r>
        <w:t>user-friendly</w:t>
      </w:r>
      <w:proofErr w:type="gramEnd"/>
      <w:r>
        <w:t xml:space="preserve"> and enhanced system to enroll in Pinell</w:t>
      </w:r>
      <w:r w:rsidR="001B08F1">
        <w:t xml:space="preserve">as County </w:t>
      </w:r>
      <w:r w:rsidR="00CA6D79">
        <w:t>S</w:t>
      </w:r>
      <w:r>
        <w:t>chools.  This project will provide parents the ability to see, review and learn all programming options available so they can make an informed choice for their student’s school.  Support regaining lost students and student enrollment through system modernization will provide high levels of family and student engagement and seamless integration processes for enrollment.  ($600,000)</w:t>
      </w:r>
    </w:p>
    <w:p w14:paraId="248E2860" w14:textId="0073D8AA" w:rsidR="00D012B5" w:rsidRPr="003A11C7" w:rsidRDefault="00D012B5" w:rsidP="573FE31A">
      <w:r w:rsidRPr="573FE31A">
        <w:rPr>
          <w:b/>
          <w:bCs/>
        </w:rPr>
        <w:t xml:space="preserve">Item </w:t>
      </w:r>
      <w:r w:rsidR="000A3076">
        <w:rPr>
          <w:b/>
          <w:bCs/>
        </w:rPr>
        <w:t>5</w:t>
      </w:r>
      <w:r w:rsidRPr="573FE31A">
        <w:rPr>
          <w:b/>
          <w:bCs/>
        </w:rPr>
        <w:t>:</w:t>
      </w:r>
      <w:r>
        <w:t xml:space="preserve">  Provide funds for contracted services for Student Data System Modernization Project to support the RFP process and provide implementation support.  This contractual support will assist the district to write the RFP, provide technical support in the RFP process, and provide ongoing expertise with the process to modernize over 40 databases/platforms that contain student data.  These databases/platforms do not currently systematically integrate as the data resides in multiple data warehouses that do not automatically integrate.  This project supports accelerated learning by providing actionable data for progress monitoring and intervention tracking to support real-time adjustments to instruction. ($600,000)</w:t>
      </w:r>
    </w:p>
    <w:p w14:paraId="7CAFA850" w14:textId="63FD5E84" w:rsidR="00D012B5" w:rsidRPr="003A11C7" w:rsidRDefault="00D012B5" w:rsidP="573FE31A">
      <w:r w:rsidRPr="573FE31A">
        <w:rPr>
          <w:b/>
          <w:bCs/>
        </w:rPr>
        <w:lastRenderedPageBreak/>
        <w:t xml:space="preserve">Item </w:t>
      </w:r>
      <w:r w:rsidR="000A3076">
        <w:rPr>
          <w:b/>
          <w:bCs/>
        </w:rPr>
        <w:t>6</w:t>
      </w:r>
      <w:r w:rsidRPr="573FE31A">
        <w:rPr>
          <w:b/>
          <w:bCs/>
        </w:rPr>
        <w:t xml:space="preserve">:  </w:t>
      </w:r>
      <w:r w:rsidR="001B08F1">
        <w:t>Provide funding for the i</w:t>
      </w:r>
      <w:r>
        <w:t>mplementation of the Student Data System Modernization project.  These funds will be used to modernize the over 40 databases/platforms that contain student data that do not currently systematically integrate.  Modernization and integration of the student data systems and the PCS digital ecosystem will ensure actionable data is available to students, teachers, and leaders to support real-time progress monitoring and intervention tracking to support student accelerated learning.  ($6,600,000)</w:t>
      </w:r>
    </w:p>
    <w:p w14:paraId="79D9032A" w14:textId="5454DB39" w:rsidR="00D012B5" w:rsidRPr="003A11C7" w:rsidRDefault="00D012B5" w:rsidP="573FE31A">
      <w:r w:rsidRPr="573FE31A">
        <w:rPr>
          <w:b/>
          <w:bCs/>
        </w:rPr>
        <w:t xml:space="preserve">Item </w:t>
      </w:r>
      <w:r w:rsidR="000A3076">
        <w:rPr>
          <w:b/>
          <w:bCs/>
        </w:rPr>
        <w:t>7</w:t>
      </w:r>
      <w:r w:rsidRPr="573FE31A">
        <w:rPr>
          <w:b/>
          <w:bCs/>
        </w:rPr>
        <w:t>:</w:t>
      </w:r>
      <w:r>
        <w:t xml:space="preserve">  Provide funding</w:t>
      </w:r>
      <w:r w:rsidR="001B08F1">
        <w:t xml:space="preserve"> for</w:t>
      </w:r>
      <w:r>
        <w:t xml:space="preserve"> contracted services to review and modernize school and district website practices, </w:t>
      </w:r>
      <w:proofErr w:type="gramStart"/>
      <w:r>
        <w:t>protocols</w:t>
      </w:r>
      <w:proofErr w:type="gramEnd"/>
      <w:r>
        <w:t xml:space="preserve"> and contracts to ensure ease of use and compliance with ADA standards and practice.  With an increased number of systems going digital/electronic</w:t>
      </w:r>
      <w:r w:rsidR="001B08F1">
        <w:t>,</w:t>
      </w:r>
      <w:r>
        <w:t xml:space="preserve"> enhanced review and support of district and schoo</w:t>
      </w:r>
      <w:r w:rsidR="001B08F1">
        <w:t>l</w:t>
      </w:r>
      <w:r>
        <w:t xml:space="preserve"> websites are vita</w:t>
      </w:r>
      <w:r w:rsidR="006E09D6">
        <w:t>l</w:t>
      </w:r>
      <w:r>
        <w:t xml:space="preserve"> to preparedness and alignment with all academic digital platforms and programs. ($259,000)</w:t>
      </w:r>
    </w:p>
    <w:p w14:paraId="155B5713" w14:textId="26395DDF" w:rsidR="00D012B5" w:rsidRPr="003A11C7" w:rsidRDefault="00D012B5" w:rsidP="573FE31A">
      <w:r w:rsidRPr="573FE31A">
        <w:rPr>
          <w:b/>
          <w:bCs/>
        </w:rPr>
        <w:t xml:space="preserve">Item </w:t>
      </w:r>
      <w:r w:rsidR="000A3076">
        <w:rPr>
          <w:b/>
          <w:bCs/>
        </w:rPr>
        <w:t>8</w:t>
      </w:r>
      <w:r w:rsidRPr="573FE31A">
        <w:rPr>
          <w:b/>
          <w:bCs/>
        </w:rPr>
        <w:t>:</w:t>
      </w:r>
      <w:r w:rsidR="001B08F1">
        <w:t xml:space="preserve">  Provide funding for two</w:t>
      </w:r>
      <w:r>
        <w:t xml:space="preserve"> Kitchen </w:t>
      </w:r>
      <w:proofErr w:type="gramStart"/>
      <w:r>
        <w:t>A</w:t>
      </w:r>
      <w:proofErr w:type="gramEnd"/>
      <w:r>
        <w:t xml:space="preserve"> La Carts for Lakewood Elementary magnet program.  These carts will enable the school to offer a nutritional lab/culinary aspect to their Health and Wellness Program.  Engaging program offerings will assist with regaining and attract</w:t>
      </w:r>
      <w:r w:rsidR="00221254">
        <w:t>ing</w:t>
      </w:r>
      <w:r>
        <w:t xml:space="preserve"> students that were lost due to </w:t>
      </w:r>
      <w:r w:rsidR="00F9092C">
        <w:t>COVID-19</w:t>
      </w:r>
      <w:r>
        <w:t>. ($23,90</w:t>
      </w:r>
      <w:r w:rsidR="00F77BAC">
        <w:t>6</w:t>
      </w:r>
      <w:r>
        <w:t>)</w:t>
      </w:r>
    </w:p>
    <w:p w14:paraId="6C282E45" w14:textId="3D22DF5B" w:rsidR="00D012B5" w:rsidRPr="003A11C7" w:rsidRDefault="00D012B5" w:rsidP="573FE31A">
      <w:r w:rsidRPr="573FE31A">
        <w:rPr>
          <w:b/>
          <w:bCs/>
        </w:rPr>
        <w:t xml:space="preserve">Item </w:t>
      </w:r>
      <w:r w:rsidR="000A3076">
        <w:rPr>
          <w:b/>
          <w:bCs/>
        </w:rPr>
        <w:t>9</w:t>
      </w:r>
      <w:r w:rsidRPr="573FE31A">
        <w:rPr>
          <w:b/>
          <w:bCs/>
        </w:rPr>
        <w:t>:</w:t>
      </w:r>
      <w:r>
        <w:t xml:space="preserve">  Provide funding for furniture to replace Montessori furniture for</w:t>
      </w:r>
      <w:r w:rsidR="00221254">
        <w:t xml:space="preserve"> one </w:t>
      </w:r>
      <w:r>
        <w:t xml:space="preserve">classroom at Gulfport ES.  These funds will help equip the classroom with updated furniture to create a more attractive and functional setting for students to support successful program implementation.  A more appealing classroom will help to attract and regain lost students to the program due to </w:t>
      </w:r>
      <w:r w:rsidR="00F9092C">
        <w:t>COVID-19</w:t>
      </w:r>
      <w:r>
        <w:t>. ($3,000)</w:t>
      </w:r>
    </w:p>
    <w:p w14:paraId="5C83FA03" w14:textId="6CC70442" w:rsidR="00D012B5" w:rsidRPr="003A11C7" w:rsidRDefault="00D012B5" w:rsidP="573FE31A">
      <w:r w:rsidRPr="573FE31A">
        <w:rPr>
          <w:b/>
          <w:bCs/>
        </w:rPr>
        <w:t>Item 1</w:t>
      </w:r>
      <w:r w:rsidR="000A3076">
        <w:rPr>
          <w:b/>
          <w:bCs/>
        </w:rPr>
        <w:t>0</w:t>
      </w:r>
      <w:r w:rsidRPr="573FE31A">
        <w:rPr>
          <w:b/>
          <w:bCs/>
        </w:rPr>
        <w:t>:</w:t>
      </w:r>
      <w:r>
        <w:t xml:space="preserve">  Provide funding for RM-Consultant for District Engagement Team to provide training and support for the continuation of the District Family Engagement team.   Collaborative work includes standards, core values, </w:t>
      </w:r>
      <w:proofErr w:type="gramStart"/>
      <w:r>
        <w:t>strategies</w:t>
      </w:r>
      <w:proofErr w:type="gramEnd"/>
      <w:r>
        <w:t xml:space="preserve"> and key performance indicators.  Work will include updating</w:t>
      </w:r>
      <w:r w:rsidR="00221254">
        <w:t xml:space="preserve"> the</w:t>
      </w:r>
      <w:r>
        <w:t xml:space="preserve"> District Family Engagement Policy.  The training adds valu</w:t>
      </w:r>
      <w:r w:rsidR="00221254">
        <w:t xml:space="preserve">e to our district direction as </w:t>
      </w:r>
      <w:r>
        <w:t xml:space="preserve">it relates to research and </w:t>
      </w:r>
      <w:r w:rsidR="00F9092C">
        <w:t>B.E.S.T.</w:t>
      </w:r>
      <w:r>
        <w:t xml:space="preserve"> practices.  It also </w:t>
      </w:r>
      <w:r w:rsidR="00461C92">
        <w:t>connects</w:t>
      </w:r>
      <w:r>
        <w:t xml:space="preserve"> the district to other districts who are </w:t>
      </w:r>
      <w:r w:rsidR="00221254">
        <w:t>doing similar work.  Train the T</w:t>
      </w:r>
      <w:r>
        <w:t>rainer model will support sustainability as new employees are hired.  All materials will be archived in the Office of Strategic Partnerships. ($15,750)</w:t>
      </w:r>
    </w:p>
    <w:p w14:paraId="4E1B2320" w14:textId="38A19EBF" w:rsidR="00D012B5" w:rsidRPr="003A11C7" w:rsidRDefault="00D012B5" w:rsidP="573FE31A">
      <w:r w:rsidRPr="573FE31A">
        <w:rPr>
          <w:b/>
          <w:bCs/>
        </w:rPr>
        <w:t>Item 1</w:t>
      </w:r>
      <w:r w:rsidR="000A3076">
        <w:rPr>
          <w:b/>
          <w:bCs/>
        </w:rPr>
        <w:t>1</w:t>
      </w:r>
      <w:r w:rsidRPr="573FE31A">
        <w:rPr>
          <w:b/>
          <w:bCs/>
        </w:rPr>
        <w:t>:</w:t>
      </w:r>
      <w:r>
        <w:t xml:space="preserve">  Provide funding for the purchase of a Pace Media Server.  A media server is a computer appliance or an application software that stores digital media and makes it available over a network.  This server will allow storage of all virtual and streamed professional development and extended learning sessions for students, </w:t>
      </w:r>
      <w:r w:rsidR="00461C92">
        <w:t>families,</w:t>
      </w:r>
      <w:r>
        <w:t xml:space="preserve"> and staff.  The Pace Media Serve</w:t>
      </w:r>
      <w:r w:rsidR="00221254">
        <w:t>r will allow the Communication D</w:t>
      </w:r>
      <w:r>
        <w:t xml:space="preserve">epartment to increase productivity in output and support effective communication with stakeholders by increasing </w:t>
      </w:r>
      <w:r w:rsidR="00221254">
        <w:t xml:space="preserve">the </w:t>
      </w:r>
      <w:r>
        <w:t xml:space="preserve">content </w:t>
      </w:r>
      <w:r w:rsidR="00602065">
        <w:t>creator’s</w:t>
      </w:r>
      <w:r>
        <w:t xml:space="preserve"> efficiency in locating content in an organized digital library with searchable functions.  With ongoing and rapid changes due to updates with </w:t>
      </w:r>
      <w:r w:rsidR="00F9092C">
        <w:t>COVID-19</w:t>
      </w:r>
      <w:r>
        <w:t>, the demand for virtual streaming sessions and cataloging of digital resources has increased.  ($65,500)</w:t>
      </w:r>
    </w:p>
    <w:p w14:paraId="021F5AE5" w14:textId="1667B7EC" w:rsidR="00D012B5" w:rsidRPr="003A11C7" w:rsidRDefault="00D012B5" w:rsidP="573FE31A">
      <w:r w:rsidRPr="573FE31A">
        <w:rPr>
          <w:b/>
          <w:bCs/>
        </w:rPr>
        <w:t>Item 1</w:t>
      </w:r>
      <w:r w:rsidR="000A3076">
        <w:rPr>
          <w:b/>
          <w:bCs/>
        </w:rPr>
        <w:t>2</w:t>
      </w:r>
      <w:r w:rsidRPr="573FE31A">
        <w:rPr>
          <w:b/>
          <w:bCs/>
        </w:rPr>
        <w:t>:</w:t>
      </w:r>
      <w:r>
        <w:t xml:space="preserve">  Provide funding to purchase Closed Captioning Equipment and Software.  Closed captioning software is essential for video content creators.  One of the greatest benefits of captioning is improving indexing for SEO purposes.  Captions enable you to reach a broader audience and remove language barriers.  Closed caption tracks ensure that your content is accessible for individuals with hearing impairments and provide privacy when listening to podcasts or watching viral video clips.  In rapid response to </w:t>
      </w:r>
      <w:r w:rsidR="00F9092C">
        <w:t>COVID-19</w:t>
      </w:r>
      <w:r>
        <w:t>, the current use of a subscription</w:t>
      </w:r>
      <w:r w:rsidR="0018640A">
        <w:t>-</w:t>
      </w:r>
      <w:r>
        <w:t>free</w:t>
      </w:r>
      <w:r w:rsidR="0018640A">
        <w:t>,</w:t>
      </w:r>
      <w:r>
        <w:t xml:space="preserve"> no cost YouTube caption feature and Sig</w:t>
      </w:r>
      <w:r w:rsidR="00A00642">
        <w:t>n</w:t>
      </w:r>
      <w:r>
        <w:t xml:space="preserve"> Language Interpreter has not been inclusive for all stakeholder engagement needs during meetings, such as Board </w:t>
      </w:r>
      <w:r w:rsidR="00C345DD">
        <w:t>m</w:t>
      </w:r>
      <w:r>
        <w:t xml:space="preserve">eetings and </w:t>
      </w:r>
      <w:r w:rsidR="00C345DD">
        <w:t>d</w:t>
      </w:r>
      <w:r>
        <w:t>istrictwide messaging.  There is a need to utilize digital avenues of communication to be more inclusive of stakeholder language and hearing needs.  ($65,500)</w:t>
      </w:r>
    </w:p>
    <w:p w14:paraId="07EEB59F" w14:textId="13279E08" w:rsidR="00D012B5" w:rsidRPr="003A11C7" w:rsidRDefault="00D012B5" w:rsidP="573FE31A">
      <w:r w:rsidRPr="573FE31A">
        <w:rPr>
          <w:b/>
          <w:bCs/>
        </w:rPr>
        <w:lastRenderedPageBreak/>
        <w:t>Item 1</w:t>
      </w:r>
      <w:r w:rsidR="000A3076">
        <w:rPr>
          <w:b/>
          <w:bCs/>
        </w:rPr>
        <w:t>3</w:t>
      </w:r>
      <w:r w:rsidRPr="573FE31A">
        <w:rPr>
          <w:b/>
          <w:bCs/>
        </w:rPr>
        <w:t>:</w:t>
      </w:r>
      <w:r>
        <w:t xml:space="preserve">  Provide funding for contracted services for communication systems support.  Technical support will be provided for large scale district virtual sessions or when multiple sessions are delivered on the same date and time.  With the increased number of professional development and student/family learning sessions being hosted and streamed virtually, additional technical support is needed when large scale or multiple events are hosted.  ($70,000)</w:t>
      </w:r>
    </w:p>
    <w:p w14:paraId="6BBA519A" w14:textId="6F6D37DC" w:rsidR="00D012B5" w:rsidRPr="003A11C7" w:rsidRDefault="00D012B5" w:rsidP="573FE31A">
      <w:r w:rsidRPr="573FE31A">
        <w:rPr>
          <w:b/>
          <w:bCs/>
        </w:rPr>
        <w:t>Item 1</w:t>
      </w:r>
      <w:r w:rsidR="000A3076">
        <w:rPr>
          <w:b/>
          <w:bCs/>
        </w:rPr>
        <w:t>4</w:t>
      </w:r>
      <w:r w:rsidRPr="573FE31A">
        <w:rPr>
          <w:b/>
          <w:bCs/>
        </w:rPr>
        <w:t>:</w:t>
      </w:r>
      <w:r>
        <w:t xml:space="preserve">  Provide funding for technical equipment, sound </w:t>
      </w:r>
      <w:proofErr w:type="gramStart"/>
      <w:r>
        <w:t>baffling</w:t>
      </w:r>
      <w:proofErr w:type="gramEnd"/>
      <w:r>
        <w:t xml:space="preserve"> a</w:t>
      </w:r>
      <w:r w:rsidR="00221254">
        <w:t>nd furnishings for District</w:t>
      </w:r>
      <w:r>
        <w:t xml:space="preserve"> Podcasting Room.  These funds will </w:t>
      </w:r>
      <w:r w:rsidR="00221254">
        <w:t xml:space="preserve">be </w:t>
      </w:r>
      <w:r>
        <w:t>used to modernize the podcast room and the quality of production and bring podcasting for the district up to industry standards.  The current podcast production studio is mobile.  The addition of a podcast room will provide the district with a designated location to engage stakeholders via podcast for student/family extended learning and staff professional development. ($40,000)</w:t>
      </w:r>
    </w:p>
    <w:p w14:paraId="65D984A8" w14:textId="740F136B" w:rsidR="00D012B5" w:rsidRPr="003A11C7" w:rsidRDefault="00D012B5" w:rsidP="573FE31A">
      <w:r w:rsidRPr="573FE31A">
        <w:rPr>
          <w:b/>
          <w:bCs/>
        </w:rPr>
        <w:t>Item 1</w:t>
      </w:r>
      <w:r w:rsidR="000A3076">
        <w:rPr>
          <w:b/>
          <w:bCs/>
        </w:rPr>
        <w:t>5</w:t>
      </w:r>
      <w:r w:rsidRPr="573FE31A">
        <w:rPr>
          <w:b/>
          <w:bCs/>
        </w:rPr>
        <w:t>:</w:t>
      </w:r>
      <w:r>
        <w:t xml:space="preserve">  Provide funding for salary for Cyber Security Director.  This position will oversee Cyber Security for the district and </w:t>
      </w:r>
      <w:r w:rsidR="00221254">
        <w:t xml:space="preserve">will </w:t>
      </w:r>
      <w:r>
        <w:t>supports system</w:t>
      </w:r>
      <w:r w:rsidR="00221254">
        <w:t>s</w:t>
      </w:r>
      <w:r>
        <w:t xml:space="preserve"> improvement</w:t>
      </w:r>
      <w:r w:rsidR="00221254">
        <w:t>s</w:t>
      </w:r>
      <w:r>
        <w:t xml:space="preserve"> for the district.  The addition of extensive and comprehensive online learning during the pandemic revealed a gap in the district security system that needs to be address</w:t>
      </w:r>
      <w:r w:rsidR="00221254">
        <w:t>ed</w:t>
      </w:r>
      <w:r>
        <w:t xml:space="preserve"> and maintained.  ($312,057)</w:t>
      </w:r>
    </w:p>
    <w:p w14:paraId="64C31E89" w14:textId="5D3776FD" w:rsidR="00D012B5" w:rsidRPr="003A11C7" w:rsidRDefault="00D012B5" w:rsidP="573FE31A">
      <w:pPr>
        <w:shd w:val="clear" w:color="auto" w:fill="FFFFFF" w:themeFill="background1"/>
        <w:rPr>
          <w:color w:val="202124"/>
          <w:shd w:val="clear" w:color="auto" w:fill="FFFFFF"/>
        </w:rPr>
      </w:pPr>
      <w:r w:rsidRPr="573FE31A">
        <w:rPr>
          <w:b/>
          <w:bCs/>
        </w:rPr>
        <w:t>Item 1</w:t>
      </w:r>
      <w:r w:rsidR="000A3076">
        <w:rPr>
          <w:b/>
          <w:bCs/>
        </w:rPr>
        <w:t>6</w:t>
      </w:r>
      <w:r w:rsidRPr="573FE31A">
        <w:rPr>
          <w:b/>
          <w:bCs/>
        </w:rPr>
        <w:t>:</w:t>
      </w:r>
      <w:r w:rsidRPr="573FE31A">
        <w:t xml:space="preserve">  Provide funding to purchase ASANA man</w:t>
      </w:r>
      <w:r w:rsidR="00221254">
        <w:t>agement tool for district</w:t>
      </w:r>
      <w:r w:rsidRPr="573FE31A">
        <w:t xml:space="preserve">wide communication and </w:t>
      </w:r>
      <w:r w:rsidR="00221254">
        <w:t>t</w:t>
      </w:r>
      <w:r w:rsidRPr="573FE31A">
        <w:t xml:space="preserve">ask organization.  </w:t>
      </w:r>
      <w:r w:rsidR="00221254">
        <w:rPr>
          <w:rFonts w:eastAsia="Times New Roman"/>
          <w:color w:val="202124"/>
        </w:rPr>
        <w:t>ASANA</w:t>
      </w:r>
      <w:r w:rsidRPr="573FE31A">
        <w:rPr>
          <w:rFonts w:eastAsia="Times New Roman"/>
          <w:color w:val="202124"/>
        </w:rPr>
        <w:t xml:space="preserve"> is designed to improve team collaboration and work management. It helps teams manage projects and tasks in one tool. Teams can create projects, assign work to teammates, specify deadlines, and communicate about tasks directly in Asana. </w:t>
      </w:r>
      <w:r w:rsidRPr="573FE31A">
        <w:rPr>
          <w:color w:val="202124"/>
          <w:shd w:val="clear" w:color="auto" w:fill="FFFFFF"/>
        </w:rPr>
        <w:t xml:space="preserve">The workplace management dashboard helps streamline communication across teams.   Due to </w:t>
      </w:r>
      <w:r w:rsidR="00F9092C">
        <w:rPr>
          <w:color w:val="202124"/>
          <w:shd w:val="clear" w:color="auto" w:fill="FFFFFF"/>
        </w:rPr>
        <w:t>COVID-19</w:t>
      </w:r>
      <w:r w:rsidRPr="573FE31A">
        <w:rPr>
          <w:color w:val="202124"/>
          <w:shd w:val="clear" w:color="auto" w:fill="FFFFFF"/>
        </w:rPr>
        <w:t>, there is a need for systems improvement</w:t>
      </w:r>
      <w:r w:rsidR="00221254">
        <w:rPr>
          <w:color w:val="202124"/>
          <w:shd w:val="clear" w:color="auto" w:fill="FFFFFF"/>
        </w:rPr>
        <w:t>s</w:t>
      </w:r>
      <w:r w:rsidRPr="573FE31A">
        <w:rPr>
          <w:color w:val="202124"/>
          <w:shd w:val="clear" w:color="auto" w:fill="FFFFFF"/>
        </w:rPr>
        <w:t xml:space="preserve"> across the district to meet the needs of students, teachers, and families. ($180,000)</w:t>
      </w:r>
    </w:p>
    <w:p w14:paraId="2C775120" w14:textId="3F09AB7E" w:rsidR="00D012B5" w:rsidRPr="003A11C7" w:rsidRDefault="00D012B5" w:rsidP="573FE31A">
      <w:pPr>
        <w:shd w:val="clear" w:color="auto" w:fill="FFFFFF" w:themeFill="background1"/>
        <w:rPr>
          <w:rFonts w:eastAsia="Times New Roman"/>
          <w:color w:val="202124"/>
        </w:rPr>
      </w:pPr>
      <w:r w:rsidRPr="573FE31A">
        <w:rPr>
          <w:rFonts w:eastAsia="Times New Roman"/>
          <w:b/>
          <w:bCs/>
          <w:color w:val="202124"/>
        </w:rPr>
        <w:t>Item 1</w:t>
      </w:r>
      <w:r w:rsidR="000A3076">
        <w:rPr>
          <w:rFonts w:eastAsia="Times New Roman"/>
          <w:b/>
          <w:bCs/>
          <w:color w:val="202124"/>
        </w:rPr>
        <w:t>7</w:t>
      </w:r>
      <w:r w:rsidRPr="573FE31A">
        <w:rPr>
          <w:rFonts w:eastAsia="Times New Roman"/>
          <w:b/>
          <w:bCs/>
          <w:color w:val="202124"/>
        </w:rPr>
        <w:t>:</w:t>
      </w:r>
      <w:r w:rsidRPr="573FE31A">
        <w:rPr>
          <w:rFonts w:eastAsia="Times New Roman"/>
          <w:color w:val="202124"/>
        </w:rPr>
        <w:t xml:space="preserve">  Provide funding for contracted services to provide support for building and writing reports.  The state of and progress within ESSER/ARP projects will </w:t>
      </w:r>
      <w:r w:rsidR="00942824">
        <w:rPr>
          <w:rFonts w:eastAsia="Times New Roman"/>
          <w:color w:val="202124"/>
        </w:rPr>
        <w:t>b</w:t>
      </w:r>
      <w:r w:rsidRPr="573FE31A">
        <w:rPr>
          <w:rFonts w:eastAsia="Times New Roman"/>
          <w:color w:val="202124"/>
        </w:rPr>
        <w:t xml:space="preserve">e critical to transparency and input for stakeholders.  Funds will be utilized to support the development and ongoing communication of project progress with internal and external stakeholders.  Reporting the comprehensive state of district ESSER/ARP projects that highlight progress metrics, organizational metrics, organizational </w:t>
      </w:r>
      <w:proofErr w:type="gramStart"/>
      <w:r w:rsidRPr="573FE31A">
        <w:rPr>
          <w:rFonts w:eastAsia="Times New Roman"/>
          <w:color w:val="202124"/>
        </w:rPr>
        <w:t>efforts</w:t>
      </w:r>
      <w:proofErr w:type="gramEnd"/>
      <w:r w:rsidRPr="573FE31A">
        <w:rPr>
          <w:rFonts w:eastAsia="Times New Roman"/>
          <w:color w:val="202124"/>
        </w:rPr>
        <w:t xml:space="preserve"> and future plans will serve as an accurate artifact and account of progress toward all goals within ESSER/ARP. ($200,000)</w:t>
      </w:r>
    </w:p>
    <w:p w14:paraId="39E56C37" w14:textId="4BC70371" w:rsidR="00D012B5" w:rsidRPr="003A11C7" w:rsidRDefault="00D012B5" w:rsidP="002424F9">
      <w:pPr>
        <w:pStyle w:val="NoSpacing"/>
        <w:spacing w:after="120" w:line="276" w:lineRule="auto"/>
        <w:rPr>
          <w:rFonts w:cs="Times New Roman"/>
        </w:rPr>
      </w:pPr>
      <w:r w:rsidRPr="573FE31A">
        <w:rPr>
          <w:rFonts w:eastAsia="Times New Roman" w:cs="Times New Roman"/>
          <w:b/>
          <w:bCs/>
          <w:color w:val="202124"/>
        </w:rPr>
        <w:t>Item 1</w:t>
      </w:r>
      <w:r w:rsidR="000A3076">
        <w:rPr>
          <w:rFonts w:eastAsia="Times New Roman" w:cs="Times New Roman"/>
          <w:b/>
          <w:bCs/>
          <w:color w:val="202124"/>
        </w:rPr>
        <w:t>8</w:t>
      </w:r>
      <w:r w:rsidRPr="573FE31A">
        <w:rPr>
          <w:rFonts w:eastAsia="Times New Roman" w:cs="Times New Roman"/>
          <w:b/>
          <w:bCs/>
          <w:color w:val="202124"/>
        </w:rPr>
        <w:t>:</w:t>
      </w:r>
      <w:r w:rsidRPr="573FE31A">
        <w:rPr>
          <w:rFonts w:eastAsia="Times New Roman" w:cs="Times New Roman"/>
          <w:color w:val="202124"/>
        </w:rPr>
        <w:t xml:space="preserve">  Provide funding for addition duty pay for Head Plant Operators (HPOs) to accommodate Saturday and evening trainings.  </w:t>
      </w:r>
      <w:r w:rsidRPr="573FE31A">
        <w:rPr>
          <w:rFonts w:cs="Times New Roman"/>
        </w:rPr>
        <w:t xml:space="preserve">School-based HPOs must be on-site to open gates and buildings, ensure adequate restroom facilities and supplies, and to assist with any issues/concerns.  Due to </w:t>
      </w:r>
      <w:r w:rsidR="00F9092C">
        <w:rPr>
          <w:rFonts w:cs="Times New Roman"/>
        </w:rPr>
        <w:t>COVID-19</w:t>
      </w:r>
      <w:r w:rsidRPr="573FE31A">
        <w:rPr>
          <w:rFonts w:cs="Times New Roman"/>
        </w:rPr>
        <w:t>, additional professional development trainings are being held throughout the districts in the evening and on Saturdays which necessitates the additional duty for the HPOs.  ($</w:t>
      </w:r>
      <w:r w:rsidR="008156EF">
        <w:rPr>
          <w:rFonts w:cs="Times New Roman"/>
        </w:rPr>
        <w:t>2,369</w:t>
      </w:r>
      <w:r w:rsidRPr="573FE31A">
        <w:rPr>
          <w:rFonts w:cs="Times New Roman"/>
        </w:rPr>
        <w:t>)</w:t>
      </w:r>
    </w:p>
    <w:p w14:paraId="577EEA47" w14:textId="4E00DDD1" w:rsidR="001E694A" w:rsidRPr="003A11C7" w:rsidRDefault="001E694A" w:rsidP="00E850BF">
      <w:pPr>
        <w:shd w:val="clear" w:color="auto" w:fill="FFFFFF" w:themeFill="background1"/>
      </w:pPr>
      <w:r w:rsidRPr="573FE31A">
        <w:rPr>
          <w:b/>
          <w:bCs/>
        </w:rPr>
        <w:t xml:space="preserve">Item </w:t>
      </w:r>
      <w:r w:rsidR="000A3076">
        <w:rPr>
          <w:b/>
          <w:bCs/>
        </w:rPr>
        <w:t>19</w:t>
      </w:r>
      <w:r w:rsidRPr="573FE31A">
        <w:rPr>
          <w:b/>
          <w:bCs/>
        </w:rPr>
        <w:t xml:space="preserve">:  </w:t>
      </w:r>
      <w:r>
        <w:t>Provide funding for stipends for teachers to conduct Parent Teacher Home Visits beyond the school day.  After successful completion of the Parent Teacher Home Visits training, teachers will conduct home visits.  The Parent Teacher Home Visit Project is key to effective parent</w:t>
      </w:r>
      <w:r w:rsidR="00602065">
        <w:t xml:space="preserve"> and families’</w:t>
      </w:r>
      <w:r>
        <w:t xml:space="preserve"> engagement and building effective relationships. ($6</w:t>
      </w:r>
      <w:r w:rsidR="008156EF">
        <w:t>4,896</w:t>
      </w:r>
      <w:r>
        <w:t>)</w:t>
      </w:r>
    </w:p>
    <w:p w14:paraId="643777BA" w14:textId="5D9357D9" w:rsidR="00B52380" w:rsidRPr="003A11C7" w:rsidRDefault="00FA613F" w:rsidP="573FE31A">
      <w:r w:rsidRPr="573FE31A">
        <w:rPr>
          <w:b/>
          <w:bCs/>
        </w:rPr>
        <w:t xml:space="preserve">Item </w:t>
      </w:r>
      <w:r w:rsidR="009A19FC">
        <w:rPr>
          <w:b/>
          <w:bCs/>
        </w:rPr>
        <w:t>2</w:t>
      </w:r>
      <w:r w:rsidR="000A3076">
        <w:rPr>
          <w:b/>
          <w:bCs/>
        </w:rPr>
        <w:t>0</w:t>
      </w:r>
      <w:r>
        <w:t xml:space="preserve">:  </w:t>
      </w:r>
      <w:r w:rsidR="00ED3785">
        <w:t xml:space="preserve">Provide funding for incentive pay for bus drivers.  </w:t>
      </w:r>
      <w:r>
        <w:t xml:space="preserve">The </w:t>
      </w:r>
      <w:r w:rsidR="00F9092C">
        <w:t>COVID-19</w:t>
      </w:r>
      <w:r>
        <w:t xml:space="preserve"> pandemic has impacted the labor force, and the district has stopped receiving applications for bus driver positions.  Therefore, the district would like to provide attendance incentive pay to bus drivers</w:t>
      </w:r>
      <w:r w:rsidR="009B0C26">
        <w:t>.</w:t>
      </w:r>
      <w:r>
        <w:t xml:space="preserve">  The funds will provide an incentive for bus drivers to report to work each day, reducing the number of open routes and increasing on-time performance.</w:t>
      </w:r>
      <w:r w:rsidR="009B0C26">
        <w:t xml:space="preserve"> ($5</w:t>
      </w:r>
      <w:r w:rsidR="00B01536">
        <w:t>38,250</w:t>
      </w:r>
      <w:r w:rsidR="009B0C26">
        <w:t>)</w:t>
      </w:r>
    </w:p>
    <w:p w14:paraId="6BAE09EE" w14:textId="5CC08E6B" w:rsidR="00170E97" w:rsidRPr="003A11C7" w:rsidRDefault="00E850BF" w:rsidP="573FE31A">
      <w:r w:rsidRPr="573FE31A">
        <w:rPr>
          <w:b/>
          <w:bCs/>
        </w:rPr>
        <w:lastRenderedPageBreak/>
        <w:t xml:space="preserve">Item </w:t>
      </w:r>
      <w:r>
        <w:rPr>
          <w:b/>
          <w:bCs/>
        </w:rPr>
        <w:t>2</w:t>
      </w:r>
      <w:r w:rsidR="000A3076">
        <w:rPr>
          <w:b/>
          <w:bCs/>
        </w:rPr>
        <w:t>1</w:t>
      </w:r>
      <w:r>
        <w:t xml:space="preserve">:  Provide funding for stipends </w:t>
      </w:r>
      <w:r w:rsidR="00BE28EB">
        <w:t xml:space="preserve">and materials </w:t>
      </w:r>
      <w:r>
        <w:t xml:space="preserve">for </w:t>
      </w:r>
      <w:r w:rsidR="00BE28EB">
        <w:t>Reading Recovery teachers and school-based teachers to plan and provide</w:t>
      </w:r>
      <w:r w:rsidR="00B52380">
        <w:t xml:space="preserve"> family engagement</w:t>
      </w:r>
      <w:r w:rsidR="00BF1565">
        <w:t xml:space="preserve"> trainings beyond the school day</w:t>
      </w:r>
      <w:r w:rsidR="00221254">
        <w:t>. Reading R</w:t>
      </w:r>
      <w:r w:rsidR="00B52380">
        <w:t xml:space="preserve">ecovery family engagement materials and supplies will support families and teacher trainings. These reading materials will support long-term learning loss due to </w:t>
      </w:r>
      <w:r w:rsidR="00F9092C">
        <w:t>COVID-19</w:t>
      </w:r>
      <w:r w:rsidR="00B52380">
        <w:t xml:space="preserve"> and increase literacy among the target population.</w:t>
      </w:r>
      <w:r>
        <w:t xml:space="preserve"> ($1</w:t>
      </w:r>
      <w:r w:rsidR="00B01536">
        <w:t>4,533</w:t>
      </w:r>
      <w:r>
        <w:t>)</w:t>
      </w:r>
    </w:p>
    <w:p w14:paraId="09146A85" w14:textId="6D9BE8F3" w:rsidR="00170E97" w:rsidRDefault="00BF1565" w:rsidP="573FE31A">
      <w:r w:rsidRPr="573FE31A">
        <w:rPr>
          <w:b/>
          <w:bCs/>
        </w:rPr>
        <w:t xml:space="preserve">Item </w:t>
      </w:r>
      <w:r>
        <w:rPr>
          <w:b/>
          <w:bCs/>
        </w:rPr>
        <w:t>2</w:t>
      </w:r>
      <w:r w:rsidR="000A3076">
        <w:rPr>
          <w:b/>
          <w:bCs/>
        </w:rPr>
        <w:t>2</w:t>
      </w:r>
      <w:r>
        <w:t xml:space="preserve">:  </w:t>
      </w:r>
      <w:r w:rsidR="003D33DA">
        <w:t>Provide funding</w:t>
      </w:r>
      <w:r w:rsidR="00221254">
        <w:t xml:space="preserve"> for Reading R</w:t>
      </w:r>
      <w:r w:rsidR="00170E97">
        <w:t>ecovery family engagement take home kits fo</w:t>
      </w:r>
      <w:r w:rsidR="00221254">
        <w:t>r Reading R</w:t>
      </w:r>
      <w:r w:rsidR="00170E97">
        <w:t>ecovery families. These kits will include reading books to build at</w:t>
      </w:r>
      <w:r w:rsidR="003D33DA">
        <w:t>-</w:t>
      </w:r>
      <w:r w:rsidR="00170E97">
        <w:t xml:space="preserve">home libraries. These materials and supplies will also be used to support families and teacher trainings. The supplies will support long-term learning loss due to </w:t>
      </w:r>
      <w:r w:rsidR="00F9092C">
        <w:t>COVID-19</w:t>
      </w:r>
      <w:r w:rsidR="00170E97">
        <w:t xml:space="preserve"> and increase literacy among the target population.</w:t>
      </w:r>
      <w:r w:rsidR="003D33DA">
        <w:t xml:space="preserve"> ($37</w:t>
      </w:r>
      <w:r w:rsidR="0046238B">
        <w:t>,</w:t>
      </w:r>
      <w:r w:rsidR="003D33DA">
        <w:t>500.)</w:t>
      </w:r>
    </w:p>
    <w:p w14:paraId="11D0BDD5" w14:textId="1327A0F9" w:rsidR="00B26D90" w:rsidRPr="003A11C7" w:rsidRDefault="00B26D90" w:rsidP="00B26D90">
      <w:pPr>
        <w:autoSpaceDE w:val="0"/>
        <w:autoSpaceDN w:val="0"/>
        <w:adjustRightInd w:val="0"/>
        <w:rPr>
          <w:color w:val="424040"/>
        </w:rPr>
      </w:pPr>
      <w:r w:rsidRPr="573FE31A">
        <w:rPr>
          <w:b/>
          <w:bCs/>
        </w:rPr>
        <w:t xml:space="preserve">Item </w:t>
      </w:r>
      <w:r>
        <w:rPr>
          <w:b/>
          <w:bCs/>
        </w:rPr>
        <w:t>23</w:t>
      </w:r>
      <w:r w:rsidRPr="573FE31A">
        <w:rPr>
          <w:b/>
          <w:bCs/>
        </w:rPr>
        <w:t>:</w:t>
      </w:r>
      <w:r>
        <w:t xml:space="preserve">  Provide funding for salary for Coordinator-Marketing and </w:t>
      </w:r>
      <w:proofErr w:type="gramStart"/>
      <w:r>
        <w:t>Social Media</w:t>
      </w:r>
      <w:proofErr w:type="gramEnd"/>
      <w:r>
        <w:t>.  This position will directly support outreach and student re-enrollment strategies and analyze data for student assignment.  Due to COVID-19, there is an increased need to ensure that all students who should be enrolled in Pinellas County Schools are engaged in high-quality instruction within a district school that meets the individual student and family needs. ($193,472)</w:t>
      </w:r>
    </w:p>
    <w:p w14:paraId="1144A73E" w14:textId="77777777" w:rsidR="00B26D90" w:rsidRDefault="00B26D90" w:rsidP="573FE31A"/>
    <w:p w14:paraId="2AEF9DBA" w14:textId="14B11200" w:rsidR="00806E3D" w:rsidRPr="00AF104F" w:rsidRDefault="00AF104F" w:rsidP="573FE31A">
      <w:r w:rsidRPr="00AF104F">
        <w:rPr>
          <w:b/>
          <w:bCs/>
        </w:rPr>
        <w:t>Item 2</w:t>
      </w:r>
      <w:r w:rsidR="00B26D90">
        <w:rPr>
          <w:b/>
          <w:bCs/>
        </w:rPr>
        <w:t>4</w:t>
      </w:r>
      <w:r w:rsidRPr="00AF104F">
        <w:rPr>
          <w:b/>
          <w:bCs/>
        </w:rPr>
        <w:t xml:space="preserve">: </w:t>
      </w:r>
      <w:r w:rsidR="00806E3D">
        <w:t xml:space="preserve"> </w:t>
      </w:r>
      <w:r w:rsidR="00F53E70">
        <w:t>Prov</w:t>
      </w:r>
      <w:r w:rsidR="00221254">
        <w:t>ide funds for reimbursement to charter s</w:t>
      </w:r>
      <w:r w:rsidR="00F53E70">
        <w:t>chools for</w:t>
      </w:r>
      <w:r w:rsidR="000A0B7B">
        <w:t xml:space="preserve"> </w:t>
      </w:r>
      <w:r w:rsidR="00F53E70">
        <w:t xml:space="preserve">activities that are necessary to maintain the operation and </w:t>
      </w:r>
      <w:r w:rsidR="000A0B7B">
        <w:t>continuity</w:t>
      </w:r>
      <w:r w:rsidR="00221254">
        <w:t xml:space="preserve"> of services </w:t>
      </w:r>
      <w:r w:rsidR="000A0B7B">
        <w:t xml:space="preserve">and continuing to employ existing staff. </w:t>
      </w:r>
      <w:r w:rsidR="00806E3D">
        <w:t xml:space="preserve"> ($</w:t>
      </w:r>
      <w:r w:rsidR="00D13C73">
        <w:t xml:space="preserve">465,672) </w:t>
      </w:r>
      <w:r w:rsidR="00806E3D">
        <w:t xml:space="preserve"> </w:t>
      </w:r>
    </w:p>
    <w:p w14:paraId="5CDB0C32" w14:textId="77777777" w:rsidR="000A3076" w:rsidRDefault="000A3076" w:rsidP="000A3076">
      <w:pPr>
        <w:pBdr>
          <w:bottom w:val="single" w:sz="6" w:space="1" w:color="auto"/>
        </w:pBdr>
      </w:pPr>
      <w:r>
        <w:t>For Charter Schools to receive reimbursement for ESSER/ARP funds, the Charter School must submit to the LEA for review and approval the following documents:</w:t>
      </w:r>
    </w:p>
    <w:p w14:paraId="5A6FC144" w14:textId="77777777" w:rsidR="000A3076" w:rsidRDefault="000A3076" w:rsidP="000A3076">
      <w:pPr>
        <w:pStyle w:val="ListParagraph"/>
        <w:numPr>
          <w:ilvl w:val="0"/>
          <w:numId w:val="24"/>
        </w:numPr>
        <w:pBdr>
          <w:bottom w:val="single" w:sz="6" w:space="1" w:color="auto"/>
        </w:pBdr>
      </w:pPr>
      <w:r>
        <w:t>Instructional Continuity Plan</w:t>
      </w:r>
    </w:p>
    <w:p w14:paraId="0C562526" w14:textId="77777777" w:rsidR="000A3076" w:rsidRDefault="000A3076" w:rsidP="000A3076">
      <w:pPr>
        <w:pStyle w:val="ListParagraph"/>
        <w:numPr>
          <w:ilvl w:val="0"/>
          <w:numId w:val="24"/>
        </w:numPr>
        <w:pBdr>
          <w:bottom w:val="single" w:sz="6" w:space="1" w:color="auto"/>
        </w:pBdr>
      </w:pPr>
      <w:r>
        <w:t>Budget Narrative</w:t>
      </w:r>
    </w:p>
    <w:p w14:paraId="5FDBD54E" w14:textId="77777777" w:rsidR="000A3076" w:rsidRDefault="000A3076" w:rsidP="000A3076">
      <w:pPr>
        <w:pStyle w:val="ListParagraph"/>
        <w:numPr>
          <w:ilvl w:val="0"/>
          <w:numId w:val="24"/>
        </w:numPr>
        <w:pBdr>
          <w:bottom w:val="single" w:sz="6" w:space="1" w:color="auto"/>
        </w:pBdr>
      </w:pPr>
      <w:r>
        <w:t>Application Narrative</w:t>
      </w:r>
    </w:p>
    <w:p w14:paraId="0F92FB83" w14:textId="77777777" w:rsidR="000A3076" w:rsidRDefault="000A3076" w:rsidP="000A3076">
      <w:pPr>
        <w:pStyle w:val="ListParagraph"/>
        <w:numPr>
          <w:ilvl w:val="0"/>
          <w:numId w:val="24"/>
        </w:numPr>
        <w:pBdr>
          <w:bottom w:val="single" w:sz="6" w:space="1" w:color="auto"/>
        </w:pBdr>
      </w:pPr>
      <w:r>
        <w:t>Assurances</w:t>
      </w:r>
    </w:p>
    <w:p w14:paraId="14C792D4" w14:textId="77777777" w:rsidR="000A3076" w:rsidRDefault="000A3076" w:rsidP="000A3076">
      <w:pPr>
        <w:pStyle w:val="ListParagraph"/>
        <w:pBdr>
          <w:bottom w:val="single" w:sz="6" w:space="1" w:color="auto"/>
        </w:pBdr>
      </w:pPr>
    </w:p>
    <w:p w14:paraId="4758985F" w14:textId="3C5282E3" w:rsidR="000A3076" w:rsidRPr="005401AF" w:rsidRDefault="000A3076" w:rsidP="000A3076">
      <w:pPr>
        <w:pBdr>
          <w:bottom w:val="single" w:sz="6" w:space="1" w:color="auto"/>
        </w:pBdr>
      </w:pPr>
      <w:r>
        <w:t xml:space="preserve">All reimbursement requests must be submitted to the LEA on school letterhead.  Requests must include the appropriate documentation, </w:t>
      </w:r>
      <w:r w:rsidR="00E24445">
        <w:t>i.e.,</w:t>
      </w:r>
      <w:r>
        <w:t xml:space="preserve"> Copy of invoices, bank statements, payroll time sheets, etc.</w:t>
      </w:r>
    </w:p>
    <w:p w14:paraId="7E943032" w14:textId="6FC7A421" w:rsidR="009F2D67" w:rsidRPr="00BC5368" w:rsidRDefault="009F2D67" w:rsidP="573FE31A"/>
    <w:p w14:paraId="0D3A1A6C" w14:textId="77777777" w:rsidR="00170E97" w:rsidRPr="003A11C7" w:rsidRDefault="00170E97" w:rsidP="573FE31A"/>
    <w:p w14:paraId="5D2ADBDE" w14:textId="6A217A3F" w:rsidR="00FA613F" w:rsidRPr="003A11C7" w:rsidRDefault="00FA613F" w:rsidP="573FE31A">
      <w:pPr>
        <w:pStyle w:val="NoSpacing"/>
        <w:rPr>
          <w:rFonts w:cs="Times New Roman"/>
        </w:rPr>
      </w:pPr>
    </w:p>
    <w:p w14:paraId="6E2F62F0" w14:textId="1B3022E0" w:rsidR="00244BEC" w:rsidRDefault="00244BEC" w:rsidP="573FE31A">
      <w:pPr>
        <w:spacing w:before="0" w:after="0" w:line="240" w:lineRule="auto"/>
        <w:rPr>
          <w:b/>
          <w:bCs/>
        </w:rPr>
      </w:pPr>
      <w:r w:rsidRPr="573FE31A">
        <w:rPr>
          <w:rStyle w:val="Normal1"/>
          <w:b/>
          <w:bCs/>
          <w:shd w:val="clear" w:color="auto" w:fill="DAB154"/>
        </w:rPr>
        <w:t>Activity 2 (S)</w:t>
      </w:r>
      <w:r w:rsidR="00F4642B" w:rsidRPr="573FE31A">
        <w:rPr>
          <w:b/>
          <w:bCs/>
        </w:rPr>
        <w:t xml:space="preserve"> Administration. LEAs may take reasonable and necessary administrative costs, to include direct and indirect costs. Indirect costs may be taken up to the negotiated, unrestricted indirect cost rate. However, to ensure that the total administrative costs are reasonable, the total direct and indirect costs may not exceed five percent (5%) of the LEA’s total award.</w:t>
      </w:r>
    </w:p>
    <w:p w14:paraId="20B69CD4" w14:textId="1D54BE6F" w:rsidR="00572C5F" w:rsidRDefault="00572C5F" w:rsidP="573FE31A">
      <w:pPr>
        <w:spacing w:before="0" w:after="0" w:line="240" w:lineRule="auto"/>
        <w:rPr>
          <w:b/>
          <w:bCs/>
        </w:rPr>
      </w:pPr>
    </w:p>
    <w:p w14:paraId="571A6A09" w14:textId="79E46AA3" w:rsidR="00572C5F" w:rsidRPr="003A11C7" w:rsidRDefault="00572C5F" w:rsidP="573FE31A">
      <w:pPr>
        <w:spacing w:before="0" w:after="0" w:line="240" w:lineRule="auto"/>
        <w:rPr>
          <w:b/>
          <w:bCs/>
        </w:rPr>
      </w:pPr>
      <w:r>
        <w:rPr>
          <w:b/>
          <w:bCs/>
        </w:rPr>
        <w:t xml:space="preserve">Total Allocation for Activity 2 (S): </w:t>
      </w:r>
      <w:r w:rsidR="00656340">
        <w:rPr>
          <w:b/>
          <w:bCs/>
        </w:rPr>
        <w:t>$</w:t>
      </w:r>
      <w:r w:rsidR="00241E97">
        <w:rPr>
          <w:b/>
          <w:bCs/>
        </w:rPr>
        <w:t>9,</w:t>
      </w:r>
      <w:r w:rsidR="00CB7C92">
        <w:rPr>
          <w:b/>
          <w:bCs/>
        </w:rPr>
        <w:t>402,</w:t>
      </w:r>
      <w:r w:rsidR="00572217">
        <w:rPr>
          <w:b/>
          <w:bCs/>
        </w:rPr>
        <w:t>679</w:t>
      </w:r>
    </w:p>
    <w:p w14:paraId="0D92A290" w14:textId="6ADE917A" w:rsidR="00C35122" w:rsidRPr="003A11C7" w:rsidRDefault="00C35122" w:rsidP="573FE31A">
      <w:pPr>
        <w:spacing w:before="0" w:after="0" w:line="240" w:lineRule="auto"/>
        <w:rPr>
          <w:b/>
          <w:bCs/>
        </w:rPr>
      </w:pPr>
    </w:p>
    <w:p w14:paraId="7EB45272" w14:textId="5129285A" w:rsidR="00AA7CDD" w:rsidRPr="003A11C7" w:rsidRDefault="00AA7CDD" w:rsidP="002424F9">
      <w:pPr>
        <w:autoSpaceDE w:val="0"/>
        <w:autoSpaceDN w:val="0"/>
        <w:adjustRightInd w:val="0"/>
      </w:pPr>
      <w:r w:rsidRPr="573FE31A">
        <w:rPr>
          <w:b/>
          <w:bCs/>
        </w:rPr>
        <w:t xml:space="preserve">Item 1:  </w:t>
      </w:r>
      <w:r>
        <w:t xml:space="preserve">Provide funding for salaries for Special Projects personnel to manage ESSER grant for Year 3.  Personnel funded </w:t>
      </w:r>
      <w:r w:rsidR="00C40786">
        <w:t xml:space="preserve">will </w:t>
      </w:r>
      <w:r>
        <w:t xml:space="preserve">include Clerk </w:t>
      </w:r>
      <w:r w:rsidR="00221254">
        <w:t xml:space="preserve">Specialist </w:t>
      </w:r>
      <w:r>
        <w:t xml:space="preserve">II, Financial Analyst, </w:t>
      </w:r>
      <w:r w:rsidR="0002541C">
        <w:t xml:space="preserve">and </w:t>
      </w:r>
      <w:r>
        <w:t xml:space="preserve">Assistant Director </w:t>
      </w:r>
      <w:r w:rsidR="00B13BD3">
        <w:t>for grant management</w:t>
      </w:r>
      <w:r>
        <w:t xml:space="preserve">.  These positions will provide fiscal and programmatic management for ESSER grants.  </w:t>
      </w:r>
      <w:r w:rsidRPr="573FE31A">
        <w:rPr>
          <w:color w:val="424040"/>
        </w:rPr>
        <w:t xml:space="preserve">Duties </w:t>
      </w:r>
      <w:r w:rsidRPr="573FE31A">
        <w:rPr>
          <w:color w:val="424040"/>
        </w:rPr>
        <w:lastRenderedPageBreak/>
        <w:t>will include preparing project and budget amendments as needed, providing ongoing consultation and technical assistance for district and school officials</w:t>
      </w:r>
      <w:r w:rsidRPr="573FE31A">
        <w:rPr>
          <w:color w:val="686768"/>
        </w:rPr>
        <w:t xml:space="preserve">, </w:t>
      </w:r>
      <w:r w:rsidRPr="573FE31A">
        <w:rPr>
          <w:color w:val="424040"/>
        </w:rPr>
        <w:t xml:space="preserve">monitoring </w:t>
      </w:r>
      <w:proofErr w:type="gramStart"/>
      <w:r w:rsidRPr="573FE31A">
        <w:rPr>
          <w:color w:val="424040"/>
        </w:rPr>
        <w:t>expenditures</w:t>
      </w:r>
      <w:proofErr w:type="gramEnd"/>
      <w:r w:rsidRPr="573FE31A">
        <w:rPr>
          <w:color w:val="424040"/>
        </w:rPr>
        <w:t xml:space="preserve"> and facilitating re</w:t>
      </w:r>
      <w:r w:rsidRPr="573FE31A">
        <w:rPr>
          <w:color w:val="595859"/>
        </w:rPr>
        <w:t>i</w:t>
      </w:r>
      <w:r w:rsidRPr="573FE31A">
        <w:rPr>
          <w:color w:val="424040"/>
        </w:rPr>
        <w:t>mbursements to charter</w:t>
      </w:r>
      <w:r w:rsidRPr="573FE31A">
        <w:rPr>
          <w:color w:val="595859"/>
        </w:rPr>
        <w:t xml:space="preserve">, </w:t>
      </w:r>
      <w:r w:rsidRPr="573FE31A">
        <w:rPr>
          <w:color w:val="424040"/>
        </w:rPr>
        <w:t>and ass</w:t>
      </w:r>
      <w:r w:rsidRPr="573FE31A">
        <w:rPr>
          <w:color w:val="595859"/>
        </w:rPr>
        <w:t>i</w:t>
      </w:r>
      <w:r w:rsidRPr="573FE31A">
        <w:rPr>
          <w:color w:val="424040"/>
        </w:rPr>
        <w:t>sting with preparation for project mon</w:t>
      </w:r>
      <w:r w:rsidRPr="573FE31A">
        <w:rPr>
          <w:color w:val="595859"/>
        </w:rPr>
        <w:t>i</w:t>
      </w:r>
      <w:r w:rsidRPr="573FE31A">
        <w:rPr>
          <w:color w:val="424040"/>
        </w:rPr>
        <w:t>toring</w:t>
      </w:r>
      <w:r w:rsidRPr="573FE31A">
        <w:rPr>
          <w:color w:val="79787A"/>
        </w:rPr>
        <w:t xml:space="preserve">. </w:t>
      </w:r>
      <w:r>
        <w:t>($</w:t>
      </w:r>
      <w:r w:rsidR="007E1564">
        <w:t>7</w:t>
      </w:r>
      <w:r>
        <w:t>47,</w:t>
      </w:r>
      <w:r w:rsidR="00572C5F">
        <w:t>43</w:t>
      </w:r>
      <w:r w:rsidR="00FE4D8A">
        <w:t>4</w:t>
      </w:r>
      <w:r>
        <w:t>)</w:t>
      </w:r>
    </w:p>
    <w:p w14:paraId="1604D814" w14:textId="07B8F945" w:rsidR="00AA7CDD" w:rsidRDefault="00AA7CDD" w:rsidP="002424F9">
      <w:pPr>
        <w:autoSpaceDE w:val="0"/>
        <w:autoSpaceDN w:val="0"/>
        <w:adjustRightInd w:val="0"/>
      </w:pPr>
      <w:r w:rsidRPr="573FE31A">
        <w:rPr>
          <w:b/>
          <w:bCs/>
        </w:rPr>
        <w:t xml:space="preserve">Item </w:t>
      </w:r>
      <w:r w:rsidR="00EF7DDF">
        <w:rPr>
          <w:b/>
          <w:bCs/>
        </w:rPr>
        <w:t>3</w:t>
      </w:r>
      <w:r w:rsidRPr="573FE31A">
        <w:rPr>
          <w:b/>
          <w:bCs/>
        </w:rPr>
        <w:t>:</w:t>
      </w:r>
      <w:r>
        <w:t xml:space="preserve">  Provide funding for the purchase of </w:t>
      </w:r>
      <w:proofErr w:type="spellStart"/>
      <w:r>
        <w:t>eCivis</w:t>
      </w:r>
      <w:proofErr w:type="spellEnd"/>
      <w:r>
        <w:t xml:space="preserve"> grant management platform.  The platform provides all project managers a single platform to manage fiscal and programmatic portions of the award.  Each project manager will have a login to manage their portion of all </w:t>
      </w:r>
      <w:r w:rsidR="007966CE">
        <w:t>ESSER/ARP</w:t>
      </w:r>
      <w:r>
        <w:t xml:space="preserve"> grant awards.  Due to an increase in grant funds for the district, there is a need for a single platform to manage the </w:t>
      </w:r>
      <w:r w:rsidR="007966CE">
        <w:t>ESSER/ARP</w:t>
      </w:r>
      <w:r>
        <w:t xml:space="preserve"> awards for fiscal and monitoring documentation. ($</w:t>
      </w:r>
      <w:r w:rsidR="00077909">
        <w:t>80,000</w:t>
      </w:r>
      <w:r>
        <w:t>)</w:t>
      </w:r>
    </w:p>
    <w:p w14:paraId="266E9BD2" w14:textId="47C18A00" w:rsidR="007A5C4D" w:rsidRPr="007A5C4D" w:rsidRDefault="007A5C4D" w:rsidP="00310971">
      <w:r w:rsidRPr="007A5C4D">
        <w:rPr>
          <w:b/>
          <w:bCs/>
        </w:rPr>
        <w:t xml:space="preserve">Item </w:t>
      </w:r>
      <w:r w:rsidR="00EF7DDF">
        <w:rPr>
          <w:b/>
          <w:bCs/>
        </w:rPr>
        <w:t>4</w:t>
      </w:r>
      <w:r w:rsidRPr="007A5C4D">
        <w:rPr>
          <w:b/>
          <w:bCs/>
        </w:rPr>
        <w:t>:</w:t>
      </w:r>
      <w:r w:rsidR="00357543" w:rsidRPr="00960746">
        <w:rPr>
          <w:b/>
          <w:bCs/>
        </w:rPr>
        <w:t xml:space="preserve">  </w:t>
      </w:r>
      <w:r w:rsidR="00357543">
        <w:t xml:space="preserve">Provide funding for contracted services for </w:t>
      </w:r>
      <w:r w:rsidR="005B6F19">
        <w:t>specialized support</w:t>
      </w:r>
      <w:r w:rsidR="00357543">
        <w:t xml:space="preserve"> charter schools in ARP application process</w:t>
      </w:r>
      <w:r w:rsidR="007834D3">
        <w:t xml:space="preserve"> including </w:t>
      </w:r>
      <w:r w:rsidR="00BE09BE">
        <w:t>responsibility</w:t>
      </w:r>
      <w:r w:rsidR="00357543">
        <w:t xml:space="preserve"> for </w:t>
      </w:r>
      <w:r w:rsidR="00221254">
        <w:t>approving ARP amendments for charter s</w:t>
      </w:r>
      <w:r w:rsidR="00357543">
        <w:t>chools and will provide fiscal and programmatic support for all ESSER and ARP charter funds in collaboration with district staff. ($</w:t>
      </w:r>
      <w:r w:rsidR="007834D3">
        <w:t>55,872)</w:t>
      </w:r>
    </w:p>
    <w:p w14:paraId="30148E52" w14:textId="0777D22F" w:rsidR="004B7E29" w:rsidRDefault="004B7E29" w:rsidP="004B7E29">
      <w:r w:rsidRPr="573FE31A">
        <w:rPr>
          <w:b/>
          <w:bCs/>
        </w:rPr>
        <w:t>Item</w:t>
      </w:r>
      <w:r>
        <w:rPr>
          <w:b/>
          <w:bCs/>
        </w:rPr>
        <w:t xml:space="preserve"> </w:t>
      </w:r>
      <w:r w:rsidR="00EF7DDF">
        <w:rPr>
          <w:b/>
          <w:bCs/>
        </w:rPr>
        <w:t>8</w:t>
      </w:r>
      <w:r w:rsidRPr="573FE31A">
        <w:rPr>
          <w:b/>
          <w:bCs/>
        </w:rPr>
        <w:t xml:space="preserve">:  </w:t>
      </w:r>
      <w:r>
        <w:t>Provide funding</w:t>
      </w:r>
      <w:r w:rsidR="00D128C0">
        <w:t xml:space="preserve"> for</w:t>
      </w:r>
      <w:r>
        <w:t xml:space="preserve"> indirect costs for management of the grant</w:t>
      </w:r>
      <w:r w:rsidR="00D128C0">
        <w:t xml:space="preserve"> in multiple departments and other costs associated with </w:t>
      </w:r>
      <w:r w:rsidR="00F9092C">
        <w:t>COVID-19</w:t>
      </w:r>
      <w:r w:rsidR="00D128C0">
        <w:t>. (</w:t>
      </w:r>
      <w:r w:rsidR="00147BDB">
        <w:t>$7,</w:t>
      </w:r>
      <w:r w:rsidR="00172103">
        <w:t>7</w:t>
      </w:r>
      <w:r w:rsidR="00147BDB">
        <w:t>57,805)</w:t>
      </w:r>
    </w:p>
    <w:p w14:paraId="4A91D96B" w14:textId="6C640ADE" w:rsidR="00862BD5" w:rsidRPr="00B71E6F" w:rsidRDefault="00862BD5" w:rsidP="573FE31A">
      <w:pPr>
        <w:spacing w:before="0" w:after="200"/>
        <w:rPr>
          <w:b/>
          <w:bCs/>
        </w:rPr>
      </w:pPr>
      <w:r w:rsidRPr="00B71E6F">
        <w:rPr>
          <w:b/>
          <w:bCs/>
        </w:rPr>
        <w:br w:type="page"/>
      </w:r>
    </w:p>
    <w:p w14:paraId="6B0CB1C2" w14:textId="77777777" w:rsidR="00862BD5" w:rsidRDefault="00862BD5" w:rsidP="573FE31A">
      <w:pPr>
        <w:spacing w:before="0" w:after="0" w:line="240" w:lineRule="auto"/>
        <w:rPr>
          <w:b/>
          <w:bCs/>
        </w:rPr>
      </w:pPr>
    </w:p>
    <w:p w14:paraId="2BA269F7" w14:textId="474BFCB3" w:rsidR="00666BB6" w:rsidRPr="00C35122" w:rsidRDefault="00666BB6" w:rsidP="573FE31A">
      <w:pPr>
        <w:shd w:val="clear" w:color="auto" w:fill="8DB3E2" w:themeFill="text2" w:themeFillTint="66"/>
        <w:spacing w:before="0" w:after="0" w:line="240" w:lineRule="auto"/>
        <w:rPr>
          <w:rFonts w:eastAsia="Calibri"/>
          <w:b/>
          <w:bCs/>
        </w:rPr>
      </w:pPr>
      <w:r w:rsidRPr="573FE31A">
        <w:rPr>
          <w:rFonts w:eastAsia="Calibri"/>
          <w:b/>
          <w:bCs/>
        </w:rPr>
        <w:t xml:space="preserve">Part II: </w:t>
      </w:r>
      <w:r w:rsidR="00A76872" w:rsidRPr="573FE31A">
        <w:rPr>
          <w:rFonts w:eastAsia="Calibri"/>
          <w:b/>
          <w:bCs/>
        </w:rPr>
        <w:t>Ensuring Effectiveness of Interventions</w:t>
      </w:r>
    </w:p>
    <w:p w14:paraId="5265474B" w14:textId="538E2A18" w:rsidR="00666BB6" w:rsidRDefault="00666BB6" w:rsidP="573FE31A">
      <w:pPr>
        <w:spacing w:before="0" w:after="0" w:line="240" w:lineRule="auto"/>
        <w:rPr>
          <w:b/>
          <w:bCs/>
        </w:rPr>
      </w:pPr>
    </w:p>
    <w:p w14:paraId="0FF1C5DF" w14:textId="2A841CDB" w:rsidR="00A76872" w:rsidRDefault="00A76872" w:rsidP="573FE31A">
      <w:pPr>
        <w:spacing w:before="0" w:after="0" w:line="240" w:lineRule="auto"/>
        <w:rPr>
          <w:b/>
          <w:bCs/>
        </w:rPr>
      </w:pPr>
      <w:r w:rsidRPr="573FE31A">
        <w:rPr>
          <w:b/>
          <w:bCs/>
        </w:rPr>
        <w:t xml:space="preserve">Please describe how the LEA will ensure that the interventions it implements, including but not limited to the interventions under section 2001(e)(1) of the ARP Act to address the academic impact of lost instructional time, will respond to the academic, social, emotional, and mental health needs of all students, and particularly those students disproportionately impacted by the </w:t>
      </w:r>
      <w:r w:rsidR="00F9092C">
        <w:rPr>
          <w:b/>
          <w:bCs/>
        </w:rPr>
        <w:t>COVID-19</w:t>
      </w:r>
      <w:r w:rsidRPr="573FE31A">
        <w:rPr>
          <w:b/>
          <w:bCs/>
        </w:rPr>
        <w:t xml:space="preserve"> pandemic, including students from low-income families, students of color, English learners, children with disabilities, students experiencing homelessness, children and youth in foster care, and migratory students.</w:t>
      </w:r>
      <w:r w:rsidR="00D710BB">
        <w:t xml:space="preserve"> </w:t>
      </w:r>
      <w:r w:rsidR="00D710BB" w:rsidRPr="573FE31A">
        <w:rPr>
          <w:b/>
          <w:bCs/>
        </w:rPr>
        <w:t>In your response, please include a description of interventions and strategies that are aligned to the LEA’s data (disaggregated by subgroup</w:t>
      </w:r>
      <w:r w:rsidR="00F5215C" w:rsidRPr="573FE31A">
        <w:rPr>
          <w:b/>
          <w:bCs/>
        </w:rPr>
        <w:t>) and</w:t>
      </w:r>
      <w:r w:rsidR="00D710BB" w:rsidRPr="573FE31A">
        <w:rPr>
          <w:b/>
          <w:bCs/>
        </w:rPr>
        <w:t xml:space="preserve"> describe how the LEA will measure the effectiveness of the selected interventions.</w:t>
      </w:r>
    </w:p>
    <w:p w14:paraId="19668EFF" w14:textId="77777777" w:rsidR="00367A64" w:rsidRDefault="00367A64" w:rsidP="573FE31A">
      <w:pPr>
        <w:spacing w:before="0" w:after="0" w:line="240" w:lineRule="auto"/>
        <w:rPr>
          <w:b/>
          <w:bCs/>
        </w:rPr>
      </w:pPr>
    </w:p>
    <w:p w14:paraId="088048C6" w14:textId="77777777" w:rsidR="00524BFF" w:rsidRPr="00C05F25" w:rsidRDefault="00524BFF" w:rsidP="00524BFF">
      <w:pPr>
        <w:jc w:val="center"/>
        <w:rPr>
          <w:b/>
          <w:bCs/>
          <w:szCs w:val="24"/>
        </w:rPr>
      </w:pPr>
      <w:r w:rsidRPr="00C05F25">
        <w:rPr>
          <w:b/>
          <w:bCs/>
          <w:szCs w:val="24"/>
        </w:rPr>
        <w:t>2021-2024 American Rescue Plan (ARP) Elementary and Secondary School Emergency Relief (ESSER) Fund LEA Plan, Application and Assurances</w:t>
      </w:r>
    </w:p>
    <w:p w14:paraId="3C7479C5" w14:textId="77777777" w:rsidR="00524BFF" w:rsidRDefault="00524BFF" w:rsidP="00524BFF">
      <w:pPr>
        <w:jc w:val="center"/>
        <w:rPr>
          <w:b/>
          <w:bCs/>
          <w:szCs w:val="24"/>
        </w:rPr>
      </w:pPr>
      <w:r w:rsidRPr="00C05F25">
        <w:rPr>
          <w:b/>
          <w:bCs/>
          <w:szCs w:val="24"/>
        </w:rPr>
        <w:t>Pinellas County Schools</w:t>
      </w:r>
    </w:p>
    <w:p w14:paraId="5B7049FD" w14:textId="77777777" w:rsidR="00524BFF" w:rsidRPr="00564C7F" w:rsidRDefault="00524BFF" w:rsidP="00524BFF">
      <w:pPr>
        <w:jc w:val="center"/>
        <w:rPr>
          <w:b/>
          <w:bCs/>
          <w:sz w:val="4"/>
          <w:szCs w:val="4"/>
        </w:rPr>
      </w:pPr>
    </w:p>
    <w:p w14:paraId="7DD35D6D" w14:textId="77777777" w:rsidR="00524BFF" w:rsidRPr="00C05F25" w:rsidRDefault="00524BFF" w:rsidP="00524BFF">
      <w:pPr>
        <w:jc w:val="center"/>
        <w:rPr>
          <w:b/>
          <w:bCs/>
          <w:szCs w:val="24"/>
        </w:rPr>
      </w:pPr>
      <w:r w:rsidRPr="00C05F25">
        <w:rPr>
          <w:b/>
          <w:bCs/>
          <w:szCs w:val="24"/>
        </w:rPr>
        <w:t>Student Enrollment</w:t>
      </w:r>
    </w:p>
    <w:tbl>
      <w:tblPr>
        <w:tblW w:w="8280" w:type="dxa"/>
        <w:jc w:val="center"/>
        <w:tblLook w:val="04A0" w:firstRow="1" w:lastRow="0" w:firstColumn="1" w:lastColumn="0" w:noHBand="0" w:noVBand="1"/>
      </w:tblPr>
      <w:tblGrid>
        <w:gridCol w:w="5932"/>
        <w:gridCol w:w="1174"/>
        <w:gridCol w:w="1174"/>
      </w:tblGrid>
      <w:tr w:rsidR="00524BFF" w:rsidRPr="00C05F25" w14:paraId="0898959A" w14:textId="77777777" w:rsidTr="00CD0CD6">
        <w:trPr>
          <w:trHeight w:val="300"/>
          <w:jc w:val="center"/>
        </w:trPr>
        <w:tc>
          <w:tcPr>
            <w:tcW w:w="8280"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30B41BBB" w14:textId="77777777" w:rsidR="00524BFF" w:rsidRPr="00C05F25" w:rsidRDefault="00524BFF" w:rsidP="00CD0CD6">
            <w:pPr>
              <w:spacing w:after="0" w:line="240" w:lineRule="auto"/>
              <w:jc w:val="center"/>
              <w:rPr>
                <w:rFonts w:eastAsia="Times New Roman"/>
                <w:b/>
                <w:bCs/>
                <w:szCs w:val="24"/>
              </w:rPr>
            </w:pPr>
            <w:r w:rsidRPr="00C05F25">
              <w:rPr>
                <w:rFonts w:eastAsia="Times New Roman"/>
                <w:b/>
                <w:bCs/>
                <w:szCs w:val="24"/>
              </w:rPr>
              <w:t>Pinellas School District</w:t>
            </w:r>
          </w:p>
        </w:tc>
      </w:tr>
      <w:tr w:rsidR="00524BFF" w:rsidRPr="00C05F25" w14:paraId="560CF912" w14:textId="77777777" w:rsidTr="00CD0CD6">
        <w:trPr>
          <w:trHeight w:val="315"/>
          <w:jc w:val="center"/>
        </w:trPr>
        <w:tc>
          <w:tcPr>
            <w:tcW w:w="8280" w:type="dxa"/>
            <w:gridSpan w:val="3"/>
            <w:tcBorders>
              <w:top w:val="nil"/>
              <w:left w:val="single" w:sz="8" w:space="0" w:color="auto"/>
              <w:bottom w:val="single" w:sz="8" w:space="0" w:color="auto"/>
              <w:right w:val="single" w:sz="8" w:space="0" w:color="000000"/>
            </w:tcBorders>
            <w:shd w:val="clear" w:color="auto" w:fill="auto"/>
            <w:noWrap/>
            <w:vAlign w:val="bottom"/>
            <w:hideMark/>
          </w:tcPr>
          <w:p w14:paraId="60AFDF0E" w14:textId="77777777" w:rsidR="00524BFF" w:rsidRPr="00C05F25" w:rsidRDefault="00524BFF" w:rsidP="00CD0CD6">
            <w:pPr>
              <w:spacing w:after="0" w:line="240" w:lineRule="auto"/>
              <w:jc w:val="center"/>
              <w:rPr>
                <w:rFonts w:eastAsia="Times New Roman"/>
                <w:b/>
                <w:bCs/>
                <w:szCs w:val="24"/>
              </w:rPr>
            </w:pPr>
            <w:r w:rsidRPr="00C05F25">
              <w:rPr>
                <w:rFonts w:eastAsia="Times New Roman"/>
                <w:b/>
                <w:bCs/>
                <w:szCs w:val="24"/>
              </w:rPr>
              <w:t xml:space="preserve">  Fall Student Enrollment</w:t>
            </w:r>
          </w:p>
        </w:tc>
      </w:tr>
      <w:tr w:rsidR="00524BFF" w:rsidRPr="00C05F25" w14:paraId="1A5EC5B0" w14:textId="77777777" w:rsidTr="00CD0CD6">
        <w:trPr>
          <w:trHeight w:val="300"/>
          <w:jc w:val="center"/>
        </w:trPr>
        <w:tc>
          <w:tcPr>
            <w:tcW w:w="5932" w:type="dxa"/>
            <w:tcBorders>
              <w:top w:val="nil"/>
              <w:left w:val="single" w:sz="8" w:space="0" w:color="auto"/>
              <w:bottom w:val="single" w:sz="4" w:space="0" w:color="auto"/>
              <w:right w:val="single" w:sz="4" w:space="0" w:color="auto"/>
            </w:tcBorders>
            <w:shd w:val="clear" w:color="auto" w:fill="auto"/>
            <w:noWrap/>
            <w:vAlign w:val="bottom"/>
            <w:hideMark/>
          </w:tcPr>
          <w:p w14:paraId="4ABC1156" w14:textId="77777777" w:rsidR="00524BFF" w:rsidRPr="00C05F25" w:rsidRDefault="00524BFF" w:rsidP="00CD0CD6">
            <w:pPr>
              <w:spacing w:after="0" w:line="240" w:lineRule="auto"/>
              <w:rPr>
                <w:rFonts w:eastAsia="Times New Roman"/>
                <w:b/>
                <w:bCs/>
                <w:szCs w:val="24"/>
              </w:rPr>
            </w:pPr>
            <w:r w:rsidRPr="00C05F25">
              <w:rPr>
                <w:rFonts w:eastAsia="Times New Roman"/>
                <w:b/>
                <w:bCs/>
                <w:szCs w:val="24"/>
              </w:rPr>
              <w:t>Category</w:t>
            </w:r>
          </w:p>
        </w:tc>
        <w:tc>
          <w:tcPr>
            <w:tcW w:w="1174" w:type="dxa"/>
            <w:tcBorders>
              <w:top w:val="nil"/>
              <w:left w:val="nil"/>
              <w:bottom w:val="single" w:sz="4" w:space="0" w:color="auto"/>
              <w:right w:val="single" w:sz="4" w:space="0" w:color="auto"/>
            </w:tcBorders>
            <w:shd w:val="clear" w:color="auto" w:fill="auto"/>
            <w:noWrap/>
            <w:vAlign w:val="bottom"/>
            <w:hideMark/>
          </w:tcPr>
          <w:p w14:paraId="2BF1FC5E" w14:textId="77777777" w:rsidR="00524BFF" w:rsidRPr="00C05F25" w:rsidRDefault="00524BFF" w:rsidP="00CD0CD6">
            <w:pPr>
              <w:spacing w:after="0" w:line="240" w:lineRule="auto"/>
              <w:jc w:val="center"/>
              <w:rPr>
                <w:rFonts w:eastAsia="Times New Roman"/>
                <w:b/>
                <w:bCs/>
                <w:szCs w:val="24"/>
              </w:rPr>
            </w:pPr>
            <w:r w:rsidRPr="00C05F25">
              <w:rPr>
                <w:rFonts w:eastAsia="Times New Roman"/>
                <w:b/>
                <w:bCs/>
                <w:szCs w:val="24"/>
              </w:rPr>
              <w:t>2019</w:t>
            </w:r>
          </w:p>
        </w:tc>
        <w:tc>
          <w:tcPr>
            <w:tcW w:w="1174" w:type="dxa"/>
            <w:tcBorders>
              <w:top w:val="nil"/>
              <w:left w:val="nil"/>
              <w:bottom w:val="single" w:sz="4" w:space="0" w:color="auto"/>
              <w:right w:val="single" w:sz="8" w:space="0" w:color="auto"/>
            </w:tcBorders>
            <w:shd w:val="clear" w:color="auto" w:fill="auto"/>
            <w:noWrap/>
            <w:vAlign w:val="bottom"/>
            <w:hideMark/>
          </w:tcPr>
          <w:p w14:paraId="7D6B59BE" w14:textId="77777777" w:rsidR="00524BFF" w:rsidRPr="00C05F25" w:rsidRDefault="00524BFF" w:rsidP="00CD0CD6">
            <w:pPr>
              <w:spacing w:after="0" w:line="240" w:lineRule="auto"/>
              <w:jc w:val="center"/>
              <w:rPr>
                <w:rFonts w:eastAsia="Times New Roman"/>
                <w:b/>
                <w:bCs/>
                <w:szCs w:val="24"/>
              </w:rPr>
            </w:pPr>
            <w:r w:rsidRPr="00C05F25">
              <w:rPr>
                <w:rFonts w:eastAsia="Times New Roman"/>
                <w:b/>
                <w:bCs/>
                <w:szCs w:val="24"/>
              </w:rPr>
              <w:t>2021</w:t>
            </w:r>
          </w:p>
        </w:tc>
      </w:tr>
      <w:tr w:rsidR="00524BFF" w:rsidRPr="00C05F25" w14:paraId="30A06A43" w14:textId="77777777" w:rsidTr="00CD0CD6">
        <w:trPr>
          <w:trHeight w:val="300"/>
          <w:jc w:val="center"/>
        </w:trPr>
        <w:tc>
          <w:tcPr>
            <w:tcW w:w="5932" w:type="dxa"/>
            <w:tcBorders>
              <w:top w:val="nil"/>
              <w:left w:val="single" w:sz="8" w:space="0" w:color="auto"/>
              <w:bottom w:val="single" w:sz="4" w:space="0" w:color="auto"/>
              <w:right w:val="single" w:sz="4" w:space="0" w:color="auto"/>
            </w:tcBorders>
            <w:shd w:val="clear" w:color="auto" w:fill="auto"/>
            <w:noWrap/>
            <w:vAlign w:val="bottom"/>
            <w:hideMark/>
          </w:tcPr>
          <w:p w14:paraId="40D2A78F" w14:textId="77777777" w:rsidR="00524BFF" w:rsidRPr="00C05F25" w:rsidRDefault="00524BFF" w:rsidP="00CD0CD6">
            <w:pPr>
              <w:spacing w:after="0" w:line="240" w:lineRule="auto"/>
              <w:rPr>
                <w:rFonts w:eastAsia="Times New Roman"/>
                <w:szCs w:val="24"/>
              </w:rPr>
            </w:pPr>
            <w:r w:rsidRPr="00C05F25">
              <w:rPr>
                <w:rFonts w:eastAsia="Times New Roman"/>
                <w:szCs w:val="24"/>
              </w:rPr>
              <w:t>Economically Disadvantaged</w:t>
            </w:r>
          </w:p>
        </w:tc>
        <w:tc>
          <w:tcPr>
            <w:tcW w:w="1174" w:type="dxa"/>
            <w:tcBorders>
              <w:top w:val="nil"/>
              <w:left w:val="nil"/>
              <w:bottom w:val="single" w:sz="4" w:space="0" w:color="auto"/>
              <w:right w:val="single" w:sz="4" w:space="0" w:color="auto"/>
            </w:tcBorders>
            <w:shd w:val="clear" w:color="auto" w:fill="auto"/>
            <w:noWrap/>
            <w:vAlign w:val="bottom"/>
            <w:hideMark/>
          </w:tcPr>
          <w:p w14:paraId="6C7302BF"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61.7%</w:t>
            </w:r>
          </w:p>
        </w:tc>
        <w:tc>
          <w:tcPr>
            <w:tcW w:w="1174" w:type="dxa"/>
            <w:tcBorders>
              <w:top w:val="nil"/>
              <w:left w:val="nil"/>
              <w:bottom w:val="single" w:sz="4" w:space="0" w:color="auto"/>
              <w:right w:val="single" w:sz="8" w:space="0" w:color="auto"/>
            </w:tcBorders>
            <w:shd w:val="clear" w:color="auto" w:fill="auto"/>
            <w:noWrap/>
            <w:vAlign w:val="bottom"/>
            <w:hideMark/>
          </w:tcPr>
          <w:p w14:paraId="133D4583"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60.5%</w:t>
            </w:r>
          </w:p>
        </w:tc>
      </w:tr>
      <w:tr w:rsidR="00524BFF" w:rsidRPr="00C05F25" w14:paraId="3227963E" w14:textId="77777777" w:rsidTr="00CD0CD6">
        <w:trPr>
          <w:trHeight w:val="300"/>
          <w:jc w:val="center"/>
        </w:trPr>
        <w:tc>
          <w:tcPr>
            <w:tcW w:w="5932" w:type="dxa"/>
            <w:tcBorders>
              <w:top w:val="nil"/>
              <w:left w:val="single" w:sz="8" w:space="0" w:color="auto"/>
              <w:bottom w:val="single" w:sz="4" w:space="0" w:color="auto"/>
              <w:right w:val="single" w:sz="4" w:space="0" w:color="auto"/>
            </w:tcBorders>
            <w:shd w:val="clear" w:color="auto" w:fill="auto"/>
            <w:noWrap/>
            <w:vAlign w:val="bottom"/>
            <w:hideMark/>
          </w:tcPr>
          <w:p w14:paraId="1519649C" w14:textId="77777777" w:rsidR="00524BFF" w:rsidRPr="00C05F25" w:rsidRDefault="00524BFF" w:rsidP="00CD0CD6">
            <w:pPr>
              <w:spacing w:after="0" w:line="240" w:lineRule="auto"/>
              <w:rPr>
                <w:rFonts w:eastAsia="Times New Roman"/>
                <w:szCs w:val="24"/>
              </w:rPr>
            </w:pPr>
            <w:r w:rsidRPr="00C05F25">
              <w:rPr>
                <w:rFonts w:eastAsia="Times New Roman"/>
                <w:szCs w:val="24"/>
              </w:rPr>
              <w:t>Current English Language Learners</w:t>
            </w:r>
          </w:p>
        </w:tc>
        <w:tc>
          <w:tcPr>
            <w:tcW w:w="1174" w:type="dxa"/>
            <w:tcBorders>
              <w:top w:val="nil"/>
              <w:left w:val="nil"/>
              <w:bottom w:val="single" w:sz="4" w:space="0" w:color="auto"/>
              <w:right w:val="single" w:sz="4" w:space="0" w:color="auto"/>
            </w:tcBorders>
            <w:shd w:val="clear" w:color="auto" w:fill="auto"/>
            <w:noWrap/>
            <w:vAlign w:val="bottom"/>
            <w:hideMark/>
          </w:tcPr>
          <w:p w14:paraId="0A35671A"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6.6%</w:t>
            </w:r>
          </w:p>
        </w:tc>
        <w:tc>
          <w:tcPr>
            <w:tcW w:w="1174" w:type="dxa"/>
            <w:tcBorders>
              <w:top w:val="nil"/>
              <w:left w:val="nil"/>
              <w:bottom w:val="single" w:sz="4" w:space="0" w:color="auto"/>
              <w:right w:val="single" w:sz="8" w:space="0" w:color="auto"/>
            </w:tcBorders>
            <w:shd w:val="clear" w:color="auto" w:fill="auto"/>
            <w:noWrap/>
            <w:vAlign w:val="bottom"/>
            <w:hideMark/>
          </w:tcPr>
          <w:p w14:paraId="3DC10D4A"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6.3%</w:t>
            </w:r>
          </w:p>
        </w:tc>
      </w:tr>
      <w:tr w:rsidR="00524BFF" w:rsidRPr="00C05F25" w14:paraId="384491CB" w14:textId="77777777" w:rsidTr="00CD0CD6">
        <w:trPr>
          <w:trHeight w:val="300"/>
          <w:jc w:val="center"/>
        </w:trPr>
        <w:tc>
          <w:tcPr>
            <w:tcW w:w="5932" w:type="dxa"/>
            <w:tcBorders>
              <w:top w:val="nil"/>
              <w:left w:val="single" w:sz="8" w:space="0" w:color="auto"/>
              <w:bottom w:val="single" w:sz="4" w:space="0" w:color="auto"/>
              <w:right w:val="single" w:sz="4" w:space="0" w:color="auto"/>
            </w:tcBorders>
            <w:shd w:val="clear" w:color="auto" w:fill="auto"/>
            <w:noWrap/>
            <w:vAlign w:val="bottom"/>
            <w:hideMark/>
          </w:tcPr>
          <w:p w14:paraId="33BB9181" w14:textId="77777777" w:rsidR="00524BFF" w:rsidRPr="00C05F25" w:rsidRDefault="00524BFF" w:rsidP="00CD0CD6">
            <w:pPr>
              <w:spacing w:after="0" w:line="240" w:lineRule="auto"/>
              <w:rPr>
                <w:rFonts w:eastAsia="Times New Roman"/>
                <w:szCs w:val="24"/>
              </w:rPr>
            </w:pPr>
            <w:r w:rsidRPr="00C05F25">
              <w:rPr>
                <w:rFonts w:eastAsia="Times New Roman"/>
                <w:szCs w:val="24"/>
              </w:rPr>
              <w:t>Homeless</w:t>
            </w:r>
          </w:p>
        </w:tc>
        <w:tc>
          <w:tcPr>
            <w:tcW w:w="1174" w:type="dxa"/>
            <w:tcBorders>
              <w:top w:val="nil"/>
              <w:left w:val="nil"/>
              <w:bottom w:val="single" w:sz="4" w:space="0" w:color="auto"/>
              <w:right w:val="single" w:sz="4" w:space="0" w:color="auto"/>
            </w:tcBorders>
            <w:shd w:val="clear" w:color="auto" w:fill="auto"/>
            <w:noWrap/>
            <w:vAlign w:val="bottom"/>
            <w:hideMark/>
          </w:tcPr>
          <w:p w14:paraId="3DC9D88E"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2.2%</w:t>
            </w:r>
          </w:p>
        </w:tc>
        <w:tc>
          <w:tcPr>
            <w:tcW w:w="1174" w:type="dxa"/>
            <w:tcBorders>
              <w:top w:val="nil"/>
              <w:left w:val="nil"/>
              <w:bottom w:val="single" w:sz="4" w:space="0" w:color="auto"/>
              <w:right w:val="single" w:sz="8" w:space="0" w:color="auto"/>
            </w:tcBorders>
            <w:shd w:val="clear" w:color="auto" w:fill="auto"/>
            <w:noWrap/>
            <w:vAlign w:val="bottom"/>
            <w:hideMark/>
          </w:tcPr>
          <w:p w14:paraId="03859F80"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1.5%</w:t>
            </w:r>
          </w:p>
        </w:tc>
      </w:tr>
      <w:tr w:rsidR="00524BFF" w:rsidRPr="00C05F25" w14:paraId="1A283657" w14:textId="77777777" w:rsidTr="00CD0CD6">
        <w:trPr>
          <w:trHeight w:val="300"/>
          <w:jc w:val="center"/>
        </w:trPr>
        <w:tc>
          <w:tcPr>
            <w:tcW w:w="5932" w:type="dxa"/>
            <w:tcBorders>
              <w:top w:val="nil"/>
              <w:left w:val="single" w:sz="8" w:space="0" w:color="auto"/>
              <w:bottom w:val="single" w:sz="4" w:space="0" w:color="auto"/>
              <w:right w:val="single" w:sz="4" w:space="0" w:color="auto"/>
            </w:tcBorders>
            <w:shd w:val="clear" w:color="auto" w:fill="auto"/>
            <w:noWrap/>
            <w:vAlign w:val="bottom"/>
            <w:hideMark/>
          </w:tcPr>
          <w:p w14:paraId="3999FD9A" w14:textId="77777777" w:rsidR="00524BFF" w:rsidRPr="00C05F25" w:rsidRDefault="00524BFF" w:rsidP="00CD0CD6">
            <w:pPr>
              <w:spacing w:after="0" w:line="240" w:lineRule="auto"/>
              <w:rPr>
                <w:rFonts w:eastAsia="Times New Roman"/>
                <w:szCs w:val="24"/>
              </w:rPr>
            </w:pPr>
            <w:r w:rsidRPr="00C05F25">
              <w:rPr>
                <w:rFonts w:eastAsia="Times New Roman"/>
                <w:szCs w:val="24"/>
              </w:rPr>
              <w:t>Migrant</w:t>
            </w:r>
          </w:p>
        </w:tc>
        <w:tc>
          <w:tcPr>
            <w:tcW w:w="1174" w:type="dxa"/>
            <w:tcBorders>
              <w:top w:val="nil"/>
              <w:left w:val="nil"/>
              <w:bottom w:val="single" w:sz="4" w:space="0" w:color="auto"/>
              <w:right w:val="single" w:sz="4" w:space="0" w:color="auto"/>
            </w:tcBorders>
            <w:shd w:val="clear" w:color="auto" w:fill="auto"/>
            <w:noWrap/>
            <w:vAlign w:val="bottom"/>
            <w:hideMark/>
          </w:tcPr>
          <w:p w14:paraId="63A2C327"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w:t>
            </w:r>
          </w:p>
        </w:tc>
        <w:tc>
          <w:tcPr>
            <w:tcW w:w="1174" w:type="dxa"/>
            <w:tcBorders>
              <w:top w:val="nil"/>
              <w:left w:val="nil"/>
              <w:bottom w:val="single" w:sz="4" w:space="0" w:color="auto"/>
              <w:right w:val="single" w:sz="8" w:space="0" w:color="auto"/>
            </w:tcBorders>
            <w:shd w:val="clear" w:color="auto" w:fill="auto"/>
            <w:noWrap/>
            <w:vAlign w:val="bottom"/>
            <w:hideMark/>
          </w:tcPr>
          <w:p w14:paraId="76259092"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w:t>
            </w:r>
          </w:p>
        </w:tc>
      </w:tr>
      <w:tr w:rsidR="00524BFF" w:rsidRPr="00C05F25" w14:paraId="03B9F99D" w14:textId="77777777" w:rsidTr="00CD0CD6">
        <w:trPr>
          <w:trHeight w:val="300"/>
          <w:jc w:val="center"/>
        </w:trPr>
        <w:tc>
          <w:tcPr>
            <w:tcW w:w="5932" w:type="dxa"/>
            <w:tcBorders>
              <w:top w:val="nil"/>
              <w:left w:val="single" w:sz="8" w:space="0" w:color="auto"/>
              <w:bottom w:val="single" w:sz="4" w:space="0" w:color="auto"/>
              <w:right w:val="single" w:sz="4" w:space="0" w:color="auto"/>
            </w:tcBorders>
            <w:shd w:val="clear" w:color="auto" w:fill="auto"/>
            <w:noWrap/>
            <w:vAlign w:val="bottom"/>
            <w:hideMark/>
          </w:tcPr>
          <w:p w14:paraId="13B9607B" w14:textId="77777777" w:rsidR="00524BFF" w:rsidRPr="00C05F25" w:rsidRDefault="00524BFF" w:rsidP="00CD0CD6">
            <w:pPr>
              <w:spacing w:after="0" w:line="240" w:lineRule="auto"/>
              <w:rPr>
                <w:rFonts w:eastAsia="Times New Roman"/>
                <w:szCs w:val="24"/>
              </w:rPr>
            </w:pPr>
            <w:r w:rsidRPr="00C05F25">
              <w:rPr>
                <w:rFonts w:eastAsia="Times New Roman"/>
                <w:szCs w:val="24"/>
              </w:rPr>
              <w:t>Military Family Student</w:t>
            </w:r>
          </w:p>
        </w:tc>
        <w:tc>
          <w:tcPr>
            <w:tcW w:w="1174" w:type="dxa"/>
            <w:tcBorders>
              <w:top w:val="nil"/>
              <w:left w:val="nil"/>
              <w:bottom w:val="single" w:sz="4" w:space="0" w:color="auto"/>
              <w:right w:val="single" w:sz="4" w:space="0" w:color="auto"/>
            </w:tcBorders>
            <w:shd w:val="clear" w:color="auto" w:fill="auto"/>
            <w:noWrap/>
            <w:vAlign w:val="bottom"/>
            <w:hideMark/>
          </w:tcPr>
          <w:p w14:paraId="49B6FCFD"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0.3%</w:t>
            </w:r>
          </w:p>
        </w:tc>
        <w:tc>
          <w:tcPr>
            <w:tcW w:w="1174" w:type="dxa"/>
            <w:tcBorders>
              <w:top w:val="nil"/>
              <w:left w:val="nil"/>
              <w:bottom w:val="single" w:sz="4" w:space="0" w:color="auto"/>
              <w:right w:val="single" w:sz="8" w:space="0" w:color="auto"/>
            </w:tcBorders>
            <w:shd w:val="clear" w:color="auto" w:fill="auto"/>
            <w:noWrap/>
            <w:vAlign w:val="bottom"/>
            <w:hideMark/>
          </w:tcPr>
          <w:p w14:paraId="0C14597E"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0.3%</w:t>
            </w:r>
          </w:p>
        </w:tc>
      </w:tr>
      <w:tr w:rsidR="00524BFF" w:rsidRPr="00C05F25" w14:paraId="2F28C398" w14:textId="77777777" w:rsidTr="00CD0CD6">
        <w:trPr>
          <w:trHeight w:val="300"/>
          <w:jc w:val="center"/>
        </w:trPr>
        <w:tc>
          <w:tcPr>
            <w:tcW w:w="5932" w:type="dxa"/>
            <w:tcBorders>
              <w:top w:val="nil"/>
              <w:left w:val="single" w:sz="8" w:space="0" w:color="auto"/>
              <w:bottom w:val="single" w:sz="4" w:space="0" w:color="auto"/>
              <w:right w:val="single" w:sz="4" w:space="0" w:color="auto"/>
            </w:tcBorders>
            <w:shd w:val="clear" w:color="auto" w:fill="auto"/>
            <w:noWrap/>
            <w:vAlign w:val="bottom"/>
            <w:hideMark/>
          </w:tcPr>
          <w:p w14:paraId="10A9B06A" w14:textId="77777777" w:rsidR="00524BFF" w:rsidRPr="00C05F25" w:rsidRDefault="00524BFF" w:rsidP="00CD0CD6">
            <w:pPr>
              <w:spacing w:after="0" w:line="240" w:lineRule="auto"/>
              <w:rPr>
                <w:rFonts w:eastAsia="Times New Roman"/>
                <w:szCs w:val="24"/>
              </w:rPr>
            </w:pPr>
            <w:r w:rsidRPr="00C05F25">
              <w:rPr>
                <w:rFonts w:eastAsia="Times New Roman"/>
                <w:szCs w:val="24"/>
              </w:rPr>
              <w:t>Students with Disabilities</w:t>
            </w:r>
          </w:p>
        </w:tc>
        <w:tc>
          <w:tcPr>
            <w:tcW w:w="1174" w:type="dxa"/>
            <w:tcBorders>
              <w:top w:val="nil"/>
              <w:left w:val="nil"/>
              <w:bottom w:val="single" w:sz="4" w:space="0" w:color="auto"/>
              <w:right w:val="single" w:sz="4" w:space="0" w:color="auto"/>
            </w:tcBorders>
            <w:shd w:val="clear" w:color="auto" w:fill="auto"/>
            <w:noWrap/>
            <w:vAlign w:val="bottom"/>
            <w:hideMark/>
          </w:tcPr>
          <w:p w14:paraId="58E184B5"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13.7%</w:t>
            </w:r>
          </w:p>
        </w:tc>
        <w:tc>
          <w:tcPr>
            <w:tcW w:w="1174" w:type="dxa"/>
            <w:tcBorders>
              <w:top w:val="nil"/>
              <w:left w:val="nil"/>
              <w:bottom w:val="single" w:sz="4" w:space="0" w:color="auto"/>
              <w:right w:val="single" w:sz="8" w:space="0" w:color="auto"/>
            </w:tcBorders>
            <w:shd w:val="clear" w:color="auto" w:fill="auto"/>
            <w:noWrap/>
            <w:vAlign w:val="bottom"/>
            <w:hideMark/>
          </w:tcPr>
          <w:p w14:paraId="5EAD086A"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14.2%</w:t>
            </w:r>
          </w:p>
        </w:tc>
      </w:tr>
      <w:tr w:rsidR="00524BFF" w:rsidRPr="00C05F25" w14:paraId="56411B3A" w14:textId="77777777" w:rsidTr="00CD0CD6">
        <w:trPr>
          <w:trHeight w:val="300"/>
          <w:jc w:val="center"/>
        </w:trPr>
        <w:tc>
          <w:tcPr>
            <w:tcW w:w="5932" w:type="dxa"/>
            <w:tcBorders>
              <w:top w:val="nil"/>
              <w:left w:val="single" w:sz="8" w:space="0" w:color="auto"/>
              <w:bottom w:val="single" w:sz="4" w:space="0" w:color="auto"/>
              <w:right w:val="single" w:sz="4" w:space="0" w:color="auto"/>
            </w:tcBorders>
            <w:shd w:val="clear" w:color="auto" w:fill="auto"/>
            <w:noWrap/>
            <w:vAlign w:val="bottom"/>
            <w:hideMark/>
          </w:tcPr>
          <w:p w14:paraId="49E46613" w14:textId="77777777" w:rsidR="00524BFF" w:rsidRPr="00C05F25" w:rsidRDefault="00524BFF" w:rsidP="00CD0CD6">
            <w:pPr>
              <w:spacing w:after="0" w:line="240" w:lineRule="auto"/>
              <w:rPr>
                <w:rFonts w:eastAsia="Times New Roman"/>
                <w:szCs w:val="24"/>
              </w:rPr>
            </w:pPr>
            <w:r w:rsidRPr="00C05F25">
              <w:rPr>
                <w:rFonts w:eastAsia="Times New Roman"/>
                <w:szCs w:val="24"/>
              </w:rPr>
              <w:t>American Indian/Alaskan Native</w:t>
            </w:r>
          </w:p>
        </w:tc>
        <w:tc>
          <w:tcPr>
            <w:tcW w:w="1174" w:type="dxa"/>
            <w:tcBorders>
              <w:top w:val="nil"/>
              <w:left w:val="nil"/>
              <w:bottom w:val="single" w:sz="4" w:space="0" w:color="auto"/>
              <w:right w:val="single" w:sz="4" w:space="0" w:color="auto"/>
            </w:tcBorders>
            <w:shd w:val="clear" w:color="auto" w:fill="auto"/>
            <w:noWrap/>
            <w:vAlign w:val="bottom"/>
            <w:hideMark/>
          </w:tcPr>
          <w:p w14:paraId="5A2CC828"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0.2%</w:t>
            </w:r>
          </w:p>
        </w:tc>
        <w:tc>
          <w:tcPr>
            <w:tcW w:w="1174" w:type="dxa"/>
            <w:tcBorders>
              <w:top w:val="nil"/>
              <w:left w:val="nil"/>
              <w:bottom w:val="single" w:sz="4" w:space="0" w:color="auto"/>
              <w:right w:val="single" w:sz="8" w:space="0" w:color="auto"/>
            </w:tcBorders>
            <w:shd w:val="clear" w:color="auto" w:fill="auto"/>
            <w:noWrap/>
            <w:vAlign w:val="bottom"/>
            <w:hideMark/>
          </w:tcPr>
          <w:p w14:paraId="03079DE5"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0.2%</w:t>
            </w:r>
          </w:p>
        </w:tc>
      </w:tr>
      <w:tr w:rsidR="00524BFF" w:rsidRPr="00C05F25" w14:paraId="38F98687" w14:textId="77777777" w:rsidTr="00CD0CD6">
        <w:trPr>
          <w:trHeight w:val="300"/>
          <w:jc w:val="center"/>
        </w:trPr>
        <w:tc>
          <w:tcPr>
            <w:tcW w:w="5932" w:type="dxa"/>
            <w:tcBorders>
              <w:top w:val="nil"/>
              <w:left w:val="single" w:sz="8" w:space="0" w:color="auto"/>
              <w:bottom w:val="single" w:sz="4" w:space="0" w:color="auto"/>
              <w:right w:val="single" w:sz="4" w:space="0" w:color="auto"/>
            </w:tcBorders>
            <w:shd w:val="clear" w:color="auto" w:fill="auto"/>
            <w:noWrap/>
            <w:vAlign w:val="bottom"/>
            <w:hideMark/>
          </w:tcPr>
          <w:p w14:paraId="1ABE7364" w14:textId="77777777" w:rsidR="00524BFF" w:rsidRPr="00C05F25" w:rsidRDefault="00524BFF" w:rsidP="00CD0CD6">
            <w:pPr>
              <w:spacing w:after="0" w:line="240" w:lineRule="auto"/>
              <w:rPr>
                <w:rFonts w:eastAsia="Times New Roman"/>
                <w:szCs w:val="24"/>
              </w:rPr>
            </w:pPr>
            <w:r w:rsidRPr="00C05F25">
              <w:rPr>
                <w:rFonts w:eastAsia="Times New Roman"/>
                <w:szCs w:val="24"/>
              </w:rPr>
              <w:t>Asian</w:t>
            </w:r>
          </w:p>
        </w:tc>
        <w:tc>
          <w:tcPr>
            <w:tcW w:w="1174" w:type="dxa"/>
            <w:tcBorders>
              <w:top w:val="nil"/>
              <w:left w:val="nil"/>
              <w:bottom w:val="single" w:sz="4" w:space="0" w:color="auto"/>
              <w:right w:val="single" w:sz="4" w:space="0" w:color="auto"/>
            </w:tcBorders>
            <w:shd w:val="clear" w:color="auto" w:fill="auto"/>
            <w:noWrap/>
            <w:vAlign w:val="bottom"/>
            <w:hideMark/>
          </w:tcPr>
          <w:p w14:paraId="175D7C5A"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4.3%</w:t>
            </w:r>
          </w:p>
        </w:tc>
        <w:tc>
          <w:tcPr>
            <w:tcW w:w="1174" w:type="dxa"/>
            <w:tcBorders>
              <w:top w:val="nil"/>
              <w:left w:val="nil"/>
              <w:bottom w:val="single" w:sz="4" w:space="0" w:color="auto"/>
              <w:right w:val="single" w:sz="8" w:space="0" w:color="auto"/>
            </w:tcBorders>
            <w:shd w:val="clear" w:color="auto" w:fill="auto"/>
            <w:noWrap/>
            <w:vAlign w:val="bottom"/>
            <w:hideMark/>
          </w:tcPr>
          <w:p w14:paraId="787844EF"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4.2%</w:t>
            </w:r>
          </w:p>
        </w:tc>
      </w:tr>
      <w:tr w:rsidR="00524BFF" w:rsidRPr="00C05F25" w14:paraId="5CCCDDFE" w14:textId="77777777" w:rsidTr="00CD0CD6">
        <w:trPr>
          <w:trHeight w:val="300"/>
          <w:jc w:val="center"/>
        </w:trPr>
        <w:tc>
          <w:tcPr>
            <w:tcW w:w="5932" w:type="dxa"/>
            <w:tcBorders>
              <w:top w:val="nil"/>
              <w:left w:val="single" w:sz="8" w:space="0" w:color="auto"/>
              <w:bottom w:val="single" w:sz="4" w:space="0" w:color="auto"/>
              <w:right w:val="single" w:sz="4" w:space="0" w:color="auto"/>
            </w:tcBorders>
            <w:shd w:val="clear" w:color="auto" w:fill="auto"/>
            <w:noWrap/>
            <w:vAlign w:val="bottom"/>
            <w:hideMark/>
          </w:tcPr>
          <w:p w14:paraId="57AAACB4" w14:textId="77777777" w:rsidR="00524BFF" w:rsidRPr="00C05F25" w:rsidRDefault="00524BFF" w:rsidP="00CD0CD6">
            <w:pPr>
              <w:spacing w:after="0" w:line="240" w:lineRule="auto"/>
              <w:rPr>
                <w:rFonts w:eastAsia="Times New Roman"/>
                <w:szCs w:val="24"/>
              </w:rPr>
            </w:pPr>
            <w:r w:rsidRPr="00C05F25">
              <w:rPr>
                <w:rFonts w:eastAsia="Times New Roman"/>
                <w:szCs w:val="24"/>
              </w:rPr>
              <w:t>Black/African American</w:t>
            </w:r>
          </w:p>
        </w:tc>
        <w:tc>
          <w:tcPr>
            <w:tcW w:w="1174" w:type="dxa"/>
            <w:tcBorders>
              <w:top w:val="nil"/>
              <w:left w:val="nil"/>
              <w:bottom w:val="single" w:sz="4" w:space="0" w:color="auto"/>
              <w:right w:val="single" w:sz="4" w:space="0" w:color="auto"/>
            </w:tcBorders>
            <w:shd w:val="clear" w:color="auto" w:fill="auto"/>
            <w:noWrap/>
            <w:vAlign w:val="bottom"/>
            <w:hideMark/>
          </w:tcPr>
          <w:p w14:paraId="49B0500E"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18.9%</w:t>
            </w:r>
          </w:p>
        </w:tc>
        <w:tc>
          <w:tcPr>
            <w:tcW w:w="1174" w:type="dxa"/>
            <w:tcBorders>
              <w:top w:val="nil"/>
              <w:left w:val="nil"/>
              <w:bottom w:val="single" w:sz="4" w:space="0" w:color="auto"/>
              <w:right w:val="single" w:sz="8" w:space="0" w:color="auto"/>
            </w:tcBorders>
            <w:shd w:val="clear" w:color="auto" w:fill="auto"/>
            <w:noWrap/>
            <w:vAlign w:val="bottom"/>
            <w:hideMark/>
          </w:tcPr>
          <w:p w14:paraId="0BFBFAB0"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19.0%</w:t>
            </w:r>
          </w:p>
        </w:tc>
      </w:tr>
      <w:tr w:rsidR="00524BFF" w:rsidRPr="00C05F25" w14:paraId="15F5F6B6" w14:textId="77777777" w:rsidTr="00CD0CD6">
        <w:trPr>
          <w:trHeight w:val="300"/>
          <w:jc w:val="center"/>
        </w:trPr>
        <w:tc>
          <w:tcPr>
            <w:tcW w:w="5932" w:type="dxa"/>
            <w:tcBorders>
              <w:top w:val="nil"/>
              <w:left w:val="single" w:sz="8" w:space="0" w:color="auto"/>
              <w:bottom w:val="single" w:sz="4" w:space="0" w:color="auto"/>
              <w:right w:val="single" w:sz="4" w:space="0" w:color="auto"/>
            </w:tcBorders>
            <w:shd w:val="clear" w:color="auto" w:fill="auto"/>
            <w:noWrap/>
            <w:vAlign w:val="bottom"/>
            <w:hideMark/>
          </w:tcPr>
          <w:p w14:paraId="3A6D51FC" w14:textId="77777777" w:rsidR="00524BFF" w:rsidRPr="00C05F25" w:rsidRDefault="00524BFF" w:rsidP="00CD0CD6">
            <w:pPr>
              <w:spacing w:after="0" w:line="240" w:lineRule="auto"/>
              <w:rPr>
                <w:rFonts w:eastAsia="Times New Roman"/>
                <w:szCs w:val="24"/>
              </w:rPr>
            </w:pPr>
            <w:r w:rsidRPr="00C05F25">
              <w:rPr>
                <w:rFonts w:eastAsia="Times New Roman"/>
                <w:szCs w:val="24"/>
              </w:rPr>
              <w:t>Hispanic</w:t>
            </w:r>
          </w:p>
        </w:tc>
        <w:tc>
          <w:tcPr>
            <w:tcW w:w="1174" w:type="dxa"/>
            <w:tcBorders>
              <w:top w:val="nil"/>
              <w:left w:val="nil"/>
              <w:bottom w:val="single" w:sz="4" w:space="0" w:color="auto"/>
              <w:right w:val="single" w:sz="4" w:space="0" w:color="auto"/>
            </w:tcBorders>
            <w:shd w:val="clear" w:color="auto" w:fill="auto"/>
            <w:noWrap/>
            <w:vAlign w:val="bottom"/>
            <w:hideMark/>
          </w:tcPr>
          <w:p w14:paraId="0EEEFBEE"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17.7%</w:t>
            </w:r>
          </w:p>
        </w:tc>
        <w:tc>
          <w:tcPr>
            <w:tcW w:w="1174" w:type="dxa"/>
            <w:tcBorders>
              <w:top w:val="nil"/>
              <w:left w:val="nil"/>
              <w:bottom w:val="single" w:sz="4" w:space="0" w:color="auto"/>
              <w:right w:val="single" w:sz="8" w:space="0" w:color="auto"/>
            </w:tcBorders>
            <w:shd w:val="clear" w:color="auto" w:fill="auto"/>
            <w:noWrap/>
            <w:vAlign w:val="bottom"/>
            <w:hideMark/>
          </w:tcPr>
          <w:p w14:paraId="0143829A"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18.3%</w:t>
            </w:r>
          </w:p>
        </w:tc>
      </w:tr>
      <w:tr w:rsidR="00524BFF" w:rsidRPr="00C05F25" w14:paraId="779E1C5B" w14:textId="77777777" w:rsidTr="00CD0CD6">
        <w:trPr>
          <w:trHeight w:val="300"/>
          <w:jc w:val="center"/>
        </w:trPr>
        <w:tc>
          <w:tcPr>
            <w:tcW w:w="5932" w:type="dxa"/>
            <w:tcBorders>
              <w:top w:val="nil"/>
              <w:left w:val="single" w:sz="8" w:space="0" w:color="auto"/>
              <w:bottom w:val="single" w:sz="4" w:space="0" w:color="auto"/>
              <w:right w:val="single" w:sz="4" w:space="0" w:color="auto"/>
            </w:tcBorders>
            <w:shd w:val="clear" w:color="auto" w:fill="auto"/>
            <w:noWrap/>
            <w:vAlign w:val="bottom"/>
            <w:hideMark/>
          </w:tcPr>
          <w:p w14:paraId="18065067" w14:textId="77777777" w:rsidR="00524BFF" w:rsidRPr="00C05F25" w:rsidRDefault="00524BFF" w:rsidP="00CD0CD6">
            <w:pPr>
              <w:spacing w:after="0" w:line="240" w:lineRule="auto"/>
              <w:rPr>
                <w:rFonts w:eastAsia="Times New Roman"/>
                <w:szCs w:val="24"/>
              </w:rPr>
            </w:pPr>
            <w:r w:rsidRPr="00C05F25">
              <w:rPr>
                <w:rFonts w:eastAsia="Times New Roman"/>
                <w:szCs w:val="24"/>
              </w:rPr>
              <w:t>Multiracial</w:t>
            </w:r>
          </w:p>
        </w:tc>
        <w:tc>
          <w:tcPr>
            <w:tcW w:w="1174" w:type="dxa"/>
            <w:tcBorders>
              <w:top w:val="nil"/>
              <w:left w:val="nil"/>
              <w:bottom w:val="single" w:sz="4" w:space="0" w:color="auto"/>
              <w:right w:val="single" w:sz="4" w:space="0" w:color="auto"/>
            </w:tcBorders>
            <w:shd w:val="clear" w:color="auto" w:fill="auto"/>
            <w:noWrap/>
            <w:vAlign w:val="bottom"/>
            <w:hideMark/>
          </w:tcPr>
          <w:p w14:paraId="45474BCF"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4.6%</w:t>
            </w:r>
          </w:p>
        </w:tc>
        <w:tc>
          <w:tcPr>
            <w:tcW w:w="1174" w:type="dxa"/>
            <w:tcBorders>
              <w:top w:val="nil"/>
              <w:left w:val="nil"/>
              <w:bottom w:val="single" w:sz="4" w:space="0" w:color="auto"/>
              <w:right w:val="single" w:sz="8" w:space="0" w:color="auto"/>
            </w:tcBorders>
            <w:shd w:val="clear" w:color="auto" w:fill="auto"/>
            <w:noWrap/>
            <w:vAlign w:val="bottom"/>
            <w:hideMark/>
          </w:tcPr>
          <w:p w14:paraId="5B3411DC"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5.0%</w:t>
            </w:r>
          </w:p>
        </w:tc>
      </w:tr>
      <w:tr w:rsidR="00524BFF" w:rsidRPr="00C05F25" w14:paraId="0424798C" w14:textId="77777777" w:rsidTr="00CD0CD6">
        <w:trPr>
          <w:trHeight w:val="300"/>
          <w:jc w:val="center"/>
        </w:trPr>
        <w:tc>
          <w:tcPr>
            <w:tcW w:w="5932" w:type="dxa"/>
            <w:tcBorders>
              <w:top w:val="nil"/>
              <w:left w:val="single" w:sz="8" w:space="0" w:color="auto"/>
              <w:bottom w:val="single" w:sz="4" w:space="0" w:color="auto"/>
              <w:right w:val="single" w:sz="4" w:space="0" w:color="auto"/>
            </w:tcBorders>
            <w:shd w:val="clear" w:color="auto" w:fill="auto"/>
            <w:noWrap/>
            <w:vAlign w:val="bottom"/>
            <w:hideMark/>
          </w:tcPr>
          <w:p w14:paraId="07B2BD6F" w14:textId="77777777" w:rsidR="00524BFF" w:rsidRPr="00C05F25" w:rsidRDefault="00524BFF" w:rsidP="00CD0CD6">
            <w:pPr>
              <w:spacing w:after="0" w:line="240" w:lineRule="auto"/>
              <w:rPr>
                <w:rFonts w:eastAsia="Times New Roman"/>
                <w:szCs w:val="24"/>
              </w:rPr>
            </w:pPr>
            <w:r w:rsidRPr="00C05F25">
              <w:rPr>
                <w:rFonts w:eastAsia="Times New Roman"/>
                <w:szCs w:val="24"/>
              </w:rPr>
              <w:t>Native Hawaiian/Other Pacific Islander</w:t>
            </w:r>
          </w:p>
        </w:tc>
        <w:tc>
          <w:tcPr>
            <w:tcW w:w="1174" w:type="dxa"/>
            <w:tcBorders>
              <w:top w:val="nil"/>
              <w:left w:val="nil"/>
              <w:bottom w:val="single" w:sz="4" w:space="0" w:color="auto"/>
              <w:right w:val="single" w:sz="4" w:space="0" w:color="auto"/>
            </w:tcBorders>
            <w:shd w:val="clear" w:color="auto" w:fill="auto"/>
            <w:noWrap/>
            <w:vAlign w:val="bottom"/>
            <w:hideMark/>
          </w:tcPr>
          <w:p w14:paraId="6F19EDDD"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0.3%</w:t>
            </w:r>
          </w:p>
        </w:tc>
        <w:tc>
          <w:tcPr>
            <w:tcW w:w="1174" w:type="dxa"/>
            <w:tcBorders>
              <w:top w:val="nil"/>
              <w:left w:val="nil"/>
              <w:bottom w:val="single" w:sz="4" w:space="0" w:color="auto"/>
              <w:right w:val="single" w:sz="8" w:space="0" w:color="auto"/>
            </w:tcBorders>
            <w:shd w:val="clear" w:color="auto" w:fill="auto"/>
            <w:noWrap/>
            <w:vAlign w:val="bottom"/>
            <w:hideMark/>
          </w:tcPr>
          <w:p w14:paraId="50C72D5F"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0.3%</w:t>
            </w:r>
          </w:p>
        </w:tc>
      </w:tr>
      <w:tr w:rsidR="00524BFF" w:rsidRPr="00C05F25" w14:paraId="3892D75C" w14:textId="77777777" w:rsidTr="00CD0CD6">
        <w:trPr>
          <w:trHeight w:val="300"/>
          <w:jc w:val="center"/>
        </w:trPr>
        <w:tc>
          <w:tcPr>
            <w:tcW w:w="5932" w:type="dxa"/>
            <w:tcBorders>
              <w:top w:val="nil"/>
              <w:left w:val="single" w:sz="8" w:space="0" w:color="auto"/>
              <w:bottom w:val="single" w:sz="4" w:space="0" w:color="auto"/>
              <w:right w:val="single" w:sz="4" w:space="0" w:color="auto"/>
            </w:tcBorders>
            <w:shd w:val="clear" w:color="auto" w:fill="auto"/>
            <w:noWrap/>
            <w:vAlign w:val="bottom"/>
            <w:hideMark/>
          </w:tcPr>
          <w:p w14:paraId="06578FC8" w14:textId="77777777" w:rsidR="00524BFF" w:rsidRPr="00C05F25" w:rsidRDefault="00524BFF" w:rsidP="00CD0CD6">
            <w:pPr>
              <w:spacing w:after="0" w:line="240" w:lineRule="auto"/>
              <w:rPr>
                <w:rFonts w:eastAsia="Times New Roman"/>
                <w:szCs w:val="24"/>
              </w:rPr>
            </w:pPr>
            <w:r w:rsidRPr="00C05F25">
              <w:rPr>
                <w:rFonts w:eastAsia="Times New Roman"/>
                <w:szCs w:val="24"/>
              </w:rPr>
              <w:t>White</w:t>
            </w:r>
          </w:p>
        </w:tc>
        <w:tc>
          <w:tcPr>
            <w:tcW w:w="1174" w:type="dxa"/>
            <w:tcBorders>
              <w:top w:val="nil"/>
              <w:left w:val="nil"/>
              <w:bottom w:val="single" w:sz="4" w:space="0" w:color="auto"/>
              <w:right w:val="single" w:sz="4" w:space="0" w:color="auto"/>
            </w:tcBorders>
            <w:shd w:val="clear" w:color="auto" w:fill="auto"/>
            <w:noWrap/>
            <w:vAlign w:val="bottom"/>
            <w:hideMark/>
          </w:tcPr>
          <w:p w14:paraId="6833ADAA"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54.1%</w:t>
            </w:r>
          </w:p>
        </w:tc>
        <w:tc>
          <w:tcPr>
            <w:tcW w:w="1174" w:type="dxa"/>
            <w:tcBorders>
              <w:top w:val="nil"/>
              <w:left w:val="nil"/>
              <w:bottom w:val="single" w:sz="4" w:space="0" w:color="auto"/>
              <w:right w:val="single" w:sz="8" w:space="0" w:color="auto"/>
            </w:tcBorders>
            <w:shd w:val="clear" w:color="auto" w:fill="auto"/>
            <w:noWrap/>
            <w:vAlign w:val="bottom"/>
            <w:hideMark/>
          </w:tcPr>
          <w:p w14:paraId="219A53F0"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53.0%</w:t>
            </w:r>
          </w:p>
        </w:tc>
      </w:tr>
      <w:tr w:rsidR="00524BFF" w:rsidRPr="00C05F25" w14:paraId="548FB066" w14:textId="77777777" w:rsidTr="00CD0CD6">
        <w:trPr>
          <w:trHeight w:val="300"/>
          <w:jc w:val="center"/>
        </w:trPr>
        <w:tc>
          <w:tcPr>
            <w:tcW w:w="5932" w:type="dxa"/>
            <w:tcBorders>
              <w:top w:val="nil"/>
              <w:left w:val="single" w:sz="8" w:space="0" w:color="auto"/>
              <w:bottom w:val="single" w:sz="4" w:space="0" w:color="auto"/>
              <w:right w:val="single" w:sz="4" w:space="0" w:color="auto"/>
            </w:tcBorders>
            <w:shd w:val="clear" w:color="auto" w:fill="auto"/>
            <w:noWrap/>
            <w:vAlign w:val="bottom"/>
            <w:hideMark/>
          </w:tcPr>
          <w:p w14:paraId="745CAE99" w14:textId="77777777" w:rsidR="00524BFF" w:rsidRPr="00C05F25" w:rsidRDefault="00524BFF" w:rsidP="00CD0CD6">
            <w:pPr>
              <w:spacing w:after="0" w:line="240" w:lineRule="auto"/>
              <w:rPr>
                <w:rFonts w:eastAsia="Times New Roman"/>
                <w:szCs w:val="24"/>
              </w:rPr>
            </w:pPr>
            <w:r w:rsidRPr="00C05F25">
              <w:rPr>
                <w:rFonts w:eastAsia="Times New Roman"/>
                <w:szCs w:val="24"/>
              </w:rPr>
              <w:t>Female</w:t>
            </w:r>
          </w:p>
        </w:tc>
        <w:tc>
          <w:tcPr>
            <w:tcW w:w="1174" w:type="dxa"/>
            <w:tcBorders>
              <w:top w:val="nil"/>
              <w:left w:val="nil"/>
              <w:bottom w:val="single" w:sz="4" w:space="0" w:color="auto"/>
              <w:right w:val="single" w:sz="4" w:space="0" w:color="auto"/>
            </w:tcBorders>
            <w:shd w:val="clear" w:color="auto" w:fill="auto"/>
            <w:noWrap/>
            <w:vAlign w:val="bottom"/>
            <w:hideMark/>
          </w:tcPr>
          <w:p w14:paraId="22A31D0B"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48.5%</w:t>
            </w:r>
          </w:p>
        </w:tc>
        <w:tc>
          <w:tcPr>
            <w:tcW w:w="1174" w:type="dxa"/>
            <w:tcBorders>
              <w:top w:val="nil"/>
              <w:left w:val="nil"/>
              <w:bottom w:val="single" w:sz="4" w:space="0" w:color="auto"/>
              <w:right w:val="single" w:sz="8" w:space="0" w:color="auto"/>
            </w:tcBorders>
            <w:shd w:val="clear" w:color="auto" w:fill="auto"/>
            <w:noWrap/>
            <w:vAlign w:val="bottom"/>
            <w:hideMark/>
          </w:tcPr>
          <w:p w14:paraId="669DF367"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48.5%</w:t>
            </w:r>
          </w:p>
        </w:tc>
      </w:tr>
      <w:tr w:rsidR="00524BFF" w:rsidRPr="00C05F25" w14:paraId="615C8BF4" w14:textId="77777777" w:rsidTr="00CD0CD6">
        <w:trPr>
          <w:trHeight w:val="300"/>
          <w:jc w:val="center"/>
        </w:trPr>
        <w:tc>
          <w:tcPr>
            <w:tcW w:w="5932" w:type="dxa"/>
            <w:tcBorders>
              <w:top w:val="nil"/>
              <w:left w:val="single" w:sz="8" w:space="0" w:color="auto"/>
              <w:bottom w:val="single" w:sz="4" w:space="0" w:color="auto"/>
              <w:right w:val="single" w:sz="4" w:space="0" w:color="auto"/>
            </w:tcBorders>
            <w:shd w:val="clear" w:color="auto" w:fill="auto"/>
            <w:noWrap/>
            <w:vAlign w:val="bottom"/>
            <w:hideMark/>
          </w:tcPr>
          <w:p w14:paraId="276F2E2B" w14:textId="77777777" w:rsidR="00524BFF" w:rsidRPr="00C05F25" w:rsidRDefault="00524BFF" w:rsidP="00CD0CD6">
            <w:pPr>
              <w:spacing w:after="0" w:line="240" w:lineRule="auto"/>
              <w:rPr>
                <w:rFonts w:eastAsia="Times New Roman"/>
                <w:szCs w:val="24"/>
              </w:rPr>
            </w:pPr>
            <w:r w:rsidRPr="00C05F25">
              <w:rPr>
                <w:rFonts w:eastAsia="Times New Roman"/>
                <w:szCs w:val="24"/>
              </w:rPr>
              <w:t>Male</w:t>
            </w:r>
          </w:p>
        </w:tc>
        <w:tc>
          <w:tcPr>
            <w:tcW w:w="1174" w:type="dxa"/>
            <w:tcBorders>
              <w:top w:val="nil"/>
              <w:left w:val="nil"/>
              <w:bottom w:val="single" w:sz="4" w:space="0" w:color="auto"/>
              <w:right w:val="single" w:sz="4" w:space="0" w:color="auto"/>
            </w:tcBorders>
            <w:shd w:val="clear" w:color="auto" w:fill="auto"/>
            <w:noWrap/>
            <w:vAlign w:val="bottom"/>
            <w:hideMark/>
          </w:tcPr>
          <w:p w14:paraId="6F4AFDC9"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51.5%</w:t>
            </w:r>
          </w:p>
        </w:tc>
        <w:tc>
          <w:tcPr>
            <w:tcW w:w="1174" w:type="dxa"/>
            <w:tcBorders>
              <w:top w:val="nil"/>
              <w:left w:val="nil"/>
              <w:bottom w:val="single" w:sz="4" w:space="0" w:color="auto"/>
              <w:right w:val="single" w:sz="8" w:space="0" w:color="auto"/>
            </w:tcBorders>
            <w:shd w:val="clear" w:color="auto" w:fill="auto"/>
            <w:noWrap/>
            <w:vAlign w:val="bottom"/>
            <w:hideMark/>
          </w:tcPr>
          <w:p w14:paraId="2AF703E1"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t>51.5%</w:t>
            </w:r>
          </w:p>
        </w:tc>
      </w:tr>
      <w:tr w:rsidR="00524BFF" w:rsidRPr="00C05F25" w14:paraId="4D642AD8" w14:textId="77777777" w:rsidTr="00CD0CD6">
        <w:trPr>
          <w:trHeight w:val="660"/>
          <w:jc w:val="center"/>
        </w:trPr>
        <w:tc>
          <w:tcPr>
            <w:tcW w:w="8280" w:type="dxa"/>
            <w:gridSpan w:val="3"/>
            <w:tcBorders>
              <w:top w:val="single" w:sz="4" w:space="0" w:color="auto"/>
              <w:left w:val="single" w:sz="8" w:space="0" w:color="auto"/>
              <w:bottom w:val="single" w:sz="8" w:space="0" w:color="auto"/>
              <w:right w:val="single" w:sz="8" w:space="0" w:color="000000"/>
            </w:tcBorders>
            <w:shd w:val="clear" w:color="auto" w:fill="auto"/>
            <w:vAlign w:val="center"/>
            <w:hideMark/>
          </w:tcPr>
          <w:p w14:paraId="3671F8D7" w14:textId="77777777" w:rsidR="00524BFF" w:rsidRPr="00C05F25" w:rsidRDefault="00524BFF" w:rsidP="00CD0CD6">
            <w:pPr>
              <w:spacing w:after="0" w:line="240" w:lineRule="auto"/>
              <w:jc w:val="center"/>
              <w:rPr>
                <w:rFonts w:eastAsia="Times New Roman"/>
                <w:szCs w:val="24"/>
              </w:rPr>
            </w:pPr>
            <w:r w:rsidRPr="00C05F25">
              <w:rPr>
                <w:rFonts w:eastAsia="Times New Roman"/>
                <w:szCs w:val="24"/>
              </w:rPr>
              <w:lastRenderedPageBreak/>
              <w:t>*Data are suppressed when the total number of students within a subgroup (across all categories) is less than 10 and is noted by an asterisk (*).</w:t>
            </w:r>
            <w:r w:rsidRPr="00C05F25">
              <w:rPr>
                <w:rFonts w:eastAsia="Times New Roman"/>
                <w:szCs w:val="24"/>
              </w:rPr>
              <w:br/>
            </w:r>
            <w:r w:rsidRPr="009E4A8C">
              <w:rPr>
                <w:rFonts w:eastAsia="Times New Roman"/>
                <w:i/>
                <w:iCs/>
                <w:szCs w:val="24"/>
              </w:rPr>
              <w:t>Source: Florida Know Your Schools Portal (Retrieved November 4, 2021)</w:t>
            </w:r>
          </w:p>
        </w:tc>
      </w:tr>
    </w:tbl>
    <w:p w14:paraId="16CC7909" w14:textId="77777777" w:rsidR="00524BFF" w:rsidRPr="00C769A1" w:rsidRDefault="00524BFF" w:rsidP="00524BFF">
      <w:pPr>
        <w:rPr>
          <w:b/>
          <w:bCs/>
          <w:sz w:val="18"/>
          <w:szCs w:val="18"/>
        </w:rPr>
      </w:pPr>
    </w:p>
    <w:p w14:paraId="3D4C1C92" w14:textId="77777777" w:rsidR="00524BFF" w:rsidRPr="00C05F25" w:rsidRDefault="00524BFF" w:rsidP="00E11A72">
      <w:pPr>
        <w:rPr>
          <w:szCs w:val="24"/>
        </w:rPr>
      </w:pPr>
      <w:r w:rsidRPr="00C05F25">
        <w:rPr>
          <w:szCs w:val="24"/>
        </w:rPr>
        <w:t xml:space="preserve">Pinellas County Schools serves a diverse student population, with a total of 96,068 students enrolled as of November 2021. </w:t>
      </w:r>
    </w:p>
    <w:p w14:paraId="2BF0DFC3" w14:textId="77777777" w:rsidR="00524BFF" w:rsidRPr="00C05F25" w:rsidRDefault="00524BFF" w:rsidP="00524BFF">
      <w:pPr>
        <w:jc w:val="center"/>
        <w:rPr>
          <w:b/>
          <w:bCs/>
          <w:szCs w:val="24"/>
        </w:rPr>
      </w:pPr>
      <w:r>
        <w:rPr>
          <w:b/>
          <w:bCs/>
          <w:szCs w:val="24"/>
        </w:rPr>
        <w:t xml:space="preserve">Student </w:t>
      </w:r>
      <w:r w:rsidRPr="00C05F25">
        <w:rPr>
          <w:b/>
          <w:bCs/>
          <w:szCs w:val="24"/>
        </w:rPr>
        <w:t xml:space="preserve">Achievement </w:t>
      </w:r>
      <w:r>
        <w:rPr>
          <w:b/>
          <w:bCs/>
          <w:szCs w:val="24"/>
        </w:rPr>
        <w:t>in 2021 and Goals for 2024</w:t>
      </w:r>
    </w:p>
    <w:p w14:paraId="52C503B2" w14:textId="6086ABE9" w:rsidR="00524BFF" w:rsidRDefault="00524BFF" w:rsidP="00524BFF">
      <w:pPr>
        <w:ind w:right="-90"/>
        <w:rPr>
          <w:szCs w:val="24"/>
        </w:rPr>
      </w:pPr>
      <w:r w:rsidRPr="00C05F25">
        <w:rPr>
          <w:szCs w:val="24"/>
        </w:rPr>
        <w:t xml:space="preserve">The State of Florida has set goals for student achievement by 2024 in the areas of English Language Arts, Mathematics, Science, and Social Studies, as part of the State Strategic Plan. Based on the </w:t>
      </w:r>
      <w:r w:rsidR="00221254">
        <w:rPr>
          <w:szCs w:val="24"/>
        </w:rPr>
        <w:t xml:space="preserve">performance of Pinellas County </w:t>
      </w:r>
      <w:r w:rsidR="00F7275E">
        <w:rPr>
          <w:szCs w:val="24"/>
        </w:rPr>
        <w:t>S</w:t>
      </w:r>
      <w:r w:rsidRPr="00C05F25">
        <w:rPr>
          <w:szCs w:val="24"/>
        </w:rPr>
        <w:t>chools students on Florida Standard</w:t>
      </w:r>
      <w:r>
        <w:rPr>
          <w:szCs w:val="24"/>
        </w:rPr>
        <w:t>s</w:t>
      </w:r>
      <w:r w:rsidRPr="00C05F25">
        <w:rPr>
          <w:szCs w:val="24"/>
        </w:rPr>
        <w:t xml:space="preserve"> Assessments, the state has set </w:t>
      </w:r>
      <w:r>
        <w:rPr>
          <w:szCs w:val="24"/>
        </w:rPr>
        <w:t>projected, ambitious, and aspirational goals</w:t>
      </w:r>
      <w:r w:rsidRPr="00C05F25">
        <w:rPr>
          <w:szCs w:val="24"/>
        </w:rPr>
        <w:t xml:space="preserve"> for student achievemen</w:t>
      </w:r>
      <w:r>
        <w:rPr>
          <w:szCs w:val="24"/>
        </w:rPr>
        <w:t xml:space="preserve">t. The district has implemented initiatives and programs to support increases in student achievement and provide remediation for learning loss due to </w:t>
      </w:r>
      <w:r w:rsidR="00F9092C">
        <w:rPr>
          <w:szCs w:val="24"/>
        </w:rPr>
        <w:t>COVID-19</w:t>
      </w:r>
      <w:r>
        <w:rPr>
          <w:szCs w:val="24"/>
        </w:rPr>
        <w:t xml:space="preserve">. </w:t>
      </w:r>
    </w:p>
    <w:p w14:paraId="6B2BA4EB" w14:textId="77777777" w:rsidR="00524BFF" w:rsidRDefault="00524BFF" w:rsidP="00524BFF">
      <w:pPr>
        <w:ind w:right="-90"/>
        <w:rPr>
          <w:szCs w:val="24"/>
        </w:rPr>
      </w:pPr>
      <w:r>
        <w:rPr>
          <w:b/>
          <w:bCs/>
          <w:szCs w:val="24"/>
        </w:rPr>
        <w:t>English Language Arts</w:t>
      </w:r>
    </w:p>
    <w:p w14:paraId="0462C2BC" w14:textId="2A4EC224" w:rsidR="00524BFF" w:rsidRDefault="00524BFF" w:rsidP="00E11A72">
      <w:pPr>
        <w:ind w:right="-90"/>
        <w:rPr>
          <w:szCs w:val="24"/>
        </w:rPr>
      </w:pPr>
      <w:r>
        <w:rPr>
          <w:szCs w:val="24"/>
        </w:rPr>
        <w:t>T</w:t>
      </w:r>
      <w:r w:rsidRPr="00AF7F6A">
        <w:rPr>
          <w:szCs w:val="24"/>
        </w:rPr>
        <w:t>he total percent</w:t>
      </w:r>
      <w:r w:rsidR="00221254">
        <w:rPr>
          <w:szCs w:val="24"/>
        </w:rPr>
        <w:t xml:space="preserve">age of students achieving grade </w:t>
      </w:r>
      <w:r w:rsidRPr="00AF7F6A">
        <w:rPr>
          <w:szCs w:val="24"/>
        </w:rPr>
        <w:t xml:space="preserve">level or higher performance </w:t>
      </w:r>
      <w:r>
        <w:rPr>
          <w:szCs w:val="24"/>
        </w:rPr>
        <w:t xml:space="preserve">on the ELA state assessment </w:t>
      </w:r>
      <w:r w:rsidRPr="00AF7F6A">
        <w:rPr>
          <w:szCs w:val="24"/>
        </w:rPr>
        <w:t>was 5</w:t>
      </w:r>
      <w:r>
        <w:rPr>
          <w:szCs w:val="24"/>
        </w:rPr>
        <w:t>5</w:t>
      </w:r>
      <w:r w:rsidRPr="00AF7F6A">
        <w:rPr>
          <w:szCs w:val="24"/>
        </w:rPr>
        <w:t xml:space="preserve">% in 2019 and </w:t>
      </w:r>
      <w:r>
        <w:rPr>
          <w:szCs w:val="24"/>
        </w:rPr>
        <w:t>52</w:t>
      </w:r>
      <w:r w:rsidRPr="00AF7F6A">
        <w:rPr>
          <w:szCs w:val="24"/>
        </w:rPr>
        <w:t xml:space="preserve">% in 2021. Based on this trend, the state projects a goal of 59% of Pinellas students scoring a </w:t>
      </w:r>
      <w:r w:rsidR="00E01F1E">
        <w:rPr>
          <w:szCs w:val="24"/>
        </w:rPr>
        <w:t xml:space="preserve">Level </w:t>
      </w:r>
      <w:r w:rsidRPr="00AF7F6A">
        <w:rPr>
          <w:szCs w:val="24"/>
        </w:rPr>
        <w:t xml:space="preserve">3 or above on the state assessment by 2024; an ambitious goal of 65% of Pinellas students scoring a </w:t>
      </w:r>
      <w:r w:rsidR="00E01F1E">
        <w:rPr>
          <w:szCs w:val="24"/>
        </w:rPr>
        <w:t xml:space="preserve">Level </w:t>
      </w:r>
      <w:r w:rsidRPr="00AF7F6A">
        <w:rPr>
          <w:szCs w:val="24"/>
        </w:rPr>
        <w:t xml:space="preserve">3 or above on the state assessment by 2024; and an aspirational goal of 90% of Pinellas students scoring a </w:t>
      </w:r>
      <w:r w:rsidR="00E01F1E">
        <w:rPr>
          <w:szCs w:val="24"/>
        </w:rPr>
        <w:t xml:space="preserve">Level </w:t>
      </w:r>
      <w:r w:rsidRPr="00AF7F6A">
        <w:rPr>
          <w:szCs w:val="24"/>
        </w:rPr>
        <w:t>3 or above on the state assessment by 2024.</w:t>
      </w:r>
    </w:p>
    <w:p w14:paraId="5BD56768" w14:textId="77777777" w:rsidR="00524BFF" w:rsidRPr="00A81CD8" w:rsidRDefault="00524BFF" w:rsidP="00524BFF">
      <w:pPr>
        <w:keepNext/>
        <w:keepLines/>
        <w:rPr>
          <w:b/>
          <w:bCs/>
          <w:i/>
          <w:iCs/>
          <w:szCs w:val="24"/>
        </w:rPr>
      </w:pPr>
      <w:r>
        <w:rPr>
          <w:b/>
          <w:bCs/>
          <w:i/>
          <w:iCs/>
          <w:szCs w:val="24"/>
        </w:rPr>
        <w:t>English Language Arts Assessment Results, by Student Subgroup: Pinellas County Schools</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4"/>
        <w:gridCol w:w="1298"/>
        <w:gridCol w:w="1298"/>
      </w:tblGrid>
      <w:tr w:rsidR="00524BFF" w:rsidRPr="00E969B7" w14:paraId="6DEDB15E" w14:textId="77777777" w:rsidTr="00CD0CD6">
        <w:trPr>
          <w:trHeight w:val="300"/>
          <w:jc w:val="center"/>
        </w:trPr>
        <w:tc>
          <w:tcPr>
            <w:tcW w:w="5484" w:type="dxa"/>
            <w:vMerge w:val="restart"/>
            <w:shd w:val="clear" w:color="auto" w:fill="auto"/>
            <w:noWrap/>
            <w:vAlign w:val="center"/>
            <w:hideMark/>
          </w:tcPr>
          <w:p w14:paraId="24ECFB11" w14:textId="77777777" w:rsidR="00524BFF" w:rsidRPr="00E969B7" w:rsidRDefault="00524BFF" w:rsidP="00CD0CD6">
            <w:pPr>
              <w:spacing w:after="0" w:line="240" w:lineRule="auto"/>
              <w:rPr>
                <w:rFonts w:eastAsia="Times New Roman"/>
                <w:szCs w:val="24"/>
              </w:rPr>
            </w:pPr>
            <w:r w:rsidRPr="00E969B7">
              <w:rPr>
                <w:rFonts w:eastAsia="Times New Roman"/>
                <w:b/>
                <w:bCs/>
                <w:szCs w:val="24"/>
              </w:rPr>
              <w:t>Category</w:t>
            </w:r>
          </w:p>
        </w:tc>
        <w:tc>
          <w:tcPr>
            <w:tcW w:w="2596" w:type="dxa"/>
            <w:gridSpan w:val="2"/>
            <w:shd w:val="clear" w:color="auto" w:fill="auto"/>
            <w:noWrap/>
            <w:vAlign w:val="bottom"/>
          </w:tcPr>
          <w:p w14:paraId="32687F70" w14:textId="77777777" w:rsidR="00524BFF" w:rsidRPr="00E969B7" w:rsidRDefault="00524BFF" w:rsidP="00CD0CD6">
            <w:pPr>
              <w:spacing w:after="0" w:line="240" w:lineRule="auto"/>
              <w:jc w:val="center"/>
              <w:rPr>
                <w:rFonts w:eastAsia="Times New Roman"/>
                <w:b/>
                <w:bCs/>
                <w:szCs w:val="24"/>
              </w:rPr>
            </w:pPr>
            <w:r>
              <w:rPr>
                <w:rFonts w:eastAsia="Times New Roman"/>
                <w:b/>
                <w:bCs/>
                <w:szCs w:val="24"/>
              </w:rPr>
              <w:t xml:space="preserve">% Level 3 and </w:t>
            </w:r>
            <w:proofErr w:type="gramStart"/>
            <w:r>
              <w:rPr>
                <w:rFonts w:eastAsia="Times New Roman"/>
                <w:b/>
                <w:bCs/>
                <w:szCs w:val="24"/>
              </w:rPr>
              <w:t>Above</w:t>
            </w:r>
            <w:proofErr w:type="gramEnd"/>
          </w:p>
        </w:tc>
      </w:tr>
      <w:tr w:rsidR="00524BFF" w:rsidRPr="00E969B7" w14:paraId="1D8FFE8C" w14:textId="77777777" w:rsidTr="00CD0CD6">
        <w:trPr>
          <w:trHeight w:val="300"/>
          <w:jc w:val="center"/>
        </w:trPr>
        <w:tc>
          <w:tcPr>
            <w:tcW w:w="5484" w:type="dxa"/>
            <w:vMerge/>
            <w:shd w:val="clear" w:color="auto" w:fill="auto"/>
            <w:noWrap/>
            <w:vAlign w:val="bottom"/>
            <w:hideMark/>
          </w:tcPr>
          <w:p w14:paraId="52BA6081" w14:textId="77777777" w:rsidR="00524BFF" w:rsidRPr="00E969B7" w:rsidRDefault="00524BFF" w:rsidP="00CD0CD6">
            <w:pPr>
              <w:spacing w:after="0" w:line="240" w:lineRule="auto"/>
              <w:rPr>
                <w:rFonts w:eastAsia="Times New Roman"/>
                <w:b/>
                <w:bCs/>
                <w:szCs w:val="24"/>
              </w:rPr>
            </w:pPr>
          </w:p>
        </w:tc>
        <w:tc>
          <w:tcPr>
            <w:tcW w:w="1298" w:type="dxa"/>
            <w:shd w:val="clear" w:color="auto" w:fill="auto"/>
            <w:noWrap/>
            <w:vAlign w:val="bottom"/>
          </w:tcPr>
          <w:p w14:paraId="53150A5B" w14:textId="77777777" w:rsidR="00524BFF" w:rsidRPr="00E969B7" w:rsidRDefault="00524BFF" w:rsidP="00CD0CD6">
            <w:pPr>
              <w:spacing w:after="0" w:line="240" w:lineRule="auto"/>
              <w:jc w:val="center"/>
              <w:rPr>
                <w:rFonts w:eastAsia="Times New Roman"/>
                <w:b/>
                <w:bCs/>
                <w:szCs w:val="24"/>
              </w:rPr>
            </w:pPr>
            <w:r w:rsidRPr="00E969B7">
              <w:rPr>
                <w:rFonts w:eastAsia="Times New Roman"/>
                <w:b/>
                <w:bCs/>
                <w:szCs w:val="24"/>
              </w:rPr>
              <w:t>2019</w:t>
            </w:r>
          </w:p>
        </w:tc>
        <w:tc>
          <w:tcPr>
            <w:tcW w:w="1298" w:type="dxa"/>
            <w:shd w:val="clear" w:color="auto" w:fill="auto"/>
            <w:noWrap/>
            <w:vAlign w:val="bottom"/>
          </w:tcPr>
          <w:p w14:paraId="693B2890" w14:textId="77777777" w:rsidR="00524BFF" w:rsidRPr="00E969B7" w:rsidRDefault="00524BFF" w:rsidP="00CD0CD6">
            <w:pPr>
              <w:spacing w:after="0" w:line="240" w:lineRule="auto"/>
              <w:jc w:val="center"/>
              <w:rPr>
                <w:rFonts w:eastAsia="Times New Roman"/>
                <w:b/>
                <w:bCs/>
                <w:szCs w:val="24"/>
              </w:rPr>
            </w:pPr>
            <w:r w:rsidRPr="00E969B7">
              <w:rPr>
                <w:rFonts w:eastAsia="Times New Roman"/>
                <w:b/>
                <w:bCs/>
                <w:szCs w:val="24"/>
              </w:rPr>
              <w:t>2021</w:t>
            </w:r>
          </w:p>
        </w:tc>
      </w:tr>
      <w:tr w:rsidR="00524BFF" w:rsidRPr="00E969B7" w14:paraId="15A42EDE" w14:textId="77777777" w:rsidTr="00CD0CD6">
        <w:trPr>
          <w:trHeight w:val="300"/>
          <w:jc w:val="center"/>
        </w:trPr>
        <w:tc>
          <w:tcPr>
            <w:tcW w:w="5484" w:type="dxa"/>
            <w:shd w:val="clear" w:color="auto" w:fill="auto"/>
            <w:noWrap/>
            <w:vAlign w:val="bottom"/>
            <w:hideMark/>
          </w:tcPr>
          <w:p w14:paraId="3824F95B" w14:textId="77777777" w:rsidR="00524BFF" w:rsidRPr="00E969B7" w:rsidRDefault="00524BFF" w:rsidP="00CD0CD6">
            <w:pPr>
              <w:spacing w:after="0" w:line="240" w:lineRule="auto"/>
              <w:rPr>
                <w:rFonts w:eastAsia="Times New Roman"/>
                <w:szCs w:val="24"/>
              </w:rPr>
            </w:pPr>
            <w:r w:rsidRPr="00E969B7">
              <w:rPr>
                <w:rFonts w:eastAsia="Times New Roman"/>
                <w:szCs w:val="24"/>
              </w:rPr>
              <w:t>Total Students</w:t>
            </w:r>
          </w:p>
        </w:tc>
        <w:tc>
          <w:tcPr>
            <w:tcW w:w="1298" w:type="dxa"/>
            <w:shd w:val="clear" w:color="auto" w:fill="auto"/>
            <w:noWrap/>
            <w:vAlign w:val="bottom"/>
            <w:hideMark/>
          </w:tcPr>
          <w:p w14:paraId="7D7EF03F"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54.6%</w:t>
            </w:r>
          </w:p>
        </w:tc>
        <w:tc>
          <w:tcPr>
            <w:tcW w:w="1298" w:type="dxa"/>
            <w:shd w:val="clear" w:color="auto" w:fill="auto"/>
            <w:noWrap/>
            <w:vAlign w:val="bottom"/>
            <w:hideMark/>
          </w:tcPr>
          <w:p w14:paraId="09D39913"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51.7%</w:t>
            </w:r>
          </w:p>
        </w:tc>
      </w:tr>
      <w:tr w:rsidR="00524BFF" w:rsidRPr="00E969B7" w14:paraId="7279044E" w14:textId="77777777" w:rsidTr="00CD0CD6">
        <w:trPr>
          <w:trHeight w:val="300"/>
          <w:jc w:val="center"/>
        </w:trPr>
        <w:tc>
          <w:tcPr>
            <w:tcW w:w="5484" w:type="dxa"/>
            <w:shd w:val="clear" w:color="auto" w:fill="auto"/>
            <w:noWrap/>
            <w:vAlign w:val="bottom"/>
            <w:hideMark/>
          </w:tcPr>
          <w:p w14:paraId="56A6C0A1" w14:textId="77777777" w:rsidR="00524BFF" w:rsidRPr="00E969B7" w:rsidRDefault="00524BFF" w:rsidP="00CD0CD6">
            <w:pPr>
              <w:spacing w:after="0" w:line="240" w:lineRule="auto"/>
              <w:rPr>
                <w:rFonts w:eastAsia="Times New Roman"/>
                <w:szCs w:val="24"/>
              </w:rPr>
            </w:pPr>
            <w:r w:rsidRPr="00E969B7">
              <w:rPr>
                <w:rFonts w:eastAsia="Times New Roman"/>
                <w:szCs w:val="24"/>
              </w:rPr>
              <w:t>Economically Disadvantaged</w:t>
            </w:r>
            <w:r>
              <w:rPr>
                <w:rFonts w:eastAsia="Times New Roman"/>
                <w:szCs w:val="24"/>
              </w:rPr>
              <w:t xml:space="preserve"> Students</w:t>
            </w:r>
          </w:p>
        </w:tc>
        <w:tc>
          <w:tcPr>
            <w:tcW w:w="1298" w:type="dxa"/>
            <w:shd w:val="clear" w:color="auto" w:fill="auto"/>
            <w:noWrap/>
            <w:vAlign w:val="bottom"/>
            <w:hideMark/>
          </w:tcPr>
          <w:p w14:paraId="5638D35A"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41.3%</w:t>
            </w:r>
          </w:p>
        </w:tc>
        <w:tc>
          <w:tcPr>
            <w:tcW w:w="1298" w:type="dxa"/>
            <w:shd w:val="clear" w:color="auto" w:fill="auto"/>
            <w:noWrap/>
            <w:vAlign w:val="bottom"/>
            <w:hideMark/>
          </w:tcPr>
          <w:p w14:paraId="5D110EFE"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38.4%</w:t>
            </w:r>
          </w:p>
        </w:tc>
      </w:tr>
      <w:tr w:rsidR="00524BFF" w:rsidRPr="00E969B7" w14:paraId="5E0501D1" w14:textId="77777777" w:rsidTr="00CD0CD6">
        <w:trPr>
          <w:trHeight w:val="300"/>
          <w:jc w:val="center"/>
        </w:trPr>
        <w:tc>
          <w:tcPr>
            <w:tcW w:w="5484" w:type="dxa"/>
            <w:shd w:val="clear" w:color="auto" w:fill="auto"/>
            <w:noWrap/>
            <w:vAlign w:val="bottom"/>
            <w:hideMark/>
          </w:tcPr>
          <w:p w14:paraId="27A722F7" w14:textId="77777777" w:rsidR="00524BFF" w:rsidRPr="00E969B7" w:rsidRDefault="00524BFF" w:rsidP="00CD0CD6">
            <w:pPr>
              <w:spacing w:after="0" w:line="240" w:lineRule="auto"/>
              <w:rPr>
                <w:rFonts w:eastAsia="Times New Roman"/>
                <w:szCs w:val="24"/>
              </w:rPr>
            </w:pPr>
            <w:r w:rsidRPr="00E969B7">
              <w:rPr>
                <w:rFonts w:eastAsia="Times New Roman"/>
                <w:szCs w:val="24"/>
              </w:rPr>
              <w:t>English Language Learners</w:t>
            </w:r>
          </w:p>
        </w:tc>
        <w:tc>
          <w:tcPr>
            <w:tcW w:w="1298" w:type="dxa"/>
            <w:shd w:val="clear" w:color="auto" w:fill="auto"/>
            <w:noWrap/>
            <w:vAlign w:val="bottom"/>
            <w:hideMark/>
          </w:tcPr>
          <w:p w14:paraId="51F536AB"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32.7%</w:t>
            </w:r>
          </w:p>
        </w:tc>
        <w:tc>
          <w:tcPr>
            <w:tcW w:w="1298" w:type="dxa"/>
            <w:shd w:val="clear" w:color="auto" w:fill="auto"/>
            <w:noWrap/>
            <w:vAlign w:val="bottom"/>
            <w:hideMark/>
          </w:tcPr>
          <w:p w14:paraId="473F2F43"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31.0%</w:t>
            </w:r>
          </w:p>
        </w:tc>
      </w:tr>
      <w:tr w:rsidR="00524BFF" w:rsidRPr="00E969B7" w14:paraId="5BCD1F1D" w14:textId="77777777" w:rsidTr="00CD0CD6">
        <w:trPr>
          <w:trHeight w:val="300"/>
          <w:jc w:val="center"/>
        </w:trPr>
        <w:tc>
          <w:tcPr>
            <w:tcW w:w="5484" w:type="dxa"/>
            <w:shd w:val="clear" w:color="auto" w:fill="auto"/>
            <w:noWrap/>
            <w:vAlign w:val="bottom"/>
            <w:hideMark/>
          </w:tcPr>
          <w:p w14:paraId="01239F06" w14:textId="77777777" w:rsidR="00524BFF" w:rsidRPr="00E969B7" w:rsidRDefault="00524BFF" w:rsidP="00CD0CD6">
            <w:pPr>
              <w:spacing w:after="0" w:line="240" w:lineRule="auto"/>
              <w:rPr>
                <w:rFonts w:eastAsia="Times New Roman"/>
                <w:szCs w:val="24"/>
              </w:rPr>
            </w:pPr>
            <w:r>
              <w:rPr>
                <w:rFonts w:eastAsia="Times New Roman"/>
                <w:szCs w:val="24"/>
              </w:rPr>
              <w:t xml:space="preserve">Students in </w:t>
            </w:r>
            <w:r w:rsidRPr="00E969B7">
              <w:rPr>
                <w:rFonts w:eastAsia="Times New Roman"/>
                <w:szCs w:val="24"/>
              </w:rPr>
              <w:t>Foster</w:t>
            </w:r>
            <w:r>
              <w:rPr>
                <w:rFonts w:eastAsia="Times New Roman"/>
                <w:szCs w:val="24"/>
              </w:rPr>
              <w:t xml:space="preserve"> Care</w:t>
            </w:r>
          </w:p>
        </w:tc>
        <w:tc>
          <w:tcPr>
            <w:tcW w:w="1298" w:type="dxa"/>
            <w:shd w:val="clear" w:color="auto" w:fill="auto"/>
            <w:noWrap/>
            <w:vAlign w:val="bottom"/>
            <w:hideMark/>
          </w:tcPr>
          <w:p w14:paraId="4E985277"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37.4%</w:t>
            </w:r>
          </w:p>
        </w:tc>
        <w:tc>
          <w:tcPr>
            <w:tcW w:w="1298" w:type="dxa"/>
            <w:shd w:val="clear" w:color="auto" w:fill="auto"/>
            <w:noWrap/>
            <w:vAlign w:val="bottom"/>
            <w:hideMark/>
          </w:tcPr>
          <w:p w14:paraId="44A07C4B"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33.7%</w:t>
            </w:r>
          </w:p>
        </w:tc>
      </w:tr>
      <w:tr w:rsidR="00524BFF" w:rsidRPr="00E969B7" w14:paraId="3A5F371A" w14:textId="77777777" w:rsidTr="00CD0CD6">
        <w:trPr>
          <w:trHeight w:val="300"/>
          <w:jc w:val="center"/>
        </w:trPr>
        <w:tc>
          <w:tcPr>
            <w:tcW w:w="5484" w:type="dxa"/>
            <w:shd w:val="clear" w:color="auto" w:fill="auto"/>
            <w:noWrap/>
            <w:vAlign w:val="bottom"/>
            <w:hideMark/>
          </w:tcPr>
          <w:p w14:paraId="672F7B84" w14:textId="77777777" w:rsidR="00524BFF" w:rsidRPr="00E969B7" w:rsidRDefault="00524BFF" w:rsidP="00CD0CD6">
            <w:pPr>
              <w:spacing w:after="0" w:line="240" w:lineRule="auto"/>
              <w:rPr>
                <w:rFonts w:eastAsia="Times New Roman"/>
                <w:szCs w:val="24"/>
              </w:rPr>
            </w:pPr>
            <w:r>
              <w:rPr>
                <w:rFonts w:eastAsia="Times New Roman"/>
                <w:szCs w:val="24"/>
              </w:rPr>
              <w:t>Students Experiencing Homelessness</w:t>
            </w:r>
          </w:p>
        </w:tc>
        <w:tc>
          <w:tcPr>
            <w:tcW w:w="1298" w:type="dxa"/>
            <w:shd w:val="clear" w:color="auto" w:fill="auto"/>
            <w:noWrap/>
            <w:vAlign w:val="bottom"/>
            <w:hideMark/>
          </w:tcPr>
          <w:p w14:paraId="23A26AF2"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32.5%</w:t>
            </w:r>
          </w:p>
        </w:tc>
        <w:tc>
          <w:tcPr>
            <w:tcW w:w="1298" w:type="dxa"/>
            <w:shd w:val="clear" w:color="auto" w:fill="auto"/>
            <w:noWrap/>
            <w:vAlign w:val="bottom"/>
            <w:hideMark/>
          </w:tcPr>
          <w:p w14:paraId="28ED8049"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30.8%</w:t>
            </w:r>
          </w:p>
        </w:tc>
      </w:tr>
      <w:tr w:rsidR="00524BFF" w:rsidRPr="00E969B7" w14:paraId="1112D1FA" w14:textId="77777777" w:rsidTr="00CD0CD6">
        <w:trPr>
          <w:trHeight w:val="300"/>
          <w:jc w:val="center"/>
        </w:trPr>
        <w:tc>
          <w:tcPr>
            <w:tcW w:w="5484" w:type="dxa"/>
            <w:shd w:val="clear" w:color="auto" w:fill="auto"/>
            <w:noWrap/>
            <w:vAlign w:val="bottom"/>
            <w:hideMark/>
          </w:tcPr>
          <w:p w14:paraId="71D1BE54" w14:textId="77777777" w:rsidR="00524BFF" w:rsidRPr="00E969B7" w:rsidRDefault="00524BFF" w:rsidP="00CD0CD6">
            <w:pPr>
              <w:spacing w:after="0" w:line="240" w:lineRule="auto"/>
              <w:rPr>
                <w:rFonts w:eastAsia="Times New Roman"/>
                <w:szCs w:val="24"/>
              </w:rPr>
            </w:pPr>
            <w:r>
              <w:rPr>
                <w:rFonts w:eastAsia="Times New Roman"/>
                <w:szCs w:val="24"/>
              </w:rPr>
              <w:t>Migratory Students</w:t>
            </w:r>
          </w:p>
        </w:tc>
        <w:tc>
          <w:tcPr>
            <w:tcW w:w="1298" w:type="dxa"/>
            <w:shd w:val="clear" w:color="auto" w:fill="auto"/>
            <w:noWrap/>
            <w:vAlign w:val="bottom"/>
            <w:hideMark/>
          </w:tcPr>
          <w:p w14:paraId="167F8D36"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w:t>
            </w:r>
          </w:p>
        </w:tc>
        <w:tc>
          <w:tcPr>
            <w:tcW w:w="1298" w:type="dxa"/>
            <w:shd w:val="clear" w:color="auto" w:fill="auto"/>
            <w:noWrap/>
            <w:vAlign w:val="bottom"/>
            <w:hideMark/>
          </w:tcPr>
          <w:p w14:paraId="36590B49"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w:t>
            </w:r>
          </w:p>
        </w:tc>
      </w:tr>
      <w:tr w:rsidR="00524BFF" w:rsidRPr="00E969B7" w14:paraId="136F763F" w14:textId="77777777" w:rsidTr="00CD0CD6">
        <w:trPr>
          <w:trHeight w:val="300"/>
          <w:jc w:val="center"/>
        </w:trPr>
        <w:tc>
          <w:tcPr>
            <w:tcW w:w="5484" w:type="dxa"/>
            <w:shd w:val="clear" w:color="auto" w:fill="auto"/>
            <w:noWrap/>
            <w:vAlign w:val="bottom"/>
            <w:hideMark/>
          </w:tcPr>
          <w:p w14:paraId="1A0E3139" w14:textId="77777777" w:rsidR="00524BFF" w:rsidRPr="00E969B7" w:rsidRDefault="00524BFF" w:rsidP="00CD0CD6">
            <w:pPr>
              <w:spacing w:after="0" w:line="240" w:lineRule="auto"/>
              <w:rPr>
                <w:rFonts w:eastAsia="Times New Roman"/>
                <w:szCs w:val="24"/>
              </w:rPr>
            </w:pPr>
            <w:r w:rsidRPr="00E969B7">
              <w:rPr>
                <w:rFonts w:eastAsia="Times New Roman"/>
                <w:szCs w:val="24"/>
              </w:rPr>
              <w:t>Students with Disabilities</w:t>
            </w:r>
          </w:p>
        </w:tc>
        <w:tc>
          <w:tcPr>
            <w:tcW w:w="1298" w:type="dxa"/>
            <w:shd w:val="clear" w:color="auto" w:fill="auto"/>
            <w:noWrap/>
            <w:vAlign w:val="bottom"/>
            <w:hideMark/>
          </w:tcPr>
          <w:p w14:paraId="2D832389"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25.0%</w:t>
            </w:r>
          </w:p>
        </w:tc>
        <w:tc>
          <w:tcPr>
            <w:tcW w:w="1298" w:type="dxa"/>
            <w:shd w:val="clear" w:color="auto" w:fill="auto"/>
            <w:noWrap/>
            <w:vAlign w:val="bottom"/>
            <w:hideMark/>
          </w:tcPr>
          <w:p w14:paraId="1AF711B8"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22.8%</w:t>
            </w:r>
          </w:p>
        </w:tc>
      </w:tr>
      <w:tr w:rsidR="00524BFF" w:rsidRPr="00E969B7" w14:paraId="1B784209" w14:textId="77777777" w:rsidTr="00CD0CD6">
        <w:trPr>
          <w:trHeight w:val="300"/>
          <w:jc w:val="center"/>
        </w:trPr>
        <w:tc>
          <w:tcPr>
            <w:tcW w:w="5484" w:type="dxa"/>
            <w:shd w:val="clear" w:color="auto" w:fill="auto"/>
            <w:noWrap/>
            <w:vAlign w:val="bottom"/>
            <w:hideMark/>
          </w:tcPr>
          <w:p w14:paraId="3617FD6B" w14:textId="77777777" w:rsidR="00524BFF" w:rsidRPr="00E969B7" w:rsidRDefault="00524BFF" w:rsidP="00CD0CD6">
            <w:pPr>
              <w:spacing w:after="0" w:line="240" w:lineRule="auto"/>
              <w:rPr>
                <w:rFonts w:eastAsia="Times New Roman"/>
                <w:szCs w:val="24"/>
              </w:rPr>
            </w:pPr>
            <w:r w:rsidRPr="00E969B7">
              <w:rPr>
                <w:rFonts w:eastAsia="Times New Roman"/>
                <w:szCs w:val="24"/>
              </w:rPr>
              <w:t>Black/African American</w:t>
            </w:r>
            <w:r>
              <w:rPr>
                <w:rFonts w:eastAsia="Times New Roman"/>
                <w:szCs w:val="24"/>
              </w:rPr>
              <w:t xml:space="preserve"> Students</w:t>
            </w:r>
          </w:p>
        </w:tc>
        <w:tc>
          <w:tcPr>
            <w:tcW w:w="1298" w:type="dxa"/>
            <w:shd w:val="clear" w:color="auto" w:fill="auto"/>
            <w:noWrap/>
            <w:vAlign w:val="bottom"/>
            <w:hideMark/>
          </w:tcPr>
          <w:p w14:paraId="5161C3FE"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28.3%</w:t>
            </w:r>
          </w:p>
        </w:tc>
        <w:tc>
          <w:tcPr>
            <w:tcW w:w="1298" w:type="dxa"/>
            <w:shd w:val="clear" w:color="auto" w:fill="auto"/>
            <w:noWrap/>
            <w:vAlign w:val="bottom"/>
            <w:hideMark/>
          </w:tcPr>
          <w:p w14:paraId="2EA8C41C"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25.9%</w:t>
            </w:r>
          </w:p>
        </w:tc>
      </w:tr>
      <w:tr w:rsidR="00524BFF" w:rsidRPr="00E969B7" w14:paraId="6C187D1C" w14:textId="77777777" w:rsidTr="00CD0CD6">
        <w:trPr>
          <w:trHeight w:val="300"/>
          <w:jc w:val="center"/>
        </w:trPr>
        <w:tc>
          <w:tcPr>
            <w:tcW w:w="5484" w:type="dxa"/>
            <w:shd w:val="clear" w:color="auto" w:fill="auto"/>
            <w:noWrap/>
            <w:vAlign w:val="bottom"/>
            <w:hideMark/>
          </w:tcPr>
          <w:p w14:paraId="6F8A2144" w14:textId="77777777" w:rsidR="00524BFF" w:rsidRPr="00E969B7" w:rsidRDefault="00524BFF" w:rsidP="00CD0CD6">
            <w:pPr>
              <w:spacing w:after="0" w:line="240" w:lineRule="auto"/>
              <w:rPr>
                <w:rFonts w:eastAsia="Times New Roman"/>
                <w:szCs w:val="24"/>
              </w:rPr>
            </w:pPr>
            <w:r w:rsidRPr="00E969B7">
              <w:rPr>
                <w:rFonts w:eastAsia="Times New Roman"/>
                <w:szCs w:val="24"/>
              </w:rPr>
              <w:t>Hispanic</w:t>
            </w:r>
            <w:r>
              <w:rPr>
                <w:rFonts w:eastAsia="Times New Roman"/>
                <w:szCs w:val="24"/>
              </w:rPr>
              <w:t xml:space="preserve"> Students</w:t>
            </w:r>
          </w:p>
        </w:tc>
        <w:tc>
          <w:tcPr>
            <w:tcW w:w="1298" w:type="dxa"/>
            <w:shd w:val="clear" w:color="auto" w:fill="auto"/>
            <w:noWrap/>
            <w:vAlign w:val="bottom"/>
            <w:hideMark/>
          </w:tcPr>
          <w:p w14:paraId="212B3148"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47.4%</w:t>
            </w:r>
          </w:p>
        </w:tc>
        <w:tc>
          <w:tcPr>
            <w:tcW w:w="1298" w:type="dxa"/>
            <w:shd w:val="clear" w:color="auto" w:fill="auto"/>
            <w:noWrap/>
            <w:vAlign w:val="bottom"/>
            <w:hideMark/>
          </w:tcPr>
          <w:p w14:paraId="110E4923"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45.1%</w:t>
            </w:r>
          </w:p>
        </w:tc>
      </w:tr>
      <w:tr w:rsidR="00524BFF" w:rsidRPr="00E969B7" w14:paraId="48CB4BBF" w14:textId="77777777" w:rsidTr="00CD0CD6">
        <w:trPr>
          <w:trHeight w:val="300"/>
          <w:jc w:val="center"/>
        </w:trPr>
        <w:tc>
          <w:tcPr>
            <w:tcW w:w="5484" w:type="dxa"/>
            <w:shd w:val="clear" w:color="auto" w:fill="auto"/>
            <w:noWrap/>
            <w:vAlign w:val="bottom"/>
            <w:hideMark/>
          </w:tcPr>
          <w:p w14:paraId="02847A43" w14:textId="77777777" w:rsidR="00524BFF" w:rsidRPr="00E969B7" w:rsidRDefault="00524BFF" w:rsidP="00CD0CD6">
            <w:pPr>
              <w:spacing w:after="0" w:line="240" w:lineRule="auto"/>
              <w:rPr>
                <w:rFonts w:eastAsia="Times New Roman"/>
                <w:szCs w:val="24"/>
              </w:rPr>
            </w:pPr>
            <w:r w:rsidRPr="00E969B7">
              <w:rPr>
                <w:rFonts w:eastAsia="Times New Roman"/>
                <w:szCs w:val="24"/>
              </w:rPr>
              <w:t>Multiracial</w:t>
            </w:r>
            <w:r>
              <w:rPr>
                <w:rFonts w:eastAsia="Times New Roman"/>
                <w:szCs w:val="24"/>
              </w:rPr>
              <w:t xml:space="preserve"> Students</w:t>
            </w:r>
          </w:p>
        </w:tc>
        <w:tc>
          <w:tcPr>
            <w:tcW w:w="1298" w:type="dxa"/>
            <w:shd w:val="clear" w:color="auto" w:fill="auto"/>
            <w:noWrap/>
            <w:vAlign w:val="bottom"/>
            <w:hideMark/>
          </w:tcPr>
          <w:p w14:paraId="2F52FCC9"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57.6%</w:t>
            </w:r>
          </w:p>
        </w:tc>
        <w:tc>
          <w:tcPr>
            <w:tcW w:w="1298" w:type="dxa"/>
            <w:shd w:val="clear" w:color="auto" w:fill="auto"/>
            <w:noWrap/>
            <w:vAlign w:val="bottom"/>
            <w:hideMark/>
          </w:tcPr>
          <w:p w14:paraId="1DB87773"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55.5%</w:t>
            </w:r>
          </w:p>
        </w:tc>
      </w:tr>
      <w:tr w:rsidR="00524BFF" w:rsidRPr="00E969B7" w14:paraId="5FAA02B4" w14:textId="77777777" w:rsidTr="00CD0CD6">
        <w:trPr>
          <w:trHeight w:val="300"/>
          <w:jc w:val="center"/>
        </w:trPr>
        <w:tc>
          <w:tcPr>
            <w:tcW w:w="5484" w:type="dxa"/>
            <w:shd w:val="clear" w:color="auto" w:fill="auto"/>
            <w:noWrap/>
            <w:vAlign w:val="bottom"/>
            <w:hideMark/>
          </w:tcPr>
          <w:p w14:paraId="3A25B77A" w14:textId="77777777" w:rsidR="00524BFF" w:rsidRPr="00E969B7" w:rsidRDefault="00524BFF" w:rsidP="00CD0CD6">
            <w:pPr>
              <w:spacing w:after="0" w:line="240" w:lineRule="auto"/>
              <w:rPr>
                <w:rFonts w:eastAsia="Times New Roman"/>
                <w:szCs w:val="24"/>
              </w:rPr>
            </w:pPr>
            <w:r w:rsidRPr="00E969B7">
              <w:rPr>
                <w:rFonts w:eastAsia="Times New Roman"/>
                <w:szCs w:val="24"/>
              </w:rPr>
              <w:t>White</w:t>
            </w:r>
            <w:r>
              <w:rPr>
                <w:rFonts w:eastAsia="Times New Roman"/>
                <w:szCs w:val="24"/>
              </w:rPr>
              <w:t xml:space="preserve"> Students</w:t>
            </w:r>
          </w:p>
        </w:tc>
        <w:tc>
          <w:tcPr>
            <w:tcW w:w="1298" w:type="dxa"/>
            <w:shd w:val="clear" w:color="auto" w:fill="auto"/>
            <w:noWrap/>
            <w:vAlign w:val="bottom"/>
            <w:hideMark/>
          </w:tcPr>
          <w:p w14:paraId="53FC9C09"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64.3%</w:t>
            </w:r>
          </w:p>
        </w:tc>
        <w:tc>
          <w:tcPr>
            <w:tcW w:w="1298" w:type="dxa"/>
            <w:shd w:val="clear" w:color="auto" w:fill="auto"/>
            <w:noWrap/>
            <w:vAlign w:val="bottom"/>
            <w:hideMark/>
          </w:tcPr>
          <w:p w14:paraId="1CFAE182"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61.3%</w:t>
            </w:r>
          </w:p>
        </w:tc>
      </w:tr>
      <w:tr w:rsidR="00524BFF" w:rsidRPr="00E969B7" w14:paraId="02FF7DA4" w14:textId="77777777" w:rsidTr="00CD0CD6">
        <w:trPr>
          <w:trHeight w:val="825"/>
          <w:jc w:val="center"/>
        </w:trPr>
        <w:tc>
          <w:tcPr>
            <w:tcW w:w="8080" w:type="dxa"/>
            <w:gridSpan w:val="3"/>
            <w:shd w:val="clear" w:color="auto" w:fill="auto"/>
            <w:vAlign w:val="bottom"/>
            <w:hideMark/>
          </w:tcPr>
          <w:p w14:paraId="1836A25D"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*Data are suppressed when the total number of students within a subgroup (across all categories) is less than 10 and is noted by an asterisk (*).</w:t>
            </w:r>
            <w:r w:rsidRPr="00E969B7">
              <w:rPr>
                <w:rFonts w:eastAsia="Times New Roman"/>
                <w:szCs w:val="24"/>
              </w:rPr>
              <w:br/>
            </w:r>
            <w:r w:rsidRPr="00031B95">
              <w:rPr>
                <w:rFonts w:eastAsia="Times New Roman"/>
                <w:i/>
                <w:iCs/>
                <w:szCs w:val="24"/>
              </w:rPr>
              <w:t>Source: Florida Know Your Schools Portal (Retrieved November 4, 2021)</w:t>
            </w:r>
          </w:p>
        </w:tc>
      </w:tr>
    </w:tbl>
    <w:p w14:paraId="1E83A45E" w14:textId="77777777" w:rsidR="00524BFF" w:rsidRPr="00564C7F" w:rsidRDefault="00524BFF" w:rsidP="00524BFF">
      <w:pPr>
        <w:ind w:firstLine="720"/>
        <w:rPr>
          <w:sz w:val="6"/>
          <w:szCs w:val="6"/>
        </w:rPr>
      </w:pPr>
    </w:p>
    <w:p w14:paraId="3B456EF0" w14:textId="6E304BA9" w:rsidR="00524BFF" w:rsidRDefault="00524BFF" w:rsidP="00E11A72">
      <w:pPr>
        <w:rPr>
          <w:szCs w:val="24"/>
        </w:rPr>
      </w:pPr>
      <w:r>
        <w:rPr>
          <w:szCs w:val="24"/>
        </w:rPr>
        <w:t>The statewide achievement gap between students in the White and African American subgroups is evident by the 29% difference in achievement in English Language Arts</w:t>
      </w:r>
      <w:r w:rsidR="00E01F1E">
        <w:rPr>
          <w:szCs w:val="24"/>
        </w:rPr>
        <w:t xml:space="preserve"> (ELA)</w:t>
      </w:r>
      <w:r>
        <w:rPr>
          <w:szCs w:val="24"/>
        </w:rPr>
        <w:t>. At the state level in 2021</w:t>
      </w:r>
      <w:r w:rsidR="00E01F1E">
        <w:rPr>
          <w:szCs w:val="24"/>
        </w:rPr>
        <w:t>, 63% of White students scored L</w:t>
      </w:r>
      <w:r>
        <w:rPr>
          <w:szCs w:val="24"/>
        </w:rPr>
        <w:t xml:space="preserve">evel 3 and above in </w:t>
      </w:r>
      <w:r w:rsidR="00E01F1E">
        <w:rPr>
          <w:szCs w:val="24"/>
        </w:rPr>
        <w:t>ELA</w:t>
      </w:r>
      <w:r>
        <w:rPr>
          <w:szCs w:val="24"/>
        </w:rPr>
        <w:t>, compared to 34% of African American students. This disparity was even wider in Pinellas County, with 61% of White students sco</w:t>
      </w:r>
      <w:r w:rsidR="00E01F1E">
        <w:rPr>
          <w:szCs w:val="24"/>
        </w:rPr>
        <w:t>ring L</w:t>
      </w:r>
      <w:r>
        <w:rPr>
          <w:szCs w:val="24"/>
        </w:rPr>
        <w:t>evel 3 or above, and only 25% of African American students achieving this same level of proficiency. The difference of 36% in student achievement between these two student subgroups indicates the need to provide targeted interventions to support stu</w:t>
      </w:r>
      <w:r w:rsidR="00E01F1E">
        <w:rPr>
          <w:szCs w:val="24"/>
        </w:rPr>
        <w:t>dents of color in ELA</w:t>
      </w:r>
      <w:r>
        <w:rPr>
          <w:szCs w:val="24"/>
        </w:rPr>
        <w:t>.</w:t>
      </w:r>
    </w:p>
    <w:p w14:paraId="71BDADEC" w14:textId="77777777" w:rsidR="00524BFF" w:rsidRPr="00740CA7" w:rsidRDefault="00524BFF" w:rsidP="00524BFF">
      <w:pPr>
        <w:rPr>
          <w:b/>
          <w:bCs/>
          <w:i/>
          <w:iCs/>
          <w:szCs w:val="24"/>
        </w:rPr>
      </w:pPr>
      <w:r>
        <w:rPr>
          <w:b/>
          <w:bCs/>
          <w:i/>
          <w:iCs/>
          <w:szCs w:val="24"/>
        </w:rPr>
        <w:t>English Language Arts Assessment (FSA) by Grade Band</w:t>
      </w:r>
    </w:p>
    <w:tbl>
      <w:tblPr>
        <w:tblStyle w:val="TableGrid"/>
        <w:tblW w:w="0" w:type="auto"/>
        <w:tblLook w:val="04A0" w:firstRow="1" w:lastRow="0" w:firstColumn="1" w:lastColumn="0" w:noHBand="0" w:noVBand="1"/>
      </w:tblPr>
      <w:tblGrid>
        <w:gridCol w:w="4674"/>
        <w:gridCol w:w="1169"/>
        <w:gridCol w:w="1169"/>
        <w:gridCol w:w="1169"/>
        <w:gridCol w:w="1169"/>
      </w:tblGrid>
      <w:tr w:rsidR="00524BFF" w14:paraId="604A82AE" w14:textId="77777777" w:rsidTr="00CD0CD6">
        <w:tc>
          <w:tcPr>
            <w:tcW w:w="4674" w:type="dxa"/>
            <w:vMerge w:val="restart"/>
            <w:vAlign w:val="center"/>
          </w:tcPr>
          <w:p w14:paraId="14C6348B" w14:textId="77777777" w:rsidR="00524BFF" w:rsidRPr="00637A8B" w:rsidRDefault="00524BFF" w:rsidP="00CD0CD6">
            <w:pPr>
              <w:keepNext/>
              <w:keepLines/>
              <w:rPr>
                <w:b/>
                <w:bCs/>
                <w:szCs w:val="24"/>
              </w:rPr>
            </w:pPr>
            <w:r>
              <w:rPr>
                <w:b/>
                <w:bCs/>
                <w:szCs w:val="24"/>
              </w:rPr>
              <w:t>Grade Band</w:t>
            </w:r>
          </w:p>
        </w:tc>
        <w:tc>
          <w:tcPr>
            <w:tcW w:w="4676" w:type="dxa"/>
            <w:gridSpan w:val="4"/>
          </w:tcPr>
          <w:p w14:paraId="12DA6B13" w14:textId="77777777" w:rsidR="00524BFF" w:rsidRPr="00637A8B" w:rsidRDefault="00524BFF" w:rsidP="00CD0CD6">
            <w:pPr>
              <w:keepNext/>
              <w:keepLines/>
              <w:jc w:val="center"/>
              <w:rPr>
                <w:b/>
                <w:bCs/>
                <w:szCs w:val="24"/>
              </w:rPr>
            </w:pPr>
            <w:r w:rsidRPr="00637A8B">
              <w:rPr>
                <w:b/>
                <w:bCs/>
                <w:szCs w:val="24"/>
              </w:rPr>
              <w:t xml:space="preserve">% Level 3 </w:t>
            </w:r>
            <w:r>
              <w:rPr>
                <w:b/>
                <w:bCs/>
                <w:szCs w:val="24"/>
              </w:rPr>
              <w:t>and</w:t>
            </w:r>
            <w:r w:rsidRPr="00637A8B">
              <w:rPr>
                <w:b/>
                <w:bCs/>
                <w:szCs w:val="24"/>
              </w:rPr>
              <w:t xml:space="preserve"> </w:t>
            </w:r>
            <w:proofErr w:type="gramStart"/>
            <w:r w:rsidRPr="00637A8B">
              <w:rPr>
                <w:b/>
                <w:bCs/>
                <w:szCs w:val="24"/>
              </w:rPr>
              <w:t>Above</w:t>
            </w:r>
            <w:proofErr w:type="gramEnd"/>
          </w:p>
        </w:tc>
      </w:tr>
      <w:tr w:rsidR="00524BFF" w14:paraId="704FA3A5" w14:textId="77777777" w:rsidTr="00CD0CD6">
        <w:tc>
          <w:tcPr>
            <w:tcW w:w="4674" w:type="dxa"/>
            <w:vMerge/>
            <w:vAlign w:val="center"/>
          </w:tcPr>
          <w:p w14:paraId="258431B1" w14:textId="77777777" w:rsidR="00524BFF" w:rsidRPr="00637A8B" w:rsidRDefault="00524BFF" w:rsidP="00CD0CD6">
            <w:pPr>
              <w:keepNext/>
              <w:keepLines/>
              <w:jc w:val="center"/>
              <w:rPr>
                <w:b/>
                <w:bCs/>
                <w:szCs w:val="24"/>
              </w:rPr>
            </w:pPr>
          </w:p>
        </w:tc>
        <w:tc>
          <w:tcPr>
            <w:tcW w:w="2338" w:type="dxa"/>
            <w:gridSpan w:val="2"/>
          </w:tcPr>
          <w:p w14:paraId="5B731D07" w14:textId="77777777" w:rsidR="00524BFF" w:rsidRPr="00637A8B" w:rsidRDefault="00524BFF" w:rsidP="00CD0CD6">
            <w:pPr>
              <w:keepNext/>
              <w:keepLines/>
              <w:jc w:val="center"/>
              <w:rPr>
                <w:b/>
                <w:bCs/>
                <w:szCs w:val="24"/>
              </w:rPr>
            </w:pPr>
            <w:r w:rsidRPr="00637A8B">
              <w:rPr>
                <w:b/>
                <w:bCs/>
                <w:szCs w:val="24"/>
              </w:rPr>
              <w:t>2019</w:t>
            </w:r>
          </w:p>
        </w:tc>
        <w:tc>
          <w:tcPr>
            <w:tcW w:w="2338" w:type="dxa"/>
            <w:gridSpan w:val="2"/>
          </w:tcPr>
          <w:p w14:paraId="6A2D8B8E" w14:textId="77777777" w:rsidR="00524BFF" w:rsidRPr="00637A8B" w:rsidRDefault="00524BFF" w:rsidP="00CD0CD6">
            <w:pPr>
              <w:keepNext/>
              <w:keepLines/>
              <w:jc w:val="center"/>
              <w:rPr>
                <w:b/>
                <w:bCs/>
                <w:szCs w:val="24"/>
              </w:rPr>
            </w:pPr>
            <w:r w:rsidRPr="00637A8B">
              <w:rPr>
                <w:b/>
                <w:bCs/>
                <w:szCs w:val="24"/>
              </w:rPr>
              <w:t>2021</w:t>
            </w:r>
          </w:p>
        </w:tc>
      </w:tr>
      <w:tr w:rsidR="00524BFF" w14:paraId="3DB060E7" w14:textId="77777777" w:rsidTr="00CD0CD6">
        <w:tc>
          <w:tcPr>
            <w:tcW w:w="4674" w:type="dxa"/>
            <w:vMerge/>
          </w:tcPr>
          <w:p w14:paraId="3A45E1B6" w14:textId="77777777" w:rsidR="00524BFF" w:rsidRPr="00637A8B" w:rsidRDefault="00524BFF" w:rsidP="00CD0CD6">
            <w:pPr>
              <w:keepNext/>
              <w:keepLines/>
              <w:jc w:val="center"/>
              <w:rPr>
                <w:b/>
                <w:bCs/>
                <w:szCs w:val="24"/>
              </w:rPr>
            </w:pPr>
          </w:p>
        </w:tc>
        <w:tc>
          <w:tcPr>
            <w:tcW w:w="1169" w:type="dxa"/>
          </w:tcPr>
          <w:p w14:paraId="25F0C4D5" w14:textId="77777777" w:rsidR="00524BFF" w:rsidRPr="00637A8B" w:rsidRDefault="00524BFF" w:rsidP="00CD0CD6">
            <w:pPr>
              <w:keepNext/>
              <w:keepLines/>
              <w:jc w:val="center"/>
              <w:rPr>
                <w:b/>
                <w:bCs/>
                <w:szCs w:val="24"/>
              </w:rPr>
            </w:pPr>
            <w:r w:rsidRPr="00637A8B">
              <w:rPr>
                <w:b/>
                <w:bCs/>
                <w:szCs w:val="24"/>
              </w:rPr>
              <w:t>Pinellas</w:t>
            </w:r>
          </w:p>
        </w:tc>
        <w:tc>
          <w:tcPr>
            <w:tcW w:w="1169" w:type="dxa"/>
          </w:tcPr>
          <w:p w14:paraId="20BBDE52" w14:textId="77777777" w:rsidR="00524BFF" w:rsidRPr="00637A8B" w:rsidRDefault="00524BFF" w:rsidP="00CD0CD6">
            <w:pPr>
              <w:keepNext/>
              <w:keepLines/>
              <w:jc w:val="center"/>
              <w:rPr>
                <w:b/>
                <w:bCs/>
                <w:szCs w:val="24"/>
              </w:rPr>
            </w:pPr>
            <w:r w:rsidRPr="00637A8B">
              <w:rPr>
                <w:b/>
                <w:bCs/>
                <w:szCs w:val="24"/>
              </w:rPr>
              <w:t>State</w:t>
            </w:r>
          </w:p>
        </w:tc>
        <w:tc>
          <w:tcPr>
            <w:tcW w:w="1169" w:type="dxa"/>
          </w:tcPr>
          <w:p w14:paraId="624CB971" w14:textId="77777777" w:rsidR="00524BFF" w:rsidRPr="00637A8B" w:rsidRDefault="00524BFF" w:rsidP="00CD0CD6">
            <w:pPr>
              <w:keepNext/>
              <w:keepLines/>
              <w:jc w:val="center"/>
              <w:rPr>
                <w:b/>
                <w:bCs/>
                <w:szCs w:val="24"/>
              </w:rPr>
            </w:pPr>
            <w:r w:rsidRPr="00637A8B">
              <w:rPr>
                <w:b/>
                <w:bCs/>
                <w:szCs w:val="24"/>
              </w:rPr>
              <w:t>Pinellas</w:t>
            </w:r>
          </w:p>
        </w:tc>
        <w:tc>
          <w:tcPr>
            <w:tcW w:w="1169" w:type="dxa"/>
          </w:tcPr>
          <w:p w14:paraId="34731318" w14:textId="77777777" w:rsidR="00524BFF" w:rsidRPr="00637A8B" w:rsidRDefault="00524BFF" w:rsidP="00CD0CD6">
            <w:pPr>
              <w:keepNext/>
              <w:keepLines/>
              <w:jc w:val="center"/>
              <w:rPr>
                <w:b/>
                <w:bCs/>
                <w:szCs w:val="24"/>
              </w:rPr>
            </w:pPr>
            <w:r w:rsidRPr="00637A8B">
              <w:rPr>
                <w:b/>
                <w:bCs/>
                <w:szCs w:val="24"/>
              </w:rPr>
              <w:t>State</w:t>
            </w:r>
          </w:p>
        </w:tc>
      </w:tr>
      <w:tr w:rsidR="00524BFF" w14:paraId="140C865A" w14:textId="77777777" w:rsidTr="00CD0CD6">
        <w:tc>
          <w:tcPr>
            <w:tcW w:w="4674" w:type="dxa"/>
          </w:tcPr>
          <w:p w14:paraId="328247F3" w14:textId="77777777" w:rsidR="00524BFF" w:rsidRDefault="00524BFF" w:rsidP="00CD0CD6">
            <w:pPr>
              <w:keepNext/>
              <w:keepLines/>
              <w:rPr>
                <w:szCs w:val="24"/>
              </w:rPr>
            </w:pPr>
            <w:r>
              <w:rPr>
                <w:szCs w:val="24"/>
              </w:rPr>
              <w:t>FSA English Language Arts, Grades 3-10</w:t>
            </w:r>
          </w:p>
        </w:tc>
        <w:tc>
          <w:tcPr>
            <w:tcW w:w="1169" w:type="dxa"/>
          </w:tcPr>
          <w:p w14:paraId="4B0EFA70" w14:textId="77777777" w:rsidR="00524BFF" w:rsidRDefault="00524BFF" w:rsidP="00CD0CD6">
            <w:pPr>
              <w:keepNext/>
              <w:keepLines/>
              <w:jc w:val="center"/>
              <w:rPr>
                <w:szCs w:val="24"/>
              </w:rPr>
            </w:pPr>
            <w:r>
              <w:rPr>
                <w:szCs w:val="24"/>
              </w:rPr>
              <w:t>54%</w:t>
            </w:r>
          </w:p>
        </w:tc>
        <w:tc>
          <w:tcPr>
            <w:tcW w:w="1169" w:type="dxa"/>
          </w:tcPr>
          <w:p w14:paraId="18AA6744" w14:textId="77777777" w:rsidR="00524BFF" w:rsidRDefault="00524BFF" w:rsidP="00CD0CD6">
            <w:pPr>
              <w:keepNext/>
              <w:keepLines/>
              <w:jc w:val="center"/>
              <w:rPr>
                <w:szCs w:val="24"/>
              </w:rPr>
            </w:pPr>
            <w:r>
              <w:rPr>
                <w:szCs w:val="24"/>
              </w:rPr>
              <w:t>55%</w:t>
            </w:r>
          </w:p>
        </w:tc>
        <w:tc>
          <w:tcPr>
            <w:tcW w:w="1169" w:type="dxa"/>
          </w:tcPr>
          <w:p w14:paraId="5C48679B" w14:textId="77777777" w:rsidR="00524BFF" w:rsidRDefault="00524BFF" w:rsidP="00CD0CD6">
            <w:pPr>
              <w:keepNext/>
              <w:keepLines/>
              <w:jc w:val="center"/>
              <w:rPr>
                <w:szCs w:val="24"/>
              </w:rPr>
            </w:pPr>
            <w:r>
              <w:rPr>
                <w:szCs w:val="24"/>
              </w:rPr>
              <w:t>51%</w:t>
            </w:r>
          </w:p>
        </w:tc>
        <w:tc>
          <w:tcPr>
            <w:tcW w:w="1169" w:type="dxa"/>
          </w:tcPr>
          <w:p w14:paraId="60BB7F39" w14:textId="77777777" w:rsidR="00524BFF" w:rsidRDefault="00524BFF" w:rsidP="00CD0CD6">
            <w:pPr>
              <w:keepNext/>
              <w:keepLines/>
              <w:jc w:val="center"/>
              <w:rPr>
                <w:szCs w:val="24"/>
              </w:rPr>
            </w:pPr>
            <w:r>
              <w:rPr>
                <w:szCs w:val="24"/>
              </w:rPr>
              <w:t>52%</w:t>
            </w:r>
          </w:p>
        </w:tc>
      </w:tr>
      <w:tr w:rsidR="00524BFF" w14:paraId="199E0299" w14:textId="77777777" w:rsidTr="00CD0CD6">
        <w:tc>
          <w:tcPr>
            <w:tcW w:w="4674" w:type="dxa"/>
          </w:tcPr>
          <w:p w14:paraId="3F8AD99A" w14:textId="77777777" w:rsidR="00524BFF" w:rsidRDefault="00524BFF" w:rsidP="00CD0CD6">
            <w:pPr>
              <w:keepNext/>
              <w:keepLines/>
              <w:rPr>
                <w:szCs w:val="24"/>
              </w:rPr>
            </w:pPr>
            <w:r>
              <w:rPr>
                <w:szCs w:val="24"/>
              </w:rPr>
              <w:t xml:space="preserve">FSA English Language Arts, Grades 3-5   </w:t>
            </w:r>
          </w:p>
        </w:tc>
        <w:tc>
          <w:tcPr>
            <w:tcW w:w="1169" w:type="dxa"/>
          </w:tcPr>
          <w:p w14:paraId="4CCAB78B" w14:textId="77777777" w:rsidR="00524BFF" w:rsidRDefault="00524BFF" w:rsidP="00CD0CD6">
            <w:pPr>
              <w:keepNext/>
              <w:keepLines/>
              <w:jc w:val="center"/>
              <w:rPr>
                <w:szCs w:val="24"/>
              </w:rPr>
            </w:pPr>
            <w:r>
              <w:rPr>
                <w:szCs w:val="24"/>
              </w:rPr>
              <w:t>55%</w:t>
            </w:r>
          </w:p>
        </w:tc>
        <w:tc>
          <w:tcPr>
            <w:tcW w:w="1169" w:type="dxa"/>
          </w:tcPr>
          <w:p w14:paraId="17F03E18" w14:textId="77777777" w:rsidR="00524BFF" w:rsidRDefault="00524BFF" w:rsidP="00CD0CD6">
            <w:pPr>
              <w:keepNext/>
              <w:keepLines/>
              <w:jc w:val="center"/>
              <w:rPr>
                <w:szCs w:val="24"/>
              </w:rPr>
            </w:pPr>
            <w:r>
              <w:rPr>
                <w:szCs w:val="24"/>
              </w:rPr>
              <w:t>57%</w:t>
            </w:r>
          </w:p>
        </w:tc>
        <w:tc>
          <w:tcPr>
            <w:tcW w:w="1169" w:type="dxa"/>
          </w:tcPr>
          <w:p w14:paraId="768AD616" w14:textId="77777777" w:rsidR="00524BFF" w:rsidRDefault="00524BFF" w:rsidP="00CD0CD6">
            <w:pPr>
              <w:keepNext/>
              <w:keepLines/>
              <w:jc w:val="center"/>
              <w:rPr>
                <w:szCs w:val="24"/>
              </w:rPr>
            </w:pPr>
            <w:r>
              <w:rPr>
                <w:szCs w:val="24"/>
              </w:rPr>
              <w:t>54%</w:t>
            </w:r>
          </w:p>
        </w:tc>
        <w:tc>
          <w:tcPr>
            <w:tcW w:w="1169" w:type="dxa"/>
          </w:tcPr>
          <w:p w14:paraId="4744131C" w14:textId="77777777" w:rsidR="00524BFF" w:rsidRDefault="00524BFF" w:rsidP="00CD0CD6">
            <w:pPr>
              <w:keepNext/>
              <w:keepLines/>
              <w:jc w:val="center"/>
              <w:rPr>
                <w:szCs w:val="24"/>
              </w:rPr>
            </w:pPr>
            <w:r>
              <w:rPr>
                <w:szCs w:val="24"/>
              </w:rPr>
              <w:t>54%</w:t>
            </w:r>
          </w:p>
        </w:tc>
      </w:tr>
      <w:tr w:rsidR="00524BFF" w14:paraId="271D53AB" w14:textId="77777777" w:rsidTr="00CD0CD6">
        <w:tc>
          <w:tcPr>
            <w:tcW w:w="4674" w:type="dxa"/>
          </w:tcPr>
          <w:p w14:paraId="5DD670DC" w14:textId="77777777" w:rsidR="00524BFF" w:rsidRDefault="00524BFF" w:rsidP="00CD0CD6">
            <w:pPr>
              <w:keepNext/>
              <w:keepLines/>
              <w:rPr>
                <w:szCs w:val="24"/>
              </w:rPr>
            </w:pPr>
            <w:r>
              <w:rPr>
                <w:szCs w:val="24"/>
              </w:rPr>
              <w:t>FSA English Language Arts, Grades 6-8</w:t>
            </w:r>
          </w:p>
        </w:tc>
        <w:tc>
          <w:tcPr>
            <w:tcW w:w="1169" w:type="dxa"/>
          </w:tcPr>
          <w:p w14:paraId="06B49A7E" w14:textId="77777777" w:rsidR="00524BFF" w:rsidRDefault="00524BFF" w:rsidP="00CD0CD6">
            <w:pPr>
              <w:keepNext/>
              <w:keepLines/>
              <w:jc w:val="center"/>
              <w:rPr>
                <w:szCs w:val="24"/>
              </w:rPr>
            </w:pPr>
            <w:r>
              <w:rPr>
                <w:szCs w:val="24"/>
              </w:rPr>
              <w:t>52%</w:t>
            </w:r>
          </w:p>
        </w:tc>
        <w:tc>
          <w:tcPr>
            <w:tcW w:w="1169" w:type="dxa"/>
          </w:tcPr>
          <w:p w14:paraId="59977CD5" w14:textId="77777777" w:rsidR="00524BFF" w:rsidRDefault="00524BFF" w:rsidP="00CD0CD6">
            <w:pPr>
              <w:keepNext/>
              <w:keepLines/>
              <w:jc w:val="center"/>
              <w:rPr>
                <w:szCs w:val="24"/>
              </w:rPr>
            </w:pPr>
            <w:r>
              <w:rPr>
                <w:szCs w:val="24"/>
              </w:rPr>
              <w:t>54%</w:t>
            </w:r>
          </w:p>
        </w:tc>
        <w:tc>
          <w:tcPr>
            <w:tcW w:w="1169" w:type="dxa"/>
          </w:tcPr>
          <w:p w14:paraId="239CE5E6" w14:textId="77777777" w:rsidR="00524BFF" w:rsidRDefault="00524BFF" w:rsidP="00CD0CD6">
            <w:pPr>
              <w:keepNext/>
              <w:keepLines/>
              <w:jc w:val="center"/>
              <w:rPr>
                <w:szCs w:val="24"/>
              </w:rPr>
            </w:pPr>
            <w:r>
              <w:rPr>
                <w:szCs w:val="24"/>
              </w:rPr>
              <w:t>48%</w:t>
            </w:r>
          </w:p>
        </w:tc>
        <w:tc>
          <w:tcPr>
            <w:tcW w:w="1169" w:type="dxa"/>
          </w:tcPr>
          <w:p w14:paraId="552C7F52" w14:textId="77777777" w:rsidR="00524BFF" w:rsidRDefault="00524BFF" w:rsidP="00CD0CD6">
            <w:pPr>
              <w:keepNext/>
              <w:keepLines/>
              <w:jc w:val="center"/>
              <w:rPr>
                <w:szCs w:val="24"/>
              </w:rPr>
            </w:pPr>
            <w:r>
              <w:rPr>
                <w:szCs w:val="24"/>
              </w:rPr>
              <w:t>51%</w:t>
            </w:r>
          </w:p>
        </w:tc>
      </w:tr>
      <w:tr w:rsidR="00524BFF" w14:paraId="49610C7F" w14:textId="77777777" w:rsidTr="00CD0CD6">
        <w:tc>
          <w:tcPr>
            <w:tcW w:w="4674" w:type="dxa"/>
          </w:tcPr>
          <w:p w14:paraId="2B1F89A9" w14:textId="77777777" w:rsidR="00524BFF" w:rsidRDefault="00524BFF" w:rsidP="00CD0CD6">
            <w:pPr>
              <w:keepNext/>
              <w:keepLines/>
              <w:rPr>
                <w:szCs w:val="24"/>
              </w:rPr>
            </w:pPr>
            <w:r>
              <w:rPr>
                <w:szCs w:val="24"/>
              </w:rPr>
              <w:t>FSA English Language Arts, Grades 9-10</w:t>
            </w:r>
          </w:p>
        </w:tc>
        <w:tc>
          <w:tcPr>
            <w:tcW w:w="1169" w:type="dxa"/>
          </w:tcPr>
          <w:p w14:paraId="73F0D742" w14:textId="77777777" w:rsidR="00524BFF" w:rsidRDefault="00524BFF" w:rsidP="00CD0CD6">
            <w:pPr>
              <w:keepNext/>
              <w:keepLines/>
              <w:jc w:val="center"/>
              <w:rPr>
                <w:szCs w:val="24"/>
              </w:rPr>
            </w:pPr>
            <w:r>
              <w:rPr>
                <w:szCs w:val="24"/>
              </w:rPr>
              <w:t>53%</w:t>
            </w:r>
          </w:p>
        </w:tc>
        <w:tc>
          <w:tcPr>
            <w:tcW w:w="1169" w:type="dxa"/>
          </w:tcPr>
          <w:p w14:paraId="797EE806" w14:textId="77777777" w:rsidR="00524BFF" w:rsidRDefault="00524BFF" w:rsidP="00CD0CD6">
            <w:pPr>
              <w:keepNext/>
              <w:keepLines/>
              <w:jc w:val="center"/>
              <w:rPr>
                <w:szCs w:val="24"/>
              </w:rPr>
            </w:pPr>
            <w:r>
              <w:rPr>
                <w:szCs w:val="24"/>
              </w:rPr>
              <w:t>54%</w:t>
            </w:r>
          </w:p>
        </w:tc>
        <w:tc>
          <w:tcPr>
            <w:tcW w:w="1169" w:type="dxa"/>
          </w:tcPr>
          <w:p w14:paraId="1498217F" w14:textId="77777777" w:rsidR="00524BFF" w:rsidRDefault="00524BFF" w:rsidP="00CD0CD6">
            <w:pPr>
              <w:keepNext/>
              <w:keepLines/>
              <w:jc w:val="center"/>
              <w:rPr>
                <w:szCs w:val="24"/>
              </w:rPr>
            </w:pPr>
            <w:r>
              <w:rPr>
                <w:szCs w:val="24"/>
              </w:rPr>
              <w:t>50%</w:t>
            </w:r>
          </w:p>
        </w:tc>
        <w:tc>
          <w:tcPr>
            <w:tcW w:w="1169" w:type="dxa"/>
          </w:tcPr>
          <w:p w14:paraId="2B49CD98" w14:textId="77777777" w:rsidR="00524BFF" w:rsidRDefault="00524BFF" w:rsidP="00CD0CD6">
            <w:pPr>
              <w:keepNext/>
              <w:keepLines/>
              <w:jc w:val="center"/>
              <w:rPr>
                <w:szCs w:val="24"/>
              </w:rPr>
            </w:pPr>
            <w:r>
              <w:rPr>
                <w:szCs w:val="24"/>
              </w:rPr>
              <w:t>50%</w:t>
            </w:r>
          </w:p>
        </w:tc>
      </w:tr>
      <w:tr w:rsidR="00524BFF" w14:paraId="67B73770" w14:textId="77777777" w:rsidTr="00CD0CD6">
        <w:tc>
          <w:tcPr>
            <w:tcW w:w="9350" w:type="dxa"/>
            <w:gridSpan w:val="5"/>
          </w:tcPr>
          <w:p w14:paraId="2B293A88" w14:textId="77777777" w:rsidR="00524BFF" w:rsidRPr="00DC261D" w:rsidRDefault="00524BFF" w:rsidP="00CD0CD6">
            <w:pPr>
              <w:keepNext/>
              <w:keepLines/>
              <w:jc w:val="center"/>
              <w:rPr>
                <w:i/>
                <w:iCs/>
                <w:szCs w:val="24"/>
              </w:rPr>
            </w:pPr>
            <w:r w:rsidRPr="00DC261D">
              <w:rPr>
                <w:i/>
                <w:iCs/>
                <w:szCs w:val="24"/>
              </w:rPr>
              <w:t>Source of Data: Florida Department of Education, Florida Standards Assessments, District 2019 and 2021 Comparison Report, English Language Arts by Grade Groupings</w:t>
            </w:r>
          </w:p>
        </w:tc>
      </w:tr>
    </w:tbl>
    <w:p w14:paraId="7AD6C130" w14:textId="62A209B6" w:rsidR="00524BFF" w:rsidRDefault="00524BFF" w:rsidP="00E11A72">
      <w:pPr>
        <w:spacing w:before="240"/>
        <w:rPr>
          <w:szCs w:val="24"/>
        </w:rPr>
      </w:pPr>
      <w:r>
        <w:rPr>
          <w:szCs w:val="24"/>
        </w:rPr>
        <w:t>FSA</w:t>
      </w:r>
      <w:r w:rsidR="00E01F1E">
        <w:rPr>
          <w:szCs w:val="24"/>
        </w:rPr>
        <w:t xml:space="preserve"> achievement among students in </w:t>
      </w:r>
      <w:r w:rsidR="0043344A">
        <w:rPr>
          <w:szCs w:val="24"/>
        </w:rPr>
        <w:t>g</w:t>
      </w:r>
      <w:r>
        <w:rPr>
          <w:szCs w:val="24"/>
        </w:rPr>
        <w:t>rades 3-5 dropped by 1%, and the district has implemented several programs to support the acquisition of early literacy skills necessary to support improvement in elementary Language Arts. Pinellas County Schools has placed a focus on promoting and improving early literacy and has established</w:t>
      </w:r>
      <w:r w:rsidR="00E01F1E">
        <w:rPr>
          <w:szCs w:val="24"/>
        </w:rPr>
        <w:t xml:space="preserve"> pre-kindergarten VPK</w:t>
      </w:r>
      <w:r>
        <w:rPr>
          <w:szCs w:val="24"/>
        </w:rPr>
        <w:t xml:space="preserve"> programs at </w:t>
      </w:r>
      <w:r w:rsidRPr="00710D6B">
        <w:rPr>
          <w:szCs w:val="24"/>
        </w:rPr>
        <w:t>26</w:t>
      </w:r>
      <w:r>
        <w:rPr>
          <w:szCs w:val="24"/>
        </w:rPr>
        <w:t xml:space="preserve"> school sites. </w:t>
      </w:r>
    </w:p>
    <w:p w14:paraId="1BBE5829" w14:textId="77777777" w:rsidR="00524BFF" w:rsidRPr="00640A58" w:rsidRDefault="00524BFF" w:rsidP="00524BFF">
      <w:pPr>
        <w:spacing w:before="240"/>
        <w:rPr>
          <w:b/>
          <w:bCs/>
          <w:i/>
          <w:iCs/>
          <w:szCs w:val="24"/>
        </w:rPr>
      </w:pPr>
      <w:r>
        <w:rPr>
          <w:b/>
          <w:bCs/>
          <w:i/>
          <w:iCs/>
          <w:szCs w:val="24"/>
        </w:rPr>
        <w:t>Performance of Pinellas VPK Completers on the FLKRS Assessment</w:t>
      </w:r>
    </w:p>
    <w:tbl>
      <w:tblPr>
        <w:tblStyle w:val="TableGrid"/>
        <w:tblW w:w="0" w:type="auto"/>
        <w:tblLook w:val="04A0" w:firstRow="1" w:lastRow="0" w:firstColumn="1" w:lastColumn="0" w:noHBand="0" w:noVBand="1"/>
      </w:tblPr>
      <w:tblGrid>
        <w:gridCol w:w="4585"/>
        <w:gridCol w:w="2430"/>
        <w:gridCol w:w="2335"/>
      </w:tblGrid>
      <w:tr w:rsidR="00524BFF" w14:paraId="0EE9827D" w14:textId="77777777" w:rsidTr="00CD0CD6">
        <w:tc>
          <w:tcPr>
            <w:tcW w:w="4585" w:type="dxa"/>
            <w:vMerge w:val="restart"/>
            <w:vAlign w:val="center"/>
          </w:tcPr>
          <w:p w14:paraId="7048CAF9" w14:textId="77777777" w:rsidR="00524BFF" w:rsidRPr="004862FF" w:rsidRDefault="00524BFF" w:rsidP="00CD0CD6">
            <w:pPr>
              <w:rPr>
                <w:b/>
                <w:bCs/>
                <w:szCs w:val="24"/>
              </w:rPr>
            </w:pPr>
            <w:r w:rsidRPr="004862FF">
              <w:rPr>
                <w:b/>
                <w:bCs/>
                <w:szCs w:val="24"/>
              </w:rPr>
              <w:t>Category</w:t>
            </w:r>
          </w:p>
        </w:tc>
        <w:tc>
          <w:tcPr>
            <w:tcW w:w="4765" w:type="dxa"/>
            <w:gridSpan w:val="2"/>
          </w:tcPr>
          <w:p w14:paraId="339FA77F" w14:textId="77777777" w:rsidR="00524BFF" w:rsidRPr="004862FF" w:rsidRDefault="00524BFF" w:rsidP="00CD0CD6">
            <w:pPr>
              <w:jc w:val="center"/>
              <w:rPr>
                <w:b/>
                <w:bCs/>
                <w:szCs w:val="24"/>
              </w:rPr>
            </w:pPr>
            <w:r w:rsidRPr="004862FF">
              <w:rPr>
                <w:b/>
                <w:bCs/>
              </w:rPr>
              <w:t xml:space="preserve">% </w:t>
            </w:r>
            <w:proofErr w:type="gramStart"/>
            <w:r w:rsidRPr="004862FF">
              <w:rPr>
                <w:b/>
                <w:bCs/>
              </w:rPr>
              <w:t>of</w:t>
            </w:r>
            <w:proofErr w:type="gramEnd"/>
            <w:r w:rsidRPr="004862FF">
              <w:rPr>
                <w:b/>
                <w:bCs/>
              </w:rPr>
              <w:t xml:space="preserve"> Pinellas County Schools VPK Completers Ready for Kindergarten, by Student Subgroup</w:t>
            </w:r>
          </w:p>
        </w:tc>
      </w:tr>
      <w:tr w:rsidR="00524BFF" w14:paraId="31033524" w14:textId="77777777" w:rsidTr="00CD0CD6">
        <w:tc>
          <w:tcPr>
            <w:tcW w:w="4585" w:type="dxa"/>
            <w:vMerge/>
          </w:tcPr>
          <w:p w14:paraId="2F3FB699" w14:textId="77777777" w:rsidR="00524BFF" w:rsidRDefault="00524BFF" w:rsidP="00CD0CD6">
            <w:pPr>
              <w:rPr>
                <w:szCs w:val="24"/>
              </w:rPr>
            </w:pPr>
          </w:p>
        </w:tc>
        <w:tc>
          <w:tcPr>
            <w:tcW w:w="2430" w:type="dxa"/>
          </w:tcPr>
          <w:p w14:paraId="3A4CE679" w14:textId="77777777" w:rsidR="00524BFF" w:rsidRPr="008E7FB4" w:rsidRDefault="00524BFF" w:rsidP="00CD0CD6">
            <w:pPr>
              <w:jc w:val="center"/>
              <w:rPr>
                <w:b/>
                <w:bCs/>
                <w:szCs w:val="24"/>
              </w:rPr>
            </w:pPr>
            <w:r w:rsidRPr="008E7FB4">
              <w:rPr>
                <w:b/>
                <w:bCs/>
                <w:szCs w:val="24"/>
              </w:rPr>
              <w:t>2018-2019 Program</w:t>
            </w:r>
          </w:p>
        </w:tc>
        <w:tc>
          <w:tcPr>
            <w:tcW w:w="2335" w:type="dxa"/>
          </w:tcPr>
          <w:p w14:paraId="33327019" w14:textId="77777777" w:rsidR="00524BFF" w:rsidRPr="008E7FB4" w:rsidRDefault="00524BFF" w:rsidP="00CD0CD6">
            <w:pPr>
              <w:jc w:val="center"/>
              <w:rPr>
                <w:b/>
                <w:bCs/>
                <w:szCs w:val="24"/>
              </w:rPr>
            </w:pPr>
            <w:r w:rsidRPr="008E7FB4">
              <w:rPr>
                <w:b/>
                <w:bCs/>
                <w:szCs w:val="24"/>
              </w:rPr>
              <w:t>2019-2020 Program</w:t>
            </w:r>
          </w:p>
        </w:tc>
      </w:tr>
      <w:tr w:rsidR="00524BFF" w14:paraId="53FBB1F4" w14:textId="77777777" w:rsidTr="00CD0CD6">
        <w:tc>
          <w:tcPr>
            <w:tcW w:w="4585" w:type="dxa"/>
          </w:tcPr>
          <w:p w14:paraId="631A798C" w14:textId="77777777" w:rsidR="00524BFF" w:rsidRDefault="00524BFF" w:rsidP="00CD0CD6">
            <w:pPr>
              <w:rPr>
                <w:szCs w:val="24"/>
              </w:rPr>
            </w:pPr>
            <w:r>
              <w:rPr>
                <w:szCs w:val="24"/>
              </w:rPr>
              <w:t>Total Students</w:t>
            </w:r>
          </w:p>
        </w:tc>
        <w:tc>
          <w:tcPr>
            <w:tcW w:w="2430" w:type="dxa"/>
          </w:tcPr>
          <w:p w14:paraId="09B5D70A" w14:textId="77777777" w:rsidR="00524BFF" w:rsidRDefault="00524BFF" w:rsidP="00CD0CD6">
            <w:pPr>
              <w:jc w:val="center"/>
              <w:rPr>
                <w:szCs w:val="24"/>
              </w:rPr>
            </w:pPr>
            <w:r>
              <w:rPr>
                <w:szCs w:val="24"/>
              </w:rPr>
              <w:t>70%</w:t>
            </w:r>
          </w:p>
        </w:tc>
        <w:tc>
          <w:tcPr>
            <w:tcW w:w="2335" w:type="dxa"/>
          </w:tcPr>
          <w:p w14:paraId="200752AE" w14:textId="77777777" w:rsidR="00524BFF" w:rsidRDefault="00524BFF" w:rsidP="00CD0CD6">
            <w:pPr>
              <w:jc w:val="center"/>
              <w:rPr>
                <w:szCs w:val="24"/>
              </w:rPr>
            </w:pPr>
            <w:r>
              <w:rPr>
                <w:szCs w:val="24"/>
              </w:rPr>
              <w:t>64%</w:t>
            </w:r>
          </w:p>
        </w:tc>
      </w:tr>
      <w:tr w:rsidR="00524BFF" w14:paraId="54E4A617" w14:textId="77777777" w:rsidTr="00CD0CD6">
        <w:tc>
          <w:tcPr>
            <w:tcW w:w="4585" w:type="dxa"/>
          </w:tcPr>
          <w:p w14:paraId="79E6C82F" w14:textId="77777777" w:rsidR="00524BFF" w:rsidRDefault="00524BFF" w:rsidP="00CD0CD6">
            <w:pPr>
              <w:rPr>
                <w:szCs w:val="24"/>
              </w:rPr>
            </w:pPr>
            <w:r>
              <w:rPr>
                <w:szCs w:val="24"/>
              </w:rPr>
              <w:t>Economically Disadvantaged Students</w:t>
            </w:r>
          </w:p>
        </w:tc>
        <w:tc>
          <w:tcPr>
            <w:tcW w:w="2430" w:type="dxa"/>
          </w:tcPr>
          <w:p w14:paraId="259ABE85" w14:textId="77777777" w:rsidR="00524BFF" w:rsidRDefault="00524BFF" w:rsidP="00CD0CD6">
            <w:pPr>
              <w:jc w:val="center"/>
              <w:rPr>
                <w:szCs w:val="24"/>
              </w:rPr>
            </w:pPr>
            <w:r>
              <w:rPr>
                <w:szCs w:val="24"/>
              </w:rPr>
              <w:t>56%</w:t>
            </w:r>
          </w:p>
        </w:tc>
        <w:tc>
          <w:tcPr>
            <w:tcW w:w="2335" w:type="dxa"/>
          </w:tcPr>
          <w:p w14:paraId="3C8BA924" w14:textId="77777777" w:rsidR="00524BFF" w:rsidRDefault="00524BFF" w:rsidP="00CD0CD6">
            <w:pPr>
              <w:jc w:val="center"/>
              <w:rPr>
                <w:szCs w:val="24"/>
              </w:rPr>
            </w:pPr>
            <w:r>
              <w:rPr>
                <w:szCs w:val="24"/>
              </w:rPr>
              <w:t>57%</w:t>
            </w:r>
          </w:p>
        </w:tc>
      </w:tr>
      <w:tr w:rsidR="00524BFF" w14:paraId="280A1442" w14:textId="77777777" w:rsidTr="00CD0CD6">
        <w:tc>
          <w:tcPr>
            <w:tcW w:w="4585" w:type="dxa"/>
          </w:tcPr>
          <w:p w14:paraId="62C49C4A" w14:textId="77777777" w:rsidR="00524BFF" w:rsidRDefault="00524BFF" w:rsidP="00CD0CD6">
            <w:pPr>
              <w:rPr>
                <w:szCs w:val="24"/>
              </w:rPr>
            </w:pPr>
            <w:r>
              <w:rPr>
                <w:szCs w:val="24"/>
              </w:rPr>
              <w:lastRenderedPageBreak/>
              <w:t>Black Students</w:t>
            </w:r>
          </w:p>
        </w:tc>
        <w:tc>
          <w:tcPr>
            <w:tcW w:w="2430" w:type="dxa"/>
          </w:tcPr>
          <w:p w14:paraId="2BACBE37" w14:textId="77777777" w:rsidR="00524BFF" w:rsidRDefault="00524BFF" w:rsidP="00CD0CD6">
            <w:pPr>
              <w:jc w:val="center"/>
              <w:rPr>
                <w:szCs w:val="24"/>
              </w:rPr>
            </w:pPr>
            <w:r>
              <w:rPr>
                <w:szCs w:val="24"/>
              </w:rPr>
              <w:t>52%</w:t>
            </w:r>
          </w:p>
        </w:tc>
        <w:tc>
          <w:tcPr>
            <w:tcW w:w="2335" w:type="dxa"/>
          </w:tcPr>
          <w:p w14:paraId="1D0A1D13" w14:textId="77777777" w:rsidR="00524BFF" w:rsidRDefault="00524BFF" w:rsidP="00CD0CD6">
            <w:pPr>
              <w:jc w:val="center"/>
              <w:rPr>
                <w:szCs w:val="24"/>
              </w:rPr>
            </w:pPr>
            <w:r>
              <w:rPr>
                <w:szCs w:val="24"/>
              </w:rPr>
              <w:t>51%</w:t>
            </w:r>
          </w:p>
        </w:tc>
      </w:tr>
      <w:tr w:rsidR="00524BFF" w14:paraId="705D2B5A" w14:textId="77777777" w:rsidTr="00CD0CD6">
        <w:tc>
          <w:tcPr>
            <w:tcW w:w="4585" w:type="dxa"/>
          </w:tcPr>
          <w:p w14:paraId="25B7DDDA" w14:textId="77777777" w:rsidR="00524BFF" w:rsidRDefault="00524BFF" w:rsidP="00CD0CD6">
            <w:pPr>
              <w:rPr>
                <w:szCs w:val="24"/>
              </w:rPr>
            </w:pPr>
            <w:r>
              <w:rPr>
                <w:szCs w:val="24"/>
              </w:rPr>
              <w:t>Hispanic Students</w:t>
            </w:r>
          </w:p>
        </w:tc>
        <w:tc>
          <w:tcPr>
            <w:tcW w:w="2430" w:type="dxa"/>
          </w:tcPr>
          <w:p w14:paraId="19C6BEAD" w14:textId="77777777" w:rsidR="00524BFF" w:rsidRDefault="00524BFF" w:rsidP="00CD0CD6">
            <w:pPr>
              <w:jc w:val="center"/>
              <w:rPr>
                <w:szCs w:val="24"/>
              </w:rPr>
            </w:pPr>
            <w:r>
              <w:rPr>
                <w:szCs w:val="24"/>
              </w:rPr>
              <w:t>60%</w:t>
            </w:r>
          </w:p>
        </w:tc>
        <w:tc>
          <w:tcPr>
            <w:tcW w:w="2335" w:type="dxa"/>
          </w:tcPr>
          <w:p w14:paraId="788DBB73" w14:textId="77777777" w:rsidR="00524BFF" w:rsidRDefault="00524BFF" w:rsidP="00CD0CD6">
            <w:pPr>
              <w:jc w:val="center"/>
              <w:rPr>
                <w:szCs w:val="24"/>
              </w:rPr>
            </w:pPr>
            <w:r>
              <w:rPr>
                <w:szCs w:val="24"/>
              </w:rPr>
              <w:t>57%</w:t>
            </w:r>
          </w:p>
        </w:tc>
      </w:tr>
      <w:tr w:rsidR="00524BFF" w:rsidRPr="00C05F25" w14:paraId="775BAC79" w14:textId="77777777" w:rsidTr="00CD0CD6">
        <w:tc>
          <w:tcPr>
            <w:tcW w:w="9350" w:type="dxa"/>
            <w:gridSpan w:val="3"/>
          </w:tcPr>
          <w:p w14:paraId="41551036" w14:textId="77777777" w:rsidR="00524BFF" w:rsidRDefault="00524BFF" w:rsidP="00CD0CD6">
            <w:pPr>
              <w:jc w:val="center"/>
              <w:rPr>
                <w:szCs w:val="24"/>
              </w:rPr>
            </w:pPr>
            <w:r w:rsidRPr="00141C34">
              <w:rPr>
                <w:rFonts w:eastAsia="Times New Roman"/>
                <w:i/>
                <w:iCs/>
                <w:szCs w:val="24"/>
              </w:rPr>
              <w:t>Source: Florida Know Your Schools Portal (Retrieved November 4, 2021)</w:t>
            </w:r>
          </w:p>
        </w:tc>
      </w:tr>
    </w:tbl>
    <w:p w14:paraId="12F49B64" w14:textId="77777777" w:rsidR="00524BFF" w:rsidRPr="00564C7F" w:rsidRDefault="00524BFF" w:rsidP="00524BFF">
      <w:pPr>
        <w:rPr>
          <w:sz w:val="8"/>
          <w:szCs w:val="8"/>
        </w:rPr>
      </w:pPr>
    </w:p>
    <w:p w14:paraId="4CFA0180" w14:textId="5FBA84A1" w:rsidR="00524BFF" w:rsidRDefault="00E11A72" w:rsidP="00E11A72">
      <w:pPr>
        <w:rPr>
          <w:szCs w:val="24"/>
        </w:rPr>
      </w:pPr>
      <w:r>
        <w:rPr>
          <w:szCs w:val="24"/>
        </w:rPr>
        <w:t xml:space="preserve">Pinellas County </w:t>
      </w:r>
      <w:r w:rsidR="00F7275E">
        <w:rPr>
          <w:szCs w:val="24"/>
        </w:rPr>
        <w:t>S</w:t>
      </w:r>
      <w:r w:rsidR="00524BFF">
        <w:rPr>
          <w:szCs w:val="24"/>
        </w:rPr>
        <w:t>chools is the largest VPK provider in the county, with 153 VPK classroo</w:t>
      </w:r>
      <w:r w:rsidR="00E01F1E">
        <w:rPr>
          <w:szCs w:val="24"/>
        </w:rPr>
        <w:t>ms at 26 schools for the 2021-</w:t>
      </w:r>
      <w:r w:rsidR="00524BFF">
        <w:rPr>
          <w:szCs w:val="24"/>
        </w:rPr>
        <w:t xml:space="preserve">22 school year, which 38 additional units than the 2020-2021 school year. The district has prioritized establishing VPK sites in primarily low-income communities that serve a large population of students of color. As part of the District Strategic Plan, Pinellas County Schools is committed to preparing students for kindergarten by providing quality early learning experiences through the establishment of free public-school VPK programs within communities that indicate highest need. The district has focused these efforts on school zones which serve students of color and lower income families, </w:t>
      </w:r>
      <w:proofErr w:type="gramStart"/>
      <w:r w:rsidR="00524BFF">
        <w:rPr>
          <w:szCs w:val="24"/>
        </w:rPr>
        <w:t>in order to</w:t>
      </w:r>
      <w:proofErr w:type="gramEnd"/>
      <w:r w:rsidR="00524BFF">
        <w:rPr>
          <w:szCs w:val="24"/>
        </w:rPr>
        <w:t xml:space="preserve"> provide the foundational academic skills and knowledge that early learners would not otherwise acquire through alternative childcare programs or without the ability to access to quality VPK programs. The Florida Kindergarten Readiness Screener was used to determine the locations for expansion of the VPK program to school sites that had lower percentages of students entering kindergarten with an adequate readiness level. To provide continuous support to these students, the district is piloting the state’s STAR Early Literacy progress monitoring system and conducting assessments in VPK throughout the school year (3 times) to provide ongoing reporting of student learning needs and allow for immediate interventions. The VPK Assessment measures print knowledge, phonological awareness, mathematics, and oral language/vocabulary, and the identification of learning gaps in these categories will allow specialized interventions to support skill development. Funding will allow the continued staffing, development (furniture, supplies, curriculum), and monitoring of VPK sites and support the expansion to more school locations. The district is also working with Health Services to provide vision, hearing and health screenings to the students attending the VPK program at the elementary schools and at the district-supported community preschools.</w:t>
      </w:r>
    </w:p>
    <w:p w14:paraId="2E1871DA" w14:textId="370053E2" w:rsidR="00524BFF" w:rsidRDefault="00E11A72" w:rsidP="00E11A72">
      <w:pPr>
        <w:rPr>
          <w:szCs w:val="24"/>
        </w:rPr>
      </w:pPr>
      <w:r>
        <w:rPr>
          <w:szCs w:val="24"/>
        </w:rPr>
        <w:t xml:space="preserve">The goal of Pinellas County </w:t>
      </w:r>
      <w:r w:rsidR="00F7275E">
        <w:rPr>
          <w:szCs w:val="24"/>
        </w:rPr>
        <w:t>S</w:t>
      </w:r>
      <w:r w:rsidR="00524BFF">
        <w:rPr>
          <w:szCs w:val="24"/>
        </w:rPr>
        <w:t xml:space="preserve">chools is to prepare students for kindergarten readiness. In addition to the district’s VPK programs, the Rising Kindergarten program invites early learners to participate in a Kickoff to Kindergarten Summer Learning program, for additional academic support based on assessment scores. As the school year begins and progresses, kindergarten students in need of continued intervention are supported during and beyond the school day for extended learning opportunities. The Pinellas Early Learning Initiative (PELI) is a partnership between Pinellas County Schools and the University of Florida </w:t>
      </w:r>
      <w:proofErr w:type="spellStart"/>
      <w:r w:rsidR="00524BFF">
        <w:rPr>
          <w:szCs w:val="24"/>
        </w:rPr>
        <w:t>Lastinger</w:t>
      </w:r>
      <w:proofErr w:type="spellEnd"/>
      <w:r w:rsidR="00524BFF">
        <w:rPr>
          <w:szCs w:val="24"/>
        </w:rPr>
        <w:t xml:space="preserve"> Center, to provide PreK-2 teachers with job embedded professional development to transform early learning and literacy at Title I schools.35 Elementary schools in Pinellas County participate in this partnership. Hiring and training highly skilled </w:t>
      </w:r>
      <w:r w:rsidR="00602065">
        <w:rPr>
          <w:szCs w:val="24"/>
        </w:rPr>
        <w:t>teachers and</w:t>
      </w:r>
      <w:r w:rsidR="00524BFF">
        <w:rPr>
          <w:szCs w:val="24"/>
        </w:rPr>
        <w:t xml:space="preserve"> providing professional development to support teachers gaining additional professional learning opportunities, including an endorsement in reading, will allow the district to narrow the learning gap among early elementary students who experienced learning loss due to </w:t>
      </w:r>
      <w:r w:rsidR="00F9092C">
        <w:rPr>
          <w:szCs w:val="24"/>
        </w:rPr>
        <w:t>COVID-19</w:t>
      </w:r>
      <w:r w:rsidR="00524BFF">
        <w:rPr>
          <w:szCs w:val="24"/>
        </w:rPr>
        <w:t xml:space="preserve">. Over 1,800 K-5 teachers in Pinellas County have obtained the Reading Endorsement, which enable them to support striving readers. The district is utilizing the Early Literacy Formative Assessment Check (ELFAC) to examine the five components of </w:t>
      </w:r>
      <w:r w:rsidR="00E01F1E">
        <w:rPr>
          <w:szCs w:val="24"/>
        </w:rPr>
        <w:t xml:space="preserve">reading skills for students in </w:t>
      </w:r>
      <w:r w:rsidR="0043344A">
        <w:rPr>
          <w:szCs w:val="24"/>
        </w:rPr>
        <w:t>g</w:t>
      </w:r>
      <w:r w:rsidR="00E01F1E">
        <w:rPr>
          <w:szCs w:val="24"/>
        </w:rPr>
        <w:t>rades K-</w:t>
      </w:r>
      <w:r w:rsidR="00524BFF">
        <w:rPr>
          <w:szCs w:val="24"/>
        </w:rPr>
        <w:t xml:space="preserve">2. It will allow educators to identify the need for specific literacy </w:t>
      </w:r>
      <w:r w:rsidR="00602065">
        <w:rPr>
          <w:szCs w:val="24"/>
        </w:rPr>
        <w:t>skills development and</w:t>
      </w:r>
      <w:r w:rsidR="00524BFF">
        <w:rPr>
          <w:szCs w:val="24"/>
        </w:rPr>
        <w:t xml:space="preserve"> allows the teacher to immediately address student needs based on learning gaps. Students are </w:t>
      </w:r>
      <w:r w:rsidR="00524BFF">
        <w:rPr>
          <w:szCs w:val="24"/>
        </w:rPr>
        <w:lastRenderedPageBreak/>
        <w:t xml:space="preserve">placed in intervention groups based on specific learning needs, and instructional materials and supplies have been intentionally selected to engage early learners and support growth. Funding will support continued professional development to provide teachers and administrators with an </w:t>
      </w:r>
      <w:r w:rsidR="00524BFF" w:rsidRPr="00FD7DC7">
        <w:rPr>
          <w:szCs w:val="24"/>
        </w:rPr>
        <w:t xml:space="preserve">understanding </w:t>
      </w:r>
      <w:r w:rsidR="00524BFF">
        <w:rPr>
          <w:szCs w:val="24"/>
        </w:rPr>
        <w:t xml:space="preserve">of the ELFAC, </w:t>
      </w:r>
      <w:r w:rsidR="00524BFF" w:rsidRPr="00FD7DC7">
        <w:rPr>
          <w:szCs w:val="24"/>
        </w:rPr>
        <w:t>how to administer and score the assessment</w:t>
      </w:r>
      <w:r w:rsidR="00524BFF">
        <w:rPr>
          <w:szCs w:val="24"/>
        </w:rPr>
        <w:t>, and how to use the ELFAC and other foundational skills assessments to drive instruction.</w:t>
      </w:r>
    </w:p>
    <w:p w14:paraId="7AD496AD" w14:textId="77777777" w:rsidR="00524BFF" w:rsidRDefault="00524BFF" w:rsidP="00524BFF">
      <w:pPr>
        <w:spacing w:before="240"/>
        <w:rPr>
          <w:b/>
          <w:bCs/>
          <w:i/>
          <w:iCs/>
          <w:szCs w:val="24"/>
        </w:rPr>
      </w:pPr>
      <w:r>
        <w:rPr>
          <w:b/>
          <w:bCs/>
          <w:i/>
          <w:iCs/>
          <w:szCs w:val="24"/>
        </w:rPr>
        <w:t>Fall/Winter 2020-2021 Round One Reading Recovery</w:t>
      </w:r>
    </w:p>
    <w:tbl>
      <w:tblPr>
        <w:tblStyle w:val="TableGrid"/>
        <w:tblW w:w="0" w:type="auto"/>
        <w:tblLayout w:type="fixed"/>
        <w:tblLook w:val="04A0" w:firstRow="1" w:lastRow="0" w:firstColumn="1" w:lastColumn="0" w:noHBand="0" w:noVBand="1"/>
      </w:tblPr>
      <w:tblGrid>
        <w:gridCol w:w="4045"/>
        <w:gridCol w:w="900"/>
        <w:gridCol w:w="810"/>
        <w:gridCol w:w="990"/>
        <w:gridCol w:w="900"/>
        <w:gridCol w:w="900"/>
        <w:gridCol w:w="805"/>
      </w:tblGrid>
      <w:tr w:rsidR="00524BFF" w14:paraId="4B92DB8D" w14:textId="77777777" w:rsidTr="00CD0CD6">
        <w:tc>
          <w:tcPr>
            <w:tcW w:w="4045" w:type="dxa"/>
          </w:tcPr>
          <w:p w14:paraId="48A56CEC" w14:textId="77777777" w:rsidR="00524BFF" w:rsidRPr="003B3A42" w:rsidRDefault="00524BFF" w:rsidP="00CD0CD6">
            <w:pPr>
              <w:rPr>
                <w:b/>
                <w:bCs/>
                <w:szCs w:val="24"/>
              </w:rPr>
            </w:pPr>
            <w:r w:rsidRPr="003B3A42">
              <w:rPr>
                <w:b/>
                <w:bCs/>
                <w:szCs w:val="24"/>
              </w:rPr>
              <w:t>Students Enrolled in Program</w:t>
            </w:r>
          </w:p>
        </w:tc>
        <w:tc>
          <w:tcPr>
            <w:tcW w:w="900" w:type="dxa"/>
          </w:tcPr>
          <w:p w14:paraId="0D50802A" w14:textId="77777777" w:rsidR="00524BFF" w:rsidRPr="003B3A42" w:rsidRDefault="00524BFF" w:rsidP="00CD0CD6">
            <w:pPr>
              <w:rPr>
                <w:b/>
                <w:bCs/>
                <w:sz w:val="20"/>
                <w:szCs w:val="20"/>
              </w:rPr>
            </w:pPr>
            <w:r w:rsidRPr="003B3A42">
              <w:rPr>
                <w:b/>
                <w:bCs/>
                <w:sz w:val="20"/>
                <w:szCs w:val="20"/>
              </w:rPr>
              <w:t>Total</w:t>
            </w:r>
          </w:p>
        </w:tc>
        <w:tc>
          <w:tcPr>
            <w:tcW w:w="810" w:type="dxa"/>
          </w:tcPr>
          <w:p w14:paraId="64518A58" w14:textId="77777777" w:rsidR="00524BFF" w:rsidRPr="003B3A42" w:rsidRDefault="00524BFF" w:rsidP="00CD0CD6">
            <w:pPr>
              <w:rPr>
                <w:b/>
                <w:bCs/>
                <w:sz w:val="20"/>
                <w:szCs w:val="20"/>
              </w:rPr>
            </w:pPr>
            <w:r w:rsidRPr="003B3A42">
              <w:rPr>
                <w:b/>
                <w:bCs/>
                <w:sz w:val="20"/>
                <w:szCs w:val="20"/>
              </w:rPr>
              <w:t>Black</w:t>
            </w:r>
          </w:p>
        </w:tc>
        <w:tc>
          <w:tcPr>
            <w:tcW w:w="990" w:type="dxa"/>
          </w:tcPr>
          <w:p w14:paraId="27354FED" w14:textId="77777777" w:rsidR="00524BFF" w:rsidRPr="003B3A42" w:rsidRDefault="00524BFF" w:rsidP="00CD0CD6">
            <w:pPr>
              <w:rPr>
                <w:b/>
                <w:bCs/>
                <w:sz w:val="20"/>
                <w:szCs w:val="20"/>
              </w:rPr>
            </w:pPr>
            <w:r w:rsidRPr="003B3A42">
              <w:rPr>
                <w:b/>
                <w:bCs/>
                <w:sz w:val="20"/>
                <w:szCs w:val="20"/>
              </w:rPr>
              <w:t>Hispanic</w:t>
            </w:r>
          </w:p>
        </w:tc>
        <w:tc>
          <w:tcPr>
            <w:tcW w:w="900" w:type="dxa"/>
          </w:tcPr>
          <w:p w14:paraId="4347F789" w14:textId="77777777" w:rsidR="00524BFF" w:rsidRPr="003B3A42" w:rsidRDefault="00524BFF" w:rsidP="00CD0CD6">
            <w:pPr>
              <w:rPr>
                <w:b/>
                <w:bCs/>
                <w:sz w:val="20"/>
                <w:szCs w:val="20"/>
              </w:rPr>
            </w:pPr>
            <w:r w:rsidRPr="003B3A42">
              <w:rPr>
                <w:b/>
                <w:bCs/>
                <w:sz w:val="20"/>
                <w:szCs w:val="20"/>
              </w:rPr>
              <w:t>White</w:t>
            </w:r>
          </w:p>
        </w:tc>
        <w:tc>
          <w:tcPr>
            <w:tcW w:w="900" w:type="dxa"/>
          </w:tcPr>
          <w:p w14:paraId="3AF024B4" w14:textId="77777777" w:rsidR="00524BFF" w:rsidRPr="003B3A42" w:rsidRDefault="00524BFF" w:rsidP="00CD0CD6">
            <w:pPr>
              <w:rPr>
                <w:b/>
                <w:bCs/>
                <w:sz w:val="20"/>
                <w:szCs w:val="20"/>
              </w:rPr>
            </w:pPr>
            <w:r w:rsidRPr="003B3A42">
              <w:rPr>
                <w:b/>
                <w:bCs/>
                <w:sz w:val="20"/>
                <w:szCs w:val="20"/>
              </w:rPr>
              <w:t>Multi-Racial</w:t>
            </w:r>
          </w:p>
        </w:tc>
        <w:tc>
          <w:tcPr>
            <w:tcW w:w="805" w:type="dxa"/>
          </w:tcPr>
          <w:p w14:paraId="29BCD061" w14:textId="77777777" w:rsidR="00524BFF" w:rsidRPr="003B3A42" w:rsidRDefault="00524BFF" w:rsidP="00CD0CD6">
            <w:pPr>
              <w:rPr>
                <w:b/>
                <w:bCs/>
                <w:sz w:val="20"/>
                <w:szCs w:val="20"/>
              </w:rPr>
            </w:pPr>
            <w:r w:rsidRPr="003B3A42">
              <w:rPr>
                <w:b/>
                <w:bCs/>
                <w:sz w:val="20"/>
                <w:szCs w:val="20"/>
              </w:rPr>
              <w:t>Other</w:t>
            </w:r>
          </w:p>
        </w:tc>
      </w:tr>
      <w:tr w:rsidR="00524BFF" w14:paraId="7E90A77B" w14:textId="77777777" w:rsidTr="00CD0CD6">
        <w:tc>
          <w:tcPr>
            <w:tcW w:w="4045" w:type="dxa"/>
          </w:tcPr>
          <w:p w14:paraId="5BFD808B" w14:textId="77777777" w:rsidR="00524BFF" w:rsidRPr="00453B6E" w:rsidRDefault="00524BFF" w:rsidP="00CD0CD6">
            <w:pPr>
              <w:rPr>
                <w:szCs w:val="24"/>
              </w:rPr>
            </w:pPr>
            <w:r w:rsidRPr="00453B6E">
              <w:rPr>
                <w:szCs w:val="24"/>
              </w:rPr>
              <w:t>Number of Students Receiving 1:1</w:t>
            </w:r>
          </w:p>
        </w:tc>
        <w:tc>
          <w:tcPr>
            <w:tcW w:w="900" w:type="dxa"/>
          </w:tcPr>
          <w:p w14:paraId="273949E9" w14:textId="77777777" w:rsidR="00524BFF" w:rsidRDefault="00524BFF" w:rsidP="00CD0CD6">
            <w:pPr>
              <w:rPr>
                <w:szCs w:val="24"/>
              </w:rPr>
            </w:pPr>
            <w:r>
              <w:rPr>
                <w:szCs w:val="24"/>
              </w:rPr>
              <w:t>116</w:t>
            </w:r>
          </w:p>
        </w:tc>
        <w:tc>
          <w:tcPr>
            <w:tcW w:w="810" w:type="dxa"/>
          </w:tcPr>
          <w:p w14:paraId="5BD53B52" w14:textId="77777777" w:rsidR="00524BFF" w:rsidRDefault="00524BFF" w:rsidP="00CD0CD6">
            <w:pPr>
              <w:rPr>
                <w:szCs w:val="24"/>
              </w:rPr>
            </w:pPr>
            <w:r>
              <w:rPr>
                <w:szCs w:val="24"/>
              </w:rPr>
              <w:t>72</w:t>
            </w:r>
          </w:p>
        </w:tc>
        <w:tc>
          <w:tcPr>
            <w:tcW w:w="990" w:type="dxa"/>
          </w:tcPr>
          <w:p w14:paraId="1E51A42A" w14:textId="77777777" w:rsidR="00524BFF" w:rsidRDefault="00524BFF" w:rsidP="00CD0CD6">
            <w:pPr>
              <w:rPr>
                <w:szCs w:val="24"/>
              </w:rPr>
            </w:pPr>
            <w:r>
              <w:rPr>
                <w:szCs w:val="24"/>
              </w:rPr>
              <w:t>15</w:t>
            </w:r>
          </w:p>
        </w:tc>
        <w:tc>
          <w:tcPr>
            <w:tcW w:w="900" w:type="dxa"/>
          </w:tcPr>
          <w:p w14:paraId="3D139DE6" w14:textId="77777777" w:rsidR="00524BFF" w:rsidRDefault="00524BFF" w:rsidP="00CD0CD6">
            <w:pPr>
              <w:rPr>
                <w:szCs w:val="24"/>
              </w:rPr>
            </w:pPr>
            <w:r>
              <w:rPr>
                <w:szCs w:val="24"/>
              </w:rPr>
              <w:t>21</w:t>
            </w:r>
          </w:p>
        </w:tc>
        <w:tc>
          <w:tcPr>
            <w:tcW w:w="900" w:type="dxa"/>
          </w:tcPr>
          <w:p w14:paraId="349D54B3" w14:textId="77777777" w:rsidR="00524BFF" w:rsidRDefault="00524BFF" w:rsidP="00CD0CD6">
            <w:pPr>
              <w:rPr>
                <w:szCs w:val="24"/>
              </w:rPr>
            </w:pPr>
            <w:r>
              <w:rPr>
                <w:szCs w:val="24"/>
              </w:rPr>
              <w:t>7</w:t>
            </w:r>
          </w:p>
        </w:tc>
        <w:tc>
          <w:tcPr>
            <w:tcW w:w="805" w:type="dxa"/>
          </w:tcPr>
          <w:p w14:paraId="12C73032" w14:textId="77777777" w:rsidR="00524BFF" w:rsidRDefault="00524BFF" w:rsidP="00CD0CD6">
            <w:pPr>
              <w:rPr>
                <w:szCs w:val="24"/>
              </w:rPr>
            </w:pPr>
            <w:r>
              <w:rPr>
                <w:szCs w:val="24"/>
              </w:rPr>
              <w:t>1</w:t>
            </w:r>
          </w:p>
        </w:tc>
      </w:tr>
      <w:tr w:rsidR="00524BFF" w14:paraId="09B4D0CD" w14:textId="77777777" w:rsidTr="00CD0CD6">
        <w:tc>
          <w:tcPr>
            <w:tcW w:w="4045" w:type="dxa"/>
          </w:tcPr>
          <w:p w14:paraId="0E76182A" w14:textId="77777777" w:rsidR="00524BFF" w:rsidRPr="00453B6E" w:rsidRDefault="00524BFF" w:rsidP="00CD0CD6">
            <w:pPr>
              <w:rPr>
                <w:szCs w:val="24"/>
              </w:rPr>
            </w:pPr>
            <w:r w:rsidRPr="00453B6E">
              <w:rPr>
                <w:szCs w:val="24"/>
              </w:rPr>
              <w:t>Number of Students Served in Groups</w:t>
            </w:r>
          </w:p>
        </w:tc>
        <w:tc>
          <w:tcPr>
            <w:tcW w:w="900" w:type="dxa"/>
          </w:tcPr>
          <w:p w14:paraId="6389CE1C" w14:textId="77777777" w:rsidR="00524BFF" w:rsidRDefault="00524BFF" w:rsidP="00CD0CD6">
            <w:pPr>
              <w:rPr>
                <w:szCs w:val="24"/>
              </w:rPr>
            </w:pPr>
            <w:r>
              <w:rPr>
                <w:szCs w:val="24"/>
              </w:rPr>
              <w:t>356</w:t>
            </w:r>
          </w:p>
        </w:tc>
        <w:tc>
          <w:tcPr>
            <w:tcW w:w="810" w:type="dxa"/>
          </w:tcPr>
          <w:p w14:paraId="38B4F39F" w14:textId="77777777" w:rsidR="00524BFF" w:rsidRDefault="00524BFF" w:rsidP="00CD0CD6">
            <w:pPr>
              <w:rPr>
                <w:szCs w:val="24"/>
              </w:rPr>
            </w:pPr>
            <w:r>
              <w:rPr>
                <w:szCs w:val="24"/>
              </w:rPr>
              <w:t>246</w:t>
            </w:r>
          </w:p>
        </w:tc>
        <w:tc>
          <w:tcPr>
            <w:tcW w:w="990" w:type="dxa"/>
          </w:tcPr>
          <w:p w14:paraId="10F2E060" w14:textId="77777777" w:rsidR="00524BFF" w:rsidRDefault="00524BFF" w:rsidP="00CD0CD6">
            <w:pPr>
              <w:rPr>
                <w:szCs w:val="24"/>
              </w:rPr>
            </w:pPr>
            <w:r>
              <w:rPr>
                <w:szCs w:val="24"/>
              </w:rPr>
              <w:t>35</w:t>
            </w:r>
          </w:p>
        </w:tc>
        <w:tc>
          <w:tcPr>
            <w:tcW w:w="900" w:type="dxa"/>
          </w:tcPr>
          <w:p w14:paraId="50966C89" w14:textId="77777777" w:rsidR="00524BFF" w:rsidRDefault="00524BFF" w:rsidP="00CD0CD6">
            <w:pPr>
              <w:rPr>
                <w:szCs w:val="24"/>
              </w:rPr>
            </w:pPr>
            <w:r>
              <w:rPr>
                <w:szCs w:val="24"/>
              </w:rPr>
              <w:t>54</w:t>
            </w:r>
          </w:p>
        </w:tc>
        <w:tc>
          <w:tcPr>
            <w:tcW w:w="900" w:type="dxa"/>
          </w:tcPr>
          <w:p w14:paraId="35CE9D4F" w14:textId="77777777" w:rsidR="00524BFF" w:rsidRDefault="00524BFF" w:rsidP="00CD0CD6">
            <w:pPr>
              <w:rPr>
                <w:szCs w:val="24"/>
              </w:rPr>
            </w:pPr>
            <w:r>
              <w:rPr>
                <w:szCs w:val="24"/>
              </w:rPr>
              <w:t>16</w:t>
            </w:r>
          </w:p>
        </w:tc>
        <w:tc>
          <w:tcPr>
            <w:tcW w:w="805" w:type="dxa"/>
          </w:tcPr>
          <w:p w14:paraId="5275BBDC" w14:textId="77777777" w:rsidR="00524BFF" w:rsidRDefault="00524BFF" w:rsidP="00CD0CD6">
            <w:pPr>
              <w:rPr>
                <w:szCs w:val="24"/>
              </w:rPr>
            </w:pPr>
            <w:r>
              <w:rPr>
                <w:szCs w:val="24"/>
              </w:rPr>
              <w:t>5</w:t>
            </w:r>
          </w:p>
        </w:tc>
      </w:tr>
      <w:tr w:rsidR="00524BFF" w14:paraId="36696195" w14:textId="77777777" w:rsidTr="00CD0CD6">
        <w:tc>
          <w:tcPr>
            <w:tcW w:w="9350" w:type="dxa"/>
            <w:gridSpan w:val="7"/>
          </w:tcPr>
          <w:p w14:paraId="78BAEED5" w14:textId="77777777" w:rsidR="00524BFF" w:rsidRPr="002F045A" w:rsidRDefault="00524BFF" w:rsidP="00CD0CD6">
            <w:pPr>
              <w:jc w:val="center"/>
              <w:rPr>
                <w:i/>
                <w:iCs/>
                <w:szCs w:val="24"/>
              </w:rPr>
            </w:pPr>
            <w:r>
              <w:rPr>
                <w:i/>
                <w:iCs/>
                <w:szCs w:val="24"/>
              </w:rPr>
              <w:t>Source: Reading Recovery Update, March 2021, Pinellas County Schools</w:t>
            </w:r>
          </w:p>
        </w:tc>
      </w:tr>
    </w:tbl>
    <w:p w14:paraId="03D162E1" w14:textId="77777777" w:rsidR="00524BFF" w:rsidRPr="00C769A1" w:rsidRDefault="00524BFF" w:rsidP="00524BFF">
      <w:pPr>
        <w:rPr>
          <w:sz w:val="10"/>
          <w:szCs w:val="10"/>
        </w:rPr>
      </w:pPr>
    </w:p>
    <w:p w14:paraId="12CB0BBC" w14:textId="489C4349" w:rsidR="00524BFF" w:rsidRDefault="00E11A72" w:rsidP="00524BFF">
      <w:pPr>
        <w:rPr>
          <w:szCs w:val="24"/>
        </w:rPr>
      </w:pPr>
      <w:r>
        <w:rPr>
          <w:szCs w:val="24"/>
        </w:rPr>
        <w:t xml:space="preserve">Pinellas County </w:t>
      </w:r>
      <w:r w:rsidR="00F7275E">
        <w:rPr>
          <w:szCs w:val="24"/>
        </w:rPr>
        <w:t>S</w:t>
      </w:r>
      <w:r w:rsidR="00524BFF">
        <w:rPr>
          <w:szCs w:val="24"/>
        </w:rPr>
        <w:t>chools is committed to building the foundation fo</w:t>
      </w:r>
      <w:r w:rsidR="00E01F1E">
        <w:rPr>
          <w:szCs w:val="24"/>
        </w:rPr>
        <w:t xml:space="preserve">r all students to read on grade </w:t>
      </w:r>
      <w:r w:rsidR="00524BFF">
        <w:rPr>
          <w:szCs w:val="24"/>
        </w:rPr>
        <w:t xml:space="preserve">level by third grade through professional development, school-day tutoring, and community engagement. The district continues to implement the Reading Recovery intervention to provide low-achieving first graders with tutoring support. This intervention serves the </w:t>
      </w:r>
      <w:proofErr w:type="gramStart"/>
      <w:r w:rsidR="00524BFF">
        <w:rPr>
          <w:szCs w:val="24"/>
        </w:rPr>
        <w:t>lowest-achieving</w:t>
      </w:r>
      <w:proofErr w:type="gramEnd"/>
      <w:r w:rsidR="00524BFF">
        <w:rPr>
          <w:szCs w:val="24"/>
        </w:rPr>
        <w:t xml:space="preserve"> first graders who are in need of extensive supports to reduce learning gaps and understand the concepts necessary to maste</w:t>
      </w:r>
      <w:r w:rsidR="00E01F1E">
        <w:rPr>
          <w:szCs w:val="24"/>
        </w:rPr>
        <w:t xml:space="preserve">r reading and writing skills on grade </w:t>
      </w:r>
      <w:r w:rsidR="00524BFF">
        <w:rPr>
          <w:szCs w:val="24"/>
        </w:rPr>
        <w:t xml:space="preserve">level. Students at the 14 Reading Recovery schools receive a </w:t>
      </w:r>
      <w:r w:rsidR="00602065">
        <w:rPr>
          <w:szCs w:val="24"/>
        </w:rPr>
        <w:t>30-minute</w:t>
      </w:r>
      <w:r w:rsidR="00524BFF">
        <w:rPr>
          <w:szCs w:val="24"/>
        </w:rPr>
        <w:t xml:space="preserve"> lesson each school day for 12 to 20 weeks with a specially trained Reading Recovery teacher. Students continue to participate in these lessons until they meet grade-level expectations and can return to general instruction in the classroom. Reading Recovery teachers work with four or </w:t>
      </w:r>
      <w:r w:rsidR="00602065">
        <w:rPr>
          <w:szCs w:val="24"/>
        </w:rPr>
        <w:t>f</w:t>
      </w:r>
      <w:r w:rsidR="00524BFF">
        <w:rPr>
          <w:szCs w:val="24"/>
        </w:rPr>
        <w:t xml:space="preserve">ive individual students </w:t>
      </w:r>
      <w:r w:rsidR="00602065">
        <w:rPr>
          <w:szCs w:val="24"/>
        </w:rPr>
        <w:t>daily and</w:t>
      </w:r>
      <w:r w:rsidR="00524BFF">
        <w:rPr>
          <w:szCs w:val="24"/>
        </w:rPr>
        <w:t xml:space="preserve"> conduct small reading groups within 1</w:t>
      </w:r>
      <w:r w:rsidR="00524BFF" w:rsidRPr="00934E08">
        <w:rPr>
          <w:szCs w:val="24"/>
          <w:vertAlign w:val="superscript"/>
        </w:rPr>
        <w:t>st</w:t>
      </w:r>
      <w:r w:rsidR="00524BFF">
        <w:rPr>
          <w:szCs w:val="24"/>
        </w:rPr>
        <w:t xml:space="preserve"> grade classrooms with additional students. At Reading Recovery schools within the district, 15-20% of students participate in these intervention groups. In addition to Reading interventions during and after the school day, the district has prioritized supporting parents and families in the engaging and learning of their emergent readers. Through the PCS Connects Level Up initiative, </w:t>
      </w:r>
      <w:r w:rsidR="00524BFF" w:rsidRPr="00F30CA7">
        <w:rPr>
          <w:szCs w:val="24"/>
        </w:rPr>
        <w:t>monthly videos offer parents fun and engaging tips to support literacy in the home with a focus on oral language, phonemic awareness, phonics, fluency, vocabulary, and comprehension.</w:t>
      </w:r>
      <w:r w:rsidR="00524BFF">
        <w:rPr>
          <w:szCs w:val="24"/>
        </w:rPr>
        <w:t xml:space="preserve"> This programming p</w:t>
      </w:r>
      <w:r w:rsidR="00E01F1E">
        <w:rPr>
          <w:szCs w:val="24"/>
        </w:rPr>
        <w:t xml:space="preserve">rovides parents of students in </w:t>
      </w:r>
      <w:r w:rsidR="00EB33A9">
        <w:rPr>
          <w:szCs w:val="24"/>
        </w:rPr>
        <w:t>g</w:t>
      </w:r>
      <w:r w:rsidR="00524BFF">
        <w:rPr>
          <w:szCs w:val="24"/>
        </w:rPr>
        <w:t xml:space="preserve">rades K-2 with ideas and materials to extend learning to the home </w:t>
      </w:r>
      <w:r w:rsidR="00602065">
        <w:rPr>
          <w:szCs w:val="24"/>
        </w:rPr>
        <w:t>environment and</w:t>
      </w:r>
      <w:r w:rsidR="00524BFF">
        <w:rPr>
          <w:szCs w:val="24"/>
        </w:rPr>
        <w:t xml:space="preserve"> is especially helpful for students from low-income and non-native </w:t>
      </w:r>
      <w:r w:rsidR="00602065">
        <w:rPr>
          <w:szCs w:val="24"/>
        </w:rPr>
        <w:t>English-speaking</w:t>
      </w:r>
      <w:r w:rsidR="00524BFF">
        <w:rPr>
          <w:szCs w:val="24"/>
        </w:rPr>
        <w:t xml:space="preserve"> households. </w:t>
      </w:r>
    </w:p>
    <w:p w14:paraId="128DF567" w14:textId="77777777" w:rsidR="00524BFF" w:rsidRPr="0018447D" w:rsidRDefault="00524BFF" w:rsidP="00524BFF">
      <w:pPr>
        <w:keepNext/>
        <w:keepLines/>
        <w:spacing w:before="240"/>
        <w:rPr>
          <w:b/>
          <w:bCs/>
          <w:i/>
          <w:iCs/>
          <w:szCs w:val="24"/>
        </w:rPr>
      </w:pPr>
      <w:r>
        <w:rPr>
          <w:b/>
          <w:bCs/>
          <w:i/>
          <w:iCs/>
          <w:szCs w:val="24"/>
        </w:rPr>
        <w:lastRenderedPageBreak/>
        <w:t>Grade 3-5 Achievement in English Language Arts</w:t>
      </w:r>
    </w:p>
    <w:tbl>
      <w:tblPr>
        <w:tblW w:w="9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0"/>
        <w:gridCol w:w="1068"/>
        <w:gridCol w:w="1068"/>
        <w:gridCol w:w="1068"/>
        <w:gridCol w:w="1069"/>
      </w:tblGrid>
      <w:tr w:rsidR="00524BFF" w:rsidRPr="00E969B7" w14:paraId="5235E2C7" w14:textId="77777777" w:rsidTr="00CD0CD6">
        <w:trPr>
          <w:trHeight w:val="300"/>
          <w:jc w:val="center"/>
        </w:trPr>
        <w:tc>
          <w:tcPr>
            <w:tcW w:w="4850" w:type="dxa"/>
            <w:vMerge w:val="restart"/>
            <w:shd w:val="clear" w:color="auto" w:fill="auto"/>
            <w:noWrap/>
            <w:vAlign w:val="center"/>
            <w:hideMark/>
          </w:tcPr>
          <w:p w14:paraId="6B0C3C8B" w14:textId="77777777" w:rsidR="00524BFF" w:rsidRPr="00E969B7" w:rsidRDefault="00524BFF" w:rsidP="00CD0CD6">
            <w:pPr>
              <w:keepNext/>
              <w:keepLines/>
              <w:spacing w:after="0" w:line="240" w:lineRule="auto"/>
              <w:rPr>
                <w:rFonts w:eastAsia="Times New Roman"/>
                <w:szCs w:val="24"/>
              </w:rPr>
            </w:pPr>
            <w:r w:rsidRPr="00E969B7">
              <w:rPr>
                <w:rFonts w:eastAsia="Times New Roman"/>
                <w:szCs w:val="24"/>
              </w:rPr>
              <w:t> </w:t>
            </w:r>
            <w:r w:rsidRPr="00E969B7">
              <w:rPr>
                <w:rFonts w:eastAsia="Times New Roman"/>
                <w:b/>
                <w:bCs/>
                <w:szCs w:val="24"/>
              </w:rPr>
              <w:t>Category</w:t>
            </w:r>
          </w:p>
        </w:tc>
        <w:tc>
          <w:tcPr>
            <w:tcW w:w="4273" w:type="dxa"/>
            <w:gridSpan w:val="4"/>
            <w:shd w:val="clear" w:color="auto" w:fill="auto"/>
            <w:noWrap/>
            <w:vAlign w:val="bottom"/>
          </w:tcPr>
          <w:p w14:paraId="4F7B8F50" w14:textId="77777777" w:rsidR="00524BFF" w:rsidRPr="00E969B7" w:rsidRDefault="00524BFF" w:rsidP="00CD0CD6">
            <w:pPr>
              <w:keepNext/>
              <w:keepLines/>
              <w:spacing w:after="0" w:line="240" w:lineRule="auto"/>
              <w:jc w:val="center"/>
              <w:rPr>
                <w:rFonts w:eastAsia="Times New Roman"/>
                <w:b/>
                <w:bCs/>
                <w:szCs w:val="24"/>
              </w:rPr>
            </w:pPr>
            <w:r>
              <w:rPr>
                <w:rFonts w:eastAsia="Times New Roman"/>
                <w:b/>
                <w:bCs/>
                <w:szCs w:val="24"/>
              </w:rPr>
              <w:t xml:space="preserve">% Level 3 and </w:t>
            </w:r>
            <w:proofErr w:type="gramStart"/>
            <w:r>
              <w:rPr>
                <w:rFonts w:eastAsia="Times New Roman"/>
                <w:b/>
                <w:bCs/>
                <w:szCs w:val="24"/>
              </w:rPr>
              <w:t>Above</w:t>
            </w:r>
            <w:proofErr w:type="gramEnd"/>
          </w:p>
        </w:tc>
      </w:tr>
      <w:tr w:rsidR="00524BFF" w:rsidRPr="00E969B7" w14:paraId="537443AA" w14:textId="77777777" w:rsidTr="00CD0CD6">
        <w:trPr>
          <w:trHeight w:val="278"/>
          <w:jc w:val="center"/>
        </w:trPr>
        <w:tc>
          <w:tcPr>
            <w:tcW w:w="4850" w:type="dxa"/>
            <w:vMerge/>
            <w:shd w:val="clear" w:color="auto" w:fill="auto"/>
            <w:noWrap/>
            <w:vAlign w:val="bottom"/>
            <w:hideMark/>
          </w:tcPr>
          <w:p w14:paraId="7849C9A7" w14:textId="77777777" w:rsidR="00524BFF" w:rsidRPr="00E969B7" w:rsidRDefault="00524BFF" w:rsidP="00CD0CD6">
            <w:pPr>
              <w:keepNext/>
              <w:keepLines/>
              <w:spacing w:after="0" w:line="240" w:lineRule="auto"/>
              <w:rPr>
                <w:rFonts w:eastAsia="Times New Roman"/>
                <w:b/>
                <w:bCs/>
                <w:szCs w:val="24"/>
              </w:rPr>
            </w:pPr>
          </w:p>
        </w:tc>
        <w:tc>
          <w:tcPr>
            <w:tcW w:w="2136" w:type="dxa"/>
            <w:gridSpan w:val="2"/>
            <w:shd w:val="clear" w:color="auto" w:fill="auto"/>
            <w:noWrap/>
            <w:vAlign w:val="bottom"/>
          </w:tcPr>
          <w:p w14:paraId="41C9F1F2" w14:textId="77777777" w:rsidR="00524BFF" w:rsidRPr="00E969B7" w:rsidRDefault="00524BFF" w:rsidP="00CD0CD6">
            <w:pPr>
              <w:keepNext/>
              <w:keepLines/>
              <w:spacing w:after="0" w:line="240" w:lineRule="auto"/>
              <w:jc w:val="center"/>
              <w:rPr>
                <w:rFonts w:eastAsia="Times New Roman"/>
                <w:b/>
                <w:bCs/>
                <w:szCs w:val="24"/>
              </w:rPr>
            </w:pPr>
            <w:r>
              <w:rPr>
                <w:rFonts w:eastAsia="Times New Roman"/>
                <w:b/>
                <w:bCs/>
                <w:szCs w:val="24"/>
              </w:rPr>
              <w:t>2019</w:t>
            </w:r>
          </w:p>
        </w:tc>
        <w:tc>
          <w:tcPr>
            <w:tcW w:w="2137" w:type="dxa"/>
            <w:gridSpan w:val="2"/>
            <w:shd w:val="clear" w:color="auto" w:fill="auto"/>
            <w:noWrap/>
            <w:vAlign w:val="bottom"/>
          </w:tcPr>
          <w:p w14:paraId="7B53A880" w14:textId="77777777" w:rsidR="00524BFF" w:rsidRPr="00E969B7" w:rsidRDefault="00524BFF" w:rsidP="00CD0CD6">
            <w:pPr>
              <w:keepNext/>
              <w:keepLines/>
              <w:spacing w:after="0" w:line="240" w:lineRule="auto"/>
              <w:jc w:val="center"/>
              <w:rPr>
                <w:rFonts w:eastAsia="Times New Roman"/>
                <w:b/>
                <w:bCs/>
                <w:szCs w:val="24"/>
              </w:rPr>
            </w:pPr>
            <w:r>
              <w:rPr>
                <w:rFonts w:eastAsia="Times New Roman"/>
                <w:b/>
                <w:bCs/>
                <w:szCs w:val="24"/>
              </w:rPr>
              <w:t>2021</w:t>
            </w:r>
          </w:p>
        </w:tc>
      </w:tr>
      <w:tr w:rsidR="00524BFF" w:rsidRPr="00E969B7" w14:paraId="4A9AC4DB" w14:textId="77777777" w:rsidTr="00CD0CD6">
        <w:trPr>
          <w:trHeight w:val="277"/>
          <w:jc w:val="center"/>
        </w:trPr>
        <w:tc>
          <w:tcPr>
            <w:tcW w:w="4850" w:type="dxa"/>
            <w:vMerge/>
            <w:shd w:val="clear" w:color="auto" w:fill="auto"/>
            <w:noWrap/>
            <w:vAlign w:val="bottom"/>
          </w:tcPr>
          <w:p w14:paraId="2E54B2B1" w14:textId="77777777" w:rsidR="00524BFF" w:rsidRPr="00E969B7" w:rsidRDefault="00524BFF" w:rsidP="00CD0CD6">
            <w:pPr>
              <w:keepNext/>
              <w:keepLines/>
              <w:spacing w:after="0" w:line="240" w:lineRule="auto"/>
              <w:rPr>
                <w:rFonts w:eastAsia="Times New Roman"/>
                <w:b/>
                <w:bCs/>
                <w:szCs w:val="24"/>
              </w:rPr>
            </w:pPr>
          </w:p>
        </w:tc>
        <w:tc>
          <w:tcPr>
            <w:tcW w:w="1068" w:type="dxa"/>
            <w:shd w:val="clear" w:color="auto" w:fill="auto"/>
            <w:noWrap/>
            <w:vAlign w:val="bottom"/>
          </w:tcPr>
          <w:p w14:paraId="0257F34A" w14:textId="77777777" w:rsidR="00524BFF" w:rsidRDefault="00524BFF" w:rsidP="00CD0CD6">
            <w:pPr>
              <w:keepNext/>
              <w:keepLines/>
              <w:spacing w:after="0" w:line="240" w:lineRule="auto"/>
              <w:jc w:val="center"/>
              <w:rPr>
                <w:rFonts w:eastAsia="Times New Roman"/>
                <w:b/>
                <w:bCs/>
                <w:szCs w:val="24"/>
              </w:rPr>
            </w:pPr>
            <w:r>
              <w:rPr>
                <w:rFonts w:eastAsia="Times New Roman"/>
                <w:b/>
                <w:bCs/>
                <w:szCs w:val="24"/>
              </w:rPr>
              <w:t>Pinellas</w:t>
            </w:r>
          </w:p>
        </w:tc>
        <w:tc>
          <w:tcPr>
            <w:tcW w:w="1068" w:type="dxa"/>
            <w:shd w:val="clear" w:color="auto" w:fill="auto"/>
            <w:vAlign w:val="bottom"/>
          </w:tcPr>
          <w:p w14:paraId="031D2033" w14:textId="77777777" w:rsidR="00524BFF" w:rsidRDefault="00524BFF" w:rsidP="00CD0CD6">
            <w:pPr>
              <w:keepNext/>
              <w:keepLines/>
              <w:spacing w:after="0" w:line="240" w:lineRule="auto"/>
              <w:jc w:val="center"/>
              <w:rPr>
                <w:rFonts w:eastAsia="Times New Roman"/>
                <w:b/>
                <w:bCs/>
                <w:szCs w:val="24"/>
              </w:rPr>
            </w:pPr>
            <w:r>
              <w:rPr>
                <w:rFonts w:eastAsia="Times New Roman"/>
                <w:b/>
                <w:bCs/>
                <w:szCs w:val="24"/>
              </w:rPr>
              <w:t>State</w:t>
            </w:r>
          </w:p>
        </w:tc>
        <w:tc>
          <w:tcPr>
            <w:tcW w:w="1068" w:type="dxa"/>
            <w:shd w:val="clear" w:color="auto" w:fill="auto"/>
            <w:noWrap/>
            <w:vAlign w:val="bottom"/>
          </w:tcPr>
          <w:p w14:paraId="0F68EE7E" w14:textId="77777777" w:rsidR="00524BFF" w:rsidRDefault="00524BFF" w:rsidP="00CD0CD6">
            <w:pPr>
              <w:keepNext/>
              <w:keepLines/>
              <w:spacing w:after="0" w:line="240" w:lineRule="auto"/>
              <w:jc w:val="center"/>
              <w:rPr>
                <w:rFonts w:eastAsia="Times New Roman"/>
                <w:b/>
                <w:bCs/>
                <w:szCs w:val="24"/>
              </w:rPr>
            </w:pPr>
            <w:r>
              <w:rPr>
                <w:rFonts w:eastAsia="Times New Roman"/>
                <w:b/>
                <w:bCs/>
                <w:szCs w:val="24"/>
              </w:rPr>
              <w:t>Pinellas</w:t>
            </w:r>
          </w:p>
        </w:tc>
        <w:tc>
          <w:tcPr>
            <w:tcW w:w="1069" w:type="dxa"/>
            <w:shd w:val="clear" w:color="auto" w:fill="auto"/>
            <w:vAlign w:val="bottom"/>
          </w:tcPr>
          <w:p w14:paraId="47921775" w14:textId="77777777" w:rsidR="00524BFF" w:rsidRDefault="00524BFF" w:rsidP="00CD0CD6">
            <w:pPr>
              <w:keepNext/>
              <w:keepLines/>
              <w:spacing w:after="0" w:line="240" w:lineRule="auto"/>
              <w:jc w:val="center"/>
              <w:rPr>
                <w:rFonts w:eastAsia="Times New Roman"/>
                <w:b/>
                <w:bCs/>
                <w:szCs w:val="24"/>
              </w:rPr>
            </w:pPr>
            <w:r>
              <w:rPr>
                <w:rFonts w:eastAsia="Times New Roman"/>
                <w:b/>
                <w:bCs/>
                <w:szCs w:val="24"/>
              </w:rPr>
              <w:t>State</w:t>
            </w:r>
          </w:p>
        </w:tc>
      </w:tr>
      <w:tr w:rsidR="00524BFF" w:rsidRPr="00E969B7" w14:paraId="0E45B49A" w14:textId="77777777" w:rsidTr="00CD0CD6">
        <w:trPr>
          <w:trHeight w:val="300"/>
          <w:jc w:val="center"/>
        </w:trPr>
        <w:tc>
          <w:tcPr>
            <w:tcW w:w="4850" w:type="dxa"/>
            <w:shd w:val="clear" w:color="auto" w:fill="auto"/>
            <w:noWrap/>
            <w:vAlign w:val="bottom"/>
            <w:hideMark/>
          </w:tcPr>
          <w:p w14:paraId="2E7ED5A9" w14:textId="77777777" w:rsidR="00524BFF" w:rsidRPr="00E969B7" w:rsidRDefault="00524BFF" w:rsidP="00CD0CD6">
            <w:pPr>
              <w:keepNext/>
              <w:keepLines/>
              <w:spacing w:after="0" w:line="240" w:lineRule="auto"/>
              <w:rPr>
                <w:rFonts w:eastAsia="Times New Roman"/>
                <w:szCs w:val="24"/>
              </w:rPr>
            </w:pPr>
            <w:r w:rsidRPr="00E969B7">
              <w:rPr>
                <w:rFonts w:eastAsia="Times New Roman"/>
                <w:szCs w:val="24"/>
              </w:rPr>
              <w:t>Total Students</w:t>
            </w:r>
          </w:p>
        </w:tc>
        <w:tc>
          <w:tcPr>
            <w:tcW w:w="1068" w:type="dxa"/>
            <w:shd w:val="clear" w:color="auto" w:fill="auto"/>
            <w:noWrap/>
            <w:vAlign w:val="bottom"/>
          </w:tcPr>
          <w:p w14:paraId="52D76E8A"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55.2%</w:t>
            </w:r>
          </w:p>
        </w:tc>
        <w:tc>
          <w:tcPr>
            <w:tcW w:w="1068" w:type="dxa"/>
            <w:shd w:val="clear" w:color="auto" w:fill="auto"/>
            <w:vAlign w:val="bottom"/>
          </w:tcPr>
          <w:p w14:paraId="2DB87C2D"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56%</w:t>
            </w:r>
          </w:p>
        </w:tc>
        <w:tc>
          <w:tcPr>
            <w:tcW w:w="1068" w:type="dxa"/>
            <w:shd w:val="clear" w:color="auto" w:fill="auto"/>
            <w:noWrap/>
            <w:vAlign w:val="bottom"/>
          </w:tcPr>
          <w:p w14:paraId="19808E3C"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54.4%</w:t>
            </w:r>
          </w:p>
        </w:tc>
        <w:tc>
          <w:tcPr>
            <w:tcW w:w="1069" w:type="dxa"/>
            <w:shd w:val="clear" w:color="auto" w:fill="auto"/>
            <w:vAlign w:val="bottom"/>
          </w:tcPr>
          <w:p w14:paraId="73DD5D00"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57%</w:t>
            </w:r>
          </w:p>
        </w:tc>
      </w:tr>
      <w:tr w:rsidR="00524BFF" w:rsidRPr="00E969B7" w14:paraId="04D783DA" w14:textId="77777777" w:rsidTr="00CD0CD6">
        <w:trPr>
          <w:trHeight w:val="300"/>
          <w:jc w:val="center"/>
        </w:trPr>
        <w:tc>
          <w:tcPr>
            <w:tcW w:w="4850" w:type="dxa"/>
            <w:shd w:val="clear" w:color="auto" w:fill="auto"/>
            <w:noWrap/>
            <w:vAlign w:val="bottom"/>
            <w:hideMark/>
          </w:tcPr>
          <w:p w14:paraId="232E2521" w14:textId="77777777" w:rsidR="00524BFF" w:rsidRPr="00E969B7" w:rsidRDefault="00524BFF" w:rsidP="00CD0CD6">
            <w:pPr>
              <w:keepNext/>
              <w:keepLines/>
              <w:spacing w:after="0" w:line="240" w:lineRule="auto"/>
              <w:rPr>
                <w:rFonts w:eastAsia="Times New Roman"/>
                <w:szCs w:val="24"/>
              </w:rPr>
            </w:pPr>
            <w:r w:rsidRPr="00E969B7">
              <w:rPr>
                <w:rFonts w:eastAsia="Times New Roman"/>
                <w:szCs w:val="24"/>
              </w:rPr>
              <w:t>Economically Disadvantaged</w:t>
            </w:r>
            <w:r>
              <w:rPr>
                <w:rFonts w:eastAsia="Times New Roman"/>
                <w:szCs w:val="24"/>
              </w:rPr>
              <w:t xml:space="preserve"> Students</w:t>
            </w:r>
          </w:p>
        </w:tc>
        <w:tc>
          <w:tcPr>
            <w:tcW w:w="1068" w:type="dxa"/>
            <w:shd w:val="clear" w:color="auto" w:fill="auto"/>
            <w:noWrap/>
            <w:vAlign w:val="bottom"/>
          </w:tcPr>
          <w:p w14:paraId="3C532AC5"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42.4%</w:t>
            </w:r>
          </w:p>
        </w:tc>
        <w:tc>
          <w:tcPr>
            <w:tcW w:w="1068" w:type="dxa"/>
            <w:shd w:val="clear" w:color="auto" w:fill="auto"/>
            <w:vAlign w:val="bottom"/>
          </w:tcPr>
          <w:p w14:paraId="5D9CA1DB"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48%</w:t>
            </w:r>
          </w:p>
        </w:tc>
        <w:tc>
          <w:tcPr>
            <w:tcW w:w="1068" w:type="dxa"/>
            <w:shd w:val="clear" w:color="auto" w:fill="auto"/>
            <w:noWrap/>
            <w:vAlign w:val="bottom"/>
          </w:tcPr>
          <w:p w14:paraId="5CFA23AD"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40.8%</w:t>
            </w:r>
          </w:p>
        </w:tc>
        <w:tc>
          <w:tcPr>
            <w:tcW w:w="1069" w:type="dxa"/>
            <w:shd w:val="clear" w:color="auto" w:fill="auto"/>
            <w:vAlign w:val="bottom"/>
          </w:tcPr>
          <w:p w14:paraId="03378AE1"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43%</w:t>
            </w:r>
          </w:p>
        </w:tc>
      </w:tr>
      <w:tr w:rsidR="00524BFF" w:rsidRPr="00E969B7" w14:paraId="00DF3C99" w14:textId="77777777" w:rsidTr="00CD0CD6">
        <w:trPr>
          <w:trHeight w:val="300"/>
          <w:jc w:val="center"/>
        </w:trPr>
        <w:tc>
          <w:tcPr>
            <w:tcW w:w="4850" w:type="dxa"/>
            <w:shd w:val="clear" w:color="auto" w:fill="auto"/>
            <w:noWrap/>
            <w:vAlign w:val="bottom"/>
            <w:hideMark/>
          </w:tcPr>
          <w:p w14:paraId="5AE9F8D2" w14:textId="77777777" w:rsidR="00524BFF" w:rsidRPr="00E969B7" w:rsidRDefault="00524BFF" w:rsidP="00CD0CD6">
            <w:pPr>
              <w:keepNext/>
              <w:keepLines/>
              <w:spacing w:after="0" w:line="240" w:lineRule="auto"/>
              <w:rPr>
                <w:rFonts w:eastAsia="Times New Roman"/>
                <w:szCs w:val="24"/>
              </w:rPr>
            </w:pPr>
            <w:r w:rsidRPr="00E969B7">
              <w:rPr>
                <w:rFonts w:eastAsia="Times New Roman"/>
                <w:szCs w:val="24"/>
              </w:rPr>
              <w:t>English Language Learners</w:t>
            </w:r>
          </w:p>
        </w:tc>
        <w:tc>
          <w:tcPr>
            <w:tcW w:w="1068" w:type="dxa"/>
            <w:shd w:val="clear" w:color="auto" w:fill="auto"/>
            <w:noWrap/>
            <w:vAlign w:val="bottom"/>
          </w:tcPr>
          <w:p w14:paraId="5CFB6AB7"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22%</w:t>
            </w:r>
          </w:p>
        </w:tc>
        <w:tc>
          <w:tcPr>
            <w:tcW w:w="1068" w:type="dxa"/>
            <w:shd w:val="clear" w:color="auto" w:fill="auto"/>
            <w:vAlign w:val="bottom"/>
          </w:tcPr>
          <w:p w14:paraId="3439E89D"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23%</w:t>
            </w:r>
          </w:p>
        </w:tc>
        <w:tc>
          <w:tcPr>
            <w:tcW w:w="1068" w:type="dxa"/>
            <w:shd w:val="clear" w:color="auto" w:fill="auto"/>
            <w:noWrap/>
            <w:vAlign w:val="bottom"/>
          </w:tcPr>
          <w:p w14:paraId="2C9DABB9"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18.3%</w:t>
            </w:r>
          </w:p>
        </w:tc>
        <w:tc>
          <w:tcPr>
            <w:tcW w:w="1069" w:type="dxa"/>
            <w:shd w:val="clear" w:color="auto" w:fill="auto"/>
            <w:vAlign w:val="bottom"/>
          </w:tcPr>
          <w:p w14:paraId="37D1A622"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19%</w:t>
            </w:r>
          </w:p>
        </w:tc>
      </w:tr>
      <w:tr w:rsidR="00524BFF" w:rsidRPr="00E969B7" w14:paraId="319C9CAE" w14:textId="77777777" w:rsidTr="00CD0CD6">
        <w:trPr>
          <w:trHeight w:val="300"/>
          <w:jc w:val="center"/>
        </w:trPr>
        <w:tc>
          <w:tcPr>
            <w:tcW w:w="4850" w:type="dxa"/>
            <w:shd w:val="clear" w:color="auto" w:fill="auto"/>
            <w:noWrap/>
            <w:vAlign w:val="bottom"/>
            <w:hideMark/>
          </w:tcPr>
          <w:p w14:paraId="0F246FAF" w14:textId="77777777" w:rsidR="00524BFF" w:rsidRPr="00E969B7" w:rsidRDefault="00524BFF" w:rsidP="00CD0CD6">
            <w:pPr>
              <w:keepNext/>
              <w:keepLines/>
              <w:spacing w:after="0" w:line="240" w:lineRule="auto"/>
              <w:rPr>
                <w:rFonts w:eastAsia="Times New Roman"/>
                <w:szCs w:val="24"/>
              </w:rPr>
            </w:pPr>
            <w:r w:rsidRPr="00E969B7">
              <w:rPr>
                <w:rFonts w:eastAsia="Times New Roman"/>
                <w:szCs w:val="24"/>
              </w:rPr>
              <w:t>Students with Disabilities</w:t>
            </w:r>
          </w:p>
        </w:tc>
        <w:tc>
          <w:tcPr>
            <w:tcW w:w="1068" w:type="dxa"/>
            <w:shd w:val="clear" w:color="auto" w:fill="auto"/>
            <w:noWrap/>
            <w:vAlign w:val="bottom"/>
          </w:tcPr>
          <w:p w14:paraId="03DD459A"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26.3%</w:t>
            </w:r>
          </w:p>
        </w:tc>
        <w:tc>
          <w:tcPr>
            <w:tcW w:w="1068" w:type="dxa"/>
            <w:shd w:val="clear" w:color="auto" w:fill="auto"/>
            <w:vAlign w:val="bottom"/>
          </w:tcPr>
          <w:p w14:paraId="5AC3C653"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28%</w:t>
            </w:r>
          </w:p>
        </w:tc>
        <w:tc>
          <w:tcPr>
            <w:tcW w:w="1068" w:type="dxa"/>
            <w:shd w:val="clear" w:color="auto" w:fill="auto"/>
            <w:noWrap/>
            <w:vAlign w:val="bottom"/>
          </w:tcPr>
          <w:p w14:paraId="239C4824"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26.3%</w:t>
            </w:r>
          </w:p>
        </w:tc>
        <w:tc>
          <w:tcPr>
            <w:tcW w:w="1069" w:type="dxa"/>
            <w:shd w:val="clear" w:color="auto" w:fill="auto"/>
            <w:vAlign w:val="bottom"/>
          </w:tcPr>
          <w:p w14:paraId="3D88511D"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25%</w:t>
            </w:r>
          </w:p>
        </w:tc>
      </w:tr>
      <w:tr w:rsidR="00524BFF" w:rsidRPr="00E969B7" w14:paraId="4391930F" w14:textId="77777777" w:rsidTr="00CD0CD6">
        <w:trPr>
          <w:trHeight w:val="300"/>
          <w:jc w:val="center"/>
        </w:trPr>
        <w:tc>
          <w:tcPr>
            <w:tcW w:w="4850" w:type="dxa"/>
            <w:shd w:val="clear" w:color="auto" w:fill="auto"/>
            <w:noWrap/>
            <w:vAlign w:val="bottom"/>
            <w:hideMark/>
          </w:tcPr>
          <w:p w14:paraId="60337C33" w14:textId="77777777" w:rsidR="00524BFF" w:rsidRPr="00E969B7" w:rsidRDefault="00524BFF" w:rsidP="00CD0CD6">
            <w:pPr>
              <w:keepNext/>
              <w:keepLines/>
              <w:spacing w:after="0" w:line="240" w:lineRule="auto"/>
              <w:rPr>
                <w:rFonts w:eastAsia="Times New Roman"/>
                <w:szCs w:val="24"/>
              </w:rPr>
            </w:pPr>
            <w:r w:rsidRPr="00E969B7">
              <w:rPr>
                <w:rFonts w:eastAsia="Times New Roman"/>
                <w:szCs w:val="24"/>
              </w:rPr>
              <w:t>Black/African American</w:t>
            </w:r>
            <w:r>
              <w:rPr>
                <w:rFonts w:eastAsia="Times New Roman"/>
                <w:szCs w:val="24"/>
              </w:rPr>
              <w:t xml:space="preserve"> Students</w:t>
            </w:r>
          </w:p>
        </w:tc>
        <w:tc>
          <w:tcPr>
            <w:tcW w:w="1068" w:type="dxa"/>
            <w:shd w:val="clear" w:color="auto" w:fill="auto"/>
            <w:noWrap/>
            <w:vAlign w:val="bottom"/>
          </w:tcPr>
          <w:p w14:paraId="3230AB30"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29.7%</w:t>
            </w:r>
          </w:p>
        </w:tc>
        <w:tc>
          <w:tcPr>
            <w:tcW w:w="1068" w:type="dxa"/>
            <w:shd w:val="clear" w:color="auto" w:fill="auto"/>
            <w:vAlign w:val="bottom"/>
          </w:tcPr>
          <w:p w14:paraId="1024112E"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41%</w:t>
            </w:r>
          </w:p>
        </w:tc>
        <w:tc>
          <w:tcPr>
            <w:tcW w:w="1068" w:type="dxa"/>
            <w:shd w:val="clear" w:color="auto" w:fill="auto"/>
            <w:noWrap/>
            <w:vAlign w:val="bottom"/>
          </w:tcPr>
          <w:p w14:paraId="52B3C2CA"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27.9%</w:t>
            </w:r>
          </w:p>
        </w:tc>
        <w:tc>
          <w:tcPr>
            <w:tcW w:w="1069" w:type="dxa"/>
            <w:shd w:val="clear" w:color="auto" w:fill="auto"/>
            <w:vAlign w:val="bottom"/>
          </w:tcPr>
          <w:p w14:paraId="5544983F"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35%</w:t>
            </w:r>
          </w:p>
        </w:tc>
      </w:tr>
      <w:tr w:rsidR="00524BFF" w:rsidRPr="00E969B7" w14:paraId="718D8E14" w14:textId="77777777" w:rsidTr="00CD0CD6">
        <w:trPr>
          <w:trHeight w:val="300"/>
          <w:jc w:val="center"/>
        </w:trPr>
        <w:tc>
          <w:tcPr>
            <w:tcW w:w="4850" w:type="dxa"/>
            <w:shd w:val="clear" w:color="auto" w:fill="auto"/>
            <w:noWrap/>
            <w:vAlign w:val="bottom"/>
            <w:hideMark/>
          </w:tcPr>
          <w:p w14:paraId="42C38F0D" w14:textId="77777777" w:rsidR="00524BFF" w:rsidRPr="00E969B7" w:rsidRDefault="00524BFF" w:rsidP="00CD0CD6">
            <w:pPr>
              <w:keepNext/>
              <w:keepLines/>
              <w:spacing w:after="0" w:line="240" w:lineRule="auto"/>
              <w:rPr>
                <w:rFonts w:eastAsia="Times New Roman"/>
                <w:szCs w:val="24"/>
              </w:rPr>
            </w:pPr>
            <w:r w:rsidRPr="00E969B7">
              <w:rPr>
                <w:rFonts w:eastAsia="Times New Roman"/>
                <w:szCs w:val="24"/>
              </w:rPr>
              <w:t>Hispanic</w:t>
            </w:r>
            <w:r>
              <w:rPr>
                <w:rFonts w:eastAsia="Times New Roman"/>
                <w:szCs w:val="24"/>
              </w:rPr>
              <w:t xml:space="preserve"> Students</w:t>
            </w:r>
          </w:p>
        </w:tc>
        <w:tc>
          <w:tcPr>
            <w:tcW w:w="1068" w:type="dxa"/>
            <w:shd w:val="clear" w:color="auto" w:fill="auto"/>
            <w:noWrap/>
            <w:vAlign w:val="bottom"/>
          </w:tcPr>
          <w:p w14:paraId="6353AF13"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48.3%</w:t>
            </w:r>
          </w:p>
        </w:tc>
        <w:tc>
          <w:tcPr>
            <w:tcW w:w="1068" w:type="dxa"/>
            <w:shd w:val="clear" w:color="auto" w:fill="auto"/>
            <w:vAlign w:val="bottom"/>
          </w:tcPr>
          <w:p w14:paraId="1C706570"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54%</w:t>
            </w:r>
          </w:p>
        </w:tc>
        <w:tc>
          <w:tcPr>
            <w:tcW w:w="1068" w:type="dxa"/>
            <w:shd w:val="clear" w:color="auto" w:fill="auto"/>
            <w:noWrap/>
            <w:vAlign w:val="bottom"/>
          </w:tcPr>
          <w:p w14:paraId="1EF044FE"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48.2%</w:t>
            </w:r>
          </w:p>
        </w:tc>
        <w:tc>
          <w:tcPr>
            <w:tcW w:w="1069" w:type="dxa"/>
            <w:shd w:val="clear" w:color="auto" w:fill="auto"/>
            <w:vAlign w:val="bottom"/>
          </w:tcPr>
          <w:p w14:paraId="02938CCF"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50%</w:t>
            </w:r>
          </w:p>
        </w:tc>
      </w:tr>
      <w:tr w:rsidR="00524BFF" w:rsidRPr="00E969B7" w14:paraId="0FB52D34" w14:textId="77777777" w:rsidTr="00CD0CD6">
        <w:trPr>
          <w:trHeight w:val="300"/>
          <w:jc w:val="center"/>
        </w:trPr>
        <w:tc>
          <w:tcPr>
            <w:tcW w:w="4850" w:type="dxa"/>
            <w:shd w:val="clear" w:color="auto" w:fill="auto"/>
            <w:noWrap/>
            <w:vAlign w:val="bottom"/>
            <w:hideMark/>
          </w:tcPr>
          <w:p w14:paraId="5E908DE7" w14:textId="77777777" w:rsidR="00524BFF" w:rsidRPr="00E969B7" w:rsidRDefault="00524BFF" w:rsidP="00CD0CD6">
            <w:pPr>
              <w:keepNext/>
              <w:keepLines/>
              <w:spacing w:after="0" w:line="240" w:lineRule="auto"/>
              <w:rPr>
                <w:rFonts w:eastAsia="Times New Roman"/>
                <w:szCs w:val="24"/>
              </w:rPr>
            </w:pPr>
            <w:r w:rsidRPr="00E969B7">
              <w:rPr>
                <w:rFonts w:eastAsia="Times New Roman"/>
                <w:szCs w:val="24"/>
              </w:rPr>
              <w:t>White</w:t>
            </w:r>
            <w:r>
              <w:rPr>
                <w:rFonts w:eastAsia="Times New Roman"/>
                <w:szCs w:val="24"/>
              </w:rPr>
              <w:t xml:space="preserve"> Students</w:t>
            </w:r>
          </w:p>
        </w:tc>
        <w:tc>
          <w:tcPr>
            <w:tcW w:w="1068" w:type="dxa"/>
            <w:shd w:val="clear" w:color="auto" w:fill="auto"/>
            <w:noWrap/>
            <w:vAlign w:val="bottom"/>
          </w:tcPr>
          <w:p w14:paraId="6AA0B267"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65.9%</w:t>
            </w:r>
          </w:p>
        </w:tc>
        <w:tc>
          <w:tcPr>
            <w:tcW w:w="1068" w:type="dxa"/>
            <w:shd w:val="clear" w:color="auto" w:fill="auto"/>
            <w:vAlign w:val="bottom"/>
          </w:tcPr>
          <w:p w14:paraId="31E9114E"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69%</w:t>
            </w:r>
          </w:p>
        </w:tc>
        <w:tc>
          <w:tcPr>
            <w:tcW w:w="1068" w:type="dxa"/>
            <w:shd w:val="clear" w:color="auto" w:fill="auto"/>
            <w:noWrap/>
            <w:vAlign w:val="bottom"/>
          </w:tcPr>
          <w:p w14:paraId="5549A8CA"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65.4%</w:t>
            </w:r>
          </w:p>
        </w:tc>
        <w:tc>
          <w:tcPr>
            <w:tcW w:w="1069" w:type="dxa"/>
            <w:shd w:val="clear" w:color="auto" w:fill="auto"/>
            <w:vAlign w:val="bottom"/>
          </w:tcPr>
          <w:p w14:paraId="05DD23DB"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66%</w:t>
            </w:r>
          </w:p>
        </w:tc>
      </w:tr>
      <w:tr w:rsidR="00524BFF" w:rsidRPr="00E969B7" w14:paraId="160367A2" w14:textId="77777777" w:rsidTr="00CD0CD6">
        <w:trPr>
          <w:trHeight w:val="300"/>
          <w:jc w:val="center"/>
        </w:trPr>
        <w:tc>
          <w:tcPr>
            <w:tcW w:w="9123" w:type="dxa"/>
            <w:gridSpan w:val="5"/>
            <w:shd w:val="clear" w:color="auto" w:fill="auto"/>
            <w:noWrap/>
            <w:vAlign w:val="bottom"/>
          </w:tcPr>
          <w:p w14:paraId="3493D08D" w14:textId="77777777" w:rsidR="00524BFF" w:rsidRDefault="00524BFF" w:rsidP="00CD0CD6">
            <w:pPr>
              <w:keepNext/>
              <w:keepLines/>
              <w:spacing w:after="0" w:line="240" w:lineRule="auto"/>
              <w:jc w:val="center"/>
              <w:rPr>
                <w:rFonts w:eastAsia="Times New Roman"/>
                <w:i/>
                <w:iCs/>
                <w:szCs w:val="24"/>
              </w:rPr>
            </w:pPr>
            <w:r w:rsidRPr="009E4A8C">
              <w:rPr>
                <w:rFonts w:eastAsia="Times New Roman"/>
                <w:i/>
                <w:iCs/>
                <w:szCs w:val="24"/>
              </w:rPr>
              <w:t xml:space="preserve">Source: </w:t>
            </w:r>
            <w:r>
              <w:rPr>
                <w:rFonts w:eastAsia="Times New Roman"/>
                <w:i/>
                <w:iCs/>
                <w:szCs w:val="24"/>
              </w:rPr>
              <w:t>Florida PK-12 Education Information Portal, Assessments</w:t>
            </w:r>
          </w:p>
          <w:p w14:paraId="25B46E97" w14:textId="77777777" w:rsidR="00524BFF" w:rsidRDefault="00524BFF" w:rsidP="00CD0CD6">
            <w:pPr>
              <w:keepNext/>
              <w:keepLines/>
              <w:spacing w:after="0" w:line="240" w:lineRule="auto"/>
              <w:jc w:val="center"/>
              <w:rPr>
                <w:rFonts w:eastAsia="Times New Roman"/>
                <w:szCs w:val="24"/>
              </w:rPr>
            </w:pPr>
            <w:r w:rsidRPr="009E4A8C">
              <w:rPr>
                <w:rFonts w:eastAsia="Times New Roman"/>
                <w:i/>
                <w:iCs/>
                <w:szCs w:val="24"/>
              </w:rPr>
              <w:t xml:space="preserve">(Retrieved November </w:t>
            </w:r>
            <w:r>
              <w:rPr>
                <w:rFonts w:eastAsia="Times New Roman"/>
                <w:i/>
                <w:iCs/>
                <w:szCs w:val="24"/>
              </w:rPr>
              <w:t>8</w:t>
            </w:r>
            <w:r w:rsidRPr="009E4A8C">
              <w:rPr>
                <w:rFonts w:eastAsia="Times New Roman"/>
                <w:i/>
                <w:iCs/>
                <w:szCs w:val="24"/>
              </w:rPr>
              <w:t>, 2021</w:t>
            </w:r>
            <w:r>
              <w:rPr>
                <w:rFonts w:eastAsia="Times New Roman"/>
                <w:i/>
                <w:iCs/>
                <w:szCs w:val="24"/>
              </w:rPr>
              <w:t>, edstats.fldoe.org</w:t>
            </w:r>
            <w:r w:rsidRPr="009E4A8C">
              <w:rPr>
                <w:rFonts w:eastAsia="Times New Roman"/>
                <w:i/>
                <w:iCs/>
                <w:szCs w:val="24"/>
              </w:rPr>
              <w:t>)</w:t>
            </w:r>
          </w:p>
        </w:tc>
      </w:tr>
    </w:tbl>
    <w:p w14:paraId="269EBBDA" w14:textId="77777777" w:rsidR="00E01F1E" w:rsidRDefault="00E01F1E" w:rsidP="00524BFF">
      <w:pPr>
        <w:keepNext/>
        <w:keepLines/>
        <w:rPr>
          <w:szCs w:val="24"/>
        </w:rPr>
      </w:pPr>
    </w:p>
    <w:p w14:paraId="184165DD" w14:textId="571C4104" w:rsidR="00524BFF" w:rsidRDefault="00524BFF" w:rsidP="00524BFF">
      <w:pPr>
        <w:keepNext/>
        <w:keepLines/>
        <w:rPr>
          <w:szCs w:val="24"/>
        </w:rPr>
      </w:pPr>
      <w:r>
        <w:rPr>
          <w:szCs w:val="24"/>
        </w:rPr>
        <w:t>Through contract with PCG, the district has focused on K-2 implementation of newly aligned resources to the B.E.S.T. Standards in ELA. The district will continue this partnership in the development of curriculum to support the</w:t>
      </w:r>
      <w:r w:rsidR="00E01F1E">
        <w:rPr>
          <w:szCs w:val="24"/>
        </w:rPr>
        <w:t xml:space="preserve"> </w:t>
      </w:r>
      <w:r w:rsidR="00EB33A9">
        <w:rPr>
          <w:szCs w:val="24"/>
        </w:rPr>
        <w:t>g</w:t>
      </w:r>
      <w:r w:rsidR="00E01F1E">
        <w:rPr>
          <w:szCs w:val="24"/>
        </w:rPr>
        <w:t>rades</w:t>
      </w:r>
      <w:r>
        <w:rPr>
          <w:szCs w:val="24"/>
        </w:rPr>
        <w:t xml:space="preserve"> 3-5 ELA B.E.S.T. Standards, which includes teacher editions, consumable anthology sets for students, booklists, and standards-aligned books for classrooms. The work in elementary ELA curriculum writing and alignment to state standards addresses foundational issues and includes embedded instructional supports for all learners. The </w:t>
      </w:r>
      <w:r w:rsidR="00834D65">
        <w:rPr>
          <w:szCs w:val="24"/>
        </w:rPr>
        <w:t>fully aligned</w:t>
      </w:r>
      <w:r>
        <w:rPr>
          <w:szCs w:val="24"/>
        </w:rPr>
        <w:t xml:space="preserve"> curriculum will provide teachers and students with literacy-rich concepts and topics designed to build knowledge, and strategically addresses the needs of students of color and those that are </w:t>
      </w:r>
      <w:proofErr w:type="gramStart"/>
      <w:r>
        <w:rPr>
          <w:szCs w:val="24"/>
        </w:rPr>
        <w:t>economically disadvantaged</w:t>
      </w:r>
      <w:proofErr w:type="gramEnd"/>
      <w:r>
        <w:rPr>
          <w:szCs w:val="24"/>
        </w:rPr>
        <w:t xml:space="preserve">, to ensure culturally responsive teaching and learning. </w:t>
      </w:r>
    </w:p>
    <w:p w14:paraId="3338D3E6" w14:textId="77777777" w:rsidR="00E01F1E" w:rsidRDefault="00E01F1E" w:rsidP="00524BFF">
      <w:pPr>
        <w:keepNext/>
        <w:keepLines/>
        <w:rPr>
          <w:b/>
          <w:bCs/>
          <w:i/>
          <w:iCs/>
          <w:szCs w:val="24"/>
        </w:rPr>
      </w:pPr>
    </w:p>
    <w:p w14:paraId="0EBD140A" w14:textId="77777777" w:rsidR="00E01F1E" w:rsidRDefault="00E01F1E" w:rsidP="00524BFF">
      <w:pPr>
        <w:keepNext/>
        <w:keepLines/>
        <w:rPr>
          <w:b/>
          <w:bCs/>
          <w:i/>
          <w:iCs/>
          <w:szCs w:val="24"/>
        </w:rPr>
      </w:pPr>
    </w:p>
    <w:p w14:paraId="1286C5C9" w14:textId="77777777" w:rsidR="00E01F1E" w:rsidRDefault="00E01F1E" w:rsidP="00524BFF">
      <w:pPr>
        <w:keepNext/>
        <w:keepLines/>
        <w:rPr>
          <w:b/>
          <w:bCs/>
          <w:i/>
          <w:iCs/>
          <w:szCs w:val="24"/>
        </w:rPr>
      </w:pPr>
    </w:p>
    <w:p w14:paraId="24A647C2" w14:textId="77777777" w:rsidR="00E01F1E" w:rsidRDefault="00E01F1E" w:rsidP="00524BFF">
      <w:pPr>
        <w:keepNext/>
        <w:keepLines/>
        <w:rPr>
          <w:b/>
          <w:bCs/>
          <w:i/>
          <w:iCs/>
          <w:szCs w:val="24"/>
        </w:rPr>
      </w:pPr>
    </w:p>
    <w:p w14:paraId="67ED939A" w14:textId="77777777" w:rsidR="00E01F1E" w:rsidRDefault="00E01F1E" w:rsidP="00524BFF">
      <w:pPr>
        <w:keepNext/>
        <w:keepLines/>
        <w:rPr>
          <w:b/>
          <w:bCs/>
          <w:i/>
          <w:iCs/>
          <w:szCs w:val="24"/>
        </w:rPr>
      </w:pPr>
    </w:p>
    <w:p w14:paraId="4FC7B7C1" w14:textId="77777777" w:rsidR="00E01F1E" w:rsidRDefault="00E01F1E" w:rsidP="00524BFF">
      <w:pPr>
        <w:keepNext/>
        <w:keepLines/>
        <w:rPr>
          <w:b/>
          <w:bCs/>
          <w:i/>
          <w:iCs/>
          <w:szCs w:val="24"/>
        </w:rPr>
      </w:pPr>
    </w:p>
    <w:p w14:paraId="74A1EEC1" w14:textId="77777777" w:rsidR="00E01F1E" w:rsidRDefault="00E01F1E" w:rsidP="00524BFF">
      <w:pPr>
        <w:keepNext/>
        <w:keepLines/>
        <w:rPr>
          <w:b/>
          <w:bCs/>
          <w:i/>
          <w:iCs/>
          <w:szCs w:val="24"/>
        </w:rPr>
      </w:pPr>
    </w:p>
    <w:p w14:paraId="716EF322" w14:textId="77777777" w:rsidR="00E01F1E" w:rsidRDefault="00E01F1E" w:rsidP="00524BFF">
      <w:pPr>
        <w:keepNext/>
        <w:keepLines/>
        <w:rPr>
          <w:b/>
          <w:bCs/>
          <w:i/>
          <w:iCs/>
          <w:szCs w:val="24"/>
        </w:rPr>
      </w:pPr>
    </w:p>
    <w:p w14:paraId="5C1C3591" w14:textId="77777777" w:rsidR="00E01F1E" w:rsidRDefault="00E01F1E" w:rsidP="00524BFF">
      <w:pPr>
        <w:keepNext/>
        <w:keepLines/>
        <w:rPr>
          <w:b/>
          <w:bCs/>
          <w:i/>
          <w:iCs/>
          <w:szCs w:val="24"/>
        </w:rPr>
      </w:pPr>
    </w:p>
    <w:p w14:paraId="6F111DF6" w14:textId="77777777" w:rsidR="00E01F1E" w:rsidRDefault="00E01F1E" w:rsidP="00524BFF">
      <w:pPr>
        <w:keepNext/>
        <w:keepLines/>
        <w:rPr>
          <w:b/>
          <w:bCs/>
          <w:i/>
          <w:iCs/>
          <w:szCs w:val="24"/>
        </w:rPr>
      </w:pPr>
    </w:p>
    <w:p w14:paraId="2A67F167" w14:textId="77777777" w:rsidR="00E01F1E" w:rsidRDefault="00E01F1E" w:rsidP="00524BFF">
      <w:pPr>
        <w:keepNext/>
        <w:keepLines/>
        <w:rPr>
          <w:b/>
          <w:bCs/>
          <w:i/>
          <w:iCs/>
          <w:szCs w:val="24"/>
        </w:rPr>
      </w:pPr>
    </w:p>
    <w:p w14:paraId="1FED968B" w14:textId="668F8180" w:rsidR="00524BFF" w:rsidRPr="0018447D" w:rsidRDefault="00524BFF" w:rsidP="00524BFF">
      <w:pPr>
        <w:keepNext/>
        <w:keepLines/>
        <w:rPr>
          <w:b/>
          <w:bCs/>
          <w:i/>
          <w:iCs/>
          <w:szCs w:val="24"/>
        </w:rPr>
      </w:pPr>
      <w:r>
        <w:rPr>
          <w:b/>
          <w:bCs/>
          <w:i/>
          <w:iCs/>
          <w:szCs w:val="24"/>
        </w:rPr>
        <w:lastRenderedPageBreak/>
        <w:t>Grade 6-8 Achievement in English Language Arts</w:t>
      </w: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2"/>
        <w:gridCol w:w="1068"/>
        <w:gridCol w:w="1069"/>
        <w:gridCol w:w="1069"/>
        <w:gridCol w:w="1070"/>
      </w:tblGrid>
      <w:tr w:rsidR="00524BFF" w:rsidRPr="00E969B7" w14:paraId="5564D703" w14:textId="77777777" w:rsidTr="00CD0CD6">
        <w:trPr>
          <w:trHeight w:val="300"/>
          <w:jc w:val="center"/>
        </w:trPr>
        <w:tc>
          <w:tcPr>
            <w:tcW w:w="4852" w:type="dxa"/>
            <w:vMerge w:val="restart"/>
            <w:shd w:val="clear" w:color="auto" w:fill="auto"/>
            <w:noWrap/>
            <w:vAlign w:val="center"/>
            <w:hideMark/>
          </w:tcPr>
          <w:p w14:paraId="78B5225E" w14:textId="77777777" w:rsidR="00524BFF" w:rsidRPr="00E969B7" w:rsidRDefault="00524BFF" w:rsidP="00CD0CD6">
            <w:pPr>
              <w:keepNext/>
              <w:keepLines/>
              <w:spacing w:after="0" w:line="240" w:lineRule="auto"/>
              <w:rPr>
                <w:rFonts w:eastAsia="Times New Roman"/>
                <w:szCs w:val="24"/>
              </w:rPr>
            </w:pPr>
            <w:r w:rsidRPr="00E969B7">
              <w:rPr>
                <w:rFonts w:eastAsia="Times New Roman"/>
                <w:szCs w:val="24"/>
              </w:rPr>
              <w:t> </w:t>
            </w:r>
            <w:r w:rsidRPr="00E969B7">
              <w:rPr>
                <w:rFonts w:eastAsia="Times New Roman"/>
                <w:b/>
                <w:bCs/>
                <w:szCs w:val="24"/>
              </w:rPr>
              <w:t>Category</w:t>
            </w:r>
          </w:p>
        </w:tc>
        <w:tc>
          <w:tcPr>
            <w:tcW w:w="4276" w:type="dxa"/>
            <w:gridSpan w:val="4"/>
            <w:shd w:val="clear" w:color="auto" w:fill="auto"/>
            <w:noWrap/>
            <w:vAlign w:val="bottom"/>
          </w:tcPr>
          <w:p w14:paraId="57F4621D" w14:textId="77777777" w:rsidR="00524BFF" w:rsidRPr="00E969B7" w:rsidRDefault="00524BFF" w:rsidP="00CD0CD6">
            <w:pPr>
              <w:keepNext/>
              <w:keepLines/>
              <w:spacing w:after="0" w:line="240" w:lineRule="auto"/>
              <w:jc w:val="center"/>
              <w:rPr>
                <w:rFonts w:eastAsia="Times New Roman"/>
                <w:b/>
                <w:bCs/>
                <w:szCs w:val="24"/>
              </w:rPr>
            </w:pPr>
            <w:r>
              <w:rPr>
                <w:rFonts w:eastAsia="Times New Roman"/>
                <w:b/>
                <w:bCs/>
                <w:szCs w:val="24"/>
              </w:rPr>
              <w:t xml:space="preserve">% Level 3 and </w:t>
            </w:r>
            <w:proofErr w:type="gramStart"/>
            <w:r>
              <w:rPr>
                <w:rFonts w:eastAsia="Times New Roman"/>
                <w:b/>
                <w:bCs/>
                <w:szCs w:val="24"/>
              </w:rPr>
              <w:t>Above</w:t>
            </w:r>
            <w:proofErr w:type="gramEnd"/>
          </w:p>
        </w:tc>
      </w:tr>
      <w:tr w:rsidR="00524BFF" w:rsidRPr="00E969B7" w14:paraId="4F113F78" w14:textId="77777777" w:rsidTr="00CD0CD6">
        <w:trPr>
          <w:trHeight w:val="278"/>
          <w:jc w:val="center"/>
        </w:trPr>
        <w:tc>
          <w:tcPr>
            <w:tcW w:w="4852" w:type="dxa"/>
            <w:vMerge/>
            <w:shd w:val="clear" w:color="auto" w:fill="auto"/>
            <w:noWrap/>
            <w:vAlign w:val="bottom"/>
            <w:hideMark/>
          </w:tcPr>
          <w:p w14:paraId="18997E2F" w14:textId="77777777" w:rsidR="00524BFF" w:rsidRPr="00E969B7" w:rsidRDefault="00524BFF" w:rsidP="00CD0CD6">
            <w:pPr>
              <w:keepNext/>
              <w:keepLines/>
              <w:spacing w:after="0" w:line="240" w:lineRule="auto"/>
              <w:rPr>
                <w:rFonts w:eastAsia="Times New Roman"/>
                <w:b/>
                <w:bCs/>
                <w:szCs w:val="24"/>
              </w:rPr>
            </w:pPr>
          </w:p>
        </w:tc>
        <w:tc>
          <w:tcPr>
            <w:tcW w:w="2137" w:type="dxa"/>
            <w:gridSpan w:val="2"/>
            <w:shd w:val="clear" w:color="auto" w:fill="auto"/>
            <w:noWrap/>
            <w:vAlign w:val="bottom"/>
          </w:tcPr>
          <w:p w14:paraId="538AA0B9" w14:textId="77777777" w:rsidR="00524BFF" w:rsidRPr="00E969B7" w:rsidRDefault="00524BFF" w:rsidP="00CD0CD6">
            <w:pPr>
              <w:keepNext/>
              <w:keepLines/>
              <w:spacing w:after="0" w:line="240" w:lineRule="auto"/>
              <w:jc w:val="center"/>
              <w:rPr>
                <w:rFonts w:eastAsia="Times New Roman"/>
                <w:b/>
                <w:bCs/>
                <w:szCs w:val="24"/>
              </w:rPr>
            </w:pPr>
            <w:r>
              <w:rPr>
                <w:rFonts w:eastAsia="Times New Roman"/>
                <w:b/>
                <w:bCs/>
                <w:szCs w:val="24"/>
              </w:rPr>
              <w:t>2019</w:t>
            </w:r>
          </w:p>
        </w:tc>
        <w:tc>
          <w:tcPr>
            <w:tcW w:w="2139" w:type="dxa"/>
            <w:gridSpan w:val="2"/>
            <w:shd w:val="clear" w:color="auto" w:fill="auto"/>
            <w:noWrap/>
            <w:vAlign w:val="bottom"/>
          </w:tcPr>
          <w:p w14:paraId="0844B646" w14:textId="77777777" w:rsidR="00524BFF" w:rsidRPr="00E969B7" w:rsidRDefault="00524BFF" w:rsidP="00CD0CD6">
            <w:pPr>
              <w:keepNext/>
              <w:keepLines/>
              <w:spacing w:after="0" w:line="240" w:lineRule="auto"/>
              <w:jc w:val="center"/>
              <w:rPr>
                <w:rFonts w:eastAsia="Times New Roman"/>
                <w:b/>
                <w:bCs/>
                <w:szCs w:val="24"/>
              </w:rPr>
            </w:pPr>
            <w:r>
              <w:rPr>
                <w:rFonts w:eastAsia="Times New Roman"/>
                <w:b/>
                <w:bCs/>
                <w:szCs w:val="24"/>
              </w:rPr>
              <w:t>2021</w:t>
            </w:r>
          </w:p>
        </w:tc>
      </w:tr>
      <w:tr w:rsidR="00524BFF" w:rsidRPr="00E969B7" w14:paraId="48759D15" w14:textId="77777777" w:rsidTr="00CD0CD6">
        <w:trPr>
          <w:trHeight w:val="277"/>
          <w:jc w:val="center"/>
        </w:trPr>
        <w:tc>
          <w:tcPr>
            <w:tcW w:w="4852" w:type="dxa"/>
            <w:vMerge/>
            <w:shd w:val="clear" w:color="auto" w:fill="auto"/>
            <w:noWrap/>
            <w:vAlign w:val="bottom"/>
          </w:tcPr>
          <w:p w14:paraId="63BCC698" w14:textId="77777777" w:rsidR="00524BFF" w:rsidRPr="00E969B7" w:rsidRDefault="00524BFF" w:rsidP="00CD0CD6">
            <w:pPr>
              <w:keepNext/>
              <w:keepLines/>
              <w:spacing w:after="0" w:line="240" w:lineRule="auto"/>
              <w:rPr>
                <w:rFonts w:eastAsia="Times New Roman"/>
                <w:b/>
                <w:bCs/>
                <w:szCs w:val="24"/>
              </w:rPr>
            </w:pPr>
          </w:p>
        </w:tc>
        <w:tc>
          <w:tcPr>
            <w:tcW w:w="1068" w:type="dxa"/>
            <w:shd w:val="clear" w:color="auto" w:fill="auto"/>
            <w:noWrap/>
            <w:vAlign w:val="bottom"/>
          </w:tcPr>
          <w:p w14:paraId="5C1B938D" w14:textId="77777777" w:rsidR="00524BFF" w:rsidRDefault="00524BFF" w:rsidP="00CD0CD6">
            <w:pPr>
              <w:keepNext/>
              <w:keepLines/>
              <w:spacing w:after="0" w:line="240" w:lineRule="auto"/>
              <w:jc w:val="center"/>
              <w:rPr>
                <w:rFonts w:eastAsia="Times New Roman"/>
                <w:b/>
                <w:bCs/>
                <w:szCs w:val="24"/>
              </w:rPr>
            </w:pPr>
            <w:r>
              <w:rPr>
                <w:rFonts w:eastAsia="Times New Roman"/>
                <w:b/>
                <w:bCs/>
                <w:szCs w:val="24"/>
              </w:rPr>
              <w:t>Pinellas</w:t>
            </w:r>
          </w:p>
        </w:tc>
        <w:tc>
          <w:tcPr>
            <w:tcW w:w="1069" w:type="dxa"/>
            <w:shd w:val="clear" w:color="auto" w:fill="auto"/>
            <w:vAlign w:val="bottom"/>
          </w:tcPr>
          <w:p w14:paraId="28F87C5D" w14:textId="77777777" w:rsidR="00524BFF" w:rsidRDefault="00524BFF" w:rsidP="00CD0CD6">
            <w:pPr>
              <w:keepNext/>
              <w:keepLines/>
              <w:spacing w:after="0" w:line="240" w:lineRule="auto"/>
              <w:jc w:val="center"/>
              <w:rPr>
                <w:rFonts w:eastAsia="Times New Roman"/>
                <w:b/>
                <w:bCs/>
                <w:szCs w:val="24"/>
              </w:rPr>
            </w:pPr>
            <w:r>
              <w:rPr>
                <w:rFonts w:eastAsia="Times New Roman"/>
                <w:b/>
                <w:bCs/>
                <w:szCs w:val="24"/>
              </w:rPr>
              <w:t>State</w:t>
            </w:r>
          </w:p>
        </w:tc>
        <w:tc>
          <w:tcPr>
            <w:tcW w:w="1069" w:type="dxa"/>
            <w:shd w:val="clear" w:color="auto" w:fill="auto"/>
            <w:noWrap/>
            <w:vAlign w:val="bottom"/>
          </w:tcPr>
          <w:p w14:paraId="5FC7C417" w14:textId="77777777" w:rsidR="00524BFF" w:rsidRDefault="00524BFF" w:rsidP="00CD0CD6">
            <w:pPr>
              <w:keepNext/>
              <w:keepLines/>
              <w:spacing w:after="0" w:line="240" w:lineRule="auto"/>
              <w:jc w:val="center"/>
              <w:rPr>
                <w:rFonts w:eastAsia="Times New Roman"/>
                <w:b/>
                <w:bCs/>
                <w:szCs w:val="24"/>
              </w:rPr>
            </w:pPr>
            <w:r>
              <w:rPr>
                <w:rFonts w:eastAsia="Times New Roman"/>
                <w:b/>
                <w:bCs/>
                <w:szCs w:val="24"/>
              </w:rPr>
              <w:t>Pinellas</w:t>
            </w:r>
          </w:p>
        </w:tc>
        <w:tc>
          <w:tcPr>
            <w:tcW w:w="1070" w:type="dxa"/>
            <w:shd w:val="clear" w:color="auto" w:fill="auto"/>
            <w:vAlign w:val="bottom"/>
          </w:tcPr>
          <w:p w14:paraId="0DBA8B10" w14:textId="77777777" w:rsidR="00524BFF" w:rsidRDefault="00524BFF" w:rsidP="00CD0CD6">
            <w:pPr>
              <w:keepNext/>
              <w:keepLines/>
              <w:spacing w:after="0" w:line="240" w:lineRule="auto"/>
              <w:jc w:val="center"/>
              <w:rPr>
                <w:rFonts w:eastAsia="Times New Roman"/>
                <w:b/>
                <w:bCs/>
                <w:szCs w:val="24"/>
              </w:rPr>
            </w:pPr>
            <w:r>
              <w:rPr>
                <w:rFonts w:eastAsia="Times New Roman"/>
                <w:b/>
                <w:bCs/>
                <w:szCs w:val="24"/>
              </w:rPr>
              <w:t>State</w:t>
            </w:r>
          </w:p>
        </w:tc>
      </w:tr>
      <w:tr w:rsidR="00524BFF" w:rsidRPr="00E969B7" w14:paraId="26AFF13B" w14:textId="77777777" w:rsidTr="00CD0CD6">
        <w:trPr>
          <w:trHeight w:val="300"/>
          <w:jc w:val="center"/>
        </w:trPr>
        <w:tc>
          <w:tcPr>
            <w:tcW w:w="4852" w:type="dxa"/>
            <w:shd w:val="clear" w:color="auto" w:fill="auto"/>
            <w:noWrap/>
            <w:vAlign w:val="bottom"/>
            <w:hideMark/>
          </w:tcPr>
          <w:p w14:paraId="63181847" w14:textId="77777777" w:rsidR="00524BFF" w:rsidRPr="00E969B7" w:rsidRDefault="00524BFF" w:rsidP="00CD0CD6">
            <w:pPr>
              <w:keepNext/>
              <w:keepLines/>
              <w:spacing w:after="0" w:line="240" w:lineRule="auto"/>
              <w:rPr>
                <w:rFonts w:eastAsia="Times New Roman"/>
                <w:szCs w:val="24"/>
              </w:rPr>
            </w:pPr>
            <w:r w:rsidRPr="00E969B7">
              <w:rPr>
                <w:rFonts w:eastAsia="Times New Roman"/>
                <w:szCs w:val="24"/>
              </w:rPr>
              <w:t>Total Students</w:t>
            </w:r>
          </w:p>
        </w:tc>
        <w:tc>
          <w:tcPr>
            <w:tcW w:w="1068" w:type="dxa"/>
            <w:shd w:val="clear" w:color="auto" w:fill="auto"/>
            <w:noWrap/>
            <w:vAlign w:val="bottom"/>
          </w:tcPr>
          <w:p w14:paraId="2E6839FB"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52.2%</w:t>
            </w:r>
          </w:p>
        </w:tc>
        <w:tc>
          <w:tcPr>
            <w:tcW w:w="1069" w:type="dxa"/>
            <w:shd w:val="clear" w:color="auto" w:fill="auto"/>
            <w:vAlign w:val="bottom"/>
          </w:tcPr>
          <w:p w14:paraId="6F851205"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54%</w:t>
            </w:r>
          </w:p>
        </w:tc>
        <w:tc>
          <w:tcPr>
            <w:tcW w:w="1069" w:type="dxa"/>
            <w:shd w:val="clear" w:color="auto" w:fill="auto"/>
            <w:noWrap/>
            <w:vAlign w:val="bottom"/>
          </w:tcPr>
          <w:p w14:paraId="5F1140BA"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48.2%</w:t>
            </w:r>
          </w:p>
        </w:tc>
        <w:tc>
          <w:tcPr>
            <w:tcW w:w="1070" w:type="dxa"/>
            <w:shd w:val="clear" w:color="auto" w:fill="auto"/>
            <w:vAlign w:val="bottom"/>
          </w:tcPr>
          <w:p w14:paraId="33ED039A"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51%</w:t>
            </w:r>
          </w:p>
        </w:tc>
      </w:tr>
      <w:tr w:rsidR="00524BFF" w:rsidRPr="00E969B7" w14:paraId="232BE790" w14:textId="77777777" w:rsidTr="00CD0CD6">
        <w:trPr>
          <w:trHeight w:val="300"/>
          <w:jc w:val="center"/>
        </w:trPr>
        <w:tc>
          <w:tcPr>
            <w:tcW w:w="4852" w:type="dxa"/>
            <w:shd w:val="clear" w:color="auto" w:fill="auto"/>
            <w:noWrap/>
            <w:vAlign w:val="bottom"/>
            <w:hideMark/>
          </w:tcPr>
          <w:p w14:paraId="46C62672" w14:textId="77777777" w:rsidR="00524BFF" w:rsidRPr="00E969B7" w:rsidRDefault="00524BFF" w:rsidP="00CD0CD6">
            <w:pPr>
              <w:keepNext/>
              <w:keepLines/>
              <w:spacing w:after="0" w:line="240" w:lineRule="auto"/>
              <w:rPr>
                <w:rFonts w:eastAsia="Times New Roman"/>
                <w:szCs w:val="24"/>
              </w:rPr>
            </w:pPr>
            <w:r w:rsidRPr="00E969B7">
              <w:rPr>
                <w:rFonts w:eastAsia="Times New Roman"/>
                <w:szCs w:val="24"/>
              </w:rPr>
              <w:t>Economically Disadvantaged</w:t>
            </w:r>
            <w:r>
              <w:rPr>
                <w:rFonts w:eastAsia="Times New Roman"/>
                <w:szCs w:val="24"/>
              </w:rPr>
              <w:t xml:space="preserve"> Students</w:t>
            </w:r>
          </w:p>
        </w:tc>
        <w:tc>
          <w:tcPr>
            <w:tcW w:w="1068" w:type="dxa"/>
            <w:shd w:val="clear" w:color="auto" w:fill="auto"/>
            <w:noWrap/>
            <w:vAlign w:val="bottom"/>
          </w:tcPr>
          <w:p w14:paraId="3ABDBE3A"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38.7%</w:t>
            </w:r>
          </w:p>
        </w:tc>
        <w:tc>
          <w:tcPr>
            <w:tcW w:w="1069" w:type="dxa"/>
            <w:shd w:val="clear" w:color="auto" w:fill="auto"/>
            <w:vAlign w:val="bottom"/>
          </w:tcPr>
          <w:p w14:paraId="1C37969B"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44%</w:t>
            </w:r>
          </w:p>
        </w:tc>
        <w:tc>
          <w:tcPr>
            <w:tcW w:w="1069" w:type="dxa"/>
            <w:shd w:val="clear" w:color="auto" w:fill="auto"/>
            <w:noWrap/>
            <w:vAlign w:val="bottom"/>
          </w:tcPr>
          <w:p w14:paraId="1B99827D"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34.5%</w:t>
            </w:r>
          </w:p>
        </w:tc>
        <w:tc>
          <w:tcPr>
            <w:tcW w:w="1070" w:type="dxa"/>
            <w:shd w:val="clear" w:color="auto" w:fill="auto"/>
            <w:vAlign w:val="bottom"/>
          </w:tcPr>
          <w:p w14:paraId="6B2FC881"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40%</w:t>
            </w:r>
          </w:p>
        </w:tc>
      </w:tr>
      <w:tr w:rsidR="00524BFF" w:rsidRPr="00E969B7" w14:paraId="50948C77" w14:textId="77777777" w:rsidTr="00CD0CD6">
        <w:trPr>
          <w:trHeight w:val="300"/>
          <w:jc w:val="center"/>
        </w:trPr>
        <w:tc>
          <w:tcPr>
            <w:tcW w:w="4852" w:type="dxa"/>
            <w:shd w:val="clear" w:color="auto" w:fill="auto"/>
            <w:noWrap/>
            <w:vAlign w:val="bottom"/>
            <w:hideMark/>
          </w:tcPr>
          <w:p w14:paraId="665F4BF6" w14:textId="77777777" w:rsidR="00524BFF" w:rsidRPr="00E969B7" w:rsidRDefault="00524BFF" w:rsidP="00CD0CD6">
            <w:pPr>
              <w:keepNext/>
              <w:keepLines/>
              <w:spacing w:after="0" w:line="240" w:lineRule="auto"/>
              <w:rPr>
                <w:rFonts w:eastAsia="Times New Roman"/>
                <w:szCs w:val="24"/>
              </w:rPr>
            </w:pPr>
            <w:r w:rsidRPr="00E969B7">
              <w:rPr>
                <w:rFonts w:eastAsia="Times New Roman"/>
                <w:szCs w:val="24"/>
              </w:rPr>
              <w:t>English Language Learners</w:t>
            </w:r>
          </w:p>
        </w:tc>
        <w:tc>
          <w:tcPr>
            <w:tcW w:w="1068" w:type="dxa"/>
            <w:shd w:val="clear" w:color="auto" w:fill="auto"/>
            <w:noWrap/>
            <w:vAlign w:val="bottom"/>
          </w:tcPr>
          <w:p w14:paraId="70F21599"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7.8%</w:t>
            </w:r>
          </w:p>
        </w:tc>
        <w:tc>
          <w:tcPr>
            <w:tcW w:w="1069" w:type="dxa"/>
            <w:shd w:val="clear" w:color="auto" w:fill="auto"/>
            <w:vAlign w:val="bottom"/>
          </w:tcPr>
          <w:p w14:paraId="12338ABE"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12%</w:t>
            </w:r>
          </w:p>
        </w:tc>
        <w:tc>
          <w:tcPr>
            <w:tcW w:w="1069" w:type="dxa"/>
            <w:shd w:val="clear" w:color="auto" w:fill="auto"/>
            <w:noWrap/>
            <w:vAlign w:val="bottom"/>
          </w:tcPr>
          <w:p w14:paraId="5E5E4DC0"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8.2%</w:t>
            </w:r>
          </w:p>
        </w:tc>
        <w:tc>
          <w:tcPr>
            <w:tcW w:w="1070" w:type="dxa"/>
            <w:shd w:val="clear" w:color="auto" w:fill="auto"/>
            <w:vAlign w:val="bottom"/>
          </w:tcPr>
          <w:p w14:paraId="62D99777"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10%</w:t>
            </w:r>
          </w:p>
        </w:tc>
      </w:tr>
      <w:tr w:rsidR="00524BFF" w:rsidRPr="00E969B7" w14:paraId="33C19027" w14:textId="77777777" w:rsidTr="00CD0CD6">
        <w:trPr>
          <w:trHeight w:val="300"/>
          <w:jc w:val="center"/>
        </w:trPr>
        <w:tc>
          <w:tcPr>
            <w:tcW w:w="4852" w:type="dxa"/>
            <w:shd w:val="clear" w:color="auto" w:fill="auto"/>
            <w:noWrap/>
            <w:vAlign w:val="bottom"/>
            <w:hideMark/>
          </w:tcPr>
          <w:p w14:paraId="6DDDA212" w14:textId="77777777" w:rsidR="00524BFF" w:rsidRPr="00E969B7" w:rsidRDefault="00524BFF" w:rsidP="00CD0CD6">
            <w:pPr>
              <w:keepNext/>
              <w:keepLines/>
              <w:spacing w:after="0" w:line="240" w:lineRule="auto"/>
              <w:rPr>
                <w:rFonts w:eastAsia="Times New Roman"/>
                <w:szCs w:val="24"/>
              </w:rPr>
            </w:pPr>
            <w:r w:rsidRPr="00E969B7">
              <w:rPr>
                <w:rFonts w:eastAsia="Times New Roman"/>
                <w:szCs w:val="24"/>
              </w:rPr>
              <w:t>Students with Disabilities</w:t>
            </w:r>
          </w:p>
        </w:tc>
        <w:tc>
          <w:tcPr>
            <w:tcW w:w="1068" w:type="dxa"/>
            <w:shd w:val="clear" w:color="auto" w:fill="auto"/>
            <w:noWrap/>
            <w:vAlign w:val="bottom"/>
          </w:tcPr>
          <w:p w14:paraId="6A9F7B81"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15.1%</w:t>
            </w:r>
          </w:p>
        </w:tc>
        <w:tc>
          <w:tcPr>
            <w:tcW w:w="1069" w:type="dxa"/>
            <w:shd w:val="clear" w:color="auto" w:fill="auto"/>
            <w:vAlign w:val="bottom"/>
          </w:tcPr>
          <w:p w14:paraId="03520485"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19%</w:t>
            </w:r>
          </w:p>
        </w:tc>
        <w:tc>
          <w:tcPr>
            <w:tcW w:w="1069" w:type="dxa"/>
            <w:shd w:val="clear" w:color="auto" w:fill="auto"/>
            <w:noWrap/>
            <w:vAlign w:val="bottom"/>
          </w:tcPr>
          <w:p w14:paraId="7C841111"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12.3%</w:t>
            </w:r>
          </w:p>
        </w:tc>
        <w:tc>
          <w:tcPr>
            <w:tcW w:w="1070" w:type="dxa"/>
            <w:shd w:val="clear" w:color="auto" w:fill="auto"/>
            <w:vAlign w:val="bottom"/>
          </w:tcPr>
          <w:p w14:paraId="718FC691"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17%</w:t>
            </w:r>
          </w:p>
        </w:tc>
      </w:tr>
      <w:tr w:rsidR="00524BFF" w:rsidRPr="00E969B7" w14:paraId="3B7EE628" w14:textId="77777777" w:rsidTr="00CD0CD6">
        <w:trPr>
          <w:trHeight w:val="300"/>
          <w:jc w:val="center"/>
        </w:trPr>
        <w:tc>
          <w:tcPr>
            <w:tcW w:w="4852" w:type="dxa"/>
            <w:shd w:val="clear" w:color="auto" w:fill="auto"/>
            <w:noWrap/>
            <w:vAlign w:val="bottom"/>
            <w:hideMark/>
          </w:tcPr>
          <w:p w14:paraId="23C3FC2A" w14:textId="77777777" w:rsidR="00524BFF" w:rsidRPr="00E969B7" w:rsidRDefault="00524BFF" w:rsidP="00CD0CD6">
            <w:pPr>
              <w:keepNext/>
              <w:keepLines/>
              <w:spacing w:after="0" w:line="240" w:lineRule="auto"/>
              <w:rPr>
                <w:rFonts w:eastAsia="Times New Roman"/>
                <w:szCs w:val="24"/>
              </w:rPr>
            </w:pPr>
            <w:r w:rsidRPr="00E969B7">
              <w:rPr>
                <w:rFonts w:eastAsia="Times New Roman"/>
                <w:szCs w:val="24"/>
              </w:rPr>
              <w:t>Black/African American</w:t>
            </w:r>
            <w:r>
              <w:rPr>
                <w:rFonts w:eastAsia="Times New Roman"/>
                <w:szCs w:val="24"/>
              </w:rPr>
              <w:t xml:space="preserve"> Students</w:t>
            </w:r>
          </w:p>
        </w:tc>
        <w:tc>
          <w:tcPr>
            <w:tcW w:w="1068" w:type="dxa"/>
            <w:shd w:val="clear" w:color="auto" w:fill="auto"/>
            <w:noWrap/>
            <w:vAlign w:val="bottom"/>
          </w:tcPr>
          <w:p w14:paraId="30ADA27D"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25.5%</w:t>
            </w:r>
          </w:p>
        </w:tc>
        <w:tc>
          <w:tcPr>
            <w:tcW w:w="1069" w:type="dxa"/>
            <w:shd w:val="clear" w:color="auto" w:fill="auto"/>
            <w:vAlign w:val="bottom"/>
          </w:tcPr>
          <w:p w14:paraId="103F56FA"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37%</w:t>
            </w:r>
          </w:p>
        </w:tc>
        <w:tc>
          <w:tcPr>
            <w:tcW w:w="1069" w:type="dxa"/>
            <w:shd w:val="clear" w:color="auto" w:fill="auto"/>
            <w:noWrap/>
            <w:vAlign w:val="bottom"/>
          </w:tcPr>
          <w:p w14:paraId="68F865D2"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22.1%</w:t>
            </w:r>
          </w:p>
        </w:tc>
        <w:tc>
          <w:tcPr>
            <w:tcW w:w="1070" w:type="dxa"/>
            <w:shd w:val="clear" w:color="auto" w:fill="auto"/>
            <w:vAlign w:val="bottom"/>
          </w:tcPr>
          <w:p w14:paraId="1C67218D"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34%</w:t>
            </w:r>
          </w:p>
        </w:tc>
      </w:tr>
      <w:tr w:rsidR="00524BFF" w:rsidRPr="00E969B7" w14:paraId="5CB6DCE4" w14:textId="77777777" w:rsidTr="00CD0CD6">
        <w:trPr>
          <w:trHeight w:val="300"/>
          <w:jc w:val="center"/>
        </w:trPr>
        <w:tc>
          <w:tcPr>
            <w:tcW w:w="4852" w:type="dxa"/>
            <w:shd w:val="clear" w:color="auto" w:fill="auto"/>
            <w:noWrap/>
            <w:vAlign w:val="bottom"/>
            <w:hideMark/>
          </w:tcPr>
          <w:p w14:paraId="0E504E66" w14:textId="77777777" w:rsidR="00524BFF" w:rsidRPr="00E969B7" w:rsidRDefault="00524BFF" w:rsidP="00CD0CD6">
            <w:pPr>
              <w:keepNext/>
              <w:keepLines/>
              <w:spacing w:after="0" w:line="240" w:lineRule="auto"/>
              <w:rPr>
                <w:rFonts w:eastAsia="Times New Roman"/>
                <w:szCs w:val="24"/>
              </w:rPr>
            </w:pPr>
            <w:r w:rsidRPr="00E969B7">
              <w:rPr>
                <w:rFonts w:eastAsia="Times New Roman"/>
                <w:szCs w:val="24"/>
              </w:rPr>
              <w:t>Hispanic</w:t>
            </w:r>
            <w:r>
              <w:rPr>
                <w:rFonts w:eastAsia="Times New Roman"/>
                <w:szCs w:val="24"/>
              </w:rPr>
              <w:t xml:space="preserve"> Students</w:t>
            </w:r>
          </w:p>
        </w:tc>
        <w:tc>
          <w:tcPr>
            <w:tcW w:w="1068" w:type="dxa"/>
            <w:shd w:val="clear" w:color="auto" w:fill="auto"/>
            <w:noWrap/>
            <w:vAlign w:val="bottom"/>
          </w:tcPr>
          <w:p w14:paraId="39DC4592"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43.6%</w:t>
            </w:r>
          </w:p>
        </w:tc>
        <w:tc>
          <w:tcPr>
            <w:tcW w:w="1069" w:type="dxa"/>
            <w:shd w:val="clear" w:color="auto" w:fill="auto"/>
            <w:vAlign w:val="bottom"/>
          </w:tcPr>
          <w:p w14:paraId="5265B373"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51%</w:t>
            </w:r>
          </w:p>
        </w:tc>
        <w:tc>
          <w:tcPr>
            <w:tcW w:w="1069" w:type="dxa"/>
            <w:shd w:val="clear" w:color="auto" w:fill="auto"/>
            <w:noWrap/>
            <w:vAlign w:val="bottom"/>
          </w:tcPr>
          <w:p w14:paraId="22A23293"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41.1%</w:t>
            </w:r>
          </w:p>
        </w:tc>
        <w:tc>
          <w:tcPr>
            <w:tcW w:w="1070" w:type="dxa"/>
            <w:shd w:val="clear" w:color="auto" w:fill="auto"/>
            <w:vAlign w:val="bottom"/>
          </w:tcPr>
          <w:p w14:paraId="437AE52E"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48%</w:t>
            </w:r>
          </w:p>
        </w:tc>
      </w:tr>
      <w:tr w:rsidR="00524BFF" w:rsidRPr="00E969B7" w14:paraId="7565168D" w14:textId="77777777" w:rsidTr="00CD0CD6">
        <w:trPr>
          <w:trHeight w:val="300"/>
          <w:jc w:val="center"/>
        </w:trPr>
        <w:tc>
          <w:tcPr>
            <w:tcW w:w="4852" w:type="dxa"/>
            <w:shd w:val="clear" w:color="auto" w:fill="auto"/>
            <w:noWrap/>
            <w:vAlign w:val="bottom"/>
            <w:hideMark/>
          </w:tcPr>
          <w:p w14:paraId="6E450618" w14:textId="77777777" w:rsidR="00524BFF" w:rsidRPr="00E969B7" w:rsidRDefault="00524BFF" w:rsidP="00CD0CD6">
            <w:pPr>
              <w:keepNext/>
              <w:keepLines/>
              <w:spacing w:after="0" w:line="240" w:lineRule="auto"/>
              <w:rPr>
                <w:rFonts w:eastAsia="Times New Roman"/>
                <w:szCs w:val="24"/>
              </w:rPr>
            </w:pPr>
            <w:r w:rsidRPr="00E969B7">
              <w:rPr>
                <w:rFonts w:eastAsia="Times New Roman"/>
                <w:szCs w:val="24"/>
              </w:rPr>
              <w:t>White</w:t>
            </w:r>
            <w:r>
              <w:rPr>
                <w:rFonts w:eastAsia="Times New Roman"/>
                <w:szCs w:val="24"/>
              </w:rPr>
              <w:t xml:space="preserve"> Students</w:t>
            </w:r>
          </w:p>
        </w:tc>
        <w:tc>
          <w:tcPr>
            <w:tcW w:w="1068" w:type="dxa"/>
            <w:shd w:val="clear" w:color="auto" w:fill="auto"/>
            <w:noWrap/>
            <w:vAlign w:val="bottom"/>
          </w:tcPr>
          <w:p w14:paraId="6907BCCE"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62.7%</w:t>
            </w:r>
          </w:p>
        </w:tc>
        <w:tc>
          <w:tcPr>
            <w:tcW w:w="1069" w:type="dxa"/>
            <w:shd w:val="clear" w:color="auto" w:fill="auto"/>
            <w:vAlign w:val="bottom"/>
          </w:tcPr>
          <w:p w14:paraId="68E30EDD"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65%</w:t>
            </w:r>
          </w:p>
        </w:tc>
        <w:tc>
          <w:tcPr>
            <w:tcW w:w="1069" w:type="dxa"/>
            <w:shd w:val="clear" w:color="auto" w:fill="auto"/>
            <w:noWrap/>
            <w:vAlign w:val="bottom"/>
          </w:tcPr>
          <w:p w14:paraId="69BE20EE"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58.1%</w:t>
            </w:r>
          </w:p>
        </w:tc>
        <w:tc>
          <w:tcPr>
            <w:tcW w:w="1070" w:type="dxa"/>
            <w:shd w:val="clear" w:color="auto" w:fill="auto"/>
            <w:vAlign w:val="bottom"/>
          </w:tcPr>
          <w:p w14:paraId="3E0232D6" w14:textId="77777777" w:rsidR="00524BFF" w:rsidRPr="00E969B7" w:rsidRDefault="00524BFF" w:rsidP="00CD0CD6">
            <w:pPr>
              <w:keepNext/>
              <w:keepLines/>
              <w:spacing w:after="0" w:line="240" w:lineRule="auto"/>
              <w:jc w:val="center"/>
              <w:rPr>
                <w:rFonts w:eastAsia="Times New Roman"/>
                <w:szCs w:val="24"/>
              </w:rPr>
            </w:pPr>
            <w:r>
              <w:rPr>
                <w:rFonts w:eastAsia="Times New Roman"/>
                <w:szCs w:val="24"/>
              </w:rPr>
              <w:t>61%</w:t>
            </w:r>
          </w:p>
        </w:tc>
      </w:tr>
      <w:tr w:rsidR="00524BFF" w:rsidRPr="00E969B7" w14:paraId="0AB50205" w14:textId="77777777" w:rsidTr="00CD0CD6">
        <w:trPr>
          <w:trHeight w:val="300"/>
          <w:jc w:val="center"/>
        </w:trPr>
        <w:tc>
          <w:tcPr>
            <w:tcW w:w="9128" w:type="dxa"/>
            <w:gridSpan w:val="5"/>
            <w:shd w:val="clear" w:color="auto" w:fill="auto"/>
            <w:noWrap/>
            <w:vAlign w:val="bottom"/>
          </w:tcPr>
          <w:p w14:paraId="421F251F" w14:textId="77777777" w:rsidR="00524BFF" w:rsidRDefault="00524BFF" w:rsidP="00CD0CD6">
            <w:pPr>
              <w:keepNext/>
              <w:keepLines/>
              <w:spacing w:after="0" w:line="240" w:lineRule="auto"/>
              <w:jc w:val="center"/>
              <w:rPr>
                <w:rFonts w:eastAsia="Times New Roman"/>
                <w:i/>
                <w:iCs/>
                <w:szCs w:val="24"/>
              </w:rPr>
            </w:pPr>
            <w:r w:rsidRPr="009E4A8C">
              <w:rPr>
                <w:rFonts w:eastAsia="Times New Roman"/>
                <w:i/>
                <w:iCs/>
                <w:szCs w:val="24"/>
              </w:rPr>
              <w:t xml:space="preserve">Source: </w:t>
            </w:r>
            <w:r>
              <w:rPr>
                <w:rFonts w:eastAsia="Times New Roman"/>
                <w:i/>
                <w:iCs/>
                <w:szCs w:val="24"/>
              </w:rPr>
              <w:t>Florida PK-12 Education Information Portal, Assessments</w:t>
            </w:r>
          </w:p>
          <w:p w14:paraId="3FDFE084" w14:textId="77777777" w:rsidR="00524BFF" w:rsidRDefault="00524BFF" w:rsidP="00CD0CD6">
            <w:pPr>
              <w:keepNext/>
              <w:keepLines/>
              <w:spacing w:after="0" w:line="240" w:lineRule="auto"/>
              <w:jc w:val="center"/>
              <w:rPr>
                <w:rFonts w:eastAsia="Times New Roman"/>
                <w:szCs w:val="24"/>
              </w:rPr>
            </w:pPr>
            <w:r w:rsidRPr="009E4A8C">
              <w:rPr>
                <w:rFonts w:eastAsia="Times New Roman"/>
                <w:i/>
                <w:iCs/>
                <w:szCs w:val="24"/>
              </w:rPr>
              <w:t xml:space="preserve">(Retrieved November </w:t>
            </w:r>
            <w:r>
              <w:rPr>
                <w:rFonts w:eastAsia="Times New Roman"/>
                <w:i/>
                <w:iCs/>
                <w:szCs w:val="24"/>
              </w:rPr>
              <w:t>8</w:t>
            </w:r>
            <w:r w:rsidRPr="009E4A8C">
              <w:rPr>
                <w:rFonts w:eastAsia="Times New Roman"/>
                <w:i/>
                <w:iCs/>
                <w:szCs w:val="24"/>
              </w:rPr>
              <w:t>, 2021</w:t>
            </w:r>
            <w:r>
              <w:rPr>
                <w:rFonts w:eastAsia="Times New Roman"/>
                <w:i/>
                <w:iCs/>
                <w:szCs w:val="24"/>
              </w:rPr>
              <w:t>, edstats.fldoe.org</w:t>
            </w:r>
            <w:r w:rsidRPr="009E4A8C">
              <w:rPr>
                <w:rFonts w:eastAsia="Times New Roman"/>
                <w:i/>
                <w:iCs/>
                <w:szCs w:val="24"/>
              </w:rPr>
              <w:t>)</w:t>
            </w:r>
          </w:p>
        </w:tc>
      </w:tr>
    </w:tbl>
    <w:p w14:paraId="546F7400" w14:textId="77777777" w:rsidR="00E01F1E" w:rsidRDefault="00E01F1E" w:rsidP="00E01F1E">
      <w:pPr>
        <w:rPr>
          <w:szCs w:val="24"/>
        </w:rPr>
      </w:pPr>
    </w:p>
    <w:p w14:paraId="788E11EE" w14:textId="30862468" w:rsidR="00524BFF" w:rsidRDefault="00524BFF" w:rsidP="00E01F1E">
      <w:pPr>
        <w:rPr>
          <w:szCs w:val="24"/>
        </w:rPr>
      </w:pPr>
      <w:r>
        <w:rPr>
          <w:szCs w:val="24"/>
        </w:rPr>
        <w:t>Comparison of 2019 and 2021 student achievement in E</w:t>
      </w:r>
      <w:r w:rsidR="00E01F1E">
        <w:rPr>
          <w:szCs w:val="24"/>
        </w:rPr>
        <w:t>LA</w:t>
      </w:r>
      <w:r>
        <w:rPr>
          <w:szCs w:val="24"/>
        </w:rPr>
        <w:t>, as measured by t</w:t>
      </w:r>
      <w:r w:rsidR="00E01F1E">
        <w:rPr>
          <w:szCs w:val="24"/>
        </w:rPr>
        <w:t>he FSA</w:t>
      </w:r>
      <w:r>
        <w:rPr>
          <w:szCs w:val="24"/>
        </w:rPr>
        <w:t>, indicates the grea</w:t>
      </w:r>
      <w:r w:rsidR="00E01F1E">
        <w:rPr>
          <w:szCs w:val="24"/>
        </w:rPr>
        <w:t xml:space="preserve">test decline among students in </w:t>
      </w:r>
      <w:r w:rsidR="00EB33A9">
        <w:rPr>
          <w:szCs w:val="24"/>
        </w:rPr>
        <w:t>g</w:t>
      </w:r>
      <w:r>
        <w:rPr>
          <w:szCs w:val="24"/>
        </w:rPr>
        <w:t xml:space="preserve">rades 6-8 (-4%), with this grade band also performing below the state </w:t>
      </w:r>
      <w:r w:rsidR="00E01F1E">
        <w:rPr>
          <w:szCs w:val="24"/>
        </w:rPr>
        <w:t>percentage of students scoring L</w:t>
      </w:r>
      <w:r>
        <w:rPr>
          <w:szCs w:val="24"/>
        </w:rPr>
        <w:t xml:space="preserve">evel 3 or higher. Pinellas County Schools will provide targeted interventions to promote improvement in English Language Arts, especially at the middle school level, by providing extended learning beyond the school day to support student literacy. The district will utilize </w:t>
      </w:r>
      <w:proofErr w:type="spellStart"/>
      <w:r>
        <w:rPr>
          <w:szCs w:val="24"/>
        </w:rPr>
        <w:t>ThinkCERCA</w:t>
      </w:r>
      <w:proofErr w:type="spellEnd"/>
      <w:r>
        <w:rPr>
          <w:szCs w:val="24"/>
        </w:rPr>
        <w:t xml:space="preserve"> as a platform, pedagogy, and professional development resource in the implementation of </w:t>
      </w:r>
      <w:r w:rsidR="00602065">
        <w:rPr>
          <w:szCs w:val="24"/>
        </w:rPr>
        <w:t>blended learning</w:t>
      </w:r>
      <w:r w:rsidR="00E01F1E">
        <w:rPr>
          <w:szCs w:val="24"/>
        </w:rPr>
        <w:t xml:space="preserve"> in ELA</w:t>
      </w:r>
      <w:r>
        <w:rPr>
          <w:szCs w:val="24"/>
        </w:rPr>
        <w:t>. This program will provide support to improve the literacy and writing skills of studen</w:t>
      </w:r>
      <w:r w:rsidR="00E01F1E">
        <w:rPr>
          <w:szCs w:val="24"/>
        </w:rPr>
        <w:t xml:space="preserve">ts of color in Pinellas County </w:t>
      </w:r>
      <w:proofErr w:type="gramStart"/>
      <w:r w:rsidR="00E01F1E">
        <w:rPr>
          <w:szCs w:val="24"/>
        </w:rPr>
        <w:t>s</w:t>
      </w:r>
      <w:r>
        <w:rPr>
          <w:szCs w:val="24"/>
        </w:rPr>
        <w:t>chools, and</w:t>
      </w:r>
      <w:proofErr w:type="gramEnd"/>
      <w:r>
        <w:rPr>
          <w:szCs w:val="24"/>
        </w:rPr>
        <w:t xml:space="preserve"> support the district’s Bridging the Gap initiative of improving the academic achievement of Black students.</w:t>
      </w:r>
    </w:p>
    <w:p w14:paraId="7D52CD2B" w14:textId="77777777" w:rsidR="00524BFF" w:rsidRPr="00250255" w:rsidRDefault="00524BFF" w:rsidP="00524BFF">
      <w:pPr>
        <w:keepNext/>
        <w:keepLines/>
        <w:spacing w:before="240"/>
        <w:rPr>
          <w:b/>
          <w:bCs/>
          <w:i/>
          <w:iCs/>
          <w:szCs w:val="24"/>
        </w:rPr>
      </w:pPr>
      <w:r>
        <w:rPr>
          <w:b/>
          <w:bCs/>
          <w:i/>
          <w:iCs/>
          <w:szCs w:val="24"/>
        </w:rPr>
        <w:t>Grade 9-10 Achievement in English Language Arts</w:t>
      </w: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2"/>
        <w:gridCol w:w="1068"/>
        <w:gridCol w:w="1069"/>
        <w:gridCol w:w="1069"/>
        <w:gridCol w:w="1070"/>
      </w:tblGrid>
      <w:tr w:rsidR="00524BFF" w:rsidRPr="00E969B7" w14:paraId="5AF3AF5E" w14:textId="77777777" w:rsidTr="00CD0CD6">
        <w:trPr>
          <w:trHeight w:val="300"/>
          <w:jc w:val="center"/>
        </w:trPr>
        <w:tc>
          <w:tcPr>
            <w:tcW w:w="4852" w:type="dxa"/>
            <w:vMerge w:val="restart"/>
            <w:shd w:val="clear" w:color="auto" w:fill="auto"/>
            <w:noWrap/>
            <w:vAlign w:val="center"/>
            <w:hideMark/>
          </w:tcPr>
          <w:p w14:paraId="6C95F89C" w14:textId="77777777" w:rsidR="00524BFF" w:rsidRPr="00E969B7" w:rsidRDefault="00524BFF" w:rsidP="00CD0CD6">
            <w:pPr>
              <w:spacing w:after="0" w:line="240" w:lineRule="auto"/>
              <w:rPr>
                <w:rFonts w:eastAsia="Times New Roman"/>
                <w:szCs w:val="24"/>
              </w:rPr>
            </w:pPr>
            <w:r w:rsidRPr="00E969B7">
              <w:rPr>
                <w:rFonts w:eastAsia="Times New Roman"/>
                <w:szCs w:val="24"/>
              </w:rPr>
              <w:t> </w:t>
            </w:r>
            <w:r w:rsidRPr="00E969B7">
              <w:rPr>
                <w:rFonts w:eastAsia="Times New Roman"/>
                <w:b/>
                <w:bCs/>
                <w:szCs w:val="24"/>
              </w:rPr>
              <w:t>Category</w:t>
            </w:r>
          </w:p>
        </w:tc>
        <w:tc>
          <w:tcPr>
            <w:tcW w:w="4276" w:type="dxa"/>
            <w:gridSpan w:val="4"/>
            <w:shd w:val="clear" w:color="auto" w:fill="auto"/>
            <w:noWrap/>
            <w:vAlign w:val="bottom"/>
          </w:tcPr>
          <w:p w14:paraId="506F5A9A" w14:textId="77777777" w:rsidR="00524BFF" w:rsidRPr="00E969B7" w:rsidRDefault="00524BFF" w:rsidP="00CD0CD6">
            <w:pPr>
              <w:spacing w:after="0" w:line="240" w:lineRule="auto"/>
              <w:jc w:val="center"/>
              <w:rPr>
                <w:rFonts w:eastAsia="Times New Roman"/>
                <w:b/>
                <w:bCs/>
                <w:szCs w:val="24"/>
              </w:rPr>
            </w:pPr>
            <w:r>
              <w:rPr>
                <w:rFonts w:eastAsia="Times New Roman"/>
                <w:b/>
                <w:bCs/>
                <w:szCs w:val="24"/>
              </w:rPr>
              <w:t xml:space="preserve">% Level 3 and </w:t>
            </w:r>
            <w:proofErr w:type="gramStart"/>
            <w:r>
              <w:rPr>
                <w:rFonts w:eastAsia="Times New Roman"/>
                <w:b/>
                <w:bCs/>
                <w:szCs w:val="24"/>
              </w:rPr>
              <w:t>Above</w:t>
            </w:r>
            <w:proofErr w:type="gramEnd"/>
          </w:p>
        </w:tc>
      </w:tr>
      <w:tr w:rsidR="00524BFF" w:rsidRPr="00E969B7" w14:paraId="7ED29D8B" w14:textId="77777777" w:rsidTr="00CD0CD6">
        <w:trPr>
          <w:trHeight w:val="278"/>
          <w:jc w:val="center"/>
        </w:trPr>
        <w:tc>
          <w:tcPr>
            <w:tcW w:w="4852" w:type="dxa"/>
            <w:vMerge/>
            <w:shd w:val="clear" w:color="auto" w:fill="auto"/>
            <w:noWrap/>
            <w:vAlign w:val="bottom"/>
            <w:hideMark/>
          </w:tcPr>
          <w:p w14:paraId="519B98CA" w14:textId="77777777" w:rsidR="00524BFF" w:rsidRPr="00E969B7" w:rsidRDefault="00524BFF" w:rsidP="00CD0CD6">
            <w:pPr>
              <w:spacing w:after="0" w:line="240" w:lineRule="auto"/>
              <w:rPr>
                <w:rFonts w:eastAsia="Times New Roman"/>
                <w:b/>
                <w:bCs/>
                <w:szCs w:val="24"/>
              </w:rPr>
            </w:pPr>
          </w:p>
        </w:tc>
        <w:tc>
          <w:tcPr>
            <w:tcW w:w="2137" w:type="dxa"/>
            <w:gridSpan w:val="2"/>
            <w:shd w:val="clear" w:color="auto" w:fill="auto"/>
            <w:noWrap/>
            <w:vAlign w:val="bottom"/>
          </w:tcPr>
          <w:p w14:paraId="59416FF2" w14:textId="77777777" w:rsidR="00524BFF" w:rsidRPr="00E969B7" w:rsidRDefault="00524BFF" w:rsidP="00CD0CD6">
            <w:pPr>
              <w:spacing w:after="0" w:line="240" w:lineRule="auto"/>
              <w:jc w:val="center"/>
              <w:rPr>
                <w:rFonts w:eastAsia="Times New Roman"/>
                <w:b/>
                <w:bCs/>
                <w:szCs w:val="24"/>
              </w:rPr>
            </w:pPr>
            <w:r>
              <w:rPr>
                <w:rFonts w:eastAsia="Times New Roman"/>
                <w:b/>
                <w:bCs/>
                <w:szCs w:val="24"/>
              </w:rPr>
              <w:t>2019</w:t>
            </w:r>
          </w:p>
        </w:tc>
        <w:tc>
          <w:tcPr>
            <w:tcW w:w="2139" w:type="dxa"/>
            <w:gridSpan w:val="2"/>
            <w:shd w:val="clear" w:color="auto" w:fill="auto"/>
            <w:noWrap/>
            <w:vAlign w:val="bottom"/>
          </w:tcPr>
          <w:p w14:paraId="3E708CB4" w14:textId="77777777" w:rsidR="00524BFF" w:rsidRPr="00E969B7" w:rsidRDefault="00524BFF" w:rsidP="00CD0CD6">
            <w:pPr>
              <w:spacing w:after="0" w:line="240" w:lineRule="auto"/>
              <w:jc w:val="center"/>
              <w:rPr>
                <w:rFonts w:eastAsia="Times New Roman"/>
                <w:b/>
                <w:bCs/>
                <w:szCs w:val="24"/>
              </w:rPr>
            </w:pPr>
            <w:r>
              <w:rPr>
                <w:rFonts w:eastAsia="Times New Roman"/>
                <w:b/>
                <w:bCs/>
                <w:szCs w:val="24"/>
              </w:rPr>
              <w:t>2021</w:t>
            </w:r>
          </w:p>
        </w:tc>
      </w:tr>
      <w:tr w:rsidR="00524BFF" w:rsidRPr="00E969B7" w14:paraId="63D9EF7F" w14:textId="77777777" w:rsidTr="00CD0CD6">
        <w:trPr>
          <w:trHeight w:val="277"/>
          <w:jc w:val="center"/>
        </w:trPr>
        <w:tc>
          <w:tcPr>
            <w:tcW w:w="4852" w:type="dxa"/>
            <w:vMerge/>
            <w:shd w:val="clear" w:color="auto" w:fill="auto"/>
            <w:noWrap/>
            <w:vAlign w:val="bottom"/>
          </w:tcPr>
          <w:p w14:paraId="70F2DAA0" w14:textId="77777777" w:rsidR="00524BFF" w:rsidRPr="00E969B7" w:rsidRDefault="00524BFF" w:rsidP="00CD0CD6">
            <w:pPr>
              <w:spacing w:after="0" w:line="240" w:lineRule="auto"/>
              <w:rPr>
                <w:rFonts w:eastAsia="Times New Roman"/>
                <w:b/>
                <w:bCs/>
                <w:szCs w:val="24"/>
              </w:rPr>
            </w:pPr>
          </w:p>
        </w:tc>
        <w:tc>
          <w:tcPr>
            <w:tcW w:w="1068" w:type="dxa"/>
            <w:shd w:val="clear" w:color="auto" w:fill="auto"/>
            <w:noWrap/>
            <w:vAlign w:val="bottom"/>
          </w:tcPr>
          <w:p w14:paraId="2FBA1327" w14:textId="77777777" w:rsidR="00524BFF" w:rsidRDefault="00524BFF" w:rsidP="00CD0CD6">
            <w:pPr>
              <w:spacing w:after="0" w:line="240" w:lineRule="auto"/>
              <w:jc w:val="center"/>
              <w:rPr>
                <w:rFonts w:eastAsia="Times New Roman"/>
                <w:b/>
                <w:bCs/>
                <w:szCs w:val="24"/>
              </w:rPr>
            </w:pPr>
            <w:r>
              <w:rPr>
                <w:rFonts w:eastAsia="Times New Roman"/>
                <w:b/>
                <w:bCs/>
                <w:szCs w:val="24"/>
              </w:rPr>
              <w:t>Pinellas</w:t>
            </w:r>
          </w:p>
        </w:tc>
        <w:tc>
          <w:tcPr>
            <w:tcW w:w="1069" w:type="dxa"/>
            <w:shd w:val="clear" w:color="auto" w:fill="auto"/>
            <w:vAlign w:val="bottom"/>
          </w:tcPr>
          <w:p w14:paraId="107D8FB8" w14:textId="77777777" w:rsidR="00524BFF" w:rsidRDefault="00524BFF" w:rsidP="00CD0CD6">
            <w:pPr>
              <w:spacing w:after="0" w:line="240" w:lineRule="auto"/>
              <w:jc w:val="center"/>
              <w:rPr>
                <w:rFonts w:eastAsia="Times New Roman"/>
                <w:b/>
                <w:bCs/>
                <w:szCs w:val="24"/>
              </w:rPr>
            </w:pPr>
            <w:r>
              <w:rPr>
                <w:rFonts w:eastAsia="Times New Roman"/>
                <w:b/>
                <w:bCs/>
                <w:szCs w:val="24"/>
              </w:rPr>
              <w:t>State</w:t>
            </w:r>
          </w:p>
        </w:tc>
        <w:tc>
          <w:tcPr>
            <w:tcW w:w="1069" w:type="dxa"/>
            <w:shd w:val="clear" w:color="auto" w:fill="auto"/>
            <w:noWrap/>
            <w:vAlign w:val="bottom"/>
          </w:tcPr>
          <w:p w14:paraId="3BFF436F" w14:textId="77777777" w:rsidR="00524BFF" w:rsidRDefault="00524BFF" w:rsidP="00CD0CD6">
            <w:pPr>
              <w:spacing w:after="0" w:line="240" w:lineRule="auto"/>
              <w:jc w:val="center"/>
              <w:rPr>
                <w:rFonts w:eastAsia="Times New Roman"/>
                <w:b/>
                <w:bCs/>
                <w:szCs w:val="24"/>
              </w:rPr>
            </w:pPr>
            <w:r>
              <w:rPr>
                <w:rFonts w:eastAsia="Times New Roman"/>
                <w:b/>
                <w:bCs/>
                <w:szCs w:val="24"/>
              </w:rPr>
              <w:t>Pinellas</w:t>
            </w:r>
          </w:p>
        </w:tc>
        <w:tc>
          <w:tcPr>
            <w:tcW w:w="1070" w:type="dxa"/>
            <w:shd w:val="clear" w:color="auto" w:fill="auto"/>
            <w:vAlign w:val="bottom"/>
          </w:tcPr>
          <w:p w14:paraId="4ACADF00" w14:textId="77777777" w:rsidR="00524BFF" w:rsidRDefault="00524BFF" w:rsidP="00CD0CD6">
            <w:pPr>
              <w:spacing w:after="0" w:line="240" w:lineRule="auto"/>
              <w:jc w:val="center"/>
              <w:rPr>
                <w:rFonts w:eastAsia="Times New Roman"/>
                <w:b/>
                <w:bCs/>
                <w:szCs w:val="24"/>
              </w:rPr>
            </w:pPr>
            <w:r>
              <w:rPr>
                <w:rFonts w:eastAsia="Times New Roman"/>
                <w:b/>
                <w:bCs/>
                <w:szCs w:val="24"/>
              </w:rPr>
              <w:t>State</w:t>
            </w:r>
          </w:p>
        </w:tc>
      </w:tr>
      <w:tr w:rsidR="00524BFF" w:rsidRPr="00E969B7" w14:paraId="366A2FC7" w14:textId="77777777" w:rsidTr="00CD0CD6">
        <w:trPr>
          <w:trHeight w:val="300"/>
          <w:jc w:val="center"/>
        </w:trPr>
        <w:tc>
          <w:tcPr>
            <w:tcW w:w="4852" w:type="dxa"/>
            <w:shd w:val="clear" w:color="auto" w:fill="auto"/>
            <w:noWrap/>
            <w:vAlign w:val="bottom"/>
            <w:hideMark/>
          </w:tcPr>
          <w:p w14:paraId="3AC5B593" w14:textId="77777777" w:rsidR="00524BFF" w:rsidRPr="00E969B7" w:rsidRDefault="00524BFF" w:rsidP="00CD0CD6">
            <w:pPr>
              <w:spacing w:after="0" w:line="240" w:lineRule="auto"/>
              <w:rPr>
                <w:rFonts w:eastAsia="Times New Roman"/>
                <w:szCs w:val="24"/>
              </w:rPr>
            </w:pPr>
            <w:r w:rsidRPr="00E969B7">
              <w:rPr>
                <w:rFonts w:eastAsia="Times New Roman"/>
                <w:szCs w:val="24"/>
              </w:rPr>
              <w:t>Total Students</w:t>
            </w:r>
          </w:p>
        </w:tc>
        <w:tc>
          <w:tcPr>
            <w:tcW w:w="1068" w:type="dxa"/>
            <w:shd w:val="clear" w:color="auto" w:fill="auto"/>
            <w:noWrap/>
            <w:vAlign w:val="bottom"/>
          </w:tcPr>
          <w:p w14:paraId="4DD3AB75" w14:textId="77777777" w:rsidR="00524BFF" w:rsidRPr="00E969B7" w:rsidRDefault="00524BFF" w:rsidP="00CD0CD6">
            <w:pPr>
              <w:spacing w:after="0" w:line="240" w:lineRule="auto"/>
              <w:jc w:val="center"/>
              <w:rPr>
                <w:rFonts w:eastAsia="Times New Roman"/>
                <w:szCs w:val="24"/>
              </w:rPr>
            </w:pPr>
            <w:r>
              <w:rPr>
                <w:rFonts w:eastAsia="Times New Roman"/>
                <w:szCs w:val="24"/>
              </w:rPr>
              <w:t>53.3%</w:t>
            </w:r>
          </w:p>
        </w:tc>
        <w:tc>
          <w:tcPr>
            <w:tcW w:w="1069" w:type="dxa"/>
            <w:shd w:val="clear" w:color="auto" w:fill="auto"/>
            <w:vAlign w:val="bottom"/>
          </w:tcPr>
          <w:p w14:paraId="4C65864A" w14:textId="77777777" w:rsidR="00524BFF" w:rsidRPr="00E969B7" w:rsidRDefault="00524BFF" w:rsidP="00CD0CD6">
            <w:pPr>
              <w:spacing w:after="0" w:line="240" w:lineRule="auto"/>
              <w:jc w:val="center"/>
              <w:rPr>
                <w:rFonts w:eastAsia="Times New Roman"/>
                <w:szCs w:val="24"/>
              </w:rPr>
            </w:pPr>
            <w:r>
              <w:rPr>
                <w:rFonts w:eastAsia="Times New Roman"/>
                <w:szCs w:val="24"/>
              </w:rPr>
              <w:t>54%</w:t>
            </w:r>
          </w:p>
        </w:tc>
        <w:tc>
          <w:tcPr>
            <w:tcW w:w="1069" w:type="dxa"/>
            <w:shd w:val="clear" w:color="auto" w:fill="auto"/>
            <w:noWrap/>
            <w:vAlign w:val="bottom"/>
          </w:tcPr>
          <w:p w14:paraId="6DDD961A" w14:textId="77777777" w:rsidR="00524BFF" w:rsidRPr="00E969B7" w:rsidRDefault="00524BFF" w:rsidP="00CD0CD6">
            <w:pPr>
              <w:spacing w:after="0" w:line="240" w:lineRule="auto"/>
              <w:jc w:val="center"/>
              <w:rPr>
                <w:rFonts w:eastAsia="Times New Roman"/>
                <w:szCs w:val="24"/>
              </w:rPr>
            </w:pPr>
            <w:r>
              <w:rPr>
                <w:rFonts w:eastAsia="Times New Roman"/>
                <w:szCs w:val="24"/>
              </w:rPr>
              <w:t>49.9%</w:t>
            </w:r>
          </w:p>
        </w:tc>
        <w:tc>
          <w:tcPr>
            <w:tcW w:w="1070" w:type="dxa"/>
            <w:shd w:val="clear" w:color="auto" w:fill="auto"/>
            <w:vAlign w:val="bottom"/>
          </w:tcPr>
          <w:p w14:paraId="68D45FC0" w14:textId="77777777" w:rsidR="00524BFF" w:rsidRPr="00E969B7" w:rsidRDefault="00524BFF" w:rsidP="00CD0CD6">
            <w:pPr>
              <w:spacing w:after="0" w:line="240" w:lineRule="auto"/>
              <w:jc w:val="center"/>
              <w:rPr>
                <w:rFonts w:eastAsia="Times New Roman"/>
                <w:szCs w:val="24"/>
              </w:rPr>
            </w:pPr>
            <w:r>
              <w:rPr>
                <w:rFonts w:eastAsia="Times New Roman"/>
                <w:szCs w:val="24"/>
              </w:rPr>
              <w:t>50%</w:t>
            </w:r>
          </w:p>
        </w:tc>
      </w:tr>
      <w:tr w:rsidR="00524BFF" w:rsidRPr="00E969B7" w14:paraId="2302342E" w14:textId="77777777" w:rsidTr="00CD0CD6">
        <w:trPr>
          <w:trHeight w:val="300"/>
          <w:jc w:val="center"/>
        </w:trPr>
        <w:tc>
          <w:tcPr>
            <w:tcW w:w="4852" w:type="dxa"/>
            <w:shd w:val="clear" w:color="auto" w:fill="auto"/>
            <w:noWrap/>
            <w:vAlign w:val="bottom"/>
            <w:hideMark/>
          </w:tcPr>
          <w:p w14:paraId="22B7B5C5" w14:textId="77777777" w:rsidR="00524BFF" w:rsidRPr="00E969B7" w:rsidRDefault="00524BFF" w:rsidP="00CD0CD6">
            <w:pPr>
              <w:spacing w:after="0" w:line="240" w:lineRule="auto"/>
              <w:rPr>
                <w:rFonts w:eastAsia="Times New Roman"/>
                <w:szCs w:val="24"/>
              </w:rPr>
            </w:pPr>
            <w:r w:rsidRPr="00E969B7">
              <w:rPr>
                <w:rFonts w:eastAsia="Times New Roman"/>
                <w:szCs w:val="24"/>
              </w:rPr>
              <w:t>Economically Disadvantaged</w:t>
            </w:r>
            <w:r>
              <w:rPr>
                <w:rFonts w:eastAsia="Times New Roman"/>
                <w:szCs w:val="24"/>
              </w:rPr>
              <w:t xml:space="preserve"> Students</w:t>
            </w:r>
          </w:p>
        </w:tc>
        <w:tc>
          <w:tcPr>
            <w:tcW w:w="1068" w:type="dxa"/>
            <w:shd w:val="clear" w:color="auto" w:fill="auto"/>
            <w:noWrap/>
            <w:vAlign w:val="bottom"/>
          </w:tcPr>
          <w:p w14:paraId="7CC4FD30" w14:textId="77777777" w:rsidR="00524BFF" w:rsidRPr="00E969B7" w:rsidRDefault="00524BFF" w:rsidP="00CD0CD6">
            <w:pPr>
              <w:spacing w:after="0" w:line="240" w:lineRule="auto"/>
              <w:jc w:val="center"/>
              <w:rPr>
                <w:rFonts w:eastAsia="Times New Roman"/>
                <w:szCs w:val="24"/>
              </w:rPr>
            </w:pPr>
            <w:r>
              <w:rPr>
                <w:rFonts w:eastAsia="Times New Roman"/>
                <w:szCs w:val="24"/>
              </w:rPr>
              <w:t>37.6%</w:t>
            </w:r>
          </w:p>
        </w:tc>
        <w:tc>
          <w:tcPr>
            <w:tcW w:w="1069" w:type="dxa"/>
            <w:shd w:val="clear" w:color="auto" w:fill="auto"/>
            <w:vAlign w:val="bottom"/>
          </w:tcPr>
          <w:p w14:paraId="2C32043D" w14:textId="77777777" w:rsidR="00524BFF" w:rsidRPr="00E969B7" w:rsidRDefault="00524BFF" w:rsidP="00CD0CD6">
            <w:pPr>
              <w:spacing w:after="0" w:line="240" w:lineRule="auto"/>
              <w:jc w:val="center"/>
              <w:rPr>
                <w:rFonts w:eastAsia="Times New Roman"/>
                <w:szCs w:val="24"/>
              </w:rPr>
            </w:pPr>
            <w:r>
              <w:rPr>
                <w:rFonts w:eastAsia="Times New Roman"/>
                <w:szCs w:val="24"/>
              </w:rPr>
              <w:t>42%</w:t>
            </w:r>
          </w:p>
        </w:tc>
        <w:tc>
          <w:tcPr>
            <w:tcW w:w="1069" w:type="dxa"/>
            <w:shd w:val="clear" w:color="auto" w:fill="auto"/>
            <w:noWrap/>
            <w:vAlign w:val="bottom"/>
          </w:tcPr>
          <w:p w14:paraId="15D95DEC" w14:textId="77777777" w:rsidR="00524BFF" w:rsidRPr="00E969B7" w:rsidRDefault="00524BFF" w:rsidP="00CD0CD6">
            <w:pPr>
              <w:spacing w:after="0" w:line="240" w:lineRule="auto"/>
              <w:jc w:val="center"/>
              <w:rPr>
                <w:rFonts w:eastAsia="Times New Roman"/>
                <w:szCs w:val="24"/>
              </w:rPr>
            </w:pPr>
            <w:r>
              <w:rPr>
                <w:rFonts w:eastAsia="Times New Roman"/>
                <w:szCs w:val="24"/>
              </w:rPr>
              <w:t>34%</w:t>
            </w:r>
          </w:p>
        </w:tc>
        <w:tc>
          <w:tcPr>
            <w:tcW w:w="1070" w:type="dxa"/>
            <w:shd w:val="clear" w:color="auto" w:fill="auto"/>
            <w:vAlign w:val="bottom"/>
          </w:tcPr>
          <w:p w14:paraId="4EF4DE55" w14:textId="77777777" w:rsidR="00524BFF" w:rsidRPr="00E969B7" w:rsidRDefault="00524BFF" w:rsidP="00CD0CD6">
            <w:pPr>
              <w:spacing w:after="0" w:line="240" w:lineRule="auto"/>
              <w:jc w:val="center"/>
              <w:rPr>
                <w:rFonts w:eastAsia="Times New Roman"/>
                <w:szCs w:val="24"/>
              </w:rPr>
            </w:pPr>
            <w:r>
              <w:rPr>
                <w:rFonts w:eastAsia="Times New Roman"/>
                <w:szCs w:val="24"/>
              </w:rPr>
              <w:t>38%</w:t>
            </w:r>
          </w:p>
        </w:tc>
      </w:tr>
      <w:tr w:rsidR="00524BFF" w:rsidRPr="00E969B7" w14:paraId="44BDC47A" w14:textId="77777777" w:rsidTr="00CD0CD6">
        <w:trPr>
          <w:trHeight w:val="300"/>
          <w:jc w:val="center"/>
        </w:trPr>
        <w:tc>
          <w:tcPr>
            <w:tcW w:w="4852" w:type="dxa"/>
            <w:shd w:val="clear" w:color="auto" w:fill="auto"/>
            <w:noWrap/>
            <w:vAlign w:val="bottom"/>
            <w:hideMark/>
          </w:tcPr>
          <w:p w14:paraId="26987F43" w14:textId="77777777" w:rsidR="00524BFF" w:rsidRPr="00E969B7" w:rsidRDefault="00524BFF" w:rsidP="00CD0CD6">
            <w:pPr>
              <w:spacing w:after="0" w:line="240" w:lineRule="auto"/>
              <w:rPr>
                <w:rFonts w:eastAsia="Times New Roman"/>
                <w:szCs w:val="24"/>
              </w:rPr>
            </w:pPr>
            <w:r w:rsidRPr="00E969B7">
              <w:rPr>
                <w:rFonts w:eastAsia="Times New Roman"/>
                <w:szCs w:val="24"/>
              </w:rPr>
              <w:t>English Language Learners</w:t>
            </w:r>
          </w:p>
        </w:tc>
        <w:tc>
          <w:tcPr>
            <w:tcW w:w="1068" w:type="dxa"/>
            <w:shd w:val="clear" w:color="auto" w:fill="auto"/>
            <w:noWrap/>
            <w:vAlign w:val="bottom"/>
          </w:tcPr>
          <w:p w14:paraId="4356E9CF" w14:textId="77777777" w:rsidR="00524BFF" w:rsidRPr="00E969B7" w:rsidRDefault="00524BFF" w:rsidP="00CD0CD6">
            <w:pPr>
              <w:spacing w:after="0" w:line="240" w:lineRule="auto"/>
              <w:jc w:val="center"/>
              <w:rPr>
                <w:rFonts w:eastAsia="Times New Roman"/>
                <w:szCs w:val="24"/>
              </w:rPr>
            </w:pPr>
            <w:r>
              <w:rPr>
                <w:rFonts w:eastAsia="Times New Roman"/>
                <w:szCs w:val="24"/>
              </w:rPr>
              <w:t>7.1%</w:t>
            </w:r>
          </w:p>
        </w:tc>
        <w:tc>
          <w:tcPr>
            <w:tcW w:w="1069" w:type="dxa"/>
            <w:shd w:val="clear" w:color="auto" w:fill="auto"/>
            <w:vAlign w:val="bottom"/>
          </w:tcPr>
          <w:p w14:paraId="78547413" w14:textId="77777777" w:rsidR="00524BFF" w:rsidRPr="00E969B7" w:rsidRDefault="00524BFF" w:rsidP="00CD0CD6">
            <w:pPr>
              <w:spacing w:after="0" w:line="240" w:lineRule="auto"/>
              <w:jc w:val="center"/>
              <w:rPr>
                <w:rFonts w:eastAsia="Times New Roman"/>
                <w:szCs w:val="24"/>
              </w:rPr>
            </w:pPr>
            <w:r>
              <w:rPr>
                <w:rFonts w:eastAsia="Times New Roman"/>
                <w:szCs w:val="24"/>
              </w:rPr>
              <w:t>8%</w:t>
            </w:r>
          </w:p>
        </w:tc>
        <w:tc>
          <w:tcPr>
            <w:tcW w:w="1069" w:type="dxa"/>
            <w:shd w:val="clear" w:color="auto" w:fill="auto"/>
            <w:noWrap/>
            <w:vAlign w:val="bottom"/>
          </w:tcPr>
          <w:p w14:paraId="5AF600DA" w14:textId="77777777" w:rsidR="00524BFF" w:rsidRPr="00E969B7" w:rsidRDefault="00524BFF" w:rsidP="00CD0CD6">
            <w:pPr>
              <w:spacing w:after="0" w:line="240" w:lineRule="auto"/>
              <w:jc w:val="center"/>
              <w:rPr>
                <w:rFonts w:eastAsia="Times New Roman"/>
                <w:szCs w:val="24"/>
              </w:rPr>
            </w:pPr>
            <w:r>
              <w:rPr>
                <w:rFonts w:eastAsia="Times New Roman"/>
                <w:szCs w:val="24"/>
              </w:rPr>
              <w:t>6.2%</w:t>
            </w:r>
          </w:p>
        </w:tc>
        <w:tc>
          <w:tcPr>
            <w:tcW w:w="1070" w:type="dxa"/>
            <w:shd w:val="clear" w:color="auto" w:fill="auto"/>
            <w:vAlign w:val="bottom"/>
          </w:tcPr>
          <w:p w14:paraId="2A8B8017" w14:textId="77777777" w:rsidR="00524BFF" w:rsidRPr="00E969B7" w:rsidRDefault="00524BFF" w:rsidP="00CD0CD6">
            <w:pPr>
              <w:spacing w:after="0" w:line="240" w:lineRule="auto"/>
              <w:jc w:val="center"/>
              <w:rPr>
                <w:rFonts w:eastAsia="Times New Roman"/>
                <w:szCs w:val="24"/>
              </w:rPr>
            </w:pPr>
            <w:r>
              <w:rPr>
                <w:rFonts w:eastAsia="Times New Roman"/>
                <w:szCs w:val="24"/>
              </w:rPr>
              <w:t>7%</w:t>
            </w:r>
          </w:p>
        </w:tc>
      </w:tr>
      <w:tr w:rsidR="00524BFF" w:rsidRPr="00E969B7" w14:paraId="00E54939" w14:textId="77777777" w:rsidTr="00CD0CD6">
        <w:trPr>
          <w:trHeight w:val="300"/>
          <w:jc w:val="center"/>
        </w:trPr>
        <w:tc>
          <w:tcPr>
            <w:tcW w:w="4852" w:type="dxa"/>
            <w:shd w:val="clear" w:color="auto" w:fill="auto"/>
            <w:noWrap/>
            <w:vAlign w:val="bottom"/>
            <w:hideMark/>
          </w:tcPr>
          <w:p w14:paraId="3F275928" w14:textId="77777777" w:rsidR="00524BFF" w:rsidRPr="00E969B7" w:rsidRDefault="00524BFF" w:rsidP="00CD0CD6">
            <w:pPr>
              <w:spacing w:after="0" w:line="240" w:lineRule="auto"/>
              <w:rPr>
                <w:rFonts w:eastAsia="Times New Roman"/>
                <w:szCs w:val="24"/>
              </w:rPr>
            </w:pPr>
            <w:r w:rsidRPr="00E969B7">
              <w:rPr>
                <w:rFonts w:eastAsia="Times New Roman"/>
                <w:szCs w:val="24"/>
              </w:rPr>
              <w:t>Students with Disabilities</w:t>
            </w:r>
          </w:p>
        </w:tc>
        <w:tc>
          <w:tcPr>
            <w:tcW w:w="1068" w:type="dxa"/>
            <w:shd w:val="clear" w:color="auto" w:fill="auto"/>
            <w:noWrap/>
            <w:vAlign w:val="bottom"/>
          </w:tcPr>
          <w:p w14:paraId="63942F64" w14:textId="77777777" w:rsidR="00524BFF" w:rsidRPr="00E969B7" w:rsidRDefault="00524BFF" w:rsidP="00CD0CD6">
            <w:pPr>
              <w:spacing w:after="0" w:line="240" w:lineRule="auto"/>
              <w:jc w:val="center"/>
              <w:rPr>
                <w:rFonts w:eastAsia="Times New Roman"/>
                <w:szCs w:val="24"/>
              </w:rPr>
            </w:pPr>
            <w:r>
              <w:rPr>
                <w:rFonts w:eastAsia="Times New Roman"/>
                <w:szCs w:val="24"/>
              </w:rPr>
              <w:t>16.4%</w:t>
            </w:r>
          </w:p>
        </w:tc>
        <w:tc>
          <w:tcPr>
            <w:tcW w:w="1069" w:type="dxa"/>
            <w:shd w:val="clear" w:color="auto" w:fill="auto"/>
            <w:vAlign w:val="bottom"/>
          </w:tcPr>
          <w:p w14:paraId="46EB03B1" w14:textId="77777777" w:rsidR="00524BFF" w:rsidRPr="00E969B7" w:rsidRDefault="00524BFF" w:rsidP="00CD0CD6">
            <w:pPr>
              <w:spacing w:after="0" w:line="240" w:lineRule="auto"/>
              <w:jc w:val="center"/>
              <w:rPr>
                <w:rFonts w:eastAsia="Times New Roman"/>
                <w:szCs w:val="24"/>
              </w:rPr>
            </w:pPr>
            <w:r>
              <w:rPr>
                <w:rFonts w:eastAsia="Times New Roman"/>
                <w:szCs w:val="24"/>
              </w:rPr>
              <w:t>18%</w:t>
            </w:r>
          </w:p>
        </w:tc>
        <w:tc>
          <w:tcPr>
            <w:tcW w:w="1069" w:type="dxa"/>
            <w:shd w:val="clear" w:color="auto" w:fill="auto"/>
            <w:noWrap/>
            <w:vAlign w:val="bottom"/>
          </w:tcPr>
          <w:p w14:paraId="40F97A83" w14:textId="77777777" w:rsidR="00524BFF" w:rsidRPr="00E969B7" w:rsidRDefault="00524BFF" w:rsidP="00CD0CD6">
            <w:pPr>
              <w:spacing w:after="0" w:line="240" w:lineRule="auto"/>
              <w:jc w:val="center"/>
              <w:rPr>
                <w:rFonts w:eastAsia="Times New Roman"/>
                <w:szCs w:val="24"/>
              </w:rPr>
            </w:pPr>
            <w:r>
              <w:rPr>
                <w:rFonts w:eastAsia="Times New Roman"/>
                <w:szCs w:val="24"/>
              </w:rPr>
              <w:t>13.7%</w:t>
            </w:r>
          </w:p>
        </w:tc>
        <w:tc>
          <w:tcPr>
            <w:tcW w:w="1070" w:type="dxa"/>
            <w:shd w:val="clear" w:color="auto" w:fill="auto"/>
            <w:vAlign w:val="bottom"/>
          </w:tcPr>
          <w:p w14:paraId="3DDDCBEE" w14:textId="77777777" w:rsidR="00524BFF" w:rsidRPr="00E969B7" w:rsidRDefault="00524BFF" w:rsidP="00CD0CD6">
            <w:pPr>
              <w:spacing w:after="0" w:line="240" w:lineRule="auto"/>
              <w:jc w:val="center"/>
              <w:rPr>
                <w:rFonts w:eastAsia="Times New Roman"/>
                <w:szCs w:val="24"/>
              </w:rPr>
            </w:pPr>
            <w:r>
              <w:rPr>
                <w:rFonts w:eastAsia="Times New Roman"/>
                <w:szCs w:val="24"/>
              </w:rPr>
              <w:t>15%</w:t>
            </w:r>
          </w:p>
        </w:tc>
      </w:tr>
      <w:tr w:rsidR="00524BFF" w:rsidRPr="00E969B7" w14:paraId="5335B644" w14:textId="77777777" w:rsidTr="00CD0CD6">
        <w:trPr>
          <w:trHeight w:val="300"/>
          <w:jc w:val="center"/>
        </w:trPr>
        <w:tc>
          <w:tcPr>
            <w:tcW w:w="4852" w:type="dxa"/>
            <w:shd w:val="clear" w:color="auto" w:fill="auto"/>
            <w:noWrap/>
            <w:vAlign w:val="bottom"/>
            <w:hideMark/>
          </w:tcPr>
          <w:p w14:paraId="7736C86D" w14:textId="77777777" w:rsidR="00524BFF" w:rsidRPr="00E969B7" w:rsidRDefault="00524BFF" w:rsidP="00CD0CD6">
            <w:pPr>
              <w:spacing w:after="0" w:line="240" w:lineRule="auto"/>
              <w:rPr>
                <w:rFonts w:eastAsia="Times New Roman"/>
                <w:szCs w:val="24"/>
              </w:rPr>
            </w:pPr>
            <w:r w:rsidRPr="00E969B7">
              <w:rPr>
                <w:rFonts w:eastAsia="Times New Roman"/>
                <w:szCs w:val="24"/>
              </w:rPr>
              <w:t>Black/African American</w:t>
            </w:r>
            <w:r>
              <w:rPr>
                <w:rFonts w:eastAsia="Times New Roman"/>
                <w:szCs w:val="24"/>
              </w:rPr>
              <w:t xml:space="preserve"> Students</w:t>
            </w:r>
          </w:p>
        </w:tc>
        <w:tc>
          <w:tcPr>
            <w:tcW w:w="1068" w:type="dxa"/>
            <w:shd w:val="clear" w:color="auto" w:fill="auto"/>
            <w:noWrap/>
            <w:vAlign w:val="bottom"/>
          </w:tcPr>
          <w:p w14:paraId="0BB3EAB3" w14:textId="77777777" w:rsidR="00524BFF" w:rsidRPr="00E969B7" w:rsidRDefault="00524BFF" w:rsidP="00CD0CD6">
            <w:pPr>
              <w:spacing w:after="0" w:line="240" w:lineRule="auto"/>
              <w:jc w:val="center"/>
              <w:rPr>
                <w:rFonts w:eastAsia="Times New Roman"/>
                <w:szCs w:val="24"/>
              </w:rPr>
            </w:pPr>
            <w:r>
              <w:rPr>
                <w:rFonts w:eastAsia="Times New Roman"/>
                <w:szCs w:val="24"/>
              </w:rPr>
              <w:t>24.8%</w:t>
            </w:r>
          </w:p>
        </w:tc>
        <w:tc>
          <w:tcPr>
            <w:tcW w:w="1069" w:type="dxa"/>
            <w:shd w:val="clear" w:color="auto" w:fill="auto"/>
            <w:vAlign w:val="bottom"/>
          </w:tcPr>
          <w:p w14:paraId="103F7FAA" w14:textId="77777777" w:rsidR="00524BFF" w:rsidRPr="00E969B7" w:rsidRDefault="00524BFF" w:rsidP="00CD0CD6">
            <w:pPr>
              <w:spacing w:after="0" w:line="240" w:lineRule="auto"/>
              <w:jc w:val="center"/>
              <w:rPr>
                <w:rFonts w:eastAsia="Times New Roman"/>
                <w:szCs w:val="24"/>
              </w:rPr>
            </w:pPr>
            <w:r>
              <w:rPr>
                <w:rFonts w:eastAsia="Times New Roman"/>
                <w:szCs w:val="24"/>
              </w:rPr>
              <w:t>35%</w:t>
            </w:r>
          </w:p>
        </w:tc>
        <w:tc>
          <w:tcPr>
            <w:tcW w:w="1069" w:type="dxa"/>
            <w:shd w:val="clear" w:color="auto" w:fill="auto"/>
            <w:noWrap/>
            <w:vAlign w:val="bottom"/>
          </w:tcPr>
          <w:p w14:paraId="6F115DCB" w14:textId="77777777" w:rsidR="00524BFF" w:rsidRPr="00E969B7" w:rsidRDefault="00524BFF" w:rsidP="00CD0CD6">
            <w:pPr>
              <w:spacing w:after="0" w:line="240" w:lineRule="auto"/>
              <w:jc w:val="center"/>
              <w:rPr>
                <w:rFonts w:eastAsia="Times New Roman"/>
                <w:szCs w:val="24"/>
              </w:rPr>
            </w:pPr>
            <w:r>
              <w:rPr>
                <w:rFonts w:eastAsia="Times New Roman"/>
                <w:szCs w:val="24"/>
              </w:rPr>
              <w:t>23.4%</w:t>
            </w:r>
          </w:p>
        </w:tc>
        <w:tc>
          <w:tcPr>
            <w:tcW w:w="1070" w:type="dxa"/>
            <w:shd w:val="clear" w:color="auto" w:fill="auto"/>
            <w:vAlign w:val="bottom"/>
          </w:tcPr>
          <w:p w14:paraId="08482811" w14:textId="77777777" w:rsidR="00524BFF" w:rsidRPr="00E969B7" w:rsidRDefault="00524BFF" w:rsidP="00CD0CD6">
            <w:pPr>
              <w:spacing w:after="0" w:line="240" w:lineRule="auto"/>
              <w:jc w:val="center"/>
              <w:rPr>
                <w:rFonts w:eastAsia="Times New Roman"/>
                <w:szCs w:val="24"/>
              </w:rPr>
            </w:pPr>
            <w:r>
              <w:rPr>
                <w:rFonts w:eastAsia="Times New Roman"/>
                <w:szCs w:val="24"/>
              </w:rPr>
              <w:t>33%</w:t>
            </w:r>
          </w:p>
        </w:tc>
      </w:tr>
      <w:tr w:rsidR="00524BFF" w:rsidRPr="00E969B7" w14:paraId="414013B8" w14:textId="77777777" w:rsidTr="00CD0CD6">
        <w:trPr>
          <w:trHeight w:val="300"/>
          <w:jc w:val="center"/>
        </w:trPr>
        <w:tc>
          <w:tcPr>
            <w:tcW w:w="4852" w:type="dxa"/>
            <w:shd w:val="clear" w:color="auto" w:fill="auto"/>
            <w:noWrap/>
            <w:vAlign w:val="bottom"/>
            <w:hideMark/>
          </w:tcPr>
          <w:p w14:paraId="4E9E4158" w14:textId="77777777" w:rsidR="00524BFF" w:rsidRPr="00E969B7" w:rsidRDefault="00524BFF" w:rsidP="00CD0CD6">
            <w:pPr>
              <w:spacing w:after="0" w:line="240" w:lineRule="auto"/>
              <w:rPr>
                <w:rFonts w:eastAsia="Times New Roman"/>
                <w:szCs w:val="24"/>
              </w:rPr>
            </w:pPr>
            <w:r w:rsidRPr="00E969B7">
              <w:rPr>
                <w:rFonts w:eastAsia="Times New Roman"/>
                <w:szCs w:val="24"/>
              </w:rPr>
              <w:t>Hispanic</w:t>
            </w:r>
            <w:r>
              <w:rPr>
                <w:rFonts w:eastAsia="Times New Roman"/>
                <w:szCs w:val="24"/>
              </w:rPr>
              <w:t xml:space="preserve"> Students</w:t>
            </w:r>
          </w:p>
        </w:tc>
        <w:tc>
          <w:tcPr>
            <w:tcW w:w="1068" w:type="dxa"/>
            <w:shd w:val="clear" w:color="auto" w:fill="auto"/>
            <w:noWrap/>
            <w:vAlign w:val="bottom"/>
          </w:tcPr>
          <w:p w14:paraId="283DA35D" w14:textId="77777777" w:rsidR="00524BFF" w:rsidRPr="00E969B7" w:rsidRDefault="00524BFF" w:rsidP="00CD0CD6">
            <w:pPr>
              <w:spacing w:after="0" w:line="240" w:lineRule="auto"/>
              <w:jc w:val="center"/>
              <w:rPr>
                <w:rFonts w:eastAsia="Times New Roman"/>
                <w:szCs w:val="24"/>
              </w:rPr>
            </w:pPr>
            <w:r>
              <w:rPr>
                <w:rFonts w:eastAsia="Times New Roman"/>
                <w:szCs w:val="24"/>
              </w:rPr>
              <w:t>44.2%</w:t>
            </w:r>
          </w:p>
        </w:tc>
        <w:tc>
          <w:tcPr>
            <w:tcW w:w="1069" w:type="dxa"/>
            <w:shd w:val="clear" w:color="auto" w:fill="auto"/>
            <w:vAlign w:val="bottom"/>
          </w:tcPr>
          <w:p w14:paraId="5FB0EAD2" w14:textId="77777777" w:rsidR="00524BFF" w:rsidRPr="00E969B7" w:rsidRDefault="00524BFF" w:rsidP="00CD0CD6">
            <w:pPr>
              <w:spacing w:after="0" w:line="240" w:lineRule="auto"/>
              <w:jc w:val="center"/>
              <w:rPr>
                <w:rFonts w:eastAsia="Times New Roman"/>
                <w:szCs w:val="24"/>
              </w:rPr>
            </w:pPr>
            <w:r>
              <w:rPr>
                <w:rFonts w:eastAsia="Times New Roman"/>
                <w:szCs w:val="24"/>
              </w:rPr>
              <w:t>49%</w:t>
            </w:r>
          </w:p>
        </w:tc>
        <w:tc>
          <w:tcPr>
            <w:tcW w:w="1069" w:type="dxa"/>
            <w:shd w:val="clear" w:color="auto" w:fill="auto"/>
            <w:noWrap/>
            <w:vAlign w:val="bottom"/>
          </w:tcPr>
          <w:p w14:paraId="212D516F" w14:textId="77777777" w:rsidR="00524BFF" w:rsidRPr="00E969B7" w:rsidRDefault="00524BFF" w:rsidP="00CD0CD6">
            <w:pPr>
              <w:spacing w:after="0" w:line="240" w:lineRule="auto"/>
              <w:jc w:val="center"/>
              <w:rPr>
                <w:rFonts w:eastAsia="Times New Roman"/>
                <w:szCs w:val="24"/>
              </w:rPr>
            </w:pPr>
            <w:r>
              <w:rPr>
                <w:rFonts w:eastAsia="Times New Roman"/>
                <w:szCs w:val="24"/>
              </w:rPr>
              <w:t>41.6%</w:t>
            </w:r>
          </w:p>
        </w:tc>
        <w:tc>
          <w:tcPr>
            <w:tcW w:w="1070" w:type="dxa"/>
            <w:shd w:val="clear" w:color="auto" w:fill="auto"/>
            <w:vAlign w:val="bottom"/>
          </w:tcPr>
          <w:p w14:paraId="6299CC50" w14:textId="77777777" w:rsidR="00524BFF" w:rsidRPr="00E969B7" w:rsidRDefault="00524BFF" w:rsidP="00CD0CD6">
            <w:pPr>
              <w:spacing w:after="0" w:line="240" w:lineRule="auto"/>
              <w:jc w:val="center"/>
              <w:rPr>
                <w:rFonts w:eastAsia="Times New Roman"/>
                <w:szCs w:val="24"/>
              </w:rPr>
            </w:pPr>
            <w:r>
              <w:rPr>
                <w:rFonts w:eastAsia="Times New Roman"/>
                <w:szCs w:val="24"/>
              </w:rPr>
              <w:t>46%</w:t>
            </w:r>
          </w:p>
        </w:tc>
      </w:tr>
      <w:tr w:rsidR="00524BFF" w:rsidRPr="00E969B7" w14:paraId="5BF13474" w14:textId="77777777" w:rsidTr="00CD0CD6">
        <w:trPr>
          <w:trHeight w:val="300"/>
          <w:jc w:val="center"/>
        </w:trPr>
        <w:tc>
          <w:tcPr>
            <w:tcW w:w="4852" w:type="dxa"/>
            <w:shd w:val="clear" w:color="auto" w:fill="auto"/>
            <w:noWrap/>
            <w:vAlign w:val="bottom"/>
            <w:hideMark/>
          </w:tcPr>
          <w:p w14:paraId="524160F2" w14:textId="77777777" w:rsidR="00524BFF" w:rsidRPr="00E969B7" w:rsidRDefault="00524BFF" w:rsidP="00CD0CD6">
            <w:pPr>
              <w:spacing w:after="0" w:line="240" w:lineRule="auto"/>
              <w:rPr>
                <w:rFonts w:eastAsia="Times New Roman"/>
                <w:szCs w:val="24"/>
              </w:rPr>
            </w:pPr>
            <w:r w:rsidRPr="00E969B7">
              <w:rPr>
                <w:rFonts w:eastAsia="Times New Roman"/>
                <w:szCs w:val="24"/>
              </w:rPr>
              <w:lastRenderedPageBreak/>
              <w:t>White</w:t>
            </w:r>
            <w:r>
              <w:rPr>
                <w:rFonts w:eastAsia="Times New Roman"/>
                <w:szCs w:val="24"/>
              </w:rPr>
              <w:t xml:space="preserve"> Students</w:t>
            </w:r>
          </w:p>
        </w:tc>
        <w:tc>
          <w:tcPr>
            <w:tcW w:w="1068" w:type="dxa"/>
            <w:shd w:val="clear" w:color="auto" w:fill="auto"/>
            <w:noWrap/>
            <w:vAlign w:val="bottom"/>
          </w:tcPr>
          <w:p w14:paraId="3130FB5B" w14:textId="77777777" w:rsidR="00524BFF" w:rsidRPr="00E969B7" w:rsidRDefault="00524BFF" w:rsidP="00CD0CD6">
            <w:pPr>
              <w:spacing w:after="0" w:line="240" w:lineRule="auto"/>
              <w:jc w:val="center"/>
              <w:rPr>
                <w:rFonts w:eastAsia="Times New Roman"/>
                <w:szCs w:val="24"/>
              </w:rPr>
            </w:pPr>
            <w:r>
              <w:rPr>
                <w:rFonts w:eastAsia="Times New Roman"/>
                <w:szCs w:val="24"/>
              </w:rPr>
              <w:t>62.6%</w:t>
            </w:r>
          </w:p>
        </w:tc>
        <w:tc>
          <w:tcPr>
            <w:tcW w:w="1069" w:type="dxa"/>
            <w:shd w:val="clear" w:color="auto" w:fill="auto"/>
            <w:vAlign w:val="bottom"/>
          </w:tcPr>
          <w:p w14:paraId="3F27AAED" w14:textId="77777777" w:rsidR="00524BFF" w:rsidRPr="00E969B7" w:rsidRDefault="00524BFF" w:rsidP="00CD0CD6">
            <w:pPr>
              <w:spacing w:after="0" w:line="240" w:lineRule="auto"/>
              <w:jc w:val="center"/>
              <w:rPr>
                <w:rFonts w:eastAsia="Times New Roman"/>
                <w:szCs w:val="24"/>
              </w:rPr>
            </w:pPr>
            <w:r>
              <w:rPr>
                <w:rFonts w:eastAsia="Times New Roman"/>
                <w:szCs w:val="24"/>
              </w:rPr>
              <w:t>66%</w:t>
            </w:r>
          </w:p>
        </w:tc>
        <w:tc>
          <w:tcPr>
            <w:tcW w:w="1069" w:type="dxa"/>
            <w:shd w:val="clear" w:color="auto" w:fill="auto"/>
            <w:noWrap/>
            <w:vAlign w:val="bottom"/>
          </w:tcPr>
          <w:p w14:paraId="6FD509E8" w14:textId="77777777" w:rsidR="00524BFF" w:rsidRPr="00E969B7" w:rsidRDefault="00524BFF" w:rsidP="00CD0CD6">
            <w:pPr>
              <w:spacing w:after="0" w:line="240" w:lineRule="auto"/>
              <w:jc w:val="center"/>
              <w:rPr>
                <w:rFonts w:eastAsia="Times New Roman"/>
                <w:szCs w:val="24"/>
              </w:rPr>
            </w:pPr>
            <w:r>
              <w:rPr>
                <w:rFonts w:eastAsia="Times New Roman"/>
                <w:szCs w:val="24"/>
              </w:rPr>
              <w:t>59.1%</w:t>
            </w:r>
          </w:p>
        </w:tc>
        <w:tc>
          <w:tcPr>
            <w:tcW w:w="1070" w:type="dxa"/>
            <w:shd w:val="clear" w:color="auto" w:fill="auto"/>
            <w:vAlign w:val="bottom"/>
          </w:tcPr>
          <w:p w14:paraId="5AE9F1E1" w14:textId="77777777" w:rsidR="00524BFF" w:rsidRPr="00E969B7" w:rsidRDefault="00524BFF" w:rsidP="00CD0CD6">
            <w:pPr>
              <w:spacing w:after="0" w:line="240" w:lineRule="auto"/>
              <w:jc w:val="center"/>
              <w:rPr>
                <w:rFonts w:eastAsia="Times New Roman"/>
                <w:szCs w:val="24"/>
              </w:rPr>
            </w:pPr>
            <w:r>
              <w:rPr>
                <w:rFonts w:eastAsia="Times New Roman"/>
                <w:szCs w:val="24"/>
              </w:rPr>
              <w:t>61%</w:t>
            </w:r>
          </w:p>
        </w:tc>
      </w:tr>
      <w:tr w:rsidR="00524BFF" w:rsidRPr="00E969B7" w14:paraId="68CDEFB2" w14:textId="77777777" w:rsidTr="00CD0CD6">
        <w:trPr>
          <w:trHeight w:val="300"/>
          <w:jc w:val="center"/>
        </w:trPr>
        <w:tc>
          <w:tcPr>
            <w:tcW w:w="9128" w:type="dxa"/>
            <w:gridSpan w:val="5"/>
            <w:shd w:val="clear" w:color="auto" w:fill="auto"/>
            <w:noWrap/>
            <w:vAlign w:val="bottom"/>
          </w:tcPr>
          <w:p w14:paraId="4F763FAC" w14:textId="77777777" w:rsidR="00524BFF" w:rsidRDefault="00524BFF" w:rsidP="00CD0CD6">
            <w:pPr>
              <w:keepNext/>
              <w:keepLines/>
              <w:spacing w:after="0" w:line="240" w:lineRule="auto"/>
              <w:jc w:val="center"/>
              <w:rPr>
                <w:rFonts w:eastAsia="Times New Roman"/>
                <w:i/>
                <w:iCs/>
                <w:szCs w:val="24"/>
              </w:rPr>
            </w:pPr>
            <w:r w:rsidRPr="009E4A8C">
              <w:rPr>
                <w:rFonts w:eastAsia="Times New Roman"/>
                <w:i/>
                <w:iCs/>
                <w:szCs w:val="24"/>
              </w:rPr>
              <w:t xml:space="preserve">Source: </w:t>
            </w:r>
            <w:r>
              <w:rPr>
                <w:rFonts w:eastAsia="Times New Roman"/>
                <w:i/>
                <w:iCs/>
                <w:szCs w:val="24"/>
              </w:rPr>
              <w:t>Florida PK-12 Education Information Portal, Assessments</w:t>
            </w:r>
          </w:p>
          <w:p w14:paraId="06759B28" w14:textId="77777777" w:rsidR="00524BFF" w:rsidRDefault="00524BFF" w:rsidP="00CD0CD6">
            <w:pPr>
              <w:keepNext/>
              <w:keepLines/>
              <w:spacing w:after="0" w:line="240" w:lineRule="auto"/>
              <w:jc w:val="center"/>
              <w:rPr>
                <w:rFonts w:eastAsia="Times New Roman"/>
                <w:szCs w:val="24"/>
              </w:rPr>
            </w:pPr>
            <w:r w:rsidRPr="009E4A8C">
              <w:rPr>
                <w:rFonts w:eastAsia="Times New Roman"/>
                <w:i/>
                <w:iCs/>
                <w:szCs w:val="24"/>
              </w:rPr>
              <w:t xml:space="preserve">(Retrieved November </w:t>
            </w:r>
            <w:r>
              <w:rPr>
                <w:rFonts w:eastAsia="Times New Roman"/>
                <w:i/>
                <w:iCs/>
                <w:szCs w:val="24"/>
              </w:rPr>
              <w:t>8</w:t>
            </w:r>
            <w:r w:rsidRPr="009E4A8C">
              <w:rPr>
                <w:rFonts w:eastAsia="Times New Roman"/>
                <w:i/>
                <w:iCs/>
                <w:szCs w:val="24"/>
              </w:rPr>
              <w:t>, 2021</w:t>
            </w:r>
            <w:r>
              <w:rPr>
                <w:rFonts w:eastAsia="Times New Roman"/>
                <w:i/>
                <w:iCs/>
                <w:szCs w:val="24"/>
              </w:rPr>
              <w:t>, edstats.fldoe.org</w:t>
            </w:r>
            <w:r w:rsidRPr="009E4A8C">
              <w:rPr>
                <w:rFonts w:eastAsia="Times New Roman"/>
                <w:i/>
                <w:iCs/>
                <w:szCs w:val="24"/>
              </w:rPr>
              <w:t>)</w:t>
            </w:r>
          </w:p>
        </w:tc>
      </w:tr>
    </w:tbl>
    <w:p w14:paraId="3F717946" w14:textId="77777777" w:rsidR="00524BFF" w:rsidRPr="00C769A1" w:rsidRDefault="00524BFF" w:rsidP="00524BFF">
      <w:pPr>
        <w:rPr>
          <w:sz w:val="8"/>
          <w:szCs w:val="8"/>
        </w:rPr>
      </w:pPr>
    </w:p>
    <w:p w14:paraId="7F4644B3" w14:textId="3C3BA325" w:rsidR="00524BFF" w:rsidRDefault="00524BFF" w:rsidP="00524BFF">
      <w:pPr>
        <w:rPr>
          <w:szCs w:val="24"/>
        </w:rPr>
      </w:pPr>
      <w:r>
        <w:rPr>
          <w:szCs w:val="24"/>
        </w:rPr>
        <w:t>To support high school level students</w:t>
      </w:r>
      <w:r w:rsidR="00E01F1E">
        <w:rPr>
          <w:szCs w:val="24"/>
        </w:rPr>
        <w:t xml:space="preserve"> in ELA</w:t>
      </w:r>
      <w:r>
        <w:rPr>
          <w:szCs w:val="24"/>
        </w:rPr>
        <w:t>, the district has developed intensive tutoring and test prep, to prepare students for taking the ACT or SAT, and to ensure that students can access extended learning programming either in-person or virtually for credit recovery or academic tutoring needs. The virtual programming and supports in E</w:t>
      </w:r>
      <w:r w:rsidR="00E01F1E">
        <w:rPr>
          <w:szCs w:val="24"/>
        </w:rPr>
        <w:t>LA</w:t>
      </w:r>
      <w:r>
        <w:rPr>
          <w:szCs w:val="24"/>
        </w:rPr>
        <w:t xml:space="preserve"> include digital platforms such as </w:t>
      </w:r>
      <w:proofErr w:type="spellStart"/>
      <w:r>
        <w:rPr>
          <w:szCs w:val="24"/>
        </w:rPr>
        <w:t>NewsBank</w:t>
      </w:r>
      <w:proofErr w:type="spellEnd"/>
      <w:r>
        <w:rPr>
          <w:szCs w:val="24"/>
        </w:rPr>
        <w:t xml:space="preserve"> and </w:t>
      </w:r>
      <w:proofErr w:type="spellStart"/>
      <w:r>
        <w:rPr>
          <w:szCs w:val="24"/>
        </w:rPr>
        <w:t>NewsELA</w:t>
      </w:r>
      <w:proofErr w:type="spellEnd"/>
      <w:r>
        <w:rPr>
          <w:szCs w:val="24"/>
        </w:rPr>
        <w:t xml:space="preserve">, as well as </w:t>
      </w:r>
      <w:proofErr w:type="spellStart"/>
      <w:r>
        <w:rPr>
          <w:szCs w:val="24"/>
        </w:rPr>
        <w:t>Applerouth</w:t>
      </w:r>
      <w:proofErr w:type="spellEnd"/>
      <w:r>
        <w:rPr>
          <w:szCs w:val="24"/>
        </w:rPr>
        <w:t xml:space="preserve"> licenses to support virtual tutoring for improving skills necessary to increase proficiency and improve their concordant scores on the ACT for Math and ELA </w:t>
      </w:r>
      <w:proofErr w:type="gramStart"/>
      <w:r>
        <w:rPr>
          <w:szCs w:val="24"/>
        </w:rPr>
        <w:t>in order to</w:t>
      </w:r>
      <w:proofErr w:type="gramEnd"/>
      <w:r>
        <w:rPr>
          <w:szCs w:val="24"/>
        </w:rPr>
        <w:t xml:space="preserve"> meet their graduation assessment score requirement.</w:t>
      </w:r>
    </w:p>
    <w:p w14:paraId="45C671CD" w14:textId="77777777" w:rsidR="00524BFF" w:rsidRPr="002F2B26" w:rsidRDefault="00524BFF" w:rsidP="00524BFF">
      <w:pPr>
        <w:rPr>
          <w:b/>
          <w:bCs/>
          <w:szCs w:val="24"/>
        </w:rPr>
      </w:pPr>
      <w:r>
        <w:rPr>
          <w:b/>
          <w:bCs/>
          <w:szCs w:val="24"/>
        </w:rPr>
        <w:t>Mathematics</w:t>
      </w:r>
    </w:p>
    <w:p w14:paraId="6908992A" w14:textId="4CD983A3" w:rsidR="00524BFF" w:rsidRDefault="00524BFF" w:rsidP="00E11A72">
      <w:pPr>
        <w:rPr>
          <w:szCs w:val="24"/>
        </w:rPr>
      </w:pPr>
      <w:r>
        <w:rPr>
          <w:szCs w:val="24"/>
        </w:rPr>
        <w:t>T</w:t>
      </w:r>
      <w:r w:rsidRPr="002F2B26">
        <w:rPr>
          <w:szCs w:val="24"/>
        </w:rPr>
        <w:t>he total percent</w:t>
      </w:r>
      <w:r w:rsidR="00E01F1E">
        <w:rPr>
          <w:szCs w:val="24"/>
        </w:rPr>
        <w:t xml:space="preserve">age of students achieving grade </w:t>
      </w:r>
      <w:r w:rsidRPr="002F2B26">
        <w:rPr>
          <w:szCs w:val="24"/>
        </w:rPr>
        <w:t xml:space="preserve">level or higher performance </w:t>
      </w:r>
      <w:r>
        <w:rPr>
          <w:szCs w:val="24"/>
        </w:rPr>
        <w:t xml:space="preserve">in mathematics </w:t>
      </w:r>
      <w:r w:rsidRPr="002F2B26">
        <w:rPr>
          <w:szCs w:val="24"/>
        </w:rPr>
        <w:t>was 5</w:t>
      </w:r>
      <w:r>
        <w:rPr>
          <w:szCs w:val="24"/>
        </w:rPr>
        <w:t>7</w:t>
      </w:r>
      <w:r w:rsidRPr="002F2B26">
        <w:rPr>
          <w:szCs w:val="24"/>
        </w:rPr>
        <w:t xml:space="preserve">% in 2019 and </w:t>
      </w:r>
      <w:r>
        <w:rPr>
          <w:szCs w:val="24"/>
        </w:rPr>
        <w:t>51</w:t>
      </w:r>
      <w:r w:rsidRPr="002F2B26">
        <w:rPr>
          <w:szCs w:val="24"/>
        </w:rPr>
        <w:t xml:space="preserve">% in 2021. Based on this trend, the state projects a goal of 66% of Pinellas students scoring a </w:t>
      </w:r>
      <w:r w:rsidR="00E01F1E">
        <w:rPr>
          <w:szCs w:val="24"/>
        </w:rPr>
        <w:t xml:space="preserve">Level </w:t>
      </w:r>
      <w:r w:rsidRPr="002F2B26">
        <w:rPr>
          <w:szCs w:val="24"/>
        </w:rPr>
        <w:t>3 or above on the state assessment by 2024; an ambitious goal of 73% of Pinellas students scoring a</w:t>
      </w:r>
      <w:r w:rsidR="00E01F1E">
        <w:rPr>
          <w:szCs w:val="24"/>
        </w:rPr>
        <w:t xml:space="preserve"> Level</w:t>
      </w:r>
      <w:r w:rsidRPr="002F2B26">
        <w:rPr>
          <w:szCs w:val="24"/>
        </w:rPr>
        <w:t xml:space="preserve"> 3 or above on the state assessment by 2024; and an aspirational goal of 90% of Pinellas students scoring a </w:t>
      </w:r>
      <w:r w:rsidR="00E01F1E">
        <w:rPr>
          <w:szCs w:val="24"/>
        </w:rPr>
        <w:t xml:space="preserve">Level </w:t>
      </w:r>
      <w:r w:rsidRPr="002F2B26">
        <w:rPr>
          <w:szCs w:val="24"/>
        </w:rPr>
        <w:t>3 or above on the state assessment by 2024.</w:t>
      </w:r>
      <w:r>
        <w:rPr>
          <w:szCs w:val="24"/>
        </w:rPr>
        <w:t xml:space="preserve"> </w:t>
      </w:r>
    </w:p>
    <w:p w14:paraId="09E8DC58" w14:textId="77777777" w:rsidR="00524BFF" w:rsidRPr="00740CA7" w:rsidRDefault="00524BFF" w:rsidP="00524BFF">
      <w:pPr>
        <w:rPr>
          <w:b/>
          <w:bCs/>
          <w:i/>
          <w:iCs/>
          <w:szCs w:val="24"/>
        </w:rPr>
      </w:pPr>
      <w:r>
        <w:rPr>
          <w:b/>
          <w:bCs/>
          <w:i/>
          <w:iCs/>
          <w:szCs w:val="24"/>
        </w:rPr>
        <w:t>Mathematics Assessment Results by Student Subgroup: Pinellas County Schools</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4"/>
        <w:gridCol w:w="1298"/>
        <w:gridCol w:w="1298"/>
      </w:tblGrid>
      <w:tr w:rsidR="00524BFF" w:rsidRPr="00E969B7" w14:paraId="4AF292C1" w14:textId="77777777" w:rsidTr="00CD0CD6">
        <w:trPr>
          <w:trHeight w:val="300"/>
          <w:jc w:val="center"/>
        </w:trPr>
        <w:tc>
          <w:tcPr>
            <w:tcW w:w="5484" w:type="dxa"/>
            <w:vMerge w:val="restart"/>
            <w:shd w:val="clear" w:color="auto" w:fill="auto"/>
            <w:noWrap/>
            <w:vAlign w:val="center"/>
            <w:hideMark/>
          </w:tcPr>
          <w:p w14:paraId="4559C7A7" w14:textId="77777777" w:rsidR="00524BFF" w:rsidRPr="00E969B7" w:rsidRDefault="00524BFF" w:rsidP="00CD0CD6">
            <w:pPr>
              <w:spacing w:after="0" w:line="240" w:lineRule="auto"/>
              <w:rPr>
                <w:rFonts w:eastAsia="Times New Roman"/>
                <w:b/>
                <w:bCs/>
                <w:szCs w:val="24"/>
              </w:rPr>
            </w:pPr>
            <w:r w:rsidRPr="00E969B7">
              <w:rPr>
                <w:rFonts w:eastAsia="Times New Roman"/>
                <w:b/>
                <w:bCs/>
                <w:szCs w:val="24"/>
              </w:rPr>
              <w:t>Category</w:t>
            </w:r>
          </w:p>
        </w:tc>
        <w:tc>
          <w:tcPr>
            <w:tcW w:w="2596" w:type="dxa"/>
            <w:gridSpan w:val="2"/>
            <w:shd w:val="clear" w:color="auto" w:fill="auto"/>
            <w:noWrap/>
            <w:vAlign w:val="bottom"/>
            <w:hideMark/>
          </w:tcPr>
          <w:p w14:paraId="204D278A" w14:textId="77777777" w:rsidR="00524BFF" w:rsidRPr="00E969B7" w:rsidRDefault="00524BFF" w:rsidP="00CD0CD6">
            <w:pPr>
              <w:spacing w:after="0" w:line="240" w:lineRule="auto"/>
              <w:jc w:val="center"/>
              <w:rPr>
                <w:rFonts w:eastAsia="Times New Roman"/>
                <w:b/>
                <w:bCs/>
                <w:szCs w:val="24"/>
              </w:rPr>
            </w:pPr>
            <w:r>
              <w:rPr>
                <w:rFonts w:eastAsia="Times New Roman"/>
                <w:b/>
                <w:bCs/>
                <w:szCs w:val="24"/>
              </w:rPr>
              <w:t xml:space="preserve">% Level 3 and </w:t>
            </w:r>
            <w:proofErr w:type="gramStart"/>
            <w:r>
              <w:rPr>
                <w:rFonts w:eastAsia="Times New Roman"/>
                <w:b/>
                <w:bCs/>
                <w:szCs w:val="24"/>
              </w:rPr>
              <w:t>Above</w:t>
            </w:r>
            <w:proofErr w:type="gramEnd"/>
          </w:p>
        </w:tc>
      </w:tr>
      <w:tr w:rsidR="00524BFF" w:rsidRPr="00E969B7" w14:paraId="07F0DA52" w14:textId="77777777" w:rsidTr="00CD0CD6">
        <w:trPr>
          <w:trHeight w:val="300"/>
          <w:jc w:val="center"/>
        </w:trPr>
        <w:tc>
          <w:tcPr>
            <w:tcW w:w="5484" w:type="dxa"/>
            <w:vMerge/>
            <w:shd w:val="clear" w:color="auto" w:fill="auto"/>
            <w:noWrap/>
            <w:vAlign w:val="bottom"/>
            <w:hideMark/>
          </w:tcPr>
          <w:p w14:paraId="56F4C3BD" w14:textId="77777777" w:rsidR="00524BFF" w:rsidRPr="00E969B7" w:rsidRDefault="00524BFF" w:rsidP="00CD0CD6">
            <w:pPr>
              <w:spacing w:after="0" w:line="240" w:lineRule="auto"/>
              <w:rPr>
                <w:rFonts w:eastAsia="Times New Roman"/>
                <w:b/>
                <w:bCs/>
                <w:szCs w:val="24"/>
              </w:rPr>
            </w:pPr>
          </w:p>
        </w:tc>
        <w:tc>
          <w:tcPr>
            <w:tcW w:w="1298" w:type="dxa"/>
            <w:shd w:val="clear" w:color="auto" w:fill="auto"/>
            <w:noWrap/>
            <w:vAlign w:val="bottom"/>
          </w:tcPr>
          <w:p w14:paraId="07060A65" w14:textId="77777777" w:rsidR="00524BFF" w:rsidRPr="00E969B7" w:rsidRDefault="00524BFF" w:rsidP="00CD0CD6">
            <w:pPr>
              <w:spacing w:after="0" w:line="240" w:lineRule="auto"/>
              <w:jc w:val="center"/>
              <w:rPr>
                <w:rFonts w:eastAsia="Times New Roman"/>
                <w:b/>
                <w:bCs/>
                <w:szCs w:val="24"/>
              </w:rPr>
            </w:pPr>
            <w:r w:rsidRPr="00E969B7">
              <w:rPr>
                <w:rFonts w:eastAsia="Times New Roman"/>
                <w:b/>
                <w:bCs/>
                <w:szCs w:val="24"/>
              </w:rPr>
              <w:t>2019</w:t>
            </w:r>
          </w:p>
        </w:tc>
        <w:tc>
          <w:tcPr>
            <w:tcW w:w="1298" w:type="dxa"/>
            <w:shd w:val="clear" w:color="auto" w:fill="auto"/>
            <w:noWrap/>
            <w:vAlign w:val="bottom"/>
          </w:tcPr>
          <w:p w14:paraId="0DC98B47" w14:textId="77777777" w:rsidR="00524BFF" w:rsidRPr="00E969B7" w:rsidRDefault="00524BFF" w:rsidP="00CD0CD6">
            <w:pPr>
              <w:spacing w:after="0" w:line="240" w:lineRule="auto"/>
              <w:jc w:val="center"/>
              <w:rPr>
                <w:rFonts w:eastAsia="Times New Roman"/>
                <w:b/>
                <w:bCs/>
                <w:szCs w:val="24"/>
              </w:rPr>
            </w:pPr>
            <w:r w:rsidRPr="00E969B7">
              <w:rPr>
                <w:rFonts w:eastAsia="Times New Roman"/>
                <w:b/>
                <w:bCs/>
                <w:szCs w:val="24"/>
              </w:rPr>
              <w:t>2021</w:t>
            </w:r>
          </w:p>
        </w:tc>
      </w:tr>
      <w:tr w:rsidR="00524BFF" w:rsidRPr="00E969B7" w14:paraId="4B366DF5" w14:textId="77777777" w:rsidTr="00CD0CD6">
        <w:trPr>
          <w:trHeight w:val="300"/>
          <w:jc w:val="center"/>
        </w:trPr>
        <w:tc>
          <w:tcPr>
            <w:tcW w:w="5484" w:type="dxa"/>
            <w:shd w:val="clear" w:color="auto" w:fill="auto"/>
            <w:noWrap/>
            <w:vAlign w:val="bottom"/>
            <w:hideMark/>
          </w:tcPr>
          <w:p w14:paraId="3DF41FC1" w14:textId="77777777" w:rsidR="00524BFF" w:rsidRPr="00E969B7" w:rsidRDefault="00524BFF" w:rsidP="00CD0CD6">
            <w:pPr>
              <w:spacing w:after="0" w:line="240" w:lineRule="auto"/>
              <w:rPr>
                <w:rFonts w:eastAsia="Times New Roman"/>
                <w:szCs w:val="24"/>
              </w:rPr>
            </w:pPr>
            <w:r w:rsidRPr="00E969B7">
              <w:rPr>
                <w:rFonts w:eastAsia="Times New Roman"/>
                <w:szCs w:val="24"/>
              </w:rPr>
              <w:t>Total Students</w:t>
            </w:r>
          </w:p>
        </w:tc>
        <w:tc>
          <w:tcPr>
            <w:tcW w:w="1298" w:type="dxa"/>
            <w:shd w:val="clear" w:color="auto" w:fill="auto"/>
            <w:noWrap/>
            <w:vAlign w:val="bottom"/>
            <w:hideMark/>
          </w:tcPr>
          <w:p w14:paraId="59731025"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57.1%</w:t>
            </w:r>
          </w:p>
        </w:tc>
        <w:tc>
          <w:tcPr>
            <w:tcW w:w="1298" w:type="dxa"/>
            <w:shd w:val="clear" w:color="auto" w:fill="auto"/>
            <w:noWrap/>
            <w:vAlign w:val="bottom"/>
            <w:hideMark/>
          </w:tcPr>
          <w:p w14:paraId="2E3F3DE6"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51.0%</w:t>
            </w:r>
          </w:p>
        </w:tc>
      </w:tr>
      <w:tr w:rsidR="00524BFF" w:rsidRPr="00E969B7" w14:paraId="1DE14DE8" w14:textId="77777777" w:rsidTr="00CD0CD6">
        <w:trPr>
          <w:trHeight w:val="300"/>
          <w:jc w:val="center"/>
        </w:trPr>
        <w:tc>
          <w:tcPr>
            <w:tcW w:w="5484" w:type="dxa"/>
            <w:shd w:val="clear" w:color="auto" w:fill="auto"/>
            <w:noWrap/>
            <w:vAlign w:val="bottom"/>
            <w:hideMark/>
          </w:tcPr>
          <w:p w14:paraId="02251BD6" w14:textId="77777777" w:rsidR="00524BFF" w:rsidRPr="00E969B7" w:rsidRDefault="00524BFF" w:rsidP="00CD0CD6">
            <w:pPr>
              <w:spacing w:after="0" w:line="240" w:lineRule="auto"/>
              <w:rPr>
                <w:rFonts w:eastAsia="Times New Roman"/>
                <w:szCs w:val="24"/>
              </w:rPr>
            </w:pPr>
            <w:r w:rsidRPr="00E969B7">
              <w:rPr>
                <w:rFonts w:eastAsia="Times New Roman"/>
                <w:szCs w:val="24"/>
              </w:rPr>
              <w:t>Economically Disadvantaged</w:t>
            </w:r>
            <w:r>
              <w:rPr>
                <w:rFonts w:eastAsia="Times New Roman"/>
                <w:szCs w:val="24"/>
              </w:rPr>
              <w:t xml:space="preserve"> Students</w:t>
            </w:r>
          </w:p>
        </w:tc>
        <w:tc>
          <w:tcPr>
            <w:tcW w:w="1298" w:type="dxa"/>
            <w:shd w:val="clear" w:color="auto" w:fill="auto"/>
            <w:noWrap/>
            <w:vAlign w:val="bottom"/>
            <w:hideMark/>
          </w:tcPr>
          <w:p w14:paraId="64A98D53"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45.4%</w:t>
            </w:r>
          </w:p>
        </w:tc>
        <w:tc>
          <w:tcPr>
            <w:tcW w:w="1298" w:type="dxa"/>
            <w:shd w:val="clear" w:color="auto" w:fill="auto"/>
            <w:noWrap/>
            <w:vAlign w:val="bottom"/>
            <w:hideMark/>
          </w:tcPr>
          <w:p w14:paraId="579F85EA"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38.9%</w:t>
            </w:r>
          </w:p>
        </w:tc>
      </w:tr>
      <w:tr w:rsidR="00524BFF" w:rsidRPr="00E969B7" w14:paraId="215539CA" w14:textId="77777777" w:rsidTr="00CD0CD6">
        <w:trPr>
          <w:trHeight w:val="300"/>
          <w:jc w:val="center"/>
        </w:trPr>
        <w:tc>
          <w:tcPr>
            <w:tcW w:w="5484" w:type="dxa"/>
            <w:shd w:val="clear" w:color="auto" w:fill="auto"/>
            <w:noWrap/>
            <w:vAlign w:val="bottom"/>
            <w:hideMark/>
          </w:tcPr>
          <w:p w14:paraId="67768656" w14:textId="77777777" w:rsidR="00524BFF" w:rsidRPr="00E969B7" w:rsidRDefault="00524BFF" w:rsidP="00CD0CD6">
            <w:pPr>
              <w:spacing w:after="0" w:line="240" w:lineRule="auto"/>
              <w:rPr>
                <w:rFonts w:eastAsia="Times New Roman"/>
                <w:szCs w:val="24"/>
              </w:rPr>
            </w:pPr>
            <w:r w:rsidRPr="00E969B7">
              <w:rPr>
                <w:rFonts w:eastAsia="Times New Roman"/>
                <w:szCs w:val="24"/>
              </w:rPr>
              <w:t>English Language Learners</w:t>
            </w:r>
          </w:p>
        </w:tc>
        <w:tc>
          <w:tcPr>
            <w:tcW w:w="1298" w:type="dxa"/>
            <w:shd w:val="clear" w:color="auto" w:fill="auto"/>
            <w:noWrap/>
            <w:vAlign w:val="bottom"/>
            <w:hideMark/>
          </w:tcPr>
          <w:p w14:paraId="490C6EE7"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44.9%</w:t>
            </w:r>
          </w:p>
        </w:tc>
        <w:tc>
          <w:tcPr>
            <w:tcW w:w="1298" w:type="dxa"/>
            <w:shd w:val="clear" w:color="auto" w:fill="auto"/>
            <w:noWrap/>
            <w:vAlign w:val="bottom"/>
            <w:hideMark/>
          </w:tcPr>
          <w:p w14:paraId="7D076FB4"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39.0%</w:t>
            </w:r>
          </w:p>
        </w:tc>
      </w:tr>
      <w:tr w:rsidR="00524BFF" w:rsidRPr="00E969B7" w14:paraId="4815D540" w14:textId="77777777" w:rsidTr="00CD0CD6">
        <w:trPr>
          <w:trHeight w:val="300"/>
          <w:jc w:val="center"/>
        </w:trPr>
        <w:tc>
          <w:tcPr>
            <w:tcW w:w="5484" w:type="dxa"/>
            <w:shd w:val="clear" w:color="auto" w:fill="auto"/>
            <w:noWrap/>
            <w:vAlign w:val="bottom"/>
            <w:hideMark/>
          </w:tcPr>
          <w:p w14:paraId="5D96B55A" w14:textId="77777777" w:rsidR="00524BFF" w:rsidRPr="00E969B7" w:rsidRDefault="00524BFF" w:rsidP="00CD0CD6">
            <w:pPr>
              <w:spacing w:after="0" w:line="240" w:lineRule="auto"/>
              <w:rPr>
                <w:rFonts w:eastAsia="Times New Roman"/>
                <w:szCs w:val="24"/>
              </w:rPr>
            </w:pPr>
            <w:r>
              <w:rPr>
                <w:rFonts w:eastAsia="Times New Roman"/>
                <w:szCs w:val="24"/>
              </w:rPr>
              <w:t xml:space="preserve">Students in </w:t>
            </w:r>
            <w:r w:rsidRPr="00E969B7">
              <w:rPr>
                <w:rFonts w:eastAsia="Times New Roman"/>
                <w:szCs w:val="24"/>
              </w:rPr>
              <w:t>Foster</w:t>
            </w:r>
            <w:r>
              <w:rPr>
                <w:rFonts w:eastAsia="Times New Roman"/>
                <w:szCs w:val="24"/>
              </w:rPr>
              <w:t xml:space="preserve"> Care</w:t>
            </w:r>
          </w:p>
        </w:tc>
        <w:tc>
          <w:tcPr>
            <w:tcW w:w="1298" w:type="dxa"/>
            <w:shd w:val="clear" w:color="auto" w:fill="auto"/>
            <w:noWrap/>
            <w:vAlign w:val="bottom"/>
            <w:hideMark/>
          </w:tcPr>
          <w:p w14:paraId="79B815A8"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39.8%</w:t>
            </w:r>
          </w:p>
        </w:tc>
        <w:tc>
          <w:tcPr>
            <w:tcW w:w="1298" w:type="dxa"/>
            <w:shd w:val="clear" w:color="auto" w:fill="auto"/>
            <w:noWrap/>
            <w:vAlign w:val="bottom"/>
            <w:hideMark/>
          </w:tcPr>
          <w:p w14:paraId="2623D7AD"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36.4%</w:t>
            </w:r>
          </w:p>
        </w:tc>
      </w:tr>
      <w:tr w:rsidR="00524BFF" w:rsidRPr="00E969B7" w14:paraId="09B3B823" w14:textId="77777777" w:rsidTr="00CD0CD6">
        <w:trPr>
          <w:trHeight w:val="300"/>
          <w:jc w:val="center"/>
        </w:trPr>
        <w:tc>
          <w:tcPr>
            <w:tcW w:w="5484" w:type="dxa"/>
            <w:shd w:val="clear" w:color="auto" w:fill="auto"/>
            <w:noWrap/>
            <w:vAlign w:val="bottom"/>
            <w:hideMark/>
          </w:tcPr>
          <w:p w14:paraId="08A2C415" w14:textId="77777777" w:rsidR="00524BFF" w:rsidRPr="00E969B7" w:rsidRDefault="00524BFF" w:rsidP="00CD0CD6">
            <w:pPr>
              <w:spacing w:after="0" w:line="240" w:lineRule="auto"/>
              <w:rPr>
                <w:rFonts w:eastAsia="Times New Roman"/>
                <w:szCs w:val="24"/>
              </w:rPr>
            </w:pPr>
            <w:r>
              <w:rPr>
                <w:rFonts w:eastAsia="Times New Roman"/>
                <w:szCs w:val="24"/>
              </w:rPr>
              <w:t>Students Experiencing Homelessness</w:t>
            </w:r>
          </w:p>
        </w:tc>
        <w:tc>
          <w:tcPr>
            <w:tcW w:w="1298" w:type="dxa"/>
            <w:shd w:val="clear" w:color="auto" w:fill="auto"/>
            <w:noWrap/>
            <w:vAlign w:val="bottom"/>
            <w:hideMark/>
          </w:tcPr>
          <w:p w14:paraId="67490636"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33.8%</w:t>
            </w:r>
          </w:p>
        </w:tc>
        <w:tc>
          <w:tcPr>
            <w:tcW w:w="1298" w:type="dxa"/>
            <w:shd w:val="clear" w:color="auto" w:fill="auto"/>
            <w:noWrap/>
            <w:vAlign w:val="bottom"/>
            <w:hideMark/>
          </w:tcPr>
          <w:p w14:paraId="77802260"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30.1%</w:t>
            </w:r>
          </w:p>
        </w:tc>
      </w:tr>
      <w:tr w:rsidR="00524BFF" w:rsidRPr="00E969B7" w14:paraId="377981E0" w14:textId="77777777" w:rsidTr="00CD0CD6">
        <w:trPr>
          <w:trHeight w:val="300"/>
          <w:jc w:val="center"/>
        </w:trPr>
        <w:tc>
          <w:tcPr>
            <w:tcW w:w="5484" w:type="dxa"/>
            <w:shd w:val="clear" w:color="auto" w:fill="auto"/>
            <w:noWrap/>
            <w:vAlign w:val="bottom"/>
            <w:hideMark/>
          </w:tcPr>
          <w:p w14:paraId="4EABC28C" w14:textId="77777777" w:rsidR="00524BFF" w:rsidRPr="00E969B7" w:rsidRDefault="00524BFF" w:rsidP="00CD0CD6">
            <w:pPr>
              <w:spacing w:after="0" w:line="240" w:lineRule="auto"/>
              <w:rPr>
                <w:rFonts w:eastAsia="Times New Roman"/>
                <w:szCs w:val="24"/>
              </w:rPr>
            </w:pPr>
            <w:r>
              <w:rPr>
                <w:rFonts w:eastAsia="Times New Roman"/>
                <w:szCs w:val="24"/>
              </w:rPr>
              <w:t>Migratory Students</w:t>
            </w:r>
          </w:p>
        </w:tc>
        <w:tc>
          <w:tcPr>
            <w:tcW w:w="1298" w:type="dxa"/>
            <w:shd w:val="clear" w:color="auto" w:fill="auto"/>
            <w:noWrap/>
            <w:vAlign w:val="bottom"/>
            <w:hideMark/>
          </w:tcPr>
          <w:p w14:paraId="2E5358AA"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w:t>
            </w:r>
          </w:p>
        </w:tc>
        <w:tc>
          <w:tcPr>
            <w:tcW w:w="1298" w:type="dxa"/>
            <w:shd w:val="clear" w:color="auto" w:fill="auto"/>
            <w:noWrap/>
            <w:vAlign w:val="bottom"/>
            <w:hideMark/>
          </w:tcPr>
          <w:p w14:paraId="4E7D4980"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w:t>
            </w:r>
          </w:p>
        </w:tc>
      </w:tr>
      <w:tr w:rsidR="00524BFF" w:rsidRPr="00E969B7" w14:paraId="5AADFC44" w14:textId="77777777" w:rsidTr="00CD0CD6">
        <w:trPr>
          <w:trHeight w:val="300"/>
          <w:jc w:val="center"/>
        </w:trPr>
        <w:tc>
          <w:tcPr>
            <w:tcW w:w="5484" w:type="dxa"/>
            <w:shd w:val="clear" w:color="auto" w:fill="auto"/>
            <w:noWrap/>
            <w:vAlign w:val="bottom"/>
            <w:hideMark/>
          </w:tcPr>
          <w:p w14:paraId="4B784810" w14:textId="77777777" w:rsidR="00524BFF" w:rsidRPr="00E969B7" w:rsidRDefault="00524BFF" w:rsidP="00CD0CD6">
            <w:pPr>
              <w:spacing w:after="0" w:line="240" w:lineRule="auto"/>
              <w:rPr>
                <w:rFonts w:eastAsia="Times New Roman"/>
                <w:szCs w:val="24"/>
              </w:rPr>
            </w:pPr>
            <w:r w:rsidRPr="00E969B7">
              <w:rPr>
                <w:rFonts w:eastAsia="Times New Roman"/>
                <w:szCs w:val="24"/>
              </w:rPr>
              <w:t>Students with Disabilities</w:t>
            </w:r>
          </w:p>
        </w:tc>
        <w:tc>
          <w:tcPr>
            <w:tcW w:w="1298" w:type="dxa"/>
            <w:shd w:val="clear" w:color="auto" w:fill="auto"/>
            <w:noWrap/>
            <w:vAlign w:val="bottom"/>
            <w:hideMark/>
          </w:tcPr>
          <w:p w14:paraId="607177E9"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30.5%</w:t>
            </w:r>
          </w:p>
        </w:tc>
        <w:tc>
          <w:tcPr>
            <w:tcW w:w="1298" w:type="dxa"/>
            <w:shd w:val="clear" w:color="auto" w:fill="auto"/>
            <w:noWrap/>
            <w:vAlign w:val="bottom"/>
            <w:hideMark/>
          </w:tcPr>
          <w:p w14:paraId="7C120746"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27.6%</w:t>
            </w:r>
          </w:p>
        </w:tc>
      </w:tr>
      <w:tr w:rsidR="00524BFF" w:rsidRPr="00E969B7" w14:paraId="0410597B" w14:textId="77777777" w:rsidTr="00CD0CD6">
        <w:trPr>
          <w:trHeight w:val="300"/>
          <w:jc w:val="center"/>
        </w:trPr>
        <w:tc>
          <w:tcPr>
            <w:tcW w:w="5484" w:type="dxa"/>
            <w:shd w:val="clear" w:color="auto" w:fill="auto"/>
            <w:noWrap/>
            <w:vAlign w:val="bottom"/>
            <w:hideMark/>
          </w:tcPr>
          <w:p w14:paraId="5FB3B603" w14:textId="77777777" w:rsidR="00524BFF" w:rsidRPr="00E969B7" w:rsidRDefault="00524BFF" w:rsidP="00CD0CD6">
            <w:pPr>
              <w:spacing w:after="0" w:line="240" w:lineRule="auto"/>
              <w:rPr>
                <w:rFonts w:eastAsia="Times New Roman"/>
                <w:szCs w:val="24"/>
              </w:rPr>
            </w:pPr>
            <w:r w:rsidRPr="00E969B7">
              <w:rPr>
                <w:rFonts w:eastAsia="Times New Roman"/>
                <w:szCs w:val="24"/>
              </w:rPr>
              <w:t>Black/African American</w:t>
            </w:r>
            <w:r>
              <w:rPr>
                <w:rFonts w:eastAsia="Times New Roman"/>
                <w:szCs w:val="24"/>
              </w:rPr>
              <w:t xml:space="preserve"> Students</w:t>
            </w:r>
          </w:p>
        </w:tc>
        <w:tc>
          <w:tcPr>
            <w:tcW w:w="1298" w:type="dxa"/>
            <w:shd w:val="clear" w:color="auto" w:fill="auto"/>
            <w:noWrap/>
            <w:vAlign w:val="bottom"/>
            <w:hideMark/>
          </w:tcPr>
          <w:p w14:paraId="0C5A6DDB"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30.5%</w:t>
            </w:r>
          </w:p>
        </w:tc>
        <w:tc>
          <w:tcPr>
            <w:tcW w:w="1298" w:type="dxa"/>
            <w:shd w:val="clear" w:color="auto" w:fill="auto"/>
            <w:noWrap/>
            <w:vAlign w:val="bottom"/>
            <w:hideMark/>
          </w:tcPr>
          <w:p w14:paraId="04351918"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25.2%</w:t>
            </w:r>
          </w:p>
        </w:tc>
      </w:tr>
      <w:tr w:rsidR="00524BFF" w:rsidRPr="00E969B7" w14:paraId="4D583684" w14:textId="77777777" w:rsidTr="00CD0CD6">
        <w:trPr>
          <w:trHeight w:val="300"/>
          <w:jc w:val="center"/>
        </w:trPr>
        <w:tc>
          <w:tcPr>
            <w:tcW w:w="5484" w:type="dxa"/>
            <w:shd w:val="clear" w:color="auto" w:fill="auto"/>
            <w:noWrap/>
            <w:vAlign w:val="bottom"/>
            <w:hideMark/>
          </w:tcPr>
          <w:p w14:paraId="02457A29" w14:textId="77777777" w:rsidR="00524BFF" w:rsidRPr="00E969B7" w:rsidRDefault="00524BFF" w:rsidP="00CD0CD6">
            <w:pPr>
              <w:spacing w:after="0" w:line="240" w:lineRule="auto"/>
              <w:rPr>
                <w:rFonts w:eastAsia="Times New Roman"/>
                <w:szCs w:val="24"/>
              </w:rPr>
            </w:pPr>
            <w:r w:rsidRPr="00E969B7">
              <w:rPr>
                <w:rFonts w:eastAsia="Times New Roman"/>
                <w:szCs w:val="24"/>
              </w:rPr>
              <w:t>Hispanic</w:t>
            </w:r>
            <w:r>
              <w:rPr>
                <w:rFonts w:eastAsia="Times New Roman"/>
                <w:szCs w:val="24"/>
              </w:rPr>
              <w:t xml:space="preserve"> Students</w:t>
            </w:r>
          </w:p>
        </w:tc>
        <w:tc>
          <w:tcPr>
            <w:tcW w:w="1298" w:type="dxa"/>
            <w:shd w:val="clear" w:color="auto" w:fill="auto"/>
            <w:noWrap/>
            <w:vAlign w:val="bottom"/>
            <w:hideMark/>
          </w:tcPr>
          <w:p w14:paraId="3E6C2C65"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51.6%</w:t>
            </w:r>
          </w:p>
        </w:tc>
        <w:tc>
          <w:tcPr>
            <w:tcW w:w="1298" w:type="dxa"/>
            <w:shd w:val="clear" w:color="auto" w:fill="auto"/>
            <w:noWrap/>
            <w:vAlign w:val="bottom"/>
            <w:hideMark/>
          </w:tcPr>
          <w:p w14:paraId="56EFECB1"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45.7%</w:t>
            </w:r>
          </w:p>
        </w:tc>
      </w:tr>
      <w:tr w:rsidR="00524BFF" w:rsidRPr="00E969B7" w14:paraId="4C3DE5F9" w14:textId="77777777" w:rsidTr="00CD0CD6">
        <w:trPr>
          <w:trHeight w:val="300"/>
          <w:jc w:val="center"/>
        </w:trPr>
        <w:tc>
          <w:tcPr>
            <w:tcW w:w="5484" w:type="dxa"/>
            <w:shd w:val="clear" w:color="auto" w:fill="auto"/>
            <w:noWrap/>
            <w:vAlign w:val="bottom"/>
            <w:hideMark/>
          </w:tcPr>
          <w:p w14:paraId="4C30353A" w14:textId="77777777" w:rsidR="00524BFF" w:rsidRPr="00E969B7" w:rsidRDefault="00524BFF" w:rsidP="00CD0CD6">
            <w:pPr>
              <w:spacing w:after="0" w:line="240" w:lineRule="auto"/>
              <w:rPr>
                <w:rFonts w:eastAsia="Times New Roman"/>
                <w:szCs w:val="24"/>
              </w:rPr>
            </w:pPr>
            <w:r w:rsidRPr="00E969B7">
              <w:rPr>
                <w:rFonts w:eastAsia="Times New Roman"/>
                <w:szCs w:val="24"/>
              </w:rPr>
              <w:t>Multiracial</w:t>
            </w:r>
            <w:r>
              <w:rPr>
                <w:rFonts w:eastAsia="Times New Roman"/>
                <w:szCs w:val="24"/>
              </w:rPr>
              <w:t xml:space="preserve"> Students</w:t>
            </w:r>
          </w:p>
        </w:tc>
        <w:tc>
          <w:tcPr>
            <w:tcW w:w="1298" w:type="dxa"/>
            <w:shd w:val="clear" w:color="auto" w:fill="auto"/>
            <w:noWrap/>
            <w:vAlign w:val="bottom"/>
            <w:hideMark/>
          </w:tcPr>
          <w:p w14:paraId="7076D2A6"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58.4%</w:t>
            </w:r>
          </w:p>
        </w:tc>
        <w:tc>
          <w:tcPr>
            <w:tcW w:w="1298" w:type="dxa"/>
            <w:shd w:val="clear" w:color="auto" w:fill="auto"/>
            <w:noWrap/>
            <w:vAlign w:val="bottom"/>
            <w:hideMark/>
          </w:tcPr>
          <w:p w14:paraId="197C2FAE"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52.7%</w:t>
            </w:r>
          </w:p>
        </w:tc>
      </w:tr>
      <w:tr w:rsidR="00524BFF" w:rsidRPr="00E969B7" w14:paraId="0E75AFC6" w14:textId="77777777" w:rsidTr="00CD0CD6">
        <w:trPr>
          <w:trHeight w:val="300"/>
          <w:jc w:val="center"/>
        </w:trPr>
        <w:tc>
          <w:tcPr>
            <w:tcW w:w="5484" w:type="dxa"/>
            <w:shd w:val="clear" w:color="auto" w:fill="auto"/>
            <w:noWrap/>
            <w:vAlign w:val="bottom"/>
            <w:hideMark/>
          </w:tcPr>
          <w:p w14:paraId="7DAC7165" w14:textId="77777777" w:rsidR="00524BFF" w:rsidRPr="00E969B7" w:rsidRDefault="00524BFF" w:rsidP="00CD0CD6">
            <w:pPr>
              <w:spacing w:after="0" w:line="240" w:lineRule="auto"/>
              <w:rPr>
                <w:rFonts w:eastAsia="Times New Roman"/>
                <w:szCs w:val="24"/>
              </w:rPr>
            </w:pPr>
            <w:r w:rsidRPr="00E969B7">
              <w:rPr>
                <w:rFonts w:eastAsia="Times New Roman"/>
                <w:szCs w:val="24"/>
              </w:rPr>
              <w:t>White</w:t>
            </w:r>
            <w:r>
              <w:rPr>
                <w:rFonts w:eastAsia="Times New Roman"/>
                <w:szCs w:val="24"/>
              </w:rPr>
              <w:t xml:space="preserve"> Students</w:t>
            </w:r>
          </w:p>
        </w:tc>
        <w:tc>
          <w:tcPr>
            <w:tcW w:w="1298" w:type="dxa"/>
            <w:shd w:val="clear" w:color="auto" w:fill="auto"/>
            <w:noWrap/>
            <w:vAlign w:val="bottom"/>
            <w:hideMark/>
          </w:tcPr>
          <w:p w14:paraId="5B873E21"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66.6%</w:t>
            </w:r>
          </w:p>
        </w:tc>
        <w:tc>
          <w:tcPr>
            <w:tcW w:w="1298" w:type="dxa"/>
            <w:shd w:val="clear" w:color="auto" w:fill="auto"/>
            <w:noWrap/>
            <w:vAlign w:val="bottom"/>
            <w:hideMark/>
          </w:tcPr>
          <w:p w14:paraId="6E675D5D"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61.1%</w:t>
            </w:r>
          </w:p>
        </w:tc>
      </w:tr>
      <w:tr w:rsidR="00524BFF" w:rsidRPr="00E969B7" w14:paraId="13C3B3F8" w14:textId="77777777" w:rsidTr="00CD0CD6">
        <w:trPr>
          <w:trHeight w:val="690"/>
          <w:jc w:val="center"/>
        </w:trPr>
        <w:tc>
          <w:tcPr>
            <w:tcW w:w="8080" w:type="dxa"/>
            <w:gridSpan w:val="3"/>
            <w:shd w:val="clear" w:color="auto" w:fill="auto"/>
            <w:vAlign w:val="bottom"/>
            <w:hideMark/>
          </w:tcPr>
          <w:p w14:paraId="53E5037D"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*Data are suppressed when the total number of students within a subgroup (across all categories) is less than 10 and is noted by an asterisk (*).</w:t>
            </w:r>
            <w:r w:rsidRPr="00E969B7">
              <w:rPr>
                <w:rFonts w:eastAsia="Times New Roman"/>
                <w:szCs w:val="24"/>
              </w:rPr>
              <w:br/>
              <w:t>Source: Florida Know Your Schools Portal (Retrieved November 4, 2021)</w:t>
            </w:r>
          </w:p>
        </w:tc>
      </w:tr>
    </w:tbl>
    <w:p w14:paraId="55DBF79A" w14:textId="77777777" w:rsidR="00524BFF" w:rsidRPr="00C769A1" w:rsidRDefault="00524BFF" w:rsidP="00524BFF">
      <w:pPr>
        <w:rPr>
          <w:sz w:val="14"/>
          <w:szCs w:val="14"/>
        </w:rPr>
      </w:pPr>
    </w:p>
    <w:p w14:paraId="72B6A5DC" w14:textId="77777777" w:rsidR="00524BFF" w:rsidRPr="00740CA7" w:rsidRDefault="00524BFF" w:rsidP="00524BFF">
      <w:pPr>
        <w:rPr>
          <w:b/>
          <w:bCs/>
          <w:i/>
          <w:iCs/>
          <w:szCs w:val="24"/>
        </w:rPr>
      </w:pPr>
      <w:r>
        <w:rPr>
          <w:b/>
          <w:bCs/>
          <w:i/>
          <w:iCs/>
          <w:szCs w:val="24"/>
        </w:rPr>
        <w:lastRenderedPageBreak/>
        <w:t>Mathematics Assessment (FSA and EOC), by Grade Band</w:t>
      </w:r>
    </w:p>
    <w:tbl>
      <w:tblPr>
        <w:tblStyle w:val="TableGrid"/>
        <w:tblW w:w="0" w:type="auto"/>
        <w:tblLook w:val="04A0" w:firstRow="1" w:lastRow="0" w:firstColumn="1" w:lastColumn="0" w:noHBand="0" w:noVBand="1"/>
      </w:tblPr>
      <w:tblGrid>
        <w:gridCol w:w="4674"/>
        <w:gridCol w:w="1169"/>
        <w:gridCol w:w="1169"/>
        <w:gridCol w:w="1169"/>
        <w:gridCol w:w="1169"/>
      </w:tblGrid>
      <w:tr w:rsidR="00524BFF" w:rsidRPr="00637A8B" w14:paraId="50A9377D" w14:textId="77777777" w:rsidTr="00CD0CD6">
        <w:tc>
          <w:tcPr>
            <w:tcW w:w="4674" w:type="dxa"/>
            <w:vMerge w:val="restart"/>
            <w:vAlign w:val="center"/>
          </w:tcPr>
          <w:p w14:paraId="6405DDBC" w14:textId="77777777" w:rsidR="00524BFF" w:rsidRPr="00637A8B" w:rsidRDefault="00524BFF" w:rsidP="00CD0CD6">
            <w:pPr>
              <w:keepNext/>
              <w:keepLines/>
              <w:rPr>
                <w:b/>
                <w:bCs/>
                <w:szCs w:val="24"/>
              </w:rPr>
            </w:pPr>
            <w:r>
              <w:rPr>
                <w:b/>
                <w:bCs/>
                <w:szCs w:val="24"/>
              </w:rPr>
              <w:t>Grade Band</w:t>
            </w:r>
          </w:p>
        </w:tc>
        <w:tc>
          <w:tcPr>
            <w:tcW w:w="4676" w:type="dxa"/>
            <w:gridSpan w:val="4"/>
          </w:tcPr>
          <w:p w14:paraId="50185607" w14:textId="77777777" w:rsidR="00524BFF" w:rsidRPr="00637A8B" w:rsidRDefault="00524BFF" w:rsidP="00CD0CD6">
            <w:pPr>
              <w:keepNext/>
              <w:keepLines/>
              <w:jc w:val="center"/>
              <w:rPr>
                <w:b/>
                <w:bCs/>
                <w:szCs w:val="24"/>
              </w:rPr>
            </w:pPr>
            <w:r w:rsidRPr="00637A8B">
              <w:rPr>
                <w:b/>
                <w:bCs/>
                <w:szCs w:val="24"/>
              </w:rPr>
              <w:t xml:space="preserve">% Level 3 </w:t>
            </w:r>
            <w:r>
              <w:rPr>
                <w:b/>
                <w:bCs/>
                <w:szCs w:val="24"/>
              </w:rPr>
              <w:t>and</w:t>
            </w:r>
            <w:r w:rsidRPr="00637A8B">
              <w:rPr>
                <w:b/>
                <w:bCs/>
                <w:szCs w:val="24"/>
              </w:rPr>
              <w:t xml:space="preserve"> </w:t>
            </w:r>
            <w:proofErr w:type="gramStart"/>
            <w:r w:rsidRPr="00637A8B">
              <w:rPr>
                <w:b/>
                <w:bCs/>
                <w:szCs w:val="24"/>
              </w:rPr>
              <w:t>Above</w:t>
            </w:r>
            <w:proofErr w:type="gramEnd"/>
          </w:p>
        </w:tc>
      </w:tr>
      <w:tr w:rsidR="00524BFF" w:rsidRPr="00637A8B" w14:paraId="0F84F7E1" w14:textId="77777777" w:rsidTr="00CD0CD6">
        <w:tc>
          <w:tcPr>
            <w:tcW w:w="4674" w:type="dxa"/>
            <w:vMerge/>
            <w:vAlign w:val="center"/>
          </w:tcPr>
          <w:p w14:paraId="06C2944D" w14:textId="77777777" w:rsidR="00524BFF" w:rsidRPr="00637A8B" w:rsidRDefault="00524BFF" w:rsidP="00CD0CD6">
            <w:pPr>
              <w:keepNext/>
              <w:keepLines/>
              <w:jc w:val="center"/>
              <w:rPr>
                <w:b/>
                <w:bCs/>
                <w:szCs w:val="24"/>
              </w:rPr>
            </w:pPr>
          </w:p>
        </w:tc>
        <w:tc>
          <w:tcPr>
            <w:tcW w:w="2338" w:type="dxa"/>
            <w:gridSpan w:val="2"/>
          </w:tcPr>
          <w:p w14:paraId="71BFF1EF" w14:textId="77777777" w:rsidR="00524BFF" w:rsidRPr="00637A8B" w:rsidRDefault="00524BFF" w:rsidP="00CD0CD6">
            <w:pPr>
              <w:keepNext/>
              <w:keepLines/>
              <w:jc w:val="center"/>
              <w:rPr>
                <w:b/>
                <w:bCs/>
                <w:szCs w:val="24"/>
              </w:rPr>
            </w:pPr>
            <w:r w:rsidRPr="00637A8B">
              <w:rPr>
                <w:b/>
                <w:bCs/>
                <w:szCs w:val="24"/>
              </w:rPr>
              <w:t>2019</w:t>
            </w:r>
          </w:p>
        </w:tc>
        <w:tc>
          <w:tcPr>
            <w:tcW w:w="2338" w:type="dxa"/>
            <w:gridSpan w:val="2"/>
          </w:tcPr>
          <w:p w14:paraId="6BB16538" w14:textId="77777777" w:rsidR="00524BFF" w:rsidRPr="00637A8B" w:rsidRDefault="00524BFF" w:rsidP="00CD0CD6">
            <w:pPr>
              <w:keepNext/>
              <w:keepLines/>
              <w:jc w:val="center"/>
              <w:rPr>
                <w:b/>
                <w:bCs/>
                <w:szCs w:val="24"/>
              </w:rPr>
            </w:pPr>
            <w:r w:rsidRPr="00637A8B">
              <w:rPr>
                <w:b/>
                <w:bCs/>
                <w:szCs w:val="24"/>
              </w:rPr>
              <w:t>2021</w:t>
            </w:r>
          </w:p>
        </w:tc>
      </w:tr>
      <w:tr w:rsidR="00524BFF" w:rsidRPr="00637A8B" w14:paraId="7FAD5546" w14:textId="77777777" w:rsidTr="00CD0CD6">
        <w:tc>
          <w:tcPr>
            <w:tcW w:w="4674" w:type="dxa"/>
            <w:vMerge/>
          </w:tcPr>
          <w:p w14:paraId="7B2620D1" w14:textId="77777777" w:rsidR="00524BFF" w:rsidRPr="00637A8B" w:rsidRDefault="00524BFF" w:rsidP="00CD0CD6">
            <w:pPr>
              <w:keepNext/>
              <w:keepLines/>
              <w:jc w:val="center"/>
              <w:rPr>
                <w:b/>
                <w:bCs/>
                <w:szCs w:val="24"/>
              </w:rPr>
            </w:pPr>
          </w:p>
        </w:tc>
        <w:tc>
          <w:tcPr>
            <w:tcW w:w="1169" w:type="dxa"/>
          </w:tcPr>
          <w:p w14:paraId="00C5E6F8" w14:textId="77777777" w:rsidR="00524BFF" w:rsidRPr="00637A8B" w:rsidRDefault="00524BFF" w:rsidP="00CD0CD6">
            <w:pPr>
              <w:keepNext/>
              <w:keepLines/>
              <w:jc w:val="center"/>
              <w:rPr>
                <w:b/>
                <w:bCs/>
                <w:szCs w:val="24"/>
              </w:rPr>
            </w:pPr>
            <w:r w:rsidRPr="00637A8B">
              <w:rPr>
                <w:b/>
                <w:bCs/>
                <w:szCs w:val="24"/>
              </w:rPr>
              <w:t>Pinellas</w:t>
            </w:r>
          </w:p>
        </w:tc>
        <w:tc>
          <w:tcPr>
            <w:tcW w:w="1169" w:type="dxa"/>
          </w:tcPr>
          <w:p w14:paraId="433A6114" w14:textId="77777777" w:rsidR="00524BFF" w:rsidRPr="00637A8B" w:rsidRDefault="00524BFF" w:rsidP="00CD0CD6">
            <w:pPr>
              <w:keepNext/>
              <w:keepLines/>
              <w:jc w:val="center"/>
              <w:rPr>
                <w:b/>
                <w:bCs/>
                <w:szCs w:val="24"/>
              </w:rPr>
            </w:pPr>
            <w:r w:rsidRPr="00637A8B">
              <w:rPr>
                <w:b/>
                <w:bCs/>
                <w:szCs w:val="24"/>
              </w:rPr>
              <w:t>State</w:t>
            </w:r>
          </w:p>
        </w:tc>
        <w:tc>
          <w:tcPr>
            <w:tcW w:w="1169" w:type="dxa"/>
          </w:tcPr>
          <w:p w14:paraId="31AB23D2" w14:textId="77777777" w:rsidR="00524BFF" w:rsidRPr="00637A8B" w:rsidRDefault="00524BFF" w:rsidP="00CD0CD6">
            <w:pPr>
              <w:keepNext/>
              <w:keepLines/>
              <w:jc w:val="center"/>
              <w:rPr>
                <w:b/>
                <w:bCs/>
                <w:szCs w:val="24"/>
              </w:rPr>
            </w:pPr>
            <w:r w:rsidRPr="00637A8B">
              <w:rPr>
                <w:b/>
                <w:bCs/>
                <w:szCs w:val="24"/>
              </w:rPr>
              <w:t>Pinellas</w:t>
            </w:r>
          </w:p>
        </w:tc>
        <w:tc>
          <w:tcPr>
            <w:tcW w:w="1169" w:type="dxa"/>
          </w:tcPr>
          <w:p w14:paraId="0D89EF48" w14:textId="77777777" w:rsidR="00524BFF" w:rsidRPr="00637A8B" w:rsidRDefault="00524BFF" w:rsidP="00CD0CD6">
            <w:pPr>
              <w:keepNext/>
              <w:keepLines/>
              <w:jc w:val="center"/>
              <w:rPr>
                <w:b/>
                <w:bCs/>
                <w:szCs w:val="24"/>
              </w:rPr>
            </w:pPr>
            <w:r w:rsidRPr="00637A8B">
              <w:rPr>
                <w:b/>
                <w:bCs/>
                <w:szCs w:val="24"/>
              </w:rPr>
              <w:t>State</w:t>
            </w:r>
          </w:p>
        </w:tc>
      </w:tr>
      <w:tr w:rsidR="00524BFF" w14:paraId="407411A4" w14:textId="77777777" w:rsidTr="00CD0CD6">
        <w:tc>
          <w:tcPr>
            <w:tcW w:w="4674" w:type="dxa"/>
          </w:tcPr>
          <w:p w14:paraId="37AD6082" w14:textId="77777777" w:rsidR="00524BFF" w:rsidRDefault="00524BFF" w:rsidP="00CD0CD6">
            <w:pPr>
              <w:keepNext/>
              <w:keepLines/>
              <w:rPr>
                <w:szCs w:val="24"/>
              </w:rPr>
            </w:pPr>
            <w:r>
              <w:rPr>
                <w:szCs w:val="24"/>
              </w:rPr>
              <w:t>All Mathematics (FSA and EOC), Grades 3-8</w:t>
            </w:r>
          </w:p>
        </w:tc>
        <w:tc>
          <w:tcPr>
            <w:tcW w:w="1169" w:type="dxa"/>
          </w:tcPr>
          <w:p w14:paraId="115C1B4B" w14:textId="77777777" w:rsidR="00524BFF" w:rsidRDefault="00524BFF" w:rsidP="00CD0CD6">
            <w:pPr>
              <w:keepNext/>
              <w:keepLines/>
              <w:jc w:val="center"/>
              <w:rPr>
                <w:szCs w:val="24"/>
              </w:rPr>
            </w:pPr>
            <w:r>
              <w:rPr>
                <w:szCs w:val="24"/>
              </w:rPr>
              <w:t>59%</w:t>
            </w:r>
          </w:p>
        </w:tc>
        <w:tc>
          <w:tcPr>
            <w:tcW w:w="1169" w:type="dxa"/>
          </w:tcPr>
          <w:p w14:paraId="158FCB57" w14:textId="77777777" w:rsidR="00524BFF" w:rsidRDefault="00524BFF" w:rsidP="00CD0CD6">
            <w:pPr>
              <w:keepNext/>
              <w:keepLines/>
              <w:jc w:val="center"/>
              <w:rPr>
                <w:szCs w:val="24"/>
              </w:rPr>
            </w:pPr>
            <w:r>
              <w:rPr>
                <w:szCs w:val="24"/>
              </w:rPr>
              <w:t>61%</w:t>
            </w:r>
          </w:p>
        </w:tc>
        <w:tc>
          <w:tcPr>
            <w:tcW w:w="1169" w:type="dxa"/>
          </w:tcPr>
          <w:p w14:paraId="487879D5" w14:textId="77777777" w:rsidR="00524BFF" w:rsidRDefault="00524BFF" w:rsidP="00CD0CD6">
            <w:pPr>
              <w:keepNext/>
              <w:keepLines/>
              <w:jc w:val="center"/>
              <w:rPr>
                <w:szCs w:val="24"/>
              </w:rPr>
            </w:pPr>
            <w:r>
              <w:rPr>
                <w:szCs w:val="24"/>
              </w:rPr>
              <w:t>54%</w:t>
            </w:r>
          </w:p>
        </w:tc>
        <w:tc>
          <w:tcPr>
            <w:tcW w:w="1169" w:type="dxa"/>
          </w:tcPr>
          <w:p w14:paraId="50E6C72E" w14:textId="77777777" w:rsidR="00524BFF" w:rsidRDefault="00524BFF" w:rsidP="00CD0CD6">
            <w:pPr>
              <w:keepNext/>
              <w:keepLines/>
              <w:jc w:val="center"/>
              <w:rPr>
                <w:szCs w:val="24"/>
              </w:rPr>
            </w:pPr>
            <w:r>
              <w:rPr>
                <w:szCs w:val="24"/>
              </w:rPr>
              <w:t>51%</w:t>
            </w:r>
          </w:p>
        </w:tc>
      </w:tr>
      <w:tr w:rsidR="00524BFF" w14:paraId="015F1013" w14:textId="77777777" w:rsidTr="00CD0CD6">
        <w:tc>
          <w:tcPr>
            <w:tcW w:w="4674" w:type="dxa"/>
          </w:tcPr>
          <w:p w14:paraId="3FD5A9ED" w14:textId="77777777" w:rsidR="00524BFF" w:rsidRDefault="00524BFF" w:rsidP="00CD0CD6">
            <w:pPr>
              <w:keepNext/>
              <w:keepLines/>
              <w:rPr>
                <w:szCs w:val="24"/>
              </w:rPr>
            </w:pPr>
            <w:r>
              <w:rPr>
                <w:szCs w:val="24"/>
              </w:rPr>
              <w:t>All Mathematics (FSA and EOC), Grades 3-5</w:t>
            </w:r>
          </w:p>
        </w:tc>
        <w:tc>
          <w:tcPr>
            <w:tcW w:w="1169" w:type="dxa"/>
          </w:tcPr>
          <w:p w14:paraId="02E4D1C7" w14:textId="77777777" w:rsidR="00524BFF" w:rsidRDefault="00524BFF" w:rsidP="00CD0CD6">
            <w:pPr>
              <w:keepNext/>
              <w:keepLines/>
              <w:jc w:val="center"/>
              <w:rPr>
                <w:szCs w:val="24"/>
              </w:rPr>
            </w:pPr>
            <w:r>
              <w:rPr>
                <w:szCs w:val="24"/>
              </w:rPr>
              <w:t>62%</w:t>
            </w:r>
          </w:p>
        </w:tc>
        <w:tc>
          <w:tcPr>
            <w:tcW w:w="1169" w:type="dxa"/>
          </w:tcPr>
          <w:p w14:paraId="1F506941" w14:textId="77777777" w:rsidR="00524BFF" w:rsidRDefault="00524BFF" w:rsidP="00CD0CD6">
            <w:pPr>
              <w:keepNext/>
              <w:keepLines/>
              <w:jc w:val="center"/>
              <w:rPr>
                <w:szCs w:val="24"/>
              </w:rPr>
            </w:pPr>
            <w:r>
              <w:rPr>
                <w:szCs w:val="24"/>
              </w:rPr>
              <w:t>62%</w:t>
            </w:r>
          </w:p>
        </w:tc>
        <w:tc>
          <w:tcPr>
            <w:tcW w:w="1169" w:type="dxa"/>
          </w:tcPr>
          <w:p w14:paraId="6AE2B1AA" w14:textId="77777777" w:rsidR="00524BFF" w:rsidRDefault="00524BFF" w:rsidP="00CD0CD6">
            <w:pPr>
              <w:keepNext/>
              <w:keepLines/>
              <w:jc w:val="center"/>
              <w:rPr>
                <w:szCs w:val="24"/>
              </w:rPr>
            </w:pPr>
            <w:r>
              <w:rPr>
                <w:szCs w:val="24"/>
              </w:rPr>
              <w:t>58%</w:t>
            </w:r>
          </w:p>
        </w:tc>
        <w:tc>
          <w:tcPr>
            <w:tcW w:w="1169" w:type="dxa"/>
          </w:tcPr>
          <w:p w14:paraId="15C6A971" w14:textId="77777777" w:rsidR="00524BFF" w:rsidRDefault="00524BFF" w:rsidP="00CD0CD6">
            <w:pPr>
              <w:keepNext/>
              <w:keepLines/>
              <w:jc w:val="center"/>
              <w:rPr>
                <w:szCs w:val="24"/>
              </w:rPr>
            </w:pPr>
            <w:r>
              <w:rPr>
                <w:szCs w:val="24"/>
              </w:rPr>
              <w:t>52%</w:t>
            </w:r>
          </w:p>
        </w:tc>
      </w:tr>
      <w:tr w:rsidR="00524BFF" w14:paraId="377B5EF4" w14:textId="77777777" w:rsidTr="00CD0CD6">
        <w:tc>
          <w:tcPr>
            <w:tcW w:w="4674" w:type="dxa"/>
          </w:tcPr>
          <w:p w14:paraId="36F848F9" w14:textId="77777777" w:rsidR="00524BFF" w:rsidRDefault="00524BFF" w:rsidP="00CD0CD6">
            <w:pPr>
              <w:keepNext/>
              <w:keepLines/>
              <w:rPr>
                <w:szCs w:val="24"/>
              </w:rPr>
            </w:pPr>
            <w:r>
              <w:rPr>
                <w:szCs w:val="24"/>
              </w:rPr>
              <w:t>All Mathematics (FSA and EOC), Grades 6-8</w:t>
            </w:r>
          </w:p>
        </w:tc>
        <w:tc>
          <w:tcPr>
            <w:tcW w:w="1169" w:type="dxa"/>
          </w:tcPr>
          <w:p w14:paraId="6E144867" w14:textId="77777777" w:rsidR="00524BFF" w:rsidRDefault="00524BFF" w:rsidP="00CD0CD6">
            <w:pPr>
              <w:keepNext/>
              <w:keepLines/>
              <w:jc w:val="center"/>
              <w:rPr>
                <w:szCs w:val="24"/>
              </w:rPr>
            </w:pPr>
            <w:r>
              <w:rPr>
                <w:szCs w:val="24"/>
              </w:rPr>
              <w:t>56%</w:t>
            </w:r>
          </w:p>
        </w:tc>
        <w:tc>
          <w:tcPr>
            <w:tcW w:w="1169" w:type="dxa"/>
          </w:tcPr>
          <w:p w14:paraId="1B2A9BD2" w14:textId="77777777" w:rsidR="00524BFF" w:rsidRDefault="00524BFF" w:rsidP="00CD0CD6">
            <w:pPr>
              <w:keepNext/>
              <w:keepLines/>
              <w:jc w:val="center"/>
              <w:rPr>
                <w:szCs w:val="24"/>
              </w:rPr>
            </w:pPr>
            <w:r>
              <w:rPr>
                <w:szCs w:val="24"/>
              </w:rPr>
              <w:t>59%</w:t>
            </w:r>
          </w:p>
        </w:tc>
        <w:tc>
          <w:tcPr>
            <w:tcW w:w="1169" w:type="dxa"/>
          </w:tcPr>
          <w:p w14:paraId="4CA87944" w14:textId="77777777" w:rsidR="00524BFF" w:rsidRDefault="00524BFF" w:rsidP="00CD0CD6">
            <w:pPr>
              <w:keepNext/>
              <w:keepLines/>
              <w:jc w:val="center"/>
              <w:rPr>
                <w:szCs w:val="24"/>
              </w:rPr>
            </w:pPr>
            <w:r>
              <w:rPr>
                <w:szCs w:val="24"/>
              </w:rPr>
              <w:t>51%</w:t>
            </w:r>
          </w:p>
        </w:tc>
        <w:tc>
          <w:tcPr>
            <w:tcW w:w="1169" w:type="dxa"/>
          </w:tcPr>
          <w:p w14:paraId="76410575" w14:textId="77777777" w:rsidR="00524BFF" w:rsidRDefault="00524BFF" w:rsidP="00CD0CD6">
            <w:pPr>
              <w:keepNext/>
              <w:keepLines/>
              <w:jc w:val="center"/>
              <w:rPr>
                <w:szCs w:val="24"/>
              </w:rPr>
            </w:pPr>
            <w:r>
              <w:rPr>
                <w:szCs w:val="24"/>
              </w:rPr>
              <w:t>50%</w:t>
            </w:r>
          </w:p>
        </w:tc>
      </w:tr>
      <w:tr w:rsidR="00524BFF" w14:paraId="15377135" w14:textId="77777777" w:rsidTr="00CD0CD6">
        <w:tc>
          <w:tcPr>
            <w:tcW w:w="9350" w:type="dxa"/>
            <w:gridSpan w:val="5"/>
          </w:tcPr>
          <w:p w14:paraId="12F67D73" w14:textId="77777777" w:rsidR="00524BFF" w:rsidRPr="00DC261D" w:rsidRDefault="00524BFF" w:rsidP="00CD0CD6">
            <w:pPr>
              <w:keepNext/>
              <w:keepLines/>
              <w:jc w:val="center"/>
              <w:rPr>
                <w:i/>
                <w:iCs/>
                <w:szCs w:val="24"/>
              </w:rPr>
            </w:pPr>
            <w:r w:rsidRPr="00DC261D">
              <w:rPr>
                <w:i/>
                <w:iCs/>
                <w:szCs w:val="24"/>
              </w:rPr>
              <w:t xml:space="preserve">Source of Data: Florida Department of Education, Florida Standards Assessments, District 2019 and 2021 Comparison Report, </w:t>
            </w:r>
            <w:r>
              <w:rPr>
                <w:i/>
                <w:iCs/>
                <w:szCs w:val="24"/>
              </w:rPr>
              <w:t>All Mathematics</w:t>
            </w:r>
            <w:r w:rsidRPr="00DC261D">
              <w:rPr>
                <w:i/>
                <w:iCs/>
                <w:szCs w:val="24"/>
              </w:rPr>
              <w:t xml:space="preserve"> by Grade Groupings</w:t>
            </w:r>
          </w:p>
        </w:tc>
      </w:tr>
    </w:tbl>
    <w:p w14:paraId="0AFEBC39" w14:textId="77777777" w:rsidR="00524BFF" w:rsidRDefault="00524BFF" w:rsidP="00524BFF">
      <w:pPr>
        <w:rPr>
          <w:szCs w:val="24"/>
        </w:rPr>
      </w:pPr>
    </w:p>
    <w:p w14:paraId="6987927F" w14:textId="2AAB3E81" w:rsidR="00524BFF" w:rsidRDefault="00524BFF" w:rsidP="00E11A72">
      <w:pPr>
        <w:rPr>
          <w:szCs w:val="24"/>
        </w:rPr>
      </w:pPr>
      <w:r>
        <w:rPr>
          <w:szCs w:val="24"/>
        </w:rPr>
        <w:t>Comparison of 2019 and 2021 student achievement in Mathematics, as measured by t</w:t>
      </w:r>
      <w:r w:rsidR="00E01F1E">
        <w:rPr>
          <w:szCs w:val="24"/>
        </w:rPr>
        <w:t>he FSA</w:t>
      </w:r>
      <w:r>
        <w:rPr>
          <w:szCs w:val="24"/>
        </w:rPr>
        <w:t xml:space="preserve"> and </w:t>
      </w:r>
      <w:r w:rsidR="00834D65">
        <w:rPr>
          <w:szCs w:val="24"/>
        </w:rPr>
        <w:t>EOC</w:t>
      </w:r>
      <w:r>
        <w:rPr>
          <w:szCs w:val="24"/>
        </w:rPr>
        <w:t>, indicates the grea</w:t>
      </w:r>
      <w:r w:rsidR="00E01F1E">
        <w:rPr>
          <w:szCs w:val="24"/>
        </w:rPr>
        <w:t xml:space="preserve">test decline among students in </w:t>
      </w:r>
      <w:r w:rsidR="00EB33A9">
        <w:rPr>
          <w:szCs w:val="24"/>
        </w:rPr>
        <w:t>g</w:t>
      </w:r>
      <w:r>
        <w:rPr>
          <w:szCs w:val="24"/>
        </w:rPr>
        <w:t>rades 6-8 (-5%). Pinellas County Schools will continue to provide targeted interventions to promote improvement in mathematics, especially at the middle school level. Pinellas County Schools will utilize IXL for remediation, assessment, and progress monitoring for all middle school students, as well as for Algebra and Geometry. The district will continue to focus professional development, collaborative planning, curricular materials, and instructional technology on the engagement of students in standards-based instruction and individualized interventions based on standards in need of remediation.</w:t>
      </w:r>
    </w:p>
    <w:p w14:paraId="110C1065" w14:textId="0316A39A" w:rsidR="00524BFF" w:rsidRDefault="00524BFF" w:rsidP="00E11A72">
      <w:pPr>
        <w:rPr>
          <w:szCs w:val="24"/>
        </w:rPr>
      </w:pPr>
      <w:r>
        <w:rPr>
          <w:szCs w:val="24"/>
        </w:rPr>
        <w:t xml:space="preserve">Through the PCS Connects Level Up program, the district provides access to at-home resources to support K-5 mathematics. </w:t>
      </w:r>
      <w:r w:rsidRPr="00C93696">
        <w:rPr>
          <w:szCs w:val="24"/>
        </w:rPr>
        <w:t xml:space="preserve">Ready Classroom Mathematics is a robust mathematics program that </w:t>
      </w:r>
      <w:r>
        <w:rPr>
          <w:szCs w:val="24"/>
        </w:rPr>
        <w:t>helps</w:t>
      </w:r>
      <w:r w:rsidRPr="00C93696">
        <w:rPr>
          <w:szCs w:val="24"/>
        </w:rPr>
        <w:t xml:space="preserve"> child</w:t>
      </w:r>
      <w:r>
        <w:rPr>
          <w:szCs w:val="24"/>
        </w:rPr>
        <w:t>ren</w:t>
      </w:r>
      <w:r w:rsidRPr="00C93696">
        <w:rPr>
          <w:szCs w:val="24"/>
        </w:rPr>
        <w:t xml:space="preserve"> become strong, independent mathematical thinker</w:t>
      </w:r>
      <w:r>
        <w:rPr>
          <w:szCs w:val="24"/>
        </w:rPr>
        <w:t>s</w:t>
      </w:r>
      <w:r w:rsidRPr="00C93696">
        <w:rPr>
          <w:szCs w:val="24"/>
        </w:rPr>
        <w:t xml:space="preserve">. </w:t>
      </w:r>
      <w:r>
        <w:rPr>
          <w:szCs w:val="24"/>
        </w:rPr>
        <w:t>Through this program, p</w:t>
      </w:r>
      <w:r w:rsidRPr="00C93696">
        <w:rPr>
          <w:szCs w:val="24"/>
        </w:rPr>
        <w:t>arents</w:t>
      </w:r>
      <w:r>
        <w:rPr>
          <w:szCs w:val="24"/>
        </w:rPr>
        <w:t xml:space="preserve"> </w:t>
      </w:r>
      <w:r w:rsidRPr="00C93696">
        <w:rPr>
          <w:szCs w:val="24"/>
        </w:rPr>
        <w:t xml:space="preserve">receive ideas and resources to use at home to support their child's learning of mathematics. In addition, parents explore how </w:t>
      </w:r>
      <w:r>
        <w:rPr>
          <w:szCs w:val="24"/>
        </w:rPr>
        <w:t>l</w:t>
      </w:r>
      <w:r w:rsidRPr="00C93696">
        <w:rPr>
          <w:szCs w:val="24"/>
        </w:rPr>
        <w:t xml:space="preserve">earning </w:t>
      </w:r>
      <w:r>
        <w:rPr>
          <w:szCs w:val="24"/>
        </w:rPr>
        <w:t>g</w:t>
      </w:r>
      <w:r w:rsidRPr="00C93696">
        <w:rPr>
          <w:szCs w:val="24"/>
        </w:rPr>
        <w:t xml:space="preserve">ames </w:t>
      </w:r>
      <w:r>
        <w:rPr>
          <w:szCs w:val="24"/>
        </w:rPr>
        <w:t>increase</w:t>
      </w:r>
      <w:r w:rsidRPr="00C93696">
        <w:rPr>
          <w:szCs w:val="24"/>
        </w:rPr>
        <w:t xml:space="preserve"> mathematics fluency and </w:t>
      </w:r>
      <w:r>
        <w:rPr>
          <w:szCs w:val="24"/>
        </w:rPr>
        <w:t>helps students</w:t>
      </w:r>
      <w:r w:rsidRPr="00C93696">
        <w:rPr>
          <w:szCs w:val="24"/>
        </w:rPr>
        <w:t xml:space="preserve"> practice</w:t>
      </w:r>
      <w:r>
        <w:rPr>
          <w:szCs w:val="24"/>
        </w:rPr>
        <w:t xml:space="preserve"> math skills</w:t>
      </w:r>
      <w:r w:rsidRPr="00C93696">
        <w:rPr>
          <w:szCs w:val="24"/>
        </w:rPr>
        <w:t xml:space="preserve"> in a way that develops internal motivation while encouraging productive struggle. </w:t>
      </w:r>
      <w:r w:rsidR="00834D65">
        <w:rPr>
          <w:szCs w:val="24"/>
        </w:rPr>
        <w:t>This resource</w:t>
      </w:r>
      <w:r>
        <w:rPr>
          <w:szCs w:val="24"/>
        </w:rPr>
        <w:t xml:space="preserve"> helps connect the parents to not only the mathematics curriculum for their elementary aged children, but to the school and district, as well. Resources and points of contact are available so that parents can reach out for answers to their questions and to receive helpful ideas to support their children. Virtual mathematics</w:t>
      </w:r>
      <w:r w:rsidRPr="0037258B">
        <w:rPr>
          <w:szCs w:val="24"/>
        </w:rPr>
        <w:t xml:space="preserve"> tutoring is</w:t>
      </w:r>
      <w:r>
        <w:rPr>
          <w:szCs w:val="24"/>
        </w:rPr>
        <w:t xml:space="preserve"> also</w:t>
      </w:r>
      <w:r w:rsidRPr="0037258B">
        <w:rPr>
          <w:szCs w:val="24"/>
        </w:rPr>
        <w:t xml:space="preserve"> provided</w:t>
      </w:r>
      <w:r>
        <w:rPr>
          <w:szCs w:val="24"/>
        </w:rPr>
        <w:t xml:space="preserve"> via PCS Connects Level Up,</w:t>
      </w:r>
      <w:r w:rsidRPr="0037258B">
        <w:rPr>
          <w:szCs w:val="24"/>
        </w:rPr>
        <w:t xml:space="preserve"> to students </w:t>
      </w:r>
      <w:r w:rsidR="00E01F1E">
        <w:rPr>
          <w:szCs w:val="24"/>
        </w:rPr>
        <w:t xml:space="preserve">in </w:t>
      </w:r>
      <w:r w:rsidR="00B625F8">
        <w:rPr>
          <w:szCs w:val="24"/>
        </w:rPr>
        <w:t>g</w:t>
      </w:r>
      <w:r>
        <w:rPr>
          <w:szCs w:val="24"/>
        </w:rPr>
        <w:t xml:space="preserve">rades 3-5 </w:t>
      </w:r>
      <w:r w:rsidRPr="0037258B">
        <w:rPr>
          <w:szCs w:val="24"/>
        </w:rPr>
        <w:t xml:space="preserve">at schools across the district.  More than 320 teachers received training on the strategic use of </w:t>
      </w:r>
      <w:proofErr w:type="spellStart"/>
      <w:r w:rsidRPr="0037258B">
        <w:rPr>
          <w:szCs w:val="24"/>
        </w:rPr>
        <w:t>Dreambox</w:t>
      </w:r>
      <w:proofErr w:type="spellEnd"/>
      <w:r w:rsidRPr="0037258B">
        <w:rPr>
          <w:szCs w:val="24"/>
        </w:rPr>
        <w:t xml:space="preserve"> Learning's Assignments feature and the district-created Spiral Review </w:t>
      </w:r>
      <w:r w:rsidR="00602065">
        <w:rPr>
          <w:szCs w:val="24"/>
        </w:rPr>
        <w:t>Power Point presentations</w:t>
      </w:r>
      <w:r w:rsidRPr="0037258B">
        <w:rPr>
          <w:szCs w:val="24"/>
        </w:rPr>
        <w:t>.</w:t>
      </w:r>
      <w:r w:rsidR="00602065">
        <w:rPr>
          <w:szCs w:val="24"/>
        </w:rPr>
        <w:t xml:space="preserve"> </w:t>
      </w:r>
      <w:r>
        <w:rPr>
          <w:szCs w:val="24"/>
        </w:rPr>
        <w:t xml:space="preserve">The district offers support to </w:t>
      </w:r>
      <w:r w:rsidR="00834D65">
        <w:rPr>
          <w:szCs w:val="24"/>
        </w:rPr>
        <w:t>m</w:t>
      </w:r>
      <w:r>
        <w:rPr>
          <w:szCs w:val="24"/>
        </w:rPr>
        <w:t xml:space="preserve">iddle and </w:t>
      </w:r>
      <w:r w:rsidR="00834D65">
        <w:rPr>
          <w:szCs w:val="24"/>
        </w:rPr>
        <w:t>h</w:t>
      </w:r>
      <w:r>
        <w:rPr>
          <w:szCs w:val="24"/>
        </w:rPr>
        <w:t xml:space="preserve">igh </w:t>
      </w:r>
      <w:r w:rsidR="00834D65">
        <w:rPr>
          <w:szCs w:val="24"/>
        </w:rPr>
        <w:t>s</w:t>
      </w:r>
      <w:r>
        <w:rPr>
          <w:szCs w:val="24"/>
        </w:rPr>
        <w:t>chool students through their Clever/Canvas applications as part of PCS Connects, including targeted review opportunities through Nearpod, and</w:t>
      </w:r>
      <w:r w:rsidRPr="00B22C7E">
        <w:rPr>
          <w:szCs w:val="24"/>
        </w:rPr>
        <w:t xml:space="preserve"> virtual prep courses to ensure that middle school students are successful</w:t>
      </w:r>
      <w:r>
        <w:rPr>
          <w:szCs w:val="24"/>
        </w:rPr>
        <w:t>ly prepared to succeed in</w:t>
      </w:r>
      <w:r w:rsidRPr="00B22C7E">
        <w:rPr>
          <w:szCs w:val="24"/>
        </w:rPr>
        <w:t xml:space="preserve"> their </w:t>
      </w:r>
      <w:r>
        <w:rPr>
          <w:szCs w:val="24"/>
        </w:rPr>
        <w:t>A</w:t>
      </w:r>
      <w:r w:rsidRPr="00B22C7E">
        <w:rPr>
          <w:szCs w:val="24"/>
        </w:rPr>
        <w:t xml:space="preserve">lgebra and </w:t>
      </w:r>
      <w:r>
        <w:rPr>
          <w:szCs w:val="24"/>
        </w:rPr>
        <w:t>G</w:t>
      </w:r>
      <w:r w:rsidRPr="00B22C7E">
        <w:rPr>
          <w:szCs w:val="24"/>
        </w:rPr>
        <w:t xml:space="preserve">eometry courses </w:t>
      </w:r>
      <w:r>
        <w:rPr>
          <w:szCs w:val="24"/>
        </w:rPr>
        <w:t>for the following</w:t>
      </w:r>
      <w:r w:rsidRPr="00B22C7E">
        <w:rPr>
          <w:szCs w:val="24"/>
        </w:rPr>
        <w:t xml:space="preserve"> school year. </w:t>
      </w:r>
      <w:r>
        <w:rPr>
          <w:szCs w:val="24"/>
        </w:rPr>
        <w:t>In these virtual courses, students</w:t>
      </w:r>
      <w:r w:rsidRPr="00B22C7E">
        <w:rPr>
          <w:szCs w:val="24"/>
        </w:rPr>
        <w:t xml:space="preserve"> work at their own pace with support from a certified math teacher</w:t>
      </w:r>
      <w:r>
        <w:rPr>
          <w:szCs w:val="24"/>
        </w:rPr>
        <w:t xml:space="preserve"> in the district</w:t>
      </w:r>
      <w:r w:rsidRPr="00B22C7E">
        <w:rPr>
          <w:szCs w:val="24"/>
        </w:rPr>
        <w:t>.</w:t>
      </w:r>
    </w:p>
    <w:p w14:paraId="16DDA8A5" w14:textId="1A19AE2C" w:rsidR="00524BFF" w:rsidRPr="00D0703E" w:rsidRDefault="00524BFF" w:rsidP="00524BFF">
      <w:pPr>
        <w:rPr>
          <w:b/>
          <w:bCs/>
          <w:i/>
          <w:iCs/>
          <w:szCs w:val="24"/>
        </w:rPr>
      </w:pPr>
      <w:r w:rsidRPr="00D0703E">
        <w:rPr>
          <w:b/>
          <w:bCs/>
          <w:i/>
          <w:iCs/>
          <w:szCs w:val="24"/>
        </w:rPr>
        <w:lastRenderedPageBreak/>
        <w:t xml:space="preserve">Algebra 1 and Geometry </w:t>
      </w:r>
      <w:r w:rsidR="00834D65">
        <w:rPr>
          <w:b/>
          <w:bCs/>
          <w:i/>
          <w:iCs/>
          <w:szCs w:val="24"/>
        </w:rPr>
        <w:t>EOC</w:t>
      </w:r>
      <w:r w:rsidRPr="00D0703E">
        <w:rPr>
          <w:b/>
          <w:bCs/>
          <w:i/>
          <w:iCs/>
          <w:szCs w:val="24"/>
        </w:rPr>
        <w:t xml:space="preserve"> Achievement</w:t>
      </w:r>
    </w:p>
    <w:tbl>
      <w:tblPr>
        <w:tblStyle w:val="TableGrid"/>
        <w:tblW w:w="0" w:type="auto"/>
        <w:tblLook w:val="04A0" w:firstRow="1" w:lastRow="0" w:firstColumn="1" w:lastColumn="0" w:noHBand="0" w:noVBand="1"/>
      </w:tblPr>
      <w:tblGrid>
        <w:gridCol w:w="4674"/>
        <w:gridCol w:w="1169"/>
        <w:gridCol w:w="1169"/>
        <w:gridCol w:w="1169"/>
        <w:gridCol w:w="1169"/>
      </w:tblGrid>
      <w:tr w:rsidR="00524BFF" w14:paraId="36C0080E" w14:textId="77777777" w:rsidTr="00CD0CD6">
        <w:tc>
          <w:tcPr>
            <w:tcW w:w="4674" w:type="dxa"/>
            <w:vMerge w:val="restart"/>
            <w:vAlign w:val="center"/>
          </w:tcPr>
          <w:p w14:paraId="509B6D06" w14:textId="640C1975" w:rsidR="00524BFF" w:rsidRPr="00460846" w:rsidRDefault="00524BFF" w:rsidP="00CD0CD6">
            <w:pPr>
              <w:jc w:val="center"/>
              <w:rPr>
                <w:b/>
                <w:bCs/>
                <w:szCs w:val="24"/>
              </w:rPr>
            </w:pPr>
            <w:r w:rsidRPr="00460846">
              <w:rPr>
                <w:b/>
                <w:bCs/>
                <w:szCs w:val="24"/>
              </w:rPr>
              <w:t xml:space="preserve">Mathematics </w:t>
            </w:r>
            <w:r w:rsidR="00834D65">
              <w:rPr>
                <w:b/>
                <w:bCs/>
                <w:szCs w:val="24"/>
              </w:rPr>
              <w:t>EOC Exams</w:t>
            </w:r>
            <w:r w:rsidRPr="00460846">
              <w:rPr>
                <w:b/>
                <w:bCs/>
                <w:szCs w:val="24"/>
              </w:rPr>
              <w:t xml:space="preserve">, </w:t>
            </w:r>
          </w:p>
          <w:p w14:paraId="75B26A06" w14:textId="77777777" w:rsidR="00524BFF" w:rsidRDefault="00524BFF" w:rsidP="00CD0CD6">
            <w:pPr>
              <w:jc w:val="center"/>
              <w:rPr>
                <w:szCs w:val="24"/>
              </w:rPr>
            </w:pPr>
            <w:r w:rsidRPr="00460846">
              <w:rPr>
                <w:b/>
                <w:bCs/>
                <w:szCs w:val="24"/>
              </w:rPr>
              <w:t>Spring Administration</w:t>
            </w:r>
          </w:p>
        </w:tc>
        <w:tc>
          <w:tcPr>
            <w:tcW w:w="4676" w:type="dxa"/>
            <w:gridSpan w:val="4"/>
          </w:tcPr>
          <w:p w14:paraId="589A6921" w14:textId="77777777" w:rsidR="00524BFF" w:rsidRPr="00D34897" w:rsidRDefault="00524BFF" w:rsidP="00CD0CD6">
            <w:pPr>
              <w:jc w:val="center"/>
              <w:rPr>
                <w:b/>
                <w:bCs/>
                <w:szCs w:val="24"/>
              </w:rPr>
            </w:pPr>
            <w:r w:rsidRPr="00D34897">
              <w:rPr>
                <w:b/>
                <w:bCs/>
                <w:szCs w:val="24"/>
              </w:rPr>
              <w:t xml:space="preserve">% Level 3 </w:t>
            </w:r>
            <w:r>
              <w:rPr>
                <w:b/>
                <w:bCs/>
                <w:szCs w:val="24"/>
              </w:rPr>
              <w:t>and</w:t>
            </w:r>
            <w:r w:rsidRPr="00D34897">
              <w:rPr>
                <w:b/>
                <w:bCs/>
                <w:szCs w:val="24"/>
              </w:rPr>
              <w:t xml:space="preserve"> </w:t>
            </w:r>
            <w:proofErr w:type="gramStart"/>
            <w:r w:rsidRPr="00D34897">
              <w:rPr>
                <w:b/>
                <w:bCs/>
                <w:szCs w:val="24"/>
              </w:rPr>
              <w:t>Above</w:t>
            </w:r>
            <w:proofErr w:type="gramEnd"/>
          </w:p>
        </w:tc>
      </w:tr>
      <w:tr w:rsidR="00524BFF" w14:paraId="78321206" w14:textId="77777777" w:rsidTr="00CD0CD6">
        <w:tc>
          <w:tcPr>
            <w:tcW w:w="4674" w:type="dxa"/>
            <w:vMerge/>
            <w:vAlign w:val="center"/>
          </w:tcPr>
          <w:p w14:paraId="0001DE9A" w14:textId="77777777" w:rsidR="00524BFF" w:rsidRDefault="00524BFF" w:rsidP="00CD0CD6">
            <w:pPr>
              <w:jc w:val="center"/>
              <w:rPr>
                <w:szCs w:val="24"/>
              </w:rPr>
            </w:pPr>
          </w:p>
        </w:tc>
        <w:tc>
          <w:tcPr>
            <w:tcW w:w="2338" w:type="dxa"/>
            <w:gridSpan w:val="2"/>
          </w:tcPr>
          <w:p w14:paraId="62C5616E" w14:textId="77777777" w:rsidR="00524BFF" w:rsidRPr="00D34897" w:rsidRDefault="00524BFF" w:rsidP="00CD0CD6">
            <w:pPr>
              <w:jc w:val="center"/>
              <w:rPr>
                <w:b/>
                <w:bCs/>
                <w:szCs w:val="24"/>
              </w:rPr>
            </w:pPr>
            <w:r w:rsidRPr="00D34897">
              <w:rPr>
                <w:b/>
                <w:bCs/>
                <w:szCs w:val="24"/>
              </w:rPr>
              <w:t>2019</w:t>
            </w:r>
          </w:p>
        </w:tc>
        <w:tc>
          <w:tcPr>
            <w:tcW w:w="2338" w:type="dxa"/>
            <w:gridSpan w:val="2"/>
          </w:tcPr>
          <w:p w14:paraId="4937AE99" w14:textId="77777777" w:rsidR="00524BFF" w:rsidRPr="00D34897" w:rsidRDefault="00524BFF" w:rsidP="00CD0CD6">
            <w:pPr>
              <w:jc w:val="center"/>
              <w:rPr>
                <w:b/>
                <w:bCs/>
                <w:szCs w:val="24"/>
              </w:rPr>
            </w:pPr>
            <w:r w:rsidRPr="00D34897">
              <w:rPr>
                <w:b/>
                <w:bCs/>
                <w:szCs w:val="24"/>
              </w:rPr>
              <w:t>2021</w:t>
            </w:r>
          </w:p>
        </w:tc>
      </w:tr>
      <w:tr w:rsidR="00524BFF" w14:paraId="7DA3C9C9" w14:textId="77777777" w:rsidTr="00CD0CD6">
        <w:tc>
          <w:tcPr>
            <w:tcW w:w="4674" w:type="dxa"/>
            <w:vMerge/>
          </w:tcPr>
          <w:p w14:paraId="33EA6658" w14:textId="77777777" w:rsidR="00524BFF" w:rsidRDefault="00524BFF" w:rsidP="00CD0CD6">
            <w:pPr>
              <w:jc w:val="center"/>
              <w:rPr>
                <w:szCs w:val="24"/>
              </w:rPr>
            </w:pPr>
          </w:p>
        </w:tc>
        <w:tc>
          <w:tcPr>
            <w:tcW w:w="1169" w:type="dxa"/>
          </w:tcPr>
          <w:p w14:paraId="426502AE" w14:textId="77777777" w:rsidR="00524BFF" w:rsidRPr="00D34897" w:rsidRDefault="00524BFF" w:rsidP="00CD0CD6">
            <w:pPr>
              <w:jc w:val="center"/>
              <w:rPr>
                <w:b/>
                <w:bCs/>
                <w:szCs w:val="24"/>
              </w:rPr>
            </w:pPr>
            <w:r w:rsidRPr="00D34897">
              <w:rPr>
                <w:b/>
                <w:bCs/>
                <w:szCs w:val="24"/>
              </w:rPr>
              <w:t>Pinellas</w:t>
            </w:r>
          </w:p>
        </w:tc>
        <w:tc>
          <w:tcPr>
            <w:tcW w:w="1169" w:type="dxa"/>
          </w:tcPr>
          <w:p w14:paraId="38249657" w14:textId="77777777" w:rsidR="00524BFF" w:rsidRPr="00D34897" w:rsidRDefault="00524BFF" w:rsidP="00CD0CD6">
            <w:pPr>
              <w:jc w:val="center"/>
              <w:rPr>
                <w:b/>
                <w:bCs/>
                <w:szCs w:val="24"/>
              </w:rPr>
            </w:pPr>
            <w:r>
              <w:rPr>
                <w:b/>
                <w:bCs/>
                <w:szCs w:val="24"/>
              </w:rPr>
              <w:t>State</w:t>
            </w:r>
          </w:p>
        </w:tc>
        <w:tc>
          <w:tcPr>
            <w:tcW w:w="1169" w:type="dxa"/>
          </w:tcPr>
          <w:p w14:paraId="6EA86C3B" w14:textId="77777777" w:rsidR="00524BFF" w:rsidRPr="00D34897" w:rsidRDefault="00524BFF" w:rsidP="00CD0CD6">
            <w:pPr>
              <w:jc w:val="center"/>
              <w:rPr>
                <w:b/>
                <w:bCs/>
                <w:szCs w:val="24"/>
              </w:rPr>
            </w:pPr>
            <w:r w:rsidRPr="00D34897">
              <w:rPr>
                <w:b/>
                <w:bCs/>
                <w:szCs w:val="24"/>
              </w:rPr>
              <w:t>Pinellas</w:t>
            </w:r>
          </w:p>
        </w:tc>
        <w:tc>
          <w:tcPr>
            <w:tcW w:w="1169" w:type="dxa"/>
          </w:tcPr>
          <w:p w14:paraId="4E4D1176" w14:textId="77777777" w:rsidR="00524BFF" w:rsidRPr="00D34897" w:rsidRDefault="00524BFF" w:rsidP="00CD0CD6">
            <w:pPr>
              <w:jc w:val="center"/>
              <w:rPr>
                <w:b/>
                <w:bCs/>
                <w:szCs w:val="24"/>
              </w:rPr>
            </w:pPr>
            <w:r>
              <w:rPr>
                <w:b/>
                <w:bCs/>
                <w:szCs w:val="24"/>
              </w:rPr>
              <w:t>State</w:t>
            </w:r>
          </w:p>
        </w:tc>
      </w:tr>
      <w:tr w:rsidR="00524BFF" w14:paraId="7E76AF0D" w14:textId="77777777" w:rsidTr="00CD0CD6">
        <w:tc>
          <w:tcPr>
            <w:tcW w:w="4674" w:type="dxa"/>
          </w:tcPr>
          <w:p w14:paraId="0F810FC5" w14:textId="592A09FD" w:rsidR="00524BFF" w:rsidRDefault="00524BFF" w:rsidP="00CD0CD6">
            <w:pPr>
              <w:rPr>
                <w:szCs w:val="24"/>
              </w:rPr>
            </w:pPr>
            <w:r>
              <w:rPr>
                <w:szCs w:val="24"/>
              </w:rPr>
              <w:t xml:space="preserve">Algebra 1 </w:t>
            </w:r>
            <w:r w:rsidR="00834D65">
              <w:rPr>
                <w:szCs w:val="24"/>
              </w:rPr>
              <w:t>EOC Exam</w:t>
            </w:r>
          </w:p>
        </w:tc>
        <w:tc>
          <w:tcPr>
            <w:tcW w:w="1169" w:type="dxa"/>
          </w:tcPr>
          <w:p w14:paraId="6546B3D5" w14:textId="77777777" w:rsidR="00524BFF" w:rsidRDefault="00524BFF" w:rsidP="00CD0CD6">
            <w:pPr>
              <w:jc w:val="center"/>
              <w:rPr>
                <w:szCs w:val="24"/>
              </w:rPr>
            </w:pPr>
            <w:r>
              <w:rPr>
                <w:szCs w:val="24"/>
              </w:rPr>
              <w:t>56%</w:t>
            </w:r>
          </w:p>
        </w:tc>
        <w:tc>
          <w:tcPr>
            <w:tcW w:w="1169" w:type="dxa"/>
          </w:tcPr>
          <w:p w14:paraId="646DE637" w14:textId="77777777" w:rsidR="00524BFF" w:rsidRDefault="00524BFF" w:rsidP="00CD0CD6">
            <w:pPr>
              <w:jc w:val="center"/>
              <w:rPr>
                <w:szCs w:val="24"/>
              </w:rPr>
            </w:pPr>
            <w:r>
              <w:rPr>
                <w:szCs w:val="24"/>
              </w:rPr>
              <w:t>62%</w:t>
            </w:r>
          </w:p>
        </w:tc>
        <w:tc>
          <w:tcPr>
            <w:tcW w:w="1169" w:type="dxa"/>
          </w:tcPr>
          <w:p w14:paraId="6725C523" w14:textId="77777777" w:rsidR="00524BFF" w:rsidRDefault="00524BFF" w:rsidP="00CD0CD6">
            <w:pPr>
              <w:jc w:val="center"/>
              <w:rPr>
                <w:szCs w:val="24"/>
              </w:rPr>
            </w:pPr>
            <w:r>
              <w:rPr>
                <w:szCs w:val="24"/>
              </w:rPr>
              <w:t>59%</w:t>
            </w:r>
          </w:p>
        </w:tc>
        <w:tc>
          <w:tcPr>
            <w:tcW w:w="1169" w:type="dxa"/>
          </w:tcPr>
          <w:p w14:paraId="2F08C4E7" w14:textId="77777777" w:rsidR="00524BFF" w:rsidRDefault="00524BFF" w:rsidP="00CD0CD6">
            <w:pPr>
              <w:jc w:val="center"/>
              <w:rPr>
                <w:szCs w:val="24"/>
              </w:rPr>
            </w:pPr>
            <w:r>
              <w:rPr>
                <w:szCs w:val="24"/>
              </w:rPr>
              <w:t>49%</w:t>
            </w:r>
          </w:p>
        </w:tc>
      </w:tr>
      <w:tr w:rsidR="00524BFF" w14:paraId="799423B9" w14:textId="77777777" w:rsidTr="00CD0CD6">
        <w:tc>
          <w:tcPr>
            <w:tcW w:w="4674" w:type="dxa"/>
          </w:tcPr>
          <w:p w14:paraId="2A267D76" w14:textId="5461A7C8" w:rsidR="00524BFF" w:rsidRDefault="00524BFF" w:rsidP="00CD0CD6">
            <w:pPr>
              <w:rPr>
                <w:szCs w:val="24"/>
              </w:rPr>
            </w:pPr>
            <w:r>
              <w:rPr>
                <w:szCs w:val="24"/>
              </w:rPr>
              <w:t xml:space="preserve">Geometry </w:t>
            </w:r>
            <w:r w:rsidR="00834D65">
              <w:rPr>
                <w:szCs w:val="24"/>
              </w:rPr>
              <w:t>EOC</w:t>
            </w:r>
            <w:r>
              <w:rPr>
                <w:szCs w:val="24"/>
              </w:rPr>
              <w:t xml:space="preserve"> Exam</w:t>
            </w:r>
          </w:p>
        </w:tc>
        <w:tc>
          <w:tcPr>
            <w:tcW w:w="1169" w:type="dxa"/>
          </w:tcPr>
          <w:p w14:paraId="21A7D589" w14:textId="77777777" w:rsidR="00524BFF" w:rsidRDefault="00524BFF" w:rsidP="00CD0CD6">
            <w:pPr>
              <w:jc w:val="center"/>
              <w:rPr>
                <w:szCs w:val="24"/>
              </w:rPr>
            </w:pPr>
            <w:r>
              <w:rPr>
                <w:szCs w:val="24"/>
              </w:rPr>
              <w:t>56%</w:t>
            </w:r>
          </w:p>
        </w:tc>
        <w:tc>
          <w:tcPr>
            <w:tcW w:w="1169" w:type="dxa"/>
          </w:tcPr>
          <w:p w14:paraId="3EB7AF0D" w14:textId="77777777" w:rsidR="00524BFF" w:rsidRDefault="00524BFF" w:rsidP="00CD0CD6">
            <w:pPr>
              <w:jc w:val="center"/>
              <w:rPr>
                <w:szCs w:val="24"/>
              </w:rPr>
            </w:pPr>
            <w:r>
              <w:rPr>
                <w:szCs w:val="24"/>
              </w:rPr>
              <w:t>57%</w:t>
            </w:r>
          </w:p>
        </w:tc>
        <w:tc>
          <w:tcPr>
            <w:tcW w:w="1169" w:type="dxa"/>
          </w:tcPr>
          <w:p w14:paraId="27C36E19" w14:textId="77777777" w:rsidR="00524BFF" w:rsidRDefault="00524BFF" w:rsidP="00CD0CD6">
            <w:pPr>
              <w:jc w:val="center"/>
              <w:rPr>
                <w:szCs w:val="24"/>
              </w:rPr>
            </w:pPr>
            <w:r>
              <w:rPr>
                <w:szCs w:val="24"/>
              </w:rPr>
              <w:t>40%</w:t>
            </w:r>
          </w:p>
        </w:tc>
        <w:tc>
          <w:tcPr>
            <w:tcW w:w="1169" w:type="dxa"/>
          </w:tcPr>
          <w:p w14:paraId="0F638FE6" w14:textId="77777777" w:rsidR="00524BFF" w:rsidRDefault="00524BFF" w:rsidP="00CD0CD6">
            <w:pPr>
              <w:jc w:val="center"/>
              <w:rPr>
                <w:szCs w:val="24"/>
              </w:rPr>
            </w:pPr>
            <w:r>
              <w:rPr>
                <w:szCs w:val="24"/>
              </w:rPr>
              <w:t>45%</w:t>
            </w:r>
          </w:p>
        </w:tc>
      </w:tr>
      <w:tr w:rsidR="00524BFF" w:rsidRPr="00C05F25" w14:paraId="722B78FE" w14:textId="77777777" w:rsidTr="00CD0CD6">
        <w:tc>
          <w:tcPr>
            <w:tcW w:w="9350" w:type="dxa"/>
            <w:gridSpan w:val="5"/>
          </w:tcPr>
          <w:p w14:paraId="432B60C0" w14:textId="77777777" w:rsidR="00524BFF" w:rsidRDefault="00524BFF" w:rsidP="00CD0CD6">
            <w:pPr>
              <w:jc w:val="center"/>
              <w:rPr>
                <w:szCs w:val="24"/>
              </w:rPr>
            </w:pPr>
            <w:r w:rsidRPr="00141C34">
              <w:rPr>
                <w:rFonts w:eastAsia="Times New Roman"/>
                <w:i/>
                <w:iCs/>
                <w:szCs w:val="24"/>
              </w:rPr>
              <w:t>Source: Florida Know Your Schools Portal (Retrieved November 4, 2021)</w:t>
            </w:r>
          </w:p>
        </w:tc>
      </w:tr>
    </w:tbl>
    <w:p w14:paraId="08CDA0E9" w14:textId="77777777" w:rsidR="00524BFF" w:rsidRPr="00C769A1" w:rsidRDefault="00524BFF" w:rsidP="00524BFF">
      <w:pPr>
        <w:rPr>
          <w:sz w:val="8"/>
          <w:szCs w:val="8"/>
        </w:rPr>
      </w:pPr>
    </w:p>
    <w:p w14:paraId="53A2CF34" w14:textId="30B20BD3" w:rsidR="00524BFF" w:rsidRDefault="00524BFF" w:rsidP="00E01F1E">
      <w:pPr>
        <w:rPr>
          <w:szCs w:val="24"/>
        </w:rPr>
      </w:pPr>
      <w:r>
        <w:rPr>
          <w:szCs w:val="24"/>
        </w:rPr>
        <w:t>Comparison of 2019 a</w:t>
      </w:r>
      <w:r w:rsidR="00E01F1E">
        <w:rPr>
          <w:szCs w:val="24"/>
        </w:rPr>
        <w:t>nd 2021 student achievement in m</w:t>
      </w:r>
      <w:r>
        <w:rPr>
          <w:szCs w:val="24"/>
        </w:rPr>
        <w:t xml:space="preserve">athematics, as measured by the Algebra 1 </w:t>
      </w:r>
      <w:r w:rsidR="00834D65">
        <w:rPr>
          <w:szCs w:val="24"/>
        </w:rPr>
        <w:t>EOC</w:t>
      </w:r>
      <w:r>
        <w:rPr>
          <w:szCs w:val="24"/>
        </w:rPr>
        <w:t xml:space="preserve"> exam, indicates a large disparity in achievement between students in grade 8 and 9. In 8</w:t>
      </w:r>
      <w:r w:rsidRPr="005021FE">
        <w:rPr>
          <w:szCs w:val="24"/>
          <w:vertAlign w:val="superscript"/>
        </w:rPr>
        <w:t>th</w:t>
      </w:r>
      <w:r>
        <w:rPr>
          <w:szCs w:val="24"/>
        </w:rPr>
        <w:t xml:space="preserve"> grade, Algebra 1 achievement declined by 10% from 2019-2021, and remained below the state pe</w:t>
      </w:r>
      <w:r w:rsidR="00E01F1E">
        <w:rPr>
          <w:szCs w:val="24"/>
        </w:rPr>
        <w:t>rcentage of students scoring a L</w:t>
      </w:r>
      <w:r>
        <w:rPr>
          <w:szCs w:val="24"/>
        </w:rPr>
        <w:t>evel 3 or higher on the Algebra 1 EOC. In 9</w:t>
      </w:r>
      <w:r w:rsidRPr="00330743">
        <w:rPr>
          <w:szCs w:val="24"/>
          <w:vertAlign w:val="superscript"/>
        </w:rPr>
        <w:t>th</w:t>
      </w:r>
      <w:r>
        <w:rPr>
          <w:szCs w:val="24"/>
        </w:rPr>
        <w:t xml:space="preserve"> grade, Algebra 1 achievement increased by 8%, and the district achievement at this grade level was 6% higher than the state per</w:t>
      </w:r>
      <w:r w:rsidR="00E01F1E">
        <w:rPr>
          <w:szCs w:val="24"/>
        </w:rPr>
        <w:t>centage of students scoring a Le</w:t>
      </w:r>
      <w:r>
        <w:rPr>
          <w:szCs w:val="24"/>
        </w:rPr>
        <w:t xml:space="preserve">vel 3 or higher. When accounting for every grade level, Pinellas County student achievement in Algebra 1 increased by 3% and was 10% higher than state achievement. </w:t>
      </w:r>
    </w:p>
    <w:p w14:paraId="27F3DF73" w14:textId="77777777" w:rsidR="00524BFF" w:rsidRDefault="00524BFF" w:rsidP="00524BFF">
      <w:pPr>
        <w:rPr>
          <w:szCs w:val="24"/>
        </w:rPr>
      </w:pPr>
    </w:p>
    <w:tbl>
      <w:tblPr>
        <w:tblStyle w:val="TableGrid"/>
        <w:tblW w:w="0" w:type="auto"/>
        <w:tblLook w:val="04A0" w:firstRow="1" w:lastRow="0" w:firstColumn="1" w:lastColumn="0" w:noHBand="0" w:noVBand="1"/>
      </w:tblPr>
      <w:tblGrid>
        <w:gridCol w:w="4674"/>
        <w:gridCol w:w="1169"/>
        <w:gridCol w:w="1169"/>
        <w:gridCol w:w="1169"/>
        <w:gridCol w:w="1169"/>
      </w:tblGrid>
      <w:tr w:rsidR="00524BFF" w14:paraId="61CA525F" w14:textId="77777777" w:rsidTr="00CD0CD6">
        <w:tc>
          <w:tcPr>
            <w:tcW w:w="4674" w:type="dxa"/>
            <w:vMerge w:val="restart"/>
            <w:vAlign w:val="center"/>
          </w:tcPr>
          <w:p w14:paraId="51D00549" w14:textId="77777777" w:rsidR="00524BFF" w:rsidRDefault="00524BFF" w:rsidP="00CD0CD6">
            <w:pPr>
              <w:keepNext/>
              <w:keepLines/>
              <w:jc w:val="center"/>
              <w:rPr>
                <w:b/>
                <w:bCs/>
                <w:szCs w:val="24"/>
              </w:rPr>
            </w:pPr>
            <w:r w:rsidRPr="00BE4A74">
              <w:rPr>
                <w:b/>
                <w:bCs/>
                <w:szCs w:val="24"/>
              </w:rPr>
              <w:t xml:space="preserve">Algebra 1 EOC, </w:t>
            </w:r>
          </w:p>
          <w:p w14:paraId="34679870" w14:textId="77777777" w:rsidR="00524BFF" w:rsidRPr="00BE4A74" w:rsidRDefault="00524BFF" w:rsidP="00CD0CD6">
            <w:pPr>
              <w:keepNext/>
              <w:keepLines/>
              <w:jc w:val="center"/>
              <w:rPr>
                <w:b/>
                <w:bCs/>
                <w:szCs w:val="24"/>
              </w:rPr>
            </w:pPr>
            <w:r w:rsidRPr="00BE4A74">
              <w:rPr>
                <w:b/>
                <w:bCs/>
                <w:szCs w:val="24"/>
              </w:rPr>
              <w:t>Spring 2021 Administration</w:t>
            </w:r>
          </w:p>
        </w:tc>
        <w:tc>
          <w:tcPr>
            <w:tcW w:w="4676" w:type="dxa"/>
            <w:gridSpan w:val="4"/>
          </w:tcPr>
          <w:p w14:paraId="054FCF24" w14:textId="77777777" w:rsidR="00524BFF" w:rsidRPr="00D34897" w:rsidRDefault="00524BFF" w:rsidP="00CD0CD6">
            <w:pPr>
              <w:keepNext/>
              <w:keepLines/>
              <w:jc w:val="center"/>
              <w:rPr>
                <w:b/>
                <w:bCs/>
                <w:szCs w:val="24"/>
              </w:rPr>
            </w:pPr>
            <w:r w:rsidRPr="00D34897">
              <w:rPr>
                <w:b/>
                <w:bCs/>
                <w:szCs w:val="24"/>
              </w:rPr>
              <w:t xml:space="preserve">% Level 3 </w:t>
            </w:r>
            <w:r>
              <w:rPr>
                <w:b/>
                <w:bCs/>
                <w:szCs w:val="24"/>
              </w:rPr>
              <w:t>and</w:t>
            </w:r>
            <w:r w:rsidRPr="00D34897">
              <w:rPr>
                <w:b/>
                <w:bCs/>
                <w:szCs w:val="24"/>
              </w:rPr>
              <w:t xml:space="preserve"> </w:t>
            </w:r>
            <w:proofErr w:type="gramStart"/>
            <w:r w:rsidRPr="00D34897">
              <w:rPr>
                <w:b/>
                <w:bCs/>
                <w:szCs w:val="24"/>
              </w:rPr>
              <w:t>Above</w:t>
            </w:r>
            <w:proofErr w:type="gramEnd"/>
          </w:p>
        </w:tc>
      </w:tr>
      <w:tr w:rsidR="00524BFF" w14:paraId="3ECEAE35" w14:textId="77777777" w:rsidTr="00CD0CD6">
        <w:tc>
          <w:tcPr>
            <w:tcW w:w="4674" w:type="dxa"/>
            <w:vMerge/>
            <w:vAlign w:val="center"/>
          </w:tcPr>
          <w:p w14:paraId="29C6EC7E" w14:textId="77777777" w:rsidR="00524BFF" w:rsidRDefault="00524BFF" w:rsidP="00CD0CD6">
            <w:pPr>
              <w:keepNext/>
              <w:keepLines/>
              <w:jc w:val="center"/>
              <w:rPr>
                <w:szCs w:val="24"/>
              </w:rPr>
            </w:pPr>
          </w:p>
        </w:tc>
        <w:tc>
          <w:tcPr>
            <w:tcW w:w="2338" w:type="dxa"/>
            <w:gridSpan w:val="2"/>
          </w:tcPr>
          <w:p w14:paraId="4F6B596A" w14:textId="77777777" w:rsidR="00524BFF" w:rsidRPr="00D34897" w:rsidRDefault="00524BFF" w:rsidP="00CD0CD6">
            <w:pPr>
              <w:keepNext/>
              <w:keepLines/>
              <w:jc w:val="center"/>
              <w:rPr>
                <w:b/>
                <w:bCs/>
                <w:szCs w:val="24"/>
              </w:rPr>
            </w:pPr>
            <w:r w:rsidRPr="00D34897">
              <w:rPr>
                <w:b/>
                <w:bCs/>
                <w:szCs w:val="24"/>
              </w:rPr>
              <w:t>2019</w:t>
            </w:r>
          </w:p>
        </w:tc>
        <w:tc>
          <w:tcPr>
            <w:tcW w:w="2338" w:type="dxa"/>
            <w:gridSpan w:val="2"/>
          </w:tcPr>
          <w:p w14:paraId="645227D3" w14:textId="77777777" w:rsidR="00524BFF" w:rsidRPr="00D34897" w:rsidRDefault="00524BFF" w:rsidP="00CD0CD6">
            <w:pPr>
              <w:keepNext/>
              <w:keepLines/>
              <w:jc w:val="center"/>
              <w:rPr>
                <w:b/>
                <w:bCs/>
                <w:szCs w:val="24"/>
              </w:rPr>
            </w:pPr>
            <w:r w:rsidRPr="00D34897">
              <w:rPr>
                <w:b/>
                <w:bCs/>
                <w:szCs w:val="24"/>
              </w:rPr>
              <w:t>2021</w:t>
            </w:r>
          </w:p>
        </w:tc>
      </w:tr>
      <w:tr w:rsidR="00524BFF" w14:paraId="4BE4C11A" w14:textId="77777777" w:rsidTr="00CD0CD6">
        <w:tc>
          <w:tcPr>
            <w:tcW w:w="4674" w:type="dxa"/>
            <w:vMerge/>
          </w:tcPr>
          <w:p w14:paraId="19FDF7F4" w14:textId="77777777" w:rsidR="00524BFF" w:rsidRDefault="00524BFF" w:rsidP="00CD0CD6">
            <w:pPr>
              <w:keepNext/>
              <w:keepLines/>
              <w:jc w:val="center"/>
              <w:rPr>
                <w:szCs w:val="24"/>
              </w:rPr>
            </w:pPr>
          </w:p>
        </w:tc>
        <w:tc>
          <w:tcPr>
            <w:tcW w:w="1169" w:type="dxa"/>
          </w:tcPr>
          <w:p w14:paraId="3F1E172B" w14:textId="77777777" w:rsidR="00524BFF" w:rsidRPr="00D34897" w:rsidRDefault="00524BFF" w:rsidP="00CD0CD6">
            <w:pPr>
              <w:keepNext/>
              <w:keepLines/>
              <w:jc w:val="center"/>
              <w:rPr>
                <w:b/>
                <w:bCs/>
                <w:szCs w:val="24"/>
              </w:rPr>
            </w:pPr>
            <w:r w:rsidRPr="00D34897">
              <w:rPr>
                <w:b/>
                <w:bCs/>
                <w:szCs w:val="24"/>
              </w:rPr>
              <w:t>Pinellas</w:t>
            </w:r>
          </w:p>
        </w:tc>
        <w:tc>
          <w:tcPr>
            <w:tcW w:w="1169" w:type="dxa"/>
          </w:tcPr>
          <w:p w14:paraId="006BAA10" w14:textId="77777777" w:rsidR="00524BFF" w:rsidRPr="00D34897" w:rsidRDefault="00524BFF" w:rsidP="00CD0CD6">
            <w:pPr>
              <w:keepNext/>
              <w:keepLines/>
              <w:jc w:val="center"/>
              <w:rPr>
                <w:b/>
                <w:bCs/>
                <w:szCs w:val="24"/>
              </w:rPr>
            </w:pPr>
            <w:r>
              <w:rPr>
                <w:b/>
                <w:bCs/>
                <w:szCs w:val="24"/>
              </w:rPr>
              <w:t>State</w:t>
            </w:r>
          </w:p>
        </w:tc>
        <w:tc>
          <w:tcPr>
            <w:tcW w:w="1169" w:type="dxa"/>
          </w:tcPr>
          <w:p w14:paraId="3D67C855" w14:textId="77777777" w:rsidR="00524BFF" w:rsidRPr="00D34897" w:rsidRDefault="00524BFF" w:rsidP="00CD0CD6">
            <w:pPr>
              <w:keepNext/>
              <w:keepLines/>
              <w:jc w:val="center"/>
              <w:rPr>
                <w:b/>
                <w:bCs/>
                <w:szCs w:val="24"/>
              </w:rPr>
            </w:pPr>
            <w:r w:rsidRPr="00D34897">
              <w:rPr>
                <w:b/>
                <w:bCs/>
                <w:szCs w:val="24"/>
              </w:rPr>
              <w:t>Pinellas</w:t>
            </w:r>
          </w:p>
        </w:tc>
        <w:tc>
          <w:tcPr>
            <w:tcW w:w="1169" w:type="dxa"/>
          </w:tcPr>
          <w:p w14:paraId="517D3846" w14:textId="77777777" w:rsidR="00524BFF" w:rsidRPr="00D34897" w:rsidRDefault="00524BFF" w:rsidP="00CD0CD6">
            <w:pPr>
              <w:keepNext/>
              <w:keepLines/>
              <w:jc w:val="center"/>
              <w:rPr>
                <w:b/>
                <w:bCs/>
                <w:szCs w:val="24"/>
              </w:rPr>
            </w:pPr>
            <w:r>
              <w:rPr>
                <w:b/>
                <w:bCs/>
                <w:szCs w:val="24"/>
              </w:rPr>
              <w:t>State</w:t>
            </w:r>
          </w:p>
        </w:tc>
      </w:tr>
      <w:tr w:rsidR="00524BFF" w14:paraId="5BB3DABE" w14:textId="77777777" w:rsidTr="00CD0CD6">
        <w:tc>
          <w:tcPr>
            <w:tcW w:w="4674" w:type="dxa"/>
          </w:tcPr>
          <w:p w14:paraId="21D0DCF6" w14:textId="77777777" w:rsidR="00524BFF" w:rsidRDefault="00524BFF" w:rsidP="00CD0CD6">
            <w:pPr>
              <w:keepNext/>
              <w:keepLines/>
              <w:rPr>
                <w:szCs w:val="24"/>
              </w:rPr>
            </w:pPr>
            <w:r>
              <w:rPr>
                <w:szCs w:val="24"/>
              </w:rPr>
              <w:t>Students in Grade 8</w:t>
            </w:r>
          </w:p>
        </w:tc>
        <w:tc>
          <w:tcPr>
            <w:tcW w:w="1169" w:type="dxa"/>
          </w:tcPr>
          <w:p w14:paraId="64B98D07" w14:textId="77777777" w:rsidR="00524BFF" w:rsidRDefault="00524BFF" w:rsidP="00CD0CD6">
            <w:pPr>
              <w:keepNext/>
              <w:keepLines/>
              <w:jc w:val="center"/>
              <w:rPr>
                <w:szCs w:val="24"/>
              </w:rPr>
            </w:pPr>
            <w:r>
              <w:rPr>
                <w:szCs w:val="24"/>
              </w:rPr>
              <w:t>78%</w:t>
            </w:r>
          </w:p>
        </w:tc>
        <w:tc>
          <w:tcPr>
            <w:tcW w:w="1169" w:type="dxa"/>
          </w:tcPr>
          <w:p w14:paraId="3D642035" w14:textId="77777777" w:rsidR="00524BFF" w:rsidRDefault="00524BFF" w:rsidP="00CD0CD6">
            <w:pPr>
              <w:keepNext/>
              <w:keepLines/>
              <w:jc w:val="center"/>
              <w:rPr>
                <w:szCs w:val="24"/>
              </w:rPr>
            </w:pPr>
            <w:r>
              <w:rPr>
                <w:szCs w:val="24"/>
              </w:rPr>
              <w:t>86%</w:t>
            </w:r>
          </w:p>
        </w:tc>
        <w:tc>
          <w:tcPr>
            <w:tcW w:w="1169" w:type="dxa"/>
          </w:tcPr>
          <w:p w14:paraId="453462DA" w14:textId="77777777" w:rsidR="00524BFF" w:rsidRDefault="00524BFF" w:rsidP="00CD0CD6">
            <w:pPr>
              <w:keepNext/>
              <w:keepLines/>
              <w:jc w:val="center"/>
              <w:rPr>
                <w:szCs w:val="24"/>
              </w:rPr>
            </w:pPr>
            <w:r>
              <w:rPr>
                <w:szCs w:val="24"/>
              </w:rPr>
              <w:t xml:space="preserve"> 68%</w:t>
            </w:r>
          </w:p>
        </w:tc>
        <w:tc>
          <w:tcPr>
            <w:tcW w:w="1169" w:type="dxa"/>
          </w:tcPr>
          <w:p w14:paraId="05C1179F" w14:textId="77777777" w:rsidR="00524BFF" w:rsidRDefault="00524BFF" w:rsidP="00CD0CD6">
            <w:pPr>
              <w:keepNext/>
              <w:keepLines/>
              <w:jc w:val="center"/>
              <w:rPr>
                <w:szCs w:val="24"/>
              </w:rPr>
            </w:pPr>
            <w:r>
              <w:rPr>
                <w:szCs w:val="24"/>
              </w:rPr>
              <w:t xml:space="preserve"> 75%</w:t>
            </w:r>
          </w:p>
        </w:tc>
      </w:tr>
      <w:tr w:rsidR="00524BFF" w14:paraId="59CBA0C1" w14:textId="77777777" w:rsidTr="00CD0CD6">
        <w:tc>
          <w:tcPr>
            <w:tcW w:w="4674" w:type="dxa"/>
          </w:tcPr>
          <w:p w14:paraId="1DDB9CC4" w14:textId="77777777" w:rsidR="00524BFF" w:rsidRDefault="00524BFF" w:rsidP="00CD0CD6">
            <w:pPr>
              <w:keepNext/>
              <w:keepLines/>
              <w:rPr>
                <w:szCs w:val="24"/>
              </w:rPr>
            </w:pPr>
            <w:r>
              <w:rPr>
                <w:szCs w:val="24"/>
              </w:rPr>
              <w:t>Students in Grade 9</w:t>
            </w:r>
          </w:p>
        </w:tc>
        <w:tc>
          <w:tcPr>
            <w:tcW w:w="1169" w:type="dxa"/>
          </w:tcPr>
          <w:p w14:paraId="0D19DAB5" w14:textId="77777777" w:rsidR="00524BFF" w:rsidRDefault="00524BFF" w:rsidP="00CD0CD6">
            <w:pPr>
              <w:keepNext/>
              <w:keepLines/>
              <w:jc w:val="center"/>
              <w:rPr>
                <w:szCs w:val="24"/>
              </w:rPr>
            </w:pPr>
            <w:r>
              <w:rPr>
                <w:szCs w:val="24"/>
              </w:rPr>
              <w:t>28%</w:t>
            </w:r>
          </w:p>
        </w:tc>
        <w:tc>
          <w:tcPr>
            <w:tcW w:w="1169" w:type="dxa"/>
          </w:tcPr>
          <w:p w14:paraId="33E7FA84" w14:textId="77777777" w:rsidR="00524BFF" w:rsidRDefault="00524BFF" w:rsidP="00CD0CD6">
            <w:pPr>
              <w:keepNext/>
              <w:keepLines/>
              <w:jc w:val="center"/>
              <w:rPr>
                <w:szCs w:val="24"/>
              </w:rPr>
            </w:pPr>
            <w:r>
              <w:rPr>
                <w:szCs w:val="24"/>
              </w:rPr>
              <w:t>45%</w:t>
            </w:r>
          </w:p>
        </w:tc>
        <w:tc>
          <w:tcPr>
            <w:tcW w:w="1169" w:type="dxa"/>
          </w:tcPr>
          <w:p w14:paraId="65826C99" w14:textId="77777777" w:rsidR="00524BFF" w:rsidRDefault="00524BFF" w:rsidP="00CD0CD6">
            <w:pPr>
              <w:keepNext/>
              <w:keepLines/>
              <w:jc w:val="center"/>
              <w:rPr>
                <w:szCs w:val="24"/>
              </w:rPr>
            </w:pPr>
            <w:r>
              <w:rPr>
                <w:szCs w:val="24"/>
              </w:rPr>
              <w:t>36%</w:t>
            </w:r>
          </w:p>
        </w:tc>
        <w:tc>
          <w:tcPr>
            <w:tcW w:w="1169" w:type="dxa"/>
          </w:tcPr>
          <w:p w14:paraId="578D10D5" w14:textId="77777777" w:rsidR="00524BFF" w:rsidRDefault="00524BFF" w:rsidP="00CD0CD6">
            <w:pPr>
              <w:keepNext/>
              <w:keepLines/>
              <w:jc w:val="center"/>
              <w:rPr>
                <w:szCs w:val="24"/>
              </w:rPr>
            </w:pPr>
            <w:r>
              <w:rPr>
                <w:szCs w:val="24"/>
              </w:rPr>
              <w:t>30%</w:t>
            </w:r>
          </w:p>
        </w:tc>
      </w:tr>
      <w:tr w:rsidR="00524BFF" w14:paraId="0DD202B5" w14:textId="77777777" w:rsidTr="00CD0CD6">
        <w:tc>
          <w:tcPr>
            <w:tcW w:w="4674" w:type="dxa"/>
          </w:tcPr>
          <w:p w14:paraId="73E30319" w14:textId="77777777" w:rsidR="00524BFF" w:rsidRDefault="00524BFF" w:rsidP="00CD0CD6">
            <w:pPr>
              <w:keepNext/>
              <w:keepLines/>
              <w:rPr>
                <w:szCs w:val="24"/>
              </w:rPr>
            </w:pPr>
            <w:r>
              <w:rPr>
                <w:szCs w:val="24"/>
              </w:rPr>
              <w:t>All Grades</w:t>
            </w:r>
          </w:p>
        </w:tc>
        <w:tc>
          <w:tcPr>
            <w:tcW w:w="1169" w:type="dxa"/>
          </w:tcPr>
          <w:p w14:paraId="66FAC101" w14:textId="77777777" w:rsidR="00524BFF" w:rsidRDefault="00524BFF" w:rsidP="00CD0CD6">
            <w:pPr>
              <w:keepNext/>
              <w:keepLines/>
              <w:jc w:val="center"/>
              <w:rPr>
                <w:szCs w:val="24"/>
              </w:rPr>
            </w:pPr>
            <w:r>
              <w:rPr>
                <w:szCs w:val="24"/>
              </w:rPr>
              <w:t>56%</w:t>
            </w:r>
          </w:p>
        </w:tc>
        <w:tc>
          <w:tcPr>
            <w:tcW w:w="1169" w:type="dxa"/>
          </w:tcPr>
          <w:p w14:paraId="3CCB24FF" w14:textId="77777777" w:rsidR="00524BFF" w:rsidRDefault="00524BFF" w:rsidP="00CD0CD6">
            <w:pPr>
              <w:keepNext/>
              <w:keepLines/>
              <w:jc w:val="center"/>
              <w:rPr>
                <w:szCs w:val="24"/>
              </w:rPr>
            </w:pPr>
            <w:r>
              <w:rPr>
                <w:szCs w:val="24"/>
              </w:rPr>
              <w:t>62%</w:t>
            </w:r>
          </w:p>
        </w:tc>
        <w:tc>
          <w:tcPr>
            <w:tcW w:w="1169" w:type="dxa"/>
          </w:tcPr>
          <w:p w14:paraId="5857181D" w14:textId="77777777" w:rsidR="00524BFF" w:rsidRDefault="00524BFF" w:rsidP="00CD0CD6">
            <w:pPr>
              <w:keepNext/>
              <w:keepLines/>
              <w:jc w:val="center"/>
              <w:rPr>
                <w:szCs w:val="24"/>
              </w:rPr>
            </w:pPr>
            <w:r>
              <w:rPr>
                <w:szCs w:val="24"/>
              </w:rPr>
              <w:t>59%</w:t>
            </w:r>
          </w:p>
        </w:tc>
        <w:tc>
          <w:tcPr>
            <w:tcW w:w="1169" w:type="dxa"/>
          </w:tcPr>
          <w:p w14:paraId="2044E355" w14:textId="77777777" w:rsidR="00524BFF" w:rsidRDefault="00524BFF" w:rsidP="00CD0CD6">
            <w:pPr>
              <w:keepNext/>
              <w:keepLines/>
              <w:jc w:val="center"/>
              <w:rPr>
                <w:szCs w:val="24"/>
              </w:rPr>
            </w:pPr>
            <w:r>
              <w:rPr>
                <w:szCs w:val="24"/>
              </w:rPr>
              <w:t>49%</w:t>
            </w:r>
          </w:p>
        </w:tc>
      </w:tr>
      <w:tr w:rsidR="00524BFF" w:rsidRPr="00C05F25" w14:paraId="45BB5C6A" w14:textId="77777777" w:rsidTr="00CD0CD6">
        <w:tc>
          <w:tcPr>
            <w:tcW w:w="9350" w:type="dxa"/>
            <w:gridSpan w:val="5"/>
          </w:tcPr>
          <w:p w14:paraId="4CBE9087" w14:textId="77777777" w:rsidR="00524BFF" w:rsidRDefault="00524BFF" w:rsidP="00CD0CD6">
            <w:pPr>
              <w:jc w:val="center"/>
              <w:rPr>
                <w:szCs w:val="24"/>
              </w:rPr>
            </w:pPr>
            <w:r w:rsidRPr="00141C34">
              <w:rPr>
                <w:rFonts w:eastAsia="Times New Roman"/>
                <w:i/>
                <w:iCs/>
                <w:szCs w:val="24"/>
              </w:rPr>
              <w:t>Source: Florida Know Your Schools Portal (Retrieved November 4, 2021)</w:t>
            </w:r>
          </w:p>
        </w:tc>
      </w:tr>
    </w:tbl>
    <w:p w14:paraId="0383F101" w14:textId="77777777" w:rsidR="00E11A72" w:rsidRDefault="00E11A72" w:rsidP="00524BFF">
      <w:pPr>
        <w:ind w:firstLine="720"/>
        <w:rPr>
          <w:szCs w:val="24"/>
        </w:rPr>
      </w:pPr>
    </w:p>
    <w:p w14:paraId="70FADEAC" w14:textId="4043C907" w:rsidR="00524BFF" w:rsidRDefault="00524BFF" w:rsidP="00E11A72">
      <w:pPr>
        <w:rPr>
          <w:szCs w:val="24"/>
        </w:rPr>
      </w:pPr>
      <w:r>
        <w:rPr>
          <w:szCs w:val="24"/>
        </w:rPr>
        <w:t>The percentage o</w:t>
      </w:r>
      <w:r w:rsidR="00E01F1E">
        <w:rPr>
          <w:szCs w:val="24"/>
        </w:rPr>
        <w:t xml:space="preserve">f students scoring </w:t>
      </w:r>
      <w:proofErr w:type="gramStart"/>
      <w:r w:rsidR="00E01F1E">
        <w:rPr>
          <w:szCs w:val="24"/>
        </w:rPr>
        <w:t>at</w:t>
      </w:r>
      <w:proofErr w:type="gramEnd"/>
      <w:r w:rsidR="00E01F1E">
        <w:rPr>
          <w:szCs w:val="24"/>
        </w:rPr>
        <w:t xml:space="preserve"> or above L</w:t>
      </w:r>
      <w:r>
        <w:rPr>
          <w:szCs w:val="24"/>
        </w:rPr>
        <w:t>evel 3 is 32% higher for 8</w:t>
      </w:r>
      <w:r w:rsidRPr="0097543C">
        <w:rPr>
          <w:szCs w:val="24"/>
          <w:vertAlign w:val="superscript"/>
        </w:rPr>
        <w:t>th</w:t>
      </w:r>
      <w:r>
        <w:rPr>
          <w:szCs w:val="24"/>
        </w:rPr>
        <w:t xml:space="preserve"> grade students taking Algebra 1, which indicates a need to provide additional support to 9</w:t>
      </w:r>
      <w:r w:rsidRPr="003B580F">
        <w:rPr>
          <w:szCs w:val="24"/>
          <w:vertAlign w:val="superscript"/>
        </w:rPr>
        <w:t>th</w:t>
      </w:r>
      <w:r>
        <w:rPr>
          <w:szCs w:val="24"/>
        </w:rPr>
        <w:t xml:space="preserve"> grade students in Algebra 1. Additional supports to increase student proficiency in mathematics involve the implementation of tutoring programs for 9</w:t>
      </w:r>
      <w:r w:rsidRPr="00C70E14">
        <w:rPr>
          <w:szCs w:val="24"/>
          <w:vertAlign w:val="superscript"/>
        </w:rPr>
        <w:t>th</w:t>
      </w:r>
      <w:r>
        <w:rPr>
          <w:szCs w:val="24"/>
        </w:rPr>
        <w:t xml:space="preserve"> grade students in the Algebra 1 course. All 9</w:t>
      </w:r>
      <w:r w:rsidRPr="00FB0CDE">
        <w:rPr>
          <w:szCs w:val="24"/>
          <w:vertAlign w:val="superscript"/>
        </w:rPr>
        <w:t>th</w:t>
      </w:r>
      <w:r>
        <w:rPr>
          <w:szCs w:val="24"/>
        </w:rPr>
        <w:t xml:space="preserve"> grade Algebra 1 students will have access to high-quality math tutoring </w:t>
      </w:r>
      <w:r>
        <w:rPr>
          <w:szCs w:val="24"/>
        </w:rPr>
        <w:lastRenderedPageBreak/>
        <w:t xml:space="preserve">through either the virtual platform (FEV tutor) or in-person tutors that will support students in the classroom at 11 Pinellas County high schools. </w:t>
      </w:r>
    </w:p>
    <w:tbl>
      <w:tblPr>
        <w:tblStyle w:val="TableGrid"/>
        <w:tblW w:w="0" w:type="auto"/>
        <w:tblLook w:val="04A0" w:firstRow="1" w:lastRow="0" w:firstColumn="1" w:lastColumn="0" w:noHBand="0" w:noVBand="1"/>
      </w:tblPr>
      <w:tblGrid>
        <w:gridCol w:w="4674"/>
        <w:gridCol w:w="1169"/>
        <w:gridCol w:w="1169"/>
        <w:gridCol w:w="1169"/>
        <w:gridCol w:w="1169"/>
      </w:tblGrid>
      <w:tr w:rsidR="00524BFF" w14:paraId="589F1AC0" w14:textId="77777777" w:rsidTr="00CD0CD6">
        <w:tc>
          <w:tcPr>
            <w:tcW w:w="4674" w:type="dxa"/>
            <w:vMerge w:val="restart"/>
            <w:vAlign w:val="center"/>
          </w:tcPr>
          <w:p w14:paraId="633D5D1A" w14:textId="77777777" w:rsidR="00524BFF" w:rsidRDefault="00524BFF" w:rsidP="00CD0CD6">
            <w:pPr>
              <w:jc w:val="center"/>
              <w:rPr>
                <w:b/>
                <w:bCs/>
                <w:szCs w:val="24"/>
              </w:rPr>
            </w:pPr>
            <w:r w:rsidRPr="00BE4A74">
              <w:rPr>
                <w:b/>
                <w:bCs/>
                <w:szCs w:val="24"/>
              </w:rPr>
              <w:t>Algebra 1 EOC</w:t>
            </w:r>
            <w:r>
              <w:rPr>
                <w:b/>
                <w:bCs/>
                <w:szCs w:val="24"/>
              </w:rPr>
              <w:t xml:space="preserve"> Achievement</w:t>
            </w:r>
            <w:r w:rsidRPr="00BE4A74">
              <w:rPr>
                <w:b/>
                <w:bCs/>
                <w:szCs w:val="24"/>
              </w:rPr>
              <w:t xml:space="preserve">, </w:t>
            </w:r>
          </w:p>
          <w:p w14:paraId="44298896" w14:textId="77777777" w:rsidR="00524BFF" w:rsidRPr="00BE4A74" w:rsidRDefault="00524BFF" w:rsidP="00CD0CD6">
            <w:pPr>
              <w:jc w:val="center"/>
              <w:rPr>
                <w:b/>
                <w:bCs/>
                <w:szCs w:val="24"/>
              </w:rPr>
            </w:pPr>
            <w:r>
              <w:rPr>
                <w:b/>
                <w:bCs/>
                <w:szCs w:val="24"/>
              </w:rPr>
              <w:t>by Subgroup</w:t>
            </w:r>
          </w:p>
        </w:tc>
        <w:tc>
          <w:tcPr>
            <w:tcW w:w="4676" w:type="dxa"/>
            <w:gridSpan w:val="4"/>
          </w:tcPr>
          <w:p w14:paraId="0869A9AE" w14:textId="77777777" w:rsidR="00524BFF" w:rsidRPr="00D34897" w:rsidRDefault="00524BFF" w:rsidP="00CD0CD6">
            <w:pPr>
              <w:jc w:val="center"/>
              <w:rPr>
                <w:b/>
                <w:bCs/>
                <w:szCs w:val="24"/>
              </w:rPr>
            </w:pPr>
            <w:r w:rsidRPr="00D34897">
              <w:rPr>
                <w:b/>
                <w:bCs/>
                <w:szCs w:val="24"/>
              </w:rPr>
              <w:t xml:space="preserve">% Level 3 </w:t>
            </w:r>
            <w:r>
              <w:rPr>
                <w:b/>
                <w:bCs/>
                <w:szCs w:val="24"/>
              </w:rPr>
              <w:t>and</w:t>
            </w:r>
            <w:r w:rsidRPr="00D34897">
              <w:rPr>
                <w:b/>
                <w:bCs/>
                <w:szCs w:val="24"/>
              </w:rPr>
              <w:t xml:space="preserve"> </w:t>
            </w:r>
            <w:proofErr w:type="gramStart"/>
            <w:r w:rsidRPr="00D34897">
              <w:rPr>
                <w:b/>
                <w:bCs/>
                <w:szCs w:val="24"/>
              </w:rPr>
              <w:t>Above</w:t>
            </w:r>
            <w:proofErr w:type="gramEnd"/>
          </w:p>
        </w:tc>
      </w:tr>
      <w:tr w:rsidR="00524BFF" w14:paraId="78DF87DC" w14:textId="77777777" w:rsidTr="00CD0CD6">
        <w:tc>
          <w:tcPr>
            <w:tcW w:w="4674" w:type="dxa"/>
            <w:vMerge/>
            <w:vAlign w:val="center"/>
          </w:tcPr>
          <w:p w14:paraId="6AD22DD6" w14:textId="77777777" w:rsidR="00524BFF" w:rsidRDefault="00524BFF" w:rsidP="00CD0CD6">
            <w:pPr>
              <w:jc w:val="center"/>
              <w:rPr>
                <w:szCs w:val="24"/>
              </w:rPr>
            </w:pPr>
          </w:p>
        </w:tc>
        <w:tc>
          <w:tcPr>
            <w:tcW w:w="2338" w:type="dxa"/>
            <w:gridSpan w:val="2"/>
          </w:tcPr>
          <w:p w14:paraId="1C354EC6" w14:textId="77777777" w:rsidR="00524BFF" w:rsidRPr="00D34897" w:rsidRDefault="00524BFF" w:rsidP="00CD0CD6">
            <w:pPr>
              <w:jc w:val="center"/>
              <w:rPr>
                <w:b/>
                <w:bCs/>
                <w:szCs w:val="24"/>
              </w:rPr>
            </w:pPr>
            <w:r w:rsidRPr="00D34897">
              <w:rPr>
                <w:b/>
                <w:bCs/>
                <w:szCs w:val="24"/>
              </w:rPr>
              <w:t>2019</w:t>
            </w:r>
          </w:p>
        </w:tc>
        <w:tc>
          <w:tcPr>
            <w:tcW w:w="2338" w:type="dxa"/>
            <w:gridSpan w:val="2"/>
          </w:tcPr>
          <w:p w14:paraId="441BC84A" w14:textId="77777777" w:rsidR="00524BFF" w:rsidRPr="00D34897" w:rsidRDefault="00524BFF" w:rsidP="00CD0CD6">
            <w:pPr>
              <w:jc w:val="center"/>
              <w:rPr>
                <w:b/>
                <w:bCs/>
                <w:szCs w:val="24"/>
              </w:rPr>
            </w:pPr>
            <w:r w:rsidRPr="00D34897">
              <w:rPr>
                <w:b/>
                <w:bCs/>
                <w:szCs w:val="24"/>
              </w:rPr>
              <w:t>2021</w:t>
            </w:r>
          </w:p>
        </w:tc>
      </w:tr>
      <w:tr w:rsidR="00524BFF" w14:paraId="434036EE" w14:textId="77777777" w:rsidTr="00CD0CD6">
        <w:tc>
          <w:tcPr>
            <w:tcW w:w="4674" w:type="dxa"/>
            <w:vMerge/>
          </w:tcPr>
          <w:p w14:paraId="326BFFFA" w14:textId="77777777" w:rsidR="00524BFF" w:rsidRDefault="00524BFF" w:rsidP="00CD0CD6">
            <w:pPr>
              <w:jc w:val="center"/>
              <w:rPr>
                <w:szCs w:val="24"/>
              </w:rPr>
            </w:pPr>
          </w:p>
        </w:tc>
        <w:tc>
          <w:tcPr>
            <w:tcW w:w="1169" w:type="dxa"/>
          </w:tcPr>
          <w:p w14:paraId="7447F9CD" w14:textId="77777777" w:rsidR="00524BFF" w:rsidRPr="00D34897" w:rsidRDefault="00524BFF" w:rsidP="00CD0CD6">
            <w:pPr>
              <w:jc w:val="center"/>
              <w:rPr>
                <w:b/>
                <w:bCs/>
                <w:szCs w:val="24"/>
              </w:rPr>
            </w:pPr>
            <w:r w:rsidRPr="00D34897">
              <w:rPr>
                <w:b/>
                <w:bCs/>
                <w:szCs w:val="24"/>
              </w:rPr>
              <w:t>Pinellas</w:t>
            </w:r>
          </w:p>
        </w:tc>
        <w:tc>
          <w:tcPr>
            <w:tcW w:w="1169" w:type="dxa"/>
          </w:tcPr>
          <w:p w14:paraId="08472177" w14:textId="77777777" w:rsidR="00524BFF" w:rsidRPr="00D34897" w:rsidRDefault="00524BFF" w:rsidP="00CD0CD6">
            <w:pPr>
              <w:jc w:val="center"/>
              <w:rPr>
                <w:b/>
                <w:bCs/>
                <w:szCs w:val="24"/>
              </w:rPr>
            </w:pPr>
            <w:r>
              <w:rPr>
                <w:b/>
                <w:bCs/>
                <w:szCs w:val="24"/>
              </w:rPr>
              <w:t>State</w:t>
            </w:r>
          </w:p>
        </w:tc>
        <w:tc>
          <w:tcPr>
            <w:tcW w:w="1169" w:type="dxa"/>
          </w:tcPr>
          <w:p w14:paraId="2BDB8C9A" w14:textId="77777777" w:rsidR="00524BFF" w:rsidRPr="00D34897" w:rsidRDefault="00524BFF" w:rsidP="00CD0CD6">
            <w:pPr>
              <w:jc w:val="center"/>
              <w:rPr>
                <w:b/>
                <w:bCs/>
                <w:szCs w:val="24"/>
              </w:rPr>
            </w:pPr>
            <w:r w:rsidRPr="00D34897">
              <w:rPr>
                <w:b/>
                <w:bCs/>
                <w:szCs w:val="24"/>
              </w:rPr>
              <w:t>Pinellas</w:t>
            </w:r>
          </w:p>
        </w:tc>
        <w:tc>
          <w:tcPr>
            <w:tcW w:w="1169" w:type="dxa"/>
          </w:tcPr>
          <w:p w14:paraId="20ADB688" w14:textId="77777777" w:rsidR="00524BFF" w:rsidRPr="00D34897" w:rsidRDefault="00524BFF" w:rsidP="00CD0CD6">
            <w:pPr>
              <w:jc w:val="center"/>
              <w:rPr>
                <w:b/>
                <w:bCs/>
                <w:szCs w:val="24"/>
              </w:rPr>
            </w:pPr>
            <w:r>
              <w:rPr>
                <w:b/>
                <w:bCs/>
                <w:szCs w:val="24"/>
              </w:rPr>
              <w:t>State</w:t>
            </w:r>
          </w:p>
        </w:tc>
      </w:tr>
      <w:tr w:rsidR="00524BFF" w14:paraId="643A28A8" w14:textId="77777777" w:rsidTr="00CD0CD6">
        <w:tc>
          <w:tcPr>
            <w:tcW w:w="4674" w:type="dxa"/>
          </w:tcPr>
          <w:p w14:paraId="118812CB" w14:textId="77777777" w:rsidR="00524BFF" w:rsidRDefault="00524BFF" w:rsidP="00CD0CD6">
            <w:pPr>
              <w:rPr>
                <w:szCs w:val="24"/>
              </w:rPr>
            </w:pPr>
            <w:r>
              <w:rPr>
                <w:szCs w:val="24"/>
              </w:rPr>
              <w:t>All Students</w:t>
            </w:r>
          </w:p>
        </w:tc>
        <w:tc>
          <w:tcPr>
            <w:tcW w:w="1169" w:type="dxa"/>
          </w:tcPr>
          <w:p w14:paraId="2C45B06B" w14:textId="77777777" w:rsidR="00524BFF" w:rsidRDefault="00524BFF" w:rsidP="00CD0CD6">
            <w:pPr>
              <w:jc w:val="center"/>
              <w:rPr>
                <w:szCs w:val="24"/>
              </w:rPr>
            </w:pPr>
            <w:r>
              <w:rPr>
                <w:szCs w:val="24"/>
              </w:rPr>
              <w:t>54.9%</w:t>
            </w:r>
          </w:p>
        </w:tc>
        <w:tc>
          <w:tcPr>
            <w:tcW w:w="1169" w:type="dxa"/>
          </w:tcPr>
          <w:p w14:paraId="088DB4F8" w14:textId="77777777" w:rsidR="00524BFF" w:rsidRDefault="00524BFF" w:rsidP="00CD0CD6">
            <w:pPr>
              <w:jc w:val="center"/>
              <w:rPr>
                <w:szCs w:val="24"/>
              </w:rPr>
            </w:pPr>
            <w:r>
              <w:rPr>
                <w:szCs w:val="24"/>
              </w:rPr>
              <w:t>60%</w:t>
            </w:r>
          </w:p>
        </w:tc>
        <w:tc>
          <w:tcPr>
            <w:tcW w:w="1169" w:type="dxa"/>
          </w:tcPr>
          <w:p w14:paraId="3F643522" w14:textId="77777777" w:rsidR="00524BFF" w:rsidRDefault="00524BFF" w:rsidP="00CD0CD6">
            <w:pPr>
              <w:jc w:val="center"/>
              <w:rPr>
                <w:szCs w:val="24"/>
              </w:rPr>
            </w:pPr>
            <w:r>
              <w:rPr>
                <w:szCs w:val="24"/>
              </w:rPr>
              <w:t>56.5%</w:t>
            </w:r>
          </w:p>
        </w:tc>
        <w:tc>
          <w:tcPr>
            <w:tcW w:w="1169" w:type="dxa"/>
          </w:tcPr>
          <w:p w14:paraId="0257252F" w14:textId="77777777" w:rsidR="00524BFF" w:rsidRDefault="00524BFF" w:rsidP="00CD0CD6">
            <w:pPr>
              <w:jc w:val="center"/>
              <w:rPr>
                <w:szCs w:val="24"/>
              </w:rPr>
            </w:pPr>
            <w:r>
              <w:rPr>
                <w:szCs w:val="24"/>
              </w:rPr>
              <w:t>46.6%</w:t>
            </w:r>
          </w:p>
        </w:tc>
      </w:tr>
      <w:tr w:rsidR="00524BFF" w14:paraId="03D27517" w14:textId="77777777" w:rsidTr="00CD0CD6">
        <w:tc>
          <w:tcPr>
            <w:tcW w:w="4674" w:type="dxa"/>
          </w:tcPr>
          <w:p w14:paraId="263691CC" w14:textId="77777777" w:rsidR="00524BFF" w:rsidRDefault="00524BFF" w:rsidP="00CD0CD6">
            <w:pPr>
              <w:rPr>
                <w:szCs w:val="24"/>
              </w:rPr>
            </w:pPr>
            <w:r w:rsidRPr="00E969B7">
              <w:rPr>
                <w:rFonts w:eastAsia="Times New Roman"/>
                <w:szCs w:val="24"/>
              </w:rPr>
              <w:t>Economically Disadvantaged</w:t>
            </w:r>
          </w:p>
        </w:tc>
        <w:tc>
          <w:tcPr>
            <w:tcW w:w="1169" w:type="dxa"/>
          </w:tcPr>
          <w:p w14:paraId="168404A5" w14:textId="77777777" w:rsidR="00524BFF" w:rsidRDefault="00524BFF" w:rsidP="00CD0CD6">
            <w:pPr>
              <w:jc w:val="center"/>
              <w:rPr>
                <w:szCs w:val="24"/>
              </w:rPr>
            </w:pPr>
            <w:r>
              <w:rPr>
                <w:szCs w:val="24"/>
              </w:rPr>
              <w:t>41.3%</w:t>
            </w:r>
          </w:p>
        </w:tc>
        <w:tc>
          <w:tcPr>
            <w:tcW w:w="1169" w:type="dxa"/>
          </w:tcPr>
          <w:p w14:paraId="61B2F6FF" w14:textId="77777777" w:rsidR="00524BFF" w:rsidRDefault="00524BFF" w:rsidP="00CD0CD6">
            <w:pPr>
              <w:jc w:val="center"/>
              <w:rPr>
                <w:szCs w:val="24"/>
              </w:rPr>
            </w:pPr>
            <w:r>
              <w:rPr>
                <w:szCs w:val="24"/>
              </w:rPr>
              <w:t>50.6%</w:t>
            </w:r>
          </w:p>
        </w:tc>
        <w:tc>
          <w:tcPr>
            <w:tcW w:w="1169" w:type="dxa"/>
          </w:tcPr>
          <w:p w14:paraId="29BA724C" w14:textId="77777777" w:rsidR="00524BFF" w:rsidRDefault="00524BFF" w:rsidP="00CD0CD6">
            <w:pPr>
              <w:jc w:val="center"/>
              <w:rPr>
                <w:szCs w:val="24"/>
              </w:rPr>
            </w:pPr>
            <w:r>
              <w:rPr>
                <w:szCs w:val="24"/>
              </w:rPr>
              <w:t>43.6%</w:t>
            </w:r>
          </w:p>
        </w:tc>
        <w:tc>
          <w:tcPr>
            <w:tcW w:w="1169" w:type="dxa"/>
          </w:tcPr>
          <w:p w14:paraId="70BFA965" w14:textId="77777777" w:rsidR="00524BFF" w:rsidRDefault="00524BFF" w:rsidP="00CD0CD6">
            <w:pPr>
              <w:jc w:val="center"/>
              <w:rPr>
                <w:szCs w:val="24"/>
              </w:rPr>
            </w:pPr>
            <w:r>
              <w:rPr>
                <w:szCs w:val="24"/>
              </w:rPr>
              <w:t>35.9%</w:t>
            </w:r>
          </w:p>
        </w:tc>
      </w:tr>
      <w:tr w:rsidR="00524BFF" w14:paraId="05DF6F24" w14:textId="77777777" w:rsidTr="00CD0CD6">
        <w:tc>
          <w:tcPr>
            <w:tcW w:w="4674" w:type="dxa"/>
          </w:tcPr>
          <w:p w14:paraId="3BE2AE53" w14:textId="77777777" w:rsidR="00524BFF" w:rsidRDefault="00524BFF" w:rsidP="00CD0CD6">
            <w:pPr>
              <w:rPr>
                <w:szCs w:val="24"/>
              </w:rPr>
            </w:pPr>
            <w:r w:rsidRPr="00E969B7">
              <w:rPr>
                <w:rFonts w:eastAsia="Times New Roman"/>
                <w:szCs w:val="24"/>
              </w:rPr>
              <w:t>English Language Learners</w:t>
            </w:r>
          </w:p>
        </w:tc>
        <w:tc>
          <w:tcPr>
            <w:tcW w:w="1169" w:type="dxa"/>
          </w:tcPr>
          <w:p w14:paraId="02467E1F" w14:textId="77777777" w:rsidR="00524BFF" w:rsidRDefault="00524BFF" w:rsidP="00CD0CD6">
            <w:pPr>
              <w:jc w:val="center"/>
              <w:rPr>
                <w:szCs w:val="24"/>
              </w:rPr>
            </w:pPr>
            <w:r>
              <w:rPr>
                <w:szCs w:val="24"/>
              </w:rPr>
              <w:t>24%</w:t>
            </w:r>
          </w:p>
        </w:tc>
        <w:tc>
          <w:tcPr>
            <w:tcW w:w="1169" w:type="dxa"/>
          </w:tcPr>
          <w:p w14:paraId="6561282D" w14:textId="77777777" w:rsidR="00524BFF" w:rsidRDefault="00524BFF" w:rsidP="00CD0CD6">
            <w:pPr>
              <w:jc w:val="center"/>
              <w:rPr>
                <w:szCs w:val="24"/>
              </w:rPr>
            </w:pPr>
            <w:r>
              <w:rPr>
                <w:szCs w:val="24"/>
              </w:rPr>
              <w:t>28%</w:t>
            </w:r>
          </w:p>
        </w:tc>
        <w:tc>
          <w:tcPr>
            <w:tcW w:w="1169" w:type="dxa"/>
          </w:tcPr>
          <w:p w14:paraId="5B4F3A0A" w14:textId="77777777" w:rsidR="00524BFF" w:rsidRDefault="00524BFF" w:rsidP="00CD0CD6">
            <w:pPr>
              <w:jc w:val="center"/>
              <w:rPr>
                <w:szCs w:val="24"/>
              </w:rPr>
            </w:pPr>
            <w:r>
              <w:rPr>
                <w:szCs w:val="24"/>
              </w:rPr>
              <w:t>22.1%</w:t>
            </w:r>
          </w:p>
        </w:tc>
        <w:tc>
          <w:tcPr>
            <w:tcW w:w="1169" w:type="dxa"/>
          </w:tcPr>
          <w:p w14:paraId="09726D80" w14:textId="77777777" w:rsidR="00524BFF" w:rsidRDefault="00524BFF" w:rsidP="00CD0CD6">
            <w:pPr>
              <w:jc w:val="center"/>
              <w:rPr>
                <w:szCs w:val="24"/>
              </w:rPr>
            </w:pPr>
            <w:r>
              <w:rPr>
                <w:szCs w:val="24"/>
              </w:rPr>
              <w:t>17%</w:t>
            </w:r>
          </w:p>
        </w:tc>
      </w:tr>
      <w:tr w:rsidR="00524BFF" w14:paraId="7B170A8D" w14:textId="77777777" w:rsidTr="00CD0CD6">
        <w:tc>
          <w:tcPr>
            <w:tcW w:w="4674" w:type="dxa"/>
          </w:tcPr>
          <w:p w14:paraId="67B76EEC" w14:textId="77777777" w:rsidR="00524BFF" w:rsidRPr="00E969B7" w:rsidRDefault="00524BFF" w:rsidP="00CD0CD6">
            <w:pPr>
              <w:rPr>
                <w:rFonts w:eastAsia="Times New Roman"/>
                <w:szCs w:val="24"/>
              </w:rPr>
            </w:pPr>
            <w:r w:rsidRPr="00E969B7">
              <w:rPr>
                <w:rFonts w:eastAsia="Times New Roman"/>
                <w:szCs w:val="24"/>
              </w:rPr>
              <w:t>Students with Disabilities</w:t>
            </w:r>
          </w:p>
        </w:tc>
        <w:tc>
          <w:tcPr>
            <w:tcW w:w="1169" w:type="dxa"/>
          </w:tcPr>
          <w:p w14:paraId="03275271" w14:textId="77777777" w:rsidR="00524BFF" w:rsidRDefault="00524BFF" w:rsidP="00CD0CD6">
            <w:pPr>
              <w:jc w:val="center"/>
              <w:rPr>
                <w:szCs w:val="24"/>
              </w:rPr>
            </w:pPr>
            <w:r>
              <w:rPr>
                <w:szCs w:val="24"/>
              </w:rPr>
              <w:t>20.6%</w:t>
            </w:r>
          </w:p>
        </w:tc>
        <w:tc>
          <w:tcPr>
            <w:tcW w:w="1169" w:type="dxa"/>
          </w:tcPr>
          <w:p w14:paraId="16927273" w14:textId="77777777" w:rsidR="00524BFF" w:rsidRDefault="00524BFF" w:rsidP="00CD0CD6">
            <w:pPr>
              <w:jc w:val="center"/>
              <w:rPr>
                <w:szCs w:val="24"/>
              </w:rPr>
            </w:pPr>
            <w:r>
              <w:rPr>
                <w:szCs w:val="24"/>
              </w:rPr>
              <w:t>26.7%</w:t>
            </w:r>
          </w:p>
        </w:tc>
        <w:tc>
          <w:tcPr>
            <w:tcW w:w="1169" w:type="dxa"/>
          </w:tcPr>
          <w:p w14:paraId="0B3D5E81" w14:textId="77777777" w:rsidR="00524BFF" w:rsidRDefault="00524BFF" w:rsidP="00CD0CD6">
            <w:pPr>
              <w:jc w:val="center"/>
              <w:rPr>
                <w:szCs w:val="24"/>
              </w:rPr>
            </w:pPr>
            <w:r>
              <w:rPr>
                <w:szCs w:val="24"/>
              </w:rPr>
              <w:t>20.9%</w:t>
            </w:r>
          </w:p>
        </w:tc>
        <w:tc>
          <w:tcPr>
            <w:tcW w:w="1169" w:type="dxa"/>
          </w:tcPr>
          <w:p w14:paraId="4C5F323C" w14:textId="77777777" w:rsidR="00524BFF" w:rsidRDefault="00524BFF" w:rsidP="00CD0CD6">
            <w:pPr>
              <w:jc w:val="center"/>
              <w:rPr>
                <w:szCs w:val="24"/>
              </w:rPr>
            </w:pPr>
            <w:r>
              <w:rPr>
                <w:szCs w:val="24"/>
              </w:rPr>
              <w:t>17.2%</w:t>
            </w:r>
          </w:p>
        </w:tc>
      </w:tr>
      <w:tr w:rsidR="00524BFF" w14:paraId="5D5BCAE9" w14:textId="77777777" w:rsidTr="00CD0CD6">
        <w:tc>
          <w:tcPr>
            <w:tcW w:w="4674" w:type="dxa"/>
          </w:tcPr>
          <w:p w14:paraId="3DFCAC7F" w14:textId="77777777" w:rsidR="00524BFF" w:rsidRPr="00E969B7" w:rsidRDefault="00524BFF" w:rsidP="00CD0CD6">
            <w:pPr>
              <w:rPr>
                <w:rFonts w:eastAsia="Times New Roman"/>
                <w:szCs w:val="24"/>
              </w:rPr>
            </w:pPr>
            <w:r w:rsidRPr="00E969B7">
              <w:rPr>
                <w:rFonts w:eastAsia="Times New Roman"/>
                <w:szCs w:val="24"/>
              </w:rPr>
              <w:t>Black/African American</w:t>
            </w:r>
          </w:p>
        </w:tc>
        <w:tc>
          <w:tcPr>
            <w:tcW w:w="1169" w:type="dxa"/>
          </w:tcPr>
          <w:p w14:paraId="217265EC" w14:textId="77777777" w:rsidR="00524BFF" w:rsidRDefault="00524BFF" w:rsidP="00CD0CD6">
            <w:pPr>
              <w:jc w:val="center"/>
              <w:rPr>
                <w:szCs w:val="24"/>
              </w:rPr>
            </w:pPr>
            <w:r>
              <w:rPr>
                <w:szCs w:val="24"/>
              </w:rPr>
              <w:t>28.2%</w:t>
            </w:r>
          </w:p>
        </w:tc>
        <w:tc>
          <w:tcPr>
            <w:tcW w:w="1169" w:type="dxa"/>
          </w:tcPr>
          <w:p w14:paraId="3CBCC3C9" w14:textId="77777777" w:rsidR="00524BFF" w:rsidRDefault="00524BFF" w:rsidP="00CD0CD6">
            <w:pPr>
              <w:jc w:val="center"/>
              <w:rPr>
                <w:szCs w:val="24"/>
              </w:rPr>
            </w:pPr>
            <w:r>
              <w:rPr>
                <w:szCs w:val="24"/>
              </w:rPr>
              <w:t>42.7%</w:t>
            </w:r>
          </w:p>
        </w:tc>
        <w:tc>
          <w:tcPr>
            <w:tcW w:w="1169" w:type="dxa"/>
          </w:tcPr>
          <w:p w14:paraId="30AFC093" w14:textId="77777777" w:rsidR="00524BFF" w:rsidRDefault="00524BFF" w:rsidP="00CD0CD6">
            <w:pPr>
              <w:jc w:val="center"/>
              <w:rPr>
                <w:szCs w:val="24"/>
              </w:rPr>
            </w:pPr>
            <w:r>
              <w:rPr>
                <w:szCs w:val="24"/>
              </w:rPr>
              <w:t>24.8%</w:t>
            </w:r>
          </w:p>
        </w:tc>
        <w:tc>
          <w:tcPr>
            <w:tcW w:w="1169" w:type="dxa"/>
          </w:tcPr>
          <w:p w14:paraId="617B96F9" w14:textId="77777777" w:rsidR="00524BFF" w:rsidRDefault="00524BFF" w:rsidP="00CD0CD6">
            <w:pPr>
              <w:jc w:val="center"/>
              <w:rPr>
                <w:szCs w:val="24"/>
              </w:rPr>
            </w:pPr>
            <w:r>
              <w:rPr>
                <w:szCs w:val="24"/>
              </w:rPr>
              <w:t>27.4%</w:t>
            </w:r>
          </w:p>
        </w:tc>
      </w:tr>
      <w:tr w:rsidR="00524BFF" w14:paraId="6175DEF8" w14:textId="77777777" w:rsidTr="00CD0CD6">
        <w:tc>
          <w:tcPr>
            <w:tcW w:w="4674" w:type="dxa"/>
          </w:tcPr>
          <w:p w14:paraId="25844189" w14:textId="77777777" w:rsidR="00524BFF" w:rsidRPr="00E969B7" w:rsidRDefault="00524BFF" w:rsidP="00CD0CD6">
            <w:pPr>
              <w:rPr>
                <w:rFonts w:eastAsia="Times New Roman"/>
                <w:szCs w:val="24"/>
              </w:rPr>
            </w:pPr>
            <w:r w:rsidRPr="00E969B7">
              <w:rPr>
                <w:rFonts w:eastAsia="Times New Roman"/>
                <w:szCs w:val="24"/>
              </w:rPr>
              <w:t>Hispanic</w:t>
            </w:r>
          </w:p>
        </w:tc>
        <w:tc>
          <w:tcPr>
            <w:tcW w:w="1169" w:type="dxa"/>
          </w:tcPr>
          <w:p w14:paraId="5DD2E608" w14:textId="77777777" w:rsidR="00524BFF" w:rsidRDefault="00524BFF" w:rsidP="00CD0CD6">
            <w:pPr>
              <w:jc w:val="center"/>
              <w:rPr>
                <w:szCs w:val="24"/>
              </w:rPr>
            </w:pPr>
            <w:r>
              <w:rPr>
                <w:szCs w:val="24"/>
              </w:rPr>
              <w:t>46.7%</w:t>
            </w:r>
          </w:p>
        </w:tc>
        <w:tc>
          <w:tcPr>
            <w:tcW w:w="1169" w:type="dxa"/>
          </w:tcPr>
          <w:p w14:paraId="7ECFA2C2" w14:textId="77777777" w:rsidR="00524BFF" w:rsidRDefault="00524BFF" w:rsidP="00CD0CD6">
            <w:pPr>
              <w:jc w:val="center"/>
              <w:rPr>
                <w:szCs w:val="24"/>
              </w:rPr>
            </w:pPr>
            <w:r>
              <w:rPr>
                <w:szCs w:val="24"/>
              </w:rPr>
              <w:t>56.2%</w:t>
            </w:r>
          </w:p>
        </w:tc>
        <w:tc>
          <w:tcPr>
            <w:tcW w:w="1169" w:type="dxa"/>
          </w:tcPr>
          <w:p w14:paraId="7EA3F538" w14:textId="77777777" w:rsidR="00524BFF" w:rsidRDefault="00524BFF" w:rsidP="00CD0CD6">
            <w:pPr>
              <w:jc w:val="center"/>
              <w:rPr>
                <w:szCs w:val="24"/>
              </w:rPr>
            </w:pPr>
            <w:r>
              <w:rPr>
                <w:szCs w:val="24"/>
              </w:rPr>
              <w:t>52.5%</w:t>
            </w:r>
          </w:p>
        </w:tc>
        <w:tc>
          <w:tcPr>
            <w:tcW w:w="1169" w:type="dxa"/>
          </w:tcPr>
          <w:p w14:paraId="73035236" w14:textId="77777777" w:rsidR="00524BFF" w:rsidRDefault="00524BFF" w:rsidP="00CD0CD6">
            <w:pPr>
              <w:jc w:val="center"/>
              <w:rPr>
                <w:szCs w:val="24"/>
              </w:rPr>
            </w:pPr>
            <w:r>
              <w:rPr>
                <w:szCs w:val="24"/>
              </w:rPr>
              <w:t>42.6%</w:t>
            </w:r>
          </w:p>
        </w:tc>
      </w:tr>
      <w:tr w:rsidR="00524BFF" w14:paraId="63AD6F39" w14:textId="77777777" w:rsidTr="00CD0CD6">
        <w:tc>
          <w:tcPr>
            <w:tcW w:w="4674" w:type="dxa"/>
          </w:tcPr>
          <w:p w14:paraId="01F7CBF4" w14:textId="77777777" w:rsidR="00524BFF" w:rsidRPr="00E969B7" w:rsidRDefault="00524BFF" w:rsidP="00CD0CD6">
            <w:pPr>
              <w:rPr>
                <w:rFonts w:eastAsia="Times New Roman"/>
                <w:szCs w:val="24"/>
              </w:rPr>
            </w:pPr>
            <w:r w:rsidRPr="00E969B7">
              <w:rPr>
                <w:rFonts w:eastAsia="Times New Roman"/>
                <w:szCs w:val="24"/>
              </w:rPr>
              <w:t>Multiracial</w:t>
            </w:r>
          </w:p>
        </w:tc>
        <w:tc>
          <w:tcPr>
            <w:tcW w:w="1169" w:type="dxa"/>
          </w:tcPr>
          <w:p w14:paraId="1A580CC9" w14:textId="77777777" w:rsidR="00524BFF" w:rsidRDefault="00524BFF" w:rsidP="00CD0CD6">
            <w:pPr>
              <w:jc w:val="center"/>
              <w:rPr>
                <w:szCs w:val="24"/>
              </w:rPr>
            </w:pPr>
            <w:r>
              <w:rPr>
                <w:szCs w:val="24"/>
              </w:rPr>
              <w:t>53%</w:t>
            </w:r>
          </w:p>
        </w:tc>
        <w:tc>
          <w:tcPr>
            <w:tcW w:w="1169" w:type="dxa"/>
          </w:tcPr>
          <w:p w14:paraId="3EEF36E4" w14:textId="77777777" w:rsidR="00524BFF" w:rsidRDefault="00524BFF" w:rsidP="00CD0CD6">
            <w:pPr>
              <w:jc w:val="center"/>
              <w:rPr>
                <w:szCs w:val="24"/>
              </w:rPr>
            </w:pPr>
            <w:r>
              <w:rPr>
                <w:szCs w:val="24"/>
              </w:rPr>
              <w:t>62.7%</w:t>
            </w:r>
          </w:p>
        </w:tc>
        <w:tc>
          <w:tcPr>
            <w:tcW w:w="1169" w:type="dxa"/>
          </w:tcPr>
          <w:p w14:paraId="7A199853" w14:textId="77777777" w:rsidR="00524BFF" w:rsidRDefault="00524BFF" w:rsidP="00CD0CD6">
            <w:pPr>
              <w:jc w:val="center"/>
              <w:rPr>
                <w:szCs w:val="24"/>
              </w:rPr>
            </w:pPr>
            <w:r>
              <w:rPr>
                <w:szCs w:val="24"/>
              </w:rPr>
              <w:t>55%</w:t>
            </w:r>
          </w:p>
        </w:tc>
        <w:tc>
          <w:tcPr>
            <w:tcW w:w="1169" w:type="dxa"/>
          </w:tcPr>
          <w:p w14:paraId="42F59DA4" w14:textId="77777777" w:rsidR="00524BFF" w:rsidRDefault="00524BFF" w:rsidP="00CD0CD6">
            <w:pPr>
              <w:jc w:val="center"/>
              <w:rPr>
                <w:szCs w:val="24"/>
              </w:rPr>
            </w:pPr>
            <w:r>
              <w:rPr>
                <w:szCs w:val="24"/>
              </w:rPr>
              <w:t>51.5%</w:t>
            </w:r>
          </w:p>
        </w:tc>
      </w:tr>
      <w:tr w:rsidR="00524BFF" w14:paraId="79C979DD" w14:textId="77777777" w:rsidTr="00CD0CD6">
        <w:tc>
          <w:tcPr>
            <w:tcW w:w="4674" w:type="dxa"/>
          </w:tcPr>
          <w:p w14:paraId="0F90C4F6" w14:textId="77777777" w:rsidR="00524BFF" w:rsidRPr="00E969B7" w:rsidRDefault="00524BFF" w:rsidP="00CD0CD6">
            <w:pPr>
              <w:rPr>
                <w:rFonts w:eastAsia="Times New Roman"/>
                <w:szCs w:val="24"/>
              </w:rPr>
            </w:pPr>
            <w:r w:rsidRPr="00E969B7">
              <w:rPr>
                <w:rFonts w:eastAsia="Times New Roman"/>
                <w:szCs w:val="24"/>
              </w:rPr>
              <w:t>White</w:t>
            </w:r>
          </w:p>
        </w:tc>
        <w:tc>
          <w:tcPr>
            <w:tcW w:w="1169" w:type="dxa"/>
          </w:tcPr>
          <w:p w14:paraId="3FE0D062" w14:textId="77777777" w:rsidR="00524BFF" w:rsidRDefault="00524BFF" w:rsidP="00CD0CD6">
            <w:pPr>
              <w:jc w:val="center"/>
              <w:rPr>
                <w:szCs w:val="24"/>
              </w:rPr>
            </w:pPr>
            <w:r>
              <w:rPr>
                <w:szCs w:val="24"/>
              </w:rPr>
              <w:t>64%</w:t>
            </w:r>
          </w:p>
        </w:tc>
        <w:tc>
          <w:tcPr>
            <w:tcW w:w="1169" w:type="dxa"/>
          </w:tcPr>
          <w:p w14:paraId="2EA7103A" w14:textId="77777777" w:rsidR="00524BFF" w:rsidRDefault="00524BFF" w:rsidP="00CD0CD6">
            <w:pPr>
              <w:jc w:val="center"/>
              <w:rPr>
                <w:szCs w:val="24"/>
              </w:rPr>
            </w:pPr>
            <w:r>
              <w:rPr>
                <w:szCs w:val="24"/>
              </w:rPr>
              <w:t>70.9%</w:t>
            </w:r>
          </w:p>
        </w:tc>
        <w:tc>
          <w:tcPr>
            <w:tcW w:w="1169" w:type="dxa"/>
          </w:tcPr>
          <w:p w14:paraId="5A2645A1" w14:textId="77777777" w:rsidR="00524BFF" w:rsidRDefault="00524BFF" w:rsidP="00CD0CD6">
            <w:pPr>
              <w:jc w:val="center"/>
              <w:rPr>
                <w:szCs w:val="24"/>
              </w:rPr>
            </w:pPr>
            <w:r>
              <w:rPr>
                <w:szCs w:val="24"/>
              </w:rPr>
              <w:t>65.2%</w:t>
            </w:r>
          </w:p>
        </w:tc>
        <w:tc>
          <w:tcPr>
            <w:tcW w:w="1169" w:type="dxa"/>
          </w:tcPr>
          <w:p w14:paraId="094A130C" w14:textId="77777777" w:rsidR="00524BFF" w:rsidRDefault="00524BFF" w:rsidP="00CD0CD6">
            <w:pPr>
              <w:jc w:val="center"/>
              <w:rPr>
                <w:szCs w:val="24"/>
              </w:rPr>
            </w:pPr>
            <w:r>
              <w:rPr>
                <w:szCs w:val="24"/>
              </w:rPr>
              <w:t>58.9%</w:t>
            </w:r>
          </w:p>
        </w:tc>
      </w:tr>
      <w:tr w:rsidR="00524BFF" w14:paraId="245D6E4F" w14:textId="77777777" w:rsidTr="00CD0CD6">
        <w:tc>
          <w:tcPr>
            <w:tcW w:w="4674" w:type="dxa"/>
          </w:tcPr>
          <w:p w14:paraId="41551091" w14:textId="77777777" w:rsidR="00524BFF" w:rsidRPr="000118BC" w:rsidRDefault="00524BFF" w:rsidP="00CD0CD6">
            <w:pPr>
              <w:rPr>
                <w:szCs w:val="24"/>
              </w:rPr>
            </w:pPr>
            <w:r>
              <w:rPr>
                <w:szCs w:val="24"/>
              </w:rPr>
              <w:t>*Black and Economically Disadvantaged</w:t>
            </w:r>
          </w:p>
        </w:tc>
        <w:tc>
          <w:tcPr>
            <w:tcW w:w="1169" w:type="dxa"/>
          </w:tcPr>
          <w:p w14:paraId="7769591F" w14:textId="77777777" w:rsidR="00524BFF" w:rsidRDefault="00524BFF" w:rsidP="00CD0CD6">
            <w:pPr>
              <w:jc w:val="center"/>
              <w:rPr>
                <w:szCs w:val="24"/>
              </w:rPr>
            </w:pPr>
            <w:r>
              <w:rPr>
                <w:szCs w:val="24"/>
              </w:rPr>
              <w:t>19.3%</w:t>
            </w:r>
          </w:p>
        </w:tc>
        <w:tc>
          <w:tcPr>
            <w:tcW w:w="1169" w:type="dxa"/>
          </w:tcPr>
          <w:p w14:paraId="1F8D0149" w14:textId="77777777" w:rsidR="00524BFF" w:rsidRDefault="00524BFF" w:rsidP="00CD0CD6">
            <w:pPr>
              <w:jc w:val="center"/>
              <w:rPr>
                <w:szCs w:val="24"/>
              </w:rPr>
            </w:pPr>
            <w:r>
              <w:rPr>
                <w:szCs w:val="24"/>
              </w:rPr>
              <w:t>39.7%</w:t>
            </w:r>
          </w:p>
        </w:tc>
        <w:tc>
          <w:tcPr>
            <w:tcW w:w="1169" w:type="dxa"/>
          </w:tcPr>
          <w:p w14:paraId="7F770D48" w14:textId="77777777" w:rsidR="00524BFF" w:rsidRDefault="00524BFF" w:rsidP="00CD0CD6">
            <w:pPr>
              <w:jc w:val="center"/>
              <w:rPr>
                <w:szCs w:val="24"/>
              </w:rPr>
            </w:pPr>
            <w:r>
              <w:rPr>
                <w:szCs w:val="24"/>
              </w:rPr>
              <w:t>13.8%</w:t>
            </w:r>
          </w:p>
        </w:tc>
        <w:tc>
          <w:tcPr>
            <w:tcW w:w="1169" w:type="dxa"/>
          </w:tcPr>
          <w:p w14:paraId="1545731A" w14:textId="77777777" w:rsidR="00524BFF" w:rsidRDefault="00524BFF" w:rsidP="00CD0CD6">
            <w:pPr>
              <w:jc w:val="center"/>
              <w:rPr>
                <w:szCs w:val="24"/>
              </w:rPr>
            </w:pPr>
            <w:r>
              <w:rPr>
                <w:szCs w:val="24"/>
              </w:rPr>
              <w:t>23.8%</w:t>
            </w:r>
          </w:p>
        </w:tc>
      </w:tr>
      <w:tr w:rsidR="00524BFF" w:rsidRPr="00141C34" w14:paraId="17B0A225" w14:textId="77777777" w:rsidTr="00CD0CD6">
        <w:tc>
          <w:tcPr>
            <w:tcW w:w="9350" w:type="dxa"/>
            <w:gridSpan w:val="5"/>
          </w:tcPr>
          <w:p w14:paraId="2F5D9994" w14:textId="77777777" w:rsidR="00524BFF" w:rsidRPr="00141C34" w:rsidRDefault="00524BFF" w:rsidP="00CD0CD6">
            <w:pPr>
              <w:jc w:val="center"/>
              <w:rPr>
                <w:i/>
                <w:iCs/>
                <w:szCs w:val="24"/>
              </w:rPr>
            </w:pPr>
            <w:r w:rsidRPr="00141C34">
              <w:rPr>
                <w:i/>
                <w:iCs/>
                <w:szCs w:val="24"/>
              </w:rPr>
              <w:t>Source: Florida PK-12 Education Information Portal, Assessments</w:t>
            </w:r>
          </w:p>
          <w:p w14:paraId="34D9842E" w14:textId="77777777" w:rsidR="00524BFF" w:rsidRPr="00141C34" w:rsidRDefault="00524BFF" w:rsidP="00CD0CD6">
            <w:pPr>
              <w:jc w:val="center"/>
              <w:rPr>
                <w:i/>
                <w:iCs/>
                <w:szCs w:val="24"/>
              </w:rPr>
            </w:pPr>
            <w:r w:rsidRPr="00141C34">
              <w:rPr>
                <w:i/>
                <w:iCs/>
                <w:szCs w:val="24"/>
              </w:rPr>
              <w:t>(Retrieved November 8, 2021</w:t>
            </w:r>
            <w:r>
              <w:rPr>
                <w:i/>
                <w:iCs/>
                <w:szCs w:val="24"/>
              </w:rPr>
              <w:t xml:space="preserve">, </w:t>
            </w:r>
            <w:r>
              <w:rPr>
                <w:rFonts w:eastAsia="Times New Roman"/>
                <w:i/>
                <w:iCs/>
                <w:szCs w:val="24"/>
              </w:rPr>
              <w:t>edstats.fldoe.org</w:t>
            </w:r>
            <w:r w:rsidRPr="00141C34">
              <w:rPr>
                <w:i/>
                <w:iCs/>
                <w:szCs w:val="24"/>
              </w:rPr>
              <w:t>)</w:t>
            </w:r>
          </w:p>
        </w:tc>
      </w:tr>
    </w:tbl>
    <w:p w14:paraId="6E491937" w14:textId="77777777" w:rsidR="00524BFF" w:rsidRPr="00141C34" w:rsidRDefault="00524BFF" w:rsidP="00524BFF">
      <w:pPr>
        <w:rPr>
          <w:i/>
          <w:iCs/>
          <w:szCs w:val="24"/>
        </w:rPr>
      </w:pPr>
    </w:p>
    <w:p w14:paraId="05594088" w14:textId="45E6D26E" w:rsidR="00524BFF" w:rsidRDefault="00524BFF" w:rsidP="00E01F1E">
      <w:pPr>
        <w:rPr>
          <w:szCs w:val="24"/>
        </w:rPr>
      </w:pPr>
      <w:r>
        <w:rPr>
          <w:szCs w:val="24"/>
        </w:rPr>
        <w:t>The Algebra tutoring program e</w:t>
      </w:r>
      <w:r w:rsidRPr="008672CC">
        <w:rPr>
          <w:szCs w:val="24"/>
        </w:rPr>
        <w:t>nsure</w:t>
      </w:r>
      <w:r>
        <w:rPr>
          <w:szCs w:val="24"/>
        </w:rPr>
        <w:t>s</w:t>
      </w:r>
      <w:r w:rsidRPr="008672CC">
        <w:rPr>
          <w:szCs w:val="24"/>
        </w:rPr>
        <w:t xml:space="preserve"> that </w:t>
      </w:r>
      <w:r>
        <w:rPr>
          <w:szCs w:val="24"/>
        </w:rPr>
        <w:t>the</w:t>
      </w:r>
      <w:r w:rsidRPr="008672CC">
        <w:rPr>
          <w:szCs w:val="24"/>
        </w:rPr>
        <w:t xml:space="preserve"> highest-need students have access to </w:t>
      </w:r>
      <w:r>
        <w:rPr>
          <w:szCs w:val="24"/>
        </w:rPr>
        <w:t xml:space="preserve">interactive, one-on-one instruction and support. Student achievement data indicates that the students with the greatest need are students of color who are </w:t>
      </w:r>
      <w:proofErr w:type="gramStart"/>
      <w:r>
        <w:rPr>
          <w:szCs w:val="24"/>
        </w:rPr>
        <w:t>economically disadvantaged</w:t>
      </w:r>
      <w:proofErr w:type="gramEnd"/>
      <w:r>
        <w:rPr>
          <w:szCs w:val="24"/>
        </w:rPr>
        <w:t xml:space="preserve">. To combat the learning deficits experienced by these specific students, the 11 schools that will utilize in-person tutors are those with the highest population of students from these subgroups, </w:t>
      </w:r>
      <w:proofErr w:type="gramStart"/>
      <w:r>
        <w:rPr>
          <w:szCs w:val="24"/>
        </w:rPr>
        <w:t>in order to</w:t>
      </w:r>
      <w:proofErr w:type="gramEnd"/>
      <w:r>
        <w:rPr>
          <w:szCs w:val="24"/>
        </w:rPr>
        <w:t xml:space="preserve"> close the racial and socio-economic achievement gap. The tutoring initiative provides students with </w:t>
      </w:r>
      <w:r w:rsidRPr="008672CC">
        <w:rPr>
          <w:szCs w:val="24"/>
        </w:rPr>
        <w:t xml:space="preserve">high-quality </w:t>
      </w:r>
      <w:r>
        <w:rPr>
          <w:szCs w:val="24"/>
        </w:rPr>
        <w:t xml:space="preserve">mathematics </w:t>
      </w:r>
      <w:r w:rsidRPr="008672CC">
        <w:rPr>
          <w:szCs w:val="24"/>
        </w:rPr>
        <w:t>learning experiences</w:t>
      </w:r>
      <w:r>
        <w:rPr>
          <w:szCs w:val="24"/>
        </w:rPr>
        <w:t xml:space="preserve"> </w:t>
      </w:r>
      <w:proofErr w:type="gramStart"/>
      <w:r>
        <w:rPr>
          <w:szCs w:val="24"/>
        </w:rPr>
        <w:t>in order to</w:t>
      </w:r>
      <w:proofErr w:type="gramEnd"/>
      <w:r>
        <w:rPr>
          <w:szCs w:val="24"/>
        </w:rPr>
        <w:t xml:space="preserve"> build the skills required to increase their proficiency in mathematics, demonstrate mastery on the </w:t>
      </w:r>
      <w:r w:rsidR="00834D65">
        <w:rPr>
          <w:szCs w:val="24"/>
        </w:rPr>
        <w:t>EOC</w:t>
      </w:r>
      <w:r>
        <w:rPr>
          <w:szCs w:val="24"/>
        </w:rPr>
        <w:t xml:space="preserve"> exam, and satisfy the Algebra 1 graduation requirement. This initiative requires</w:t>
      </w:r>
      <w:r w:rsidRPr="008672CC">
        <w:rPr>
          <w:szCs w:val="24"/>
        </w:rPr>
        <w:t xml:space="preserve"> specialized instructional </w:t>
      </w:r>
      <w:r>
        <w:rPr>
          <w:szCs w:val="24"/>
        </w:rPr>
        <w:t xml:space="preserve">training, high-quality curriculum and digital resources, </w:t>
      </w:r>
      <w:r w:rsidRPr="008672CC">
        <w:rPr>
          <w:szCs w:val="24"/>
        </w:rPr>
        <w:t>and specialized teachers</w:t>
      </w:r>
      <w:r>
        <w:rPr>
          <w:szCs w:val="24"/>
        </w:rPr>
        <w:t xml:space="preserve"> and</w:t>
      </w:r>
      <w:r w:rsidRPr="008672CC">
        <w:rPr>
          <w:szCs w:val="24"/>
        </w:rPr>
        <w:t xml:space="preserve"> </w:t>
      </w:r>
      <w:r>
        <w:rPr>
          <w:szCs w:val="24"/>
        </w:rPr>
        <w:t xml:space="preserve">tutors. The district has hired qualified tutors to provide in-person support at the 11 priority high schools; contracted with FEV Tutor to provide virtual tutoring to all students in Algebra and Geometry; and will provide math teachers with the supplies, training, and supports necessary to implement this initiative. Funding will support the creation of tutoring positions, purchasing resources aligned </w:t>
      </w:r>
      <w:r>
        <w:rPr>
          <w:szCs w:val="24"/>
        </w:rPr>
        <w:lastRenderedPageBreak/>
        <w:t xml:space="preserve">to state mathematics standards, and compensating personnel for time spent during district-facilitated training, school-based instructional planning, and additional time devoted to collaboration between teachers and tutors. </w:t>
      </w:r>
    </w:p>
    <w:p w14:paraId="4C0D4419" w14:textId="77777777" w:rsidR="00524BFF" w:rsidRDefault="00524BFF" w:rsidP="00524BFF">
      <w:pPr>
        <w:ind w:firstLine="720"/>
        <w:rPr>
          <w:szCs w:val="24"/>
        </w:rPr>
      </w:pPr>
    </w:p>
    <w:tbl>
      <w:tblPr>
        <w:tblStyle w:val="TableGrid"/>
        <w:tblW w:w="0" w:type="auto"/>
        <w:tblLook w:val="04A0" w:firstRow="1" w:lastRow="0" w:firstColumn="1" w:lastColumn="0" w:noHBand="0" w:noVBand="1"/>
      </w:tblPr>
      <w:tblGrid>
        <w:gridCol w:w="4674"/>
        <w:gridCol w:w="1169"/>
        <w:gridCol w:w="1169"/>
        <w:gridCol w:w="1169"/>
        <w:gridCol w:w="1169"/>
      </w:tblGrid>
      <w:tr w:rsidR="00524BFF" w14:paraId="04E1168E" w14:textId="77777777" w:rsidTr="00CD0CD6">
        <w:tc>
          <w:tcPr>
            <w:tcW w:w="4674" w:type="dxa"/>
            <w:vMerge w:val="restart"/>
            <w:vAlign w:val="center"/>
          </w:tcPr>
          <w:p w14:paraId="33FA50BE" w14:textId="77777777" w:rsidR="00524BFF" w:rsidRDefault="00524BFF" w:rsidP="00CD0CD6">
            <w:pPr>
              <w:jc w:val="center"/>
              <w:rPr>
                <w:b/>
                <w:bCs/>
                <w:szCs w:val="24"/>
              </w:rPr>
            </w:pPr>
            <w:r>
              <w:rPr>
                <w:b/>
                <w:bCs/>
                <w:szCs w:val="24"/>
              </w:rPr>
              <w:t>Geometry</w:t>
            </w:r>
            <w:r w:rsidRPr="00BE4A74">
              <w:rPr>
                <w:b/>
                <w:bCs/>
                <w:szCs w:val="24"/>
              </w:rPr>
              <w:t xml:space="preserve"> EOC</w:t>
            </w:r>
            <w:r>
              <w:rPr>
                <w:b/>
                <w:bCs/>
                <w:szCs w:val="24"/>
              </w:rPr>
              <w:t xml:space="preserve"> Achievement</w:t>
            </w:r>
            <w:r w:rsidRPr="00BE4A74">
              <w:rPr>
                <w:b/>
                <w:bCs/>
                <w:szCs w:val="24"/>
              </w:rPr>
              <w:t xml:space="preserve">, </w:t>
            </w:r>
          </w:p>
          <w:p w14:paraId="24F864D0" w14:textId="77777777" w:rsidR="00524BFF" w:rsidRPr="00BE4A74" w:rsidRDefault="00524BFF" w:rsidP="00CD0CD6">
            <w:pPr>
              <w:jc w:val="center"/>
              <w:rPr>
                <w:b/>
                <w:bCs/>
                <w:szCs w:val="24"/>
              </w:rPr>
            </w:pPr>
            <w:r>
              <w:rPr>
                <w:b/>
                <w:bCs/>
                <w:szCs w:val="24"/>
              </w:rPr>
              <w:t>by Subgroup</w:t>
            </w:r>
          </w:p>
        </w:tc>
        <w:tc>
          <w:tcPr>
            <w:tcW w:w="4676" w:type="dxa"/>
            <w:gridSpan w:val="4"/>
          </w:tcPr>
          <w:p w14:paraId="68404698" w14:textId="77777777" w:rsidR="00524BFF" w:rsidRPr="00D34897" w:rsidRDefault="00524BFF" w:rsidP="00CD0CD6">
            <w:pPr>
              <w:jc w:val="center"/>
              <w:rPr>
                <w:b/>
                <w:bCs/>
                <w:szCs w:val="24"/>
              </w:rPr>
            </w:pPr>
            <w:r w:rsidRPr="00D34897">
              <w:rPr>
                <w:b/>
                <w:bCs/>
                <w:szCs w:val="24"/>
              </w:rPr>
              <w:t xml:space="preserve">% Level 3 </w:t>
            </w:r>
            <w:r>
              <w:rPr>
                <w:b/>
                <w:bCs/>
                <w:szCs w:val="24"/>
              </w:rPr>
              <w:t>and</w:t>
            </w:r>
            <w:r w:rsidRPr="00D34897">
              <w:rPr>
                <w:b/>
                <w:bCs/>
                <w:szCs w:val="24"/>
              </w:rPr>
              <w:t xml:space="preserve"> </w:t>
            </w:r>
            <w:proofErr w:type="gramStart"/>
            <w:r w:rsidRPr="00D34897">
              <w:rPr>
                <w:b/>
                <w:bCs/>
                <w:szCs w:val="24"/>
              </w:rPr>
              <w:t>Above</w:t>
            </w:r>
            <w:proofErr w:type="gramEnd"/>
          </w:p>
        </w:tc>
      </w:tr>
      <w:tr w:rsidR="00524BFF" w14:paraId="1154C3D9" w14:textId="77777777" w:rsidTr="00CD0CD6">
        <w:tc>
          <w:tcPr>
            <w:tcW w:w="4674" w:type="dxa"/>
            <w:vMerge/>
            <w:vAlign w:val="center"/>
          </w:tcPr>
          <w:p w14:paraId="4A2AF730" w14:textId="77777777" w:rsidR="00524BFF" w:rsidRDefault="00524BFF" w:rsidP="00CD0CD6">
            <w:pPr>
              <w:jc w:val="center"/>
              <w:rPr>
                <w:szCs w:val="24"/>
              </w:rPr>
            </w:pPr>
          </w:p>
        </w:tc>
        <w:tc>
          <w:tcPr>
            <w:tcW w:w="2338" w:type="dxa"/>
            <w:gridSpan w:val="2"/>
          </w:tcPr>
          <w:p w14:paraId="6D59CFB7" w14:textId="77777777" w:rsidR="00524BFF" w:rsidRPr="00D34897" w:rsidRDefault="00524BFF" w:rsidP="00CD0CD6">
            <w:pPr>
              <w:jc w:val="center"/>
              <w:rPr>
                <w:b/>
                <w:bCs/>
                <w:szCs w:val="24"/>
              </w:rPr>
            </w:pPr>
            <w:r w:rsidRPr="00D34897">
              <w:rPr>
                <w:b/>
                <w:bCs/>
                <w:szCs w:val="24"/>
              </w:rPr>
              <w:t>2019</w:t>
            </w:r>
          </w:p>
        </w:tc>
        <w:tc>
          <w:tcPr>
            <w:tcW w:w="2338" w:type="dxa"/>
            <w:gridSpan w:val="2"/>
          </w:tcPr>
          <w:p w14:paraId="2982932C" w14:textId="77777777" w:rsidR="00524BFF" w:rsidRPr="00D34897" w:rsidRDefault="00524BFF" w:rsidP="00CD0CD6">
            <w:pPr>
              <w:jc w:val="center"/>
              <w:rPr>
                <w:b/>
                <w:bCs/>
                <w:szCs w:val="24"/>
              </w:rPr>
            </w:pPr>
            <w:r w:rsidRPr="00D34897">
              <w:rPr>
                <w:b/>
                <w:bCs/>
                <w:szCs w:val="24"/>
              </w:rPr>
              <w:t>2021</w:t>
            </w:r>
          </w:p>
        </w:tc>
      </w:tr>
      <w:tr w:rsidR="00524BFF" w14:paraId="7B80C9E1" w14:textId="77777777" w:rsidTr="00CD0CD6">
        <w:tc>
          <w:tcPr>
            <w:tcW w:w="4674" w:type="dxa"/>
            <w:vMerge/>
          </w:tcPr>
          <w:p w14:paraId="7BEA0C88" w14:textId="77777777" w:rsidR="00524BFF" w:rsidRDefault="00524BFF" w:rsidP="00CD0CD6">
            <w:pPr>
              <w:jc w:val="center"/>
              <w:rPr>
                <w:szCs w:val="24"/>
              </w:rPr>
            </w:pPr>
          </w:p>
        </w:tc>
        <w:tc>
          <w:tcPr>
            <w:tcW w:w="1169" w:type="dxa"/>
          </w:tcPr>
          <w:p w14:paraId="5CEFC028" w14:textId="77777777" w:rsidR="00524BFF" w:rsidRPr="00D34897" w:rsidRDefault="00524BFF" w:rsidP="00CD0CD6">
            <w:pPr>
              <w:jc w:val="center"/>
              <w:rPr>
                <w:b/>
                <w:bCs/>
                <w:szCs w:val="24"/>
              </w:rPr>
            </w:pPr>
            <w:r w:rsidRPr="00D34897">
              <w:rPr>
                <w:b/>
                <w:bCs/>
                <w:szCs w:val="24"/>
              </w:rPr>
              <w:t>Pinellas</w:t>
            </w:r>
          </w:p>
        </w:tc>
        <w:tc>
          <w:tcPr>
            <w:tcW w:w="1169" w:type="dxa"/>
          </w:tcPr>
          <w:p w14:paraId="74AB9705" w14:textId="77777777" w:rsidR="00524BFF" w:rsidRPr="00D34897" w:rsidRDefault="00524BFF" w:rsidP="00CD0CD6">
            <w:pPr>
              <w:jc w:val="center"/>
              <w:rPr>
                <w:b/>
                <w:bCs/>
                <w:szCs w:val="24"/>
              </w:rPr>
            </w:pPr>
            <w:r>
              <w:rPr>
                <w:b/>
                <w:bCs/>
                <w:szCs w:val="24"/>
              </w:rPr>
              <w:t>State</w:t>
            </w:r>
          </w:p>
        </w:tc>
        <w:tc>
          <w:tcPr>
            <w:tcW w:w="1169" w:type="dxa"/>
          </w:tcPr>
          <w:p w14:paraId="75CD8882" w14:textId="77777777" w:rsidR="00524BFF" w:rsidRPr="00D34897" w:rsidRDefault="00524BFF" w:rsidP="00CD0CD6">
            <w:pPr>
              <w:jc w:val="center"/>
              <w:rPr>
                <w:b/>
                <w:bCs/>
                <w:szCs w:val="24"/>
              </w:rPr>
            </w:pPr>
            <w:r w:rsidRPr="00D34897">
              <w:rPr>
                <w:b/>
                <w:bCs/>
                <w:szCs w:val="24"/>
              </w:rPr>
              <w:t>Pinellas</w:t>
            </w:r>
          </w:p>
        </w:tc>
        <w:tc>
          <w:tcPr>
            <w:tcW w:w="1169" w:type="dxa"/>
          </w:tcPr>
          <w:p w14:paraId="68FAE06E" w14:textId="77777777" w:rsidR="00524BFF" w:rsidRPr="00D34897" w:rsidRDefault="00524BFF" w:rsidP="00CD0CD6">
            <w:pPr>
              <w:jc w:val="center"/>
              <w:rPr>
                <w:b/>
                <w:bCs/>
                <w:szCs w:val="24"/>
              </w:rPr>
            </w:pPr>
            <w:r>
              <w:rPr>
                <w:b/>
                <w:bCs/>
                <w:szCs w:val="24"/>
              </w:rPr>
              <w:t>State</w:t>
            </w:r>
          </w:p>
        </w:tc>
      </w:tr>
      <w:tr w:rsidR="00524BFF" w14:paraId="6224052D" w14:textId="77777777" w:rsidTr="00CD0CD6">
        <w:tc>
          <w:tcPr>
            <w:tcW w:w="4674" w:type="dxa"/>
          </w:tcPr>
          <w:p w14:paraId="16CDA87D" w14:textId="77777777" w:rsidR="00524BFF" w:rsidRDefault="00524BFF" w:rsidP="00CD0CD6">
            <w:pPr>
              <w:rPr>
                <w:szCs w:val="24"/>
              </w:rPr>
            </w:pPr>
            <w:r>
              <w:rPr>
                <w:szCs w:val="24"/>
              </w:rPr>
              <w:t>All Students</w:t>
            </w:r>
          </w:p>
        </w:tc>
        <w:tc>
          <w:tcPr>
            <w:tcW w:w="1169" w:type="dxa"/>
          </w:tcPr>
          <w:p w14:paraId="6AC57EAD" w14:textId="77777777" w:rsidR="00524BFF" w:rsidRDefault="00524BFF" w:rsidP="00CD0CD6">
            <w:pPr>
              <w:jc w:val="center"/>
              <w:rPr>
                <w:szCs w:val="24"/>
              </w:rPr>
            </w:pPr>
            <w:r>
              <w:rPr>
                <w:szCs w:val="24"/>
              </w:rPr>
              <w:t>57.1%</w:t>
            </w:r>
          </w:p>
        </w:tc>
        <w:tc>
          <w:tcPr>
            <w:tcW w:w="1169" w:type="dxa"/>
          </w:tcPr>
          <w:p w14:paraId="3599A6B0" w14:textId="77777777" w:rsidR="00524BFF" w:rsidRDefault="00524BFF" w:rsidP="00CD0CD6">
            <w:pPr>
              <w:jc w:val="center"/>
              <w:rPr>
                <w:szCs w:val="24"/>
              </w:rPr>
            </w:pPr>
            <w:r>
              <w:rPr>
                <w:szCs w:val="24"/>
              </w:rPr>
              <w:t>56.8%</w:t>
            </w:r>
          </w:p>
        </w:tc>
        <w:tc>
          <w:tcPr>
            <w:tcW w:w="1169" w:type="dxa"/>
          </w:tcPr>
          <w:p w14:paraId="629C80E2" w14:textId="77777777" w:rsidR="00524BFF" w:rsidRDefault="00524BFF" w:rsidP="00CD0CD6">
            <w:pPr>
              <w:jc w:val="center"/>
              <w:rPr>
                <w:szCs w:val="24"/>
              </w:rPr>
            </w:pPr>
            <w:r>
              <w:rPr>
                <w:szCs w:val="24"/>
              </w:rPr>
              <w:t>41%</w:t>
            </w:r>
          </w:p>
        </w:tc>
        <w:tc>
          <w:tcPr>
            <w:tcW w:w="1169" w:type="dxa"/>
          </w:tcPr>
          <w:p w14:paraId="29093ADD" w14:textId="77777777" w:rsidR="00524BFF" w:rsidRDefault="00524BFF" w:rsidP="00CD0CD6">
            <w:pPr>
              <w:jc w:val="center"/>
              <w:rPr>
                <w:szCs w:val="24"/>
              </w:rPr>
            </w:pPr>
            <w:r>
              <w:rPr>
                <w:szCs w:val="24"/>
              </w:rPr>
              <w:t>45.7%</w:t>
            </w:r>
          </w:p>
        </w:tc>
      </w:tr>
      <w:tr w:rsidR="00524BFF" w14:paraId="10D87B2E" w14:textId="77777777" w:rsidTr="00CD0CD6">
        <w:tc>
          <w:tcPr>
            <w:tcW w:w="4674" w:type="dxa"/>
          </w:tcPr>
          <w:p w14:paraId="1AE787D6" w14:textId="77777777" w:rsidR="00524BFF" w:rsidRDefault="00524BFF" w:rsidP="00CD0CD6">
            <w:pPr>
              <w:rPr>
                <w:szCs w:val="24"/>
              </w:rPr>
            </w:pPr>
            <w:r w:rsidRPr="00E969B7">
              <w:rPr>
                <w:rFonts w:eastAsia="Times New Roman"/>
                <w:szCs w:val="24"/>
              </w:rPr>
              <w:t>Economically Disadvantaged</w:t>
            </w:r>
          </w:p>
        </w:tc>
        <w:tc>
          <w:tcPr>
            <w:tcW w:w="1169" w:type="dxa"/>
          </w:tcPr>
          <w:p w14:paraId="3F52D337" w14:textId="77777777" w:rsidR="00524BFF" w:rsidRDefault="00524BFF" w:rsidP="00CD0CD6">
            <w:pPr>
              <w:jc w:val="center"/>
              <w:rPr>
                <w:szCs w:val="24"/>
              </w:rPr>
            </w:pPr>
            <w:r>
              <w:rPr>
                <w:szCs w:val="24"/>
              </w:rPr>
              <w:t>43.4%</w:t>
            </w:r>
          </w:p>
        </w:tc>
        <w:tc>
          <w:tcPr>
            <w:tcW w:w="1169" w:type="dxa"/>
          </w:tcPr>
          <w:p w14:paraId="677DC0D7" w14:textId="77777777" w:rsidR="00524BFF" w:rsidRDefault="00524BFF" w:rsidP="00CD0CD6">
            <w:pPr>
              <w:jc w:val="center"/>
              <w:rPr>
                <w:szCs w:val="24"/>
              </w:rPr>
            </w:pPr>
            <w:r>
              <w:rPr>
                <w:szCs w:val="24"/>
              </w:rPr>
              <w:t>46.2%</w:t>
            </w:r>
          </w:p>
        </w:tc>
        <w:tc>
          <w:tcPr>
            <w:tcW w:w="1169" w:type="dxa"/>
          </w:tcPr>
          <w:p w14:paraId="5E5BEC78" w14:textId="77777777" w:rsidR="00524BFF" w:rsidRDefault="00524BFF" w:rsidP="00CD0CD6">
            <w:pPr>
              <w:jc w:val="center"/>
              <w:rPr>
                <w:szCs w:val="24"/>
              </w:rPr>
            </w:pPr>
            <w:r>
              <w:rPr>
                <w:szCs w:val="24"/>
              </w:rPr>
              <w:t>28.4%</w:t>
            </w:r>
          </w:p>
        </w:tc>
        <w:tc>
          <w:tcPr>
            <w:tcW w:w="1169" w:type="dxa"/>
          </w:tcPr>
          <w:p w14:paraId="078B94CF" w14:textId="77777777" w:rsidR="00524BFF" w:rsidRDefault="00524BFF" w:rsidP="00CD0CD6">
            <w:pPr>
              <w:jc w:val="center"/>
              <w:rPr>
                <w:szCs w:val="24"/>
              </w:rPr>
            </w:pPr>
            <w:r>
              <w:rPr>
                <w:szCs w:val="24"/>
              </w:rPr>
              <w:t>33.4%</w:t>
            </w:r>
          </w:p>
        </w:tc>
      </w:tr>
      <w:tr w:rsidR="00524BFF" w14:paraId="3A85C20D" w14:textId="77777777" w:rsidTr="00CD0CD6">
        <w:tc>
          <w:tcPr>
            <w:tcW w:w="4674" w:type="dxa"/>
          </w:tcPr>
          <w:p w14:paraId="5BFA4D1B" w14:textId="77777777" w:rsidR="00524BFF" w:rsidRDefault="00524BFF" w:rsidP="00CD0CD6">
            <w:pPr>
              <w:rPr>
                <w:szCs w:val="24"/>
              </w:rPr>
            </w:pPr>
            <w:r w:rsidRPr="00E969B7">
              <w:rPr>
                <w:rFonts w:eastAsia="Times New Roman"/>
                <w:szCs w:val="24"/>
              </w:rPr>
              <w:t>English Language Learners</w:t>
            </w:r>
          </w:p>
        </w:tc>
        <w:tc>
          <w:tcPr>
            <w:tcW w:w="1169" w:type="dxa"/>
          </w:tcPr>
          <w:p w14:paraId="2C6CE3E5" w14:textId="77777777" w:rsidR="00524BFF" w:rsidRDefault="00524BFF" w:rsidP="00CD0CD6">
            <w:pPr>
              <w:jc w:val="center"/>
              <w:rPr>
                <w:szCs w:val="24"/>
              </w:rPr>
            </w:pPr>
            <w:r>
              <w:rPr>
                <w:szCs w:val="24"/>
              </w:rPr>
              <w:t>15.5%</w:t>
            </w:r>
          </w:p>
        </w:tc>
        <w:tc>
          <w:tcPr>
            <w:tcW w:w="1169" w:type="dxa"/>
          </w:tcPr>
          <w:p w14:paraId="686F8EEC" w14:textId="77777777" w:rsidR="00524BFF" w:rsidRDefault="00524BFF" w:rsidP="00CD0CD6">
            <w:pPr>
              <w:jc w:val="center"/>
              <w:rPr>
                <w:szCs w:val="24"/>
              </w:rPr>
            </w:pPr>
            <w:r>
              <w:rPr>
                <w:szCs w:val="24"/>
              </w:rPr>
              <w:t>25.3%</w:t>
            </w:r>
          </w:p>
        </w:tc>
        <w:tc>
          <w:tcPr>
            <w:tcW w:w="1169" w:type="dxa"/>
          </w:tcPr>
          <w:p w14:paraId="1ACADF8F" w14:textId="77777777" w:rsidR="00524BFF" w:rsidRDefault="00524BFF" w:rsidP="00CD0CD6">
            <w:pPr>
              <w:jc w:val="center"/>
              <w:rPr>
                <w:szCs w:val="24"/>
              </w:rPr>
            </w:pPr>
            <w:r>
              <w:rPr>
                <w:szCs w:val="24"/>
              </w:rPr>
              <w:t>13.8%</w:t>
            </w:r>
          </w:p>
        </w:tc>
        <w:tc>
          <w:tcPr>
            <w:tcW w:w="1169" w:type="dxa"/>
          </w:tcPr>
          <w:p w14:paraId="73EF3308" w14:textId="77777777" w:rsidR="00524BFF" w:rsidRDefault="00524BFF" w:rsidP="00CD0CD6">
            <w:pPr>
              <w:jc w:val="center"/>
              <w:rPr>
                <w:szCs w:val="24"/>
              </w:rPr>
            </w:pPr>
            <w:r>
              <w:rPr>
                <w:szCs w:val="24"/>
              </w:rPr>
              <w:t>16.7%</w:t>
            </w:r>
          </w:p>
        </w:tc>
      </w:tr>
      <w:tr w:rsidR="00524BFF" w14:paraId="49A88800" w14:textId="77777777" w:rsidTr="00CD0CD6">
        <w:tc>
          <w:tcPr>
            <w:tcW w:w="4674" w:type="dxa"/>
          </w:tcPr>
          <w:p w14:paraId="38724836" w14:textId="77777777" w:rsidR="00524BFF" w:rsidRPr="00E969B7" w:rsidRDefault="00524BFF" w:rsidP="00CD0CD6">
            <w:pPr>
              <w:rPr>
                <w:rFonts w:eastAsia="Times New Roman"/>
                <w:szCs w:val="24"/>
              </w:rPr>
            </w:pPr>
            <w:r w:rsidRPr="00E969B7">
              <w:rPr>
                <w:rFonts w:eastAsia="Times New Roman"/>
                <w:szCs w:val="24"/>
              </w:rPr>
              <w:t>Students with Disabilities</w:t>
            </w:r>
          </w:p>
        </w:tc>
        <w:tc>
          <w:tcPr>
            <w:tcW w:w="1169" w:type="dxa"/>
          </w:tcPr>
          <w:p w14:paraId="13491124" w14:textId="77777777" w:rsidR="00524BFF" w:rsidRDefault="00524BFF" w:rsidP="00CD0CD6">
            <w:pPr>
              <w:jc w:val="center"/>
              <w:rPr>
                <w:szCs w:val="24"/>
              </w:rPr>
            </w:pPr>
            <w:r>
              <w:rPr>
                <w:szCs w:val="24"/>
              </w:rPr>
              <w:t>25.7%</w:t>
            </w:r>
          </w:p>
        </w:tc>
        <w:tc>
          <w:tcPr>
            <w:tcW w:w="1169" w:type="dxa"/>
          </w:tcPr>
          <w:p w14:paraId="75235D87" w14:textId="77777777" w:rsidR="00524BFF" w:rsidRDefault="00524BFF" w:rsidP="00CD0CD6">
            <w:pPr>
              <w:jc w:val="center"/>
              <w:rPr>
                <w:szCs w:val="24"/>
              </w:rPr>
            </w:pPr>
            <w:r>
              <w:rPr>
                <w:szCs w:val="24"/>
              </w:rPr>
              <w:t>24%</w:t>
            </w:r>
          </w:p>
        </w:tc>
        <w:tc>
          <w:tcPr>
            <w:tcW w:w="1169" w:type="dxa"/>
          </w:tcPr>
          <w:p w14:paraId="68C800DF" w14:textId="77777777" w:rsidR="00524BFF" w:rsidRDefault="00524BFF" w:rsidP="00CD0CD6">
            <w:pPr>
              <w:jc w:val="center"/>
              <w:rPr>
                <w:szCs w:val="24"/>
              </w:rPr>
            </w:pPr>
            <w:r>
              <w:rPr>
                <w:szCs w:val="24"/>
              </w:rPr>
              <w:t>12.4%</w:t>
            </w:r>
          </w:p>
        </w:tc>
        <w:tc>
          <w:tcPr>
            <w:tcW w:w="1169" w:type="dxa"/>
          </w:tcPr>
          <w:p w14:paraId="5BD65C87" w14:textId="77777777" w:rsidR="00524BFF" w:rsidRDefault="00524BFF" w:rsidP="00CD0CD6">
            <w:pPr>
              <w:jc w:val="center"/>
              <w:rPr>
                <w:szCs w:val="24"/>
              </w:rPr>
            </w:pPr>
            <w:r>
              <w:rPr>
                <w:szCs w:val="24"/>
              </w:rPr>
              <w:t>17.9%</w:t>
            </w:r>
          </w:p>
        </w:tc>
      </w:tr>
      <w:tr w:rsidR="00524BFF" w14:paraId="00224CBC" w14:textId="77777777" w:rsidTr="00CD0CD6">
        <w:tc>
          <w:tcPr>
            <w:tcW w:w="4674" w:type="dxa"/>
          </w:tcPr>
          <w:p w14:paraId="6176437C" w14:textId="77777777" w:rsidR="00524BFF" w:rsidRPr="00E969B7" w:rsidRDefault="00524BFF" w:rsidP="00CD0CD6">
            <w:pPr>
              <w:rPr>
                <w:rFonts w:eastAsia="Times New Roman"/>
                <w:szCs w:val="24"/>
              </w:rPr>
            </w:pPr>
            <w:r w:rsidRPr="00E969B7">
              <w:rPr>
                <w:rFonts w:eastAsia="Times New Roman"/>
                <w:szCs w:val="24"/>
              </w:rPr>
              <w:t>Black/African American</w:t>
            </w:r>
          </w:p>
        </w:tc>
        <w:tc>
          <w:tcPr>
            <w:tcW w:w="1169" w:type="dxa"/>
          </w:tcPr>
          <w:p w14:paraId="1107E3EF" w14:textId="77777777" w:rsidR="00524BFF" w:rsidRDefault="00524BFF" w:rsidP="00CD0CD6">
            <w:pPr>
              <w:jc w:val="center"/>
              <w:rPr>
                <w:szCs w:val="24"/>
              </w:rPr>
            </w:pPr>
            <w:r>
              <w:rPr>
                <w:szCs w:val="24"/>
              </w:rPr>
              <w:t>22.9%</w:t>
            </w:r>
          </w:p>
        </w:tc>
        <w:tc>
          <w:tcPr>
            <w:tcW w:w="1169" w:type="dxa"/>
          </w:tcPr>
          <w:p w14:paraId="76C01346" w14:textId="77777777" w:rsidR="00524BFF" w:rsidRDefault="00524BFF" w:rsidP="00CD0CD6">
            <w:pPr>
              <w:jc w:val="center"/>
              <w:rPr>
                <w:szCs w:val="24"/>
              </w:rPr>
            </w:pPr>
            <w:r>
              <w:rPr>
                <w:szCs w:val="24"/>
              </w:rPr>
              <w:t>35.5%</w:t>
            </w:r>
          </w:p>
        </w:tc>
        <w:tc>
          <w:tcPr>
            <w:tcW w:w="1169" w:type="dxa"/>
          </w:tcPr>
          <w:p w14:paraId="41B06143" w14:textId="77777777" w:rsidR="00524BFF" w:rsidRDefault="00524BFF" w:rsidP="00CD0CD6">
            <w:pPr>
              <w:jc w:val="center"/>
              <w:rPr>
                <w:szCs w:val="24"/>
              </w:rPr>
            </w:pPr>
            <w:r>
              <w:rPr>
                <w:szCs w:val="24"/>
              </w:rPr>
              <w:t>14%</w:t>
            </w:r>
          </w:p>
        </w:tc>
        <w:tc>
          <w:tcPr>
            <w:tcW w:w="1169" w:type="dxa"/>
          </w:tcPr>
          <w:p w14:paraId="2690127F" w14:textId="77777777" w:rsidR="00524BFF" w:rsidRDefault="00524BFF" w:rsidP="00CD0CD6">
            <w:pPr>
              <w:jc w:val="center"/>
              <w:rPr>
                <w:szCs w:val="24"/>
              </w:rPr>
            </w:pPr>
            <w:r>
              <w:rPr>
                <w:szCs w:val="24"/>
              </w:rPr>
              <w:t>23.5%</w:t>
            </w:r>
          </w:p>
        </w:tc>
      </w:tr>
      <w:tr w:rsidR="00524BFF" w14:paraId="743BDA2E" w14:textId="77777777" w:rsidTr="00CD0CD6">
        <w:tc>
          <w:tcPr>
            <w:tcW w:w="4674" w:type="dxa"/>
          </w:tcPr>
          <w:p w14:paraId="3EE67D6C" w14:textId="77777777" w:rsidR="00524BFF" w:rsidRPr="00E969B7" w:rsidRDefault="00524BFF" w:rsidP="00CD0CD6">
            <w:pPr>
              <w:rPr>
                <w:rFonts w:eastAsia="Times New Roman"/>
                <w:szCs w:val="24"/>
              </w:rPr>
            </w:pPr>
            <w:r w:rsidRPr="00E969B7">
              <w:rPr>
                <w:rFonts w:eastAsia="Times New Roman"/>
                <w:szCs w:val="24"/>
              </w:rPr>
              <w:t>Hispanic</w:t>
            </w:r>
          </w:p>
        </w:tc>
        <w:tc>
          <w:tcPr>
            <w:tcW w:w="1169" w:type="dxa"/>
          </w:tcPr>
          <w:p w14:paraId="2B6669C2" w14:textId="77777777" w:rsidR="00524BFF" w:rsidRDefault="00524BFF" w:rsidP="00CD0CD6">
            <w:pPr>
              <w:jc w:val="center"/>
              <w:rPr>
                <w:szCs w:val="24"/>
              </w:rPr>
            </w:pPr>
            <w:r>
              <w:rPr>
                <w:szCs w:val="24"/>
              </w:rPr>
              <w:t>47.6%</w:t>
            </w:r>
          </w:p>
        </w:tc>
        <w:tc>
          <w:tcPr>
            <w:tcW w:w="1169" w:type="dxa"/>
          </w:tcPr>
          <w:p w14:paraId="12F41152" w14:textId="77777777" w:rsidR="00524BFF" w:rsidRDefault="00524BFF" w:rsidP="00CD0CD6">
            <w:pPr>
              <w:jc w:val="center"/>
              <w:rPr>
                <w:szCs w:val="24"/>
              </w:rPr>
            </w:pPr>
            <w:r>
              <w:rPr>
                <w:szCs w:val="24"/>
              </w:rPr>
              <w:t>52.4%</w:t>
            </w:r>
          </w:p>
        </w:tc>
        <w:tc>
          <w:tcPr>
            <w:tcW w:w="1169" w:type="dxa"/>
          </w:tcPr>
          <w:p w14:paraId="38492219" w14:textId="77777777" w:rsidR="00524BFF" w:rsidRDefault="00524BFF" w:rsidP="00CD0CD6">
            <w:pPr>
              <w:jc w:val="center"/>
              <w:rPr>
                <w:szCs w:val="24"/>
              </w:rPr>
            </w:pPr>
            <w:r>
              <w:rPr>
                <w:szCs w:val="24"/>
              </w:rPr>
              <w:t>32.9%</w:t>
            </w:r>
          </w:p>
        </w:tc>
        <w:tc>
          <w:tcPr>
            <w:tcW w:w="1169" w:type="dxa"/>
          </w:tcPr>
          <w:p w14:paraId="68ADF278" w14:textId="77777777" w:rsidR="00524BFF" w:rsidRDefault="00524BFF" w:rsidP="00CD0CD6">
            <w:pPr>
              <w:jc w:val="center"/>
              <w:rPr>
                <w:szCs w:val="24"/>
              </w:rPr>
            </w:pPr>
            <w:r>
              <w:rPr>
                <w:szCs w:val="24"/>
              </w:rPr>
              <w:t>40.7%</w:t>
            </w:r>
          </w:p>
        </w:tc>
      </w:tr>
      <w:tr w:rsidR="00524BFF" w14:paraId="00FB8C62" w14:textId="77777777" w:rsidTr="00CD0CD6">
        <w:tc>
          <w:tcPr>
            <w:tcW w:w="4674" w:type="dxa"/>
          </w:tcPr>
          <w:p w14:paraId="372E08D4" w14:textId="77777777" w:rsidR="00524BFF" w:rsidRPr="00E969B7" w:rsidRDefault="00524BFF" w:rsidP="00CD0CD6">
            <w:pPr>
              <w:rPr>
                <w:rFonts w:eastAsia="Times New Roman"/>
                <w:szCs w:val="24"/>
              </w:rPr>
            </w:pPr>
            <w:r w:rsidRPr="00E969B7">
              <w:rPr>
                <w:rFonts w:eastAsia="Times New Roman"/>
                <w:szCs w:val="24"/>
              </w:rPr>
              <w:t>Multiracial</w:t>
            </w:r>
          </w:p>
        </w:tc>
        <w:tc>
          <w:tcPr>
            <w:tcW w:w="1169" w:type="dxa"/>
          </w:tcPr>
          <w:p w14:paraId="7C157911" w14:textId="77777777" w:rsidR="00524BFF" w:rsidRDefault="00524BFF" w:rsidP="00CD0CD6">
            <w:pPr>
              <w:jc w:val="center"/>
              <w:rPr>
                <w:szCs w:val="24"/>
              </w:rPr>
            </w:pPr>
            <w:r>
              <w:rPr>
                <w:szCs w:val="24"/>
              </w:rPr>
              <w:t>59%</w:t>
            </w:r>
          </w:p>
        </w:tc>
        <w:tc>
          <w:tcPr>
            <w:tcW w:w="1169" w:type="dxa"/>
          </w:tcPr>
          <w:p w14:paraId="5ED26906" w14:textId="77777777" w:rsidR="00524BFF" w:rsidRDefault="00524BFF" w:rsidP="00CD0CD6">
            <w:pPr>
              <w:jc w:val="center"/>
              <w:rPr>
                <w:szCs w:val="24"/>
              </w:rPr>
            </w:pPr>
            <w:r>
              <w:rPr>
                <w:szCs w:val="24"/>
              </w:rPr>
              <w:t>62.3%</w:t>
            </w:r>
          </w:p>
        </w:tc>
        <w:tc>
          <w:tcPr>
            <w:tcW w:w="1169" w:type="dxa"/>
          </w:tcPr>
          <w:p w14:paraId="49140217" w14:textId="77777777" w:rsidR="00524BFF" w:rsidRDefault="00524BFF" w:rsidP="00CD0CD6">
            <w:pPr>
              <w:jc w:val="center"/>
              <w:rPr>
                <w:szCs w:val="24"/>
              </w:rPr>
            </w:pPr>
            <w:r>
              <w:rPr>
                <w:szCs w:val="24"/>
              </w:rPr>
              <w:t>43.4%</w:t>
            </w:r>
          </w:p>
        </w:tc>
        <w:tc>
          <w:tcPr>
            <w:tcW w:w="1169" w:type="dxa"/>
          </w:tcPr>
          <w:p w14:paraId="1FA11050" w14:textId="77777777" w:rsidR="00524BFF" w:rsidRDefault="00524BFF" w:rsidP="00CD0CD6">
            <w:pPr>
              <w:jc w:val="center"/>
              <w:rPr>
                <w:szCs w:val="24"/>
              </w:rPr>
            </w:pPr>
            <w:r>
              <w:rPr>
                <w:szCs w:val="24"/>
              </w:rPr>
              <w:t>50.9%</w:t>
            </w:r>
          </w:p>
        </w:tc>
      </w:tr>
      <w:tr w:rsidR="00524BFF" w14:paraId="3A35A731" w14:textId="77777777" w:rsidTr="00CD0CD6">
        <w:tc>
          <w:tcPr>
            <w:tcW w:w="4674" w:type="dxa"/>
          </w:tcPr>
          <w:p w14:paraId="4D452B5F" w14:textId="77777777" w:rsidR="00524BFF" w:rsidRPr="00E969B7" w:rsidRDefault="00524BFF" w:rsidP="00CD0CD6">
            <w:pPr>
              <w:rPr>
                <w:rFonts w:eastAsia="Times New Roman"/>
                <w:szCs w:val="24"/>
              </w:rPr>
            </w:pPr>
            <w:r w:rsidRPr="00E969B7">
              <w:rPr>
                <w:rFonts w:eastAsia="Times New Roman"/>
                <w:szCs w:val="24"/>
              </w:rPr>
              <w:t>White</w:t>
            </w:r>
          </w:p>
        </w:tc>
        <w:tc>
          <w:tcPr>
            <w:tcW w:w="1169" w:type="dxa"/>
          </w:tcPr>
          <w:p w14:paraId="719DB5F3" w14:textId="77777777" w:rsidR="00524BFF" w:rsidRDefault="00524BFF" w:rsidP="00CD0CD6">
            <w:pPr>
              <w:jc w:val="center"/>
              <w:rPr>
                <w:szCs w:val="24"/>
              </w:rPr>
            </w:pPr>
            <w:r>
              <w:rPr>
                <w:szCs w:val="24"/>
              </w:rPr>
              <w:t>66.5%</w:t>
            </w:r>
          </w:p>
        </w:tc>
        <w:tc>
          <w:tcPr>
            <w:tcW w:w="1169" w:type="dxa"/>
          </w:tcPr>
          <w:p w14:paraId="4A5A19CC" w14:textId="77777777" w:rsidR="00524BFF" w:rsidRDefault="00524BFF" w:rsidP="00CD0CD6">
            <w:pPr>
              <w:jc w:val="center"/>
              <w:rPr>
                <w:szCs w:val="24"/>
              </w:rPr>
            </w:pPr>
            <w:r>
              <w:rPr>
                <w:szCs w:val="24"/>
              </w:rPr>
              <w:t>69.1%</w:t>
            </w:r>
          </w:p>
        </w:tc>
        <w:tc>
          <w:tcPr>
            <w:tcW w:w="1169" w:type="dxa"/>
          </w:tcPr>
          <w:p w14:paraId="7D9C7DF3" w14:textId="77777777" w:rsidR="00524BFF" w:rsidRDefault="00524BFF" w:rsidP="00CD0CD6">
            <w:pPr>
              <w:jc w:val="center"/>
              <w:rPr>
                <w:szCs w:val="24"/>
              </w:rPr>
            </w:pPr>
            <w:r>
              <w:rPr>
                <w:szCs w:val="24"/>
              </w:rPr>
              <w:t>51.4%</w:t>
            </w:r>
          </w:p>
        </w:tc>
        <w:tc>
          <w:tcPr>
            <w:tcW w:w="1169" w:type="dxa"/>
          </w:tcPr>
          <w:p w14:paraId="7798C11F" w14:textId="77777777" w:rsidR="00524BFF" w:rsidRDefault="00524BFF" w:rsidP="00CD0CD6">
            <w:pPr>
              <w:jc w:val="center"/>
              <w:rPr>
                <w:szCs w:val="24"/>
              </w:rPr>
            </w:pPr>
            <w:r>
              <w:rPr>
                <w:szCs w:val="24"/>
              </w:rPr>
              <w:t>59.5%</w:t>
            </w:r>
          </w:p>
        </w:tc>
      </w:tr>
      <w:tr w:rsidR="00524BFF" w:rsidRPr="00141C34" w14:paraId="13006003" w14:textId="77777777" w:rsidTr="00CD0CD6">
        <w:tc>
          <w:tcPr>
            <w:tcW w:w="9350" w:type="dxa"/>
            <w:gridSpan w:val="5"/>
          </w:tcPr>
          <w:p w14:paraId="375BD00D" w14:textId="77777777" w:rsidR="00524BFF" w:rsidRPr="00141C34" w:rsidRDefault="00524BFF" w:rsidP="00CD0CD6">
            <w:pPr>
              <w:jc w:val="center"/>
              <w:rPr>
                <w:i/>
                <w:iCs/>
                <w:szCs w:val="24"/>
              </w:rPr>
            </w:pPr>
            <w:r w:rsidRPr="00141C34">
              <w:rPr>
                <w:i/>
                <w:iCs/>
                <w:szCs w:val="24"/>
              </w:rPr>
              <w:t>Source: Florida PK-12 Education Information Portal, Assessments</w:t>
            </w:r>
          </w:p>
          <w:p w14:paraId="584966FA" w14:textId="77777777" w:rsidR="00524BFF" w:rsidRPr="00141C34" w:rsidRDefault="00524BFF" w:rsidP="00CD0CD6">
            <w:pPr>
              <w:jc w:val="center"/>
              <w:rPr>
                <w:i/>
                <w:iCs/>
                <w:szCs w:val="24"/>
              </w:rPr>
            </w:pPr>
            <w:r w:rsidRPr="00141C34">
              <w:rPr>
                <w:i/>
                <w:iCs/>
                <w:szCs w:val="24"/>
              </w:rPr>
              <w:t>(Retrieved November 8, 2021</w:t>
            </w:r>
            <w:r>
              <w:rPr>
                <w:i/>
                <w:iCs/>
                <w:szCs w:val="24"/>
              </w:rPr>
              <w:t xml:space="preserve">, </w:t>
            </w:r>
            <w:r>
              <w:rPr>
                <w:rFonts w:eastAsia="Times New Roman"/>
                <w:i/>
                <w:iCs/>
                <w:szCs w:val="24"/>
              </w:rPr>
              <w:t>edstats.fldoe.org</w:t>
            </w:r>
            <w:r w:rsidRPr="00141C34">
              <w:rPr>
                <w:i/>
                <w:iCs/>
                <w:szCs w:val="24"/>
              </w:rPr>
              <w:t>)</w:t>
            </w:r>
          </w:p>
        </w:tc>
      </w:tr>
    </w:tbl>
    <w:p w14:paraId="107008BE" w14:textId="77777777" w:rsidR="00524BFF" w:rsidRDefault="00524BFF" w:rsidP="00524BFF">
      <w:pPr>
        <w:rPr>
          <w:szCs w:val="24"/>
        </w:rPr>
      </w:pPr>
    </w:p>
    <w:p w14:paraId="350C1699" w14:textId="4FA88800" w:rsidR="00524BFF" w:rsidRDefault="00524BFF" w:rsidP="00E01F1E">
      <w:pPr>
        <w:rPr>
          <w:szCs w:val="24"/>
        </w:rPr>
      </w:pPr>
      <w:r>
        <w:rPr>
          <w:szCs w:val="24"/>
        </w:rPr>
        <w:t xml:space="preserve">Geometry </w:t>
      </w:r>
      <w:r w:rsidR="00834D65">
        <w:rPr>
          <w:szCs w:val="24"/>
        </w:rPr>
        <w:t>EOC</w:t>
      </w:r>
      <w:r>
        <w:rPr>
          <w:szCs w:val="24"/>
        </w:rPr>
        <w:t xml:space="preserve"> data also indicates a need to provide remediation throughout the year, so the district has taken steps to provide targeted interventions to address gaps in learning, especially due to the disruption to education d</w:t>
      </w:r>
      <w:r w:rsidR="00BC49C9">
        <w:rPr>
          <w:szCs w:val="24"/>
        </w:rPr>
        <w:t>uring the prior two</w:t>
      </w:r>
      <w:r>
        <w:rPr>
          <w:szCs w:val="24"/>
        </w:rPr>
        <w:t xml:space="preserve"> school years due to </w:t>
      </w:r>
      <w:r w:rsidR="00F9092C">
        <w:rPr>
          <w:szCs w:val="24"/>
        </w:rPr>
        <w:t>COVID-19</w:t>
      </w:r>
      <w:r>
        <w:rPr>
          <w:szCs w:val="24"/>
        </w:rPr>
        <w:t xml:space="preserve">.  </w:t>
      </w:r>
      <w:r w:rsidRPr="008B0632">
        <w:rPr>
          <w:szCs w:val="24"/>
        </w:rPr>
        <w:t xml:space="preserve">The purchase of additional </w:t>
      </w:r>
      <w:r>
        <w:rPr>
          <w:szCs w:val="24"/>
        </w:rPr>
        <w:t>supports for</w:t>
      </w:r>
      <w:r w:rsidRPr="008B0632">
        <w:rPr>
          <w:szCs w:val="24"/>
        </w:rPr>
        <w:t xml:space="preserve"> Geometry </w:t>
      </w:r>
      <w:r w:rsidR="00602065" w:rsidRPr="008B0632">
        <w:rPr>
          <w:szCs w:val="24"/>
        </w:rPr>
        <w:t>includes</w:t>
      </w:r>
      <w:r w:rsidRPr="008B0632">
        <w:rPr>
          <w:szCs w:val="24"/>
        </w:rPr>
        <w:t xml:space="preserve"> IXL, FEV </w:t>
      </w:r>
      <w:r>
        <w:rPr>
          <w:szCs w:val="24"/>
        </w:rPr>
        <w:t xml:space="preserve">virtual </w:t>
      </w:r>
      <w:r w:rsidRPr="008B0632">
        <w:rPr>
          <w:szCs w:val="24"/>
        </w:rPr>
        <w:t xml:space="preserve">tutoring, </w:t>
      </w:r>
      <w:r>
        <w:rPr>
          <w:szCs w:val="24"/>
        </w:rPr>
        <w:t xml:space="preserve">school-day and after school </w:t>
      </w:r>
      <w:r w:rsidRPr="008B0632">
        <w:rPr>
          <w:szCs w:val="24"/>
        </w:rPr>
        <w:t>tutoring, and Summer Bridge for credit recovery. Instructional materials are in the process of adoption for K-12 Mathematics, and training session</w:t>
      </w:r>
      <w:r>
        <w:rPr>
          <w:szCs w:val="24"/>
        </w:rPr>
        <w:t>s</w:t>
      </w:r>
      <w:r w:rsidRPr="008B0632">
        <w:rPr>
          <w:szCs w:val="24"/>
        </w:rPr>
        <w:t xml:space="preserve"> will be provided districtwide, for professional development on the use of newly adopted instructional materials, instructional strategies, and </w:t>
      </w:r>
      <w:r w:rsidR="00F9092C">
        <w:rPr>
          <w:szCs w:val="24"/>
        </w:rPr>
        <w:t>B.E.S.T.</w:t>
      </w:r>
      <w:r w:rsidRPr="008B0632">
        <w:rPr>
          <w:szCs w:val="24"/>
        </w:rPr>
        <w:t xml:space="preserve"> practices in Mathematics.</w:t>
      </w:r>
    </w:p>
    <w:p w14:paraId="2BCBC08D" w14:textId="77777777" w:rsidR="00524BFF" w:rsidRPr="00B249EC" w:rsidRDefault="00524BFF" w:rsidP="00524BFF">
      <w:pPr>
        <w:rPr>
          <w:b/>
          <w:bCs/>
          <w:szCs w:val="24"/>
        </w:rPr>
      </w:pPr>
      <w:r>
        <w:rPr>
          <w:b/>
          <w:bCs/>
          <w:szCs w:val="24"/>
        </w:rPr>
        <w:t>Science</w:t>
      </w:r>
    </w:p>
    <w:p w14:paraId="42A6BA50" w14:textId="79383B38" w:rsidR="00524BFF" w:rsidRDefault="00524BFF" w:rsidP="00BC49C9">
      <w:pPr>
        <w:rPr>
          <w:szCs w:val="24"/>
        </w:rPr>
      </w:pPr>
      <w:r>
        <w:rPr>
          <w:szCs w:val="24"/>
        </w:rPr>
        <w:t>The</w:t>
      </w:r>
      <w:r w:rsidRPr="00B249EC">
        <w:rPr>
          <w:szCs w:val="24"/>
        </w:rPr>
        <w:t xml:space="preserve"> total percent</w:t>
      </w:r>
      <w:r w:rsidR="00BC49C9">
        <w:rPr>
          <w:szCs w:val="24"/>
        </w:rPr>
        <w:t xml:space="preserve">age of students achieving grade </w:t>
      </w:r>
      <w:r w:rsidRPr="00B249EC">
        <w:rPr>
          <w:szCs w:val="24"/>
        </w:rPr>
        <w:t xml:space="preserve">level or higher performance </w:t>
      </w:r>
      <w:r>
        <w:rPr>
          <w:szCs w:val="24"/>
        </w:rPr>
        <w:t xml:space="preserve">in </w:t>
      </w:r>
      <w:proofErr w:type="gramStart"/>
      <w:r>
        <w:rPr>
          <w:szCs w:val="24"/>
        </w:rPr>
        <w:t>Science</w:t>
      </w:r>
      <w:proofErr w:type="gramEnd"/>
      <w:r>
        <w:rPr>
          <w:szCs w:val="24"/>
        </w:rPr>
        <w:t xml:space="preserve"> </w:t>
      </w:r>
      <w:r w:rsidRPr="00B249EC">
        <w:rPr>
          <w:szCs w:val="24"/>
        </w:rPr>
        <w:t>was 5</w:t>
      </w:r>
      <w:r>
        <w:rPr>
          <w:szCs w:val="24"/>
        </w:rPr>
        <w:t>7</w:t>
      </w:r>
      <w:r w:rsidRPr="00B249EC">
        <w:rPr>
          <w:szCs w:val="24"/>
        </w:rPr>
        <w:t>% in 2019 and 5</w:t>
      </w:r>
      <w:r>
        <w:rPr>
          <w:szCs w:val="24"/>
        </w:rPr>
        <w:t>6</w:t>
      </w:r>
      <w:r w:rsidRPr="00B249EC">
        <w:rPr>
          <w:szCs w:val="24"/>
        </w:rPr>
        <w:t>% in 2021. Based on this trend, the state projects a goal of 57% of Pinellas students scoring a</w:t>
      </w:r>
      <w:r w:rsidR="00BC49C9">
        <w:rPr>
          <w:szCs w:val="24"/>
        </w:rPr>
        <w:t xml:space="preserve"> Level</w:t>
      </w:r>
      <w:r w:rsidRPr="00B249EC">
        <w:rPr>
          <w:szCs w:val="24"/>
        </w:rPr>
        <w:t xml:space="preserve"> 3 or above on the state assessment by 2024; an ambitious goal of 61% of Pinellas students scoring a </w:t>
      </w:r>
      <w:r w:rsidR="00BC49C9">
        <w:rPr>
          <w:szCs w:val="24"/>
        </w:rPr>
        <w:t xml:space="preserve">Level </w:t>
      </w:r>
      <w:r w:rsidRPr="00B249EC">
        <w:rPr>
          <w:szCs w:val="24"/>
        </w:rPr>
        <w:t xml:space="preserve">3 or </w:t>
      </w:r>
      <w:r w:rsidRPr="00B249EC">
        <w:rPr>
          <w:szCs w:val="24"/>
        </w:rPr>
        <w:lastRenderedPageBreak/>
        <w:t xml:space="preserve">above on the state assessment by 2024; and an aspirational goal of 90% of Pinellas students scoring a </w:t>
      </w:r>
      <w:r w:rsidR="00BC49C9">
        <w:rPr>
          <w:szCs w:val="24"/>
        </w:rPr>
        <w:t xml:space="preserve">Level </w:t>
      </w:r>
      <w:r w:rsidRPr="00B249EC">
        <w:rPr>
          <w:szCs w:val="24"/>
        </w:rPr>
        <w:t>3 or above on the state assessment by 2024.</w:t>
      </w:r>
    </w:p>
    <w:p w14:paraId="114667C8" w14:textId="77777777" w:rsidR="00524BFF" w:rsidRDefault="00524BFF" w:rsidP="00524BFF">
      <w:pPr>
        <w:rPr>
          <w:szCs w:val="24"/>
        </w:rPr>
      </w:pPr>
    </w:p>
    <w:tbl>
      <w:tblPr>
        <w:tblW w:w="8080" w:type="dxa"/>
        <w:jc w:val="center"/>
        <w:tblLook w:val="04A0" w:firstRow="1" w:lastRow="0" w:firstColumn="1" w:lastColumn="0" w:noHBand="0" w:noVBand="1"/>
      </w:tblPr>
      <w:tblGrid>
        <w:gridCol w:w="5484"/>
        <w:gridCol w:w="1298"/>
        <w:gridCol w:w="1298"/>
      </w:tblGrid>
      <w:tr w:rsidR="00524BFF" w:rsidRPr="00E969B7" w14:paraId="32C840E3" w14:textId="77777777" w:rsidTr="00CD0CD6">
        <w:trPr>
          <w:trHeight w:val="300"/>
          <w:jc w:val="center"/>
        </w:trPr>
        <w:tc>
          <w:tcPr>
            <w:tcW w:w="8080"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55081987" w14:textId="77777777" w:rsidR="00524BFF" w:rsidRPr="00E969B7" w:rsidRDefault="00524BFF" w:rsidP="00CD0CD6">
            <w:pPr>
              <w:spacing w:after="0" w:line="240" w:lineRule="auto"/>
              <w:jc w:val="center"/>
              <w:rPr>
                <w:rFonts w:eastAsia="Times New Roman"/>
                <w:b/>
                <w:bCs/>
                <w:szCs w:val="24"/>
              </w:rPr>
            </w:pPr>
            <w:r w:rsidRPr="00E969B7">
              <w:rPr>
                <w:rFonts w:eastAsia="Times New Roman"/>
                <w:b/>
                <w:bCs/>
                <w:szCs w:val="24"/>
              </w:rPr>
              <w:t>Pinellas School District</w:t>
            </w:r>
          </w:p>
        </w:tc>
      </w:tr>
      <w:tr w:rsidR="00524BFF" w:rsidRPr="00E969B7" w14:paraId="63F845C0" w14:textId="77777777" w:rsidTr="00CD0CD6">
        <w:trPr>
          <w:trHeight w:val="315"/>
          <w:jc w:val="center"/>
        </w:trPr>
        <w:tc>
          <w:tcPr>
            <w:tcW w:w="8080" w:type="dxa"/>
            <w:gridSpan w:val="3"/>
            <w:tcBorders>
              <w:top w:val="nil"/>
              <w:left w:val="single" w:sz="8" w:space="0" w:color="auto"/>
              <w:bottom w:val="single" w:sz="8" w:space="0" w:color="auto"/>
              <w:right w:val="single" w:sz="8" w:space="0" w:color="000000"/>
            </w:tcBorders>
            <w:shd w:val="clear" w:color="auto" w:fill="auto"/>
            <w:noWrap/>
            <w:vAlign w:val="bottom"/>
            <w:hideMark/>
          </w:tcPr>
          <w:p w14:paraId="476E0D12" w14:textId="77777777" w:rsidR="00524BFF" w:rsidRPr="00E969B7" w:rsidRDefault="00524BFF" w:rsidP="00CD0CD6">
            <w:pPr>
              <w:spacing w:after="0" w:line="240" w:lineRule="auto"/>
              <w:jc w:val="center"/>
              <w:rPr>
                <w:rFonts w:eastAsia="Times New Roman"/>
                <w:b/>
                <w:bCs/>
                <w:szCs w:val="24"/>
              </w:rPr>
            </w:pPr>
            <w:r w:rsidRPr="00E969B7">
              <w:rPr>
                <w:rFonts w:eastAsia="Times New Roman"/>
                <w:b/>
                <w:bCs/>
                <w:szCs w:val="24"/>
              </w:rPr>
              <w:t xml:space="preserve">Science Assessment Results by </w:t>
            </w:r>
            <w:r>
              <w:rPr>
                <w:rFonts w:eastAsia="Times New Roman"/>
                <w:b/>
                <w:bCs/>
                <w:szCs w:val="24"/>
              </w:rPr>
              <w:t>Student Subgroup</w:t>
            </w:r>
          </w:p>
        </w:tc>
      </w:tr>
      <w:tr w:rsidR="00524BFF" w:rsidRPr="00E969B7" w14:paraId="0BAAEF83"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4698CB43" w14:textId="77777777" w:rsidR="00524BFF" w:rsidRPr="00E969B7" w:rsidRDefault="00524BFF" w:rsidP="00CD0CD6">
            <w:pPr>
              <w:spacing w:after="0" w:line="240" w:lineRule="auto"/>
              <w:jc w:val="center"/>
              <w:rPr>
                <w:rFonts w:eastAsia="Times New Roman"/>
                <w:b/>
                <w:bCs/>
                <w:szCs w:val="24"/>
              </w:rPr>
            </w:pPr>
            <w:r w:rsidRPr="00E969B7">
              <w:rPr>
                <w:rFonts w:eastAsia="Times New Roman"/>
                <w:b/>
                <w:bCs/>
                <w:szCs w:val="24"/>
              </w:rPr>
              <w:t> </w:t>
            </w:r>
          </w:p>
        </w:tc>
        <w:tc>
          <w:tcPr>
            <w:tcW w:w="2596" w:type="dxa"/>
            <w:gridSpan w:val="2"/>
            <w:tcBorders>
              <w:top w:val="nil"/>
              <w:left w:val="nil"/>
              <w:bottom w:val="single" w:sz="4" w:space="0" w:color="auto"/>
              <w:right w:val="single" w:sz="8" w:space="0" w:color="auto"/>
            </w:tcBorders>
            <w:shd w:val="clear" w:color="auto" w:fill="auto"/>
            <w:noWrap/>
            <w:vAlign w:val="bottom"/>
          </w:tcPr>
          <w:p w14:paraId="6EBAB47C" w14:textId="77777777" w:rsidR="00524BFF" w:rsidRPr="00E969B7" w:rsidRDefault="00524BFF" w:rsidP="00CD0CD6">
            <w:pPr>
              <w:spacing w:after="0" w:line="240" w:lineRule="auto"/>
              <w:jc w:val="center"/>
              <w:rPr>
                <w:rFonts w:eastAsia="Times New Roman"/>
                <w:b/>
                <w:bCs/>
                <w:szCs w:val="24"/>
              </w:rPr>
            </w:pPr>
            <w:r>
              <w:rPr>
                <w:rFonts w:eastAsia="Times New Roman"/>
                <w:b/>
                <w:bCs/>
                <w:szCs w:val="24"/>
              </w:rPr>
              <w:t xml:space="preserve">% Level 3 and </w:t>
            </w:r>
            <w:proofErr w:type="gramStart"/>
            <w:r>
              <w:rPr>
                <w:rFonts w:eastAsia="Times New Roman"/>
                <w:b/>
                <w:bCs/>
                <w:szCs w:val="24"/>
              </w:rPr>
              <w:t>Above</w:t>
            </w:r>
            <w:proofErr w:type="gramEnd"/>
          </w:p>
        </w:tc>
      </w:tr>
      <w:tr w:rsidR="00524BFF" w:rsidRPr="00E969B7" w14:paraId="5ED17E41"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37B32ECF" w14:textId="77777777" w:rsidR="00524BFF" w:rsidRPr="00E969B7" w:rsidRDefault="00524BFF" w:rsidP="00CD0CD6">
            <w:pPr>
              <w:spacing w:after="0" w:line="240" w:lineRule="auto"/>
              <w:rPr>
                <w:rFonts w:eastAsia="Times New Roman"/>
                <w:b/>
                <w:bCs/>
                <w:szCs w:val="24"/>
              </w:rPr>
            </w:pPr>
            <w:r w:rsidRPr="00E969B7">
              <w:rPr>
                <w:rFonts w:eastAsia="Times New Roman"/>
                <w:b/>
                <w:bCs/>
                <w:szCs w:val="24"/>
              </w:rPr>
              <w:t>Category</w:t>
            </w:r>
          </w:p>
        </w:tc>
        <w:tc>
          <w:tcPr>
            <w:tcW w:w="1298" w:type="dxa"/>
            <w:tcBorders>
              <w:top w:val="nil"/>
              <w:left w:val="nil"/>
              <w:bottom w:val="single" w:sz="4" w:space="0" w:color="auto"/>
              <w:right w:val="single" w:sz="4" w:space="0" w:color="auto"/>
            </w:tcBorders>
            <w:shd w:val="clear" w:color="auto" w:fill="auto"/>
            <w:noWrap/>
            <w:vAlign w:val="bottom"/>
          </w:tcPr>
          <w:p w14:paraId="70179A35" w14:textId="77777777" w:rsidR="00524BFF" w:rsidRPr="00E969B7" w:rsidRDefault="00524BFF" w:rsidP="00CD0CD6">
            <w:pPr>
              <w:spacing w:after="0" w:line="240" w:lineRule="auto"/>
              <w:jc w:val="center"/>
              <w:rPr>
                <w:rFonts w:eastAsia="Times New Roman"/>
                <w:b/>
                <w:bCs/>
                <w:szCs w:val="24"/>
              </w:rPr>
            </w:pPr>
            <w:r w:rsidRPr="00E969B7">
              <w:rPr>
                <w:rFonts w:eastAsia="Times New Roman"/>
                <w:b/>
                <w:bCs/>
                <w:szCs w:val="24"/>
              </w:rPr>
              <w:t>2019</w:t>
            </w:r>
          </w:p>
        </w:tc>
        <w:tc>
          <w:tcPr>
            <w:tcW w:w="1298" w:type="dxa"/>
            <w:tcBorders>
              <w:top w:val="nil"/>
              <w:left w:val="nil"/>
              <w:bottom w:val="single" w:sz="4" w:space="0" w:color="auto"/>
              <w:right w:val="single" w:sz="8" w:space="0" w:color="auto"/>
            </w:tcBorders>
            <w:shd w:val="clear" w:color="auto" w:fill="auto"/>
            <w:noWrap/>
            <w:vAlign w:val="bottom"/>
          </w:tcPr>
          <w:p w14:paraId="5483C961" w14:textId="77777777" w:rsidR="00524BFF" w:rsidRPr="00E969B7" w:rsidRDefault="00524BFF" w:rsidP="00CD0CD6">
            <w:pPr>
              <w:spacing w:after="0" w:line="240" w:lineRule="auto"/>
              <w:jc w:val="center"/>
              <w:rPr>
                <w:rFonts w:eastAsia="Times New Roman"/>
                <w:b/>
                <w:bCs/>
                <w:szCs w:val="24"/>
              </w:rPr>
            </w:pPr>
            <w:r w:rsidRPr="00E969B7">
              <w:rPr>
                <w:rFonts w:eastAsia="Times New Roman"/>
                <w:b/>
                <w:bCs/>
                <w:szCs w:val="24"/>
              </w:rPr>
              <w:t>2021</w:t>
            </w:r>
          </w:p>
        </w:tc>
      </w:tr>
      <w:tr w:rsidR="00524BFF" w:rsidRPr="00E969B7" w14:paraId="60A3583F"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25E572A9" w14:textId="77777777" w:rsidR="00524BFF" w:rsidRPr="00E969B7" w:rsidRDefault="00524BFF" w:rsidP="00CD0CD6">
            <w:pPr>
              <w:spacing w:after="0" w:line="240" w:lineRule="auto"/>
              <w:rPr>
                <w:rFonts w:eastAsia="Times New Roman"/>
                <w:szCs w:val="24"/>
              </w:rPr>
            </w:pPr>
            <w:r w:rsidRPr="00E969B7">
              <w:rPr>
                <w:rFonts w:eastAsia="Times New Roman"/>
                <w:szCs w:val="24"/>
              </w:rPr>
              <w:t>Total Students</w:t>
            </w:r>
          </w:p>
        </w:tc>
        <w:tc>
          <w:tcPr>
            <w:tcW w:w="1298" w:type="dxa"/>
            <w:tcBorders>
              <w:top w:val="nil"/>
              <w:left w:val="nil"/>
              <w:bottom w:val="single" w:sz="4" w:space="0" w:color="auto"/>
              <w:right w:val="single" w:sz="4" w:space="0" w:color="auto"/>
            </w:tcBorders>
            <w:shd w:val="clear" w:color="auto" w:fill="auto"/>
            <w:noWrap/>
            <w:vAlign w:val="bottom"/>
            <w:hideMark/>
          </w:tcPr>
          <w:p w14:paraId="6E6C7836"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56.8%</w:t>
            </w:r>
          </w:p>
        </w:tc>
        <w:tc>
          <w:tcPr>
            <w:tcW w:w="1298" w:type="dxa"/>
            <w:tcBorders>
              <w:top w:val="nil"/>
              <w:left w:val="nil"/>
              <w:bottom w:val="single" w:sz="4" w:space="0" w:color="auto"/>
              <w:right w:val="single" w:sz="8" w:space="0" w:color="auto"/>
            </w:tcBorders>
            <w:shd w:val="clear" w:color="auto" w:fill="auto"/>
            <w:noWrap/>
            <w:vAlign w:val="bottom"/>
            <w:hideMark/>
          </w:tcPr>
          <w:p w14:paraId="524CA002"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55.7%</w:t>
            </w:r>
          </w:p>
        </w:tc>
      </w:tr>
      <w:tr w:rsidR="00524BFF" w:rsidRPr="00E969B7" w14:paraId="05EEAD09"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757D5BD3" w14:textId="77777777" w:rsidR="00524BFF" w:rsidRPr="00E969B7" w:rsidRDefault="00524BFF" w:rsidP="00CD0CD6">
            <w:pPr>
              <w:spacing w:after="0" w:line="240" w:lineRule="auto"/>
              <w:rPr>
                <w:rFonts w:eastAsia="Times New Roman"/>
                <w:szCs w:val="24"/>
              </w:rPr>
            </w:pPr>
            <w:r w:rsidRPr="00E969B7">
              <w:rPr>
                <w:rFonts w:eastAsia="Times New Roman"/>
                <w:szCs w:val="24"/>
              </w:rPr>
              <w:t>Economically Disadvantaged</w:t>
            </w:r>
            <w:r>
              <w:rPr>
                <w:rFonts w:eastAsia="Times New Roman"/>
                <w:szCs w:val="24"/>
              </w:rPr>
              <w:t xml:space="preserve"> Students</w:t>
            </w:r>
          </w:p>
        </w:tc>
        <w:tc>
          <w:tcPr>
            <w:tcW w:w="1298" w:type="dxa"/>
            <w:tcBorders>
              <w:top w:val="nil"/>
              <w:left w:val="nil"/>
              <w:bottom w:val="single" w:sz="4" w:space="0" w:color="auto"/>
              <w:right w:val="single" w:sz="4" w:space="0" w:color="auto"/>
            </w:tcBorders>
            <w:shd w:val="clear" w:color="auto" w:fill="auto"/>
            <w:noWrap/>
            <w:vAlign w:val="bottom"/>
            <w:hideMark/>
          </w:tcPr>
          <w:p w14:paraId="65389FEB"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43.4%</w:t>
            </w:r>
          </w:p>
        </w:tc>
        <w:tc>
          <w:tcPr>
            <w:tcW w:w="1298" w:type="dxa"/>
            <w:tcBorders>
              <w:top w:val="nil"/>
              <w:left w:val="nil"/>
              <w:bottom w:val="single" w:sz="4" w:space="0" w:color="auto"/>
              <w:right w:val="single" w:sz="8" w:space="0" w:color="auto"/>
            </w:tcBorders>
            <w:shd w:val="clear" w:color="auto" w:fill="auto"/>
            <w:noWrap/>
            <w:vAlign w:val="bottom"/>
            <w:hideMark/>
          </w:tcPr>
          <w:p w14:paraId="485BD45C"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42.6%</w:t>
            </w:r>
          </w:p>
        </w:tc>
      </w:tr>
      <w:tr w:rsidR="00524BFF" w:rsidRPr="00E969B7" w14:paraId="4DB798E2"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3070DD0E" w14:textId="77777777" w:rsidR="00524BFF" w:rsidRPr="00E969B7" w:rsidRDefault="00524BFF" w:rsidP="00CD0CD6">
            <w:pPr>
              <w:spacing w:after="0" w:line="240" w:lineRule="auto"/>
              <w:rPr>
                <w:rFonts w:eastAsia="Times New Roman"/>
                <w:szCs w:val="24"/>
              </w:rPr>
            </w:pPr>
            <w:r w:rsidRPr="00E969B7">
              <w:rPr>
                <w:rFonts w:eastAsia="Times New Roman"/>
                <w:szCs w:val="24"/>
              </w:rPr>
              <w:t>English Language Learners</w:t>
            </w:r>
          </w:p>
        </w:tc>
        <w:tc>
          <w:tcPr>
            <w:tcW w:w="1298" w:type="dxa"/>
            <w:tcBorders>
              <w:top w:val="nil"/>
              <w:left w:val="nil"/>
              <w:bottom w:val="single" w:sz="4" w:space="0" w:color="auto"/>
              <w:right w:val="single" w:sz="4" w:space="0" w:color="auto"/>
            </w:tcBorders>
            <w:shd w:val="clear" w:color="auto" w:fill="auto"/>
            <w:noWrap/>
            <w:vAlign w:val="bottom"/>
            <w:hideMark/>
          </w:tcPr>
          <w:p w14:paraId="74DD310F"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32.6%</w:t>
            </w:r>
          </w:p>
        </w:tc>
        <w:tc>
          <w:tcPr>
            <w:tcW w:w="1298" w:type="dxa"/>
            <w:tcBorders>
              <w:top w:val="nil"/>
              <w:left w:val="nil"/>
              <w:bottom w:val="single" w:sz="4" w:space="0" w:color="auto"/>
              <w:right w:val="single" w:sz="8" w:space="0" w:color="auto"/>
            </w:tcBorders>
            <w:shd w:val="clear" w:color="auto" w:fill="auto"/>
            <w:noWrap/>
            <w:vAlign w:val="bottom"/>
            <w:hideMark/>
          </w:tcPr>
          <w:p w14:paraId="64AFF785"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34.0%</w:t>
            </w:r>
          </w:p>
        </w:tc>
      </w:tr>
      <w:tr w:rsidR="00524BFF" w:rsidRPr="00E969B7" w14:paraId="241F735D"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177101B4" w14:textId="77777777" w:rsidR="00524BFF" w:rsidRPr="00E969B7" w:rsidRDefault="00524BFF" w:rsidP="00CD0CD6">
            <w:pPr>
              <w:spacing w:after="0" w:line="240" w:lineRule="auto"/>
              <w:rPr>
                <w:rFonts w:eastAsia="Times New Roman"/>
                <w:szCs w:val="24"/>
              </w:rPr>
            </w:pPr>
            <w:r>
              <w:rPr>
                <w:rFonts w:eastAsia="Times New Roman"/>
                <w:szCs w:val="24"/>
              </w:rPr>
              <w:t xml:space="preserve">Students in </w:t>
            </w:r>
            <w:r w:rsidRPr="00E969B7">
              <w:rPr>
                <w:rFonts w:eastAsia="Times New Roman"/>
                <w:szCs w:val="24"/>
              </w:rPr>
              <w:t>Foster</w:t>
            </w:r>
            <w:r>
              <w:rPr>
                <w:rFonts w:eastAsia="Times New Roman"/>
                <w:szCs w:val="24"/>
              </w:rPr>
              <w:t xml:space="preserve"> Care</w:t>
            </w:r>
          </w:p>
        </w:tc>
        <w:tc>
          <w:tcPr>
            <w:tcW w:w="1298" w:type="dxa"/>
            <w:tcBorders>
              <w:top w:val="nil"/>
              <w:left w:val="nil"/>
              <w:bottom w:val="single" w:sz="4" w:space="0" w:color="auto"/>
              <w:right w:val="single" w:sz="4" w:space="0" w:color="auto"/>
            </w:tcBorders>
            <w:shd w:val="clear" w:color="auto" w:fill="auto"/>
            <w:noWrap/>
            <w:vAlign w:val="bottom"/>
            <w:hideMark/>
          </w:tcPr>
          <w:p w14:paraId="655B0392"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36.0%</w:t>
            </w:r>
          </w:p>
        </w:tc>
        <w:tc>
          <w:tcPr>
            <w:tcW w:w="1298" w:type="dxa"/>
            <w:tcBorders>
              <w:top w:val="nil"/>
              <w:left w:val="nil"/>
              <w:bottom w:val="single" w:sz="4" w:space="0" w:color="auto"/>
              <w:right w:val="single" w:sz="8" w:space="0" w:color="auto"/>
            </w:tcBorders>
            <w:shd w:val="clear" w:color="auto" w:fill="auto"/>
            <w:noWrap/>
            <w:vAlign w:val="bottom"/>
            <w:hideMark/>
          </w:tcPr>
          <w:p w14:paraId="6FA4E62E"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40.7%</w:t>
            </w:r>
          </w:p>
        </w:tc>
      </w:tr>
      <w:tr w:rsidR="00524BFF" w:rsidRPr="00E969B7" w14:paraId="328EA228"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65998BFA" w14:textId="77777777" w:rsidR="00524BFF" w:rsidRPr="00E969B7" w:rsidRDefault="00524BFF" w:rsidP="00CD0CD6">
            <w:pPr>
              <w:spacing w:after="0" w:line="240" w:lineRule="auto"/>
              <w:rPr>
                <w:rFonts w:eastAsia="Times New Roman"/>
                <w:szCs w:val="24"/>
              </w:rPr>
            </w:pPr>
            <w:r>
              <w:rPr>
                <w:rFonts w:eastAsia="Times New Roman"/>
                <w:szCs w:val="24"/>
              </w:rPr>
              <w:t>Students Experiencing Homelessness</w:t>
            </w:r>
          </w:p>
        </w:tc>
        <w:tc>
          <w:tcPr>
            <w:tcW w:w="1298" w:type="dxa"/>
            <w:tcBorders>
              <w:top w:val="nil"/>
              <w:left w:val="nil"/>
              <w:bottom w:val="single" w:sz="4" w:space="0" w:color="auto"/>
              <w:right w:val="single" w:sz="4" w:space="0" w:color="auto"/>
            </w:tcBorders>
            <w:shd w:val="clear" w:color="auto" w:fill="auto"/>
            <w:noWrap/>
            <w:vAlign w:val="bottom"/>
            <w:hideMark/>
          </w:tcPr>
          <w:p w14:paraId="4E9BE3D1"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33.3%</w:t>
            </w:r>
          </w:p>
        </w:tc>
        <w:tc>
          <w:tcPr>
            <w:tcW w:w="1298" w:type="dxa"/>
            <w:tcBorders>
              <w:top w:val="nil"/>
              <w:left w:val="nil"/>
              <w:bottom w:val="single" w:sz="4" w:space="0" w:color="auto"/>
              <w:right w:val="single" w:sz="8" w:space="0" w:color="auto"/>
            </w:tcBorders>
            <w:shd w:val="clear" w:color="auto" w:fill="auto"/>
            <w:noWrap/>
            <w:vAlign w:val="bottom"/>
            <w:hideMark/>
          </w:tcPr>
          <w:p w14:paraId="4D7F9547"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35.2%</w:t>
            </w:r>
          </w:p>
        </w:tc>
      </w:tr>
      <w:tr w:rsidR="00524BFF" w:rsidRPr="00E969B7" w14:paraId="555E894C"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24EF9872" w14:textId="77777777" w:rsidR="00524BFF" w:rsidRPr="00E969B7" w:rsidRDefault="00524BFF" w:rsidP="00CD0CD6">
            <w:pPr>
              <w:spacing w:after="0" w:line="240" w:lineRule="auto"/>
              <w:rPr>
                <w:rFonts w:eastAsia="Times New Roman"/>
                <w:szCs w:val="24"/>
              </w:rPr>
            </w:pPr>
            <w:r>
              <w:rPr>
                <w:rFonts w:eastAsia="Times New Roman"/>
                <w:szCs w:val="24"/>
              </w:rPr>
              <w:t>Migratory Students</w:t>
            </w:r>
          </w:p>
        </w:tc>
        <w:tc>
          <w:tcPr>
            <w:tcW w:w="1298" w:type="dxa"/>
            <w:tcBorders>
              <w:top w:val="nil"/>
              <w:left w:val="nil"/>
              <w:bottom w:val="single" w:sz="4" w:space="0" w:color="auto"/>
              <w:right w:val="single" w:sz="4" w:space="0" w:color="auto"/>
            </w:tcBorders>
            <w:shd w:val="clear" w:color="auto" w:fill="auto"/>
            <w:noWrap/>
            <w:vAlign w:val="bottom"/>
            <w:hideMark/>
          </w:tcPr>
          <w:p w14:paraId="16B824EF"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w:t>
            </w:r>
          </w:p>
        </w:tc>
        <w:tc>
          <w:tcPr>
            <w:tcW w:w="1298" w:type="dxa"/>
            <w:tcBorders>
              <w:top w:val="nil"/>
              <w:left w:val="nil"/>
              <w:bottom w:val="single" w:sz="4" w:space="0" w:color="auto"/>
              <w:right w:val="single" w:sz="8" w:space="0" w:color="auto"/>
            </w:tcBorders>
            <w:shd w:val="clear" w:color="auto" w:fill="auto"/>
            <w:noWrap/>
            <w:vAlign w:val="bottom"/>
            <w:hideMark/>
          </w:tcPr>
          <w:p w14:paraId="316D9E4C"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w:t>
            </w:r>
          </w:p>
        </w:tc>
      </w:tr>
      <w:tr w:rsidR="00524BFF" w:rsidRPr="00E969B7" w14:paraId="4CF568CE"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26C61196" w14:textId="77777777" w:rsidR="00524BFF" w:rsidRPr="00E969B7" w:rsidRDefault="00524BFF" w:rsidP="00CD0CD6">
            <w:pPr>
              <w:spacing w:after="0" w:line="240" w:lineRule="auto"/>
              <w:rPr>
                <w:rFonts w:eastAsia="Times New Roman"/>
                <w:szCs w:val="24"/>
              </w:rPr>
            </w:pPr>
            <w:r w:rsidRPr="00E969B7">
              <w:rPr>
                <w:rFonts w:eastAsia="Times New Roman"/>
                <w:szCs w:val="24"/>
              </w:rPr>
              <w:t>Students with Disabilities</w:t>
            </w:r>
          </w:p>
        </w:tc>
        <w:tc>
          <w:tcPr>
            <w:tcW w:w="1298" w:type="dxa"/>
            <w:tcBorders>
              <w:top w:val="nil"/>
              <w:left w:val="nil"/>
              <w:bottom w:val="single" w:sz="4" w:space="0" w:color="auto"/>
              <w:right w:val="single" w:sz="4" w:space="0" w:color="auto"/>
            </w:tcBorders>
            <w:shd w:val="clear" w:color="auto" w:fill="auto"/>
            <w:noWrap/>
            <w:vAlign w:val="bottom"/>
            <w:hideMark/>
          </w:tcPr>
          <w:p w14:paraId="179D6D54"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27.3%</w:t>
            </w:r>
          </w:p>
        </w:tc>
        <w:tc>
          <w:tcPr>
            <w:tcW w:w="1298" w:type="dxa"/>
            <w:tcBorders>
              <w:top w:val="nil"/>
              <w:left w:val="nil"/>
              <w:bottom w:val="single" w:sz="4" w:space="0" w:color="auto"/>
              <w:right w:val="single" w:sz="8" w:space="0" w:color="auto"/>
            </w:tcBorders>
            <w:shd w:val="clear" w:color="auto" w:fill="auto"/>
            <w:noWrap/>
            <w:vAlign w:val="bottom"/>
            <w:hideMark/>
          </w:tcPr>
          <w:p w14:paraId="0D77EE16"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27.9%</w:t>
            </w:r>
          </w:p>
        </w:tc>
      </w:tr>
      <w:tr w:rsidR="00524BFF" w:rsidRPr="00E969B7" w14:paraId="01CE504F"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7DC2841E" w14:textId="77777777" w:rsidR="00524BFF" w:rsidRPr="00E969B7" w:rsidRDefault="00524BFF" w:rsidP="00CD0CD6">
            <w:pPr>
              <w:spacing w:after="0" w:line="240" w:lineRule="auto"/>
              <w:rPr>
                <w:rFonts w:eastAsia="Times New Roman"/>
                <w:szCs w:val="24"/>
              </w:rPr>
            </w:pPr>
            <w:r w:rsidRPr="00E969B7">
              <w:rPr>
                <w:rFonts w:eastAsia="Times New Roman"/>
                <w:szCs w:val="24"/>
              </w:rPr>
              <w:t>Black/African American</w:t>
            </w:r>
            <w:r>
              <w:rPr>
                <w:rFonts w:eastAsia="Times New Roman"/>
                <w:szCs w:val="24"/>
              </w:rPr>
              <w:t xml:space="preserve"> Students</w:t>
            </w:r>
          </w:p>
        </w:tc>
        <w:tc>
          <w:tcPr>
            <w:tcW w:w="1298" w:type="dxa"/>
            <w:tcBorders>
              <w:top w:val="nil"/>
              <w:left w:val="nil"/>
              <w:bottom w:val="single" w:sz="4" w:space="0" w:color="auto"/>
              <w:right w:val="single" w:sz="4" w:space="0" w:color="auto"/>
            </w:tcBorders>
            <w:shd w:val="clear" w:color="auto" w:fill="auto"/>
            <w:noWrap/>
            <w:vAlign w:val="bottom"/>
            <w:hideMark/>
          </w:tcPr>
          <w:p w14:paraId="2A537892"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26.6%</w:t>
            </w:r>
          </w:p>
        </w:tc>
        <w:tc>
          <w:tcPr>
            <w:tcW w:w="1298" w:type="dxa"/>
            <w:tcBorders>
              <w:top w:val="nil"/>
              <w:left w:val="nil"/>
              <w:bottom w:val="single" w:sz="4" w:space="0" w:color="auto"/>
              <w:right w:val="single" w:sz="8" w:space="0" w:color="auto"/>
            </w:tcBorders>
            <w:shd w:val="clear" w:color="auto" w:fill="auto"/>
            <w:noWrap/>
            <w:vAlign w:val="bottom"/>
            <w:hideMark/>
          </w:tcPr>
          <w:p w14:paraId="5F4554AD"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26.3%</w:t>
            </w:r>
          </w:p>
        </w:tc>
      </w:tr>
      <w:tr w:rsidR="00524BFF" w:rsidRPr="00E969B7" w14:paraId="3C5DA95C"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62EBA9E8" w14:textId="77777777" w:rsidR="00524BFF" w:rsidRPr="00E969B7" w:rsidRDefault="00524BFF" w:rsidP="00CD0CD6">
            <w:pPr>
              <w:spacing w:after="0" w:line="240" w:lineRule="auto"/>
              <w:rPr>
                <w:rFonts w:eastAsia="Times New Roman"/>
                <w:szCs w:val="24"/>
              </w:rPr>
            </w:pPr>
            <w:r w:rsidRPr="00E969B7">
              <w:rPr>
                <w:rFonts w:eastAsia="Times New Roman"/>
                <w:szCs w:val="24"/>
              </w:rPr>
              <w:t>Hispanic</w:t>
            </w:r>
            <w:r>
              <w:rPr>
                <w:rFonts w:eastAsia="Times New Roman"/>
                <w:szCs w:val="24"/>
              </w:rPr>
              <w:t xml:space="preserve"> Students</w:t>
            </w:r>
          </w:p>
        </w:tc>
        <w:tc>
          <w:tcPr>
            <w:tcW w:w="1298" w:type="dxa"/>
            <w:tcBorders>
              <w:top w:val="nil"/>
              <w:left w:val="nil"/>
              <w:bottom w:val="single" w:sz="4" w:space="0" w:color="auto"/>
              <w:right w:val="single" w:sz="4" w:space="0" w:color="auto"/>
            </w:tcBorders>
            <w:shd w:val="clear" w:color="auto" w:fill="auto"/>
            <w:noWrap/>
            <w:vAlign w:val="bottom"/>
            <w:hideMark/>
          </w:tcPr>
          <w:p w14:paraId="05E226DE"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47.9%</w:t>
            </w:r>
          </w:p>
        </w:tc>
        <w:tc>
          <w:tcPr>
            <w:tcW w:w="1298" w:type="dxa"/>
            <w:tcBorders>
              <w:top w:val="nil"/>
              <w:left w:val="nil"/>
              <w:bottom w:val="single" w:sz="4" w:space="0" w:color="auto"/>
              <w:right w:val="single" w:sz="8" w:space="0" w:color="auto"/>
            </w:tcBorders>
            <w:shd w:val="clear" w:color="auto" w:fill="auto"/>
            <w:noWrap/>
            <w:vAlign w:val="bottom"/>
            <w:hideMark/>
          </w:tcPr>
          <w:p w14:paraId="4FF9C73F"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49.4%</w:t>
            </w:r>
          </w:p>
        </w:tc>
      </w:tr>
      <w:tr w:rsidR="00524BFF" w:rsidRPr="00E969B7" w14:paraId="5CD8AC18"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7036F05B" w14:textId="77777777" w:rsidR="00524BFF" w:rsidRPr="00E969B7" w:rsidRDefault="00524BFF" w:rsidP="00CD0CD6">
            <w:pPr>
              <w:spacing w:after="0" w:line="240" w:lineRule="auto"/>
              <w:rPr>
                <w:rFonts w:eastAsia="Times New Roman"/>
                <w:szCs w:val="24"/>
              </w:rPr>
            </w:pPr>
            <w:r w:rsidRPr="00E969B7">
              <w:rPr>
                <w:rFonts w:eastAsia="Times New Roman"/>
                <w:szCs w:val="24"/>
              </w:rPr>
              <w:t>Multiracial</w:t>
            </w:r>
            <w:r>
              <w:rPr>
                <w:rFonts w:eastAsia="Times New Roman"/>
                <w:szCs w:val="24"/>
              </w:rPr>
              <w:t xml:space="preserve"> Students</w:t>
            </w:r>
          </w:p>
        </w:tc>
        <w:tc>
          <w:tcPr>
            <w:tcW w:w="1298" w:type="dxa"/>
            <w:tcBorders>
              <w:top w:val="nil"/>
              <w:left w:val="nil"/>
              <w:bottom w:val="single" w:sz="4" w:space="0" w:color="auto"/>
              <w:right w:val="single" w:sz="4" w:space="0" w:color="auto"/>
            </w:tcBorders>
            <w:shd w:val="clear" w:color="auto" w:fill="auto"/>
            <w:noWrap/>
            <w:vAlign w:val="bottom"/>
            <w:hideMark/>
          </w:tcPr>
          <w:p w14:paraId="06AFCD45"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60.7%</w:t>
            </w:r>
          </w:p>
        </w:tc>
        <w:tc>
          <w:tcPr>
            <w:tcW w:w="1298" w:type="dxa"/>
            <w:tcBorders>
              <w:top w:val="nil"/>
              <w:left w:val="nil"/>
              <w:bottom w:val="single" w:sz="4" w:space="0" w:color="auto"/>
              <w:right w:val="single" w:sz="8" w:space="0" w:color="auto"/>
            </w:tcBorders>
            <w:shd w:val="clear" w:color="auto" w:fill="auto"/>
            <w:noWrap/>
            <w:vAlign w:val="bottom"/>
            <w:hideMark/>
          </w:tcPr>
          <w:p w14:paraId="21628D6F"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57.3%</w:t>
            </w:r>
          </w:p>
        </w:tc>
      </w:tr>
      <w:tr w:rsidR="00524BFF" w:rsidRPr="00E969B7" w14:paraId="265E5057"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7F4F0D93" w14:textId="77777777" w:rsidR="00524BFF" w:rsidRPr="00E969B7" w:rsidRDefault="00524BFF" w:rsidP="00CD0CD6">
            <w:pPr>
              <w:spacing w:after="0" w:line="240" w:lineRule="auto"/>
              <w:rPr>
                <w:rFonts w:eastAsia="Times New Roman"/>
                <w:szCs w:val="24"/>
              </w:rPr>
            </w:pPr>
            <w:r w:rsidRPr="00E969B7">
              <w:rPr>
                <w:rFonts w:eastAsia="Times New Roman"/>
                <w:szCs w:val="24"/>
              </w:rPr>
              <w:t>White</w:t>
            </w:r>
            <w:r>
              <w:rPr>
                <w:rFonts w:eastAsia="Times New Roman"/>
                <w:szCs w:val="24"/>
              </w:rPr>
              <w:t xml:space="preserve"> Students</w:t>
            </w:r>
          </w:p>
        </w:tc>
        <w:tc>
          <w:tcPr>
            <w:tcW w:w="1298" w:type="dxa"/>
            <w:tcBorders>
              <w:top w:val="nil"/>
              <w:left w:val="nil"/>
              <w:bottom w:val="single" w:sz="4" w:space="0" w:color="auto"/>
              <w:right w:val="single" w:sz="4" w:space="0" w:color="auto"/>
            </w:tcBorders>
            <w:shd w:val="clear" w:color="auto" w:fill="auto"/>
            <w:noWrap/>
            <w:vAlign w:val="bottom"/>
            <w:hideMark/>
          </w:tcPr>
          <w:p w14:paraId="16C8C015"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67.8%</w:t>
            </w:r>
          </w:p>
        </w:tc>
        <w:tc>
          <w:tcPr>
            <w:tcW w:w="1298" w:type="dxa"/>
            <w:tcBorders>
              <w:top w:val="nil"/>
              <w:left w:val="nil"/>
              <w:bottom w:val="single" w:sz="4" w:space="0" w:color="auto"/>
              <w:right w:val="single" w:sz="8" w:space="0" w:color="auto"/>
            </w:tcBorders>
            <w:shd w:val="clear" w:color="auto" w:fill="auto"/>
            <w:noWrap/>
            <w:vAlign w:val="bottom"/>
            <w:hideMark/>
          </w:tcPr>
          <w:p w14:paraId="2E7DACE3"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66.3%</w:t>
            </w:r>
          </w:p>
        </w:tc>
      </w:tr>
      <w:tr w:rsidR="00524BFF" w:rsidRPr="00E969B7" w14:paraId="3A3206A9" w14:textId="77777777" w:rsidTr="00CD0CD6">
        <w:trPr>
          <w:trHeight w:val="765"/>
          <w:jc w:val="center"/>
        </w:trPr>
        <w:tc>
          <w:tcPr>
            <w:tcW w:w="8080" w:type="dxa"/>
            <w:gridSpan w:val="3"/>
            <w:tcBorders>
              <w:top w:val="single" w:sz="4" w:space="0" w:color="auto"/>
              <w:left w:val="single" w:sz="8" w:space="0" w:color="auto"/>
              <w:bottom w:val="single" w:sz="8" w:space="0" w:color="auto"/>
              <w:right w:val="single" w:sz="8" w:space="0" w:color="000000"/>
            </w:tcBorders>
            <w:shd w:val="clear" w:color="auto" w:fill="auto"/>
            <w:vAlign w:val="bottom"/>
            <w:hideMark/>
          </w:tcPr>
          <w:p w14:paraId="0B3CE536"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*Data are suppressed when the total number of students within a subgroup (across all categories) is less than 10 and is noted by an asterisk (*).</w:t>
            </w:r>
            <w:r w:rsidRPr="00E969B7">
              <w:rPr>
                <w:rFonts w:eastAsia="Times New Roman"/>
                <w:szCs w:val="24"/>
              </w:rPr>
              <w:br/>
            </w:r>
            <w:r w:rsidRPr="00141C34">
              <w:rPr>
                <w:rFonts w:eastAsia="Times New Roman"/>
                <w:i/>
                <w:iCs/>
                <w:szCs w:val="24"/>
              </w:rPr>
              <w:t>Source: Florida Know Your Schools Portal (Retrieved November 4, 2021)</w:t>
            </w:r>
          </w:p>
        </w:tc>
      </w:tr>
    </w:tbl>
    <w:p w14:paraId="2C364428" w14:textId="77777777" w:rsidR="00524BFF" w:rsidRDefault="00524BFF" w:rsidP="00524BFF">
      <w:pPr>
        <w:rPr>
          <w:szCs w:val="24"/>
        </w:rPr>
      </w:pPr>
    </w:p>
    <w:tbl>
      <w:tblPr>
        <w:tblStyle w:val="TableGrid"/>
        <w:tblW w:w="0" w:type="auto"/>
        <w:tblLook w:val="04A0" w:firstRow="1" w:lastRow="0" w:firstColumn="1" w:lastColumn="0" w:noHBand="0" w:noVBand="1"/>
      </w:tblPr>
      <w:tblGrid>
        <w:gridCol w:w="4674"/>
        <w:gridCol w:w="1169"/>
        <w:gridCol w:w="1169"/>
        <w:gridCol w:w="1169"/>
        <w:gridCol w:w="1169"/>
      </w:tblGrid>
      <w:tr w:rsidR="00524BFF" w14:paraId="4366D108" w14:textId="77777777" w:rsidTr="00CD0CD6">
        <w:tc>
          <w:tcPr>
            <w:tcW w:w="4674" w:type="dxa"/>
            <w:vMerge w:val="restart"/>
            <w:vAlign w:val="center"/>
          </w:tcPr>
          <w:p w14:paraId="38E1864D" w14:textId="77777777" w:rsidR="00524BFF" w:rsidRDefault="00524BFF" w:rsidP="00CD0CD6">
            <w:pPr>
              <w:keepNext/>
              <w:keepLines/>
              <w:jc w:val="center"/>
              <w:rPr>
                <w:b/>
                <w:bCs/>
                <w:szCs w:val="24"/>
              </w:rPr>
            </w:pPr>
            <w:r w:rsidRPr="00F54267">
              <w:rPr>
                <w:b/>
                <w:bCs/>
                <w:szCs w:val="24"/>
              </w:rPr>
              <w:lastRenderedPageBreak/>
              <w:t>Biology 1 EO</w:t>
            </w:r>
            <w:r>
              <w:rPr>
                <w:b/>
                <w:bCs/>
                <w:szCs w:val="24"/>
              </w:rPr>
              <w:t>C Achievement,</w:t>
            </w:r>
          </w:p>
          <w:p w14:paraId="3EEA14A9" w14:textId="77777777" w:rsidR="00524BFF" w:rsidRPr="00F54267" w:rsidRDefault="00524BFF" w:rsidP="00CD0CD6">
            <w:pPr>
              <w:keepNext/>
              <w:keepLines/>
              <w:jc w:val="center"/>
              <w:rPr>
                <w:b/>
                <w:bCs/>
                <w:szCs w:val="24"/>
              </w:rPr>
            </w:pPr>
            <w:r>
              <w:rPr>
                <w:b/>
                <w:bCs/>
                <w:szCs w:val="24"/>
              </w:rPr>
              <w:t>by Subgroup</w:t>
            </w:r>
          </w:p>
        </w:tc>
        <w:tc>
          <w:tcPr>
            <w:tcW w:w="4676" w:type="dxa"/>
            <w:gridSpan w:val="4"/>
          </w:tcPr>
          <w:p w14:paraId="35276552" w14:textId="77777777" w:rsidR="00524BFF" w:rsidRPr="00F54267" w:rsidRDefault="00524BFF" w:rsidP="00CD0CD6">
            <w:pPr>
              <w:keepNext/>
              <w:keepLines/>
              <w:jc w:val="center"/>
              <w:rPr>
                <w:b/>
                <w:bCs/>
                <w:szCs w:val="24"/>
              </w:rPr>
            </w:pPr>
            <w:r w:rsidRPr="00D34897">
              <w:rPr>
                <w:b/>
                <w:bCs/>
                <w:szCs w:val="24"/>
              </w:rPr>
              <w:t xml:space="preserve">% Level 3 </w:t>
            </w:r>
            <w:r>
              <w:rPr>
                <w:b/>
                <w:bCs/>
                <w:szCs w:val="24"/>
              </w:rPr>
              <w:t>and</w:t>
            </w:r>
            <w:r w:rsidRPr="00D34897">
              <w:rPr>
                <w:b/>
                <w:bCs/>
                <w:szCs w:val="24"/>
              </w:rPr>
              <w:t xml:space="preserve"> </w:t>
            </w:r>
            <w:proofErr w:type="gramStart"/>
            <w:r w:rsidRPr="00D34897">
              <w:rPr>
                <w:b/>
                <w:bCs/>
                <w:szCs w:val="24"/>
              </w:rPr>
              <w:t>Above</w:t>
            </w:r>
            <w:proofErr w:type="gramEnd"/>
          </w:p>
        </w:tc>
      </w:tr>
      <w:tr w:rsidR="00524BFF" w14:paraId="454C4B6D" w14:textId="77777777" w:rsidTr="00CD0CD6">
        <w:tc>
          <w:tcPr>
            <w:tcW w:w="4674" w:type="dxa"/>
            <w:vMerge/>
            <w:vAlign w:val="center"/>
          </w:tcPr>
          <w:p w14:paraId="5A6DFC5E" w14:textId="77777777" w:rsidR="00524BFF" w:rsidRPr="00F54267" w:rsidRDefault="00524BFF" w:rsidP="00CD0CD6">
            <w:pPr>
              <w:keepNext/>
              <w:keepLines/>
              <w:jc w:val="center"/>
              <w:rPr>
                <w:b/>
                <w:szCs w:val="24"/>
              </w:rPr>
            </w:pPr>
          </w:p>
        </w:tc>
        <w:tc>
          <w:tcPr>
            <w:tcW w:w="2338" w:type="dxa"/>
            <w:gridSpan w:val="2"/>
          </w:tcPr>
          <w:p w14:paraId="48778188" w14:textId="77777777" w:rsidR="00524BFF" w:rsidRPr="00F54267" w:rsidRDefault="00524BFF" w:rsidP="00CD0CD6">
            <w:pPr>
              <w:keepNext/>
              <w:keepLines/>
              <w:jc w:val="center"/>
              <w:rPr>
                <w:b/>
                <w:szCs w:val="24"/>
              </w:rPr>
            </w:pPr>
            <w:r w:rsidRPr="00F54267">
              <w:rPr>
                <w:b/>
                <w:szCs w:val="24"/>
              </w:rPr>
              <w:t>2019</w:t>
            </w:r>
          </w:p>
        </w:tc>
        <w:tc>
          <w:tcPr>
            <w:tcW w:w="2338" w:type="dxa"/>
            <w:gridSpan w:val="2"/>
          </w:tcPr>
          <w:p w14:paraId="2BB12103" w14:textId="77777777" w:rsidR="00524BFF" w:rsidRPr="00F54267" w:rsidRDefault="00524BFF" w:rsidP="00CD0CD6">
            <w:pPr>
              <w:keepNext/>
              <w:keepLines/>
              <w:jc w:val="center"/>
              <w:rPr>
                <w:b/>
                <w:szCs w:val="24"/>
              </w:rPr>
            </w:pPr>
            <w:r w:rsidRPr="00F54267">
              <w:rPr>
                <w:b/>
                <w:szCs w:val="24"/>
              </w:rPr>
              <w:t>2021</w:t>
            </w:r>
          </w:p>
        </w:tc>
      </w:tr>
      <w:tr w:rsidR="00524BFF" w14:paraId="1A9CA3BB" w14:textId="77777777" w:rsidTr="00CD0CD6">
        <w:tc>
          <w:tcPr>
            <w:tcW w:w="4674" w:type="dxa"/>
            <w:vMerge/>
          </w:tcPr>
          <w:p w14:paraId="1AF67E8D" w14:textId="77777777" w:rsidR="00524BFF" w:rsidRPr="00F54267" w:rsidRDefault="00524BFF" w:rsidP="00CD0CD6">
            <w:pPr>
              <w:keepNext/>
              <w:keepLines/>
              <w:jc w:val="center"/>
              <w:rPr>
                <w:b/>
                <w:szCs w:val="24"/>
              </w:rPr>
            </w:pPr>
          </w:p>
        </w:tc>
        <w:tc>
          <w:tcPr>
            <w:tcW w:w="1169" w:type="dxa"/>
          </w:tcPr>
          <w:p w14:paraId="7D61948D" w14:textId="77777777" w:rsidR="00524BFF" w:rsidRPr="00F54267" w:rsidRDefault="00524BFF" w:rsidP="00CD0CD6">
            <w:pPr>
              <w:keepNext/>
              <w:keepLines/>
              <w:jc w:val="center"/>
              <w:rPr>
                <w:b/>
                <w:szCs w:val="24"/>
              </w:rPr>
            </w:pPr>
            <w:r w:rsidRPr="00F54267">
              <w:rPr>
                <w:b/>
                <w:szCs w:val="24"/>
              </w:rPr>
              <w:t>Pinellas</w:t>
            </w:r>
          </w:p>
        </w:tc>
        <w:tc>
          <w:tcPr>
            <w:tcW w:w="1169" w:type="dxa"/>
          </w:tcPr>
          <w:p w14:paraId="238CE14E" w14:textId="77777777" w:rsidR="00524BFF" w:rsidRPr="00F54267" w:rsidRDefault="00524BFF" w:rsidP="00CD0CD6">
            <w:pPr>
              <w:keepNext/>
              <w:keepLines/>
              <w:jc w:val="center"/>
              <w:rPr>
                <w:b/>
                <w:szCs w:val="24"/>
              </w:rPr>
            </w:pPr>
            <w:r w:rsidRPr="00F54267">
              <w:rPr>
                <w:b/>
                <w:szCs w:val="24"/>
              </w:rPr>
              <w:t>Florida</w:t>
            </w:r>
          </w:p>
        </w:tc>
        <w:tc>
          <w:tcPr>
            <w:tcW w:w="1169" w:type="dxa"/>
          </w:tcPr>
          <w:p w14:paraId="6EAC3F61" w14:textId="77777777" w:rsidR="00524BFF" w:rsidRPr="00F54267" w:rsidRDefault="00524BFF" w:rsidP="00CD0CD6">
            <w:pPr>
              <w:keepNext/>
              <w:keepLines/>
              <w:jc w:val="center"/>
              <w:rPr>
                <w:b/>
                <w:szCs w:val="24"/>
              </w:rPr>
            </w:pPr>
            <w:r w:rsidRPr="00F54267">
              <w:rPr>
                <w:b/>
                <w:szCs w:val="24"/>
              </w:rPr>
              <w:t>Pinellas</w:t>
            </w:r>
          </w:p>
        </w:tc>
        <w:tc>
          <w:tcPr>
            <w:tcW w:w="1169" w:type="dxa"/>
          </w:tcPr>
          <w:p w14:paraId="61086878" w14:textId="77777777" w:rsidR="00524BFF" w:rsidRPr="00F54267" w:rsidRDefault="00524BFF" w:rsidP="00CD0CD6">
            <w:pPr>
              <w:keepNext/>
              <w:keepLines/>
              <w:jc w:val="center"/>
              <w:rPr>
                <w:b/>
                <w:szCs w:val="24"/>
              </w:rPr>
            </w:pPr>
            <w:r w:rsidRPr="00F54267">
              <w:rPr>
                <w:b/>
                <w:szCs w:val="24"/>
              </w:rPr>
              <w:t>Florida</w:t>
            </w:r>
          </w:p>
        </w:tc>
      </w:tr>
      <w:tr w:rsidR="00524BFF" w14:paraId="2682A510" w14:textId="77777777" w:rsidTr="00CD0CD6">
        <w:tc>
          <w:tcPr>
            <w:tcW w:w="4674" w:type="dxa"/>
          </w:tcPr>
          <w:p w14:paraId="0641F223" w14:textId="77777777" w:rsidR="00524BFF" w:rsidRDefault="00524BFF" w:rsidP="00CD0CD6">
            <w:pPr>
              <w:keepNext/>
              <w:keepLines/>
              <w:rPr>
                <w:szCs w:val="24"/>
              </w:rPr>
            </w:pPr>
            <w:r>
              <w:rPr>
                <w:szCs w:val="24"/>
              </w:rPr>
              <w:t>All Students</w:t>
            </w:r>
          </w:p>
        </w:tc>
        <w:tc>
          <w:tcPr>
            <w:tcW w:w="1169" w:type="dxa"/>
          </w:tcPr>
          <w:p w14:paraId="2AF2DAD8" w14:textId="77777777" w:rsidR="00524BFF" w:rsidRDefault="00524BFF" w:rsidP="00CD0CD6">
            <w:pPr>
              <w:keepNext/>
              <w:keepLines/>
              <w:jc w:val="center"/>
              <w:rPr>
                <w:szCs w:val="24"/>
              </w:rPr>
            </w:pPr>
            <w:r>
              <w:rPr>
                <w:szCs w:val="24"/>
              </w:rPr>
              <w:t>62.2%</w:t>
            </w:r>
          </w:p>
        </w:tc>
        <w:tc>
          <w:tcPr>
            <w:tcW w:w="1169" w:type="dxa"/>
          </w:tcPr>
          <w:p w14:paraId="41C257CD" w14:textId="77777777" w:rsidR="00524BFF" w:rsidRDefault="00524BFF" w:rsidP="00CD0CD6">
            <w:pPr>
              <w:keepNext/>
              <w:keepLines/>
              <w:jc w:val="center"/>
              <w:rPr>
                <w:szCs w:val="24"/>
              </w:rPr>
            </w:pPr>
            <w:r>
              <w:rPr>
                <w:szCs w:val="24"/>
              </w:rPr>
              <w:t>66.9%</w:t>
            </w:r>
          </w:p>
        </w:tc>
        <w:tc>
          <w:tcPr>
            <w:tcW w:w="1169" w:type="dxa"/>
          </w:tcPr>
          <w:p w14:paraId="57AF2A50" w14:textId="77777777" w:rsidR="00524BFF" w:rsidRDefault="00524BFF" w:rsidP="00CD0CD6">
            <w:pPr>
              <w:keepNext/>
              <w:keepLines/>
              <w:jc w:val="center"/>
              <w:rPr>
                <w:szCs w:val="24"/>
              </w:rPr>
            </w:pPr>
            <w:r>
              <w:rPr>
                <w:szCs w:val="24"/>
              </w:rPr>
              <w:t>59.9%</w:t>
            </w:r>
          </w:p>
        </w:tc>
        <w:tc>
          <w:tcPr>
            <w:tcW w:w="1169" w:type="dxa"/>
          </w:tcPr>
          <w:p w14:paraId="75F72CE8" w14:textId="77777777" w:rsidR="00524BFF" w:rsidRDefault="00524BFF" w:rsidP="00CD0CD6">
            <w:pPr>
              <w:keepNext/>
              <w:keepLines/>
              <w:jc w:val="center"/>
              <w:rPr>
                <w:szCs w:val="24"/>
              </w:rPr>
            </w:pPr>
            <w:r>
              <w:rPr>
                <w:szCs w:val="24"/>
              </w:rPr>
              <w:t>61.7%</w:t>
            </w:r>
          </w:p>
        </w:tc>
      </w:tr>
      <w:tr w:rsidR="00524BFF" w14:paraId="3A6A889F" w14:textId="77777777" w:rsidTr="00CD0CD6">
        <w:tc>
          <w:tcPr>
            <w:tcW w:w="4674" w:type="dxa"/>
          </w:tcPr>
          <w:p w14:paraId="7D031620" w14:textId="77777777" w:rsidR="00524BFF" w:rsidRDefault="00524BFF" w:rsidP="00CD0CD6">
            <w:pPr>
              <w:keepNext/>
              <w:keepLines/>
              <w:rPr>
                <w:szCs w:val="24"/>
              </w:rPr>
            </w:pPr>
            <w:r w:rsidRPr="00E969B7">
              <w:rPr>
                <w:rFonts w:eastAsia="Times New Roman"/>
                <w:szCs w:val="24"/>
              </w:rPr>
              <w:t>Economically Disadvantaged</w:t>
            </w:r>
          </w:p>
        </w:tc>
        <w:tc>
          <w:tcPr>
            <w:tcW w:w="1169" w:type="dxa"/>
          </w:tcPr>
          <w:p w14:paraId="7A74B61E" w14:textId="77777777" w:rsidR="00524BFF" w:rsidRDefault="00524BFF" w:rsidP="00CD0CD6">
            <w:pPr>
              <w:keepNext/>
              <w:keepLines/>
              <w:jc w:val="center"/>
              <w:rPr>
                <w:szCs w:val="24"/>
              </w:rPr>
            </w:pPr>
            <w:r>
              <w:rPr>
                <w:szCs w:val="24"/>
              </w:rPr>
              <w:t>47.9%</w:t>
            </w:r>
          </w:p>
        </w:tc>
        <w:tc>
          <w:tcPr>
            <w:tcW w:w="1169" w:type="dxa"/>
          </w:tcPr>
          <w:p w14:paraId="6A7B9DB3" w14:textId="77777777" w:rsidR="00524BFF" w:rsidRDefault="00524BFF" w:rsidP="00CD0CD6">
            <w:pPr>
              <w:keepNext/>
              <w:keepLines/>
              <w:jc w:val="center"/>
              <w:rPr>
                <w:szCs w:val="24"/>
              </w:rPr>
            </w:pPr>
            <w:r>
              <w:rPr>
                <w:szCs w:val="24"/>
              </w:rPr>
              <w:t>57.2%</w:t>
            </w:r>
          </w:p>
        </w:tc>
        <w:tc>
          <w:tcPr>
            <w:tcW w:w="1169" w:type="dxa"/>
          </w:tcPr>
          <w:p w14:paraId="235DBF29" w14:textId="77777777" w:rsidR="00524BFF" w:rsidRDefault="00524BFF" w:rsidP="00CD0CD6">
            <w:pPr>
              <w:keepNext/>
              <w:keepLines/>
              <w:jc w:val="center"/>
              <w:rPr>
                <w:szCs w:val="24"/>
              </w:rPr>
            </w:pPr>
            <w:r>
              <w:rPr>
                <w:szCs w:val="24"/>
              </w:rPr>
              <w:t>43.2%</w:t>
            </w:r>
          </w:p>
        </w:tc>
        <w:tc>
          <w:tcPr>
            <w:tcW w:w="1169" w:type="dxa"/>
          </w:tcPr>
          <w:p w14:paraId="5E7B4748" w14:textId="77777777" w:rsidR="00524BFF" w:rsidRDefault="00524BFF" w:rsidP="00CD0CD6">
            <w:pPr>
              <w:keepNext/>
              <w:keepLines/>
              <w:jc w:val="center"/>
              <w:rPr>
                <w:szCs w:val="24"/>
              </w:rPr>
            </w:pPr>
            <w:r>
              <w:rPr>
                <w:szCs w:val="24"/>
              </w:rPr>
              <w:t>50.8%</w:t>
            </w:r>
          </w:p>
        </w:tc>
      </w:tr>
      <w:tr w:rsidR="00524BFF" w14:paraId="269DA3D8" w14:textId="77777777" w:rsidTr="00CD0CD6">
        <w:tc>
          <w:tcPr>
            <w:tcW w:w="4674" w:type="dxa"/>
          </w:tcPr>
          <w:p w14:paraId="24081215" w14:textId="77777777" w:rsidR="00524BFF" w:rsidRDefault="00524BFF" w:rsidP="00CD0CD6">
            <w:pPr>
              <w:keepNext/>
              <w:keepLines/>
              <w:rPr>
                <w:szCs w:val="24"/>
              </w:rPr>
            </w:pPr>
            <w:r w:rsidRPr="00E969B7">
              <w:rPr>
                <w:rFonts w:eastAsia="Times New Roman"/>
                <w:szCs w:val="24"/>
              </w:rPr>
              <w:t>English Language Learners</w:t>
            </w:r>
          </w:p>
        </w:tc>
        <w:tc>
          <w:tcPr>
            <w:tcW w:w="1169" w:type="dxa"/>
          </w:tcPr>
          <w:p w14:paraId="64AA6CB2" w14:textId="77777777" w:rsidR="00524BFF" w:rsidRDefault="00524BFF" w:rsidP="00CD0CD6">
            <w:pPr>
              <w:keepNext/>
              <w:keepLines/>
              <w:jc w:val="center"/>
              <w:rPr>
                <w:szCs w:val="24"/>
              </w:rPr>
            </w:pPr>
            <w:r>
              <w:rPr>
                <w:szCs w:val="24"/>
              </w:rPr>
              <w:t>16.9%</w:t>
            </w:r>
          </w:p>
        </w:tc>
        <w:tc>
          <w:tcPr>
            <w:tcW w:w="1169" w:type="dxa"/>
          </w:tcPr>
          <w:p w14:paraId="7918C3EC" w14:textId="77777777" w:rsidR="00524BFF" w:rsidRDefault="00524BFF" w:rsidP="00CD0CD6">
            <w:pPr>
              <w:keepNext/>
              <w:keepLines/>
              <w:jc w:val="center"/>
              <w:rPr>
                <w:szCs w:val="24"/>
              </w:rPr>
            </w:pPr>
            <w:r>
              <w:rPr>
                <w:szCs w:val="24"/>
              </w:rPr>
              <w:t>24.6%</w:t>
            </w:r>
          </w:p>
        </w:tc>
        <w:tc>
          <w:tcPr>
            <w:tcW w:w="1169" w:type="dxa"/>
          </w:tcPr>
          <w:p w14:paraId="46213E14" w14:textId="77777777" w:rsidR="00524BFF" w:rsidRDefault="00524BFF" w:rsidP="00CD0CD6">
            <w:pPr>
              <w:keepNext/>
              <w:keepLines/>
              <w:jc w:val="center"/>
              <w:rPr>
                <w:szCs w:val="24"/>
              </w:rPr>
            </w:pPr>
            <w:r>
              <w:rPr>
                <w:szCs w:val="24"/>
              </w:rPr>
              <w:t>17.7%</w:t>
            </w:r>
          </w:p>
        </w:tc>
        <w:tc>
          <w:tcPr>
            <w:tcW w:w="1169" w:type="dxa"/>
          </w:tcPr>
          <w:p w14:paraId="04575D29" w14:textId="77777777" w:rsidR="00524BFF" w:rsidRDefault="00524BFF" w:rsidP="00CD0CD6">
            <w:pPr>
              <w:keepNext/>
              <w:keepLines/>
              <w:jc w:val="center"/>
              <w:rPr>
                <w:szCs w:val="24"/>
              </w:rPr>
            </w:pPr>
            <w:r>
              <w:rPr>
                <w:szCs w:val="24"/>
              </w:rPr>
              <w:t>19.3%</w:t>
            </w:r>
          </w:p>
        </w:tc>
      </w:tr>
      <w:tr w:rsidR="00524BFF" w14:paraId="5AA32982" w14:textId="77777777" w:rsidTr="00CD0CD6">
        <w:tc>
          <w:tcPr>
            <w:tcW w:w="4674" w:type="dxa"/>
          </w:tcPr>
          <w:p w14:paraId="08A366EB" w14:textId="77777777" w:rsidR="00524BFF" w:rsidRDefault="00524BFF" w:rsidP="00CD0CD6">
            <w:pPr>
              <w:keepNext/>
              <w:keepLines/>
              <w:rPr>
                <w:szCs w:val="24"/>
              </w:rPr>
            </w:pPr>
            <w:r w:rsidRPr="00E969B7">
              <w:rPr>
                <w:rFonts w:eastAsia="Times New Roman"/>
                <w:szCs w:val="24"/>
              </w:rPr>
              <w:t>Students with Disabilities</w:t>
            </w:r>
          </w:p>
        </w:tc>
        <w:tc>
          <w:tcPr>
            <w:tcW w:w="1169" w:type="dxa"/>
          </w:tcPr>
          <w:p w14:paraId="7FB009DA" w14:textId="77777777" w:rsidR="00524BFF" w:rsidRDefault="00524BFF" w:rsidP="00CD0CD6">
            <w:pPr>
              <w:keepNext/>
              <w:keepLines/>
              <w:jc w:val="center"/>
              <w:rPr>
                <w:szCs w:val="24"/>
              </w:rPr>
            </w:pPr>
            <w:r>
              <w:rPr>
                <w:szCs w:val="24"/>
              </w:rPr>
              <w:t>29.6%</w:t>
            </w:r>
          </w:p>
        </w:tc>
        <w:tc>
          <w:tcPr>
            <w:tcW w:w="1169" w:type="dxa"/>
          </w:tcPr>
          <w:p w14:paraId="1F76F126" w14:textId="77777777" w:rsidR="00524BFF" w:rsidRDefault="00524BFF" w:rsidP="00CD0CD6">
            <w:pPr>
              <w:keepNext/>
              <w:keepLines/>
              <w:jc w:val="center"/>
              <w:rPr>
                <w:szCs w:val="24"/>
              </w:rPr>
            </w:pPr>
            <w:r>
              <w:rPr>
                <w:szCs w:val="24"/>
              </w:rPr>
              <w:t>34.4%</w:t>
            </w:r>
          </w:p>
        </w:tc>
        <w:tc>
          <w:tcPr>
            <w:tcW w:w="1169" w:type="dxa"/>
          </w:tcPr>
          <w:p w14:paraId="310E0982" w14:textId="77777777" w:rsidR="00524BFF" w:rsidRDefault="00524BFF" w:rsidP="00CD0CD6">
            <w:pPr>
              <w:keepNext/>
              <w:keepLines/>
              <w:jc w:val="center"/>
              <w:rPr>
                <w:szCs w:val="24"/>
              </w:rPr>
            </w:pPr>
            <w:r>
              <w:rPr>
                <w:szCs w:val="24"/>
              </w:rPr>
              <w:t>26.9%</w:t>
            </w:r>
          </w:p>
        </w:tc>
        <w:tc>
          <w:tcPr>
            <w:tcW w:w="1169" w:type="dxa"/>
          </w:tcPr>
          <w:p w14:paraId="028F9DBE" w14:textId="77777777" w:rsidR="00524BFF" w:rsidRDefault="00524BFF" w:rsidP="00CD0CD6">
            <w:pPr>
              <w:keepNext/>
              <w:keepLines/>
              <w:jc w:val="center"/>
              <w:rPr>
                <w:szCs w:val="24"/>
              </w:rPr>
            </w:pPr>
            <w:r>
              <w:rPr>
                <w:szCs w:val="24"/>
              </w:rPr>
              <w:t>30%</w:t>
            </w:r>
          </w:p>
        </w:tc>
      </w:tr>
      <w:tr w:rsidR="00524BFF" w14:paraId="60EBD934" w14:textId="77777777" w:rsidTr="00CD0CD6">
        <w:tc>
          <w:tcPr>
            <w:tcW w:w="4674" w:type="dxa"/>
          </w:tcPr>
          <w:p w14:paraId="407C55DE" w14:textId="77777777" w:rsidR="00524BFF" w:rsidRDefault="00524BFF" w:rsidP="00CD0CD6">
            <w:pPr>
              <w:keepNext/>
              <w:keepLines/>
              <w:rPr>
                <w:szCs w:val="24"/>
              </w:rPr>
            </w:pPr>
            <w:r w:rsidRPr="00E969B7">
              <w:rPr>
                <w:rFonts w:eastAsia="Times New Roman"/>
                <w:szCs w:val="24"/>
              </w:rPr>
              <w:t>Black/African American</w:t>
            </w:r>
          </w:p>
        </w:tc>
        <w:tc>
          <w:tcPr>
            <w:tcW w:w="1169" w:type="dxa"/>
          </w:tcPr>
          <w:p w14:paraId="7CF6F6DE" w14:textId="77777777" w:rsidR="00524BFF" w:rsidRDefault="00524BFF" w:rsidP="00CD0CD6">
            <w:pPr>
              <w:keepNext/>
              <w:keepLines/>
              <w:jc w:val="center"/>
              <w:rPr>
                <w:szCs w:val="24"/>
              </w:rPr>
            </w:pPr>
            <w:r>
              <w:rPr>
                <w:szCs w:val="24"/>
              </w:rPr>
              <w:t>29.5%</w:t>
            </w:r>
          </w:p>
        </w:tc>
        <w:tc>
          <w:tcPr>
            <w:tcW w:w="1169" w:type="dxa"/>
          </w:tcPr>
          <w:p w14:paraId="29699EF5" w14:textId="77777777" w:rsidR="00524BFF" w:rsidRDefault="00524BFF" w:rsidP="00CD0CD6">
            <w:pPr>
              <w:keepNext/>
              <w:keepLines/>
              <w:jc w:val="center"/>
              <w:rPr>
                <w:szCs w:val="24"/>
              </w:rPr>
            </w:pPr>
            <w:r>
              <w:rPr>
                <w:szCs w:val="24"/>
              </w:rPr>
              <w:t>49.4%</w:t>
            </w:r>
          </w:p>
        </w:tc>
        <w:tc>
          <w:tcPr>
            <w:tcW w:w="1169" w:type="dxa"/>
          </w:tcPr>
          <w:p w14:paraId="5403DDAB" w14:textId="77777777" w:rsidR="00524BFF" w:rsidRDefault="00524BFF" w:rsidP="00CD0CD6">
            <w:pPr>
              <w:keepNext/>
              <w:keepLines/>
              <w:jc w:val="center"/>
              <w:rPr>
                <w:szCs w:val="24"/>
              </w:rPr>
            </w:pPr>
            <w:r>
              <w:rPr>
                <w:szCs w:val="24"/>
              </w:rPr>
              <w:t>28.2%</w:t>
            </w:r>
          </w:p>
        </w:tc>
        <w:tc>
          <w:tcPr>
            <w:tcW w:w="1169" w:type="dxa"/>
          </w:tcPr>
          <w:p w14:paraId="335BB998" w14:textId="77777777" w:rsidR="00524BFF" w:rsidRDefault="00524BFF" w:rsidP="00CD0CD6">
            <w:pPr>
              <w:keepNext/>
              <w:keepLines/>
              <w:jc w:val="center"/>
              <w:rPr>
                <w:szCs w:val="24"/>
              </w:rPr>
            </w:pPr>
            <w:r>
              <w:rPr>
                <w:szCs w:val="24"/>
              </w:rPr>
              <w:t>42.4%</w:t>
            </w:r>
          </w:p>
        </w:tc>
      </w:tr>
      <w:tr w:rsidR="00524BFF" w14:paraId="1BF9A633" w14:textId="77777777" w:rsidTr="00CD0CD6">
        <w:tc>
          <w:tcPr>
            <w:tcW w:w="4674" w:type="dxa"/>
          </w:tcPr>
          <w:p w14:paraId="52F889B0" w14:textId="77777777" w:rsidR="00524BFF" w:rsidRDefault="00524BFF" w:rsidP="00CD0CD6">
            <w:pPr>
              <w:keepNext/>
              <w:keepLines/>
              <w:rPr>
                <w:szCs w:val="24"/>
              </w:rPr>
            </w:pPr>
            <w:r w:rsidRPr="00E969B7">
              <w:rPr>
                <w:rFonts w:eastAsia="Times New Roman"/>
                <w:szCs w:val="24"/>
              </w:rPr>
              <w:t>Hispanic</w:t>
            </w:r>
          </w:p>
        </w:tc>
        <w:tc>
          <w:tcPr>
            <w:tcW w:w="1169" w:type="dxa"/>
          </w:tcPr>
          <w:p w14:paraId="23C71110" w14:textId="77777777" w:rsidR="00524BFF" w:rsidRDefault="00524BFF" w:rsidP="00CD0CD6">
            <w:pPr>
              <w:keepNext/>
              <w:keepLines/>
              <w:jc w:val="center"/>
              <w:rPr>
                <w:szCs w:val="24"/>
              </w:rPr>
            </w:pPr>
            <w:r>
              <w:rPr>
                <w:szCs w:val="24"/>
              </w:rPr>
              <w:t>51.9%</w:t>
            </w:r>
          </w:p>
        </w:tc>
        <w:tc>
          <w:tcPr>
            <w:tcW w:w="1169" w:type="dxa"/>
          </w:tcPr>
          <w:p w14:paraId="26E64A69" w14:textId="77777777" w:rsidR="00524BFF" w:rsidRDefault="00524BFF" w:rsidP="00CD0CD6">
            <w:pPr>
              <w:keepNext/>
              <w:keepLines/>
              <w:jc w:val="center"/>
              <w:rPr>
                <w:szCs w:val="24"/>
              </w:rPr>
            </w:pPr>
            <w:r>
              <w:rPr>
                <w:szCs w:val="24"/>
              </w:rPr>
              <w:t>63.3%</w:t>
            </w:r>
          </w:p>
        </w:tc>
        <w:tc>
          <w:tcPr>
            <w:tcW w:w="1169" w:type="dxa"/>
          </w:tcPr>
          <w:p w14:paraId="6BC16F70" w14:textId="77777777" w:rsidR="00524BFF" w:rsidRDefault="00524BFF" w:rsidP="00CD0CD6">
            <w:pPr>
              <w:keepNext/>
              <w:keepLines/>
              <w:jc w:val="center"/>
              <w:rPr>
                <w:szCs w:val="24"/>
              </w:rPr>
            </w:pPr>
            <w:r>
              <w:rPr>
                <w:szCs w:val="24"/>
              </w:rPr>
              <w:t>54.6%</w:t>
            </w:r>
          </w:p>
        </w:tc>
        <w:tc>
          <w:tcPr>
            <w:tcW w:w="1169" w:type="dxa"/>
          </w:tcPr>
          <w:p w14:paraId="76DD1EF5" w14:textId="77777777" w:rsidR="00524BFF" w:rsidRDefault="00524BFF" w:rsidP="00CD0CD6">
            <w:pPr>
              <w:keepNext/>
              <w:keepLines/>
              <w:jc w:val="center"/>
              <w:rPr>
                <w:szCs w:val="24"/>
              </w:rPr>
            </w:pPr>
            <w:r>
              <w:rPr>
                <w:szCs w:val="24"/>
              </w:rPr>
              <w:t>57.7%</w:t>
            </w:r>
          </w:p>
        </w:tc>
      </w:tr>
      <w:tr w:rsidR="00524BFF" w14:paraId="1997C7DE" w14:textId="77777777" w:rsidTr="00CD0CD6">
        <w:tc>
          <w:tcPr>
            <w:tcW w:w="4674" w:type="dxa"/>
          </w:tcPr>
          <w:p w14:paraId="5369BC7B" w14:textId="77777777" w:rsidR="00524BFF" w:rsidRDefault="00524BFF" w:rsidP="00CD0CD6">
            <w:pPr>
              <w:keepNext/>
              <w:keepLines/>
              <w:rPr>
                <w:szCs w:val="24"/>
              </w:rPr>
            </w:pPr>
            <w:r w:rsidRPr="00E969B7">
              <w:rPr>
                <w:rFonts w:eastAsia="Times New Roman"/>
                <w:szCs w:val="24"/>
              </w:rPr>
              <w:t>Multiracial</w:t>
            </w:r>
          </w:p>
        </w:tc>
        <w:tc>
          <w:tcPr>
            <w:tcW w:w="1169" w:type="dxa"/>
          </w:tcPr>
          <w:p w14:paraId="1A709F3D" w14:textId="77777777" w:rsidR="00524BFF" w:rsidRDefault="00524BFF" w:rsidP="00CD0CD6">
            <w:pPr>
              <w:keepNext/>
              <w:keepLines/>
              <w:jc w:val="center"/>
              <w:rPr>
                <w:szCs w:val="24"/>
              </w:rPr>
            </w:pPr>
            <w:r>
              <w:rPr>
                <w:szCs w:val="24"/>
              </w:rPr>
              <w:t>68.4%</w:t>
            </w:r>
          </w:p>
        </w:tc>
        <w:tc>
          <w:tcPr>
            <w:tcW w:w="1169" w:type="dxa"/>
          </w:tcPr>
          <w:p w14:paraId="6D99B7DB" w14:textId="77777777" w:rsidR="00524BFF" w:rsidRDefault="00524BFF" w:rsidP="00CD0CD6">
            <w:pPr>
              <w:keepNext/>
              <w:keepLines/>
              <w:jc w:val="center"/>
              <w:rPr>
                <w:szCs w:val="24"/>
              </w:rPr>
            </w:pPr>
            <w:r>
              <w:rPr>
                <w:szCs w:val="24"/>
              </w:rPr>
              <w:t>72%</w:t>
            </w:r>
          </w:p>
        </w:tc>
        <w:tc>
          <w:tcPr>
            <w:tcW w:w="1169" w:type="dxa"/>
          </w:tcPr>
          <w:p w14:paraId="3D2F3E73" w14:textId="77777777" w:rsidR="00524BFF" w:rsidRDefault="00524BFF" w:rsidP="00CD0CD6">
            <w:pPr>
              <w:keepNext/>
              <w:keepLines/>
              <w:jc w:val="center"/>
              <w:rPr>
                <w:szCs w:val="24"/>
              </w:rPr>
            </w:pPr>
            <w:r>
              <w:rPr>
                <w:szCs w:val="24"/>
              </w:rPr>
              <w:t>61%</w:t>
            </w:r>
          </w:p>
        </w:tc>
        <w:tc>
          <w:tcPr>
            <w:tcW w:w="1169" w:type="dxa"/>
          </w:tcPr>
          <w:p w14:paraId="587B9F36" w14:textId="77777777" w:rsidR="00524BFF" w:rsidRDefault="00524BFF" w:rsidP="00CD0CD6">
            <w:pPr>
              <w:keepNext/>
              <w:keepLines/>
              <w:jc w:val="center"/>
              <w:rPr>
                <w:szCs w:val="24"/>
              </w:rPr>
            </w:pPr>
            <w:r>
              <w:rPr>
                <w:szCs w:val="24"/>
              </w:rPr>
              <w:t>67.1%</w:t>
            </w:r>
          </w:p>
        </w:tc>
      </w:tr>
      <w:tr w:rsidR="00524BFF" w14:paraId="5F508991" w14:textId="77777777" w:rsidTr="00CD0CD6">
        <w:tc>
          <w:tcPr>
            <w:tcW w:w="4674" w:type="dxa"/>
          </w:tcPr>
          <w:p w14:paraId="6EDB3CAE" w14:textId="77777777" w:rsidR="00524BFF" w:rsidRDefault="00524BFF" w:rsidP="00CD0CD6">
            <w:pPr>
              <w:keepNext/>
              <w:keepLines/>
              <w:rPr>
                <w:szCs w:val="24"/>
              </w:rPr>
            </w:pPr>
            <w:r w:rsidRPr="00E969B7">
              <w:rPr>
                <w:rFonts w:eastAsia="Times New Roman"/>
                <w:szCs w:val="24"/>
              </w:rPr>
              <w:t>White</w:t>
            </w:r>
          </w:p>
        </w:tc>
        <w:tc>
          <w:tcPr>
            <w:tcW w:w="1169" w:type="dxa"/>
          </w:tcPr>
          <w:p w14:paraId="6BB3BF6B" w14:textId="77777777" w:rsidR="00524BFF" w:rsidRDefault="00524BFF" w:rsidP="00CD0CD6">
            <w:pPr>
              <w:keepNext/>
              <w:keepLines/>
              <w:jc w:val="center"/>
              <w:rPr>
                <w:szCs w:val="24"/>
              </w:rPr>
            </w:pPr>
            <w:r>
              <w:rPr>
                <w:szCs w:val="24"/>
              </w:rPr>
              <w:t>73.5%</w:t>
            </w:r>
          </w:p>
        </w:tc>
        <w:tc>
          <w:tcPr>
            <w:tcW w:w="1169" w:type="dxa"/>
          </w:tcPr>
          <w:p w14:paraId="69C34E66" w14:textId="77777777" w:rsidR="00524BFF" w:rsidRDefault="00524BFF" w:rsidP="00CD0CD6">
            <w:pPr>
              <w:keepNext/>
              <w:keepLines/>
              <w:jc w:val="center"/>
              <w:rPr>
                <w:szCs w:val="24"/>
              </w:rPr>
            </w:pPr>
            <w:r>
              <w:rPr>
                <w:szCs w:val="24"/>
              </w:rPr>
              <w:t>77.7%</w:t>
            </w:r>
          </w:p>
        </w:tc>
        <w:tc>
          <w:tcPr>
            <w:tcW w:w="1169" w:type="dxa"/>
          </w:tcPr>
          <w:p w14:paraId="04A399DE" w14:textId="77777777" w:rsidR="00524BFF" w:rsidRDefault="00524BFF" w:rsidP="00CD0CD6">
            <w:pPr>
              <w:keepNext/>
              <w:keepLines/>
              <w:jc w:val="center"/>
              <w:rPr>
                <w:szCs w:val="24"/>
              </w:rPr>
            </w:pPr>
            <w:r>
              <w:rPr>
                <w:szCs w:val="24"/>
              </w:rPr>
              <w:t>70.4%</w:t>
            </w:r>
          </w:p>
        </w:tc>
        <w:tc>
          <w:tcPr>
            <w:tcW w:w="1169" w:type="dxa"/>
          </w:tcPr>
          <w:p w14:paraId="135281F7" w14:textId="77777777" w:rsidR="00524BFF" w:rsidRDefault="00524BFF" w:rsidP="00CD0CD6">
            <w:pPr>
              <w:keepNext/>
              <w:keepLines/>
              <w:jc w:val="center"/>
              <w:rPr>
                <w:szCs w:val="24"/>
              </w:rPr>
            </w:pPr>
            <w:r>
              <w:rPr>
                <w:szCs w:val="24"/>
              </w:rPr>
              <w:t>73.2%</w:t>
            </w:r>
          </w:p>
        </w:tc>
      </w:tr>
      <w:tr w:rsidR="00524BFF" w:rsidRPr="00141C34" w14:paraId="75E40BD7" w14:textId="77777777" w:rsidTr="00CD0CD6">
        <w:tc>
          <w:tcPr>
            <w:tcW w:w="9350" w:type="dxa"/>
            <w:gridSpan w:val="5"/>
          </w:tcPr>
          <w:p w14:paraId="2FBA594B" w14:textId="77777777" w:rsidR="00524BFF" w:rsidRPr="00141C34" w:rsidRDefault="00524BFF" w:rsidP="00CD0CD6">
            <w:pPr>
              <w:jc w:val="center"/>
              <w:rPr>
                <w:i/>
                <w:iCs/>
                <w:szCs w:val="24"/>
              </w:rPr>
            </w:pPr>
            <w:r w:rsidRPr="00141C34">
              <w:rPr>
                <w:i/>
                <w:iCs/>
                <w:szCs w:val="24"/>
              </w:rPr>
              <w:t>Source: Florida PK-12 Education Information Portal, Assessments</w:t>
            </w:r>
          </w:p>
          <w:p w14:paraId="1B004F04" w14:textId="77777777" w:rsidR="00524BFF" w:rsidRPr="00141C34" w:rsidRDefault="00524BFF" w:rsidP="00CD0CD6">
            <w:pPr>
              <w:jc w:val="center"/>
              <w:rPr>
                <w:i/>
                <w:iCs/>
                <w:szCs w:val="24"/>
              </w:rPr>
            </w:pPr>
            <w:r w:rsidRPr="00141C34">
              <w:rPr>
                <w:i/>
                <w:iCs/>
                <w:szCs w:val="24"/>
              </w:rPr>
              <w:t>(Retrieved November 8, 2021</w:t>
            </w:r>
            <w:r>
              <w:rPr>
                <w:i/>
                <w:iCs/>
                <w:szCs w:val="24"/>
              </w:rPr>
              <w:t xml:space="preserve">, </w:t>
            </w:r>
            <w:r>
              <w:rPr>
                <w:rFonts w:eastAsia="Times New Roman"/>
                <w:i/>
                <w:iCs/>
                <w:szCs w:val="24"/>
              </w:rPr>
              <w:t>edstats.fldoe.org</w:t>
            </w:r>
            <w:r w:rsidRPr="00141C34">
              <w:rPr>
                <w:i/>
                <w:iCs/>
                <w:szCs w:val="24"/>
              </w:rPr>
              <w:t>)</w:t>
            </w:r>
          </w:p>
        </w:tc>
      </w:tr>
    </w:tbl>
    <w:p w14:paraId="48A72A92" w14:textId="77777777" w:rsidR="00524BFF" w:rsidRPr="00B249EC" w:rsidRDefault="00524BFF" w:rsidP="00524BFF">
      <w:pPr>
        <w:rPr>
          <w:szCs w:val="24"/>
        </w:rPr>
      </w:pPr>
    </w:p>
    <w:p w14:paraId="5018F96E" w14:textId="075D558C" w:rsidR="00524BFF" w:rsidRDefault="00524BFF" w:rsidP="00524BFF">
      <w:pPr>
        <w:rPr>
          <w:szCs w:val="24"/>
        </w:rPr>
      </w:pPr>
      <w:r w:rsidRPr="005700D6">
        <w:rPr>
          <w:szCs w:val="24"/>
        </w:rPr>
        <w:t>District efforts to support continued growth at all grade levels in science include adopting new K-12 Science curriculum</w:t>
      </w:r>
      <w:r>
        <w:rPr>
          <w:szCs w:val="24"/>
        </w:rPr>
        <w:t xml:space="preserve"> and purchasing and aligning the use of instructional materials and technologies to NGSS Standards in Science. Science digital resources include Generation Genius and </w:t>
      </w:r>
      <w:proofErr w:type="spellStart"/>
      <w:r>
        <w:rPr>
          <w:szCs w:val="24"/>
        </w:rPr>
        <w:t>Gimkit</w:t>
      </w:r>
      <w:proofErr w:type="spellEnd"/>
      <w:r>
        <w:rPr>
          <w:szCs w:val="24"/>
        </w:rPr>
        <w:t xml:space="preserve">. Summer programming will include STEM camps to address learning loss and acceleration. Field trips will be also used for enrichment in science to provide additional learning </w:t>
      </w:r>
      <w:r w:rsidRPr="1D9938DF">
        <w:rPr>
          <w:szCs w:val="24"/>
        </w:rPr>
        <w:t>opportunities</w:t>
      </w:r>
      <w:r>
        <w:rPr>
          <w:szCs w:val="24"/>
        </w:rPr>
        <w:t xml:space="preserve"> that were missed due to </w:t>
      </w:r>
      <w:r w:rsidR="00F9092C">
        <w:rPr>
          <w:szCs w:val="24"/>
        </w:rPr>
        <w:t>COVID-19</w:t>
      </w:r>
      <w:r>
        <w:rPr>
          <w:szCs w:val="24"/>
        </w:rPr>
        <w:t>. Level Up opportunities for virtual science enrichment include Biology reviews each quarter through s</w:t>
      </w:r>
      <w:r w:rsidR="00BC49C9">
        <w:rPr>
          <w:szCs w:val="24"/>
        </w:rPr>
        <w:t>elf-paced Nearpod sessions and virtual field t</w:t>
      </w:r>
      <w:r>
        <w:rPr>
          <w:szCs w:val="24"/>
        </w:rPr>
        <w:t>rips through Tampa Bay Watch, which consist of presentations that engage students in topics and activities related to the Tampa Bay Estuary. Such activities engage students in educationally enriching experiences that they may not otherwise have access to, especially among students from low-income families with limited resources to participate in activities such as up-close aquatic encounters. The district held multiple</w:t>
      </w:r>
      <w:r w:rsidRPr="00571BEA">
        <w:rPr>
          <w:szCs w:val="24"/>
        </w:rPr>
        <w:t xml:space="preserve"> sessions of Level Up event</w:t>
      </w:r>
      <w:r>
        <w:rPr>
          <w:szCs w:val="24"/>
        </w:rPr>
        <w:t xml:space="preserve">s to prepare students for the Biology EOC, </w:t>
      </w:r>
      <w:r w:rsidRPr="00571BEA">
        <w:rPr>
          <w:szCs w:val="24"/>
        </w:rPr>
        <w:t>with 390 students participating from 17 high schools</w:t>
      </w:r>
      <w:r>
        <w:rPr>
          <w:szCs w:val="24"/>
        </w:rPr>
        <w:t>. These students were able</w:t>
      </w:r>
      <w:r w:rsidRPr="00571BEA">
        <w:rPr>
          <w:szCs w:val="24"/>
        </w:rPr>
        <w:t xml:space="preserve"> to get tips, </w:t>
      </w:r>
      <w:proofErr w:type="gramStart"/>
      <w:r w:rsidRPr="00571BEA">
        <w:rPr>
          <w:szCs w:val="24"/>
        </w:rPr>
        <w:t>tricks</w:t>
      </w:r>
      <w:proofErr w:type="gramEnd"/>
      <w:r w:rsidRPr="00571BEA">
        <w:rPr>
          <w:szCs w:val="24"/>
        </w:rPr>
        <w:t xml:space="preserve"> and a review of critical content for the highest possible score on the Biology EOC </w:t>
      </w:r>
      <w:r w:rsidR="00602065" w:rsidRPr="00571BEA">
        <w:rPr>
          <w:szCs w:val="24"/>
        </w:rPr>
        <w:t>exa</w:t>
      </w:r>
      <w:r w:rsidR="00602065">
        <w:rPr>
          <w:szCs w:val="24"/>
        </w:rPr>
        <w:t>m and</w:t>
      </w:r>
      <w:r>
        <w:rPr>
          <w:szCs w:val="24"/>
        </w:rPr>
        <w:t xml:space="preserve"> were able to access materials used for review during the session by downloading files shared during the presentations. </w:t>
      </w:r>
    </w:p>
    <w:p w14:paraId="22A798A1" w14:textId="55B5FB8E" w:rsidR="00E11A72" w:rsidRDefault="00E11A72" w:rsidP="00524BFF">
      <w:pPr>
        <w:rPr>
          <w:szCs w:val="24"/>
        </w:rPr>
      </w:pPr>
    </w:p>
    <w:p w14:paraId="41806315" w14:textId="77777777" w:rsidR="00E11A72" w:rsidRPr="00B249EC" w:rsidRDefault="00E11A72" w:rsidP="00524BFF">
      <w:pPr>
        <w:rPr>
          <w:szCs w:val="24"/>
        </w:rPr>
      </w:pPr>
    </w:p>
    <w:p w14:paraId="6925DB5B" w14:textId="77777777" w:rsidR="00524BFF" w:rsidRPr="00EA7E74" w:rsidRDefault="00524BFF" w:rsidP="00524BFF">
      <w:pPr>
        <w:rPr>
          <w:b/>
          <w:bCs/>
          <w:szCs w:val="24"/>
        </w:rPr>
      </w:pPr>
      <w:r>
        <w:rPr>
          <w:b/>
          <w:bCs/>
          <w:szCs w:val="24"/>
        </w:rPr>
        <w:lastRenderedPageBreak/>
        <w:t>Social Studies</w:t>
      </w:r>
    </w:p>
    <w:p w14:paraId="6C5D2F90" w14:textId="34612FB0" w:rsidR="00524BFF" w:rsidRPr="00EA7E74" w:rsidRDefault="00524BFF" w:rsidP="00BC49C9">
      <w:pPr>
        <w:rPr>
          <w:szCs w:val="24"/>
        </w:rPr>
      </w:pPr>
      <w:r>
        <w:rPr>
          <w:szCs w:val="24"/>
        </w:rPr>
        <w:t>The</w:t>
      </w:r>
      <w:r w:rsidRPr="00EA7E74">
        <w:rPr>
          <w:szCs w:val="24"/>
        </w:rPr>
        <w:t xml:space="preserve"> total percentage </w:t>
      </w:r>
      <w:r w:rsidR="00BC49C9">
        <w:rPr>
          <w:szCs w:val="24"/>
        </w:rPr>
        <w:t xml:space="preserve">of students achieving grade </w:t>
      </w:r>
      <w:r w:rsidRPr="00EA7E74">
        <w:rPr>
          <w:szCs w:val="24"/>
        </w:rPr>
        <w:t xml:space="preserve">level or higher performance </w:t>
      </w:r>
      <w:r>
        <w:rPr>
          <w:szCs w:val="24"/>
        </w:rPr>
        <w:t xml:space="preserve">in Social Studies </w:t>
      </w:r>
      <w:r w:rsidRPr="00EA7E74">
        <w:rPr>
          <w:szCs w:val="24"/>
        </w:rPr>
        <w:t>was 70% in 2019 and 64% in 2021. Based on this trend, the state projects a goal of 76% of Pinellas students scoring a</w:t>
      </w:r>
      <w:r w:rsidR="00BC49C9">
        <w:rPr>
          <w:szCs w:val="24"/>
        </w:rPr>
        <w:t xml:space="preserve"> Level</w:t>
      </w:r>
      <w:r w:rsidRPr="00EA7E74">
        <w:rPr>
          <w:szCs w:val="24"/>
        </w:rPr>
        <w:t xml:space="preserve"> 3 or above on the state assessment by 2024; an ambitious goal of 85% of Pinellas students scoring a </w:t>
      </w:r>
      <w:r w:rsidR="00BC49C9">
        <w:rPr>
          <w:szCs w:val="24"/>
        </w:rPr>
        <w:t xml:space="preserve">Level </w:t>
      </w:r>
      <w:r w:rsidRPr="00EA7E74">
        <w:rPr>
          <w:szCs w:val="24"/>
        </w:rPr>
        <w:t xml:space="preserve">3 or above on the state assessment by 2024; and an aspirational goal of 90% of Pinellas students scoring a </w:t>
      </w:r>
      <w:r w:rsidR="00BC49C9">
        <w:rPr>
          <w:szCs w:val="24"/>
        </w:rPr>
        <w:t xml:space="preserve">Level </w:t>
      </w:r>
      <w:r w:rsidRPr="00EA7E74">
        <w:rPr>
          <w:szCs w:val="24"/>
        </w:rPr>
        <w:t>3 or above on the state assessment by 2024.</w:t>
      </w:r>
    </w:p>
    <w:tbl>
      <w:tblPr>
        <w:tblW w:w="8080" w:type="dxa"/>
        <w:jc w:val="center"/>
        <w:tblLook w:val="04A0" w:firstRow="1" w:lastRow="0" w:firstColumn="1" w:lastColumn="0" w:noHBand="0" w:noVBand="1"/>
      </w:tblPr>
      <w:tblGrid>
        <w:gridCol w:w="5484"/>
        <w:gridCol w:w="1298"/>
        <w:gridCol w:w="1298"/>
      </w:tblGrid>
      <w:tr w:rsidR="00524BFF" w:rsidRPr="00E969B7" w14:paraId="06329692" w14:textId="77777777" w:rsidTr="00CD0CD6">
        <w:trPr>
          <w:trHeight w:val="300"/>
          <w:jc w:val="center"/>
        </w:trPr>
        <w:tc>
          <w:tcPr>
            <w:tcW w:w="8080" w:type="dxa"/>
            <w:gridSpan w:val="3"/>
            <w:tcBorders>
              <w:top w:val="single" w:sz="8" w:space="0" w:color="auto"/>
              <w:left w:val="single" w:sz="8" w:space="0" w:color="auto"/>
              <w:bottom w:val="nil"/>
              <w:right w:val="single" w:sz="8" w:space="0" w:color="000000"/>
            </w:tcBorders>
            <w:shd w:val="clear" w:color="auto" w:fill="auto"/>
            <w:noWrap/>
            <w:vAlign w:val="bottom"/>
            <w:hideMark/>
          </w:tcPr>
          <w:p w14:paraId="4DF68AAB" w14:textId="77777777" w:rsidR="00524BFF" w:rsidRPr="00E969B7" w:rsidRDefault="00524BFF" w:rsidP="00CD0CD6">
            <w:pPr>
              <w:spacing w:after="0" w:line="240" w:lineRule="auto"/>
              <w:jc w:val="center"/>
              <w:rPr>
                <w:rFonts w:eastAsia="Times New Roman"/>
                <w:b/>
                <w:bCs/>
                <w:szCs w:val="24"/>
              </w:rPr>
            </w:pPr>
            <w:r w:rsidRPr="00E969B7">
              <w:rPr>
                <w:rFonts w:eastAsia="Times New Roman"/>
                <w:b/>
                <w:bCs/>
                <w:szCs w:val="24"/>
              </w:rPr>
              <w:t>Pinellas School District</w:t>
            </w:r>
          </w:p>
        </w:tc>
      </w:tr>
      <w:tr w:rsidR="00524BFF" w:rsidRPr="00E969B7" w14:paraId="3771D6E5" w14:textId="77777777" w:rsidTr="00CD0CD6">
        <w:trPr>
          <w:trHeight w:val="315"/>
          <w:jc w:val="center"/>
        </w:trPr>
        <w:tc>
          <w:tcPr>
            <w:tcW w:w="8080" w:type="dxa"/>
            <w:gridSpan w:val="3"/>
            <w:tcBorders>
              <w:top w:val="nil"/>
              <w:left w:val="single" w:sz="8" w:space="0" w:color="auto"/>
              <w:bottom w:val="single" w:sz="8" w:space="0" w:color="auto"/>
              <w:right w:val="single" w:sz="8" w:space="0" w:color="000000"/>
            </w:tcBorders>
            <w:shd w:val="clear" w:color="auto" w:fill="auto"/>
            <w:noWrap/>
            <w:vAlign w:val="bottom"/>
            <w:hideMark/>
          </w:tcPr>
          <w:p w14:paraId="5DC70759" w14:textId="77777777" w:rsidR="00524BFF" w:rsidRPr="00E969B7" w:rsidRDefault="00524BFF" w:rsidP="00CD0CD6">
            <w:pPr>
              <w:spacing w:after="0" w:line="240" w:lineRule="auto"/>
              <w:jc w:val="center"/>
              <w:rPr>
                <w:rFonts w:eastAsia="Times New Roman"/>
                <w:b/>
                <w:bCs/>
                <w:szCs w:val="24"/>
              </w:rPr>
            </w:pPr>
            <w:r w:rsidRPr="00E969B7">
              <w:rPr>
                <w:rFonts w:eastAsia="Times New Roman"/>
                <w:b/>
                <w:bCs/>
                <w:szCs w:val="24"/>
              </w:rPr>
              <w:t xml:space="preserve">Social Studies Assessment Results by </w:t>
            </w:r>
            <w:r>
              <w:rPr>
                <w:rFonts w:eastAsia="Times New Roman"/>
                <w:b/>
                <w:bCs/>
                <w:szCs w:val="24"/>
              </w:rPr>
              <w:t>Student Subgroup</w:t>
            </w:r>
          </w:p>
        </w:tc>
      </w:tr>
      <w:tr w:rsidR="00524BFF" w:rsidRPr="00E969B7" w14:paraId="5F302E7B"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254DE8CF" w14:textId="77777777" w:rsidR="00524BFF" w:rsidRPr="00E969B7" w:rsidRDefault="00524BFF" w:rsidP="00CD0CD6">
            <w:pPr>
              <w:spacing w:after="0" w:line="240" w:lineRule="auto"/>
              <w:jc w:val="center"/>
              <w:rPr>
                <w:rFonts w:eastAsia="Times New Roman"/>
                <w:b/>
                <w:bCs/>
                <w:szCs w:val="24"/>
              </w:rPr>
            </w:pPr>
            <w:r w:rsidRPr="00E969B7">
              <w:rPr>
                <w:rFonts w:eastAsia="Times New Roman"/>
                <w:b/>
                <w:bCs/>
                <w:szCs w:val="24"/>
              </w:rPr>
              <w:t> </w:t>
            </w:r>
          </w:p>
        </w:tc>
        <w:tc>
          <w:tcPr>
            <w:tcW w:w="2596" w:type="dxa"/>
            <w:gridSpan w:val="2"/>
            <w:tcBorders>
              <w:top w:val="nil"/>
              <w:left w:val="nil"/>
              <w:bottom w:val="single" w:sz="4" w:space="0" w:color="auto"/>
              <w:right w:val="single" w:sz="8" w:space="0" w:color="auto"/>
            </w:tcBorders>
            <w:shd w:val="clear" w:color="auto" w:fill="auto"/>
            <w:noWrap/>
            <w:vAlign w:val="bottom"/>
          </w:tcPr>
          <w:p w14:paraId="38E909F8" w14:textId="77777777" w:rsidR="00524BFF" w:rsidRPr="00E969B7" w:rsidRDefault="00524BFF" w:rsidP="00CD0CD6">
            <w:pPr>
              <w:spacing w:after="0" w:line="240" w:lineRule="auto"/>
              <w:jc w:val="center"/>
              <w:rPr>
                <w:rFonts w:eastAsia="Times New Roman"/>
                <w:b/>
                <w:bCs/>
                <w:szCs w:val="24"/>
              </w:rPr>
            </w:pPr>
            <w:r>
              <w:rPr>
                <w:rFonts w:eastAsia="Times New Roman"/>
                <w:b/>
                <w:bCs/>
                <w:szCs w:val="24"/>
              </w:rPr>
              <w:t xml:space="preserve">% Level 3 and </w:t>
            </w:r>
            <w:proofErr w:type="gramStart"/>
            <w:r>
              <w:rPr>
                <w:rFonts w:eastAsia="Times New Roman"/>
                <w:b/>
                <w:bCs/>
                <w:szCs w:val="24"/>
              </w:rPr>
              <w:t>Above</w:t>
            </w:r>
            <w:proofErr w:type="gramEnd"/>
          </w:p>
        </w:tc>
      </w:tr>
      <w:tr w:rsidR="00524BFF" w:rsidRPr="00E969B7" w14:paraId="1DAF0991"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56741826" w14:textId="77777777" w:rsidR="00524BFF" w:rsidRPr="00E969B7" w:rsidRDefault="00524BFF" w:rsidP="00CD0CD6">
            <w:pPr>
              <w:spacing w:after="0" w:line="240" w:lineRule="auto"/>
              <w:rPr>
                <w:rFonts w:eastAsia="Times New Roman"/>
                <w:b/>
                <w:bCs/>
                <w:szCs w:val="24"/>
              </w:rPr>
            </w:pPr>
            <w:r w:rsidRPr="00E969B7">
              <w:rPr>
                <w:rFonts w:eastAsia="Times New Roman"/>
                <w:b/>
                <w:bCs/>
                <w:szCs w:val="24"/>
              </w:rPr>
              <w:t>Category</w:t>
            </w:r>
          </w:p>
        </w:tc>
        <w:tc>
          <w:tcPr>
            <w:tcW w:w="1298" w:type="dxa"/>
            <w:tcBorders>
              <w:top w:val="nil"/>
              <w:left w:val="nil"/>
              <w:bottom w:val="single" w:sz="4" w:space="0" w:color="auto"/>
              <w:right w:val="single" w:sz="4" w:space="0" w:color="auto"/>
            </w:tcBorders>
            <w:shd w:val="clear" w:color="auto" w:fill="auto"/>
            <w:noWrap/>
            <w:vAlign w:val="bottom"/>
          </w:tcPr>
          <w:p w14:paraId="3ECF401F" w14:textId="77777777" w:rsidR="00524BFF" w:rsidRPr="00E969B7" w:rsidRDefault="00524BFF" w:rsidP="00CD0CD6">
            <w:pPr>
              <w:spacing w:after="0" w:line="240" w:lineRule="auto"/>
              <w:jc w:val="center"/>
              <w:rPr>
                <w:rFonts w:eastAsia="Times New Roman"/>
                <w:b/>
                <w:bCs/>
                <w:szCs w:val="24"/>
              </w:rPr>
            </w:pPr>
            <w:r w:rsidRPr="00E969B7">
              <w:rPr>
                <w:rFonts w:eastAsia="Times New Roman"/>
                <w:b/>
                <w:bCs/>
                <w:szCs w:val="24"/>
              </w:rPr>
              <w:t>2019</w:t>
            </w:r>
          </w:p>
        </w:tc>
        <w:tc>
          <w:tcPr>
            <w:tcW w:w="1298" w:type="dxa"/>
            <w:tcBorders>
              <w:top w:val="nil"/>
              <w:left w:val="nil"/>
              <w:bottom w:val="single" w:sz="4" w:space="0" w:color="auto"/>
              <w:right w:val="single" w:sz="8" w:space="0" w:color="auto"/>
            </w:tcBorders>
            <w:shd w:val="clear" w:color="auto" w:fill="auto"/>
            <w:noWrap/>
            <w:vAlign w:val="bottom"/>
          </w:tcPr>
          <w:p w14:paraId="2FDBC8B1" w14:textId="77777777" w:rsidR="00524BFF" w:rsidRPr="00E969B7" w:rsidRDefault="00524BFF" w:rsidP="00CD0CD6">
            <w:pPr>
              <w:spacing w:after="0" w:line="240" w:lineRule="auto"/>
              <w:jc w:val="center"/>
              <w:rPr>
                <w:rFonts w:eastAsia="Times New Roman"/>
                <w:b/>
                <w:bCs/>
                <w:szCs w:val="24"/>
              </w:rPr>
            </w:pPr>
            <w:r w:rsidRPr="00E969B7">
              <w:rPr>
                <w:rFonts w:eastAsia="Times New Roman"/>
                <w:b/>
                <w:bCs/>
                <w:szCs w:val="24"/>
              </w:rPr>
              <w:t>2021</w:t>
            </w:r>
          </w:p>
        </w:tc>
      </w:tr>
      <w:tr w:rsidR="00524BFF" w:rsidRPr="00E969B7" w14:paraId="3CF06C1A"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5F0EBC4B" w14:textId="77777777" w:rsidR="00524BFF" w:rsidRPr="00E969B7" w:rsidRDefault="00524BFF" w:rsidP="00CD0CD6">
            <w:pPr>
              <w:spacing w:after="0" w:line="240" w:lineRule="auto"/>
              <w:rPr>
                <w:rFonts w:eastAsia="Times New Roman"/>
                <w:szCs w:val="24"/>
              </w:rPr>
            </w:pPr>
            <w:r w:rsidRPr="00E969B7">
              <w:rPr>
                <w:rFonts w:eastAsia="Times New Roman"/>
                <w:szCs w:val="24"/>
              </w:rPr>
              <w:t>Total Students</w:t>
            </w:r>
          </w:p>
        </w:tc>
        <w:tc>
          <w:tcPr>
            <w:tcW w:w="1298" w:type="dxa"/>
            <w:tcBorders>
              <w:top w:val="nil"/>
              <w:left w:val="nil"/>
              <w:bottom w:val="single" w:sz="4" w:space="0" w:color="auto"/>
              <w:right w:val="single" w:sz="4" w:space="0" w:color="auto"/>
            </w:tcBorders>
            <w:shd w:val="clear" w:color="auto" w:fill="auto"/>
            <w:noWrap/>
            <w:vAlign w:val="bottom"/>
            <w:hideMark/>
          </w:tcPr>
          <w:p w14:paraId="535A6110"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70.3%</w:t>
            </w:r>
          </w:p>
        </w:tc>
        <w:tc>
          <w:tcPr>
            <w:tcW w:w="1298" w:type="dxa"/>
            <w:tcBorders>
              <w:top w:val="nil"/>
              <w:left w:val="nil"/>
              <w:bottom w:val="single" w:sz="4" w:space="0" w:color="auto"/>
              <w:right w:val="single" w:sz="8" w:space="0" w:color="auto"/>
            </w:tcBorders>
            <w:shd w:val="clear" w:color="auto" w:fill="auto"/>
            <w:noWrap/>
            <w:vAlign w:val="bottom"/>
            <w:hideMark/>
          </w:tcPr>
          <w:p w14:paraId="4D4A7828"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63.7%</w:t>
            </w:r>
          </w:p>
        </w:tc>
      </w:tr>
      <w:tr w:rsidR="00524BFF" w:rsidRPr="00E969B7" w14:paraId="47665139"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6E6FE58D" w14:textId="77777777" w:rsidR="00524BFF" w:rsidRPr="00E969B7" w:rsidRDefault="00524BFF" w:rsidP="00CD0CD6">
            <w:pPr>
              <w:spacing w:after="0" w:line="240" w:lineRule="auto"/>
              <w:rPr>
                <w:rFonts w:eastAsia="Times New Roman"/>
                <w:szCs w:val="24"/>
              </w:rPr>
            </w:pPr>
            <w:r w:rsidRPr="00E969B7">
              <w:rPr>
                <w:rFonts w:eastAsia="Times New Roman"/>
                <w:szCs w:val="24"/>
              </w:rPr>
              <w:t>Economically Disadvantaged</w:t>
            </w:r>
            <w:r>
              <w:rPr>
                <w:rFonts w:eastAsia="Times New Roman"/>
                <w:szCs w:val="24"/>
              </w:rPr>
              <w:t xml:space="preserve"> Students</w:t>
            </w:r>
          </w:p>
        </w:tc>
        <w:tc>
          <w:tcPr>
            <w:tcW w:w="1298" w:type="dxa"/>
            <w:tcBorders>
              <w:top w:val="nil"/>
              <w:left w:val="nil"/>
              <w:bottom w:val="single" w:sz="4" w:space="0" w:color="auto"/>
              <w:right w:val="single" w:sz="4" w:space="0" w:color="auto"/>
            </w:tcBorders>
            <w:shd w:val="clear" w:color="auto" w:fill="auto"/>
            <w:noWrap/>
            <w:vAlign w:val="bottom"/>
            <w:hideMark/>
          </w:tcPr>
          <w:p w14:paraId="55C656B2"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57.4%</w:t>
            </w:r>
          </w:p>
        </w:tc>
        <w:tc>
          <w:tcPr>
            <w:tcW w:w="1298" w:type="dxa"/>
            <w:tcBorders>
              <w:top w:val="nil"/>
              <w:left w:val="nil"/>
              <w:bottom w:val="single" w:sz="4" w:space="0" w:color="auto"/>
              <w:right w:val="single" w:sz="8" w:space="0" w:color="auto"/>
            </w:tcBorders>
            <w:shd w:val="clear" w:color="auto" w:fill="auto"/>
            <w:noWrap/>
            <w:vAlign w:val="bottom"/>
            <w:hideMark/>
          </w:tcPr>
          <w:p w14:paraId="34F8C9E6"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50.3%</w:t>
            </w:r>
          </w:p>
        </w:tc>
      </w:tr>
      <w:tr w:rsidR="00524BFF" w:rsidRPr="00E969B7" w14:paraId="45696DB2"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3B46DB4A" w14:textId="77777777" w:rsidR="00524BFF" w:rsidRPr="00E969B7" w:rsidRDefault="00524BFF" w:rsidP="00CD0CD6">
            <w:pPr>
              <w:spacing w:after="0" w:line="240" w:lineRule="auto"/>
              <w:rPr>
                <w:rFonts w:eastAsia="Times New Roman"/>
                <w:szCs w:val="24"/>
              </w:rPr>
            </w:pPr>
            <w:r w:rsidRPr="00E969B7">
              <w:rPr>
                <w:rFonts w:eastAsia="Times New Roman"/>
                <w:szCs w:val="24"/>
              </w:rPr>
              <w:t>English Language Learners</w:t>
            </w:r>
          </w:p>
        </w:tc>
        <w:tc>
          <w:tcPr>
            <w:tcW w:w="1298" w:type="dxa"/>
            <w:tcBorders>
              <w:top w:val="nil"/>
              <w:left w:val="nil"/>
              <w:bottom w:val="single" w:sz="4" w:space="0" w:color="auto"/>
              <w:right w:val="single" w:sz="4" w:space="0" w:color="auto"/>
            </w:tcBorders>
            <w:shd w:val="clear" w:color="auto" w:fill="auto"/>
            <w:noWrap/>
            <w:vAlign w:val="bottom"/>
            <w:hideMark/>
          </w:tcPr>
          <w:p w14:paraId="285768B8"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44.1%</w:t>
            </w:r>
          </w:p>
        </w:tc>
        <w:tc>
          <w:tcPr>
            <w:tcW w:w="1298" w:type="dxa"/>
            <w:tcBorders>
              <w:top w:val="nil"/>
              <w:left w:val="nil"/>
              <w:bottom w:val="single" w:sz="4" w:space="0" w:color="auto"/>
              <w:right w:val="single" w:sz="8" w:space="0" w:color="auto"/>
            </w:tcBorders>
            <w:shd w:val="clear" w:color="auto" w:fill="auto"/>
            <w:noWrap/>
            <w:vAlign w:val="bottom"/>
            <w:hideMark/>
          </w:tcPr>
          <w:p w14:paraId="3C593595"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46.0%</w:t>
            </w:r>
          </w:p>
        </w:tc>
      </w:tr>
      <w:tr w:rsidR="00524BFF" w:rsidRPr="00E969B7" w14:paraId="615F61F8"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78A213F6" w14:textId="77777777" w:rsidR="00524BFF" w:rsidRPr="00E969B7" w:rsidRDefault="00524BFF" w:rsidP="00CD0CD6">
            <w:pPr>
              <w:spacing w:after="0" w:line="240" w:lineRule="auto"/>
              <w:rPr>
                <w:rFonts w:eastAsia="Times New Roman"/>
                <w:szCs w:val="24"/>
              </w:rPr>
            </w:pPr>
            <w:r>
              <w:rPr>
                <w:rFonts w:eastAsia="Times New Roman"/>
                <w:szCs w:val="24"/>
              </w:rPr>
              <w:t xml:space="preserve">Students in </w:t>
            </w:r>
            <w:r w:rsidRPr="00E969B7">
              <w:rPr>
                <w:rFonts w:eastAsia="Times New Roman"/>
                <w:szCs w:val="24"/>
              </w:rPr>
              <w:t>Foster</w:t>
            </w:r>
            <w:r>
              <w:rPr>
                <w:rFonts w:eastAsia="Times New Roman"/>
                <w:szCs w:val="24"/>
              </w:rPr>
              <w:t xml:space="preserve"> Care</w:t>
            </w:r>
          </w:p>
        </w:tc>
        <w:tc>
          <w:tcPr>
            <w:tcW w:w="1298" w:type="dxa"/>
            <w:tcBorders>
              <w:top w:val="nil"/>
              <w:left w:val="nil"/>
              <w:bottom w:val="single" w:sz="4" w:space="0" w:color="auto"/>
              <w:right w:val="single" w:sz="4" w:space="0" w:color="auto"/>
            </w:tcBorders>
            <w:shd w:val="clear" w:color="auto" w:fill="auto"/>
            <w:noWrap/>
            <w:vAlign w:val="bottom"/>
            <w:hideMark/>
          </w:tcPr>
          <w:p w14:paraId="7CE4BD73"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43.1%</w:t>
            </w:r>
          </w:p>
        </w:tc>
        <w:tc>
          <w:tcPr>
            <w:tcW w:w="1298" w:type="dxa"/>
            <w:tcBorders>
              <w:top w:val="nil"/>
              <w:left w:val="nil"/>
              <w:bottom w:val="single" w:sz="4" w:space="0" w:color="auto"/>
              <w:right w:val="single" w:sz="8" w:space="0" w:color="auto"/>
            </w:tcBorders>
            <w:shd w:val="clear" w:color="auto" w:fill="auto"/>
            <w:noWrap/>
            <w:vAlign w:val="bottom"/>
            <w:hideMark/>
          </w:tcPr>
          <w:p w14:paraId="6E44D2FF"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44.8%</w:t>
            </w:r>
          </w:p>
        </w:tc>
      </w:tr>
      <w:tr w:rsidR="00524BFF" w:rsidRPr="00E969B7" w14:paraId="12F4B368"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233E3F23" w14:textId="77777777" w:rsidR="00524BFF" w:rsidRPr="00E969B7" w:rsidRDefault="00524BFF" w:rsidP="00CD0CD6">
            <w:pPr>
              <w:spacing w:after="0" w:line="240" w:lineRule="auto"/>
              <w:rPr>
                <w:rFonts w:eastAsia="Times New Roman"/>
                <w:szCs w:val="24"/>
              </w:rPr>
            </w:pPr>
            <w:r>
              <w:rPr>
                <w:rFonts w:eastAsia="Times New Roman"/>
                <w:szCs w:val="24"/>
              </w:rPr>
              <w:t>Students Experiencing Homelessness</w:t>
            </w:r>
          </w:p>
        </w:tc>
        <w:tc>
          <w:tcPr>
            <w:tcW w:w="1298" w:type="dxa"/>
            <w:tcBorders>
              <w:top w:val="nil"/>
              <w:left w:val="nil"/>
              <w:bottom w:val="single" w:sz="4" w:space="0" w:color="auto"/>
              <w:right w:val="single" w:sz="4" w:space="0" w:color="auto"/>
            </w:tcBorders>
            <w:shd w:val="clear" w:color="auto" w:fill="auto"/>
            <w:noWrap/>
            <w:vAlign w:val="bottom"/>
            <w:hideMark/>
          </w:tcPr>
          <w:p w14:paraId="2608E59A"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45.5%</w:t>
            </w:r>
          </w:p>
        </w:tc>
        <w:tc>
          <w:tcPr>
            <w:tcW w:w="1298" w:type="dxa"/>
            <w:tcBorders>
              <w:top w:val="nil"/>
              <w:left w:val="nil"/>
              <w:bottom w:val="single" w:sz="4" w:space="0" w:color="auto"/>
              <w:right w:val="single" w:sz="8" w:space="0" w:color="auto"/>
            </w:tcBorders>
            <w:shd w:val="clear" w:color="auto" w:fill="auto"/>
            <w:noWrap/>
            <w:vAlign w:val="bottom"/>
            <w:hideMark/>
          </w:tcPr>
          <w:p w14:paraId="3E5D0E27"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35.1%</w:t>
            </w:r>
          </w:p>
        </w:tc>
      </w:tr>
      <w:tr w:rsidR="00524BFF" w:rsidRPr="00E969B7" w14:paraId="291D0BDC"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509349F6" w14:textId="77777777" w:rsidR="00524BFF" w:rsidRPr="00E969B7" w:rsidRDefault="00524BFF" w:rsidP="00CD0CD6">
            <w:pPr>
              <w:spacing w:after="0" w:line="240" w:lineRule="auto"/>
              <w:rPr>
                <w:rFonts w:eastAsia="Times New Roman"/>
                <w:szCs w:val="24"/>
              </w:rPr>
            </w:pPr>
            <w:r>
              <w:rPr>
                <w:rFonts w:eastAsia="Times New Roman"/>
                <w:szCs w:val="24"/>
              </w:rPr>
              <w:t>Migratory Students</w:t>
            </w:r>
          </w:p>
        </w:tc>
        <w:tc>
          <w:tcPr>
            <w:tcW w:w="1298" w:type="dxa"/>
            <w:tcBorders>
              <w:top w:val="nil"/>
              <w:left w:val="nil"/>
              <w:bottom w:val="single" w:sz="4" w:space="0" w:color="auto"/>
              <w:right w:val="single" w:sz="4" w:space="0" w:color="auto"/>
            </w:tcBorders>
            <w:shd w:val="clear" w:color="auto" w:fill="auto"/>
            <w:noWrap/>
            <w:vAlign w:val="bottom"/>
            <w:hideMark/>
          </w:tcPr>
          <w:p w14:paraId="3D895083"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w:t>
            </w:r>
          </w:p>
        </w:tc>
        <w:tc>
          <w:tcPr>
            <w:tcW w:w="1298" w:type="dxa"/>
            <w:tcBorders>
              <w:top w:val="nil"/>
              <w:left w:val="nil"/>
              <w:bottom w:val="single" w:sz="4" w:space="0" w:color="auto"/>
              <w:right w:val="single" w:sz="8" w:space="0" w:color="auto"/>
            </w:tcBorders>
            <w:shd w:val="clear" w:color="auto" w:fill="auto"/>
            <w:noWrap/>
            <w:vAlign w:val="bottom"/>
            <w:hideMark/>
          </w:tcPr>
          <w:p w14:paraId="57E28BE1"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w:t>
            </w:r>
          </w:p>
        </w:tc>
      </w:tr>
      <w:tr w:rsidR="00524BFF" w:rsidRPr="00E969B7" w14:paraId="7DA56347"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5A5CB795" w14:textId="77777777" w:rsidR="00524BFF" w:rsidRPr="00E969B7" w:rsidRDefault="00524BFF" w:rsidP="00CD0CD6">
            <w:pPr>
              <w:spacing w:after="0" w:line="240" w:lineRule="auto"/>
              <w:rPr>
                <w:rFonts w:eastAsia="Times New Roman"/>
                <w:szCs w:val="24"/>
              </w:rPr>
            </w:pPr>
            <w:r w:rsidRPr="00E969B7">
              <w:rPr>
                <w:rFonts w:eastAsia="Times New Roman"/>
                <w:szCs w:val="24"/>
              </w:rPr>
              <w:t>Students with Disabilities</w:t>
            </w:r>
          </w:p>
        </w:tc>
        <w:tc>
          <w:tcPr>
            <w:tcW w:w="1298" w:type="dxa"/>
            <w:tcBorders>
              <w:top w:val="nil"/>
              <w:left w:val="nil"/>
              <w:bottom w:val="single" w:sz="4" w:space="0" w:color="auto"/>
              <w:right w:val="single" w:sz="4" w:space="0" w:color="auto"/>
            </w:tcBorders>
            <w:shd w:val="clear" w:color="auto" w:fill="auto"/>
            <w:noWrap/>
            <w:vAlign w:val="bottom"/>
            <w:hideMark/>
          </w:tcPr>
          <w:p w14:paraId="31FBC5F7"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38.7%</w:t>
            </w:r>
          </w:p>
        </w:tc>
        <w:tc>
          <w:tcPr>
            <w:tcW w:w="1298" w:type="dxa"/>
            <w:tcBorders>
              <w:top w:val="nil"/>
              <w:left w:val="nil"/>
              <w:bottom w:val="single" w:sz="4" w:space="0" w:color="auto"/>
              <w:right w:val="single" w:sz="8" w:space="0" w:color="auto"/>
            </w:tcBorders>
            <w:shd w:val="clear" w:color="auto" w:fill="auto"/>
            <w:noWrap/>
            <w:vAlign w:val="bottom"/>
            <w:hideMark/>
          </w:tcPr>
          <w:p w14:paraId="22E671B8"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35.7%</w:t>
            </w:r>
          </w:p>
        </w:tc>
      </w:tr>
      <w:tr w:rsidR="00524BFF" w:rsidRPr="00E969B7" w14:paraId="6E2CEE21"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4CDE86EA" w14:textId="77777777" w:rsidR="00524BFF" w:rsidRPr="00E969B7" w:rsidRDefault="00524BFF" w:rsidP="00CD0CD6">
            <w:pPr>
              <w:spacing w:after="0" w:line="240" w:lineRule="auto"/>
              <w:rPr>
                <w:rFonts w:eastAsia="Times New Roman"/>
                <w:szCs w:val="24"/>
              </w:rPr>
            </w:pPr>
            <w:r w:rsidRPr="00E969B7">
              <w:rPr>
                <w:rFonts w:eastAsia="Times New Roman"/>
                <w:szCs w:val="24"/>
              </w:rPr>
              <w:t>Black/African American</w:t>
            </w:r>
            <w:r>
              <w:rPr>
                <w:rFonts w:eastAsia="Times New Roman"/>
                <w:szCs w:val="24"/>
              </w:rPr>
              <w:t xml:space="preserve"> Students</w:t>
            </w:r>
          </w:p>
        </w:tc>
        <w:tc>
          <w:tcPr>
            <w:tcW w:w="1298" w:type="dxa"/>
            <w:tcBorders>
              <w:top w:val="nil"/>
              <w:left w:val="nil"/>
              <w:bottom w:val="single" w:sz="4" w:space="0" w:color="auto"/>
              <w:right w:val="single" w:sz="4" w:space="0" w:color="auto"/>
            </w:tcBorders>
            <w:shd w:val="clear" w:color="auto" w:fill="auto"/>
            <w:noWrap/>
            <w:vAlign w:val="bottom"/>
            <w:hideMark/>
          </w:tcPr>
          <w:p w14:paraId="0FEA9D0C"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43.6%</w:t>
            </w:r>
          </w:p>
        </w:tc>
        <w:tc>
          <w:tcPr>
            <w:tcW w:w="1298" w:type="dxa"/>
            <w:tcBorders>
              <w:top w:val="nil"/>
              <w:left w:val="nil"/>
              <w:bottom w:val="single" w:sz="4" w:space="0" w:color="auto"/>
              <w:right w:val="single" w:sz="8" w:space="0" w:color="auto"/>
            </w:tcBorders>
            <w:shd w:val="clear" w:color="auto" w:fill="auto"/>
            <w:noWrap/>
            <w:vAlign w:val="bottom"/>
            <w:hideMark/>
          </w:tcPr>
          <w:p w14:paraId="36978743"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37.7%</w:t>
            </w:r>
          </w:p>
        </w:tc>
      </w:tr>
      <w:tr w:rsidR="00524BFF" w:rsidRPr="00E969B7" w14:paraId="17334E17"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4CB84B31" w14:textId="77777777" w:rsidR="00524BFF" w:rsidRPr="00E969B7" w:rsidRDefault="00524BFF" w:rsidP="00CD0CD6">
            <w:pPr>
              <w:spacing w:after="0" w:line="240" w:lineRule="auto"/>
              <w:rPr>
                <w:rFonts w:eastAsia="Times New Roman"/>
                <w:szCs w:val="24"/>
              </w:rPr>
            </w:pPr>
            <w:r w:rsidRPr="00E969B7">
              <w:rPr>
                <w:rFonts w:eastAsia="Times New Roman"/>
                <w:szCs w:val="24"/>
              </w:rPr>
              <w:t>Hispanic</w:t>
            </w:r>
            <w:r>
              <w:rPr>
                <w:rFonts w:eastAsia="Times New Roman"/>
                <w:szCs w:val="24"/>
              </w:rPr>
              <w:t xml:space="preserve"> Students</w:t>
            </w:r>
          </w:p>
        </w:tc>
        <w:tc>
          <w:tcPr>
            <w:tcW w:w="1298" w:type="dxa"/>
            <w:tcBorders>
              <w:top w:val="nil"/>
              <w:left w:val="nil"/>
              <w:bottom w:val="single" w:sz="4" w:space="0" w:color="auto"/>
              <w:right w:val="single" w:sz="4" w:space="0" w:color="auto"/>
            </w:tcBorders>
            <w:shd w:val="clear" w:color="auto" w:fill="auto"/>
            <w:noWrap/>
            <w:vAlign w:val="bottom"/>
            <w:hideMark/>
          </w:tcPr>
          <w:p w14:paraId="55298385"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62.8%</w:t>
            </w:r>
          </w:p>
        </w:tc>
        <w:tc>
          <w:tcPr>
            <w:tcW w:w="1298" w:type="dxa"/>
            <w:tcBorders>
              <w:top w:val="nil"/>
              <w:left w:val="nil"/>
              <w:bottom w:val="single" w:sz="4" w:space="0" w:color="auto"/>
              <w:right w:val="single" w:sz="8" w:space="0" w:color="auto"/>
            </w:tcBorders>
            <w:shd w:val="clear" w:color="auto" w:fill="auto"/>
            <w:noWrap/>
            <w:vAlign w:val="bottom"/>
            <w:hideMark/>
          </w:tcPr>
          <w:p w14:paraId="34A774A9"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57.2%</w:t>
            </w:r>
          </w:p>
        </w:tc>
      </w:tr>
      <w:tr w:rsidR="00524BFF" w:rsidRPr="00E969B7" w14:paraId="06056F30"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264781E7" w14:textId="77777777" w:rsidR="00524BFF" w:rsidRPr="00E969B7" w:rsidRDefault="00524BFF" w:rsidP="00CD0CD6">
            <w:pPr>
              <w:spacing w:after="0" w:line="240" w:lineRule="auto"/>
              <w:rPr>
                <w:rFonts w:eastAsia="Times New Roman"/>
                <w:szCs w:val="24"/>
              </w:rPr>
            </w:pPr>
            <w:r w:rsidRPr="00E969B7">
              <w:rPr>
                <w:rFonts w:eastAsia="Times New Roman"/>
                <w:szCs w:val="24"/>
              </w:rPr>
              <w:t>Multiracial</w:t>
            </w:r>
            <w:r>
              <w:rPr>
                <w:rFonts w:eastAsia="Times New Roman"/>
                <w:szCs w:val="24"/>
              </w:rPr>
              <w:t xml:space="preserve"> Students</w:t>
            </w:r>
          </w:p>
        </w:tc>
        <w:tc>
          <w:tcPr>
            <w:tcW w:w="1298" w:type="dxa"/>
            <w:tcBorders>
              <w:top w:val="nil"/>
              <w:left w:val="nil"/>
              <w:bottom w:val="single" w:sz="4" w:space="0" w:color="auto"/>
              <w:right w:val="single" w:sz="4" w:space="0" w:color="auto"/>
            </w:tcBorders>
            <w:shd w:val="clear" w:color="auto" w:fill="auto"/>
            <w:noWrap/>
            <w:vAlign w:val="bottom"/>
            <w:hideMark/>
          </w:tcPr>
          <w:p w14:paraId="204F4194"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69.0%</w:t>
            </w:r>
          </w:p>
        </w:tc>
        <w:tc>
          <w:tcPr>
            <w:tcW w:w="1298" w:type="dxa"/>
            <w:tcBorders>
              <w:top w:val="nil"/>
              <w:left w:val="nil"/>
              <w:bottom w:val="single" w:sz="4" w:space="0" w:color="auto"/>
              <w:right w:val="single" w:sz="8" w:space="0" w:color="auto"/>
            </w:tcBorders>
            <w:shd w:val="clear" w:color="auto" w:fill="auto"/>
            <w:noWrap/>
            <w:vAlign w:val="bottom"/>
            <w:hideMark/>
          </w:tcPr>
          <w:p w14:paraId="1B938942"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65.0%</w:t>
            </w:r>
          </w:p>
        </w:tc>
      </w:tr>
      <w:tr w:rsidR="00524BFF" w:rsidRPr="00E969B7" w14:paraId="5479C7CC" w14:textId="77777777" w:rsidTr="00CD0CD6">
        <w:trPr>
          <w:trHeight w:val="300"/>
          <w:jc w:val="center"/>
        </w:trPr>
        <w:tc>
          <w:tcPr>
            <w:tcW w:w="5484" w:type="dxa"/>
            <w:tcBorders>
              <w:top w:val="nil"/>
              <w:left w:val="single" w:sz="8" w:space="0" w:color="auto"/>
              <w:bottom w:val="single" w:sz="4" w:space="0" w:color="auto"/>
              <w:right w:val="single" w:sz="4" w:space="0" w:color="auto"/>
            </w:tcBorders>
            <w:shd w:val="clear" w:color="auto" w:fill="auto"/>
            <w:noWrap/>
            <w:vAlign w:val="bottom"/>
            <w:hideMark/>
          </w:tcPr>
          <w:p w14:paraId="19873F7C" w14:textId="77777777" w:rsidR="00524BFF" w:rsidRPr="00E969B7" w:rsidRDefault="00524BFF" w:rsidP="00CD0CD6">
            <w:pPr>
              <w:spacing w:after="0" w:line="240" w:lineRule="auto"/>
              <w:rPr>
                <w:rFonts w:eastAsia="Times New Roman"/>
                <w:szCs w:val="24"/>
              </w:rPr>
            </w:pPr>
            <w:r w:rsidRPr="00E969B7">
              <w:rPr>
                <w:rFonts w:eastAsia="Times New Roman"/>
                <w:szCs w:val="24"/>
              </w:rPr>
              <w:t>White</w:t>
            </w:r>
            <w:r>
              <w:rPr>
                <w:rFonts w:eastAsia="Times New Roman"/>
                <w:szCs w:val="24"/>
              </w:rPr>
              <w:t xml:space="preserve"> Students</w:t>
            </w:r>
          </w:p>
        </w:tc>
        <w:tc>
          <w:tcPr>
            <w:tcW w:w="1298" w:type="dxa"/>
            <w:tcBorders>
              <w:top w:val="nil"/>
              <w:left w:val="nil"/>
              <w:bottom w:val="single" w:sz="4" w:space="0" w:color="auto"/>
              <w:right w:val="single" w:sz="4" w:space="0" w:color="auto"/>
            </w:tcBorders>
            <w:shd w:val="clear" w:color="auto" w:fill="auto"/>
            <w:noWrap/>
            <w:vAlign w:val="bottom"/>
            <w:hideMark/>
          </w:tcPr>
          <w:p w14:paraId="749B309D"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79.3%</w:t>
            </w:r>
          </w:p>
        </w:tc>
        <w:tc>
          <w:tcPr>
            <w:tcW w:w="1298" w:type="dxa"/>
            <w:tcBorders>
              <w:top w:val="nil"/>
              <w:left w:val="nil"/>
              <w:bottom w:val="single" w:sz="4" w:space="0" w:color="auto"/>
              <w:right w:val="single" w:sz="8" w:space="0" w:color="auto"/>
            </w:tcBorders>
            <w:shd w:val="clear" w:color="auto" w:fill="auto"/>
            <w:noWrap/>
            <w:vAlign w:val="bottom"/>
            <w:hideMark/>
          </w:tcPr>
          <w:p w14:paraId="00A4FC90"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72.6%</w:t>
            </w:r>
          </w:p>
        </w:tc>
      </w:tr>
      <w:tr w:rsidR="00524BFF" w:rsidRPr="00E969B7" w14:paraId="248BD56F" w14:textId="77777777" w:rsidTr="00CD0CD6">
        <w:trPr>
          <w:trHeight w:val="735"/>
          <w:jc w:val="center"/>
        </w:trPr>
        <w:tc>
          <w:tcPr>
            <w:tcW w:w="8080" w:type="dxa"/>
            <w:gridSpan w:val="3"/>
            <w:tcBorders>
              <w:top w:val="single" w:sz="4" w:space="0" w:color="auto"/>
              <w:left w:val="single" w:sz="8" w:space="0" w:color="auto"/>
              <w:bottom w:val="single" w:sz="8" w:space="0" w:color="auto"/>
              <w:right w:val="single" w:sz="8" w:space="0" w:color="000000"/>
            </w:tcBorders>
            <w:shd w:val="clear" w:color="auto" w:fill="auto"/>
            <w:vAlign w:val="bottom"/>
            <w:hideMark/>
          </w:tcPr>
          <w:p w14:paraId="5EF2D2BF" w14:textId="77777777" w:rsidR="00524BFF" w:rsidRPr="00E969B7" w:rsidRDefault="00524BFF" w:rsidP="00CD0CD6">
            <w:pPr>
              <w:spacing w:after="0" w:line="240" w:lineRule="auto"/>
              <w:jc w:val="center"/>
              <w:rPr>
                <w:rFonts w:eastAsia="Times New Roman"/>
                <w:szCs w:val="24"/>
              </w:rPr>
            </w:pPr>
            <w:r w:rsidRPr="00E969B7">
              <w:rPr>
                <w:rFonts w:eastAsia="Times New Roman"/>
                <w:szCs w:val="24"/>
              </w:rPr>
              <w:t>*Data are suppressed when the total number of students within a subgroup (across all categories) is less than 10 and is noted by an asterisk (*).</w:t>
            </w:r>
            <w:r w:rsidRPr="00E969B7">
              <w:rPr>
                <w:rFonts w:eastAsia="Times New Roman"/>
                <w:szCs w:val="24"/>
              </w:rPr>
              <w:br/>
            </w:r>
            <w:r w:rsidRPr="00141C34">
              <w:rPr>
                <w:rFonts w:eastAsia="Times New Roman"/>
                <w:i/>
                <w:iCs/>
                <w:szCs w:val="24"/>
              </w:rPr>
              <w:t>Source: Florida Know Your Schools Portal (Retrieved November 4, 2021)</w:t>
            </w:r>
          </w:p>
        </w:tc>
      </w:tr>
    </w:tbl>
    <w:p w14:paraId="2387DA51" w14:textId="6B7F76D4" w:rsidR="00524BFF" w:rsidRDefault="00524BFF" w:rsidP="00524BFF">
      <w:pPr>
        <w:rPr>
          <w:b/>
          <w:bCs/>
          <w:szCs w:val="24"/>
        </w:rPr>
      </w:pPr>
    </w:p>
    <w:p w14:paraId="13FEA04C" w14:textId="17CBB99F" w:rsidR="00E11A72" w:rsidRDefault="00E11A72" w:rsidP="00524BFF">
      <w:pPr>
        <w:rPr>
          <w:b/>
          <w:bCs/>
          <w:szCs w:val="24"/>
        </w:rPr>
      </w:pPr>
    </w:p>
    <w:p w14:paraId="7D9CB75D" w14:textId="698D882D" w:rsidR="00E11A72" w:rsidRDefault="00E11A72" w:rsidP="00524BFF">
      <w:pPr>
        <w:rPr>
          <w:b/>
          <w:bCs/>
          <w:szCs w:val="24"/>
        </w:rPr>
      </w:pPr>
    </w:p>
    <w:p w14:paraId="75AE0521" w14:textId="7D0A5BA6" w:rsidR="00E11A72" w:rsidRDefault="00E11A72" w:rsidP="00524BFF">
      <w:pPr>
        <w:rPr>
          <w:b/>
          <w:bCs/>
          <w:szCs w:val="24"/>
        </w:rPr>
      </w:pPr>
    </w:p>
    <w:p w14:paraId="116AF3DB" w14:textId="4963BFC5" w:rsidR="00E11A72" w:rsidRDefault="00E11A72" w:rsidP="00524BFF">
      <w:pPr>
        <w:rPr>
          <w:b/>
          <w:bCs/>
          <w:szCs w:val="24"/>
        </w:rPr>
      </w:pPr>
    </w:p>
    <w:p w14:paraId="12C0BC0A" w14:textId="4FAC6493" w:rsidR="00E11A72" w:rsidRDefault="00E11A72" w:rsidP="00524BFF">
      <w:pPr>
        <w:rPr>
          <w:b/>
          <w:bCs/>
          <w:szCs w:val="24"/>
        </w:rPr>
      </w:pPr>
    </w:p>
    <w:p w14:paraId="239B34DE" w14:textId="32E89D13" w:rsidR="00E11A72" w:rsidRDefault="00E11A72" w:rsidP="00524BFF">
      <w:pPr>
        <w:rPr>
          <w:b/>
          <w:bCs/>
          <w:szCs w:val="24"/>
        </w:rPr>
      </w:pPr>
    </w:p>
    <w:p w14:paraId="20DEABA2" w14:textId="77777777" w:rsidR="00E11A72" w:rsidRDefault="00E11A72" w:rsidP="00524BFF">
      <w:pPr>
        <w:rPr>
          <w:b/>
          <w:bCs/>
          <w:szCs w:val="24"/>
        </w:rPr>
      </w:pPr>
    </w:p>
    <w:tbl>
      <w:tblPr>
        <w:tblStyle w:val="TableGrid"/>
        <w:tblW w:w="0" w:type="auto"/>
        <w:tblLook w:val="04A0" w:firstRow="1" w:lastRow="0" w:firstColumn="1" w:lastColumn="0" w:noHBand="0" w:noVBand="1"/>
      </w:tblPr>
      <w:tblGrid>
        <w:gridCol w:w="4674"/>
        <w:gridCol w:w="1169"/>
        <w:gridCol w:w="1169"/>
        <w:gridCol w:w="1169"/>
        <w:gridCol w:w="1169"/>
      </w:tblGrid>
      <w:tr w:rsidR="00524BFF" w14:paraId="7A9BCC1D" w14:textId="77777777" w:rsidTr="00CD0CD6">
        <w:tc>
          <w:tcPr>
            <w:tcW w:w="4674" w:type="dxa"/>
            <w:vMerge w:val="restart"/>
            <w:vAlign w:val="center"/>
          </w:tcPr>
          <w:p w14:paraId="2DCF2AD8" w14:textId="77777777" w:rsidR="00524BFF" w:rsidRDefault="00524BFF" w:rsidP="00CD0CD6">
            <w:pPr>
              <w:jc w:val="center"/>
              <w:rPr>
                <w:b/>
                <w:bCs/>
                <w:szCs w:val="24"/>
              </w:rPr>
            </w:pPr>
            <w:r w:rsidRPr="007C4DD9">
              <w:rPr>
                <w:b/>
                <w:bCs/>
                <w:szCs w:val="24"/>
              </w:rPr>
              <w:lastRenderedPageBreak/>
              <w:t>Civics EOC</w:t>
            </w:r>
            <w:r>
              <w:rPr>
                <w:b/>
                <w:bCs/>
                <w:szCs w:val="24"/>
              </w:rPr>
              <w:t xml:space="preserve"> Achievement,</w:t>
            </w:r>
          </w:p>
          <w:p w14:paraId="7FAB7D00" w14:textId="77777777" w:rsidR="00524BFF" w:rsidRPr="007C4DD9" w:rsidRDefault="00524BFF" w:rsidP="00CD0CD6">
            <w:pPr>
              <w:jc w:val="center"/>
              <w:rPr>
                <w:b/>
                <w:bCs/>
                <w:szCs w:val="24"/>
              </w:rPr>
            </w:pPr>
            <w:r>
              <w:rPr>
                <w:b/>
                <w:bCs/>
                <w:szCs w:val="24"/>
              </w:rPr>
              <w:t>by Subgroup</w:t>
            </w:r>
          </w:p>
        </w:tc>
        <w:tc>
          <w:tcPr>
            <w:tcW w:w="4676" w:type="dxa"/>
            <w:gridSpan w:val="4"/>
          </w:tcPr>
          <w:p w14:paraId="70E775B6" w14:textId="77777777" w:rsidR="00524BFF" w:rsidRPr="007C4DD9" w:rsidRDefault="00524BFF" w:rsidP="00CD0CD6">
            <w:pPr>
              <w:jc w:val="center"/>
              <w:rPr>
                <w:b/>
                <w:bCs/>
                <w:szCs w:val="24"/>
              </w:rPr>
            </w:pPr>
            <w:r w:rsidRPr="00D34897">
              <w:rPr>
                <w:b/>
                <w:bCs/>
                <w:szCs w:val="24"/>
              </w:rPr>
              <w:t xml:space="preserve">% Level 3 </w:t>
            </w:r>
            <w:r>
              <w:rPr>
                <w:b/>
                <w:bCs/>
                <w:szCs w:val="24"/>
              </w:rPr>
              <w:t>and</w:t>
            </w:r>
            <w:r w:rsidRPr="00D34897">
              <w:rPr>
                <w:b/>
                <w:bCs/>
                <w:szCs w:val="24"/>
              </w:rPr>
              <w:t xml:space="preserve"> </w:t>
            </w:r>
            <w:proofErr w:type="gramStart"/>
            <w:r w:rsidRPr="00D34897">
              <w:rPr>
                <w:b/>
                <w:bCs/>
                <w:szCs w:val="24"/>
              </w:rPr>
              <w:t>Above</w:t>
            </w:r>
            <w:proofErr w:type="gramEnd"/>
          </w:p>
        </w:tc>
      </w:tr>
      <w:tr w:rsidR="00524BFF" w14:paraId="43BC9881" w14:textId="77777777" w:rsidTr="00CD0CD6">
        <w:tc>
          <w:tcPr>
            <w:tcW w:w="4674" w:type="dxa"/>
            <w:vMerge/>
            <w:vAlign w:val="center"/>
          </w:tcPr>
          <w:p w14:paraId="45F25E42" w14:textId="77777777" w:rsidR="00524BFF" w:rsidRPr="007C4DD9" w:rsidRDefault="00524BFF" w:rsidP="00CD0CD6">
            <w:pPr>
              <w:jc w:val="center"/>
              <w:rPr>
                <w:b/>
                <w:szCs w:val="24"/>
              </w:rPr>
            </w:pPr>
          </w:p>
        </w:tc>
        <w:tc>
          <w:tcPr>
            <w:tcW w:w="2338" w:type="dxa"/>
            <w:gridSpan w:val="2"/>
          </w:tcPr>
          <w:p w14:paraId="7E16EF34" w14:textId="77777777" w:rsidR="00524BFF" w:rsidRPr="007C4DD9" w:rsidRDefault="00524BFF" w:rsidP="00CD0CD6">
            <w:pPr>
              <w:jc w:val="center"/>
              <w:rPr>
                <w:b/>
                <w:szCs w:val="24"/>
              </w:rPr>
            </w:pPr>
            <w:r w:rsidRPr="007C4DD9">
              <w:rPr>
                <w:b/>
                <w:szCs w:val="24"/>
              </w:rPr>
              <w:t>2019</w:t>
            </w:r>
          </w:p>
        </w:tc>
        <w:tc>
          <w:tcPr>
            <w:tcW w:w="2338" w:type="dxa"/>
            <w:gridSpan w:val="2"/>
          </w:tcPr>
          <w:p w14:paraId="50E386F0" w14:textId="77777777" w:rsidR="00524BFF" w:rsidRPr="007C4DD9" w:rsidRDefault="00524BFF" w:rsidP="00CD0CD6">
            <w:pPr>
              <w:jc w:val="center"/>
              <w:rPr>
                <w:b/>
                <w:szCs w:val="24"/>
              </w:rPr>
            </w:pPr>
            <w:r w:rsidRPr="007C4DD9">
              <w:rPr>
                <w:b/>
                <w:szCs w:val="24"/>
              </w:rPr>
              <w:t>2021</w:t>
            </w:r>
          </w:p>
        </w:tc>
      </w:tr>
      <w:tr w:rsidR="00524BFF" w14:paraId="7AA35471" w14:textId="77777777" w:rsidTr="00CD0CD6">
        <w:tc>
          <w:tcPr>
            <w:tcW w:w="4674" w:type="dxa"/>
            <w:vMerge/>
          </w:tcPr>
          <w:p w14:paraId="3533553F" w14:textId="77777777" w:rsidR="00524BFF" w:rsidRPr="007C4DD9" w:rsidRDefault="00524BFF" w:rsidP="00CD0CD6">
            <w:pPr>
              <w:jc w:val="center"/>
              <w:rPr>
                <w:b/>
                <w:szCs w:val="24"/>
              </w:rPr>
            </w:pPr>
          </w:p>
        </w:tc>
        <w:tc>
          <w:tcPr>
            <w:tcW w:w="1169" w:type="dxa"/>
          </w:tcPr>
          <w:p w14:paraId="0D5A1733" w14:textId="77777777" w:rsidR="00524BFF" w:rsidRPr="007C4DD9" w:rsidRDefault="00524BFF" w:rsidP="00CD0CD6">
            <w:pPr>
              <w:jc w:val="center"/>
              <w:rPr>
                <w:b/>
                <w:szCs w:val="24"/>
              </w:rPr>
            </w:pPr>
            <w:r w:rsidRPr="007C4DD9">
              <w:rPr>
                <w:b/>
                <w:szCs w:val="24"/>
              </w:rPr>
              <w:t>Pinellas</w:t>
            </w:r>
          </w:p>
        </w:tc>
        <w:tc>
          <w:tcPr>
            <w:tcW w:w="1169" w:type="dxa"/>
          </w:tcPr>
          <w:p w14:paraId="5438B3AD" w14:textId="77777777" w:rsidR="00524BFF" w:rsidRPr="007C4DD9" w:rsidRDefault="00524BFF" w:rsidP="00CD0CD6">
            <w:pPr>
              <w:jc w:val="center"/>
              <w:rPr>
                <w:b/>
                <w:szCs w:val="24"/>
              </w:rPr>
            </w:pPr>
            <w:r w:rsidRPr="007C4DD9">
              <w:rPr>
                <w:b/>
                <w:szCs w:val="24"/>
              </w:rPr>
              <w:t>Florida</w:t>
            </w:r>
          </w:p>
        </w:tc>
        <w:tc>
          <w:tcPr>
            <w:tcW w:w="1169" w:type="dxa"/>
          </w:tcPr>
          <w:p w14:paraId="1E51DDE0" w14:textId="77777777" w:rsidR="00524BFF" w:rsidRPr="007C4DD9" w:rsidRDefault="00524BFF" w:rsidP="00CD0CD6">
            <w:pPr>
              <w:jc w:val="center"/>
              <w:rPr>
                <w:b/>
                <w:szCs w:val="24"/>
              </w:rPr>
            </w:pPr>
            <w:r w:rsidRPr="007C4DD9">
              <w:rPr>
                <w:b/>
                <w:szCs w:val="24"/>
              </w:rPr>
              <w:t>Pinellas</w:t>
            </w:r>
          </w:p>
        </w:tc>
        <w:tc>
          <w:tcPr>
            <w:tcW w:w="1169" w:type="dxa"/>
          </w:tcPr>
          <w:p w14:paraId="45B98EAD" w14:textId="77777777" w:rsidR="00524BFF" w:rsidRPr="007C4DD9" w:rsidRDefault="00524BFF" w:rsidP="00CD0CD6">
            <w:pPr>
              <w:jc w:val="center"/>
              <w:rPr>
                <w:b/>
                <w:szCs w:val="24"/>
              </w:rPr>
            </w:pPr>
            <w:r w:rsidRPr="007C4DD9">
              <w:rPr>
                <w:b/>
                <w:szCs w:val="24"/>
              </w:rPr>
              <w:t>Florida</w:t>
            </w:r>
          </w:p>
        </w:tc>
      </w:tr>
      <w:tr w:rsidR="00524BFF" w14:paraId="42285839" w14:textId="77777777" w:rsidTr="00CD0CD6">
        <w:tc>
          <w:tcPr>
            <w:tcW w:w="4674" w:type="dxa"/>
          </w:tcPr>
          <w:p w14:paraId="66EB6BD5" w14:textId="77777777" w:rsidR="00524BFF" w:rsidRDefault="00524BFF" w:rsidP="00CD0CD6">
            <w:pPr>
              <w:rPr>
                <w:szCs w:val="24"/>
              </w:rPr>
            </w:pPr>
            <w:r>
              <w:rPr>
                <w:szCs w:val="24"/>
              </w:rPr>
              <w:t>All Students</w:t>
            </w:r>
          </w:p>
        </w:tc>
        <w:tc>
          <w:tcPr>
            <w:tcW w:w="1169" w:type="dxa"/>
          </w:tcPr>
          <w:p w14:paraId="7094C316" w14:textId="77777777" w:rsidR="00524BFF" w:rsidRDefault="00524BFF" w:rsidP="00CD0CD6">
            <w:pPr>
              <w:jc w:val="center"/>
              <w:rPr>
                <w:szCs w:val="24"/>
              </w:rPr>
            </w:pPr>
            <w:r>
              <w:rPr>
                <w:szCs w:val="24"/>
              </w:rPr>
              <w:t>68%</w:t>
            </w:r>
          </w:p>
        </w:tc>
        <w:tc>
          <w:tcPr>
            <w:tcW w:w="1169" w:type="dxa"/>
          </w:tcPr>
          <w:p w14:paraId="160D14BC" w14:textId="77777777" w:rsidR="00524BFF" w:rsidRDefault="00524BFF" w:rsidP="00CD0CD6">
            <w:pPr>
              <w:jc w:val="center"/>
              <w:rPr>
                <w:szCs w:val="24"/>
              </w:rPr>
            </w:pPr>
            <w:r>
              <w:rPr>
                <w:szCs w:val="24"/>
              </w:rPr>
              <w:t>70.9%</w:t>
            </w:r>
          </w:p>
        </w:tc>
        <w:tc>
          <w:tcPr>
            <w:tcW w:w="1169" w:type="dxa"/>
          </w:tcPr>
          <w:p w14:paraId="0EE13FF3" w14:textId="77777777" w:rsidR="00524BFF" w:rsidRDefault="00524BFF" w:rsidP="00CD0CD6">
            <w:pPr>
              <w:jc w:val="center"/>
              <w:rPr>
                <w:szCs w:val="24"/>
              </w:rPr>
            </w:pPr>
            <w:r>
              <w:rPr>
                <w:szCs w:val="24"/>
              </w:rPr>
              <w:t>61.9%</w:t>
            </w:r>
          </w:p>
        </w:tc>
        <w:tc>
          <w:tcPr>
            <w:tcW w:w="1169" w:type="dxa"/>
          </w:tcPr>
          <w:p w14:paraId="725F03F9" w14:textId="77777777" w:rsidR="00524BFF" w:rsidRDefault="00524BFF" w:rsidP="00CD0CD6">
            <w:pPr>
              <w:jc w:val="center"/>
              <w:rPr>
                <w:szCs w:val="24"/>
              </w:rPr>
            </w:pPr>
            <w:r>
              <w:rPr>
                <w:szCs w:val="24"/>
              </w:rPr>
              <w:t>64.2%</w:t>
            </w:r>
          </w:p>
        </w:tc>
      </w:tr>
      <w:tr w:rsidR="00524BFF" w14:paraId="3A7F1AD7" w14:textId="77777777" w:rsidTr="00CD0CD6">
        <w:tc>
          <w:tcPr>
            <w:tcW w:w="4674" w:type="dxa"/>
          </w:tcPr>
          <w:p w14:paraId="20CD6AC9" w14:textId="77777777" w:rsidR="00524BFF" w:rsidRDefault="00524BFF" w:rsidP="00CD0CD6">
            <w:pPr>
              <w:rPr>
                <w:szCs w:val="24"/>
              </w:rPr>
            </w:pPr>
            <w:r w:rsidRPr="00E969B7">
              <w:rPr>
                <w:rFonts w:eastAsia="Times New Roman"/>
                <w:szCs w:val="24"/>
              </w:rPr>
              <w:t>Economically Disadvantaged</w:t>
            </w:r>
          </w:p>
        </w:tc>
        <w:tc>
          <w:tcPr>
            <w:tcW w:w="1169" w:type="dxa"/>
          </w:tcPr>
          <w:p w14:paraId="03865FF7" w14:textId="77777777" w:rsidR="00524BFF" w:rsidRDefault="00524BFF" w:rsidP="00CD0CD6">
            <w:pPr>
              <w:jc w:val="center"/>
              <w:rPr>
                <w:szCs w:val="24"/>
              </w:rPr>
            </w:pPr>
            <w:r>
              <w:rPr>
                <w:szCs w:val="24"/>
              </w:rPr>
              <w:t>55.3%</w:t>
            </w:r>
          </w:p>
        </w:tc>
        <w:tc>
          <w:tcPr>
            <w:tcW w:w="1169" w:type="dxa"/>
          </w:tcPr>
          <w:p w14:paraId="551C2A05" w14:textId="77777777" w:rsidR="00524BFF" w:rsidRDefault="00524BFF" w:rsidP="00CD0CD6">
            <w:pPr>
              <w:jc w:val="center"/>
              <w:rPr>
                <w:szCs w:val="24"/>
              </w:rPr>
            </w:pPr>
            <w:r>
              <w:rPr>
                <w:szCs w:val="24"/>
              </w:rPr>
              <w:t>62.5%</w:t>
            </w:r>
          </w:p>
        </w:tc>
        <w:tc>
          <w:tcPr>
            <w:tcW w:w="1169" w:type="dxa"/>
          </w:tcPr>
          <w:p w14:paraId="3484F0DC" w14:textId="77777777" w:rsidR="00524BFF" w:rsidRDefault="00524BFF" w:rsidP="00CD0CD6">
            <w:pPr>
              <w:jc w:val="center"/>
              <w:rPr>
                <w:szCs w:val="24"/>
              </w:rPr>
            </w:pPr>
            <w:r>
              <w:rPr>
                <w:szCs w:val="24"/>
              </w:rPr>
              <w:t>49.8%</w:t>
            </w:r>
          </w:p>
        </w:tc>
        <w:tc>
          <w:tcPr>
            <w:tcW w:w="1169" w:type="dxa"/>
          </w:tcPr>
          <w:p w14:paraId="6B19091A" w14:textId="77777777" w:rsidR="00524BFF" w:rsidRDefault="00524BFF" w:rsidP="00CD0CD6">
            <w:pPr>
              <w:jc w:val="center"/>
              <w:rPr>
                <w:szCs w:val="24"/>
              </w:rPr>
            </w:pPr>
            <w:r>
              <w:rPr>
                <w:szCs w:val="24"/>
              </w:rPr>
              <w:t>53.8%</w:t>
            </w:r>
          </w:p>
        </w:tc>
      </w:tr>
      <w:tr w:rsidR="00524BFF" w14:paraId="3308B1DE" w14:textId="77777777" w:rsidTr="00CD0CD6">
        <w:tc>
          <w:tcPr>
            <w:tcW w:w="4674" w:type="dxa"/>
          </w:tcPr>
          <w:p w14:paraId="39356F44" w14:textId="77777777" w:rsidR="00524BFF" w:rsidRDefault="00524BFF" w:rsidP="00CD0CD6">
            <w:pPr>
              <w:rPr>
                <w:szCs w:val="24"/>
              </w:rPr>
            </w:pPr>
            <w:r w:rsidRPr="00E969B7">
              <w:rPr>
                <w:rFonts w:eastAsia="Times New Roman"/>
                <w:szCs w:val="24"/>
              </w:rPr>
              <w:t>English Language Learners</w:t>
            </w:r>
          </w:p>
        </w:tc>
        <w:tc>
          <w:tcPr>
            <w:tcW w:w="1169" w:type="dxa"/>
          </w:tcPr>
          <w:p w14:paraId="51FA5047" w14:textId="77777777" w:rsidR="00524BFF" w:rsidRDefault="00524BFF" w:rsidP="00CD0CD6">
            <w:pPr>
              <w:jc w:val="center"/>
              <w:rPr>
                <w:szCs w:val="24"/>
              </w:rPr>
            </w:pPr>
            <w:r>
              <w:rPr>
                <w:szCs w:val="24"/>
              </w:rPr>
              <w:t>27.5%</w:t>
            </w:r>
          </w:p>
        </w:tc>
        <w:tc>
          <w:tcPr>
            <w:tcW w:w="1169" w:type="dxa"/>
          </w:tcPr>
          <w:p w14:paraId="0AE6A610" w14:textId="77777777" w:rsidR="00524BFF" w:rsidRDefault="00524BFF" w:rsidP="00CD0CD6">
            <w:pPr>
              <w:jc w:val="center"/>
              <w:rPr>
                <w:szCs w:val="24"/>
              </w:rPr>
            </w:pPr>
            <w:r>
              <w:rPr>
                <w:szCs w:val="24"/>
              </w:rPr>
              <w:t>32.7%</w:t>
            </w:r>
          </w:p>
        </w:tc>
        <w:tc>
          <w:tcPr>
            <w:tcW w:w="1169" w:type="dxa"/>
          </w:tcPr>
          <w:p w14:paraId="4D7D675D" w14:textId="77777777" w:rsidR="00524BFF" w:rsidRDefault="00524BFF" w:rsidP="00CD0CD6">
            <w:pPr>
              <w:jc w:val="center"/>
              <w:rPr>
                <w:szCs w:val="24"/>
              </w:rPr>
            </w:pPr>
            <w:r>
              <w:rPr>
                <w:szCs w:val="24"/>
              </w:rPr>
              <w:t>28.5%</w:t>
            </w:r>
          </w:p>
        </w:tc>
        <w:tc>
          <w:tcPr>
            <w:tcW w:w="1169" w:type="dxa"/>
          </w:tcPr>
          <w:p w14:paraId="5EF3336C" w14:textId="77777777" w:rsidR="00524BFF" w:rsidRDefault="00524BFF" w:rsidP="00CD0CD6">
            <w:pPr>
              <w:jc w:val="center"/>
              <w:rPr>
                <w:szCs w:val="24"/>
              </w:rPr>
            </w:pPr>
            <w:r>
              <w:rPr>
                <w:szCs w:val="24"/>
              </w:rPr>
              <w:t>26.6%</w:t>
            </w:r>
          </w:p>
        </w:tc>
      </w:tr>
      <w:tr w:rsidR="00524BFF" w14:paraId="702BCF80" w14:textId="77777777" w:rsidTr="00CD0CD6">
        <w:tc>
          <w:tcPr>
            <w:tcW w:w="4674" w:type="dxa"/>
          </w:tcPr>
          <w:p w14:paraId="6F9C603F" w14:textId="77777777" w:rsidR="00524BFF" w:rsidRDefault="00524BFF" w:rsidP="00CD0CD6">
            <w:pPr>
              <w:rPr>
                <w:szCs w:val="24"/>
              </w:rPr>
            </w:pPr>
            <w:r w:rsidRPr="00E969B7">
              <w:rPr>
                <w:rFonts w:eastAsia="Times New Roman"/>
                <w:szCs w:val="24"/>
              </w:rPr>
              <w:t>Students with Disabilities</w:t>
            </w:r>
          </w:p>
        </w:tc>
        <w:tc>
          <w:tcPr>
            <w:tcW w:w="1169" w:type="dxa"/>
          </w:tcPr>
          <w:p w14:paraId="5D253F7B" w14:textId="77777777" w:rsidR="00524BFF" w:rsidRDefault="00524BFF" w:rsidP="00CD0CD6">
            <w:pPr>
              <w:jc w:val="center"/>
              <w:rPr>
                <w:szCs w:val="24"/>
              </w:rPr>
            </w:pPr>
            <w:r>
              <w:rPr>
                <w:szCs w:val="24"/>
              </w:rPr>
              <w:t>33.2%</w:t>
            </w:r>
          </w:p>
        </w:tc>
        <w:tc>
          <w:tcPr>
            <w:tcW w:w="1169" w:type="dxa"/>
          </w:tcPr>
          <w:p w14:paraId="79012F6A" w14:textId="77777777" w:rsidR="00524BFF" w:rsidRDefault="00524BFF" w:rsidP="00CD0CD6">
            <w:pPr>
              <w:jc w:val="center"/>
              <w:rPr>
                <w:szCs w:val="24"/>
              </w:rPr>
            </w:pPr>
            <w:r>
              <w:rPr>
                <w:szCs w:val="24"/>
              </w:rPr>
              <w:t>40.5%</w:t>
            </w:r>
          </w:p>
        </w:tc>
        <w:tc>
          <w:tcPr>
            <w:tcW w:w="1169" w:type="dxa"/>
          </w:tcPr>
          <w:p w14:paraId="3D84FEA1" w14:textId="77777777" w:rsidR="00524BFF" w:rsidRDefault="00524BFF" w:rsidP="00CD0CD6">
            <w:pPr>
              <w:jc w:val="center"/>
              <w:rPr>
                <w:szCs w:val="24"/>
              </w:rPr>
            </w:pPr>
            <w:r>
              <w:rPr>
                <w:szCs w:val="24"/>
              </w:rPr>
              <w:t>31%</w:t>
            </w:r>
          </w:p>
        </w:tc>
        <w:tc>
          <w:tcPr>
            <w:tcW w:w="1169" w:type="dxa"/>
          </w:tcPr>
          <w:p w14:paraId="3229298D" w14:textId="77777777" w:rsidR="00524BFF" w:rsidRDefault="00524BFF" w:rsidP="00CD0CD6">
            <w:pPr>
              <w:jc w:val="center"/>
              <w:rPr>
                <w:szCs w:val="24"/>
              </w:rPr>
            </w:pPr>
            <w:r>
              <w:rPr>
                <w:szCs w:val="24"/>
              </w:rPr>
              <w:t>34.3%</w:t>
            </w:r>
          </w:p>
        </w:tc>
      </w:tr>
      <w:tr w:rsidR="00524BFF" w14:paraId="342FDF0B" w14:textId="77777777" w:rsidTr="00CD0CD6">
        <w:tc>
          <w:tcPr>
            <w:tcW w:w="4674" w:type="dxa"/>
          </w:tcPr>
          <w:p w14:paraId="5BC45410" w14:textId="77777777" w:rsidR="00524BFF" w:rsidRDefault="00524BFF" w:rsidP="00CD0CD6">
            <w:pPr>
              <w:rPr>
                <w:szCs w:val="24"/>
              </w:rPr>
            </w:pPr>
            <w:r w:rsidRPr="00E969B7">
              <w:rPr>
                <w:rFonts w:eastAsia="Times New Roman"/>
                <w:szCs w:val="24"/>
              </w:rPr>
              <w:t>Black/African American</w:t>
            </w:r>
          </w:p>
        </w:tc>
        <w:tc>
          <w:tcPr>
            <w:tcW w:w="1169" w:type="dxa"/>
          </w:tcPr>
          <w:p w14:paraId="15D9DFAD" w14:textId="77777777" w:rsidR="00524BFF" w:rsidRDefault="00524BFF" w:rsidP="00CD0CD6">
            <w:pPr>
              <w:jc w:val="center"/>
              <w:rPr>
                <w:szCs w:val="24"/>
              </w:rPr>
            </w:pPr>
            <w:r>
              <w:rPr>
                <w:szCs w:val="24"/>
              </w:rPr>
              <w:t>42.9%</w:t>
            </w:r>
          </w:p>
        </w:tc>
        <w:tc>
          <w:tcPr>
            <w:tcW w:w="1169" w:type="dxa"/>
          </w:tcPr>
          <w:p w14:paraId="6266BEF8" w14:textId="77777777" w:rsidR="00524BFF" w:rsidRDefault="00524BFF" w:rsidP="00CD0CD6">
            <w:pPr>
              <w:jc w:val="center"/>
              <w:rPr>
                <w:szCs w:val="24"/>
              </w:rPr>
            </w:pPr>
            <w:r>
              <w:rPr>
                <w:szCs w:val="24"/>
              </w:rPr>
              <w:t>58%</w:t>
            </w:r>
          </w:p>
        </w:tc>
        <w:tc>
          <w:tcPr>
            <w:tcW w:w="1169" w:type="dxa"/>
          </w:tcPr>
          <w:p w14:paraId="1AB9291B" w14:textId="77777777" w:rsidR="00524BFF" w:rsidRDefault="00524BFF" w:rsidP="00CD0CD6">
            <w:pPr>
              <w:jc w:val="center"/>
              <w:rPr>
                <w:szCs w:val="24"/>
              </w:rPr>
            </w:pPr>
            <w:r>
              <w:rPr>
                <w:szCs w:val="24"/>
              </w:rPr>
              <w:t>37%</w:t>
            </w:r>
          </w:p>
        </w:tc>
        <w:tc>
          <w:tcPr>
            <w:tcW w:w="1169" w:type="dxa"/>
          </w:tcPr>
          <w:p w14:paraId="4C6AB1B2" w14:textId="77777777" w:rsidR="00524BFF" w:rsidRDefault="00524BFF" w:rsidP="00CD0CD6">
            <w:pPr>
              <w:jc w:val="center"/>
              <w:rPr>
                <w:szCs w:val="24"/>
              </w:rPr>
            </w:pPr>
            <w:r>
              <w:rPr>
                <w:szCs w:val="24"/>
              </w:rPr>
              <w:t>48.1%</w:t>
            </w:r>
          </w:p>
        </w:tc>
      </w:tr>
      <w:tr w:rsidR="00524BFF" w14:paraId="58D817A1" w14:textId="77777777" w:rsidTr="00CD0CD6">
        <w:tc>
          <w:tcPr>
            <w:tcW w:w="4674" w:type="dxa"/>
          </w:tcPr>
          <w:p w14:paraId="2B8C799F" w14:textId="77777777" w:rsidR="00524BFF" w:rsidRDefault="00524BFF" w:rsidP="00CD0CD6">
            <w:pPr>
              <w:rPr>
                <w:szCs w:val="24"/>
              </w:rPr>
            </w:pPr>
            <w:r w:rsidRPr="00E969B7">
              <w:rPr>
                <w:rFonts w:eastAsia="Times New Roman"/>
                <w:szCs w:val="24"/>
              </w:rPr>
              <w:t>Hispanic</w:t>
            </w:r>
          </w:p>
        </w:tc>
        <w:tc>
          <w:tcPr>
            <w:tcW w:w="1169" w:type="dxa"/>
          </w:tcPr>
          <w:p w14:paraId="47228D52" w14:textId="77777777" w:rsidR="00524BFF" w:rsidRDefault="00524BFF" w:rsidP="00CD0CD6">
            <w:pPr>
              <w:jc w:val="center"/>
              <w:rPr>
                <w:szCs w:val="24"/>
              </w:rPr>
            </w:pPr>
            <w:r>
              <w:rPr>
                <w:szCs w:val="24"/>
              </w:rPr>
              <w:t>60.1%</w:t>
            </w:r>
          </w:p>
        </w:tc>
        <w:tc>
          <w:tcPr>
            <w:tcW w:w="1169" w:type="dxa"/>
          </w:tcPr>
          <w:p w14:paraId="13946459" w14:textId="77777777" w:rsidR="00524BFF" w:rsidRDefault="00524BFF" w:rsidP="00CD0CD6">
            <w:pPr>
              <w:jc w:val="center"/>
              <w:rPr>
                <w:szCs w:val="24"/>
              </w:rPr>
            </w:pPr>
            <w:r>
              <w:rPr>
                <w:szCs w:val="24"/>
              </w:rPr>
              <w:t>67.5%</w:t>
            </w:r>
          </w:p>
        </w:tc>
        <w:tc>
          <w:tcPr>
            <w:tcW w:w="1169" w:type="dxa"/>
          </w:tcPr>
          <w:p w14:paraId="3EDA70D7" w14:textId="77777777" w:rsidR="00524BFF" w:rsidRDefault="00524BFF" w:rsidP="00CD0CD6">
            <w:pPr>
              <w:jc w:val="center"/>
              <w:rPr>
                <w:szCs w:val="24"/>
              </w:rPr>
            </w:pPr>
            <w:r>
              <w:rPr>
                <w:szCs w:val="24"/>
              </w:rPr>
              <w:t>55.4%</w:t>
            </w:r>
          </w:p>
        </w:tc>
        <w:tc>
          <w:tcPr>
            <w:tcW w:w="1169" w:type="dxa"/>
          </w:tcPr>
          <w:p w14:paraId="5D27BF05" w14:textId="77777777" w:rsidR="00524BFF" w:rsidRDefault="00524BFF" w:rsidP="00CD0CD6">
            <w:pPr>
              <w:jc w:val="center"/>
              <w:rPr>
                <w:szCs w:val="24"/>
              </w:rPr>
            </w:pPr>
            <w:r>
              <w:rPr>
                <w:szCs w:val="24"/>
              </w:rPr>
              <w:t>59.6%</w:t>
            </w:r>
          </w:p>
        </w:tc>
      </w:tr>
      <w:tr w:rsidR="00524BFF" w14:paraId="11F5BC76" w14:textId="77777777" w:rsidTr="00CD0CD6">
        <w:tc>
          <w:tcPr>
            <w:tcW w:w="4674" w:type="dxa"/>
          </w:tcPr>
          <w:p w14:paraId="750F5C25" w14:textId="77777777" w:rsidR="00524BFF" w:rsidRDefault="00524BFF" w:rsidP="00CD0CD6">
            <w:pPr>
              <w:rPr>
                <w:szCs w:val="24"/>
              </w:rPr>
            </w:pPr>
            <w:r w:rsidRPr="00E969B7">
              <w:rPr>
                <w:rFonts w:eastAsia="Times New Roman"/>
                <w:szCs w:val="24"/>
              </w:rPr>
              <w:t>Multiracial</w:t>
            </w:r>
          </w:p>
        </w:tc>
        <w:tc>
          <w:tcPr>
            <w:tcW w:w="1169" w:type="dxa"/>
          </w:tcPr>
          <w:p w14:paraId="694EDD6B" w14:textId="77777777" w:rsidR="00524BFF" w:rsidRDefault="00524BFF" w:rsidP="00CD0CD6">
            <w:pPr>
              <w:jc w:val="center"/>
              <w:rPr>
                <w:szCs w:val="24"/>
              </w:rPr>
            </w:pPr>
            <w:r>
              <w:rPr>
                <w:szCs w:val="24"/>
              </w:rPr>
              <w:t>65.1%</w:t>
            </w:r>
          </w:p>
        </w:tc>
        <w:tc>
          <w:tcPr>
            <w:tcW w:w="1169" w:type="dxa"/>
          </w:tcPr>
          <w:p w14:paraId="119133F5" w14:textId="77777777" w:rsidR="00524BFF" w:rsidRDefault="00524BFF" w:rsidP="00CD0CD6">
            <w:pPr>
              <w:jc w:val="center"/>
              <w:rPr>
                <w:szCs w:val="24"/>
              </w:rPr>
            </w:pPr>
            <w:r>
              <w:rPr>
                <w:szCs w:val="24"/>
              </w:rPr>
              <w:t>75.4%</w:t>
            </w:r>
          </w:p>
        </w:tc>
        <w:tc>
          <w:tcPr>
            <w:tcW w:w="1169" w:type="dxa"/>
          </w:tcPr>
          <w:p w14:paraId="0A82E891" w14:textId="77777777" w:rsidR="00524BFF" w:rsidRDefault="00524BFF" w:rsidP="00CD0CD6">
            <w:pPr>
              <w:jc w:val="center"/>
              <w:rPr>
                <w:szCs w:val="24"/>
              </w:rPr>
            </w:pPr>
            <w:r>
              <w:rPr>
                <w:szCs w:val="24"/>
              </w:rPr>
              <w:t>62.9%</w:t>
            </w:r>
          </w:p>
        </w:tc>
        <w:tc>
          <w:tcPr>
            <w:tcW w:w="1169" w:type="dxa"/>
          </w:tcPr>
          <w:p w14:paraId="5B20BCBE" w14:textId="77777777" w:rsidR="00524BFF" w:rsidRDefault="00524BFF" w:rsidP="00CD0CD6">
            <w:pPr>
              <w:jc w:val="center"/>
              <w:rPr>
                <w:szCs w:val="24"/>
              </w:rPr>
            </w:pPr>
            <w:r>
              <w:rPr>
                <w:szCs w:val="24"/>
              </w:rPr>
              <w:t>69.4%</w:t>
            </w:r>
          </w:p>
        </w:tc>
      </w:tr>
      <w:tr w:rsidR="00524BFF" w14:paraId="0BBE5895" w14:textId="77777777" w:rsidTr="00CD0CD6">
        <w:tc>
          <w:tcPr>
            <w:tcW w:w="4674" w:type="dxa"/>
          </w:tcPr>
          <w:p w14:paraId="1B4BC2E0" w14:textId="77777777" w:rsidR="00524BFF" w:rsidRDefault="00524BFF" w:rsidP="00CD0CD6">
            <w:pPr>
              <w:rPr>
                <w:szCs w:val="24"/>
              </w:rPr>
            </w:pPr>
            <w:r w:rsidRPr="00E969B7">
              <w:rPr>
                <w:rFonts w:eastAsia="Times New Roman"/>
                <w:szCs w:val="24"/>
              </w:rPr>
              <w:t>White</w:t>
            </w:r>
          </w:p>
        </w:tc>
        <w:tc>
          <w:tcPr>
            <w:tcW w:w="1169" w:type="dxa"/>
          </w:tcPr>
          <w:p w14:paraId="447FD435" w14:textId="77777777" w:rsidR="00524BFF" w:rsidRDefault="00524BFF" w:rsidP="00CD0CD6">
            <w:pPr>
              <w:jc w:val="center"/>
              <w:rPr>
                <w:szCs w:val="24"/>
              </w:rPr>
            </w:pPr>
            <w:r>
              <w:rPr>
                <w:szCs w:val="24"/>
              </w:rPr>
              <w:t>77.5%</w:t>
            </w:r>
          </w:p>
        </w:tc>
        <w:tc>
          <w:tcPr>
            <w:tcW w:w="1169" w:type="dxa"/>
          </w:tcPr>
          <w:p w14:paraId="76FCBE02" w14:textId="77777777" w:rsidR="00524BFF" w:rsidRDefault="00524BFF" w:rsidP="00CD0CD6">
            <w:pPr>
              <w:jc w:val="center"/>
              <w:rPr>
                <w:szCs w:val="24"/>
              </w:rPr>
            </w:pPr>
            <w:r>
              <w:rPr>
                <w:szCs w:val="24"/>
              </w:rPr>
              <w:t>80.5%</w:t>
            </w:r>
          </w:p>
        </w:tc>
        <w:tc>
          <w:tcPr>
            <w:tcW w:w="1169" w:type="dxa"/>
          </w:tcPr>
          <w:p w14:paraId="59123AE0" w14:textId="77777777" w:rsidR="00524BFF" w:rsidRDefault="00524BFF" w:rsidP="00CD0CD6">
            <w:pPr>
              <w:jc w:val="center"/>
              <w:rPr>
                <w:szCs w:val="24"/>
              </w:rPr>
            </w:pPr>
            <w:r>
              <w:rPr>
                <w:szCs w:val="24"/>
              </w:rPr>
              <w:t>71.2%</w:t>
            </w:r>
          </w:p>
        </w:tc>
        <w:tc>
          <w:tcPr>
            <w:tcW w:w="1169" w:type="dxa"/>
          </w:tcPr>
          <w:p w14:paraId="2B698FCC" w14:textId="77777777" w:rsidR="00524BFF" w:rsidRDefault="00524BFF" w:rsidP="00CD0CD6">
            <w:pPr>
              <w:jc w:val="center"/>
              <w:rPr>
                <w:szCs w:val="24"/>
              </w:rPr>
            </w:pPr>
            <w:r>
              <w:rPr>
                <w:szCs w:val="24"/>
              </w:rPr>
              <w:t>75.9%</w:t>
            </w:r>
          </w:p>
        </w:tc>
      </w:tr>
      <w:tr w:rsidR="00524BFF" w:rsidRPr="00141C34" w14:paraId="59054D1C" w14:textId="77777777" w:rsidTr="00CD0CD6">
        <w:tc>
          <w:tcPr>
            <w:tcW w:w="9350" w:type="dxa"/>
            <w:gridSpan w:val="5"/>
          </w:tcPr>
          <w:p w14:paraId="20590CF2" w14:textId="77777777" w:rsidR="00524BFF" w:rsidRPr="00141C34" w:rsidRDefault="00524BFF" w:rsidP="00CD0CD6">
            <w:pPr>
              <w:jc w:val="center"/>
              <w:rPr>
                <w:i/>
                <w:iCs/>
                <w:szCs w:val="24"/>
              </w:rPr>
            </w:pPr>
            <w:r w:rsidRPr="00141C34">
              <w:rPr>
                <w:i/>
                <w:iCs/>
                <w:szCs w:val="24"/>
              </w:rPr>
              <w:t>Source: Florida PK-12 Education Information Portal, Assessments</w:t>
            </w:r>
          </w:p>
          <w:p w14:paraId="135257F7" w14:textId="77777777" w:rsidR="00524BFF" w:rsidRPr="00141C34" w:rsidRDefault="00524BFF" w:rsidP="00CD0CD6">
            <w:pPr>
              <w:jc w:val="center"/>
              <w:rPr>
                <w:i/>
                <w:iCs/>
                <w:szCs w:val="24"/>
              </w:rPr>
            </w:pPr>
            <w:r w:rsidRPr="00141C34">
              <w:rPr>
                <w:i/>
                <w:iCs/>
                <w:szCs w:val="24"/>
              </w:rPr>
              <w:t>(Retrieved November 8, 2021</w:t>
            </w:r>
            <w:r>
              <w:rPr>
                <w:i/>
                <w:iCs/>
                <w:szCs w:val="24"/>
              </w:rPr>
              <w:t xml:space="preserve">, </w:t>
            </w:r>
            <w:r>
              <w:rPr>
                <w:rFonts w:eastAsia="Times New Roman"/>
                <w:i/>
                <w:iCs/>
                <w:szCs w:val="24"/>
              </w:rPr>
              <w:t>edstats.fldoe.org</w:t>
            </w:r>
            <w:r w:rsidRPr="00141C34">
              <w:rPr>
                <w:i/>
                <w:iCs/>
                <w:szCs w:val="24"/>
              </w:rPr>
              <w:t>)</w:t>
            </w:r>
          </w:p>
        </w:tc>
      </w:tr>
    </w:tbl>
    <w:p w14:paraId="3B6C15B8" w14:textId="77777777" w:rsidR="00524BFF" w:rsidRDefault="00524BFF" w:rsidP="00524BFF">
      <w:pPr>
        <w:rPr>
          <w:b/>
          <w:bCs/>
          <w:szCs w:val="24"/>
        </w:rPr>
      </w:pPr>
    </w:p>
    <w:p w14:paraId="3C8A18EC" w14:textId="0A4DCB2B" w:rsidR="00524BFF" w:rsidRDefault="00524BFF" w:rsidP="00E11A72">
      <w:pPr>
        <w:rPr>
          <w:szCs w:val="24"/>
        </w:rPr>
      </w:pPr>
      <w:r>
        <w:rPr>
          <w:szCs w:val="24"/>
        </w:rPr>
        <w:t>To support the newly ratified civics education legislation, the district has focused on preparing teachers and students for the Civics and US History EOCs, and the new Civic Literacy Examination. Additional after</w:t>
      </w:r>
      <w:r w:rsidRPr="3A2EFEF8">
        <w:rPr>
          <w:szCs w:val="24"/>
        </w:rPr>
        <w:t>-</w:t>
      </w:r>
      <w:r>
        <w:rPr>
          <w:szCs w:val="24"/>
        </w:rPr>
        <w:t xml:space="preserve">school training opportunities will be provided and teachers and staff developers will be compensated for their time developing, </w:t>
      </w:r>
      <w:r w:rsidRPr="3A2EFEF8">
        <w:rPr>
          <w:szCs w:val="24"/>
        </w:rPr>
        <w:t>facilitating</w:t>
      </w:r>
      <w:r>
        <w:rPr>
          <w:szCs w:val="24"/>
        </w:rPr>
        <w:t>, attending, and monitoring the progress of these training programs. The district has also purchased curricular materials from the Florida Joint Center for Citizenship to promote civic literacy and support student mastery of state standards in Social Studies and as part of the integration of civics into the B.E.S.T. Standards in English Language Arts. Social studies focused materials are utilized cross-</w:t>
      </w:r>
      <w:r w:rsidR="00602065">
        <w:rPr>
          <w:szCs w:val="24"/>
        </w:rPr>
        <w:t>curricular</w:t>
      </w:r>
      <w:r w:rsidR="00834D65">
        <w:rPr>
          <w:szCs w:val="24"/>
        </w:rPr>
        <w:t xml:space="preserve"> teaching</w:t>
      </w:r>
      <w:r>
        <w:rPr>
          <w:szCs w:val="24"/>
        </w:rPr>
        <w:t xml:space="preserve"> to promote the development of reading skills and civic literacy. Social Studies adoption will </w:t>
      </w:r>
      <w:r w:rsidR="0024428D">
        <w:rPr>
          <w:szCs w:val="24"/>
        </w:rPr>
        <w:t>including</w:t>
      </w:r>
      <w:r>
        <w:rPr>
          <w:szCs w:val="24"/>
        </w:rPr>
        <w:t xml:space="preserve"> standards-aligned content-area materials for K-12 social </w:t>
      </w:r>
      <w:r w:rsidR="00602065">
        <w:rPr>
          <w:szCs w:val="24"/>
        </w:rPr>
        <w:t>studies and</w:t>
      </w:r>
      <w:r>
        <w:rPr>
          <w:szCs w:val="24"/>
        </w:rPr>
        <w:t xml:space="preserve"> will include preparation materials for the Civic Literacy Exam.</w:t>
      </w:r>
    </w:p>
    <w:p w14:paraId="18EAF0DA" w14:textId="77777777" w:rsidR="00524BFF" w:rsidRPr="00FC519B" w:rsidRDefault="00524BFF" w:rsidP="00524BFF">
      <w:pPr>
        <w:ind w:firstLine="720"/>
        <w:rPr>
          <w:szCs w:val="24"/>
        </w:rPr>
      </w:pPr>
    </w:p>
    <w:tbl>
      <w:tblPr>
        <w:tblStyle w:val="TableGrid"/>
        <w:tblW w:w="0" w:type="auto"/>
        <w:tblLook w:val="04A0" w:firstRow="1" w:lastRow="0" w:firstColumn="1" w:lastColumn="0" w:noHBand="0" w:noVBand="1"/>
      </w:tblPr>
      <w:tblGrid>
        <w:gridCol w:w="4674"/>
        <w:gridCol w:w="1169"/>
        <w:gridCol w:w="1169"/>
        <w:gridCol w:w="1169"/>
        <w:gridCol w:w="1169"/>
      </w:tblGrid>
      <w:tr w:rsidR="00524BFF" w14:paraId="731457FB" w14:textId="77777777" w:rsidTr="00CD0CD6">
        <w:tc>
          <w:tcPr>
            <w:tcW w:w="4674" w:type="dxa"/>
            <w:vMerge w:val="restart"/>
            <w:vAlign w:val="center"/>
          </w:tcPr>
          <w:p w14:paraId="082689E1" w14:textId="77777777" w:rsidR="00524BFF" w:rsidRDefault="00524BFF" w:rsidP="00CD0CD6">
            <w:pPr>
              <w:keepNext/>
              <w:keepLines/>
              <w:jc w:val="center"/>
              <w:rPr>
                <w:b/>
                <w:bCs/>
                <w:szCs w:val="24"/>
              </w:rPr>
            </w:pPr>
            <w:r w:rsidRPr="007C4DD9">
              <w:rPr>
                <w:b/>
                <w:bCs/>
                <w:szCs w:val="24"/>
              </w:rPr>
              <w:lastRenderedPageBreak/>
              <w:t>U.S. History EOC</w:t>
            </w:r>
            <w:r>
              <w:rPr>
                <w:b/>
                <w:bCs/>
                <w:szCs w:val="24"/>
              </w:rPr>
              <w:t xml:space="preserve"> Achievement,</w:t>
            </w:r>
          </w:p>
          <w:p w14:paraId="4984366F" w14:textId="77777777" w:rsidR="00524BFF" w:rsidRPr="007C4DD9" w:rsidRDefault="00524BFF" w:rsidP="00CD0CD6">
            <w:pPr>
              <w:keepNext/>
              <w:keepLines/>
              <w:jc w:val="center"/>
              <w:rPr>
                <w:b/>
                <w:bCs/>
                <w:szCs w:val="24"/>
              </w:rPr>
            </w:pPr>
            <w:r>
              <w:rPr>
                <w:b/>
                <w:bCs/>
                <w:szCs w:val="24"/>
              </w:rPr>
              <w:t>by Subgroup</w:t>
            </w:r>
          </w:p>
        </w:tc>
        <w:tc>
          <w:tcPr>
            <w:tcW w:w="4676" w:type="dxa"/>
            <w:gridSpan w:val="4"/>
          </w:tcPr>
          <w:p w14:paraId="702914EA" w14:textId="77777777" w:rsidR="00524BFF" w:rsidRPr="007C4DD9" w:rsidRDefault="00524BFF" w:rsidP="00CD0CD6">
            <w:pPr>
              <w:keepNext/>
              <w:keepLines/>
              <w:jc w:val="center"/>
              <w:rPr>
                <w:b/>
                <w:bCs/>
                <w:szCs w:val="24"/>
              </w:rPr>
            </w:pPr>
            <w:r w:rsidRPr="00D34897">
              <w:rPr>
                <w:b/>
                <w:bCs/>
                <w:szCs w:val="24"/>
              </w:rPr>
              <w:t xml:space="preserve">% Level 3 </w:t>
            </w:r>
            <w:r>
              <w:rPr>
                <w:b/>
                <w:bCs/>
                <w:szCs w:val="24"/>
              </w:rPr>
              <w:t>and</w:t>
            </w:r>
            <w:r w:rsidRPr="00D34897">
              <w:rPr>
                <w:b/>
                <w:bCs/>
                <w:szCs w:val="24"/>
              </w:rPr>
              <w:t xml:space="preserve"> </w:t>
            </w:r>
            <w:proofErr w:type="gramStart"/>
            <w:r w:rsidRPr="00D34897">
              <w:rPr>
                <w:b/>
                <w:bCs/>
                <w:szCs w:val="24"/>
              </w:rPr>
              <w:t>Above</w:t>
            </w:r>
            <w:proofErr w:type="gramEnd"/>
          </w:p>
        </w:tc>
      </w:tr>
      <w:tr w:rsidR="00524BFF" w14:paraId="777F0432" w14:textId="77777777" w:rsidTr="00CD0CD6">
        <w:tc>
          <w:tcPr>
            <w:tcW w:w="4674" w:type="dxa"/>
            <w:vMerge/>
            <w:vAlign w:val="center"/>
          </w:tcPr>
          <w:p w14:paraId="6E802580" w14:textId="77777777" w:rsidR="00524BFF" w:rsidRPr="007C4DD9" w:rsidRDefault="00524BFF" w:rsidP="00CD0CD6">
            <w:pPr>
              <w:keepNext/>
              <w:keepLines/>
              <w:jc w:val="center"/>
              <w:rPr>
                <w:b/>
                <w:szCs w:val="24"/>
              </w:rPr>
            </w:pPr>
          </w:p>
        </w:tc>
        <w:tc>
          <w:tcPr>
            <w:tcW w:w="2338" w:type="dxa"/>
            <w:gridSpan w:val="2"/>
          </w:tcPr>
          <w:p w14:paraId="452BA04D" w14:textId="77777777" w:rsidR="00524BFF" w:rsidRPr="007C4DD9" w:rsidRDefault="00524BFF" w:rsidP="00CD0CD6">
            <w:pPr>
              <w:keepNext/>
              <w:keepLines/>
              <w:jc w:val="center"/>
              <w:rPr>
                <w:b/>
                <w:szCs w:val="24"/>
              </w:rPr>
            </w:pPr>
            <w:r w:rsidRPr="007C4DD9">
              <w:rPr>
                <w:b/>
                <w:szCs w:val="24"/>
              </w:rPr>
              <w:t>2019</w:t>
            </w:r>
          </w:p>
        </w:tc>
        <w:tc>
          <w:tcPr>
            <w:tcW w:w="2338" w:type="dxa"/>
            <w:gridSpan w:val="2"/>
          </w:tcPr>
          <w:p w14:paraId="35B18D1B" w14:textId="77777777" w:rsidR="00524BFF" w:rsidRPr="007C4DD9" w:rsidRDefault="00524BFF" w:rsidP="00CD0CD6">
            <w:pPr>
              <w:keepNext/>
              <w:keepLines/>
              <w:jc w:val="center"/>
              <w:rPr>
                <w:b/>
                <w:szCs w:val="24"/>
              </w:rPr>
            </w:pPr>
            <w:r w:rsidRPr="007C4DD9">
              <w:rPr>
                <w:b/>
                <w:szCs w:val="24"/>
              </w:rPr>
              <w:t>2021</w:t>
            </w:r>
          </w:p>
        </w:tc>
      </w:tr>
      <w:tr w:rsidR="00524BFF" w14:paraId="2368A72D" w14:textId="77777777" w:rsidTr="00CD0CD6">
        <w:tc>
          <w:tcPr>
            <w:tcW w:w="4674" w:type="dxa"/>
            <w:vMerge/>
          </w:tcPr>
          <w:p w14:paraId="5ED0E5A1" w14:textId="77777777" w:rsidR="00524BFF" w:rsidRPr="007C4DD9" w:rsidRDefault="00524BFF" w:rsidP="00CD0CD6">
            <w:pPr>
              <w:keepNext/>
              <w:keepLines/>
              <w:jc w:val="center"/>
              <w:rPr>
                <w:b/>
                <w:szCs w:val="24"/>
              </w:rPr>
            </w:pPr>
          </w:p>
        </w:tc>
        <w:tc>
          <w:tcPr>
            <w:tcW w:w="1169" w:type="dxa"/>
          </w:tcPr>
          <w:p w14:paraId="0F0627E2" w14:textId="77777777" w:rsidR="00524BFF" w:rsidRPr="007C4DD9" w:rsidRDefault="00524BFF" w:rsidP="00CD0CD6">
            <w:pPr>
              <w:keepNext/>
              <w:keepLines/>
              <w:jc w:val="center"/>
              <w:rPr>
                <w:b/>
                <w:szCs w:val="24"/>
              </w:rPr>
            </w:pPr>
            <w:r w:rsidRPr="007C4DD9">
              <w:rPr>
                <w:b/>
                <w:szCs w:val="24"/>
              </w:rPr>
              <w:t>Pinellas</w:t>
            </w:r>
          </w:p>
        </w:tc>
        <w:tc>
          <w:tcPr>
            <w:tcW w:w="1169" w:type="dxa"/>
          </w:tcPr>
          <w:p w14:paraId="7A34CD22" w14:textId="77777777" w:rsidR="00524BFF" w:rsidRPr="007C4DD9" w:rsidRDefault="00524BFF" w:rsidP="00CD0CD6">
            <w:pPr>
              <w:keepNext/>
              <w:keepLines/>
              <w:jc w:val="center"/>
              <w:rPr>
                <w:b/>
                <w:szCs w:val="24"/>
              </w:rPr>
            </w:pPr>
            <w:r w:rsidRPr="007C4DD9">
              <w:rPr>
                <w:b/>
                <w:szCs w:val="24"/>
              </w:rPr>
              <w:t>Florida</w:t>
            </w:r>
          </w:p>
        </w:tc>
        <w:tc>
          <w:tcPr>
            <w:tcW w:w="1169" w:type="dxa"/>
          </w:tcPr>
          <w:p w14:paraId="56AE8EDB" w14:textId="77777777" w:rsidR="00524BFF" w:rsidRPr="007C4DD9" w:rsidRDefault="00524BFF" w:rsidP="00CD0CD6">
            <w:pPr>
              <w:keepNext/>
              <w:keepLines/>
              <w:jc w:val="center"/>
              <w:rPr>
                <w:b/>
                <w:szCs w:val="24"/>
              </w:rPr>
            </w:pPr>
            <w:r w:rsidRPr="007C4DD9">
              <w:rPr>
                <w:b/>
                <w:szCs w:val="24"/>
              </w:rPr>
              <w:t>Pinellas</w:t>
            </w:r>
          </w:p>
        </w:tc>
        <w:tc>
          <w:tcPr>
            <w:tcW w:w="1169" w:type="dxa"/>
          </w:tcPr>
          <w:p w14:paraId="01AB4AFE" w14:textId="77777777" w:rsidR="00524BFF" w:rsidRPr="007C4DD9" w:rsidRDefault="00524BFF" w:rsidP="00CD0CD6">
            <w:pPr>
              <w:keepNext/>
              <w:keepLines/>
              <w:jc w:val="center"/>
              <w:rPr>
                <w:b/>
                <w:szCs w:val="24"/>
              </w:rPr>
            </w:pPr>
            <w:r w:rsidRPr="007C4DD9">
              <w:rPr>
                <w:b/>
                <w:szCs w:val="24"/>
              </w:rPr>
              <w:t>Florida</w:t>
            </w:r>
          </w:p>
        </w:tc>
      </w:tr>
      <w:tr w:rsidR="00524BFF" w14:paraId="303F7486" w14:textId="77777777" w:rsidTr="00CD0CD6">
        <w:tc>
          <w:tcPr>
            <w:tcW w:w="4674" w:type="dxa"/>
          </w:tcPr>
          <w:p w14:paraId="00E225F9" w14:textId="77777777" w:rsidR="00524BFF" w:rsidRDefault="00524BFF" w:rsidP="00CD0CD6">
            <w:pPr>
              <w:keepNext/>
              <w:keepLines/>
              <w:rPr>
                <w:szCs w:val="24"/>
              </w:rPr>
            </w:pPr>
            <w:r>
              <w:rPr>
                <w:szCs w:val="24"/>
              </w:rPr>
              <w:t>All Students</w:t>
            </w:r>
          </w:p>
        </w:tc>
        <w:tc>
          <w:tcPr>
            <w:tcW w:w="1169" w:type="dxa"/>
          </w:tcPr>
          <w:p w14:paraId="7ED7638C" w14:textId="77777777" w:rsidR="00524BFF" w:rsidRDefault="00524BFF" w:rsidP="00CD0CD6">
            <w:pPr>
              <w:keepNext/>
              <w:keepLines/>
              <w:jc w:val="center"/>
              <w:rPr>
                <w:szCs w:val="24"/>
              </w:rPr>
            </w:pPr>
            <w:r>
              <w:rPr>
                <w:szCs w:val="24"/>
              </w:rPr>
              <w:t>69.5%</w:t>
            </w:r>
          </w:p>
        </w:tc>
        <w:tc>
          <w:tcPr>
            <w:tcW w:w="1169" w:type="dxa"/>
          </w:tcPr>
          <w:p w14:paraId="2812E481" w14:textId="77777777" w:rsidR="00524BFF" w:rsidRDefault="00524BFF" w:rsidP="00CD0CD6">
            <w:pPr>
              <w:keepNext/>
              <w:keepLines/>
              <w:jc w:val="center"/>
              <w:rPr>
                <w:szCs w:val="24"/>
              </w:rPr>
            </w:pPr>
            <w:r>
              <w:rPr>
                <w:szCs w:val="24"/>
              </w:rPr>
              <w:t>69.1%</w:t>
            </w:r>
          </w:p>
        </w:tc>
        <w:tc>
          <w:tcPr>
            <w:tcW w:w="1169" w:type="dxa"/>
          </w:tcPr>
          <w:p w14:paraId="77D4E46E" w14:textId="77777777" w:rsidR="00524BFF" w:rsidRDefault="00524BFF" w:rsidP="00CD0CD6">
            <w:pPr>
              <w:keepNext/>
              <w:keepLines/>
              <w:jc w:val="center"/>
              <w:rPr>
                <w:szCs w:val="24"/>
              </w:rPr>
            </w:pPr>
            <w:r>
              <w:rPr>
                <w:szCs w:val="24"/>
              </w:rPr>
              <w:t>62.1%</w:t>
            </w:r>
          </w:p>
        </w:tc>
        <w:tc>
          <w:tcPr>
            <w:tcW w:w="1169" w:type="dxa"/>
          </w:tcPr>
          <w:p w14:paraId="3D4C3950" w14:textId="77777777" w:rsidR="00524BFF" w:rsidRDefault="00524BFF" w:rsidP="00CD0CD6">
            <w:pPr>
              <w:keepNext/>
              <w:keepLines/>
              <w:jc w:val="center"/>
              <w:rPr>
                <w:szCs w:val="24"/>
              </w:rPr>
            </w:pPr>
            <w:r>
              <w:rPr>
                <w:szCs w:val="24"/>
              </w:rPr>
              <w:t>63.4%</w:t>
            </w:r>
          </w:p>
        </w:tc>
      </w:tr>
      <w:tr w:rsidR="00524BFF" w14:paraId="456C319D" w14:textId="77777777" w:rsidTr="00CD0CD6">
        <w:tc>
          <w:tcPr>
            <w:tcW w:w="4674" w:type="dxa"/>
          </w:tcPr>
          <w:p w14:paraId="0D6616F1" w14:textId="77777777" w:rsidR="00524BFF" w:rsidRDefault="00524BFF" w:rsidP="00CD0CD6">
            <w:pPr>
              <w:keepNext/>
              <w:keepLines/>
              <w:rPr>
                <w:szCs w:val="24"/>
              </w:rPr>
            </w:pPr>
            <w:r w:rsidRPr="00E969B7">
              <w:rPr>
                <w:rFonts w:eastAsia="Times New Roman"/>
                <w:szCs w:val="24"/>
              </w:rPr>
              <w:t>Economically Disadvantaged</w:t>
            </w:r>
          </w:p>
        </w:tc>
        <w:tc>
          <w:tcPr>
            <w:tcW w:w="1169" w:type="dxa"/>
          </w:tcPr>
          <w:p w14:paraId="208AE25C" w14:textId="77777777" w:rsidR="00524BFF" w:rsidRDefault="00524BFF" w:rsidP="00CD0CD6">
            <w:pPr>
              <w:keepNext/>
              <w:keepLines/>
              <w:jc w:val="center"/>
              <w:rPr>
                <w:szCs w:val="24"/>
              </w:rPr>
            </w:pPr>
            <w:r>
              <w:rPr>
                <w:szCs w:val="24"/>
              </w:rPr>
              <w:t>55.9%</w:t>
            </w:r>
          </w:p>
        </w:tc>
        <w:tc>
          <w:tcPr>
            <w:tcW w:w="1169" w:type="dxa"/>
          </w:tcPr>
          <w:p w14:paraId="0B1AAFDA" w14:textId="77777777" w:rsidR="00524BFF" w:rsidRDefault="00524BFF" w:rsidP="00CD0CD6">
            <w:pPr>
              <w:keepNext/>
              <w:keepLines/>
              <w:jc w:val="center"/>
              <w:rPr>
                <w:szCs w:val="24"/>
              </w:rPr>
            </w:pPr>
            <w:r>
              <w:rPr>
                <w:szCs w:val="24"/>
              </w:rPr>
              <w:t>60.3%</w:t>
            </w:r>
          </w:p>
        </w:tc>
        <w:tc>
          <w:tcPr>
            <w:tcW w:w="1169" w:type="dxa"/>
          </w:tcPr>
          <w:p w14:paraId="19D8FC2A" w14:textId="77777777" w:rsidR="00524BFF" w:rsidRDefault="00524BFF" w:rsidP="00CD0CD6">
            <w:pPr>
              <w:keepNext/>
              <w:keepLines/>
              <w:jc w:val="center"/>
              <w:rPr>
                <w:szCs w:val="24"/>
              </w:rPr>
            </w:pPr>
            <w:r>
              <w:rPr>
                <w:szCs w:val="24"/>
              </w:rPr>
              <w:t>45.2%</w:t>
            </w:r>
          </w:p>
        </w:tc>
        <w:tc>
          <w:tcPr>
            <w:tcW w:w="1169" w:type="dxa"/>
          </w:tcPr>
          <w:p w14:paraId="344E930D" w14:textId="77777777" w:rsidR="00524BFF" w:rsidRDefault="00524BFF" w:rsidP="00CD0CD6">
            <w:pPr>
              <w:keepNext/>
              <w:keepLines/>
              <w:jc w:val="center"/>
              <w:rPr>
                <w:szCs w:val="24"/>
              </w:rPr>
            </w:pPr>
            <w:r>
              <w:rPr>
                <w:szCs w:val="24"/>
              </w:rPr>
              <w:t>52.6%</w:t>
            </w:r>
          </w:p>
        </w:tc>
      </w:tr>
      <w:tr w:rsidR="00524BFF" w14:paraId="66FD8D4A" w14:textId="77777777" w:rsidTr="00CD0CD6">
        <w:tc>
          <w:tcPr>
            <w:tcW w:w="4674" w:type="dxa"/>
          </w:tcPr>
          <w:p w14:paraId="62B83058" w14:textId="77777777" w:rsidR="00524BFF" w:rsidRDefault="00524BFF" w:rsidP="00CD0CD6">
            <w:pPr>
              <w:keepNext/>
              <w:keepLines/>
              <w:rPr>
                <w:szCs w:val="24"/>
              </w:rPr>
            </w:pPr>
            <w:r w:rsidRPr="00E969B7">
              <w:rPr>
                <w:rFonts w:eastAsia="Times New Roman"/>
                <w:szCs w:val="24"/>
              </w:rPr>
              <w:t>English Language Learners</w:t>
            </w:r>
          </w:p>
        </w:tc>
        <w:tc>
          <w:tcPr>
            <w:tcW w:w="1169" w:type="dxa"/>
          </w:tcPr>
          <w:p w14:paraId="4F2397C7" w14:textId="77777777" w:rsidR="00524BFF" w:rsidRDefault="00524BFF" w:rsidP="00CD0CD6">
            <w:pPr>
              <w:keepNext/>
              <w:keepLines/>
              <w:jc w:val="center"/>
              <w:rPr>
                <w:szCs w:val="24"/>
              </w:rPr>
            </w:pPr>
            <w:r>
              <w:rPr>
                <w:szCs w:val="24"/>
              </w:rPr>
              <w:t>24.6%</w:t>
            </w:r>
          </w:p>
        </w:tc>
        <w:tc>
          <w:tcPr>
            <w:tcW w:w="1169" w:type="dxa"/>
          </w:tcPr>
          <w:p w14:paraId="23829825" w14:textId="77777777" w:rsidR="00524BFF" w:rsidRDefault="00524BFF" w:rsidP="00CD0CD6">
            <w:pPr>
              <w:keepNext/>
              <w:keepLines/>
              <w:jc w:val="center"/>
              <w:rPr>
                <w:szCs w:val="24"/>
              </w:rPr>
            </w:pPr>
            <w:r>
              <w:rPr>
                <w:szCs w:val="24"/>
              </w:rPr>
              <w:t>24%</w:t>
            </w:r>
          </w:p>
        </w:tc>
        <w:tc>
          <w:tcPr>
            <w:tcW w:w="1169" w:type="dxa"/>
          </w:tcPr>
          <w:p w14:paraId="641377AA" w14:textId="77777777" w:rsidR="00524BFF" w:rsidRDefault="00524BFF" w:rsidP="00CD0CD6">
            <w:pPr>
              <w:keepNext/>
              <w:keepLines/>
              <w:jc w:val="center"/>
              <w:rPr>
                <w:szCs w:val="24"/>
              </w:rPr>
            </w:pPr>
            <w:r>
              <w:rPr>
                <w:szCs w:val="24"/>
              </w:rPr>
              <w:t>16%</w:t>
            </w:r>
          </w:p>
        </w:tc>
        <w:tc>
          <w:tcPr>
            <w:tcW w:w="1169" w:type="dxa"/>
          </w:tcPr>
          <w:p w14:paraId="59E2A5C0" w14:textId="77777777" w:rsidR="00524BFF" w:rsidRDefault="00524BFF" w:rsidP="00CD0CD6">
            <w:pPr>
              <w:keepNext/>
              <w:keepLines/>
              <w:jc w:val="center"/>
              <w:rPr>
                <w:szCs w:val="24"/>
              </w:rPr>
            </w:pPr>
            <w:r>
              <w:rPr>
                <w:szCs w:val="24"/>
              </w:rPr>
              <w:t>19.5%</w:t>
            </w:r>
          </w:p>
        </w:tc>
      </w:tr>
      <w:tr w:rsidR="00524BFF" w14:paraId="0AF2D033" w14:textId="77777777" w:rsidTr="00CD0CD6">
        <w:tc>
          <w:tcPr>
            <w:tcW w:w="4674" w:type="dxa"/>
          </w:tcPr>
          <w:p w14:paraId="28224838" w14:textId="77777777" w:rsidR="00524BFF" w:rsidRDefault="00524BFF" w:rsidP="00CD0CD6">
            <w:pPr>
              <w:keepNext/>
              <w:keepLines/>
              <w:rPr>
                <w:szCs w:val="24"/>
              </w:rPr>
            </w:pPr>
            <w:r w:rsidRPr="00E969B7">
              <w:rPr>
                <w:rFonts w:eastAsia="Times New Roman"/>
                <w:szCs w:val="24"/>
              </w:rPr>
              <w:t>Students with Disabilities</w:t>
            </w:r>
          </w:p>
        </w:tc>
        <w:tc>
          <w:tcPr>
            <w:tcW w:w="1169" w:type="dxa"/>
          </w:tcPr>
          <w:p w14:paraId="46395B3E" w14:textId="77777777" w:rsidR="00524BFF" w:rsidRDefault="00524BFF" w:rsidP="00CD0CD6">
            <w:pPr>
              <w:keepNext/>
              <w:keepLines/>
              <w:jc w:val="center"/>
              <w:rPr>
                <w:szCs w:val="24"/>
              </w:rPr>
            </w:pPr>
            <w:r>
              <w:rPr>
                <w:szCs w:val="24"/>
              </w:rPr>
              <w:t>35.5%</w:t>
            </w:r>
          </w:p>
        </w:tc>
        <w:tc>
          <w:tcPr>
            <w:tcW w:w="1169" w:type="dxa"/>
          </w:tcPr>
          <w:p w14:paraId="216E3DA1" w14:textId="77777777" w:rsidR="00524BFF" w:rsidRDefault="00524BFF" w:rsidP="00CD0CD6">
            <w:pPr>
              <w:keepNext/>
              <w:keepLines/>
              <w:jc w:val="center"/>
              <w:rPr>
                <w:szCs w:val="24"/>
              </w:rPr>
            </w:pPr>
            <w:r>
              <w:rPr>
                <w:szCs w:val="24"/>
              </w:rPr>
              <w:t>40.6%</w:t>
            </w:r>
          </w:p>
        </w:tc>
        <w:tc>
          <w:tcPr>
            <w:tcW w:w="1169" w:type="dxa"/>
          </w:tcPr>
          <w:p w14:paraId="1D3F16BE" w14:textId="77777777" w:rsidR="00524BFF" w:rsidRDefault="00524BFF" w:rsidP="00CD0CD6">
            <w:pPr>
              <w:keepNext/>
              <w:keepLines/>
              <w:jc w:val="center"/>
              <w:rPr>
                <w:szCs w:val="24"/>
              </w:rPr>
            </w:pPr>
            <w:r>
              <w:rPr>
                <w:szCs w:val="24"/>
              </w:rPr>
              <w:t>32.8%</w:t>
            </w:r>
          </w:p>
        </w:tc>
        <w:tc>
          <w:tcPr>
            <w:tcW w:w="1169" w:type="dxa"/>
          </w:tcPr>
          <w:p w14:paraId="185834EB" w14:textId="77777777" w:rsidR="00524BFF" w:rsidRDefault="00524BFF" w:rsidP="00CD0CD6">
            <w:pPr>
              <w:keepNext/>
              <w:keepLines/>
              <w:jc w:val="center"/>
              <w:rPr>
                <w:szCs w:val="24"/>
              </w:rPr>
            </w:pPr>
            <w:r>
              <w:rPr>
                <w:szCs w:val="24"/>
              </w:rPr>
              <w:t>34.6%</w:t>
            </w:r>
          </w:p>
        </w:tc>
      </w:tr>
      <w:tr w:rsidR="00524BFF" w14:paraId="133E8684" w14:textId="77777777" w:rsidTr="00CD0CD6">
        <w:tc>
          <w:tcPr>
            <w:tcW w:w="4674" w:type="dxa"/>
          </w:tcPr>
          <w:p w14:paraId="2029EA2E" w14:textId="77777777" w:rsidR="00524BFF" w:rsidRDefault="00524BFF" w:rsidP="00CD0CD6">
            <w:pPr>
              <w:keepNext/>
              <w:keepLines/>
              <w:rPr>
                <w:szCs w:val="24"/>
              </w:rPr>
            </w:pPr>
            <w:r w:rsidRPr="00E969B7">
              <w:rPr>
                <w:rFonts w:eastAsia="Times New Roman"/>
                <w:szCs w:val="24"/>
              </w:rPr>
              <w:t>Black/African American</w:t>
            </w:r>
          </w:p>
        </w:tc>
        <w:tc>
          <w:tcPr>
            <w:tcW w:w="1169" w:type="dxa"/>
          </w:tcPr>
          <w:p w14:paraId="03099C4A" w14:textId="77777777" w:rsidR="00524BFF" w:rsidRDefault="00524BFF" w:rsidP="00CD0CD6">
            <w:pPr>
              <w:keepNext/>
              <w:keepLines/>
              <w:jc w:val="center"/>
              <w:rPr>
                <w:szCs w:val="24"/>
              </w:rPr>
            </w:pPr>
            <w:r>
              <w:rPr>
                <w:szCs w:val="24"/>
              </w:rPr>
              <w:t>40.4%</w:t>
            </w:r>
          </w:p>
        </w:tc>
        <w:tc>
          <w:tcPr>
            <w:tcW w:w="1169" w:type="dxa"/>
          </w:tcPr>
          <w:p w14:paraId="22BD717E" w14:textId="77777777" w:rsidR="00524BFF" w:rsidRDefault="00524BFF" w:rsidP="00CD0CD6">
            <w:pPr>
              <w:keepNext/>
              <w:keepLines/>
              <w:jc w:val="center"/>
              <w:rPr>
                <w:szCs w:val="24"/>
              </w:rPr>
            </w:pPr>
            <w:r>
              <w:rPr>
                <w:szCs w:val="24"/>
              </w:rPr>
              <w:t>53.2%</w:t>
            </w:r>
          </w:p>
        </w:tc>
        <w:tc>
          <w:tcPr>
            <w:tcW w:w="1169" w:type="dxa"/>
          </w:tcPr>
          <w:p w14:paraId="58B7A180" w14:textId="77777777" w:rsidR="00524BFF" w:rsidRDefault="00524BFF" w:rsidP="00CD0CD6">
            <w:pPr>
              <w:keepNext/>
              <w:keepLines/>
              <w:jc w:val="center"/>
              <w:rPr>
                <w:szCs w:val="24"/>
              </w:rPr>
            </w:pPr>
            <w:r>
              <w:rPr>
                <w:szCs w:val="24"/>
              </w:rPr>
              <w:t>33%</w:t>
            </w:r>
          </w:p>
        </w:tc>
        <w:tc>
          <w:tcPr>
            <w:tcW w:w="1169" w:type="dxa"/>
          </w:tcPr>
          <w:p w14:paraId="17BB9B39" w14:textId="77777777" w:rsidR="00524BFF" w:rsidRDefault="00524BFF" w:rsidP="00CD0CD6">
            <w:pPr>
              <w:keepNext/>
              <w:keepLines/>
              <w:jc w:val="center"/>
              <w:rPr>
                <w:szCs w:val="24"/>
              </w:rPr>
            </w:pPr>
            <w:r>
              <w:rPr>
                <w:szCs w:val="24"/>
              </w:rPr>
              <w:t>45.7%</w:t>
            </w:r>
          </w:p>
        </w:tc>
      </w:tr>
      <w:tr w:rsidR="00524BFF" w14:paraId="62D93F8D" w14:textId="77777777" w:rsidTr="00CD0CD6">
        <w:tc>
          <w:tcPr>
            <w:tcW w:w="4674" w:type="dxa"/>
          </w:tcPr>
          <w:p w14:paraId="60BB4141" w14:textId="77777777" w:rsidR="00524BFF" w:rsidRDefault="00524BFF" w:rsidP="00CD0CD6">
            <w:pPr>
              <w:keepNext/>
              <w:keepLines/>
              <w:rPr>
                <w:szCs w:val="24"/>
              </w:rPr>
            </w:pPr>
            <w:r w:rsidRPr="00E969B7">
              <w:rPr>
                <w:rFonts w:eastAsia="Times New Roman"/>
                <w:szCs w:val="24"/>
              </w:rPr>
              <w:t>Hispanic</w:t>
            </w:r>
          </w:p>
        </w:tc>
        <w:tc>
          <w:tcPr>
            <w:tcW w:w="1169" w:type="dxa"/>
          </w:tcPr>
          <w:p w14:paraId="0AC34983" w14:textId="77777777" w:rsidR="00524BFF" w:rsidRDefault="00524BFF" w:rsidP="00CD0CD6">
            <w:pPr>
              <w:keepNext/>
              <w:keepLines/>
              <w:jc w:val="center"/>
              <w:rPr>
                <w:szCs w:val="24"/>
              </w:rPr>
            </w:pPr>
            <w:r>
              <w:rPr>
                <w:szCs w:val="24"/>
              </w:rPr>
              <w:t>61.7%</w:t>
            </w:r>
          </w:p>
        </w:tc>
        <w:tc>
          <w:tcPr>
            <w:tcW w:w="1169" w:type="dxa"/>
          </w:tcPr>
          <w:p w14:paraId="00E7D37A" w14:textId="77777777" w:rsidR="00524BFF" w:rsidRDefault="00524BFF" w:rsidP="00CD0CD6">
            <w:pPr>
              <w:keepNext/>
              <w:keepLines/>
              <w:jc w:val="center"/>
              <w:rPr>
                <w:szCs w:val="24"/>
              </w:rPr>
            </w:pPr>
            <w:r>
              <w:rPr>
                <w:szCs w:val="24"/>
              </w:rPr>
              <w:t>65.7%</w:t>
            </w:r>
          </w:p>
        </w:tc>
        <w:tc>
          <w:tcPr>
            <w:tcW w:w="1169" w:type="dxa"/>
          </w:tcPr>
          <w:p w14:paraId="58A89B3A" w14:textId="77777777" w:rsidR="00524BFF" w:rsidRDefault="00524BFF" w:rsidP="00CD0CD6">
            <w:pPr>
              <w:keepNext/>
              <w:keepLines/>
              <w:jc w:val="center"/>
              <w:rPr>
                <w:szCs w:val="24"/>
              </w:rPr>
            </w:pPr>
            <w:r>
              <w:rPr>
                <w:szCs w:val="24"/>
              </w:rPr>
              <w:t>57.2%</w:t>
            </w:r>
          </w:p>
        </w:tc>
        <w:tc>
          <w:tcPr>
            <w:tcW w:w="1169" w:type="dxa"/>
          </w:tcPr>
          <w:p w14:paraId="5757EAD8" w14:textId="77777777" w:rsidR="00524BFF" w:rsidRDefault="00524BFF" w:rsidP="00CD0CD6">
            <w:pPr>
              <w:keepNext/>
              <w:keepLines/>
              <w:jc w:val="center"/>
              <w:rPr>
                <w:szCs w:val="24"/>
              </w:rPr>
            </w:pPr>
            <w:r>
              <w:rPr>
                <w:szCs w:val="24"/>
              </w:rPr>
              <w:t>58.5%</w:t>
            </w:r>
          </w:p>
        </w:tc>
      </w:tr>
      <w:tr w:rsidR="00524BFF" w14:paraId="392174C6" w14:textId="77777777" w:rsidTr="00CD0CD6">
        <w:tc>
          <w:tcPr>
            <w:tcW w:w="4674" w:type="dxa"/>
          </w:tcPr>
          <w:p w14:paraId="4367F152" w14:textId="77777777" w:rsidR="00524BFF" w:rsidRDefault="00524BFF" w:rsidP="00CD0CD6">
            <w:pPr>
              <w:keepNext/>
              <w:keepLines/>
              <w:rPr>
                <w:szCs w:val="24"/>
              </w:rPr>
            </w:pPr>
            <w:r w:rsidRPr="00E969B7">
              <w:rPr>
                <w:rFonts w:eastAsia="Times New Roman"/>
                <w:szCs w:val="24"/>
              </w:rPr>
              <w:t>Multiracial</w:t>
            </w:r>
          </w:p>
        </w:tc>
        <w:tc>
          <w:tcPr>
            <w:tcW w:w="1169" w:type="dxa"/>
          </w:tcPr>
          <w:p w14:paraId="05A19C40" w14:textId="77777777" w:rsidR="00524BFF" w:rsidRDefault="00524BFF" w:rsidP="00CD0CD6">
            <w:pPr>
              <w:keepNext/>
              <w:keepLines/>
              <w:jc w:val="center"/>
              <w:rPr>
                <w:szCs w:val="24"/>
              </w:rPr>
            </w:pPr>
            <w:r>
              <w:rPr>
                <w:szCs w:val="24"/>
              </w:rPr>
              <w:t>70.5%</w:t>
            </w:r>
          </w:p>
        </w:tc>
        <w:tc>
          <w:tcPr>
            <w:tcW w:w="1169" w:type="dxa"/>
          </w:tcPr>
          <w:p w14:paraId="23F40557" w14:textId="77777777" w:rsidR="00524BFF" w:rsidRDefault="00524BFF" w:rsidP="00CD0CD6">
            <w:pPr>
              <w:keepNext/>
              <w:keepLines/>
              <w:jc w:val="center"/>
              <w:rPr>
                <w:szCs w:val="24"/>
              </w:rPr>
            </w:pPr>
            <w:r>
              <w:rPr>
                <w:szCs w:val="24"/>
              </w:rPr>
              <w:t>75.6%</w:t>
            </w:r>
          </w:p>
        </w:tc>
        <w:tc>
          <w:tcPr>
            <w:tcW w:w="1169" w:type="dxa"/>
          </w:tcPr>
          <w:p w14:paraId="637D9606" w14:textId="77777777" w:rsidR="00524BFF" w:rsidRDefault="00524BFF" w:rsidP="00CD0CD6">
            <w:pPr>
              <w:keepNext/>
              <w:keepLines/>
              <w:jc w:val="center"/>
              <w:rPr>
                <w:szCs w:val="24"/>
              </w:rPr>
            </w:pPr>
            <w:r>
              <w:rPr>
                <w:szCs w:val="24"/>
              </w:rPr>
              <w:t>65.3%</w:t>
            </w:r>
          </w:p>
        </w:tc>
        <w:tc>
          <w:tcPr>
            <w:tcW w:w="1169" w:type="dxa"/>
          </w:tcPr>
          <w:p w14:paraId="63F13F97" w14:textId="77777777" w:rsidR="00524BFF" w:rsidRDefault="00524BFF" w:rsidP="00CD0CD6">
            <w:pPr>
              <w:keepNext/>
              <w:keepLines/>
              <w:jc w:val="center"/>
              <w:rPr>
                <w:szCs w:val="24"/>
              </w:rPr>
            </w:pPr>
            <w:r>
              <w:rPr>
                <w:szCs w:val="24"/>
              </w:rPr>
              <w:t>69.5%</w:t>
            </w:r>
          </w:p>
        </w:tc>
      </w:tr>
      <w:tr w:rsidR="00524BFF" w14:paraId="76A6FE33" w14:textId="77777777" w:rsidTr="00CD0CD6">
        <w:tc>
          <w:tcPr>
            <w:tcW w:w="4674" w:type="dxa"/>
          </w:tcPr>
          <w:p w14:paraId="53899F81" w14:textId="77777777" w:rsidR="00524BFF" w:rsidRDefault="00524BFF" w:rsidP="00CD0CD6">
            <w:pPr>
              <w:keepNext/>
              <w:keepLines/>
              <w:rPr>
                <w:szCs w:val="24"/>
              </w:rPr>
            </w:pPr>
            <w:r w:rsidRPr="00E969B7">
              <w:rPr>
                <w:rFonts w:eastAsia="Times New Roman"/>
                <w:szCs w:val="24"/>
              </w:rPr>
              <w:t>White</w:t>
            </w:r>
          </w:p>
        </w:tc>
        <w:tc>
          <w:tcPr>
            <w:tcW w:w="1169" w:type="dxa"/>
          </w:tcPr>
          <w:p w14:paraId="61B8EDF4" w14:textId="77777777" w:rsidR="00524BFF" w:rsidRDefault="00524BFF" w:rsidP="00CD0CD6">
            <w:pPr>
              <w:keepNext/>
              <w:keepLines/>
              <w:jc w:val="center"/>
              <w:rPr>
                <w:szCs w:val="24"/>
              </w:rPr>
            </w:pPr>
            <w:r>
              <w:rPr>
                <w:szCs w:val="24"/>
              </w:rPr>
              <w:t>80.2%</w:t>
            </w:r>
          </w:p>
        </w:tc>
        <w:tc>
          <w:tcPr>
            <w:tcW w:w="1169" w:type="dxa"/>
          </w:tcPr>
          <w:p w14:paraId="0E8D9E88" w14:textId="77777777" w:rsidR="00524BFF" w:rsidRDefault="00524BFF" w:rsidP="00CD0CD6">
            <w:pPr>
              <w:keepNext/>
              <w:keepLines/>
              <w:jc w:val="center"/>
              <w:rPr>
                <w:szCs w:val="24"/>
              </w:rPr>
            </w:pPr>
            <w:r>
              <w:rPr>
                <w:szCs w:val="24"/>
              </w:rPr>
              <w:t>80%</w:t>
            </w:r>
          </w:p>
        </w:tc>
        <w:tc>
          <w:tcPr>
            <w:tcW w:w="1169" w:type="dxa"/>
          </w:tcPr>
          <w:p w14:paraId="6A0788AB" w14:textId="77777777" w:rsidR="00524BFF" w:rsidRDefault="00524BFF" w:rsidP="00CD0CD6">
            <w:pPr>
              <w:keepNext/>
              <w:keepLines/>
              <w:jc w:val="center"/>
              <w:rPr>
                <w:szCs w:val="24"/>
              </w:rPr>
            </w:pPr>
            <w:r>
              <w:rPr>
                <w:szCs w:val="24"/>
              </w:rPr>
              <w:t>71.7%</w:t>
            </w:r>
          </w:p>
        </w:tc>
        <w:tc>
          <w:tcPr>
            <w:tcW w:w="1169" w:type="dxa"/>
          </w:tcPr>
          <w:p w14:paraId="3E12E9FA" w14:textId="77777777" w:rsidR="00524BFF" w:rsidRDefault="00524BFF" w:rsidP="00CD0CD6">
            <w:pPr>
              <w:keepNext/>
              <w:keepLines/>
              <w:jc w:val="center"/>
              <w:rPr>
                <w:szCs w:val="24"/>
              </w:rPr>
            </w:pPr>
            <w:r>
              <w:rPr>
                <w:szCs w:val="24"/>
              </w:rPr>
              <w:t>75.5%</w:t>
            </w:r>
          </w:p>
        </w:tc>
      </w:tr>
      <w:tr w:rsidR="00524BFF" w:rsidRPr="00141C34" w14:paraId="75A2C717" w14:textId="77777777" w:rsidTr="00CD0CD6">
        <w:tc>
          <w:tcPr>
            <w:tcW w:w="9350" w:type="dxa"/>
            <w:gridSpan w:val="5"/>
          </w:tcPr>
          <w:p w14:paraId="7F72D752" w14:textId="77777777" w:rsidR="00524BFF" w:rsidRPr="00141C34" w:rsidRDefault="00524BFF" w:rsidP="00CD0CD6">
            <w:pPr>
              <w:jc w:val="center"/>
              <w:rPr>
                <w:i/>
                <w:iCs/>
                <w:szCs w:val="24"/>
              </w:rPr>
            </w:pPr>
            <w:r w:rsidRPr="00141C34">
              <w:rPr>
                <w:i/>
                <w:iCs/>
                <w:szCs w:val="24"/>
              </w:rPr>
              <w:t>Source: Florida PK-12 Education Information Portal, Assessments</w:t>
            </w:r>
          </w:p>
          <w:p w14:paraId="73BB5B19" w14:textId="77777777" w:rsidR="00524BFF" w:rsidRPr="00141C34" w:rsidRDefault="00524BFF" w:rsidP="00CD0CD6">
            <w:pPr>
              <w:jc w:val="center"/>
              <w:rPr>
                <w:i/>
                <w:iCs/>
                <w:szCs w:val="24"/>
              </w:rPr>
            </w:pPr>
            <w:r w:rsidRPr="00141C34">
              <w:rPr>
                <w:i/>
                <w:iCs/>
                <w:szCs w:val="24"/>
              </w:rPr>
              <w:t>(Retrieved November 8, 2021</w:t>
            </w:r>
            <w:r>
              <w:rPr>
                <w:i/>
                <w:iCs/>
                <w:szCs w:val="24"/>
              </w:rPr>
              <w:t xml:space="preserve">, </w:t>
            </w:r>
            <w:r>
              <w:rPr>
                <w:rFonts w:eastAsia="Times New Roman"/>
                <w:i/>
                <w:iCs/>
                <w:szCs w:val="24"/>
              </w:rPr>
              <w:t>edstats.fldoe.org</w:t>
            </w:r>
            <w:r w:rsidRPr="00141C34">
              <w:rPr>
                <w:i/>
                <w:iCs/>
                <w:szCs w:val="24"/>
              </w:rPr>
              <w:t>)</w:t>
            </w:r>
          </w:p>
        </w:tc>
      </w:tr>
    </w:tbl>
    <w:p w14:paraId="00BCA4B0" w14:textId="77777777" w:rsidR="00524BFF" w:rsidRPr="00C05F25" w:rsidRDefault="00524BFF" w:rsidP="00524BFF">
      <w:pPr>
        <w:rPr>
          <w:b/>
          <w:bCs/>
          <w:szCs w:val="24"/>
        </w:rPr>
      </w:pPr>
    </w:p>
    <w:p w14:paraId="600693A1" w14:textId="790FFC9F" w:rsidR="00524BFF" w:rsidRPr="007F66A6" w:rsidRDefault="00524BFF" w:rsidP="00BC49C9">
      <w:pPr>
        <w:rPr>
          <w:szCs w:val="24"/>
        </w:rPr>
      </w:pPr>
      <w:r>
        <w:rPr>
          <w:szCs w:val="24"/>
        </w:rPr>
        <w:t xml:space="preserve">PCS Connects initiative has allowed for expanded student enrichment experiences, especially for children from lower-income families, English language learners, and students with disabilities. Through partnership with the Tampa Bay History Center, The Florida Holocaust Museum, The James Museum, and the St. Petersburg Museum of History, the district offers students opportunities to visit community museums through virtual tours and presentations from a museum historian / content area expert. This is especially targeted to provide high school students with engaging preparation for the U.S. History </w:t>
      </w:r>
      <w:r w:rsidR="0024428D">
        <w:rPr>
          <w:szCs w:val="24"/>
        </w:rPr>
        <w:t>EOC</w:t>
      </w:r>
      <w:r>
        <w:rPr>
          <w:szCs w:val="24"/>
        </w:rPr>
        <w:t xml:space="preserve"> exam. </w:t>
      </w:r>
    </w:p>
    <w:p w14:paraId="705A86EA" w14:textId="77777777" w:rsidR="00BC49C9" w:rsidRDefault="00BC49C9" w:rsidP="00524BFF">
      <w:pPr>
        <w:jc w:val="center"/>
        <w:rPr>
          <w:b/>
          <w:bCs/>
          <w:szCs w:val="24"/>
        </w:rPr>
      </w:pPr>
    </w:p>
    <w:p w14:paraId="2D318693" w14:textId="77777777" w:rsidR="00BC49C9" w:rsidRDefault="00BC49C9" w:rsidP="00524BFF">
      <w:pPr>
        <w:jc w:val="center"/>
        <w:rPr>
          <w:b/>
          <w:bCs/>
          <w:szCs w:val="24"/>
        </w:rPr>
      </w:pPr>
    </w:p>
    <w:p w14:paraId="2A2859BA" w14:textId="77777777" w:rsidR="00BC49C9" w:rsidRDefault="00BC49C9" w:rsidP="00524BFF">
      <w:pPr>
        <w:jc w:val="center"/>
        <w:rPr>
          <w:b/>
          <w:bCs/>
          <w:szCs w:val="24"/>
        </w:rPr>
      </w:pPr>
    </w:p>
    <w:p w14:paraId="74DB6982" w14:textId="77777777" w:rsidR="00BC49C9" w:rsidRDefault="00BC49C9" w:rsidP="00524BFF">
      <w:pPr>
        <w:jc w:val="center"/>
        <w:rPr>
          <w:b/>
          <w:bCs/>
          <w:szCs w:val="24"/>
        </w:rPr>
      </w:pPr>
    </w:p>
    <w:p w14:paraId="69B6F392" w14:textId="77777777" w:rsidR="00BC49C9" w:rsidRDefault="00BC49C9" w:rsidP="00524BFF">
      <w:pPr>
        <w:jc w:val="center"/>
        <w:rPr>
          <w:b/>
          <w:bCs/>
          <w:szCs w:val="24"/>
        </w:rPr>
      </w:pPr>
    </w:p>
    <w:p w14:paraId="316BC397" w14:textId="77777777" w:rsidR="00BC49C9" w:rsidRDefault="00BC49C9" w:rsidP="00524BFF">
      <w:pPr>
        <w:jc w:val="center"/>
        <w:rPr>
          <w:b/>
          <w:bCs/>
          <w:szCs w:val="24"/>
        </w:rPr>
      </w:pPr>
    </w:p>
    <w:p w14:paraId="16BB13F5" w14:textId="77777777" w:rsidR="00BC49C9" w:rsidRDefault="00BC49C9" w:rsidP="00524BFF">
      <w:pPr>
        <w:jc w:val="center"/>
        <w:rPr>
          <w:b/>
          <w:bCs/>
          <w:szCs w:val="24"/>
        </w:rPr>
      </w:pPr>
    </w:p>
    <w:p w14:paraId="309C73D4" w14:textId="77777777" w:rsidR="00BC49C9" w:rsidRDefault="00BC49C9" w:rsidP="00524BFF">
      <w:pPr>
        <w:jc w:val="center"/>
        <w:rPr>
          <w:b/>
          <w:bCs/>
          <w:szCs w:val="24"/>
        </w:rPr>
      </w:pPr>
    </w:p>
    <w:p w14:paraId="775A8152" w14:textId="24356CD2" w:rsidR="00524BFF" w:rsidRDefault="00524BFF" w:rsidP="00524BFF">
      <w:pPr>
        <w:jc w:val="center"/>
        <w:rPr>
          <w:b/>
          <w:bCs/>
          <w:szCs w:val="24"/>
        </w:rPr>
      </w:pPr>
      <w:r>
        <w:rPr>
          <w:b/>
          <w:bCs/>
          <w:szCs w:val="24"/>
        </w:rPr>
        <w:lastRenderedPageBreak/>
        <w:t>Student Achievement by Subgroup</w:t>
      </w:r>
    </w:p>
    <w:p w14:paraId="6620196D" w14:textId="77777777" w:rsidR="00524BFF" w:rsidRPr="00C05F25" w:rsidRDefault="00524BFF" w:rsidP="00524BFF">
      <w:pPr>
        <w:keepNext/>
        <w:keepLines/>
        <w:spacing w:line="240" w:lineRule="auto"/>
        <w:rPr>
          <w:b/>
          <w:bCs/>
          <w:szCs w:val="24"/>
        </w:rPr>
      </w:pPr>
      <w:r w:rsidRPr="00C05F25">
        <w:rPr>
          <w:b/>
          <w:bCs/>
          <w:szCs w:val="24"/>
        </w:rPr>
        <w:t>Students from Low-Income Families</w:t>
      </w:r>
    </w:p>
    <w:tbl>
      <w:tblPr>
        <w:tblStyle w:val="TableGrid"/>
        <w:tblW w:w="0" w:type="auto"/>
        <w:tblLook w:val="04A0" w:firstRow="1" w:lastRow="0" w:firstColumn="1" w:lastColumn="0" w:noHBand="0" w:noVBand="1"/>
      </w:tblPr>
      <w:tblGrid>
        <w:gridCol w:w="4765"/>
        <w:gridCol w:w="1528"/>
        <w:gridCol w:w="1528"/>
        <w:gridCol w:w="1529"/>
      </w:tblGrid>
      <w:tr w:rsidR="00524BFF" w:rsidRPr="00C05F25" w14:paraId="06368DCC" w14:textId="77777777" w:rsidTr="00CD0CD6">
        <w:tc>
          <w:tcPr>
            <w:tcW w:w="4765" w:type="dxa"/>
            <w:vMerge w:val="restart"/>
            <w:vAlign w:val="center"/>
          </w:tcPr>
          <w:p w14:paraId="787C6780" w14:textId="77777777" w:rsidR="00524BFF" w:rsidRPr="00622861" w:rsidRDefault="00524BFF" w:rsidP="00CD0CD6">
            <w:pPr>
              <w:keepNext/>
              <w:keepLines/>
              <w:jc w:val="center"/>
              <w:rPr>
                <w:b/>
              </w:rPr>
            </w:pPr>
            <w:r w:rsidRPr="00622861">
              <w:rPr>
                <w:b/>
              </w:rPr>
              <w:t>Subject</w:t>
            </w:r>
          </w:p>
        </w:tc>
        <w:tc>
          <w:tcPr>
            <w:tcW w:w="4585" w:type="dxa"/>
            <w:gridSpan w:val="3"/>
            <w:vAlign w:val="center"/>
          </w:tcPr>
          <w:p w14:paraId="579B91D5" w14:textId="77777777" w:rsidR="00524BFF" w:rsidRPr="00622861" w:rsidRDefault="00524BFF" w:rsidP="00CD0CD6">
            <w:pPr>
              <w:keepNext/>
              <w:keepLines/>
              <w:jc w:val="center"/>
              <w:rPr>
                <w:b/>
              </w:rPr>
            </w:pPr>
            <w:r w:rsidRPr="00622861">
              <w:rPr>
                <w:b/>
              </w:rPr>
              <w:t>Percentage Scoring on and Above Grade Level, Students from Low-Income Families</w:t>
            </w:r>
          </w:p>
        </w:tc>
      </w:tr>
      <w:tr w:rsidR="00524BFF" w:rsidRPr="00C05F25" w14:paraId="74FB6A4F" w14:textId="77777777" w:rsidTr="00CD0CD6">
        <w:tc>
          <w:tcPr>
            <w:tcW w:w="4765" w:type="dxa"/>
            <w:vMerge/>
          </w:tcPr>
          <w:p w14:paraId="75EA706C" w14:textId="77777777" w:rsidR="00524BFF" w:rsidRPr="00622861" w:rsidRDefault="00524BFF" w:rsidP="00CD0CD6">
            <w:pPr>
              <w:keepNext/>
              <w:keepLines/>
              <w:rPr>
                <w:b/>
              </w:rPr>
            </w:pPr>
          </w:p>
        </w:tc>
        <w:tc>
          <w:tcPr>
            <w:tcW w:w="1528" w:type="dxa"/>
            <w:vAlign w:val="center"/>
          </w:tcPr>
          <w:p w14:paraId="3DE7CA9B" w14:textId="77777777" w:rsidR="00524BFF" w:rsidRPr="00622861" w:rsidRDefault="00524BFF" w:rsidP="00CD0CD6">
            <w:pPr>
              <w:keepNext/>
              <w:keepLines/>
              <w:jc w:val="center"/>
              <w:rPr>
                <w:b/>
              </w:rPr>
            </w:pPr>
            <w:r w:rsidRPr="00622861">
              <w:rPr>
                <w:b/>
              </w:rPr>
              <w:t>2019</w:t>
            </w:r>
          </w:p>
        </w:tc>
        <w:tc>
          <w:tcPr>
            <w:tcW w:w="1528" w:type="dxa"/>
            <w:vAlign w:val="center"/>
          </w:tcPr>
          <w:p w14:paraId="00548164" w14:textId="77777777" w:rsidR="00524BFF" w:rsidRPr="00622861" w:rsidRDefault="00524BFF" w:rsidP="00CD0CD6">
            <w:pPr>
              <w:keepNext/>
              <w:keepLines/>
              <w:jc w:val="center"/>
              <w:rPr>
                <w:b/>
              </w:rPr>
            </w:pPr>
            <w:r w:rsidRPr="00622861">
              <w:rPr>
                <w:b/>
              </w:rPr>
              <w:t>2021</w:t>
            </w:r>
          </w:p>
        </w:tc>
        <w:tc>
          <w:tcPr>
            <w:tcW w:w="1529" w:type="dxa"/>
            <w:vAlign w:val="center"/>
          </w:tcPr>
          <w:p w14:paraId="44F48E14" w14:textId="77777777" w:rsidR="00524BFF" w:rsidRPr="00622861" w:rsidRDefault="00524BFF" w:rsidP="00CD0CD6">
            <w:pPr>
              <w:keepNext/>
              <w:keepLines/>
              <w:jc w:val="center"/>
              <w:rPr>
                <w:b/>
              </w:rPr>
            </w:pPr>
            <w:r w:rsidRPr="00622861">
              <w:rPr>
                <w:b/>
              </w:rPr>
              <w:t>Difference</w:t>
            </w:r>
          </w:p>
        </w:tc>
      </w:tr>
      <w:tr w:rsidR="00524BFF" w:rsidRPr="00C05F25" w14:paraId="03037C23" w14:textId="77777777" w:rsidTr="00CD0CD6">
        <w:tc>
          <w:tcPr>
            <w:tcW w:w="4765" w:type="dxa"/>
          </w:tcPr>
          <w:p w14:paraId="6C2A4724" w14:textId="77777777" w:rsidR="00524BFF" w:rsidRPr="00C05F25" w:rsidRDefault="00524BFF" w:rsidP="00CD0CD6">
            <w:pPr>
              <w:keepNext/>
              <w:keepLines/>
              <w:rPr>
                <w:szCs w:val="24"/>
              </w:rPr>
            </w:pPr>
            <w:r w:rsidRPr="00C05F25">
              <w:rPr>
                <w:szCs w:val="24"/>
              </w:rPr>
              <w:t>English Language Arts, Grades 3-10</w:t>
            </w:r>
          </w:p>
        </w:tc>
        <w:tc>
          <w:tcPr>
            <w:tcW w:w="1528" w:type="dxa"/>
            <w:vAlign w:val="center"/>
          </w:tcPr>
          <w:p w14:paraId="2CF82664" w14:textId="77777777" w:rsidR="00524BFF" w:rsidRPr="00C05F25" w:rsidRDefault="00524BFF" w:rsidP="00CD0CD6">
            <w:pPr>
              <w:keepNext/>
              <w:keepLines/>
              <w:jc w:val="center"/>
              <w:rPr>
                <w:szCs w:val="24"/>
              </w:rPr>
            </w:pPr>
            <w:r w:rsidRPr="00C05F25">
              <w:rPr>
                <w:szCs w:val="24"/>
              </w:rPr>
              <w:t>41.3%</w:t>
            </w:r>
          </w:p>
        </w:tc>
        <w:tc>
          <w:tcPr>
            <w:tcW w:w="1528" w:type="dxa"/>
            <w:vAlign w:val="center"/>
          </w:tcPr>
          <w:p w14:paraId="46E59CF9" w14:textId="77777777" w:rsidR="00524BFF" w:rsidRPr="00C05F25" w:rsidRDefault="00524BFF" w:rsidP="00CD0CD6">
            <w:pPr>
              <w:keepNext/>
              <w:keepLines/>
              <w:jc w:val="center"/>
              <w:rPr>
                <w:szCs w:val="24"/>
              </w:rPr>
            </w:pPr>
            <w:r w:rsidRPr="00C05F25">
              <w:rPr>
                <w:szCs w:val="24"/>
              </w:rPr>
              <w:t>38.4%</w:t>
            </w:r>
          </w:p>
        </w:tc>
        <w:tc>
          <w:tcPr>
            <w:tcW w:w="1529" w:type="dxa"/>
            <w:vAlign w:val="center"/>
          </w:tcPr>
          <w:p w14:paraId="71C3E3B5" w14:textId="77777777" w:rsidR="00524BFF" w:rsidRPr="00C05F25" w:rsidRDefault="00524BFF" w:rsidP="00CD0CD6">
            <w:pPr>
              <w:keepNext/>
              <w:keepLines/>
              <w:jc w:val="center"/>
              <w:rPr>
                <w:szCs w:val="24"/>
              </w:rPr>
            </w:pPr>
            <w:r>
              <w:rPr>
                <w:szCs w:val="24"/>
              </w:rPr>
              <w:t>- 2.9</w:t>
            </w:r>
          </w:p>
        </w:tc>
      </w:tr>
      <w:tr w:rsidR="00524BFF" w:rsidRPr="00C05F25" w14:paraId="2020E532" w14:textId="77777777" w:rsidTr="00CD0CD6">
        <w:tc>
          <w:tcPr>
            <w:tcW w:w="4765" w:type="dxa"/>
          </w:tcPr>
          <w:p w14:paraId="37BDF50D" w14:textId="77777777" w:rsidR="00524BFF" w:rsidRPr="00C05F25" w:rsidRDefault="00524BFF" w:rsidP="00CD0CD6">
            <w:pPr>
              <w:keepNext/>
              <w:keepLines/>
              <w:rPr>
                <w:szCs w:val="24"/>
              </w:rPr>
            </w:pPr>
            <w:r w:rsidRPr="00C05F25">
              <w:rPr>
                <w:szCs w:val="24"/>
              </w:rPr>
              <w:t>Mathematics</w:t>
            </w:r>
          </w:p>
        </w:tc>
        <w:tc>
          <w:tcPr>
            <w:tcW w:w="1528" w:type="dxa"/>
            <w:vAlign w:val="center"/>
          </w:tcPr>
          <w:p w14:paraId="0D6EBF42" w14:textId="77777777" w:rsidR="00524BFF" w:rsidRPr="00C05F25" w:rsidRDefault="00524BFF" w:rsidP="00CD0CD6">
            <w:pPr>
              <w:keepNext/>
              <w:keepLines/>
              <w:jc w:val="center"/>
              <w:rPr>
                <w:szCs w:val="24"/>
              </w:rPr>
            </w:pPr>
            <w:r w:rsidRPr="00C05F25">
              <w:rPr>
                <w:szCs w:val="24"/>
              </w:rPr>
              <w:t>45.4%</w:t>
            </w:r>
          </w:p>
        </w:tc>
        <w:tc>
          <w:tcPr>
            <w:tcW w:w="1528" w:type="dxa"/>
            <w:vAlign w:val="center"/>
          </w:tcPr>
          <w:p w14:paraId="6CABEEB0" w14:textId="77777777" w:rsidR="00524BFF" w:rsidRPr="00C05F25" w:rsidRDefault="00524BFF" w:rsidP="00CD0CD6">
            <w:pPr>
              <w:keepNext/>
              <w:keepLines/>
              <w:jc w:val="center"/>
              <w:rPr>
                <w:szCs w:val="24"/>
              </w:rPr>
            </w:pPr>
            <w:r w:rsidRPr="00C05F25">
              <w:rPr>
                <w:szCs w:val="24"/>
              </w:rPr>
              <w:t>38.9%</w:t>
            </w:r>
          </w:p>
        </w:tc>
        <w:tc>
          <w:tcPr>
            <w:tcW w:w="1529" w:type="dxa"/>
            <w:vAlign w:val="center"/>
          </w:tcPr>
          <w:p w14:paraId="1AF0BA1F" w14:textId="77777777" w:rsidR="00524BFF" w:rsidRPr="00C05F25" w:rsidRDefault="00524BFF" w:rsidP="00CD0CD6">
            <w:pPr>
              <w:keepNext/>
              <w:keepLines/>
              <w:jc w:val="center"/>
              <w:rPr>
                <w:szCs w:val="24"/>
              </w:rPr>
            </w:pPr>
            <w:r>
              <w:rPr>
                <w:szCs w:val="24"/>
              </w:rPr>
              <w:t>- 6.5</w:t>
            </w:r>
          </w:p>
        </w:tc>
      </w:tr>
      <w:tr w:rsidR="00524BFF" w:rsidRPr="00C05F25" w14:paraId="641EBAE6" w14:textId="77777777" w:rsidTr="00CD0CD6">
        <w:tc>
          <w:tcPr>
            <w:tcW w:w="4765" w:type="dxa"/>
          </w:tcPr>
          <w:p w14:paraId="29056FE7" w14:textId="77777777" w:rsidR="00524BFF" w:rsidRPr="00C05F25" w:rsidRDefault="00524BFF" w:rsidP="00CD0CD6">
            <w:pPr>
              <w:keepNext/>
              <w:keepLines/>
              <w:rPr>
                <w:szCs w:val="24"/>
              </w:rPr>
            </w:pPr>
            <w:r w:rsidRPr="00C05F25">
              <w:rPr>
                <w:szCs w:val="24"/>
              </w:rPr>
              <w:t>Science</w:t>
            </w:r>
          </w:p>
        </w:tc>
        <w:tc>
          <w:tcPr>
            <w:tcW w:w="1528" w:type="dxa"/>
            <w:vAlign w:val="bottom"/>
          </w:tcPr>
          <w:p w14:paraId="50A2C85C" w14:textId="77777777" w:rsidR="00524BFF" w:rsidRPr="00C05F25" w:rsidRDefault="00524BFF" w:rsidP="00CD0CD6">
            <w:pPr>
              <w:keepNext/>
              <w:keepLines/>
              <w:jc w:val="center"/>
              <w:rPr>
                <w:szCs w:val="24"/>
              </w:rPr>
            </w:pPr>
            <w:r w:rsidRPr="00C05F25">
              <w:rPr>
                <w:rFonts w:eastAsia="Times New Roman"/>
                <w:szCs w:val="24"/>
              </w:rPr>
              <w:t>43.4%</w:t>
            </w:r>
          </w:p>
        </w:tc>
        <w:tc>
          <w:tcPr>
            <w:tcW w:w="1528" w:type="dxa"/>
            <w:vAlign w:val="bottom"/>
          </w:tcPr>
          <w:p w14:paraId="0FED4A4A" w14:textId="77777777" w:rsidR="00524BFF" w:rsidRPr="00C05F25" w:rsidRDefault="00524BFF" w:rsidP="00CD0CD6">
            <w:pPr>
              <w:keepNext/>
              <w:keepLines/>
              <w:jc w:val="center"/>
              <w:rPr>
                <w:szCs w:val="24"/>
              </w:rPr>
            </w:pPr>
            <w:r w:rsidRPr="00C05F25">
              <w:rPr>
                <w:rFonts w:eastAsia="Times New Roman"/>
                <w:szCs w:val="24"/>
              </w:rPr>
              <w:t>42.6%</w:t>
            </w:r>
          </w:p>
        </w:tc>
        <w:tc>
          <w:tcPr>
            <w:tcW w:w="1529" w:type="dxa"/>
            <w:vAlign w:val="center"/>
          </w:tcPr>
          <w:p w14:paraId="1D47BCB2" w14:textId="77777777" w:rsidR="00524BFF" w:rsidRPr="00C05F25" w:rsidRDefault="00524BFF" w:rsidP="00CD0CD6">
            <w:pPr>
              <w:keepNext/>
              <w:keepLines/>
              <w:jc w:val="center"/>
              <w:rPr>
                <w:szCs w:val="24"/>
              </w:rPr>
            </w:pPr>
            <w:r>
              <w:rPr>
                <w:szCs w:val="24"/>
              </w:rPr>
              <w:t>- 0.8</w:t>
            </w:r>
          </w:p>
        </w:tc>
      </w:tr>
      <w:tr w:rsidR="00524BFF" w:rsidRPr="00C05F25" w14:paraId="6F553EE6" w14:textId="77777777" w:rsidTr="00CD0CD6">
        <w:tc>
          <w:tcPr>
            <w:tcW w:w="4765" w:type="dxa"/>
          </w:tcPr>
          <w:p w14:paraId="09F4F947" w14:textId="77777777" w:rsidR="00524BFF" w:rsidRPr="00C05F25" w:rsidRDefault="00524BFF" w:rsidP="00CD0CD6">
            <w:pPr>
              <w:keepNext/>
              <w:keepLines/>
              <w:rPr>
                <w:szCs w:val="24"/>
              </w:rPr>
            </w:pPr>
            <w:r w:rsidRPr="00C05F25">
              <w:rPr>
                <w:szCs w:val="24"/>
              </w:rPr>
              <w:t>Social Studies</w:t>
            </w:r>
          </w:p>
        </w:tc>
        <w:tc>
          <w:tcPr>
            <w:tcW w:w="1528" w:type="dxa"/>
            <w:vAlign w:val="bottom"/>
          </w:tcPr>
          <w:p w14:paraId="160BC59A" w14:textId="77777777" w:rsidR="00524BFF" w:rsidRPr="00C05F25" w:rsidRDefault="00524BFF" w:rsidP="00CD0CD6">
            <w:pPr>
              <w:keepNext/>
              <w:keepLines/>
              <w:jc w:val="center"/>
              <w:rPr>
                <w:szCs w:val="24"/>
              </w:rPr>
            </w:pPr>
            <w:r w:rsidRPr="00C05F25">
              <w:rPr>
                <w:rFonts w:eastAsia="Times New Roman"/>
                <w:szCs w:val="24"/>
              </w:rPr>
              <w:t>57.4%</w:t>
            </w:r>
          </w:p>
        </w:tc>
        <w:tc>
          <w:tcPr>
            <w:tcW w:w="1528" w:type="dxa"/>
            <w:vAlign w:val="bottom"/>
          </w:tcPr>
          <w:p w14:paraId="5CA8703F" w14:textId="77777777" w:rsidR="00524BFF" w:rsidRPr="00C05F25" w:rsidRDefault="00524BFF" w:rsidP="00CD0CD6">
            <w:pPr>
              <w:keepNext/>
              <w:keepLines/>
              <w:jc w:val="center"/>
              <w:rPr>
                <w:szCs w:val="24"/>
              </w:rPr>
            </w:pPr>
            <w:r w:rsidRPr="00C05F25">
              <w:rPr>
                <w:rFonts w:eastAsia="Times New Roman"/>
                <w:szCs w:val="24"/>
              </w:rPr>
              <w:t>50.3%</w:t>
            </w:r>
          </w:p>
        </w:tc>
        <w:tc>
          <w:tcPr>
            <w:tcW w:w="1529" w:type="dxa"/>
            <w:vAlign w:val="center"/>
          </w:tcPr>
          <w:p w14:paraId="44E70FC8" w14:textId="77777777" w:rsidR="00524BFF" w:rsidRPr="00C05F25" w:rsidRDefault="00524BFF" w:rsidP="00CD0CD6">
            <w:pPr>
              <w:keepNext/>
              <w:keepLines/>
              <w:jc w:val="center"/>
              <w:rPr>
                <w:szCs w:val="24"/>
              </w:rPr>
            </w:pPr>
            <w:r>
              <w:rPr>
                <w:szCs w:val="24"/>
              </w:rPr>
              <w:t>- 7.1</w:t>
            </w:r>
          </w:p>
        </w:tc>
      </w:tr>
      <w:tr w:rsidR="00524BFF" w:rsidRPr="00C05F25" w14:paraId="20A37A5D" w14:textId="77777777" w:rsidTr="00CD0CD6">
        <w:tc>
          <w:tcPr>
            <w:tcW w:w="9350" w:type="dxa"/>
            <w:gridSpan w:val="4"/>
          </w:tcPr>
          <w:p w14:paraId="345AF631" w14:textId="77777777" w:rsidR="00524BFF" w:rsidRDefault="00524BFF" w:rsidP="00CD0CD6">
            <w:pPr>
              <w:jc w:val="center"/>
              <w:rPr>
                <w:szCs w:val="24"/>
              </w:rPr>
            </w:pPr>
            <w:r w:rsidRPr="00141C34">
              <w:rPr>
                <w:rFonts w:eastAsia="Times New Roman"/>
                <w:i/>
                <w:iCs/>
                <w:szCs w:val="24"/>
              </w:rPr>
              <w:t>Source: Florida Know Your Schools Portal (Retrieved November 4, 2021)</w:t>
            </w:r>
          </w:p>
        </w:tc>
      </w:tr>
    </w:tbl>
    <w:p w14:paraId="5D1D897C" w14:textId="77777777" w:rsidR="00BC49C9" w:rsidRDefault="00BC49C9" w:rsidP="00BC49C9">
      <w:pPr>
        <w:rPr>
          <w:szCs w:val="24"/>
        </w:rPr>
      </w:pPr>
    </w:p>
    <w:p w14:paraId="408AEFB1" w14:textId="005C203B" w:rsidR="00524BFF" w:rsidRDefault="00524BFF" w:rsidP="00BC49C9">
      <w:pPr>
        <w:rPr>
          <w:szCs w:val="24"/>
        </w:rPr>
      </w:pPr>
      <w:r>
        <w:rPr>
          <w:szCs w:val="24"/>
        </w:rPr>
        <w:t xml:space="preserve">Students from low-income families comprise 61% of the Pinellas County Schools total student population in 2021. The district has taken several steps to support students from low socio-economic backgrounds, including the PCS Connects initiative to procure and distribute devices to increase student access to </w:t>
      </w:r>
      <w:r w:rsidR="0024428D">
        <w:rPr>
          <w:szCs w:val="24"/>
        </w:rPr>
        <w:t>curricular</w:t>
      </w:r>
      <w:r>
        <w:rPr>
          <w:szCs w:val="24"/>
        </w:rPr>
        <w:t xml:space="preserve"> and enrichment materials both in a</w:t>
      </w:r>
      <w:r w:rsidR="00BC49C9">
        <w:rPr>
          <w:szCs w:val="24"/>
        </w:rPr>
        <w:t>nd outside of school. In 2020-</w:t>
      </w:r>
      <w:r>
        <w:rPr>
          <w:szCs w:val="24"/>
        </w:rPr>
        <w:t>21, the PCS Connects program implemented at 1:1 device initiative for students i</w:t>
      </w:r>
      <w:r w:rsidR="00BC49C9">
        <w:rPr>
          <w:szCs w:val="24"/>
        </w:rPr>
        <w:t xml:space="preserve">n </w:t>
      </w:r>
      <w:r w:rsidR="00B625F8">
        <w:rPr>
          <w:szCs w:val="24"/>
        </w:rPr>
        <w:t>g</w:t>
      </w:r>
      <w:r w:rsidR="00BC49C9">
        <w:rPr>
          <w:szCs w:val="24"/>
        </w:rPr>
        <w:t>rades 4-9, and in the 2021-</w:t>
      </w:r>
      <w:r>
        <w:rPr>
          <w:szCs w:val="24"/>
        </w:rPr>
        <w:t>22 school year this program e</w:t>
      </w:r>
      <w:r w:rsidR="00BC49C9">
        <w:rPr>
          <w:szCs w:val="24"/>
        </w:rPr>
        <w:t xml:space="preserve">xpanded to include students in </w:t>
      </w:r>
      <w:r w:rsidR="00B625F8">
        <w:rPr>
          <w:szCs w:val="24"/>
        </w:rPr>
        <w:t>g</w:t>
      </w:r>
      <w:r>
        <w:rPr>
          <w:szCs w:val="24"/>
        </w:rPr>
        <w:t>rades 3-10. The PCS Connects initiative e</w:t>
      </w:r>
      <w:r w:rsidRPr="00212BD8">
        <w:rPr>
          <w:szCs w:val="24"/>
        </w:rPr>
        <w:t>nsure</w:t>
      </w:r>
      <w:r>
        <w:rPr>
          <w:szCs w:val="24"/>
        </w:rPr>
        <w:t>s that</w:t>
      </w:r>
      <w:r w:rsidRPr="00212BD8">
        <w:rPr>
          <w:szCs w:val="24"/>
        </w:rPr>
        <w:t xml:space="preserve"> technology is used as a tool to extend and deepen learning to increase student achievement and narrow the achievement gap</w:t>
      </w:r>
      <w:r>
        <w:rPr>
          <w:szCs w:val="24"/>
        </w:rPr>
        <w:t>, and allows for further implementation of programs districtwide to support students from low-income families, including utilization during the school day through applications integrated through Clever and on the Canvas platform, digital textbook resources for continued access to course materials as well as interactive features, and through tutoring programs through the Ext</w:t>
      </w:r>
      <w:r w:rsidR="00BC49C9">
        <w:rPr>
          <w:szCs w:val="24"/>
        </w:rPr>
        <w:t xml:space="preserve">ended Learning Program </w:t>
      </w:r>
      <w:r>
        <w:rPr>
          <w:szCs w:val="24"/>
        </w:rPr>
        <w:t xml:space="preserve">for extracurricular academic interventions and supports. </w:t>
      </w:r>
    </w:p>
    <w:p w14:paraId="75B1B503" w14:textId="77777777" w:rsidR="00BC49C9" w:rsidRDefault="00BC49C9" w:rsidP="00524BFF">
      <w:pPr>
        <w:ind w:firstLine="720"/>
        <w:rPr>
          <w:szCs w:val="24"/>
        </w:rPr>
      </w:pPr>
    </w:p>
    <w:p w14:paraId="2D1A3038" w14:textId="31391399" w:rsidR="00524BFF" w:rsidRPr="00C05F25" w:rsidRDefault="00524BFF" w:rsidP="00BC49C9">
      <w:pPr>
        <w:rPr>
          <w:b/>
          <w:bCs/>
          <w:szCs w:val="24"/>
        </w:rPr>
      </w:pPr>
      <w:r>
        <w:rPr>
          <w:szCs w:val="24"/>
        </w:rPr>
        <w:t xml:space="preserve">The PCS Connects initiative also involves virtual enrichment for students and families to access via their district-provided online access and devices, through the Level Up program. Level Up includes a variety of engaging enrichment opportunities for students, including quarterly reviews in the core subject areas, especially those with a state </w:t>
      </w:r>
      <w:r w:rsidR="0024428D">
        <w:rPr>
          <w:szCs w:val="24"/>
        </w:rPr>
        <w:t>EOC</w:t>
      </w:r>
      <w:r>
        <w:rPr>
          <w:szCs w:val="24"/>
        </w:rPr>
        <w:t xml:space="preserve"> exam, in addition to college planning webinars, family and mental health support programs, and virtual history and art museum tours. ACT and SAT preparation courses are also available through Level Up, to reach more students who are otherwise not able to access high-quality test preparation programs outside of what is provided by the school district.</w:t>
      </w:r>
    </w:p>
    <w:p w14:paraId="60B8A2CB" w14:textId="77777777" w:rsidR="00524BFF" w:rsidRPr="00C05F25" w:rsidRDefault="00524BFF" w:rsidP="00524BFF">
      <w:pPr>
        <w:keepNext/>
        <w:keepLines/>
        <w:rPr>
          <w:b/>
          <w:bCs/>
          <w:szCs w:val="24"/>
        </w:rPr>
      </w:pPr>
      <w:r w:rsidRPr="00C05F25">
        <w:rPr>
          <w:b/>
          <w:bCs/>
          <w:szCs w:val="24"/>
        </w:rPr>
        <w:lastRenderedPageBreak/>
        <w:t>English Language Learners</w:t>
      </w:r>
    </w:p>
    <w:tbl>
      <w:tblPr>
        <w:tblStyle w:val="TableGrid"/>
        <w:tblW w:w="0" w:type="auto"/>
        <w:tblLook w:val="04A0" w:firstRow="1" w:lastRow="0" w:firstColumn="1" w:lastColumn="0" w:noHBand="0" w:noVBand="1"/>
      </w:tblPr>
      <w:tblGrid>
        <w:gridCol w:w="4765"/>
        <w:gridCol w:w="1528"/>
        <w:gridCol w:w="1528"/>
        <w:gridCol w:w="1529"/>
      </w:tblGrid>
      <w:tr w:rsidR="00524BFF" w:rsidRPr="00C05F25" w14:paraId="514ABBB2" w14:textId="77777777" w:rsidTr="00CD0CD6">
        <w:tc>
          <w:tcPr>
            <w:tcW w:w="4765" w:type="dxa"/>
            <w:vMerge w:val="restart"/>
            <w:vAlign w:val="center"/>
          </w:tcPr>
          <w:p w14:paraId="264A2668" w14:textId="77777777" w:rsidR="00524BFF" w:rsidRPr="00622861" w:rsidRDefault="00524BFF" w:rsidP="00CD0CD6">
            <w:pPr>
              <w:keepNext/>
              <w:keepLines/>
              <w:jc w:val="center"/>
              <w:rPr>
                <w:b/>
                <w:szCs w:val="24"/>
              </w:rPr>
            </w:pPr>
            <w:r w:rsidRPr="00622861">
              <w:rPr>
                <w:b/>
                <w:szCs w:val="24"/>
              </w:rPr>
              <w:t>Subject</w:t>
            </w:r>
          </w:p>
        </w:tc>
        <w:tc>
          <w:tcPr>
            <w:tcW w:w="4585" w:type="dxa"/>
            <w:gridSpan w:val="3"/>
            <w:vAlign w:val="center"/>
          </w:tcPr>
          <w:p w14:paraId="05B02366" w14:textId="77777777" w:rsidR="00524BFF" w:rsidRPr="00622861" w:rsidRDefault="00524BFF" w:rsidP="00CD0CD6">
            <w:pPr>
              <w:keepNext/>
              <w:keepLines/>
              <w:jc w:val="center"/>
              <w:rPr>
                <w:b/>
                <w:szCs w:val="24"/>
              </w:rPr>
            </w:pPr>
            <w:r w:rsidRPr="00622861">
              <w:rPr>
                <w:b/>
                <w:szCs w:val="24"/>
              </w:rPr>
              <w:t>Percentage Scoring on and Above Grade Level, English Language Learners</w:t>
            </w:r>
          </w:p>
        </w:tc>
      </w:tr>
      <w:tr w:rsidR="00524BFF" w:rsidRPr="00C05F25" w14:paraId="5D5686B6" w14:textId="77777777" w:rsidTr="00CD0CD6">
        <w:tc>
          <w:tcPr>
            <w:tcW w:w="4765" w:type="dxa"/>
            <w:vMerge/>
          </w:tcPr>
          <w:p w14:paraId="3B0F8BFB" w14:textId="77777777" w:rsidR="00524BFF" w:rsidRPr="00622861" w:rsidRDefault="00524BFF" w:rsidP="00CD0CD6">
            <w:pPr>
              <w:keepNext/>
              <w:keepLines/>
              <w:rPr>
                <w:b/>
                <w:szCs w:val="24"/>
              </w:rPr>
            </w:pPr>
          </w:p>
        </w:tc>
        <w:tc>
          <w:tcPr>
            <w:tcW w:w="1528" w:type="dxa"/>
            <w:vAlign w:val="center"/>
          </w:tcPr>
          <w:p w14:paraId="5E7A00BC" w14:textId="77777777" w:rsidR="00524BFF" w:rsidRPr="00622861" w:rsidRDefault="00524BFF" w:rsidP="00CD0CD6">
            <w:pPr>
              <w:keepNext/>
              <w:keepLines/>
              <w:jc w:val="center"/>
              <w:rPr>
                <w:b/>
                <w:szCs w:val="24"/>
              </w:rPr>
            </w:pPr>
            <w:r w:rsidRPr="00622861">
              <w:rPr>
                <w:b/>
                <w:szCs w:val="24"/>
              </w:rPr>
              <w:t>2019</w:t>
            </w:r>
          </w:p>
        </w:tc>
        <w:tc>
          <w:tcPr>
            <w:tcW w:w="1528" w:type="dxa"/>
            <w:vAlign w:val="center"/>
          </w:tcPr>
          <w:p w14:paraId="097B235D" w14:textId="77777777" w:rsidR="00524BFF" w:rsidRPr="00622861" w:rsidRDefault="00524BFF" w:rsidP="00CD0CD6">
            <w:pPr>
              <w:keepNext/>
              <w:keepLines/>
              <w:jc w:val="center"/>
              <w:rPr>
                <w:b/>
                <w:szCs w:val="24"/>
              </w:rPr>
            </w:pPr>
            <w:r w:rsidRPr="00622861">
              <w:rPr>
                <w:b/>
                <w:szCs w:val="24"/>
              </w:rPr>
              <w:t>2021</w:t>
            </w:r>
          </w:p>
        </w:tc>
        <w:tc>
          <w:tcPr>
            <w:tcW w:w="1529" w:type="dxa"/>
            <w:vAlign w:val="center"/>
          </w:tcPr>
          <w:p w14:paraId="54084BF3" w14:textId="77777777" w:rsidR="00524BFF" w:rsidRPr="00622861" w:rsidRDefault="00524BFF" w:rsidP="00CD0CD6">
            <w:pPr>
              <w:keepNext/>
              <w:keepLines/>
              <w:jc w:val="center"/>
              <w:rPr>
                <w:b/>
                <w:szCs w:val="24"/>
              </w:rPr>
            </w:pPr>
            <w:r w:rsidRPr="00622861">
              <w:rPr>
                <w:b/>
                <w:szCs w:val="24"/>
              </w:rPr>
              <w:t>Difference</w:t>
            </w:r>
          </w:p>
        </w:tc>
      </w:tr>
      <w:tr w:rsidR="00524BFF" w:rsidRPr="00C05F25" w14:paraId="1E4DEB4A" w14:textId="77777777" w:rsidTr="00CD0CD6">
        <w:tc>
          <w:tcPr>
            <w:tcW w:w="4765" w:type="dxa"/>
          </w:tcPr>
          <w:p w14:paraId="5B7AE15C" w14:textId="77777777" w:rsidR="00524BFF" w:rsidRPr="00C05F25" w:rsidRDefault="00524BFF" w:rsidP="00CD0CD6">
            <w:pPr>
              <w:keepNext/>
              <w:keepLines/>
              <w:rPr>
                <w:szCs w:val="24"/>
              </w:rPr>
            </w:pPr>
            <w:r w:rsidRPr="00C05F25">
              <w:rPr>
                <w:szCs w:val="24"/>
              </w:rPr>
              <w:t>English Language Arts, Grades 3-10</w:t>
            </w:r>
          </w:p>
        </w:tc>
        <w:tc>
          <w:tcPr>
            <w:tcW w:w="1528" w:type="dxa"/>
            <w:vAlign w:val="center"/>
          </w:tcPr>
          <w:p w14:paraId="1424802F" w14:textId="77777777" w:rsidR="00524BFF" w:rsidRPr="00C05F25" w:rsidRDefault="00524BFF" w:rsidP="00CD0CD6">
            <w:pPr>
              <w:keepNext/>
              <w:keepLines/>
              <w:jc w:val="center"/>
              <w:rPr>
                <w:szCs w:val="24"/>
              </w:rPr>
            </w:pPr>
            <w:r w:rsidRPr="00C05F25">
              <w:rPr>
                <w:szCs w:val="24"/>
              </w:rPr>
              <w:t>32.7%</w:t>
            </w:r>
          </w:p>
        </w:tc>
        <w:tc>
          <w:tcPr>
            <w:tcW w:w="1528" w:type="dxa"/>
            <w:vAlign w:val="center"/>
          </w:tcPr>
          <w:p w14:paraId="575644EB" w14:textId="77777777" w:rsidR="00524BFF" w:rsidRPr="00C05F25" w:rsidRDefault="00524BFF" w:rsidP="00CD0CD6">
            <w:pPr>
              <w:keepNext/>
              <w:keepLines/>
              <w:jc w:val="center"/>
              <w:rPr>
                <w:szCs w:val="24"/>
              </w:rPr>
            </w:pPr>
            <w:r w:rsidRPr="00C05F25">
              <w:rPr>
                <w:szCs w:val="24"/>
              </w:rPr>
              <w:t>31%</w:t>
            </w:r>
          </w:p>
        </w:tc>
        <w:tc>
          <w:tcPr>
            <w:tcW w:w="1529" w:type="dxa"/>
            <w:vAlign w:val="center"/>
          </w:tcPr>
          <w:p w14:paraId="239ECDE7" w14:textId="77777777" w:rsidR="00524BFF" w:rsidRPr="00C54253" w:rsidRDefault="00524BFF" w:rsidP="00CD0CD6">
            <w:pPr>
              <w:keepNext/>
              <w:keepLines/>
              <w:jc w:val="center"/>
              <w:rPr>
                <w:szCs w:val="24"/>
              </w:rPr>
            </w:pPr>
            <w:r w:rsidRPr="00C54253">
              <w:rPr>
                <w:szCs w:val="24"/>
              </w:rPr>
              <w:t>-</w:t>
            </w:r>
            <w:r>
              <w:rPr>
                <w:szCs w:val="24"/>
              </w:rPr>
              <w:t xml:space="preserve"> </w:t>
            </w:r>
            <w:r w:rsidRPr="00C54253">
              <w:rPr>
                <w:szCs w:val="24"/>
              </w:rPr>
              <w:t>1.7</w:t>
            </w:r>
          </w:p>
        </w:tc>
      </w:tr>
      <w:tr w:rsidR="00524BFF" w:rsidRPr="00C05F25" w14:paraId="69053C6F" w14:textId="77777777" w:rsidTr="00CD0CD6">
        <w:tc>
          <w:tcPr>
            <w:tcW w:w="4765" w:type="dxa"/>
          </w:tcPr>
          <w:p w14:paraId="2E483D97" w14:textId="77777777" w:rsidR="00524BFF" w:rsidRPr="00C05F25" w:rsidRDefault="00524BFF" w:rsidP="00CD0CD6">
            <w:pPr>
              <w:keepNext/>
              <w:keepLines/>
              <w:rPr>
                <w:szCs w:val="24"/>
              </w:rPr>
            </w:pPr>
            <w:r w:rsidRPr="00C05F25">
              <w:rPr>
                <w:szCs w:val="24"/>
              </w:rPr>
              <w:t>Mathematics</w:t>
            </w:r>
          </w:p>
        </w:tc>
        <w:tc>
          <w:tcPr>
            <w:tcW w:w="1528" w:type="dxa"/>
            <w:vAlign w:val="bottom"/>
          </w:tcPr>
          <w:p w14:paraId="246F9D2E" w14:textId="77777777" w:rsidR="00524BFF" w:rsidRPr="00C05F25" w:rsidRDefault="00524BFF" w:rsidP="00CD0CD6">
            <w:pPr>
              <w:keepNext/>
              <w:keepLines/>
              <w:jc w:val="center"/>
              <w:rPr>
                <w:szCs w:val="24"/>
              </w:rPr>
            </w:pPr>
            <w:r w:rsidRPr="00C05F25">
              <w:rPr>
                <w:rFonts w:eastAsia="Times New Roman"/>
                <w:szCs w:val="24"/>
              </w:rPr>
              <w:t>44.9%</w:t>
            </w:r>
          </w:p>
        </w:tc>
        <w:tc>
          <w:tcPr>
            <w:tcW w:w="1528" w:type="dxa"/>
            <w:vAlign w:val="bottom"/>
          </w:tcPr>
          <w:p w14:paraId="68EDA096" w14:textId="77777777" w:rsidR="00524BFF" w:rsidRPr="00C05F25" w:rsidRDefault="00524BFF" w:rsidP="00CD0CD6">
            <w:pPr>
              <w:keepNext/>
              <w:keepLines/>
              <w:jc w:val="center"/>
              <w:rPr>
                <w:szCs w:val="24"/>
              </w:rPr>
            </w:pPr>
            <w:r w:rsidRPr="00C05F25">
              <w:rPr>
                <w:rFonts w:eastAsia="Times New Roman"/>
                <w:szCs w:val="24"/>
              </w:rPr>
              <w:t>39.0%</w:t>
            </w:r>
          </w:p>
        </w:tc>
        <w:tc>
          <w:tcPr>
            <w:tcW w:w="1529" w:type="dxa"/>
            <w:vAlign w:val="center"/>
          </w:tcPr>
          <w:p w14:paraId="7F368124" w14:textId="77777777" w:rsidR="00524BFF" w:rsidRPr="00C05F25" w:rsidRDefault="00524BFF" w:rsidP="00CD0CD6">
            <w:pPr>
              <w:keepNext/>
              <w:keepLines/>
              <w:jc w:val="center"/>
              <w:rPr>
                <w:szCs w:val="24"/>
              </w:rPr>
            </w:pPr>
            <w:r>
              <w:rPr>
                <w:szCs w:val="24"/>
              </w:rPr>
              <w:t>- 5.9</w:t>
            </w:r>
          </w:p>
        </w:tc>
      </w:tr>
      <w:tr w:rsidR="00524BFF" w:rsidRPr="00C05F25" w14:paraId="40528646" w14:textId="77777777" w:rsidTr="00CD0CD6">
        <w:tc>
          <w:tcPr>
            <w:tcW w:w="4765" w:type="dxa"/>
          </w:tcPr>
          <w:p w14:paraId="08EC5FFE" w14:textId="77777777" w:rsidR="00524BFF" w:rsidRPr="00C05F25" w:rsidRDefault="00524BFF" w:rsidP="00CD0CD6">
            <w:pPr>
              <w:keepNext/>
              <w:keepLines/>
              <w:rPr>
                <w:szCs w:val="24"/>
              </w:rPr>
            </w:pPr>
            <w:r w:rsidRPr="00C05F25">
              <w:rPr>
                <w:szCs w:val="24"/>
              </w:rPr>
              <w:t>Science</w:t>
            </w:r>
          </w:p>
        </w:tc>
        <w:tc>
          <w:tcPr>
            <w:tcW w:w="1528" w:type="dxa"/>
            <w:vAlign w:val="bottom"/>
          </w:tcPr>
          <w:p w14:paraId="6F2B5BCD" w14:textId="77777777" w:rsidR="00524BFF" w:rsidRPr="00C05F25" w:rsidRDefault="00524BFF" w:rsidP="00CD0CD6">
            <w:pPr>
              <w:keepNext/>
              <w:keepLines/>
              <w:jc w:val="center"/>
              <w:rPr>
                <w:szCs w:val="24"/>
              </w:rPr>
            </w:pPr>
            <w:r w:rsidRPr="00E969B7">
              <w:rPr>
                <w:rFonts w:eastAsia="Times New Roman"/>
                <w:szCs w:val="24"/>
              </w:rPr>
              <w:t>32.6%</w:t>
            </w:r>
          </w:p>
        </w:tc>
        <w:tc>
          <w:tcPr>
            <w:tcW w:w="1528" w:type="dxa"/>
            <w:vAlign w:val="bottom"/>
          </w:tcPr>
          <w:p w14:paraId="6D6DC114" w14:textId="77777777" w:rsidR="00524BFF" w:rsidRPr="00C05F25" w:rsidRDefault="00524BFF" w:rsidP="00CD0CD6">
            <w:pPr>
              <w:keepNext/>
              <w:keepLines/>
              <w:jc w:val="center"/>
              <w:rPr>
                <w:szCs w:val="24"/>
              </w:rPr>
            </w:pPr>
            <w:r w:rsidRPr="00E969B7">
              <w:rPr>
                <w:rFonts w:eastAsia="Times New Roman"/>
                <w:szCs w:val="24"/>
              </w:rPr>
              <w:t>34.0%</w:t>
            </w:r>
          </w:p>
        </w:tc>
        <w:tc>
          <w:tcPr>
            <w:tcW w:w="1529" w:type="dxa"/>
          </w:tcPr>
          <w:p w14:paraId="269514FA" w14:textId="77777777" w:rsidR="00524BFF" w:rsidRPr="00C05F25" w:rsidRDefault="00524BFF" w:rsidP="00CD0CD6">
            <w:pPr>
              <w:keepNext/>
              <w:keepLines/>
              <w:jc w:val="center"/>
              <w:rPr>
                <w:szCs w:val="24"/>
              </w:rPr>
            </w:pPr>
            <w:r>
              <w:rPr>
                <w:szCs w:val="24"/>
              </w:rPr>
              <w:t>+ 1.4</w:t>
            </w:r>
          </w:p>
        </w:tc>
      </w:tr>
      <w:tr w:rsidR="00524BFF" w:rsidRPr="00C05F25" w14:paraId="3627836D" w14:textId="77777777" w:rsidTr="00CD0CD6">
        <w:tc>
          <w:tcPr>
            <w:tcW w:w="4765" w:type="dxa"/>
          </w:tcPr>
          <w:p w14:paraId="38F601E6" w14:textId="77777777" w:rsidR="00524BFF" w:rsidRPr="00C05F25" w:rsidRDefault="00524BFF" w:rsidP="00CD0CD6">
            <w:pPr>
              <w:keepNext/>
              <w:keepLines/>
              <w:rPr>
                <w:szCs w:val="24"/>
              </w:rPr>
            </w:pPr>
            <w:r w:rsidRPr="00C05F25">
              <w:rPr>
                <w:szCs w:val="24"/>
              </w:rPr>
              <w:t>Social Studies</w:t>
            </w:r>
          </w:p>
        </w:tc>
        <w:tc>
          <w:tcPr>
            <w:tcW w:w="1528" w:type="dxa"/>
            <w:vAlign w:val="bottom"/>
          </w:tcPr>
          <w:p w14:paraId="50B39F8F" w14:textId="77777777" w:rsidR="00524BFF" w:rsidRPr="00C05F25" w:rsidRDefault="00524BFF" w:rsidP="00CD0CD6">
            <w:pPr>
              <w:keepNext/>
              <w:keepLines/>
              <w:jc w:val="center"/>
              <w:rPr>
                <w:szCs w:val="24"/>
              </w:rPr>
            </w:pPr>
            <w:r w:rsidRPr="00E969B7">
              <w:rPr>
                <w:rFonts w:eastAsia="Times New Roman"/>
                <w:szCs w:val="24"/>
              </w:rPr>
              <w:t>44.1%</w:t>
            </w:r>
          </w:p>
        </w:tc>
        <w:tc>
          <w:tcPr>
            <w:tcW w:w="1528" w:type="dxa"/>
            <w:vAlign w:val="bottom"/>
          </w:tcPr>
          <w:p w14:paraId="15FD03F9" w14:textId="77777777" w:rsidR="00524BFF" w:rsidRPr="00C05F25" w:rsidRDefault="00524BFF" w:rsidP="00CD0CD6">
            <w:pPr>
              <w:keepNext/>
              <w:keepLines/>
              <w:jc w:val="center"/>
              <w:rPr>
                <w:szCs w:val="24"/>
              </w:rPr>
            </w:pPr>
            <w:r w:rsidRPr="00E969B7">
              <w:rPr>
                <w:rFonts w:eastAsia="Times New Roman"/>
                <w:szCs w:val="24"/>
              </w:rPr>
              <w:t>46.0%</w:t>
            </w:r>
          </w:p>
        </w:tc>
        <w:tc>
          <w:tcPr>
            <w:tcW w:w="1529" w:type="dxa"/>
          </w:tcPr>
          <w:p w14:paraId="268E24D3" w14:textId="77777777" w:rsidR="00524BFF" w:rsidRPr="00C05F25" w:rsidRDefault="00524BFF" w:rsidP="00CD0CD6">
            <w:pPr>
              <w:keepNext/>
              <w:keepLines/>
              <w:jc w:val="center"/>
              <w:rPr>
                <w:szCs w:val="24"/>
              </w:rPr>
            </w:pPr>
            <w:r>
              <w:rPr>
                <w:szCs w:val="24"/>
              </w:rPr>
              <w:t>+ 1.9</w:t>
            </w:r>
          </w:p>
        </w:tc>
      </w:tr>
      <w:tr w:rsidR="00524BFF" w:rsidRPr="00C05F25" w14:paraId="3654D509" w14:textId="77777777" w:rsidTr="00CD0CD6">
        <w:tc>
          <w:tcPr>
            <w:tcW w:w="9350" w:type="dxa"/>
            <w:gridSpan w:val="4"/>
          </w:tcPr>
          <w:p w14:paraId="24E9BF18" w14:textId="77777777" w:rsidR="00524BFF" w:rsidRDefault="00524BFF" w:rsidP="00CD0CD6">
            <w:pPr>
              <w:jc w:val="center"/>
              <w:rPr>
                <w:szCs w:val="24"/>
              </w:rPr>
            </w:pPr>
            <w:r w:rsidRPr="00141C34">
              <w:rPr>
                <w:rFonts w:eastAsia="Times New Roman"/>
                <w:i/>
                <w:iCs/>
                <w:szCs w:val="24"/>
              </w:rPr>
              <w:t>Source: Florida Know Your Schools Portal (Retrieved November 4, 2021)</w:t>
            </w:r>
          </w:p>
        </w:tc>
      </w:tr>
    </w:tbl>
    <w:p w14:paraId="6F7D8186" w14:textId="165825AA" w:rsidR="00524BFF" w:rsidRPr="0064579B" w:rsidRDefault="00524BFF" w:rsidP="00BC49C9">
      <w:pPr>
        <w:keepNext/>
        <w:keepLines/>
        <w:spacing w:before="240"/>
        <w:rPr>
          <w:szCs w:val="24"/>
        </w:rPr>
      </w:pPr>
      <w:r>
        <w:rPr>
          <w:szCs w:val="24"/>
        </w:rPr>
        <w:t>T</w:t>
      </w:r>
      <w:r w:rsidRPr="00010B75">
        <w:rPr>
          <w:szCs w:val="24"/>
        </w:rPr>
        <w:t>he English for Speakers of Other Languages (ESOL)</w:t>
      </w:r>
      <w:r>
        <w:rPr>
          <w:szCs w:val="24"/>
        </w:rPr>
        <w:t xml:space="preserve"> department at Pinellas County Schools</w:t>
      </w:r>
      <w:r w:rsidRPr="00010B75">
        <w:rPr>
          <w:szCs w:val="24"/>
        </w:rPr>
        <w:t xml:space="preserve"> is designed to meet the diverse needs of English language learners (ELLs) who come from home environments in which the native language is other than English. These students may have difficulty understanding, speaking, reading, and writing the English language without additional support. Currently, students who are eligible for the ESOL program services based on test results represent more than 80 languages</w:t>
      </w:r>
      <w:r w:rsidR="00602065">
        <w:rPr>
          <w:szCs w:val="24"/>
        </w:rPr>
        <w:t xml:space="preserve">. </w:t>
      </w:r>
      <w:r w:rsidR="00BC49C9">
        <w:rPr>
          <w:szCs w:val="24"/>
        </w:rPr>
        <w:t>English language learners</w:t>
      </w:r>
      <w:r w:rsidRPr="00010B75">
        <w:rPr>
          <w:szCs w:val="24"/>
        </w:rPr>
        <w:t xml:space="preserve"> receive their language arts instruction from ESOL certified teachers using research-based, effective teaching methods. In addition, bilingual assistants help students in all subject area classes and </w:t>
      </w:r>
      <w:r w:rsidR="00602065" w:rsidRPr="00010B75">
        <w:rPr>
          <w:szCs w:val="24"/>
        </w:rPr>
        <w:t>aid</w:t>
      </w:r>
      <w:r w:rsidRPr="00010B75">
        <w:rPr>
          <w:szCs w:val="24"/>
        </w:rPr>
        <w:t xml:space="preserve"> families with home/school communications.</w:t>
      </w:r>
      <w:r>
        <w:rPr>
          <w:szCs w:val="24"/>
        </w:rPr>
        <w:t xml:space="preserve"> To support </w:t>
      </w:r>
      <w:r w:rsidR="00BC49C9">
        <w:rPr>
          <w:szCs w:val="24"/>
        </w:rPr>
        <w:t>ELLs</w:t>
      </w:r>
      <w:r>
        <w:rPr>
          <w:szCs w:val="24"/>
        </w:rPr>
        <w:t xml:space="preserve"> in Pinellas County </w:t>
      </w:r>
      <w:r w:rsidR="00F7275E">
        <w:rPr>
          <w:szCs w:val="24"/>
        </w:rPr>
        <w:t>S</w:t>
      </w:r>
      <w:r>
        <w:rPr>
          <w:szCs w:val="24"/>
        </w:rPr>
        <w:t xml:space="preserve">chools, the district organizes virtual and in-person tutoring workshops for students and informational webinars for their families, at the elementary, middle, and high school levels. Information is shared in English and Spanish for all district communication, and additional interpretation services are provided. To keep parents informed of district processes and structures, the content of several virtual ESOL workshops included tutorials and support to navigate the FOCUS student information system, understanding how to use Clever and the Personalized Learning Pathway, the various programs offered through the </w:t>
      </w:r>
      <w:r w:rsidR="00BC49C9">
        <w:rPr>
          <w:szCs w:val="24"/>
        </w:rPr>
        <w:t>PCS</w:t>
      </w:r>
      <w:r>
        <w:rPr>
          <w:szCs w:val="24"/>
        </w:rPr>
        <w:t xml:space="preserve"> District Application Programs, </w:t>
      </w:r>
      <w:proofErr w:type="gramStart"/>
      <w:r>
        <w:rPr>
          <w:szCs w:val="24"/>
        </w:rPr>
        <w:t>Summer</w:t>
      </w:r>
      <w:proofErr w:type="gramEnd"/>
      <w:r>
        <w:rPr>
          <w:szCs w:val="24"/>
        </w:rPr>
        <w:t xml:space="preserve"> and Extended Learning Programs, as well as advanced and dual enrolled course options and planning for college applications. </w:t>
      </w:r>
    </w:p>
    <w:p w14:paraId="3CDEE7EB" w14:textId="77777777" w:rsidR="00524BFF" w:rsidRDefault="00524BFF" w:rsidP="00524BFF">
      <w:pPr>
        <w:rPr>
          <w:b/>
          <w:bCs/>
          <w:szCs w:val="24"/>
        </w:rPr>
      </w:pPr>
    </w:p>
    <w:p w14:paraId="4E73EE1F" w14:textId="77777777" w:rsidR="00524BFF" w:rsidRDefault="00524BFF" w:rsidP="00524BFF">
      <w:pPr>
        <w:rPr>
          <w:b/>
          <w:bCs/>
          <w:szCs w:val="24"/>
        </w:rPr>
      </w:pPr>
      <w:r w:rsidRPr="00C05F25">
        <w:rPr>
          <w:b/>
          <w:bCs/>
          <w:szCs w:val="24"/>
        </w:rPr>
        <w:t>Students with Disabilities</w:t>
      </w:r>
    </w:p>
    <w:p w14:paraId="50830D9A" w14:textId="77777777" w:rsidR="00524BFF" w:rsidRPr="00D07FC5" w:rsidRDefault="00524BFF" w:rsidP="00524BFF">
      <w:pPr>
        <w:ind w:firstLine="720"/>
        <w:rPr>
          <w:szCs w:val="24"/>
        </w:rPr>
      </w:pPr>
    </w:p>
    <w:tbl>
      <w:tblPr>
        <w:tblStyle w:val="TableGrid"/>
        <w:tblW w:w="0" w:type="auto"/>
        <w:tblLook w:val="04A0" w:firstRow="1" w:lastRow="0" w:firstColumn="1" w:lastColumn="0" w:noHBand="0" w:noVBand="1"/>
      </w:tblPr>
      <w:tblGrid>
        <w:gridCol w:w="4765"/>
        <w:gridCol w:w="1528"/>
        <w:gridCol w:w="1528"/>
        <w:gridCol w:w="1529"/>
      </w:tblGrid>
      <w:tr w:rsidR="00524BFF" w:rsidRPr="00C05F25" w14:paraId="2B20C76A" w14:textId="77777777" w:rsidTr="00CD0CD6">
        <w:tc>
          <w:tcPr>
            <w:tcW w:w="4765" w:type="dxa"/>
            <w:vMerge w:val="restart"/>
            <w:vAlign w:val="center"/>
          </w:tcPr>
          <w:p w14:paraId="4EADADD4" w14:textId="77777777" w:rsidR="00524BFF" w:rsidRPr="00622861" w:rsidRDefault="00524BFF" w:rsidP="00CD0CD6">
            <w:pPr>
              <w:jc w:val="center"/>
              <w:rPr>
                <w:b/>
                <w:szCs w:val="24"/>
              </w:rPr>
            </w:pPr>
            <w:r w:rsidRPr="00622861">
              <w:rPr>
                <w:b/>
                <w:szCs w:val="24"/>
              </w:rPr>
              <w:t>Subject</w:t>
            </w:r>
          </w:p>
        </w:tc>
        <w:tc>
          <w:tcPr>
            <w:tcW w:w="4585" w:type="dxa"/>
            <w:gridSpan w:val="3"/>
            <w:vAlign w:val="center"/>
          </w:tcPr>
          <w:p w14:paraId="77F27288" w14:textId="77777777" w:rsidR="00524BFF" w:rsidRPr="00622861" w:rsidRDefault="00524BFF" w:rsidP="00CD0CD6">
            <w:pPr>
              <w:jc w:val="center"/>
              <w:rPr>
                <w:b/>
                <w:szCs w:val="24"/>
              </w:rPr>
            </w:pPr>
            <w:r w:rsidRPr="00622861">
              <w:rPr>
                <w:b/>
                <w:szCs w:val="24"/>
              </w:rPr>
              <w:t>Percentage Scoring on and Above Grade Level, Students with Disabilities</w:t>
            </w:r>
          </w:p>
        </w:tc>
      </w:tr>
      <w:tr w:rsidR="00524BFF" w:rsidRPr="00C05F25" w14:paraId="1089390A" w14:textId="77777777" w:rsidTr="00CD0CD6">
        <w:tc>
          <w:tcPr>
            <w:tcW w:w="4765" w:type="dxa"/>
            <w:vMerge/>
          </w:tcPr>
          <w:p w14:paraId="238EF8AA" w14:textId="77777777" w:rsidR="00524BFF" w:rsidRPr="00622861" w:rsidRDefault="00524BFF" w:rsidP="00CD0CD6">
            <w:pPr>
              <w:rPr>
                <w:b/>
                <w:szCs w:val="24"/>
              </w:rPr>
            </w:pPr>
          </w:p>
        </w:tc>
        <w:tc>
          <w:tcPr>
            <w:tcW w:w="1528" w:type="dxa"/>
            <w:vAlign w:val="center"/>
          </w:tcPr>
          <w:p w14:paraId="3EE64C5A" w14:textId="77777777" w:rsidR="00524BFF" w:rsidRPr="00622861" w:rsidRDefault="00524BFF" w:rsidP="00CD0CD6">
            <w:pPr>
              <w:jc w:val="center"/>
              <w:rPr>
                <w:b/>
                <w:szCs w:val="24"/>
              </w:rPr>
            </w:pPr>
            <w:r w:rsidRPr="00622861">
              <w:rPr>
                <w:b/>
                <w:szCs w:val="24"/>
              </w:rPr>
              <w:t>2019</w:t>
            </w:r>
          </w:p>
        </w:tc>
        <w:tc>
          <w:tcPr>
            <w:tcW w:w="1528" w:type="dxa"/>
            <w:vAlign w:val="center"/>
          </w:tcPr>
          <w:p w14:paraId="240BF42F" w14:textId="77777777" w:rsidR="00524BFF" w:rsidRPr="00622861" w:rsidRDefault="00524BFF" w:rsidP="00CD0CD6">
            <w:pPr>
              <w:jc w:val="center"/>
              <w:rPr>
                <w:b/>
                <w:szCs w:val="24"/>
              </w:rPr>
            </w:pPr>
            <w:r w:rsidRPr="00622861">
              <w:rPr>
                <w:b/>
                <w:szCs w:val="24"/>
              </w:rPr>
              <w:t>2021</w:t>
            </w:r>
          </w:p>
        </w:tc>
        <w:tc>
          <w:tcPr>
            <w:tcW w:w="1529" w:type="dxa"/>
            <w:vAlign w:val="center"/>
          </w:tcPr>
          <w:p w14:paraId="79A38098" w14:textId="77777777" w:rsidR="00524BFF" w:rsidRPr="00622861" w:rsidRDefault="00524BFF" w:rsidP="00CD0CD6">
            <w:pPr>
              <w:jc w:val="center"/>
              <w:rPr>
                <w:b/>
                <w:szCs w:val="24"/>
              </w:rPr>
            </w:pPr>
            <w:r w:rsidRPr="00622861">
              <w:rPr>
                <w:b/>
                <w:szCs w:val="24"/>
              </w:rPr>
              <w:t>Difference</w:t>
            </w:r>
          </w:p>
        </w:tc>
      </w:tr>
      <w:tr w:rsidR="00524BFF" w:rsidRPr="00C05F25" w14:paraId="0AC9E11B" w14:textId="77777777" w:rsidTr="00CD0CD6">
        <w:tc>
          <w:tcPr>
            <w:tcW w:w="4765" w:type="dxa"/>
          </w:tcPr>
          <w:p w14:paraId="7B5DE4CF" w14:textId="77777777" w:rsidR="00524BFF" w:rsidRPr="00C05F25" w:rsidRDefault="00524BFF" w:rsidP="00CD0CD6">
            <w:pPr>
              <w:rPr>
                <w:szCs w:val="24"/>
              </w:rPr>
            </w:pPr>
            <w:r w:rsidRPr="00C05F25">
              <w:rPr>
                <w:szCs w:val="24"/>
              </w:rPr>
              <w:t>English Language Arts, Grades 3-10</w:t>
            </w:r>
          </w:p>
        </w:tc>
        <w:tc>
          <w:tcPr>
            <w:tcW w:w="1528" w:type="dxa"/>
            <w:vAlign w:val="center"/>
          </w:tcPr>
          <w:p w14:paraId="5C1FD188" w14:textId="77777777" w:rsidR="00524BFF" w:rsidRPr="00C05F25" w:rsidRDefault="00524BFF" w:rsidP="00CD0CD6">
            <w:pPr>
              <w:jc w:val="center"/>
              <w:rPr>
                <w:szCs w:val="24"/>
              </w:rPr>
            </w:pPr>
            <w:r w:rsidRPr="00C05F25">
              <w:rPr>
                <w:szCs w:val="24"/>
              </w:rPr>
              <w:t>25%</w:t>
            </w:r>
          </w:p>
        </w:tc>
        <w:tc>
          <w:tcPr>
            <w:tcW w:w="1528" w:type="dxa"/>
            <w:vAlign w:val="center"/>
          </w:tcPr>
          <w:p w14:paraId="4BB643D2" w14:textId="77777777" w:rsidR="00524BFF" w:rsidRPr="00C05F25" w:rsidRDefault="00524BFF" w:rsidP="00CD0CD6">
            <w:pPr>
              <w:jc w:val="center"/>
              <w:rPr>
                <w:szCs w:val="24"/>
              </w:rPr>
            </w:pPr>
            <w:r w:rsidRPr="00C05F25">
              <w:rPr>
                <w:szCs w:val="24"/>
              </w:rPr>
              <w:t>22.8%</w:t>
            </w:r>
          </w:p>
        </w:tc>
        <w:tc>
          <w:tcPr>
            <w:tcW w:w="1529" w:type="dxa"/>
            <w:vAlign w:val="center"/>
          </w:tcPr>
          <w:p w14:paraId="2A549AF8" w14:textId="77777777" w:rsidR="00524BFF" w:rsidRPr="00C05F25" w:rsidRDefault="00524BFF" w:rsidP="00CD0CD6">
            <w:pPr>
              <w:jc w:val="center"/>
              <w:rPr>
                <w:szCs w:val="24"/>
              </w:rPr>
            </w:pPr>
            <w:r>
              <w:rPr>
                <w:szCs w:val="24"/>
              </w:rPr>
              <w:t>- 2.2</w:t>
            </w:r>
          </w:p>
        </w:tc>
      </w:tr>
      <w:tr w:rsidR="00524BFF" w:rsidRPr="00C05F25" w14:paraId="519BE92A" w14:textId="77777777" w:rsidTr="00CD0CD6">
        <w:tc>
          <w:tcPr>
            <w:tcW w:w="4765" w:type="dxa"/>
          </w:tcPr>
          <w:p w14:paraId="7DCD8772" w14:textId="77777777" w:rsidR="00524BFF" w:rsidRPr="00C05F25" w:rsidRDefault="00524BFF" w:rsidP="00CD0CD6">
            <w:pPr>
              <w:rPr>
                <w:szCs w:val="24"/>
              </w:rPr>
            </w:pPr>
            <w:r w:rsidRPr="00C05F25">
              <w:rPr>
                <w:szCs w:val="24"/>
              </w:rPr>
              <w:lastRenderedPageBreak/>
              <w:t>Mathematics</w:t>
            </w:r>
          </w:p>
        </w:tc>
        <w:tc>
          <w:tcPr>
            <w:tcW w:w="1528" w:type="dxa"/>
            <w:vAlign w:val="bottom"/>
          </w:tcPr>
          <w:p w14:paraId="50D21AEC" w14:textId="77777777" w:rsidR="00524BFF" w:rsidRPr="00C05F25" w:rsidRDefault="00524BFF" w:rsidP="00CD0CD6">
            <w:pPr>
              <w:jc w:val="center"/>
              <w:rPr>
                <w:szCs w:val="24"/>
              </w:rPr>
            </w:pPr>
            <w:r w:rsidRPr="00C05F25">
              <w:rPr>
                <w:rFonts w:eastAsia="Times New Roman"/>
                <w:szCs w:val="24"/>
              </w:rPr>
              <w:t>30.5%</w:t>
            </w:r>
          </w:p>
        </w:tc>
        <w:tc>
          <w:tcPr>
            <w:tcW w:w="1528" w:type="dxa"/>
            <w:vAlign w:val="bottom"/>
          </w:tcPr>
          <w:p w14:paraId="275FA8FA" w14:textId="77777777" w:rsidR="00524BFF" w:rsidRPr="00C05F25" w:rsidRDefault="00524BFF" w:rsidP="00CD0CD6">
            <w:pPr>
              <w:jc w:val="center"/>
              <w:rPr>
                <w:szCs w:val="24"/>
              </w:rPr>
            </w:pPr>
            <w:r w:rsidRPr="00C05F25">
              <w:rPr>
                <w:rFonts w:eastAsia="Times New Roman"/>
                <w:szCs w:val="24"/>
              </w:rPr>
              <w:t>27.6%</w:t>
            </w:r>
          </w:p>
        </w:tc>
        <w:tc>
          <w:tcPr>
            <w:tcW w:w="1529" w:type="dxa"/>
            <w:vAlign w:val="center"/>
          </w:tcPr>
          <w:p w14:paraId="1BE23F1C" w14:textId="77777777" w:rsidR="00524BFF" w:rsidRPr="00C05F25" w:rsidRDefault="00524BFF" w:rsidP="00CD0CD6">
            <w:pPr>
              <w:jc w:val="center"/>
              <w:rPr>
                <w:szCs w:val="24"/>
              </w:rPr>
            </w:pPr>
            <w:r>
              <w:rPr>
                <w:szCs w:val="24"/>
              </w:rPr>
              <w:t>- 2.9</w:t>
            </w:r>
          </w:p>
        </w:tc>
      </w:tr>
      <w:tr w:rsidR="00524BFF" w:rsidRPr="00C05F25" w14:paraId="16200C15" w14:textId="77777777" w:rsidTr="00CD0CD6">
        <w:tc>
          <w:tcPr>
            <w:tcW w:w="4765" w:type="dxa"/>
          </w:tcPr>
          <w:p w14:paraId="654CE1D9" w14:textId="77777777" w:rsidR="00524BFF" w:rsidRPr="00C05F25" w:rsidRDefault="00524BFF" w:rsidP="00CD0CD6">
            <w:pPr>
              <w:rPr>
                <w:szCs w:val="24"/>
              </w:rPr>
            </w:pPr>
            <w:r w:rsidRPr="00C05F25">
              <w:rPr>
                <w:szCs w:val="24"/>
              </w:rPr>
              <w:t>Science</w:t>
            </w:r>
          </w:p>
        </w:tc>
        <w:tc>
          <w:tcPr>
            <w:tcW w:w="1528" w:type="dxa"/>
            <w:vAlign w:val="bottom"/>
          </w:tcPr>
          <w:p w14:paraId="518129C2" w14:textId="77777777" w:rsidR="00524BFF" w:rsidRPr="00C05F25" w:rsidRDefault="00524BFF" w:rsidP="00CD0CD6">
            <w:pPr>
              <w:jc w:val="center"/>
              <w:rPr>
                <w:szCs w:val="24"/>
              </w:rPr>
            </w:pPr>
            <w:r w:rsidRPr="00E969B7">
              <w:rPr>
                <w:rFonts w:eastAsia="Times New Roman"/>
                <w:szCs w:val="24"/>
              </w:rPr>
              <w:t>27.3%</w:t>
            </w:r>
          </w:p>
        </w:tc>
        <w:tc>
          <w:tcPr>
            <w:tcW w:w="1528" w:type="dxa"/>
            <w:vAlign w:val="bottom"/>
          </w:tcPr>
          <w:p w14:paraId="632BCED7" w14:textId="77777777" w:rsidR="00524BFF" w:rsidRPr="00C05F25" w:rsidRDefault="00524BFF" w:rsidP="00CD0CD6">
            <w:pPr>
              <w:jc w:val="center"/>
              <w:rPr>
                <w:szCs w:val="24"/>
              </w:rPr>
            </w:pPr>
            <w:r w:rsidRPr="00E969B7">
              <w:rPr>
                <w:rFonts w:eastAsia="Times New Roman"/>
                <w:szCs w:val="24"/>
              </w:rPr>
              <w:t>27.9%</w:t>
            </w:r>
          </w:p>
        </w:tc>
        <w:tc>
          <w:tcPr>
            <w:tcW w:w="1529" w:type="dxa"/>
          </w:tcPr>
          <w:p w14:paraId="22AB065E" w14:textId="77777777" w:rsidR="00524BFF" w:rsidRPr="00C05F25" w:rsidRDefault="00524BFF" w:rsidP="00CD0CD6">
            <w:pPr>
              <w:jc w:val="center"/>
              <w:rPr>
                <w:szCs w:val="24"/>
              </w:rPr>
            </w:pPr>
            <w:r>
              <w:rPr>
                <w:szCs w:val="24"/>
              </w:rPr>
              <w:t>+ 0.6</w:t>
            </w:r>
          </w:p>
        </w:tc>
      </w:tr>
      <w:tr w:rsidR="00524BFF" w:rsidRPr="00C05F25" w14:paraId="769B0D96" w14:textId="77777777" w:rsidTr="00CD0CD6">
        <w:tc>
          <w:tcPr>
            <w:tcW w:w="4765" w:type="dxa"/>
          </w:tcPr>
          <w:p w14:paraId="667C437D" w14:textId="77777777" w:rsidR="00524BFF" w:rsidRPr="00C05F25" w:rsidRDefault="00524BFF" w:rsidP="00CD0CD6">
            <w:pPr>
              <w:rPr>
                <w:szCs w:val="24"/>
              </w:rPr>
            </w:pPr>
            <w:r w:rsidRPr="00C05F25">
              <w:rPr>
                <w:szCs w:val="24"/>
              </w:rPr>
              <w:t>Social Studies</w:t>
            </w:r>
          </w:p>
        </w:tc>
        <w:tc>
          <w:tcPr>
            <w:tcW w:w="1528" w:type="dxa"/>
            <w:vAlign w:val="bottom"/>
          </w:tcPr>
          <w:p w14:paraId="483605A6" w14:textId="77777777" w:rsidR="00524BFF" w:rsidRPr="00C05F25" w:rsidRDefault="00524BFF" w:rsidP="00CD0CD6">
            <w:pPr>
              <w:jc w:val="center"/>
              <w:rPr>
                <w:szCs w:val="24"/>
              </w:rPr>
            </w:pPr>
            <w:r w:rsidRPr="00E969B7">
              <w:rPr>
                <w:rFonts w:eastAsia="Times New Roman"/>
                <w:szCs w:val="24"/>
              </w:rPr>
              <w:t>38.7%</w:t>
            </w:r>
          </w:p>
        </w:tc>
        <w:tc>
          <w:tcPr>
            <w:tcW w:w="1528" w:type="dxa"/>
            <w:vAlign w:val="bottom"/>
          </w:tcPr>
          <w:p w14:paraId="5B839914" w14:textId="77777777" w:rsidR="00524BFF" w:rsidRPr="00C05F25" w:rsidRDefault="00524BFF" w:rsidP="00CD0CD6">
            <w:pPr>
              <w:jc w:val="center"/>
              <w:rPr>
                <w:szCs w:val="24"/>
              </w:rPr>
            </w:pPr>
            <w:r w:rsidRPr="00E969B7">
              <w:rPr>
                <w:rFonts w:eastAsia="Times New Roman"/>
                <w:szCs w:val="24"/>
              </w:rPr>
              <w:t>35.7%</w:t>
            </w:r>
          </w:p>
        </w:tc>
        <w:tc>
          <w:tcPr>
            <w:tcW w:w="1529" w:type="dxa"/>
          </w:tcPr>
          <w:p w14:paraId="6294840F" w14:textId="77777777" w:rsidR="00524BFF" w:rsidRPr="00C05F25" w:rsidRDefault="00524BFF" w:rsidP="00CD0CD6">
            <w:pPr>
              <w:jc w:val="center"/>
              <w:rPr>
                <w:szCs w:val="24"/>
              </w:rPr>
            </w:pPr>
            <w:r>
              <w:rPr>
                <w:szCs w:val="24"/>
              </w:rPr>
              <w:t>- 3.0</w:t>
            </w:r>
          </w:p>
        </w:tc>
      </w:tr>
      <w:tr w:rsidR="00524BFF" w:rsidRPr="00C05F25" w14:paraId="03B145B1" w14:textId="77777777" w:rsidTr="00CD0CD6">
        <w:tc>
          <w:tcPr>
            <w:tcW w:w="9350" w:type="dxa"/>
            <w:gridSpan w:val="4"/>
          </w:tcPr>
          <w:p w14:paraId="3565210A" w14:textId="77777777" w:rsidR="00524BFF" w:rsidRDefault="00524BFF" w:rsidP="00CD0CD6">
            <w:pPr>
              <w:jc w:val="center"/>
              <w:rPr>
                <w:szCs w:val="24"/>
              </w:rPr>
            </w:pPr>
            <w:r w:rsidRPr="00141C34">
              <w:rPr>
                <w:rFonts w:eastAsia="Times New Roman"/>
                <w:i/>
                <w:iCs/>
                <w:szCs w:val="24"/>
              </w:rPr>
              <w:t>Source: Florida Know Your Schools Portal (Retrieved November 4, 2021)</w:t>
            </w:r>
          </w:p>
        </w:tc>
      </w:tr>
    </w:tbl>
    <w:p w14:paraId="42CB4E99" w14:textId="77777777" w:rsidR="00524BFF" w:rsidRDefault="00524BFF" w:rsidP="00524BFF">
      <w:pPr>
        <w:rPr>
          <w:b/>
          <w:bCs/>
          <w:szCs w:val="24"/>
        </w:rPr>
      </w:pPr>
    </w:p>
    <w:p w14:paraId="0C931F5F" w14:textId="48D3363F" w:rsidR="00524BFF" w:rsidRDefault="00524BFF" w:rsidP="00BC49C9">
      <w:pPr>
        <w:rPr>
          <w:b/>
          <w:bCs/>
          <w:szCs w:val="24"/>
        </w:rPr>
      </w:pPr>
      <w:r>
        <w:rPr>
          <w:szCs w:val="24"/>
        </w:rPr>
        <w:t>Students with disabilities comprise 14.2% of the district’s total student population. Pinellas County Schools will provide</w:t>
      </w:r>
      <w:r w:rsidRPr="00EA143E">
        <w:rPr>
          <w:szCs w:val="24"/>
        </w:rPr>
        <w:t xml:space="preserve"> additional, targeted funding toward support for students with disabilities to enable them to make appropriate progress.</w:t>
      </w:r>
      <w:r>
        <w:rPr>
          <w:szCs w:val="24"/>
        </w:rPr>
        <w:t xml:space="preserve"> This includes supplying assistive equipment and specialized </w:t>
      </w:r>
      <w:r w:rsidRPr="3A2EFEF8">
        <w:rPr>
          <w:szCs w:val="24"/>
        </w:rPr>
        <w:t>curricular</w:t>
      </w:r>
      <w:r>
        <w:rPr>
          <w:szCs w:val="24"/>
        </w:rPr>
        <w:t xml:space="preserve"> resources for students with visual and hearing impairments, professional development for administrators, teachers, and support staff, and ongoing collaboration and implementation of programming to enable students with disabilities to receive services.  </w:t>
      </w:r>
    </w:p>
    <w:p w14:paraId="0327468C" w14:textId="77777777" w:rsidR="00524BFF" w:rsidRPr="000C7553" w:rsidRDefault="00524BFF" w:rsidP="00524BFF">
      <w:pPr>
        <w:keepNext/>
        <w:keepLines/>
        <w:rPr>
          <w:b/>
          <w:bCs/>
          <w:szCs w:val="24"/>
        </w:rPr>
      </w:pPr>
      <w:r w:rsidRPr="00C05F25">
        <w:rPr>
          <w:b/>
          <w:bCs/>
          <w:szCs w:val="24"/>
        </w:rPr>
        <w:t>Students Experiencing Homelessness</w:t>
      </w:r>
    </w:p>
    <w:tbl>
      <w:tblPr>
        <w:tblStyle w:val="TableGrid"/>
        <w:tblW w:w="0" w:type="auto"/>
        <w:tblLook w:val="04A0" w:firstRow="1" w:lastRow="0" w:firstColumn="1" w:lastColumn="0" w:noHBand="0" w:noVBand="1"/>
      </w:tblPr>
      <w:tblGrid>
        <w:gridCol w:w="4765"/>
        <w:gridCol w:w="1528"/>
        <w:gridCol w:w="1528"/>
        <w:gridCol w:w="1529"/>
      </w:tblGrid>
      <w:tr w:rsidR="00524BFF" w:rsidRPr="00C05F25" w14:paraId="451BBE77" w14:textId="77777777" w:rsidTr="00CD0CD6">
        <w:tc>
          <w:tcPr>
            <w:tcW w:w="4765" w:type="dxa"/>
            <w:vMerge w:val="restart"/>
            <w:vAlign w:val="center"/>
          </w:tcPr>
          <w:p w14:paraId="14CA23D5" w14:textId="77777777" w:rsidR="00524BFF" w:rsidRPr="00622861" w:rsidRDefault="00524BFF" w:rsidP="00CD0CD6">
            <w:pPr>
              <w:keepNext/>
              <w:keepLines/>
              <w:jc w:val="center"/>
              <w:rPr>
                <w:b/>
                <w:szCs w:val="24"/>
              </w:rPr>
            </w:pPr>
            <w:r w:rsidRPr="00622861">
              <w:rPr>
                <w:b/>
                <w:szCs w:val="24"/>
              </w:rPr>
              <w:t>Subject</w:t>
            </w:r>
          </w:p>
        </w:tc>
        <w:tc>
          <w:tcPr>
            <w:tcW w:w="4585" w:type="dxa"/>
            <w:gridSpan w:val="3"/>
            <w:vAlign w:val="center"/>
          </w:tcPr>
          <w:p w14:paraId="29CD53FC" w14:textId="77777777" w:rsidR="00524BFF" w:rsidRPr="00622861" w:rsidRDefault="00524BFF" w:rsidP="00CD0CD6">
            <w:pPr>
              <w:keepNext/>
              <w:keepLines/>
              <w:jc w:val="center"/>
              <w:rPr>
                <w:b/>
                <w:szCs w:val="24"/>
              </w:rPr>
            </w:pPr>
            <w:r w:rsidRPr="00622861">
              <w:rPr>
                <w:b/>
              </w:rPr>
              <w:t>Percentage Scoring on and Above Grade Level, Students Experiencing Homelessness</w:t>
            </w:r>
          </w:p>
        </w:tc>
      </w:tr>
      <w:tr w:rsidR="00524BFF" w:rsidRPr="00C05F25" w14:paraId="0304D30D" w14:textId="77777777" w:rsidTr="00CD0CD6">
        <w:tc>
          <w:tcPr>
            <w:tcW w:w="4765" w:type="dxa"/>
            <w:vMerge/>
          </w:tcPr>
          <w:p w14:paraId="5466C5DA" w14:textId="77777777" w:rsidR="00524BFF" w:rsidRPr="00622861" w:rsidRDefault="00524BFF" w:rsidP="00CD0CD6">
            <w:pPr>
              <w:keepNext/>
              <w:keepLines/>
              <w:rPr>
                <w:b/>
                <w:szCs w:val="24"/>
              </w:rPr>
            </w:pPr>
          </w:p>
        </w:tc>
        <w:tc>
          <w:tcPr>
            <w:tcW w:w="1528" w:type="dxa"/>
            <w:vAlign w:val="center"/>
          </w:tcPr>
          <w:p w14:paraId="05C1283F" w14:textId="77777777" w:rsidR="00524BFF" w:rsidRPr="00622861" w:rsidRDefault="00524BFF" w:rsidP="00CD0CD6">
            <w:pPr>
              <w:keepNext/>
              <w:keepLines/>
              <w:jc w:val="center"/>
              <w:rPr>
                <w:b/>
                <w:szCs w:val="24"/>
              </w:rPr>
            </w:pPr>
            <w:r w:rsidRPr="00622861">
              <w:rPr>
                <w:b/>
                <w:szCs w:val="24"/>
              </w:rPr>
              <w:t>2019</w:t>
            </w:r>
          </w:p>
        </w:tc>
        <w:tc>
          <w:tcPr>
            <w:tcW w:w="1528" w:type="dxa"/>
            <w:vAlign w:val="center"/>
          </w:tcPr>
          <w:p w14:paraId="5E31A983" w14:textId="77777777" w:rsidR="00524BFF" w:rsidRPr="00622861" w:rsidRDefault="00524BFF" w:rsidP="00CD0CD6">
            <w:pPr>
              <w:keepNext/>
              <w:keepLines/>
              <w:jc w:val="center"/>
              <w:rPr>
                <w:b/>
                <w:szCs w:val="24"/>
              </w:rPr>
            </w:pPr>
            <w:r w:rsidRPr="00622861">
              <w:rPr>
                <w:b/>
                <w:szCs w:val="24"/>
              </w:rPr>
              <w:t>2021</w:t>
            </w:r>
          </w:p>
        </w:tc>
        <w:tc>
          <w:tcPr>
            <w:tcW w:w="1529" w:type="dxa"/>
            <w:vAlign w:val="center"/>
          </w:tcPr>
          <w:p w14:paraId="3241025F" w14:textId="77777777" w:rsidR="00524BFF" w:rsidRPr="00622861" w:rsidRDefault="00524BFF" w:rsidP="00CD0CD6">
            <w:pPr>
              <w:keepNext/>
              <w:keepLines/>
              <w:jc w:val="center"/>
              <w:rPr>
                <w:b/>
                <w:szCs w:val="24"/>
              </w:rPr>
            </w:pPr>
            <w:r w:rsidRPr="00622861">
              <w:rPr>
                <w:b/>
                <w:szCs w:val="24"/>
              </w:rPr>
              <w:t>Difference</w:t>
            </w:r>
          </w:p>
        </w:tc>
      </w:tr>
      <w:tr w:rsidR="00524BFF" w:rsidRPr="00C05F25" w14:paraId="15D43544" w14:textId="77777777" w:rsidTr="00CD0CD6">
        <w:tc>
          <w:tcPr>
            <w:tcW w:w="4765" w:type="dxa"/>
          </w:tcPr>
          <w:p w14:paraId="6B2159B6" w14:textId="77777777" w:rsidR="00524BFF" w:rsidRPr="00C05F25" w:rsidRDefault="00524BFF" w:rsidP="00CD0CD6">
            <w:pPr>
              <w:keepNext/>
              <w:keepLines/>
              <w:rPr>
                <w:szCs w:val="24"/>
              </w:rPr>
            </w:pPr>
            <w:r w:rsidRPr="00C05F25">
              <w:rPr>
                <w:szCs w:val="24"/>
              </w:rPr>
              <w:t>English Language Arts, Grades 3-10</w:t>
            </w:r>
          </w:p>
        </w:tc>
        <w:tc>
          <w:tcPr>
            <w:tcW w:w="1528" w:type="dxa"/>
            <w:vAlign w:val="center"/>
          </w:tcPr>
          <w:p w14:paraId="797B799A" w14:textId="77777777" w:rsidR="00524BFF" w:rsidRPr="00C05F25" w:rsidRDefault="00524BFF" w:rsidP="00CD0CD6">
            <w:pPr>
              <w:keepNext/>
              <w:keepLines/>
              <w:jc w:val="center"/>
              <w:rPr>
                <w:szCs w:val="24"/>
              </w:rPr>
            </w:pPr>
            <w:r w:rsidRPr="00C05F25">
              <w:rPr>
                <w:szCs w:val="24"/>
              </w:rPr>
              <w:t>32.5%</w:t>
            </w:r>
          </w:p>
        </w:tc>
        <w:tc>
          <w:tcPr>
            <w:tcW w:w="1528" w:type="dxa"/>
            <w:vAlign w:val="center"/>
          </w:tcPr>
          <w:p w14:paraId="10F4FBAA" w14:textId="77777777" w:rsidR="00524BFF" w:rsidRPr="00C05F25" w:rsidRDefault="00524BFF" w:rsidP="00CD0CD6">
            <w:pPr>
              <w:keepNext/>
              <w:keepLines/>
              <w:jc w:val="center"/>
              <w:rPr>
                <w:szCs w:val="24"/>
              </w:rPr>
            </w:pPr>
            <w:r w:rsidRPr="00C05F25">
              <w:rPr>
                <w:szCs w:val="24"/>
              </w:rPr>
              <w:t>30.8%</w:t>
            </w:r>
          </w:p>
        </w:tc>
        <w:tc>
          <w:tcPr>
            <w:tcW w:w="1529" w:type="dxa"/>
            <w:vAlign w:val="center"/>
          </w:tcPr>
          <w:p w14:paraId="21675FD5" w14:textId="77777777" w:rsidR="00524BFF" w:rsidRPr="00C05F25" w:rsidRDefault="00524BFF" w:rsidP="00CD0CD6">
            <w:pPr>
              <w:keepNext/>
              <w:keepLines/>
              <w:jc w:val="center"/>
              <w:rPr>
                <w:szCs w:val="24"/>
              </w:rPr>
            </w:pPr>
            <w:r>
              <w:rPr>
                <w:szCs w:val="24"/>
              </w:rPr>
              <w:t>- 1.7</w:t>
            </w:r>
          </w:p>
        </w:tc>
      </w:tr>
      <w:tr w:rsidR="00524BFF" w:rsidRPr="00C05F25" w14:paraId="38EBD1AB" w14:textId="77777777" w:rsidTr="00CD0CD6">
        <w:tc>
          <w:tcPr>
            <w:tcW w:w="4765" w:type="dxa"/>
          </w:tcPr>
          <w:p w14:paraId="090C1EBD" w14:textId="77777777" w:rsidR="00524BFF" w:rsidRPr="00C05F25" w:rsidRDefault="00524BFF" w:rsidP="00CD0CD6">
            <w:pPr>
              <w:keepNext/>
              <w:keepLines/>
              <w:rPr>
                <w:szCs w:val="24"/>
              </w:rPr>
            </w:pPr>
            <w:r w:rsidRPr="00C05F25">
              <w:rPr>
                <w:szCs w:val="24"/>
              </w:rPr>
              <w:t>Mathematics</w:t>
            </w:r>
          </w:p>
        </w:tc>
        <w:tc>
          <w:tcPr>
            <w:tcW w:w="1528" w:type="dxa"/>
            <w:vAlign w:val="bottom"/>
          </w:tcPr>
          <w:p w14:paraId="3103F282" w14:textId="77777777" w:rsidR="00524BFF" w:rsidRPr="00C05F25" w:rsidRDefault="00524BFF" w:rsidP="00CD0CD6">
            <w:pPr>
              <w:keepNext/>
              <w:keepLines/>
              <w:jc w:val="center"/>
              <w:rPr>
                <w:szCs w:val="24"/>
              </w:rPr>
            </w:pPr>
            <w:r w:rsidRPr="00C05F25">
              <w:rPr>
                <w:rFonts w:eastAsia="Times New Roman"/>
                <w:szCs w:val="24"/>
              </w:rPr>
              <w:t>33.8%</w:t>
            </w:r>
          </w:p>
        </w:tc>
        <w:tc>
          <w:tcPr>
            <w:tcW w:w="1528" w:type="dxa"/>
            <w:vAlign w:val="bottom"/>
          </w:tcPr>
          <w:p w14:paraId="7F7B2164" w14:textId="77777777" w:rsidR="00524BFF" w:rsidRPr="00C05F25" w:rsidRDefault="00524BFF" w:rsidP="00CD0CD6">
            <w:pPr>
              <w:keepNext/>
              <w:keepLines/>
              <w:jc w:val="center"/>
              <w:rPr>
                <w:szCs w:val="24"/>
              </w:rPr>
            </w:pPr>
            <w:r w:rsidRPr="00C05F25">
              <w:rPr>
                <w:rFonts w:eastAsia="Times New Roman"/>
                <w:szCs w:val="24"/>
              </w:rPr>
              <w:t>30.1%</w:t>
            </w:r>
          </w:p>
        </w:tc>
        <w:tc>
          <w:tcPr>
            <w:tcW w:w="1529" w:type="dxa"/>
            <w:vAlign w:val="center"/>
          </w:tcPr>
          <w:p w14:paraId="31BCF410" w14:textId="77777777" w:rsidR="00524BFF" w:rsidRPr="00C05F25" w:rsidRDefault="00524BFF" w:rsidP="00CD0CD6">
            <w:pPr>
              <w:keepNext/>
              <w:keepLines/>
              <w:jc w:val="center"/>
              <w:rPr>
                <w:szCs w:val="24"/>
              </w:rPr>
            </w:pPr>
            <w:r>
              <w:rPr>
                <w:szCs w:val="24"/>
              </w:rPr>
              <w:t>- 3.7</w:t>
            </w:r>
          </w:p>
        </w:tc>
      </w:tr>
      <w:tr w:rsidR="00524BFF" w:rsidRPr="00C05F25" w14:paraId="0D8FA111" w14:textId="77777777" w:rsidTr="00CD0CD6">
        <w:tc>
          <w:tcPr>
            <w:tcW w:w="4765" w:type="dxa"/>
          </w:tcPr>
          <w:p w14:paraId="49D76E61" w14:textId="77777777" w:rsidR="00524BFF" w:rsidRPr="00C05F25" w:rsidRDefault="00524BFF" w:rsidP="00CD0CD6">
            <w:pPr>
              <w:keepNext/>
              <w:keepLines/>
              <w:rPr>
                <w:szCs w:val="24"/>
              </w:rPr>
            </w:pPr>
            <w:r w:rsidRPr="00C05F25">
              <w:rPr>
                <w:szCs w:val="24"/>
              </w:rPr>
              <w:t>Science</w:t>
            </w:r>
          </w:p>
        </w:tc>
        <w:tc>
          <w:tcPr>
            <w:tcW w:w="1528" w:type="dxa"/>
            <w:vAlign w:val="bottom"/>
          </w:tcPr>
          <w:p w14:paraId="68B2503C" w14:textId="77777777" w:rsidR="00524BFF" w:rsidRPr="00C05F25" w:rsidRDefault="00524BFF" w:rsidP="00CD0CD6">
            <w:pPr>
              <w:keepNext/>
              <w:keepLines/>
              <w:jc w:val="center"/>
              <w:rPr>
                <w:szCs w:val="24"/>
              </w:rPr>
            </w:pPr>
            <w:r w:rsidRPr="00E969B7">
              <w:rPr>
                <w:rFonts w:eastAsia="Times New Roman"/>
                <w:szCs w:val="24"/>
              </w:rPr>
              <w:t>33.3%</w:t>
            </w:r>
          </w:p>
        </w:tc>
        <w:tc>
          <w:tcPr>
            <w:tcW w:w="1528" w:type="dxa"/>
            <w:vAlign w:val="bottom"/>
          </w:tcPr>
          <w:p w14:paraId="1BBCF533" w14:textId="77777777" w:rsidR="00524BFF" w:rsidRPr="00C05F25" w:rsidRDefault="00524BFF" w:rsidP="00CD0CD6">
            <w:pPr>
              <w:keepNext/>
              <w:keepLines/>
              <w:jc w:val="center"/>
              <w:rPr>
                <w:szCs w:val="24"/>
              </w:rPr>
            </w:pPr>
            <w:r w:rsidRPr="00E969B7">
              <w:rPr>
                <w:rFonts w:eastAsia="Times New Roman"/>
                <w:szCs w:val="24"/>
              </w:rPr>
              <w:t>35.2%</w:t>
            </w:r>
          </w:p>
        </w:tc>
        <w:tc>
          <w:tcPr>
            <w:tcW w:w="1529" w:type="dxa"/>
          </w:tcPr>
          <w:p w14:paraId="3B17727B" w14:textId="77777777" w:rsidR="00524BFF" w:rsidRPr="00C05F25" w:rsidRDefault="00524BFF" w:rsidP="00CD0CD6">
            <w:pPr>
              <w:keepNext/>
              <w:keepLines/>
              <w:jc w:val="center"/>
              <w:rPr>
                <w:szCs w:val="24"/>
              </w:rPr>
            </w:pPr>
            <w:r>
              <w:rPr>
                <w:szCs w:val="24"/>
              </w:rPr>
              <w:t>+ 1.9</w:t>
            </w:r>
          </w:p>
        </w:tc>
      </w:tr>
      <w:tr w:rsidR="00524BFF" w:rsidRPr="00C05F25" w14:paraId="6A7FBDDB" w14:textId="77777777" w:rsidTr="00CD0CD6">
        <w:tc>
          <w:tcPr>
            <w:tcW w:w="4765" w:type="dxa"/>
          </w:tcPr>
          <w:p w14:paraId="5A22CE7C" w14:textId="77777777" w:rsidR="00524BFF" w:rsidRPr="00C05F25" w:rsidRDefault="00524BFF" w:rsidP="00CD0CD6">
            <w:pPr>
              <w:keepNext/>
              <w:keepLines/>
              <w:rPr>
                <w:szCs w:val="24"/>
              </w:rPr>
            </w:pPr>
            <w:r w:rsidRPr="00C05F25">
              <w:rPr>
                <w:szCs w:val="24"/>
              </w:rPr>
              <w:t>Social Studies</w:t>
            </w:r>
          </w:p>
        </w:tc>
        <w:tc>
          <w:tcPr>
            <w:tcW w:w="1528" w:type="dxa"/>
            <w:vAlign w:val="bottom"/>
          </w:tcPr>
          <w:p w14:paraId="04584590" w14:textId="77777777" w:rsidR="00524BFF" w:rsidRPr="00C05F25" w:rsidRDefault="00524BFF" w:rsidP="00CD0CD6">
            <w:pPr>
              <w:keepNext/>
              <w:keepLines/>
              <w:jc w:val="center"/>
              <w:rPr>
                <w:szCs w:val="24"/>
              </w:rPr>
            </w:pPr>
            <w:r w:rsidRPr="00E969B7">
              <w:rPr>
                <w:rFonts w:eastAsia="Times New Roman"/>
                <w:szCs w:val="24"/>
              </w:rPr>
              <w:t>45.5%</w:t>
            </w:r>
          </w:p>
        </w:tc>
        <w:tc>
          <w:tcPr>
            <w:tcW w:w="1528" w:type="dxa"/>
            <w:vAlign w:val="bottom"/>
          </w:tcPr>
          <w:p w14:paraId="497168F9" w14:textId="77777777" w:rsidR="00524BFF" w:rsidRPr="00C05F25" w:rsidRDefault="00524BFF" w:rsidP="00CD0CD6">
            <w:pPr>
              <w:keepNext/>
              <w:keepLines/>
              <w:jc w:val="center"/>
              <w:rPr>
                <w:szCs w:val="24"/>
              </w:rPr>
            </w:pPr>
            <w:r w:rsidRPr="00E969B7">
              <w:rPr>
                <w:rFonts w:eastAsia="Times New Roman"/>
                <w:szCs w:val="24"/>
              </w:rPr>
              <w:t>35.1%</w:t>
            </w:r>
          </w:p>
        </w:tc>
        <w:tc>
          <w:tcPr>
            <w:tcW w:w="1529" w:type="dxa"/>
          </w:tcPr>
          <w:p w14:paraId="1ED4F31F" w14:textId="77777777" w:rsidR="00524BFF" w:rsidRPr="00C05F25" w:rsidRDefault="00524BFF" w:rsidP="00CD0CD6">
            <w:pPr>
              <w:keepNext/>
              <w:keepLines/>
              <w:jc w:val="center"/>
              <w:rPr>
                <w:szCs w:val="24"/>
              </w:rPr>
            </w:pPr>
            <w:r>
              <w:rPr>
                <w:szCs w:val="24"/>
              </w:rPr>
              <w:t>- 10.4</w:t>
            </w:r>
          </w:p>
        </w:tc>
      </w:tr>
      <w:tr w:rsidR="00524BFF" w:rsidRPr="00C05F25" w14:paraId="368CC951" w14:textId="77777777" w:rsidTr="00CD0CD6">
        <w:tc>
          <w:tcPr>
            <w:tcW w:w="9350" w:type="dxa"/>
            <w:gridSpan w:val="4"/>
          </w:tcPr>
          <w:p w14:paraId="41A37358" w14:textId="77777777" w:rsidR="00524BFF" w:rsidRPr="008F7D84" w:rsidRDefault="00524BFF" w:rsidP="00CD0CD6">
            <w:pPr>
              <w:keepNext/>
              <w:keepLines/>
              <w:jc w:val="center"/>
              <w:rPr>
                <w:i/>
                <w:iCs/>
                <w:szCs w:val="24"/>
              </w:rPr>
            </w:pPr>
            <w:r w:rsidRPr="008F7D84">
              <w:rPr>
                <w:i/>
                <w:iCs/>
                <w:szCs w:val="24"/>
              </w:rPr>
              <w:t>Source: Florida Know Your Schools Portal (Retrieved November 4, 2021)</w:t>
            </w:r>
          </w:p>
        </w:tc>
      </w:tr>
    </w:tbl>
    <w:p w14:paraId="5213F3CE" w14:textId="77777777" w:rsidR="00524BFF" w:rsidRDefault="00524BFF" w:rsidP="00524BFF">
      <w:pPr>
        <w:rPr>
          <w:szCs w:val="24"/>
        </w:rPr>
      </w:pPr>
      <w:r>
        <w:rPr>
          <w:szCs w:val="24"/>
        </w:rPr>
        <w:t xml:space="preserve"> </w:t>
      </w:r>
    </w:p>
    <w:p w14:paraId="627CF555" w14:textId="59512B07" w:rsidR="00524BFF" w:rsidRDefault="00524BFF" w:rsidP="00BC49C9">
      <w:pPr>
        <w:rPr>
          <w:szCs w:val="24"/>
        </w:rPr>
      </w:pPr>
      <w:r>
        <w:rPr>
          <w:szCs w:val="24"/>
        </w:rPr>
        <w:t>Students experiencing homelessness comprise 1.5% of the district’s total student population. Assessment data from the 2021 administration of statewide assessments indicate a need to provide academic interventions to support the academic recovery and continued academic growth of students experiencing homelessness. Pinellas County Schools will fund extended learning and school day programs</w:t>
      </w:r>
      <w:r w:rsidR="00BC49C9">
        <w:rPr>
          <w:szCs w:val="24"/>
        </w:rPr>
        <w:t>,</w:t>
      </w:r>
      <w:r>
        <w:rPr>
          <w:szCs w:val="24"/>
        </w:rPr>
        <w:t xml:space="preserve"> summer enrichment and recovery programs to provide instruction beyond the school day and academic calendar. The PCS Connects initiative includes device distribution of laptops and </w:t>
      </w:r>
      <w:r w:rsidR="00602065">
        <w:rPr>
          <w:szCs w:val="24"/>
        </w:rPr>
        <w:t>Wi-Fi</w:t>
      </w:r>
      <w:r>
        <w:rPr>
          <w:szCs w:val="24"/>
        </w:rPr>
        <w:t xml:space="preserve"> hotspots which will provide students experiencing homelessness with the opportunity to remain connected to their learning and engage in enrichment opportunities to extend or remediate their learning.</w:t>
      </w:r>
    </w:p>
    <w:p w14:paraId="6EDCB35D" w14:textId="2F58CF7C" w:rsidR="00524BFF" w:rsidRPr="00600EAC" w:rsidRDefault="00BC49C9" w:rsidP="00524BFF">
      <w:pPr>
        <w:rPr>
          <w:szCs w:val="24"/>
        </w:rPr>
      </w:pPr>
      <w:r>
        <w:rPr>
          <w:szCs w:val="24"/>
        </w:rPr>
        <w:lastRenderedPageBreak/>
        <w:t xml:space="preserve">The district </w:t>
      </w:r>
      <w:r w:rsidR="00524BFF">
        <w:rPr>
          <w:szCs w:val="24"/>
        </w:rPr>
        <w:t>Helping Educate All in Trans</w:t>
      </w:r>
      <w:r w:rsidR="00DF4C4B">
        <w:rPr>
          <w:szCs w:val="24"/>
        </w:rPr>
        <w:t xml:space="preserve">ition (HEAT) Team </w:t>
      </w:r>
      <w:r w:rsidR="00524BFF">
        <w:rPr>
          <w:szCs w:val="24"/>
        </w:rPr>
        <w:t xml:space="preserve">serves eligible Pinellas County students, and there is a designated HEAT representative at every school site, including charter schools. The HEAT representative assists with the educational, social, and family needs of students experiencing homelessness. The district has a triage team composed of psychologists and social workers who work with students experiencing homelessness as well as migratory students to ensure the social-emotional needs are addressed. This team focuses on the specific areas of need that are underscored by </w:t>
      </w:r>
      <w:r w:rsidR="00F9092C">
        <w:rPr>
          <w:szCs w:val="24"/>
        </w:rPr>
        <w:t>COVID-</w:t>
      </w:r>
      <w:r w:rsidR="00602065">
        <w:rPr>
          <w:szCs w:val="24"/>
        </w:rPr>
        <w:t>19 and</w:t>
      </w:r>
      <w:r w:rsidR="00524BFF">
        <w:rPr>
          <w:szCs w:val="24"/>
        </w:rPr>
        <w:t xml:space="preserve"> connects these students and families to external support agencies to promote stability and provide necessary supports. Supports and referrals to local community resources </w:t>
      </w:r>
      <w:r w:rsidR="00602065">
        <w:rPr>
          <w:szCs w:val="24"/>
        </w:rPr>
        <w:t>include</w:t>
      </w:r>
      <w:r w:rsidR="00524BFF">
        <w:rPr>
          <w:szCs w:val="24"/>
        </w:rPr>
        <w:t xml:space="preserve"> emergency shelters, housing, rental and mortgage assistance, utility assistance, meals/food and clothing, childcare, legal assistance, and health/dental/mental health services. The district provides academic supports for students experiencing homelessness, including meals at school, enrollment assistance, school supplies and backpacks, and college preparation support such as waivers for applications and SAT/ACT assessments.</w:t>
      </w:r>
    </w:p>
    <w:p w14:paraId="23D9EFCC" w14:textId="77777777" w:rsidR="00524BFF" w:rsidRPr="00C05F25" w:rsidRDefault="00524BFF" w:rsidP="00524BFF">
      <w:pPr>
        <w:keepNext/>
        <w:keepLines/>
        <w:spacing w:line="240" w:lineRule="auto"/>
        <w:rPr>
          <w:b/>
          <w:bCs/>
          <w:szCs w:val="24"/>
        </w:rPr>
      </w:pPr>
      <w:r>
        <w:rPr>
          <w:b/>
          <w:bCs/>
          <w:szCs w:val="24"/>
        </w:rPr>
        <w:t>Students</w:t>
      </w:r>
      <w:r w:rsidRPr="00C05F25">
        <w:rPr>
          <w:b/>
          <w:bCs/>
          <w:szCs w:val="24"/>
        </w:rPr>
        <w:t xml:space="preserve"> in Foster Care</w:t>
      </w:r>
    </w:p>
    <w:tbl>
      <w:tblPr>
        <w:tblStyle w:val="TableGrid"/>
        <w:tblW w:w="0" w:type="auto"/>
        <w:tblLook w:val="04A0" w:firstRow="1" w:lastRow="0" w:firstColumn="1" w:lastColumn="0" w:noHBand="0" w:noVBand="1"/>
      </w:tblPr>
      <w:tblGrid>
        <w:gridCol w:w="4765"/>
        <w:gridCol w:w="1611"/>
        <w:gridCol w:w="1467"/>
        <w:gridCol w:w="1507"/>
      </w:tblGrid>
      <w:tr w:rsidR="00524BFF" w:rsidRPr="00C05F25" w14:paraId="72940D1D" w14:textId="77777777" w:rsidTr="00CD0CD6">
        <w:tc>
          <w:tcPr>
            <w:tcW w:w="4765" w:type="dxa"/>
            <w:vMerge w:val="restart"/>
            <w:vAlign w:val="center"/>
          </w:tcPr>
          <w:p w14:paraId="7AD12612" w14:textId="77777777" w:rsidR="00524BFF" w:rsidRPr="00B02BA1" w:rsidRDefault="00524BFF" w:rsidP="00CD0CD6">
            <w:pPr>
              <w:keepNext/>
              <w:keepLines/>
              <w:jc w:val="center"/>
              <w:rPr>
                <w:b/>
                <w:szCs w:val="24"/>
              </w:rPr>
            </w:pPr>
            <w:r w:rsidRPr="00B02BA1">
              <w:rPr>
                <w:b/>
                <w:szCs w:val="24"/>
              </w:rPr>
              <w:t>Subject</w:t>
            </w:r>
          </w:p>
        </w:tc>
        <w:tc>
          <w:tcPr>
            <w:tcW w:w="4585" w:type="dxa"/>
            <w:gridSpan w:val="3"/>
            <w:vAlign w:val="center"/>
          </w:tcPr>
          <w:p w14:paraId="44AE6CE3" w14:textId="77777777" w:rsidR="00524BFF" w:rsidRPr="00B02BA1" w:rsidRDefault="00524BFF" w:rsidP="00CD0CD6">
            <w:pPr>
              <w:keepNext/>
              <w:keepLines/>
              <w:jc w:val="center"/>
              <w:rPr>
                <w:b/>
                <w:szCs w:val="24"/>
              </w:rPr>
            </w:pPr>
            <w:r w:rsidRPr="00B02BA1">
              <w:rPr>
                <w:b/>
                <w:szCs w:val="24"/>
              </w:rPr>
              <w:t>Percentage Scoring on and Above Grade Level, Students in Foster Care</w:t>
            </w:r>
          </w:p>
        </w:tc>
      </w:tr>
      <w:tr w:rsidR="00524BFF" w:rsidRPr="00C05F25" w14:paraId="231DF7D5" w14:textId="77777777" w:rsidTr="00CD0CD6">
        <w:tc>
          <w:tcPr>
            <w:tcW w:w="4765" w:type="dxa"/>
            <w:vMerge/>
          </w:tcPr>
          <w:p w14:paraId="34C80AC5" w14:textId="77777777" w:rsidR="00524BFF" w:rsidRPr="00B02BA1" w:rsidRDefault="00524BFF" w:rsidP="00CD0CD6">
            <w:pPr>
              <w:keepNext/>
              <w:keepLines/>
              <w:rPr>
                <w:b/>
                <w:szCs w:val="24"/>
              </w:rPr>
            </w:pPr>
          </w:p>
        </w:tc>
        <w:tc>
          <w:tcPr>
            <w:tcW w:w="1611" w:type="dxa"/>
            <w:vAlign w:val="center"/>
          </w:tcPr>
          <w:p w14:paraId="7951FD82" w14:textId="77777777" w:rsidR="00524BFF" w:rsidRPr="00B02BA1" w:rsidRDefault="00524BFF" w:rsidP="00CD0CD6">
            <w:pPr>
              <w:keepNext/>
              <w:keepLines/>
              <w:jc w:val="center"/>
              <w:rPr>
                <w:b/>
                <w:szCs w:val="24"/>
              </w:rPr>
            </w:pPr>
            <w:r w:rsidRPr="00B02BA1">
              <w:rPr>
                <w:b/>
                <w:szCs w:val="24"/>
              </w:rPr>
              <w:t>2019</w:t>
            </w:r>
          </w:p>
        </w:tc>
        <w:tc>
          <w:tcPr>
            <w:tcW w:w="1467" w:type="dxa"/>
            <w:vAlign w:val="center"/>
          </w:tcPr>
          <w:p w14:paraId="59774B2D" w14:textId="77777777" w:rsidR="00524BFF" w:rsidRPr="00B02BA1" w:rsidRDefault="00524BFF" w:rsidP="00CD0CD6">
            <w:pPr>
              <w:keepNext/>
              <w:keepLines/>
              <w:jc w:val="center"/>
              <w:rPr>
                <w:b/>
                <w:szCs w:val="24"/>
              </w:rPr>
            </w:pPr>
            <w:r w:rsidRPr="00B02BA1">
              <w:rPr>
                <w:b/>
                <w:szCs w:val="24"/>
              </w:rPr>
              <w:t>2021</w:t>
            </w:r>
          </w:p>
        </w:tc>
        <w:tc>
          <w:tcPr>
            <w:tcW w:w="1507" w:type="dxa"/>
            <w:vAlign w:val="center"/>
          </w:tcPr>
          <w:p w14:paraId="508BED5D" w14:textId="77777777" w:rsidR="00524BFF" w:rsidRPr="00B02BA1" w:rsidRDefault="00524BFF" w:rsidP="00CD0CD6">
            <w:pPr>
              <w:keepNext/>
              <w:keepLines/>
              <w:jc w:val="center"/>
              <w:rPr>
                <w:b/>
                <w:szCs w:val="24"/>
              </w:rPr>
            </w:pPr>
            <w:r w:rsidRPr="00B02BA1">
              <w:rPr>
                <w:b/>
                <w:szCs w:val="24"/>
              </w:rPr>
              <w:t>Difference</w:t>
            </w:r>
          </w:p>
        </w:tc>
      </w:tr>
      <w:tr w:rsidR="00524BFF" w:rsidRPr="00C05F25" w14:paraId="044039A8" w14:textId="77777777" w:rsidTr="00CD0CD6">
        <w:tc>
          <w:tcPr>
            <w:tcW w:w="4765" w:type="dxa"/>
          </w:tcPr>
          <w:p w14:paraId="4FB96132" w14:textId="77777777" w:rsidR="00524BFF" w:rsidRPr="00C05F25" w:rsidRDefault="00524BFF" w:rsidP="00CD0CD6">
            <w:pPr>
              <w:keepNext/>
              <w:keepLines/>
              <w:rPr>
                <w:szCs w:val="24"/>
              </w:rPr>
            </w:pPr>
            <w:r w:rsidRPr="00C05F25">
              <w:rPr>
                <w:szCs w:val="24"/>
              </w:rPr>
              <w:t>English Language Arts, Grades 3-10</w:t>
            </w:r>
          </w:p>
        </w:tc>
        <w:tc>
          <w:tcPr>
            <w:tcW w:w="1611" w:type="dxa"/>
            <w:vAlign w:val="center"/>
          </w:tcPr>
          <w:p w14:paraId="15D2AB8F" w14:textId="77777777" w:rsidR="00524BFF" w:rsidRPr="00C05F25" w:rsidRDefault="00524BFF" w:rsidP="00CD0CD6">
            <w:pPr>
              <w:keepNext/>
              <w:keepLines/>
              <w:jc w:val="center"/>
              <w:rPr>
                <w:szCs w:val="24"/>
              </w:rPr>
            </w:pPr>
            <w:r w:rsidRPr="00C05F25">
              <w:rPr>
                <w:szCs w:val="24"/>
              </w:rPr>
              <w:t>37.4%</w:t>
            </w:r>
          </w:p>
        </w:tc>
        <w:tc>
          <w:tcPr>
            <w:tcW w:w="1467" w:type="dxa"/>
            <w:vAlign w:val="center"/>
          </w:tcPr>
          <w:p w14:paraId="4E0C521C" w14:textId="77777777" w:rsidR="00524BFF" w:rsidRPr="00C05F25" w:rsidRDefault="00524BFF" w:rsidP="00CD0CD6">
            <w:pPr>
              <w:keepNext/>
              <w:keepLines/>
              <w:jc w:val="center"/>
              <w:rPr>
                <w:szCs w:val="24"/>
              </w:rPr>
            </w:pPr>
            <w:r w:rsidRPr="00C05F25">
              <w:rPr>
                <w:szCs w:val="24"/>
              </w:rPr>
              <w:t>33.7%</w:t>
            </w:r>
          </w:p>
        </w:tc>
        <w:tc>
          <w:tcPr>
            <w:tcW w:w="1507" w:type="dxa"/>
            <w:vAlign w:val="center"/>
          </w:tcPr>
          <w:p w14:paraId="49B6C8C0" w14:textId="77777777" w:rsidR="00524BFF" w:rsidRPr="00C05F25" w:rsidRDefault="00524BFF" w:rsidP="00CD0CD6">
            <w:pPr>
              <w:keepNext/>
              <w:keepLines/>
              <w:jc w:val="center"/>
              <w:rPr>
                <w:szCs w:val="24"/>
              </w:rPr>
            </w:pPr>
            <w:r>
              <w:rPr>
                <w:szCs w:val="24"/>
              </w:rPr>
              <w:t>- 3.7</w:t>
            </w:r>
          </w:p>
        </w:tc>
      </w:tr>
      <w:tr w:rsidR="00524BFF" w:rsidRPr="00C05F25" w14:paraId="66C68333" w14:textId="77777777" w:rsidTr="00CD0CD6">
        <w:tc>
          <w:tcPr>
            <w:tcW w:w="4765" w:type="dxa"/>
          </w:tcPr>
          <w:p w14:paraId="2EF09595" w14:textId="77777777" w:rsidR="00524BFF" w:rsidRPr="00C05F25" w:rsidRDefault="00524BFF" w:rsidP="00CD0CD6">
            <w:pPr>
              <w:keepNext/>
              <w:keepLines/>
              <w:rPr>
                <w:szCs w:val="24"/>
              </w:rPr>
            </w:pPr>
            <w:r w:rsidRPr="00C05F25">
              <w:rPr>
                <w:szCs w:val="24"/>
              </w:rPr>
              <w:t>Mathematics</w:t>
            </w:r>
          </w:p>
        </w:tc>
        <w:tc>
          <w:tcPr>
            <w:tcW w:w="1611" w:type="dxa"/>
            <w:vAlign w:val="bottom"/>
          </w:tcPr>
          <w:p w14:paraId="5EA74DC4" w14:textId="77777777" w:rsidR="00524BFF" w:rsidRPr="00C05F25" w:rsidRDefault="00524BFF" w:rsidP="00CD0CD6">
            <w:pPr>
              <w:keepNext/>
              <w:keepLines/>
              <w:jc w:val="center"/>
              <w:rPr>
                <w:szCs w:val="24"/>
              </w:rPr>
            </w:pPr>
            <w:r w:rsidRPr="00C05F25">
              <w:rPr>
                <w:rFonts w:eastAsia="Times New Roman"/>
                <w:szCs w:val="24"/>
              </w:rPr>
              <w:t>39.8%</w:t>
            </w:r>
          </w:p>
        </w:tc>
        <w:tc>
          <w:tcPr>
            <w:tcW w:w="1467" w:type="dxa"/>
            <w:vAlign w:val="bottom"/>
          </w:tcPr>
          <w:p w14:paraId="535F53D5" w14:textId="77777777" w:rsidR="00524BFF" w:rsidRPr="00C05F25" w:rsidRDefault="00524BFF" w:rsidP="00CD0CD6">
            <w:pPr>
              <w:keepNext/>
              <w:keepLines/>
              <w:jc w:val="center"/>
              <w:rPr>
                <w:szCs w:val="24"/>
              </w:rPr>
            </w:pPr>
            <w:r w:rsidRPr="00C05F25">
              <w:rPr>
                <w:rFonts w:eastAsia="Times New Roman"/>
                <w:szCs w:val="24"/>
              </w:rPr>
              <w:t>36.4%</w:t>
            </w:r>
          </w:p>
        </w:tc>
        <w:tc>
          <w:tcPr>
            <w:tcW w:w="1507" w:type="dxa"/>
            <w:vAlign w:val="center"/>
          </w:tcPr>
          <w:p w14:paraId="0B200758" w14:textId="77777777" w:rsidR="00524BFF" w:rsidRPr="00C05F25" w:rsidRDefault="00524BFF" w:rsidP="00CD0CD6">
            <w:pPr>
              <w:keepNext/>
              <w:keepLines/>
              <w:jc w:val="center"/>
              <w:rPr>
                <w:szCs w:val="24"/>
              </w:rPr>
            </w:pPr>
            <w:r>
              <w:rPr>
                <w:szCs w:val="24"/>
              </w:rPr>
              <w:t>- 3.4</w:t>
            </w:r>
          </w:p>
        </w:tc>
      </w:tr>
      <w:tr w:rsidR="00524BFF" w:rsidRPr="00C05F25" w14:paraId="16513180" w14:textId="77777777" w:rsidTr="00CD0CD6">
        <w:tc>
          <w:tcPr>
            <w:tcW w:w="4765" w:type="dxa"/>
          </w:tcPr>
          <w:p w14:paraId="68A41943" w14:textId="77777777" w:rsidR="00524BFF" w:rsidRPr="00C05F25" w:rsidRDefault="00524BFF" w:rsidP="00CD0CD6">
            <w:pPr>
              <w:keepNext/>
              <w:keepLines/>
              <w:rPr>
                <w:szCs w:val="24"/>
              </w:rPr>
            </w:pPr>
            <w:r w:rsidRPr="00C05F25">
              <w:rPr>
                <w:szCs w:val="24"/>
              </w:rPr>
              <w:t>Science</w:t>
            </w:r>
          </w:p>
        </w:tc>
        <w:tc>
          <w:tcPr>
            <w:tcW w:w="1611" w:type="dxa"/>
            <w:vAlign w:val="bottom"/>
          </w:tcPr>
          <w:p w14:paraId="7A6A0218" w14:textId="77777777" w:rsidR="00524BFF" w:rsidRPr="00C05F25" w:rsidRDefault="00524BFF" w:rsidP="00CD0CD6">
            <w:pPr>
              <w:keepNext/>
              <w:keepLines/>
              <w:jc w:val="center"/>
              <w:rPr>
                <w:szCs w:val="24"/>
              </w:rPr>
            </w:pPr>
            <w:r w:rsidRPr="00E969B7">
              <w:rPr>
                <w:rFonts w:eastAsia="Times New Roman"/>
                <w:szCs w:val="24"/>
              </w:rPr>
              <w:t>36.0%</w:t>
            </w:r>
          </w:p>
        </w:tc>
        <w:tc>
          <w:tcPr>
            <w:tcW w:w="1467" w:type="dxa"/>
            <w:vAlign w:val="bottom"/>
          </w:tcPr>
          <w:p w14:paraId="4FDF3BFE" w14:textId="77777777" w:rsidR="00524BFF" w:rsidRPr="00C05F25" w:rsidRDefault="00524BFF" w:rsidP="00CD0CD6">
            <w:pPr>
              <w:keepNext/>
              <w:keepLines/>
              <w:jc w:val="center"/>
              <w:rPr>
                <w:szCs w:val="24"/>
              </w:rPr>
            </w:pPr>
            <w:r w:rsidRPr="00E969B7">
              <w:rPr>
                <w:rFonts w:eastAsia="Times New Roman"/>
                <w:szCs w:val="24"/>
              </w:rPr>
              <w:t>40.7%</w:t>
            </w:r>
          </w:p>
        </w:tc>
        <w:tc>
          <w:tcPr>
            <w:tcW w:w="1507" w:type="dxa"/>
          </w:tcPr>
          <w:p w14:paraId="420D610E" w14:textId="77777777" w:rsidR="00524BFF" w:rsidRPr="00C05F25" w:rsidRDefault="00524BFF" w:rsidP="00CD0CD6">
            <w:pPr>
              <w:keepNext/>
              <w:keepLines/>
              <w:jc w:val="center"/>
              <w:rPr>
                <w:szCs w:val="24"/>
              </w:rPr>
            </w:pPr>
            <w:r>
              <w:rPr>
                <w:szCs w:val="24"/>
              </w:rPr>
              <w:t>+ 4.7</w:t>
            </w:r>
          </w:p>
        </w:tc>
      </w:tr>
      <w:tr w:rsidR="00524BFF" w:rsidRPr="00C05F25" w14:paraId="5630DC73" w14:textId="77777777" w:rsidTr="00CD0CD6">
        <w:tc>
          <w:tcPr>
            <w:tcW w:w="4765" w:type="dxa"/>
          </w:tcPr>
          <w:p w14:paraId="43E4C60E" w14:textId="77777777" w:rsidR="00524BFF" w:rsidRPr="00C05F25" w:rsidRDefault="00524BFF" w:rsidP="00CD0CD6">
            <w:pPr>
              <w:keepNext/>
              <w:keepLines/>
              <w:rPr>
                <w:szCs w:val="24"/>
              </w:rPr>
            </w:pPr>
            <w:r w:rsidRPr="00C05F25">
              <w:rPr>
                <w:szCs w:val="24"/>
              </w:rPr>
              <w:t>Social Studies</w:t>
            </w:r>
          </w:p>
        </w:tc>
        <w:tc>
          <w:tcPr>
            <w:tcW w:w="1611" w:type="dxa"/>
            <w:vAlign w:val="bottom"/>
          </w:tcPr>
          <w:p w14:paraId="3A8ED6A9" w14:textId="77777777" w:rsidR="00524BFF" w:rsidRPr="00C05F25" w:rsidRDefault="00524BFF" w:rsidP="00CD0CD6">
            <w:pPr>
              <w:keepNext/>
              <w:keepLines/>
              <w:jc w:val="center"/>
              <w:rPr>
                <w:szCs w:val="24"/>
              </w:rPr>
            </w:pPr>
            <w:r w:rsidRPr="00E969B7">
              <w:rPr>
                <w:rFonts w:eastAsia="Times New Roman"/>
                <w:szCs w:val="24"/>
              </w:rPr>
              <w:t>43.1%</w:t>
            </w:r>
          </w:p>
        </w:tc>
        <w:tc>
          <w:tcPr>
            <w:tcW w:w="1467" w:type="dxa"/>
            <w:vAlign w:val="bottom"/>
          </w:tcPr>
          <w:p w14:paraId="14CDE77D" w14:textId="77777777" w:rsidR="00524BFF" w:rsidRPr="00C05F25" w:rsidRDefault="00524BFF" w:rsidP="00CD0CD6">
            <w:pPr>
              <w:keepNext/>
              <w:keepLines/>
              <w:jc w:val="center"/>
              <w:rPr>
                <w:szCs w:val="24"/>
              </w:rPr>
            </w:pPr>
            <w:r w:rsidRPr="00E969B7">
              <w:rPr>
                <w:rFonts w:eastAsia="Times New Roman"/>
                <w:szCs w:val="24"/>
              </w:rPr>
              <w:t>44.8%</w:t>
            </w:r>
          </w:p>
        </w:tc>
        <w:tc>
          <w:tcPr>
            <w:tcW w:w="1507" w:type="dxa"/>
          </w:tcPr>
          <w:p w14:paraId="3A3674F0" w14:textId="77777777" w:rsidR="00524BFF" w:rsidRPr="00C05F25" w:rsidRDefault="00524BFF" w:rsidP="00CD0CD6">
            <w:pPr>
              <w:keepNext/>
              <w:keepLines/>
              <w:jc w:val="center"/>
              <w:rPr>
                <w:szCs w:val="24"/>
              </w:rPr>
            </w:pPr>
            <w:r>
              <w:rPr>
                <w:szCs w:val="24"/>
              </w:rPr>
              <w:t>+ 1.7</w:t>
            </w:r>
          </w:p>
        </w:tc>
      </w:tr>
      <w:tr w:rsidR="00524BFF" w:rsidRPr="00C05F25" w14:paraId="502C6E3B" w14:textId="77777777" w:rsidTr="00CD0CD6">
        <w:tc>
          <w:tcPr>
            <w:tcW w:w="9350" w:type="dxa"/>
            <w:gridSpan w:val="4"/>
          </w:tcPr>
          <w:p w14:paraId="2B8609A3" w14:textId="77777777" w:rsidR="00524BFF" w:rsidRDefault="00524BFF" w:rsidP="00CD0CD6">
            <w:pPr>
              <w:jc w:val="center"/>
              <w:rPr>
                <w:szCs w:val="24"/>
              </w:rPr>
            </w:pPr>
            <w:r w:rsidRPr="00141C34">
              <w:rPr>
                <w:rFonts w:eastAsia="Times New Roman"/>
                <w:i/>
                <w:iCs/>
                <w:szCs w:val="24"/>
              </w:rPr>
              <w:t>Source: Florida Know Your Schools Portal (Retrieved November 4, 2021)</w:t>
            </w:r>
          </w:p>
        </w:tc>
      </w:tr>
    </w:tbl>
    <w:p w14:paraId="538DBA3B" w14:textId="77777777" w:rsidR="00524BFF" w:rsidRDefault="00524BFF" w:rsidP="00524BFF">
      <w:pPr>
        <w:rPr>
          <w:b/>
          <w:bCs/>
          <w:szCs w:val="24"/>
        </w:rPr>
      </w:pPr>
    </w:p>
    <w:p w14:paraId="7F2E3961" w14:textId="5B8CFC73" w:rsidR="00524BFF" w:rsidRDefault="00DF4C4B" w:rsidP="00524BFF">
      <w:pPr>
        <w:rPr>
          <w:szCs w:val="24"/>
        </w:rPr>
      </w:pPr>
      <w:r>
        <w:rPr>
          <w:szCs w:val="24"/>
        </w:rPr>
        <w:t xml:space="preserve">Pinellas County </w:t>
      </w:r>
      <w:r w:rsidR="00F7275E">
        <w:rPr>
          <w:szCs w:val="24"/>
        </w:rPr>
        <w:t>S</w:t>
      </w:r>
      <w:r w:rsidR="00524BFF">
        <w:rPr>
          <w:szCs w:val="24"/>
        </w:rPr>
        <w:t xml:space="preserve">chools provides liaison and social services for students in protective services and foster care through the district’s </w:t>
      </w:r>
      <w:r w:rsidR="0024428D">
        <w:rPr>
          <w:szCs w:val="24"/>
        </w:rPr>
        <w:t>student services department</w:t>
      </w:r>
      <w:r w:rsidR="00524BFF">
        <w:rPr>
          <w:szCs w:val="24"/>
        </w:rPr>
        <w:t xml:space="preserve">. </w:t>
      </w:r>
      <w:r w:rsidR="00524BFF" w:rsidRPr="00D734EF">
        <w:rPr>
          <w:szCs w:val="24"/>
        </w:rPr>
        <w:t xml:space="preserve">The Foster Care </w:t>
      </w:r>
      <w:r w:rsidR="00602065" w:rsidRPr="00D734EF">
        <w:rPr>
          <w:szCs w:val="24"/>
        </w:rPr>
        <w:t>Liaison</w:t>
      </w:r>
      <w:r w:rsidR="00524BFF" w:rsidRPr="00D734EF">
        <w:rPr>
          <w:szCs w:val="24"/>
        </w:rPr>
        <w:t xml:space="preserve"> provides support and consultation to the agencies that handle child abuse investigations (Pinellas County Sheriff's Office Child Protection Investigations Division), protective services and foster care (Eckerd Community Alternatives). The Liaison engages with school staff and the service agencies to improve communication and create processes to support the needs of students who may become involved with these systems.</w:t>
      </w:r>
      <w:r w:rsidR="00524BFF">
        <w:rPr>
          <w:szCs w:val="24"/>
        </w:rPr>
        <w:t xml:space="preserve"> </w:t>
      </w:r>
      <w:r>
        <w:rPr>
          <w:szCs w:val="24"/>
        </w:rPr>
        <w:t>Center social w</w:t>
      </w:r>
      <w:r w:rsidR="00524BFF" w:rsidRPr="009243FF">
        <w:rPr>
          <w:szCs w:val="24"/>
        </w:rPr>
        <w:t>orkers are the primary provider of counseling as a related service, either in groups or individually, and often exceed the minimum of what is specified on the IEP. They also provide classroom lessons, smaller groups, attendance programs/incentives, social skills, character education, bullying, anger management, relaxation, study skills, teacher support and consultation, etc.</w:t>
      </w:r>
    </w:p>
    <w:p w14:paraId="060BD7F0" w14:textId="40179EE2" w:rsidR="00DF4C4B" w:rsidRDefault="00DF4C4B" w:rsidP="00524BFF">
      <w:pPr>
        <w:rPr>
          <w:szCs w:val="24"/>
        </w:rPr>
      </w:pPr>
    </w:p>
    <w:p w14:paraId="65370E47" w14:textId="77777777" w:rsidR="00DF4C4B" w:rsidRPr="0087001A" w:rsidRDefault="00DF4C4B" w:rsidP="00524BFF">
      <w:pPr>
        <w:rPr>
          <w:szCs w:val="24"/>
        </w:rPr>
      </w:pPr>
    </w:p>
    <w:p w14:paraId="2B5C372D" w14:textId="77777777" w:rsidR="00524BFF" w:rsidRPr="00C05F25" w:rsidRDefault="00524BFF" w:rsidP="00524BFF">
      <w:pPr>
        <w:rPr>
          <w:b/>
          <w:bCs/>
          <w:szCs w:val="24"/>
        </w:rPr>
      </w:pPr>
      <w:r w:rsidRPr="00C05F25">
        <w:rPr>
          <w:b/>
          <w:bCs/>
          <w:szCs w:val="24"/>
        </w:rPr>
        <w:lastRenderedPageBreak/>
        <w:t>Migratory Students</w:t>
      </w:r>
    </w:p>
    <w:p w14:paraId="0BBD736C" w14:textId="1B89FF9C" w:rsidR="00524BFF" w:rsidRPr="00734316" w:rsidRDefault="00524BFF" w:rsidP="00524BFF">
      <w:pPr>
        <w:rPr>
          <w:szCs w:val="24"/>
        </w:rPr>
      </w:pPr>
      <w:r>
        <w:rPr>
          <w:szCs w:val="24"/>
        </w:rPr>
        <w:t xml:space="preserve">The total number of students within the migrant subgroup is less than 10; therefore, student achievement data across all assessments and </w:t>
      </w:r>
      <w:r w:rsidR="0024428D">
        <w:rPr>
          <w:szCs w:val="24"/>
        </w:rPr>
        <w:t>subject areas</w:t>
      </w:r>
      <w:r>
        <w:rPr>
          <w:szCs w:val="24"/>
        </w:rPr>
        <w:t xml:space="preserve"> ha</w:t>
      </w:r>
      <w:r w:rsidR="0024428D">
        <w:rPr>
          <w:szCs w:val="24"/>
        </w:rPr>
        <w:t>ve</w:t>
      </w:r>
      <w:r>
        <w:rPr>
          <w:szCs w:val="24"/>
        </w:rPr>
        <w:t xml:space="preserve"> been suppressed from the state reporting system.</w:t>
      </w:r>
    </w:p>
    <w:p w14:paraId="7E01A0F1" w14:textId="77777777" w:rsidR="00524BFF" w:rsidRPr="00C05F25" w:rsidRDefault="00524BFF" w:rsidP="00524BFF">
      <w:pPr>
        <w:rPr>
          <w:b/>
          <w:bCs/>
          <w:szCs w:val="24"/>
        </w:rPr>
      </w:pPr>
      <w:r w:rsidRPr="00C05F25">
        <w:rPr>
          <w:b/>
          <w:bCs/>
          <w:szCs w:val="24"/>
        </w:rPr>
        <w:t>Students of Color</w:t>
      </w:r>
    </w:p>
    <w:p w14:paraId="1F882BEC" w14:textId="77777777" w:rsidR="00524BFF" w:rsidRPr="00C05F25" w:rsidRDefault="00524BFF" w:rsidP="00524BFF">
      <w:pPr>
        <w:rPr>
          <w:b/>
          <w:bCs/>
          <w:i/>
          <w:iCs/>
          <w:szCs w:val="24"/>
        </w:rPr>
      </w:pPr>
      <w:r w:rsidRPr="00C05F25">
        <w:rPr>
          <w:b/>
          <w:bCs/>
          <w:i/>
          <w:iCs/>
          <w:szCs w:val="24"/>
        </w:rPr>
        <w:t>Black/African American</w:t>
      </w:r>
    </w:p>
    <w:tbl>
      <w:tblPr>
        <w:tblStyle w:val="TableGrid"/>
        <w:tblW w:w="0" w:type="auto"/>
        <w:tblLook w:val="04A0" w:firstRow="1" w:lastRow="0" w:firstColumn="1" w:lastColumn="0" w:noHBand="0" w:noVBand="1"/>
      </w:tblPr>
      <w:tblGrid>
        <w:gridCol w:w="4765"/>
        <w:gridCol w:w="1528"/>
        <w:gridCol w:w="1528"/>
        <w:gridCol w:w="1529"/>
      </w:tblGrid>
      <w:tr w:rsidR="00524BFF" w:rsidRPr="00C05F25" w14:paraId="337C1201" w14:textId="77777777" w:rsidTr="00CD0CD6">
        <w:tc>
          <w:tcPr>
            <w:tcW w:w="4765" w:type="dxa"/>
            <w:vMerge w:val="restart"/>
            <w:vAlign w:val="center"/>
          </w:tcPr>
          <w:p w14:paraId="4609C5A4" w14:textId="77777777" w:rsidR="00524BFF" w:rsidRPr="007C4DD9" w:rsidRDefault="00524BFF" w:rsidP="00CD0CD6">
            <w:pPr>
              <w:jc w:val="center"/>
              <w:rPr>
                <w:b/>
                <w:szCs w:val="24"/>
              </w:rPr>
            </w:pPr>
            <w:r w:rsidRPr="007C4DD9">
              <w:rPr>
                <w:b/>
                <w:szCs w:val="24"/>
              </w:rPr>
              <w:t>Subject</w:t>
            </w:r>
          </w:p>
        </w:tc>
        <w:tc>
          <w:tcPr>
            <w:tcW w:w="4585" w:type="dxa"/>
            <w:gridSpan w:val="3"/>
            <w:vAlign w:val="center"/>
          </w:tcPr>
          <w:p w14:paraId="7FEFF44C" w14:textId="77777777" w:rsidR="00524BFF" w:rsidRPr="007C4DD9" w:rsidRDefault="00524BFF" w:rsidP="00CD0CD6">
            <w:pPr>
              <w:jc w:val="center"/>
              <w:rPr>
                <w:b/>
                <w:szCs w:val="24"/>
              </w:rPr>
            </w:pPr>
            <w:r w:rsidRPr="007C4DD9">
              <w:rPr>
                <w:b/>
                <w:szCs w:val="24"/>
              </w:rPr>
              <w:t>Percentage Scoring on and Above Grade Level, Black/African American Students</w:t>
            </w:r>
          </w:p>
        </w:tc>
      </w:tr>
      <w:tr w:rsidR="00524BFF" w:rsidRPr="00C05F25" w14:paraId="39405336" w14:textId="77777777" w:rsidTr="00CD0CD6">
        <w:tc>
          <w:tcPr>
            <w:tcW w:w="4765" w:type="dxa"/>
            <w:vMerge/>
          </w:tcPr>
          <w:p w14:paraId="39CB76B9" w14:textId="77777777" w:rsidR="00524BFF" w:rsidRPr="007C4DD9" w:rsidRDefault="00524BFF" w:rsidP="00CD0CD6">
            <w:pPr>
              <w:rPr>
                <w:b/>
                <w:szCs w:val="24"/>
              </w:rPr>
            </w:pPr>
          </w:p>
        </w:tc>
        <w:tc>
          <w:tcPr>
            <w:tcW w:w="1528" w:type="dxa"/>
            <w:vAlign w:val="center"/>
          </w:tcPr>
          <w:p w14:paraId="4D966030" w14:textId="77777777" w:rsidR="00524BFF" w:rsidRPr="007C4DD9" w:rsidRDefault="00524BFF" w:rsidP="00CD0CD6">
            <w:pPr>
              <w:jc w:val="center"/>
              <w:rPr>
                <w:b/>
                <w:szCs w:val="24"/>
              </w:rPr>
            </w:pPr>
            <w:r w:rsidRPr="007C4DD9">
              <w:rPr>
                <w:b/>
                <w:szCs w:val="24"/>
              </w:rPr>
              <w:t>2019</w:t>
            </w:r>
          </w:p>
        </w:tc>
        <w:tc>
          <w:tcPr>
            <w:tcW w:w="1528" w:type="dxa"/>
            <w:vAlign w:val="center"/>
          </w:tcPr>
          <w:p w14:paraId="1CF4E822" w14:textId="77777777" w:rsidR="00524BFF" w:rsidRPr="007C4DD9" w:rsidRDefault="00524BFF" w:rsidP="00CD0CD6">
            <w:pPr>
              <w:jc w:val="center"/>
              <w:rPr>
                <w:b/>
                <w:szCs w:val="24"/>
              </w:rPr>
            </w:pPr>
            <w:r w:rsidRPr="007C4DD9">
              <w:rPr>
                <w:b/>
                <w:szCs w:val="24"/>
              </w:rPr>
              <w:t>2021</w:t>
            </w:r>
          </w:p>
        </w:tc>
        <w:tc>
          <w:tcPr>
            <w:tcW w:w="1529" w:type="dxa"/>
            <w:vAlign w:val="center"/>
          </w:tcPr>
          <w:p w14:paraId="7A7A19E5" w14:textId="77777777" w:rsidR="00524BFF" w:rsidRPr="007C4DD9" w:rsidRDefault="00524BFF" w:rsidP="00CD0CD6">
            <w:pPr>
              <w:jc w:val="center"/>
              <w:rPr>
                <w:b/>
                <w:szCs w:val="24"/>
              </w:rPr>
            </w:pPr>
            <w:r w:rsidRPr="007C4DD9">
              <w:rPr>
                <w:b/>
                <w:szCs w:val="24"/>
              </w:rPr>
              <w:t>Difference</w:t>
            </w:r>
          </w:p>
        </w:tc>
      </w:tr>
      <w:tr w:rsidR="00524BFF" w:rsidRPr="00C05F25" w14:paraId="63C08F7B" w14:textId="77777777" w:rsidTr="00CD0CD6">
        <w:tc>
          <w:tcPr>
            <w:tcW w:w="4765" w:type="dxa"/>
          </w:tcPr>
          <w:p w14:paraId="73C5238B" w14:textId="77777777" w:rsidR="00524BFF" w:rsidRPr="00C05F25" w:rsidRDefault="00524BFF" w:rsidP="00CD0CD6">
            <w:pPr>
              <w:rPr>
                <w:szCs w:val="24"/>
              </w:rPr>
            </w:pPr>
            <w:r w:rsidRPr="00C05F25">
              <w:rPr>
                <w:szCs w:val="24"/>
              </w:rPr>
              <w:t>English Language Arts, Grades 3-10</w:t>
            </w:r>
          </w:p>
        </w:tc>
        <w:tc>
          <w:tcPr>
            <w:tcW w:w="1528" w:type="dxa"/>
            <w:vAlign w:val="center"/>
          </w:tcPr>
          <w:p w14:paraId="6CF17F08" w14:textId="77777777" w:rsidR="00524BFF" w:rsidRPr="00C05F25" w:rsidRDefault="00524BFF" w:rsidP="00CD0CD6">
            <w:pPr>
              <w:jc w:val="center"/>
              <w:rPr>
                <w:szCs w:val="24"/>
              </w:rPr>
            </w:pPr>
            <w:r w:rsidRPr="00C05F25">
              <w:rPr>
                <w:szCs w:val="24"/>
              </w:rPr>
              <w:t>28.3%</w:t>
            </w:r>
          </w:p>
        </w:tc>
        <w:tc>
          <w:tcPr>
            <w:tcW w:w="1528" w:type="dxa"/>
            <w:vAlign w:val="center"/>
          </w:tcPr>
          <w:p w14:paraId="07A359B5" w14:textId="77777777" w:rsidR="00524BFF" w:rsidRPr="00C05F25" w:rsidRDefault="00524BFF" w:rsidP="00CD0CD6">
            <w:pPr>
              <w:jc w:val="center"/>
              <w:rPr>
                <w:szCs w:val="24"/>
              </w:rPr>
            </w:pPr>
            <w:r w:rsidRPr="00C05F25">
              <w:rPr>
                <w:szCs w:val="24"/>
              </w:rPr>
              <w:t>25.9%</w:t>
            </w:r>
          </w:p>
        </w:tc>
        <w:tc>
          <w:tcPr>
            <w:tcW w:w="1529" w:type="dxa"/>
            <w:vAlign w:val="center"/>
          </w:tcPr>
          <w:p w14:paraId="20B53BB7" w14:textId="77777777" w:rsidR="00524BFF" w:rsidRPr="00C05F25" w:rsidRDefault="00524BFF" w:rsidP="00CD0CD6">
            <w:pPr>
              <w:jc w:val="center"/>
              <w:rPr>
                <w:szCs w:val="24"/>
              </w:rPr>
            </w:pPr>
            <w:r>
              <w:rPr>
                <w:szCs w:val="24"/>
              </w:rPr>
              <w:t>- 2.4</w:t>
            </w:r>
          </w:p>
        </w:tc>
      </w:tr>
      <w:tr w:rsidR="00524BFF" w:rsidRPr="00C05F25" w14:paraId="79EE0E2A" w14:textId="77777777" w:rsidTr="00CD0CD6">
        <w:tc>
          <w:tcPr>
            <w:tcW w:w="4765" w:type="dxa"/>
          </w:tcPr>
          <w:p w14:paraId="6D4D3DC5" w14:textId="77777777" w:rsidR="00524BFF" w:rsidRPr="00C05F25" w:rsidRDefault="00524BFF" w:rsidP="00CD0CD6">
            <w:pPr>
              <w:rPr>
                <w:szCs w:val="24"/>
              </w:rPr>
            </w:pPr>
            <w:r w:rsidRPr="00C05F25">
              <w:rPr>
                <w:szCs w:val="24"/>
              </w:rPr>
              <w:t>Mathematics</w:t>
            </w:r>
          </w:p>
        </w:tc>
        <w:tc>
          <w:tcPr>
            <w:tcW w:w="1528" w:type="dxa"/>
            <w:vAlign w:val="bottom"/>
          </w:tcPr>
          <w:p w14:paraId="47479179" w14:textId="77777777" w:rsidR="00524BFF" w:rsidRPr="00C05F25" w:rsidRDefault="00524BFF" w:rsidP="00CD0CD6">
            <w:pPr>
              <w:jc w:val="center"/>
              <w:rPr>
                <w:szCs w:val="24"/>
              </w:rPr>
            </w:pPr>
            <w:r w:rsidRPr="00C05F25">
              <w:rPr>
                <w:rFonts w:eastAsia="Times New Roman"/>
                <w:szCs w:val="24"/>
              </w:rPr>
              <w:t>30.5%</w:t>
            </w:r>
          </w:p>
        </w:tc>
        <w:tc>
          <w:tcPr>
            <w:tcW w:w="1528" w:type="dxa"/>
            <w:vAlign w:val="bottom"/>
          </w:tcPr>
          <w:p w14:paraId="1FA49FCF" w14:textId="77777777" w:rsidR="00524BFF" w:rsidRPr="00C05F25" w:rsidRDefault="00524BFF" w:rsidP="00CD0CD6">
            <w:pPr>
              <w:jc w:val="center"/>
              <w:rPr>
                <w:szCs w:val="24"/>
              </w:rPr>
            </w:pPr>
            <w:r w:rsidRPr="00C05F25">
              <w:rPr>
                <w:rFonts w:eastAsia="Times New Roman"/>
                <w:szCs w:val="24"/>
              </w:rPr>
              <w:t>25.2%</w:t>
            </w:r>
          </w:p>
        </w:tc>
        <w:tc>
          <w:tcPr>
            <w:tcW w:w="1529" w:type="dxa"/>
            <w:vAlign w:val="center"/>
          </w:tcPr>
          <w:p w14:paraId="09937B4E" w14:textId="77777777" w:rsidR="00524BFF" w:rsidRPr="00C05F25" w:rsidRDefault="00524BFF" w:rsidP="00CD0CD6">
            <w:pPr>
              <w:jc w:val="center"/>
              <w:rPr>
                <w:szCs w:val="24"/>
              </w:rPr>
            </w:pPr>
            <w:r>
              <w:rPr>
                <w:szCs w:val="24"/>
              </w:rPr>
              <w:t>- 5.3</w:t>
            </w:r>
          </w:p>
        </w:tc>
      </w:tr>
      <w:tr w:rsidR="00524BFF" w:rsidRPr="00C05F25" w14:paraId="252FEB5F" w14:textId="77777777" w:rsidTr="00CD0CD6">
        <w:tc>
          <w:tcPr>
            <w:tcW w:w="4765" w:type="dxa"/>
          </w:tcPr>
          <w:p w14:paraId="3CA24F41" w14:textId="77777777" w:rsidR="00524BFF" w:rsidRPr="00C05F25" w:rsidRDefault="00524BFF" w:rsidP="00CD0CD6">
            <w:pPr>
              <w:rPr>
                <w:szCs w:val="24"/>
              </w:rPr>
            </w:pPr>
            <w:r w:rsidRPr="00C05F25">
              <w:rPr>
                <w:szCs w:val="24"/>
              </w:rPr>
              <w:t>Science</w:t>
            </w:r>
          </w:p>
        </w:tc>
        <w:tc>
          <w:tcPr>
            <w:tcW w:w="1528" w:type="dxa"/>
            <w:vAlign w:val="bottom"/>
          </w:tcPr>
          <w:p w14:paraId="39C73CF7" w14:textId="77777777" w:rsidR="00524BFF" w:rsidRPr="00C05F25" w:rsidRDefault="00524BFF" w:rsidP="00CD0CD6">
            <w:pPr>
              <w:jc w:val="center"/>
              <w:rPr>
                <w:szCs w:val="24"/>
              </w:rPr>
            </w:pPr>
            <w:r w:rsidRPr="00C05F25">
              <w:rPr>
                <w:rFonts w:eastAsia="Times New Roman"/>
                <w:szCs w:val="24"/>
              </w:rPr>
              <w:t>26.6%</w:t>
            </w:r>
          </w:p>
        </w:tc>
        <w:tc>
          <w:tcPr>
            <w:tcW w:w="1528" w:type="dxa"/>
            <w:vAlign w:val="bottom"/>
          </w:tcPr>
          <w:p w14:paraId="2B7AAD18" w14:textId="77777777" w:rsidR="00524BFF" w:rsidRPr="00C05F25" w:rsidRDefault="00524BFF" w:rsidP="00CD0CD6">
            <w:pPr>
              <w:jc w:val="center"/>
              <w:rPr>
                <w:szCs w:val="24"/>
              </w:rPr>
            </w:pPr>
            <w:r w:rsidRPr="00C05F25">
              <w:rPr>
                <w:rFonts w:eastAsia="Times New Roman"/>
                <w:szCs w:val="24"/>
              </w:rPr>
              <w:t>26.3%</w:t>
            </w:r>
          </w:p>
        </w:tc>
        <w:tc>
          <w:tcPr>
            <w:tcW w:w="1529" w:type="dxa"/>
          </w:tcPr>
          <w:p w14:paraId="1C4F31A3" w14:textId="77777777" w:rsidR="00524BFF" w:rsidRPr="00C05F25" w:rsidRDefault="00524BFF" w:rsidP="00CD0CD6">
            <w:pPr>
              <w:jc w:val="center"/>
              <w:rPr>
                <w:szCs w:val="24"/>
              </w:rPr>
            </w:pPr>
            <w:r>
              <w:rPr>
                <w:szCs w:val="24"/>
              </w:rPr>
              <w:t>- 0.3</w:t>
            </w:r>
          </w:p>
        </w:tc>
      </w:tr>
      <w:tr w:rsidR="00524BFF" w:rsidRPr="00C05F25" w14:paraId="3834E3C5" w14:textId="77777777" w:rsidTr="00CD0CD6">
        <w:tc>
          <w:tcPr>
            <w:tcW w:w="4765" w:type="dxa"/>
          </w:tcPr>
          <w:p w14:paraId="3A6554FB" w14:textId="77777777" w:rsidR="00524BFF" w:rsidRPr="00C05F25" w:rsidRDefault="00524BFF" w:rsidP="00CD0CD6">
            <w:pPr>
              <w:rPr>
                <w:szCs w:val="24"/>
              </w:rPr>
            </w:pPr>
            <w:r w:rsidRPr="00C05F25">
              <w:rPr>
                <w:szCs w:val="24"/>
              </w:rPr>
              <w:t>Social Studies</w:t>
            </w:r>
          </w:p>
        </w:tc>
        <w:tc>
          <w:tcPr>
            <w:tcW w:w="1528" w:type="dxa"/>
            <w:vAlign w:val="bottom"/>
          </w:tcPr>
          <w:p w14:paraId="5C7A073C" w14:textId="77777777" w:rsidR="00524BFF" w:rsidRPr="00C05F25" w:rsidRDefault="00524BFF" w:rsidP="00CD0CD6">
            <w:pPr>
              <w:jc w:val="center"/>
              <w:rPr>
                <w:szCs w:val="24"/>
              </w:rPr>
            </w:pPr>
            <w:r w:rsidRPr="00C05F25">
              <w:rPr>
                <w:rFonts w:eastAsia="Times New Roman"/>
                <w:szCs w:val="24"/>
              </w:rPr>
              <w:t>43.6%</w:t>
            </w:r>
          </w:p>
        </w:tc>
        <w:tc>
          <w:tcPr>
            <w:tcW w:w="1528" w:type="dxa"/>
            <w:vAlign w:val="bottom"/>
          </w:tcPr>
          <w:p w14:paraId="507471C5" w14:textId="77777777" w:rsidR="00524BFF" w:rsidRPr="00C05F25" w:rsidRDefault="00524BFF" w:rsidP="00CD0CD6">
            <w:pPr>
              <w:jc w:val="center"/>
              <w:rPr>
                <w:szCs w:val="24"/>
              </w:rPr>
            </w:pPr>
            <w:r w:rsidRPr="00C05F25">
              <w:rPr>
                <w:rFonts w:eastAsia="Times New Roman"/>
                <w:szCs w:val="24"/>
              </w:rPr>
              <w:t>37.7%</w:t>
            </w:r>
          </w:p>
        </w:tc>
        <w:tc>
          <w:tcPr>
            <w:tcW w:w="1529" w:type="dxa"/>
          </w:tcPr>
          <w:p w14:paraId="1E3D7EC4" w14:textId="77777777" w:rsidR="00524BFF" w:rsidRPr="00C05F25" w:rsidRDefault="00524BFF" w:rsidP="00CD0CD6">
            <w:pPr>
              <w:jc w:val="center"/>
              <w:rPr>
                <w:szCs w:val="24"/>
              </w:rPr>
            </w:pPr>
            <w:r>
              <w:rPr>
                <w:szCs w:val="24"/>
              </w:rPr>
              <w:t>- 5.9</w:t>
            </w:r>
          </w:p>
        </w:tc>
      </w:tr>
      <w:tr w:rsidR="00524BFF" w:rsidRPr="00C05F25" w14:paraId="4BD25B4F" w14:textId="77777777" w:rsidTr="00CD0CD6">
        <w:tc>
          <w:tcPr>
            <w:tcW w:w="9350" w:type="dxa"/>
            <w:gridSpan w:val="4"/>
          </w:tcPr>
          <w:p w14:paraId="6012C9BE" w14:textId="77777777" w:rsidR="00524BFF" w:rsidRDefault="00524BFF" w:rsidP="00CD0CD6">
            <w:pPr>
              <w:jc w:val="center"/>
              <w:rPr>
                <w:szCs w:val="24"/>
              </w:rPr>
            </w:pPr>
            <w:r w:rsidRPr="00141C34">
              <w:rPr>
                <w:rFonts w:eastAsia="Times New Roman"/>
                <w:i/>
                <w:iCs/>
                <w:szCs w:val="24"/>
              </w:rPr>
              <w:t>Source: Florida Know Your Schools Portal (Retrieved November 4, 2021)</w:t>
            </w:r>
          </w:p>
        </w:tc>
      </w:tr>
    </w:tbl>
    <w:p w14:paraId="6005C502" w14:textId="77777777" w:rsidR="00524BFF" w:rsidRDefault="00524BFF" w:rsidP="00524BFF">
      <w:pPr>
        <w:rPr>
          <w:b/>
          <w:bCs/>
          <w:szCs w:val="24"/>
        </w:rPr>
      </w:pPr>
    </w:p>
    <w:p w14:paraId="5863B95D" w14:textId="1E0F2018" w:rsidR="00524BFF" w:rsidRPr="00EE5871" w:rsidRDefault="00524BFF" w:rsidP="00524BFF">
      <w:pPr>
        <w:rPr>
          <w:szCs w:val="24"/>
        </w:rPr>
      </w:pPr>
      <w:r>
        <w:rPr>
          <w:szCs w:val="24"/>
        </w:rPr>
        <w:t xml:space="preserve">The largest decrease in content-area achievement among Black/African American students was in Social Studies. To address this deficit, the district Social Studies professional development offerings for districtwide trainings included several options to promote cultural relevance and to enable Social Studies teachers to engage their students from this subgroup. These trainings included: History of African Americans in Tampa, African American </w:t>
      </w:r>
      <w:r w:rsidR="00602065">
        <w:rPr>
          <w:szCs w:val="24"/>
        </w:rPr>
        <w:t>Cemeteries</w:t>
      </w:r>
      <w:r>
        <w:rPr>
          <w:szCs w:val="24"/>
        </w:rPr>
        <w:t xml:space="preserve">: Learning through Local Places, Multiple Perspective Strategies for SS Classrooms, and an African American History Professional Learning Community. </w:t>
      </w:r>
    </w:p>
    <w:p w14:paraId="04CB043F" w14:textId="77777777" w:rsidR="00524BFF" w:rsidRPr="00C05F25" w:rsidRDefault="00524BFF" w:rsidP="00524BFF">
      <w:pPr>
        <w:rPr>
          <w:b/>
          <w:bCs/>
          <w:i/>
          <w:iCs/>
          <w:szCs w:val="24"/>
        </w:rPr>
      </w:pPr>
      <w:r w:rsidRPr="00C05F25">
        <w:rPr>
          <w:b/>
          <w:bCs/>
          <w:i/>
          <w:iCs/>
          <w:szCs w:val="24"/>
        </w:rPr>
        <w:t>Hispanic</w:t>
      </w:r>
    </w:p>
    <w:tbl>
      <w:tblPr>
        <w:tblStyle w:val="TableGrid"/>
        <w:tblW w:w="0" w:type="auto"/>
        <w:tblLook w:val="04A0" w:firstRow="1" w:lastRow="0" w:firstColumn="1" w:lastColumn="0" w:noHBand="0" w:noVBand="1"/>
      </w:tblPr>
      <w:tblGrid>
        <w:gridCol w:w="4765"/>
        <w:gridCol w:w="1528"/>
        <w:gridCol w:w="1528"/>
        <w:gridCol w:w="1529"/>
      </w:tblGrid>
      <w:tr w:rsidR="00524BFF" w:rsidRPr="00C05F25" w14:paraId="5A4CB3EE" w14:textId="77777777" w:rsidTr="00CD0CD6">
        <w:tc>
          <w:tcPr>
            <w:tcW w:w="4765" w:type="dxa"/>
            <w:vMerge w:val="restart"/>
            <w:vAlign w:val="center"/>
          </w:tcPr>
          <w:p w14:paraId="7B6EA818" w14:textId="77777777" w:rsidR="00524BFF" w:rsidRPr="007C4DD9" w:rsidRDefault="00524BFF" w:rsidP="00CD0CD6">
            <w:pPr>
              <w:jc w:val="center"/>
              <w:rPr>
                <w:b/>
                <w:szCs w:val="24"/>
              </w:rPr>
            </w:pPr>
            <w:r w:rsidRPr="007C4DD9">
              <w:rPr>
                <w:b/>
                <w:szCs w:val="24"/>
              </w:rPr>
              <w:t>Subject</w:t>
            </w:r>
          </w:p>
        </w:tc>
        <w:tc>
          <w:tcPr>
            <w:tcW w:w="4585" w:type="dxa"/>
            <w:gridSpan w:val="3"/>
            <w:vAlign w:val="center"/>
          </w:tcPr>
          <w:p w14:paraId="5F339E4C" w14:textId="77777777" w:rsidR="00524BFF" w:rsidRPr="007C4DD9" w:rsidRDefault="00524BFF" w:rsidP="00CD0CD6">
            <w:pPr>
              <w:jc w:val="center"/>
              <w:rPr>
                <w:b/>
                <w:szCs w:val="24"/>
              </w:rPr>
            </w:pPr>
            <w:r w:rsidRPr="007C4DD9">
              <w:rPr>
                <w:b/>
                <w:szCs w:val="24"/>
              </w:rPr>
              <w:t>Percentage Scoring on and Above Grade Level, Hispanic Students</w:t>
            </w:r>
          </w:p>
        </w:tc>
      </w:tr>
      <w:tr w:rsidR="00524BFF" w:rsidRPr="00C05F25" w14:paraId="416339E3" w14:textId="77777777" w:rsidTr="00CD0CD6">
        <w:tc>
          <w:tcPr>
            <w:tcW w:w="4765" w:type="dxa"/>
            <w:vMerge/>
          </w:tcPr>
          <w:p w14:paraId="4B9FA7FF" w14:textId="77777777" w:rsidR="00524BFF" w:rsidRPr="007C4DD9" w:rsidRDefault="00524BFF" w:rsidP="00CD0CD6">
            <w:pPr>
              <w:rPr>
                <w:b/>
                <w:szCs w:val="24"/>
              </w:rPr>
            </w:pPr>
          </w:p>
        </w:tc>
        <w:tc>
          <w:tcPr>
            <w:tcW w:w="1528" w:type="dxa"/>
            <w:vAlign w:val="center"/>
          </w:tcPr>
          <w:p w14:paraId="46FCC91D" w14:textId="77777777" w:rsidR="00524BFF" w:rsidRPr="007C4DD9" w:rsidRDefault="00524BFF" w:rsidP="00CD0CD6">
            <w:pPr>
              <w:jc w:val="center"/>
              <w:rPr>
                <w:b/>
                <w:szCs w:val="24"/>
              </w:rPr>
            </w:pPr>
            <w:r w:rsidRPr="007C4DD9">
              <w:rPr>
                <w:b/>
                <w:szCs w:val="24"/>
              </w:rPr>
              <w:t>2019</w:t>
            </w:r>
          </w:p>
        </w:tc>
        <w:tc>
          <w:tcPr>
            <w:tcW w:w="1528" w:type="dxa"/>
            <w:vAlign w:val="center"/>
          </w:tcPr>
          <w:p w14:paraId="6ABC3174" w14:textId="77777777" w:rsidR="00524BFF" w:rsidRPr="007C4DD9" w:rsidRDefault="00524BFF" w:rsidP="00CD0CD6">
            <w:pPr>
              <w:jc w:val="center"/>
              <w:rPr>
                <w:b/>
                <w:szCs w:val="24"/>
              </w:rPr>
            </w:pPr>
            <w:r w:rsidRPr="007C4DD9">
              <w:rPr>
                <w:b/>
                <w:szCs w:val="24"/>
              </w:rPr>
              <w:t>2021</w:t>
            </w:r>
          </w:p>
        </w:tc>
        <w:tc>
          <w:tcPr>
            <w:tcW w:w="1529" w:type="dxa"/>
            <w:vAlign w:val="center"/>
          </w:tcPr>
          <w:p w14:paraId="50C219C3" w14:textId="77777777" w:rsidR="00524BFF" w:rsidRPr="007C4DD9" w:rsidRDefault="00524BFF" w:rsidP="00CD0CD6">
            <w:pPr>
              <w:jc w:val="center"/>
              <w:rPr>
                <w:b/>
                <w:szCs w:val="24"/>
              </w:rPr>
            </w:pPr>
            <w:r w:rsidRPr="007C4DD9">
              <w:rPr>
                <w:b/>
                <w:szCs w:val="24"/>
              </w:rPr>
              <w:t>Difference</w:t>
            </w:r>
          </w:p>
        </w:tc>
      </w:tr>
      <w:tr w:rsidR="00524BFF" w:rsidRPr="00C05F25" w14:paraId="16A0FB5C" w14:textId="77777777" w:rsidTr="00CD0CD6">
        <w:tc>
          <w:tcPr>
            <w:tcW w:w="4765" w:type="dxa"/>
          </w:tcPr>
          <w:p w14:paraId="16B09076" w14:textId="77777777" w:rsidR="00524BFF" w:rsidRPr="00C05F25" w:rsidRDefault="00524BFF" w:rsidP="00CD0CD6">
            <w:pPr>
              <w:rPr>
                <w:szCs w:val="24"/>
              </w:rPr>
            </w:pPr>
            <w:r w:rsidRPr="00C05F25">
              <w:rPr>
                <w:szCs w:val="24"/>
              </w:rPr>
              <w:t>English Language Arts, Grades 3-10</w:t>
            </w:r>
          </w:p>
        </w:tc>
        <w:tc>
          <w:tcPr>
            <w:tcW w:w="1528" w:type="dxa"/>
            <w:vAlign w:val="center"/>
          </w:tcPr>
          <w:p w14:paraId="0EA2ADED" w14:textId="77777777" w:rsidR="00524BFF" w:rsidRPr="00C05F25" w:rsidRDefault="00524BFF" w:rsidP="00CD0CD6">
            <w:pPr>
              <w:jc w:val="center"/>
              <w:rPr>
                <w:szCs w:val="24"/>
              </w:rPr>
            </w:pPr>
            <w:r w:rsidRPr="00C05F25">
              <w:rPr>
                <w:szCs w:val="24"/>
              </w:rPr>
              <w:t>47.4%</w:t>
            </w:r>
          </w:p>
        </w:tc>
        <w:tc>
          <w:tcPr>
            <w:tcW w:w="1528" w:type="dxa"/>
            <w:vAlign w:val="center"/>
          </w:tcPr>
          <w:p w14:paraId="11F71346" w14:textId="77777777" w:rsidR="00524BFF" w:rsidRPr="00C05F25" w:rsidRDefault="00524BFF" w:rsidP="00CD0CD6">
            <w:pPr>
              <w:jc w:val="center"/>
              <w:rPr>
                <w:szCs w:val="24"/>
              </w:rPr>
            </w:pPr>
            <w:r w:rsidRPr="00C05F25">
              <w:rPr>
                <w:szCs w:val="24"/>
              </w:rPr>
              <w:t>45.1%</w:t>
            </w:r>
          </w:p>
        </w:tc>
        <w:tc>
          <w:tcPr>
            <w:tcW w:w="1529" w:type="dxa"/>
            <w:vAlign w:val="center"/>
          </w:tcPr>
          <w:p w14:paraId="4EAB246B" w14:textId="77777777" w:rsidR="00524BFF" w:rsidRPr="00C05F25" w:rsidRDefault="00524BFF" w:rsidP="00CD0CD6">
            <w:pPr>
              <w:jc w:val="center"/>
              <w:rPr>
                <w:szCs w:val="24"/>
              </w:rPr>
            </w:pPr>
            <w:r>
              <w:rPr>
                <w:szCs w:val="24"/>
              </w:rPr>
              <w:t>- 2.3</w:t>
            </w:r>
          </w:p>
        </w:tc>
      </w:tr>
      <w:tr w:rsidR="00524BFF" w:rsidRPr="00C05F25" w14:paraId="740637B1" w14:textId="77777777" w:rsidTr="00CD0CD6">
        <w:tc>
          <w:tcPr>
            <w:tcW w:w="4765" w:type="dxa"/>
          </w:tcPr>
          <w:p w14:paraId="38D7ADC6" w14:textId="77777777" w:rsidR="00524BFF" w:rsidRPr="00C05F25" w:rsidRDefault="00524BFF" w:rsidP="00CD0CD6">
            <w:pPr>
              <w:rPr>
                <w:szCs w:val="24"/>
              </w:rPr>
            </w:pPr>
            <w:r w:rsidRPr="00C05F25">
              <w:rPr>
                <w:szCs w:val="24"/>
              </w:rPr>
              <w:t>Mathematics</w:t>
            </w:r>
          </w:p>
        </w:tc>
        <w:tc>
          <w:tcPr>
            <w:tcW w:w="1528" w:type="dxa"/>
            <w:vAlign w:val="bottom"/>
          </w:tcPr>
          <w:p w14:paraId="453244FE" w14:textId="77777777" w:rsidR="00524BFF" w:rsidRPr="00C05F25" w:rsidRDefault="00524BFF" w:rsidP="00CD0CD6">
            <w:pPr>
              <w:jc w:val="center"/>
              <w:rPr>
                <w:szCs w:val="24"/>
              </w:rPr>
            </w:pPr>
            <w:r w:rsidRPr="00C05F25">
              <w:rPr>
                <w:rFonts w:eastAsia="Times New Roman"/>
                <w:szCs w:val="24"/>
              </w:rPr>
              <w:t>51.6%</w:t>
            </w:r>
          </w:p>
        </w:tc>
        <w:tc>
          <w:tcPr>
            <w:tcW w:w="1528" w:type="dxa"/>
            <w:vAlign w:val="bottom"/>
          </w:tcPr>
          <w:p w14:paraId="348DA9BA" w14:textId="77777777" w:rsidR="00524BFF" w:rsidRPr="00C05F25" w:rsidRDefault="00524BFF" w:rsidP="00CD0CD6">
            <w:pPr>
              <w:jc w:val="center"/>
              <w:rPr>
                <w:szCs w:val="24"/>
              </w:rPr>
            </w:pPr>
            <w:r w:rsidRPr="00C05F25">
              <w:rPr>
                <w:rFonts w:eastAsia="Times New Roman"/>
                <w:szCs w:val="24"/>
              </w:rPr>
              <w:t>45.7%</w:t>
            </w:r>
          </w:p>
        </w:tc>
        <w:tc>
          <w:tcPr>
            <w:tcW w:w="1529" w:type="dxa"/>
            <w:vAlign w:val="center"/>
          </w:tcPr>
          <w:p w14:paraId="39B51C2A" w14:textId="77777777" w:rsidR="00524BFF" w:rsidRPr="00C05F25" w:rsidRDefault="00524BFF" w:rsidP="00CD0CD6">
            <w:pPr>
              <w:jc w:val="center"/>
              <w:rPr>
                <w:szCs w:val="24"/>
              </w:rPr>
            </w:pPr>
            <w:r>
              <w:rPr>
                <w:szCs w:val="24"/>
              </w:rPr>
              <w:t>- 5.9</w:t>
            </w:r>
          </w:p>
        </w:tc>
      </w:tr>
      <w:tr w:rsidR="00524BFF" w:rsidRPr="00C05F25" w14:paraId="06A31C13" w14:textId="77777777" w:rsidTr="00CD0CD6">
        <w:tc>
          <w:tcPr>
            <w:tcW w:w="4765" w:type="dxa"/>
          </w:tcPr>
          <w:p w14:paraId="2D938999" w14:textId="77777777" w:rsidR="00524BFF" w:rsidRPr="00C05F25" w:rsidRDefault="00524BFF" w:rsidP="00CD0CD6">
            <w:pPr>
              <w:rPr>
                <w:szCs w:val="24"/>
              </w:rPr>
            </w:pPr>
            <w:r w:rsidRPr="00C05F25">
              <w:rPr>
                <w:szCs w:val="24"/>
              </w:rPr>
              <w:t>Science</w:t>
            </w:r>
          </w:p>
        </w:tc>
        <w:tc>
          <w:tcPr>
            <w:tcW w:w="1528" w:type="dxa"/>
            <w:vAlign w:val="bottom"/>
          </w:tcPr>
          <w:p w14:paraId="101275A5" w14:textId="77777777" w:rsidR="00524BFF" w:rsidRPr="00C05F25" w:rsidRDefault="00524BFF" w:rsidP="00CD0CD6">
            <w:pPr>
              <w:jc w:val="center"/>
              <w:rPr>
                <w:szCs w:val="24"/>
              </w:rPr>
            </w:pPr>
            <w:r w:rsidRPr="00C05F25">
              <w:rPr>
                <w:rFonts w:eastAsia="Times New Roman"/>
                <w:szCs w:val="24"/>
              </w:rPr>
              <w:t>47.9%</w:t>
            </w:r>
          </w:p>
        </w:tc>
        <w:tc>
          <w:tcPr>
            <w:tcW w:w="1528" w:type="dxa"/>
            <w:vAlign w:val="bottom"/>
          </w:tcPr>
          <w:p w14:paraId="2F380439" w14:textId="77777777" w:rsidR="00524BFF" w:rsidRPr="00C05F25" w:rsidRDefault="00524BFF" w:rsidP="00CD0CD6">
            <w:pPr>
              <w:jc w:val="center"/>
              <w:rPr>
                <w:szCs w:val="24"/>
              </w:rPr>
            </w:pPr>
            <w:r w:rsidRPr="00C05F25">
              <w:rPr>
                <w:rFonts w:eastAsia="Times New Roman"/>
                <w:szCs w:val="24"/>
              </w:rPr>
              <w:t>49.4%</w:t>
            </w:r>
          </w:p>
        </w:tc>
        <w:tc>
          <w:tcPr>
            <w:tcW w:w="1529" w:type="dxa"/>
          </w:tcPr>
          <w:p w14:paraId="1306CAEA" w14:textId="77777777" w:rsidR="00524BFF" w:rsidRPr="00C05F25" w:rsidRDefault="00524BFF" w:rsidP="00CD0CD6">
            <w:pPr>
              <w:jc w:val="center"/>
              <w:rPr>
                <w:szCs w:val="24"/>
              </w:rPr>
            </w:pPr>
            <w:r>
              <w:rPr>
                <w:szCs w:val="24"/>
              </w:rPr>
              <w:t>+ 1.5</w:t>
            </w:r>
          </w:p>
        </w:tc>
      </w:tr>
      <w:tr w:rsidR="00524BFF" w:rsidRPr="00C05F25" w14:paraId="276B51CF" w14:textId="77777777" w:rsidTr="00CD0CD6">
        <w:tc>
          <w:tcPr>
            <w:tcW w:w="4765" w:type="dxa"/>
          </w:tcPr>
          <w:p w14:paraId="3A78A6B2" w14:textId="77777777" w:rsidR="00524BFF" w:rsidRPr="00C05F25" w:rsidRDefault="00524BFF" w:rsidP="00CD0CD6">
            <w:pPr>
              <w:rPr>
                <w:szCs w:val="24"/>
              </w:rPr>
            </w:pPr>
            <w:r w:rsidRPr="00C05F25">
              <w:rPr>
                <w:szCs w:val="24"/>
              </w:rPr>
              <w:t>Social Studies</w:t>
            </w:r>
          </w:p>
        </w:tc>
        <w:tc>
          <w:tcPr>
            <w:tcW w:w="1528" w:type="dxa"/>
            <w:vAlign w:val="bottom"/>
          </w:tcPr>
          <w:p w14:paraId="419FD16E" w14:textId="77777777" w:rsidR="00524BFF" w:rsidRPr="00C05F25" w:rsidRDefault="00524BFF" w:rsidP="00CD0CD6">
            <w:pPr>
              <w:jc w:val="center"/>
              <w:rPr>
                <w:szCs w:val="24"/>
              </w:rPr>
            </w:pPr>
            <w:r w:rsidRPr="00C05F25">
              <w:rPr>
                <w:rFonts w:eastAsia="Times New Roman"/>
                <w:szCs w:val="24"/>
              </w:rPr>
              <w:t>62.8%</w:t>
            </w:r>
          </w:p>
        </w:tc>
        <w:tc>
          <w:tcPr>
            <w:tcW w:w="1528" w:type="dxa"/>
            <w:vAlign w:val="bottom"/>
          </w:tcPr>
          <w:p w14:paraId="2B324FD7" w14:textId="77777777" w:rsidR="00524BFF" w:rsidRPr="00C05F25" w:rsidRDefault="00524BFF" w:rsidP="00CD0CD6">
            <w:pPr>
              <w:jc w:val="center"/>
              <w:rPr>
                <w:szCs w:val="24"/>
              </w:rPr>
            </w:pPr>
            <w:r w:rsidRPr="00C05F25">
              <w:rPr>
                <w:rFonts w:eastAsia="Times New Roman"/>
                <w:szCs w:val="24"/>
              </w:rPr>
              <w:t>57.2%</w:t>
            </w:r>
          </w:p>
        </w:tc>
        <w:tc>
          <w:tcPr>
            <w:tcW w:w="1529" w:type="dxa"/>
          </w:tcPr>
          <w:p w14:paraId="442DADA4" w14:textId="77777777" w:rsidR="00524BFF" w:rsidRPr="00C05F25" w:rsidRDefault="00524BFF" w:rsidP="00CD0CD6">
            <w:pPr>
              <w:jc w:val="center"/>
              <w:rPr>
                <w:szCs w:val="24"/>
              </w:rPr>
            </w:pPr>
            <w:r>
              <w:rPr>
                <w:szCs w:val="24"/>
              </w:rPr>
              <w:t>- 5.6</w:t>
            </w:r>
          </w:p>
        </w:tc>
      </w:tr>
      <w:tr w:rsidR="00524BFF" w:rsidRPr="00C05F25" w14:paraId="16AFB545" w14:textId="77777777" w:rsidTr="00CD0CD6">
        <w:tc>
          <w:tcPr>
            <w:tcW w:w="9350" w:type="dxa"/>
            <w:gridSpan w:val="4"/>
          </w:tcPr>
          <w:p w14:paraId="5B2E34E2" w14:textId="77777777" w:rsidR="00524BFF" w:rsidRDefault="00524BFF" w:rsidP="00CD0CD6">
            <w:pPr>
              <w:jc w:val="center"/>
              <w:rPr>
                <w:szCs w:val="24"/>
              </w:rPr>
            </w:pPr>
            <w:r w:rsidRPr="00141C34">
              <w:rPr>
                <w:rFonts w:eastAsia="Times New Roman"/>
                <w:i/>
                <w:iCs/>
                <w:szCs w:val="24"/>
              </w:rPr>
              <w:lastRenderedPageBreak/>
              <w:t>Source: Florida Know Your Schools Portal (Retrieved November 4, 2021)</w:t>
            </w:r>
          </w:p>
        </w:tc>
      </w:tr>
    </w:tbl>
    <w:p w14:paraId="6DC9D282" w14:textId="77777777" w:rsidR="00524BFF" w:rsidRPr="00C05F25" w:rsidRDefault="00524BFF" w:rsidP="00524BFF">
      <w:pPr>
        <w:rPr>
          <w:b/>
          <w:bCs/>
          <w:szCs w:val="24"/>
        </w:rPr>
      </w:pPr>
    </w:p>
    <w:p w14:paraId="729DB923" w14:textId="77777777" w:rsidR="00524BFF" w:rsidRPr="00C05F25" w:rsidRDefault="00524BFF" w:rsidP="00524BFF">
      <w:pPr>
        <w:keepNext/>
        <w:keepLines/>
        <w:rPr>
          <w:b/>
          <w:bCs/>
          <w:i/>
          <w:iCs/>
          <w:szCs w:val="24"/>
        </w:rPr>
      </w:pPr>
      <w:r w:rsidRPr="00C05F25">
        <w:rPr>
          <w:b/>
          <w:bCs/>
          <w:i/>
          <w:iCs/>
          <w:szCs w:val="24"/>
        </w:rPr>
        <w:t>Multiracial</w:t>
      </w:r>
    </w:p>
    <w:tbl>
      <w:tblPr>
        <w:tblStyle w:val="TableGrid"/>
        <w:tblW w:w="0" w:type="auto"/>
        <w:tblLook w:val="04A0" w:firstRow="1" w:lastRow="0" w:firstColumn="1" w:lastColumn="0" w:noHBand="0" w:noVBand="1"/>
      </w:tblPr>
      <w:tblGrid>
        <w:gridCol w:w="4765"/>
        <w:gridCol w:w="1528"/>
        <w:gridCol w:w="1528"/>
        <w:gridCol w:w="1529"/>
      </w:tblGrid>
      <w:tr w:rsidR="00524BFF" w:rsidRPr="00C05F25" w14:paraId="088FEF43" w14:textId="77777777" w:rsidTr="00CD0CD6">
        <w:tc>
          <w:tcPr>
            <w:tcW w:w="4765" w:type="dxa"/>
            <w:vMerge w:val="restart"/>
            <w:vAlign w:val="center"/>
          </w:tcPr>
          <w:p w14:paraId="27D473EB" w14:textId="77777777" w:rsidR="00524BFF" w:rsidRPr="007C4DD9" w:rsidRDefault="00524BFF" w:rsidP="00CD0CD6">
            <w:pPr>
              <w:keepNext/>
              <w:keepLines/>
              <w:jc w:val="center"/>
              <w:rPr>
                <w:b/>
                <w:szCs w:val="24"/>
              </w:rPr>
            </w:pPr>
            <w:r w:rsidRPr="007C4DD9">
              <w:rPr>
                <w:b/>
                <w:szCs w:val="24"/>
              </w:rPr>
              <w:t>Subject</w:t>
            </w:r>
          </w:p>
        </w:tc>
        <w:tc>
          <w:tcPr>
            <w:tcW w:w="4585" w:type="dxa"/>
            <w:gridSpan w:val="3"/>
            <w:vAlign w:val="center"/>
          </w:tcPr>
          <w:p w14:paraId="1C6FD01F" w14:textId="77777777" w:rsidR="00524BFF" w:rsidRPr="007C4DD9" w:rsidRDefault="00524BFF" w:rsidP="00CD0CD6">
            <w:pPr>
              <w:keepNext/>
              <w:keepLines/>
              <w:jc w:val="center"/>
              <w:rPr>
                <w:b/>
                <w:szCs w:val="24"/>
              </w:rPr>
            </w:pPr>
            <w:r w:rsidRPr="007C4DD9">
              <w:rPr>
                <w:b/>
                <w:szCs w:val="24"/>
              </w:rPr>
              <w:t>Percentage Scoring on and Above Grade Level, Multiracial Students</w:t>
            </w:r>
          </w:p>
        </w:tc>
      </w:tr>
      <w:tr w:rsidR="00524BFF" w:rsidRPr="00C05F25" w14:paraId="41B7F4D6" w14:textId="77777777" w:rsidTr="00CD0CD6">
        <w:tc>
          <w:tcPr>
            <w:tcW w:w="4765" w:type="dxa"/>
            <w:vMerge/>
          </w:tcPr>
          <w:p w14:paraId="14DA8115" w14:textId="77777777" w:rsidR="00524BFF" w:rsidRPr="00C05F25" w:rsidRDefault="00524BFF" w:rsidP="00CD0CD6">
            <w:pPr>
              <w:keepNext/>
              <w:keepLines/>
              <w:rPr>
                <w:szCs w:val="24"/>
              </w:rPr>
            </w:pPr>
          </w:p>
        </w:tc>
        <w:tc>
          <w:tcPr>
            <w:tcW w:w="1528" w:type="dxa"/>
            <w:vAlign w:val="center"/>
          </w:tcPr>
          <w:p w14:paraId="1D96CEC2" w14:textId="77777777" w:rsidR="00524BFF" w:rsidRPr="007C4DD9" w:rsidRDefault="00524BFF" w:rsidP="00CD0CD6">
            <w:pPr>
              <w:keepNext/>
              <w:keepLines/>
              <w:jc w:val="center"/>
              <w:rPr>
                <w:b/>
                <w:szCs w:val="24"/>
              </w:rPr>
            </w:pPr>
            <w:r w:rsidRPr="007C4DD9">
              <w:rPr>
                <w:b/>
                <w:szCs w:val="24"/>
              </w:rPr>
              <w:t>2019</w:t>
            </w:r>
          </w:p>
        </w:tc>
        <w:tc>
          <w:tcPr>
            <w:tcW w:w="1528" w:type="dxa"/>
            <w:vAlign w:val="center"/>
          </w:tcPr>
          <w:p w14:paraId="3D86B0EF" w14:textId="77777777" w:rsidR="00524BFF" w:rsidRPr="007C4DD9" w:rsidRDefault="00524BFF" w:rsidP="00CD0CD6">
            <w:pPr>
              <w:keepNext/>
              <w:keepLines/>
              <w:jc w:val="center"/>
              <w:rPr>
                <w:b/>
                <w:szCs w:val="24"/>
              </w:rPr>
            </w:pPr>
            <w:r w:rsidRPr="007C4DD9">
              <w:rPr>
                <w:b/>
                <w:szCs w:val="24"/>
              </w:rPr>
              <w:t>2021</w:t>
            </w:r>
          </w:p>
        </w:tc>
        <w:tc>
          <w:tcPr>
            <w:tcW w:w="1529" w:type="dxa"/>
            <w:vAlign w:val="center"/>
          </w:tcPr>
          <w:p w14:paraId="733E8D19" w14:textId="77777777" w:rsidR="00524BFF" w:rsidRPr="007C4DD9" w:rsidRDefault="00524BFF" w:rsidP="00CD0CD6">
            <w:pPr>
              <w:keepNext/>
              <w:keepLines/>
              <w:jc w:val="center"/>
              <w:rPr>
                <w:b/>
                <w:szCs w:val="24"/>
              </w:rPr>
            </w:pPr>
            <w:r w:rsidRPr="007C4DD9">
              <w:rPr>
                <w:b/>
                <w:szCs w:val="24"/>
              </w:rPr>
              <w:t>Difference</w:t>
            </w:r>
          </w:p>
        </w:tc>
      </w:tr>
      <w:tr w:rsidR="00524BFF" w:rsidRPr="00C05F25" w14:paraId="1DE13E43" w14:textId="77777777" w:rsidTr="00CD0CD6">
        <w:tc>
          <w:tcPr>
            <w:tcW w:w="4765" w:type="dxa"/>
          </w:tcPr>
          <w:p w14:paraId="4938A037" w14:textId="77777777" w:rsidR="00524BFF" w:rsidRPr="00C05F25" w:rsidRDefault="00524BFF" w:rsidP="00CD0CD6">
            <w:pPr>
              <w:keepNext/>
              <w:keepLines/>
              <w:rPr>
                <w:szCs w:val="24"/>
              </w:rPr>
            </w:pPr>
            <w:r w:rsidRPr="00C05F25">
              <w:rPr>
                <w:szCs w:val="24"/>
              </w:rPr>
              <w:t>English Language Arts, Grades 3-10</w:t>
            </w:r>
          </w:p>
        </w:tc>
        <w:tc>
          <w:tcPr>
            <w:tcW w:w="1528" w:type="dxa"/>
            <w:vAlign w:val="center"/>
          </w:tcPr>
          <w:p w14:paraId="1C673C18" w14:textId="77777777" w:rsidR="00524BFF" w:rsidRPr="00C05F25" w:rsidRDefault="00524BFF" w:rsidP="00CD0CD6">
            <w:pPr>
              <w:keepNext/>
              <w:keepLines/>
              <w:jc w:val="center"/>
              <w:rPr>
                <w:szCs w:val="24"/>
              </w:rPr>
            </w:pPr>
            <w:r w:rsidRPr="00C05F25">
              <w:rPr>
                <w:szCs w:val="24"/>
              </w:rPr>
              <w:t>57.6%</w:t>
            </w:r>
          </w:p>
        </w:tc>
        <w:tc>
          <w:tcPr>
            <w:tcW w:w="1528" w:type="dxa"/>
            <w:vAlign w:val="center"/>
          </w:tcPr>
          <w:p w14:paraId="3F791D97" w14:textId="77777777" w:rsidR="00524BFF" w:rsidRPr="00C05F25" w:rsidRDefault="00524BFF" w:rsidP="00CD0CD6">
            <w:pPr>
              <w:keepNext/>
              <w:keepLines/>
              <w:jc w:val="center"/>
              <w:rPr>
                <w:szCs w:val="24"/>
              </w:rPr>
            </w:pPr>
            <w:r w:rsidRPr="00C05F25">
              <w:rPr>
                <w:szCs w:val="24"/>
              </w:rPr>
              <w:t>55.5%</w:t>
            </w:r>
          </w:p>
        </w:tc>
        <w:tc>
          <w:tcPr>
            <w:tcW w:w="1529" w:type="dxa"/>
            <w:vAlign w:val="center"/>
          </w:tcPr>
          <w:p w14:paraId="2470FE87" w14:textId="77777777" w:rsidR="00524BFF" w:rsidRPr="00C05F25" w:rsidRDefault="00524BFF" w:rsidP="00CD0CD6">
            <w:pPr>
              <w:keepNext/>
              <w:keepLines/>
              <w:jc w:val="center"/>
              <w:rPr>
                <w:szCs w:val="24"/>
              </w:rPr>
            </w:pPr>
            <w:r>
              <w:rPr>
                <w:szCs w:val="24"/>
              </w:rPr>
              <w:t>- 2.1</w:t>
            </w:r>
          </w:p>
        </w:tc>
      </w:tr>
      <w:tr w:rsidR="00524BFF" w:rsidRPr="00C05F25" w14:paraId="24BF39F9" w14:textId="77777777" w:rsidTr="00CD0CD6">
        <w:tc>
          <w:tcPr>
            <w:tcW w:w="4765" w:type="dxa"/>
          </w:tcPr>
          <w:p w14:paraId="651E532D" w14:textId="77777777" w:rsidR="00524BFF" w:rsidRPr="00C05F25" w:rsidRDefault="00524BFF" w:rsidP="00CD0CD6">
            <w:pPr>
              <w:keepNext/>
              <w:keepLines/>
              <w:rPr>
                <w:szCs w:val="24"/>
              </w:rPr>
            </w:pPr>
            <w:r w:rsidRPr="00C05F25">
              <w:rPr>
                <w:szCs w:val="24"/>
              </w:rPr>
              <w:t>Mathematics</w:t>
            </w:r>
          </w:p>
        </w:tc>
        <w:tc>
          <w:tcPr>
            <w:tcW w:w="1528" w:type="dxa"/>
            <w:vAlign w:val="bottom"/>
          </w:tcPr>
          <w:p w14:paraId="5769C016" w14:textId="77777777" w:rsidR="00524BFF" w:rsidRPr="00C05F25" w:rsidRDefault="00524BFF" w:rsidP="00CD0CD6">
            <w:pPr>
              <w:keepNext/>
              <w:keepLines/>
              <w:jc w:val="center"/>
              <w:rPr>
                <w:szCs w:val="24"/>
              </w:rPr>
            </w:pPr>
            <w:r w:rsidRPr="00C05F25">
              <w:rPr>
                <w:rFonts w:eastAsia="Times New Roman"/>
                <w:szCs w:val="24"/>
              </w:rPr>
              <w:t>58.4%</w:t>
            </w:r>
          </w:p>
        </w:tc>
        <w:tc>
          <w:tcPr>
            <w:tcW w:w="1528" w:type="dxa"/>
            <w:vAlign w:val="bottom"/>
          </w:tcPr>
          <w:p w14:paraId="0EFAE490" w14:textId="77777777" w:rsidR="00524BFF" w:rsidRPr="00C05F25" w:rsidRDefault="00524BFF" w:rsidP="00CD0CD6">
            <w:pPr>
              <w:keepNext/>
              <w:keepLines/>
              <w:jc w:val="center"/>
              <w:rPr>
                <w:szCs w:val="24"/>
              </w:rPr>
            </w:pPr>
            <w:r w:rsidRPr="00C05F25">
              <w:rPr>
                <w:rFonts w:eastAsia="Times New Roman"/>
                <w:szCs w:val="24"/>
              </w:rPr>
              <w:t>52.7%</w:t>
            </w:r>
          </w:p>
        </w:tc>
        <w:tc>
          <w:tcPr>
            <w:tcW w:w="1529" w:type="dxa"/>
            <w:vAlign w:val="center"/>
          </w:tcPr>
          <w:p w14:paraId="4A1F1040" w14:textId="77777777" w:rsidR="00524BFF" w:rsidRPr="00C05F25" w:rsidRDefault="00524BFF" w:rsidP="00CD0CD6">
            <w:pPr>
              <w:keepNext/>
              <w:keepLines/>
              <w:jc w:val="center"/>
              <w:rPr>
                <w:szCs w:val="24"/>
              </w:rPr>
            </w:pPr>
            <w:r>
              <w:rPr>
                <w:szCs w:val="24"/>
              </w:rPr>
              <w:t>- 5.7</w:t>
            </w:r>
          </w:p>
        </w:tc>
      </w:tr>
      <w:tr w:rsidR="00524BFF" w:rsidRPr="00C05F25" w14:paraId="0CEA2723" w14:textId="77777777" w:rsidTr="00CD0CD6">
        <w:tc>
          <w:tcPr>
            <w:tcW w:w="4765" w:type="dxa"/>
          </w:tcPr>
          <w:p w14:paraId="571FCD50" w14:textId="77777777" w:rsidR="00524BFF" w:rsidRPr="00C05F25" w:rsidRDefault="00524BFF" w:rsidP="00CD0CD6">
            <w:pPr>
              <w:keepNext/>
              <w:keepLines/>
              <w:rPr>
                <w:szCs w:val="24"/>
              </w:rPr>
            </w:pPr>
            <w:r w:rsidRPr="00C05F25">
              <w:rPr>
                <w:szCs w:val="24"/>
              </w:rPr>
              <w:t>Science</w:t>
            </w:r>
          </w:p>
        </w:tc>
        <w:tc>
          <w:tcPr>
            <w:tcW w:w="1528" w:type="dxa"/>
            <w:vAlign w:val="bottom"/>
          </w:tcPr>
          <w:p w14:paraId="7A145751" w14:textId="77777777" w:rsidR="00524BFF" w:rsidRPr="00C05F25" w:rsidRDefault="00524BFF" w:rsidP="00CD0CD6">
            <w:pPr>
              <w:keepNext/>
              <w:keepLines/>
              <w:jc w:val="center"/>
              <w:rPr>
                <w:szCs w:val="24"/>
              </w:rPr>
            </w:pPr>
            <w:r w:rsidRPr="00C05F25">
              <w:rPr>
                <w:rFonts w:eastAsia="Times New Roman"/>
                <w:szCs w:val="24"/>
              </w:rPr>
              <w:t>60.7%</w:t>
            </w:r>
          </w:p>
        </w:tc>
        <w:tc>
          <w:tcPr>
            <w:tcW w:w="1528" w:type="dxa"/>
            <w:vAlign w:val="bottom"/>
          </w:tcPr>
          <w:p w14:paraId="7966B5C9" w14:textId="77777777" w:rsidR="00524BFF" w:rsidRPr="00C05F25" w:rsidRDefault="00524BFF" w:rsidP="00CD0CD6">
            <w:pPr>
              <w:keepNext/>
              <w:keepLines/>
              <w:jc w:val="center"/>
              <w:rPr>
                <w:szCs w:val="24"/>
              </w:rPr>
            </w:pPr>
            <w:r w:rsidRPr="00C05F25">
              <w:rPr>
                <w:rFonts w:eastAsia="Times New Roman"/>
                <w:szCs w:val="24"/>
              </w:rPr>
              <w:t>57.3%</w:t>
            </w:r>
          </w:p>
        </w:tc>
        <w:tc>
          <w:tcPr>
            <w:tcW w:w="1529" w:type="dxa"/>
          </w:tcPr>
          <w:p w14:paraId="7458C77E" w14:textId="77777777" w:rsidR="00524BFF" w:rsidRPr="00C05F25" w:rsidRDefault="00524BFF" w:rsidP="00CD0CD6">
            <w:pPr>
              <w:keepNext/>
              <w:keepLines/>
              <w:jc w:val="center"/>
              <w:rPr>
                <w:szCs w:val="24"/>
              </w:rPr>
            </w:pPr>
            <w:r>
              <w:rPr>
                <w:szCs w:val="24"/>
              </w:rPr>
              <w:t>- 3.4</w:t>
            </w:r>
          </w:p>
        </w:tc>
      </w:tr>
      <w:tr w:rsidR="00524BFF" w:rsidRPr="00C05F25" w14:paraId="4E93A51E" w14:textId="77777777" w:rsidTr="00CD0CD6">
        <w:tc>
          <w:tcPr>
            <w:tcW w:w="4765" w:type="dxa"/>
          </w:tcPr>
          <w:p w14:paraId="0DEC0EA8" w14:textId="77777777" w:rsidR="00524BFF" w:rsidRPr="00C05F25" w:rsidRDefault="00524BFF" w:rsidP="00CD0CD6">
            <w:pPr>
              <w:keepNext/>
              <w:keepLines/>
              <w:rPr>
                <w:szCs w:val="24"/>
              </w:rPr>
            </w:pPr>
            <w:r w:rsidRPr="00C05F25">
              <w:rPr>
                <w:szCs w:val="24"/>
              </w:rPr>
              <w:t>Social Studies</w:t>
            </w:r>
          </w:p>
        </w:tc>
        <w:tc>
          <w:tcPr>
            <w:tcW w:w="1528" w:type="dxa"/>
            <w:vAlign w:val="bottom"/>
          </w:tcPr>
          <w:p w14:paraId="33FB0B90" w14:textId="77777777" w:rsidR="00524BFF" w:rsidRPr="00C05F25" w:rsidRDefault="00524BFF" w:rsidP="00CD0CD6">
            <w:pPr>
              <w:keepNext/>
              <w:keepLines/>
              <w:jc w:val="center"/>
              <w:rPr>
                <w:szCs w:val="24"/>
              </w:rPr>
            </w:pPr>
            <w:r w:rsidRPr="00C05F25">
              <w:rPr>
                <w:rFonts w:eastAsia="Times New Roman"/>
                <w:szCs w:val="24"/>
              </w:rPr>
              <w:t>69.0%</w:t>
            </w:r>
          </w:p>
        </w:tc>
        <w:tc>
          <w:tcPr>
            <w:tcW w:w="1528" w:type="dxa"/>
            <w:vAlign w:val="bottom"/>
          </w:tcPr>
          <w:p w14:paraId="40F7668F" w14:textId="77777777" w:rsidR="00524BFF" w:rsidRPr="00C05F25" w:rsidRDefault="00524BFF" w:rsidP="00CD0CD6">
            <w:pPr>
              <w:keepNext/>
              <w:keepLines/>
              <w:jc w:val="center"/>
              <w:rPr>
                <w:szCs w:val="24"/>
              </w:rPr>
            </w:pPr>
            <w:r w:rsidRPr="00C05F25">
              <w:rPr>
                <w:rFonts w:eastAsia="Times New Roman"/>
                <w:szCs w:val="24"/>
              </w:rPr>
              <w:t>65.0%</w:t>
            </w:r>
          </w:p>
        </w:tc>
        <w:tc>
          <w:tcPr>
            <w:tcW w:w="1529" w:type="dxa"/>
          </w:tcPr>
          <w:p w14:paraId="6E264E38" w14:textId="77777777" w:rsidR="00524BFF" w:rsidRPr="00C05F25" w:rsidRDefault="00524BFF" w:rsidP="00CD0CD6">
            <w:pPr>
              <w:keepNext/>
              <w:keepLines/>
              <w:jc w:val="center"/>
              <w:rPr>
                <w:szCs w:val="24"/>
              </w:rPr>
            </w:pPr>
            <w:r>
              <w:rPr>
                <w:szCs w:val="24"/>
              </w:rPr>
              <w:t>- 4.0</w:t>
            </w:r>
          </w:p>
        </w:tc>
      </w:tr>
      <w:tr w:rsidR="00524BFF" w:rsidRPr="00C05F25" w14:paraId="5057F3F0" w14:textId="77777777" w:rsidTr="00CD0CD6">
        <w:tc>
          <w:tcPr>
            <w:tcW w:w="9350" w:type="dxa"/>
            <w:gridSpan w:val="4"/>
          </w:tcPr>
          <w:p w14:paraId="11324399" w14:textId="77777777" w:rsidR="00524BFF" w:rsidRDefault="00524BFF" w:rsidP="00CD0CD6">
            <w:pPr>
              <w:keepNext/>
              <w:keepLines/>
              <w:jc w:val="center"/>
              <w:rPr>
                <w:szCs w:val="24"/>
              </w:rPr>
            </w:pPr>
            <w:r w:rsidRPr="00141C34">
              <w:rPr>
                <w:rFonts w:eastAsia="Times New Roman"/>
                <w:i/>
                <w:iCs/>
                <w:szCs w:val="24"/>
              </w:rPr>
              <w:t>Source: Florida Know Your Schools Portal (Retrieved November 4, 2021)</w:t>
            </w:r>
          </w:p>
        </w:tc>
      </w:tr>
    </w:tbl>
    <w:p w14:paraId="5936103C" w14:textId="77777777" w:rsidR="00524BFF" w:rsidRPr="00C05F25" w:rsidRDefault="00524BFF" w:rsidP="00524BFF">
      <w:pPr>
        <w:rPr>
          <w:b/>
          <w:bCs/>
          <w:szCs w:val="24"/>
        </w:rPr>
      </w:pPr>
    </w:p>
    <w:p w14:paraId="0A19A3AB" w14:textId="77777777" w:rsidR="00524BFF" w:rsidRPr="00C05F25" w:rsidRDefault="00524BFF" w:rsidP="00524BFF">
      <w:pPr>
        <w:keepNext/>
        <w:keepLines/>
        <w:rPr>
          <w:b/>
          <w:bCs/>
          <w:i/>
          <w:iCs/>
          <w:szCs w:val="24"/>
        </w:rPr>
      </w:pPr>
      <w:r w:rsidRPr="00C05F25">
        <w:rPr>
          <w:b/>
          <w:bCs/>
          <w:i/>
          <w:iCs/>
          <w:szCs w:val="24"/>
        </w:rPr>
        <w:t>White</w:t>
      </w:r>
    </w:p>
    <w:tbl>
      <w:tblPr>
        <w:tblStyle w:val="TableGrid"/>
        <w:tblW w:w="0" w:type="auto"/>
        <w:tblLook w:val="04A0" w:firstRow="1" w:lastRow="0" w:firstColumn="1" w:lastColumn="0" w:noHBand="0" w:noVBand="1"/>
      </w:tblPr>
      <w:tblGrid>
        <w:gridCol w:w="4765"/>
        <w:gridCol w:w="1528"/>
        <w:gridCol w:w="1528"/>
        <w:gridCol w:w="1529"/>
      </w:tblGrid>
      <w:tr w:rsidR="00524BFF" w:rsidRPr="00C05F25" w14:paraId="34313F0A" w14:textId="77777777" w:rsidTr="00CD0CD6">
        <w:tc>
          <w:tcPr>
            <w:tcW w:w="4765" w:type="dxa"/>
            <w:vMerge w:val="restart"/>
            <w:vAlign w:val="center"/>
          </w:tcPr>
          <w:p w14:paraId="14A890BE" w14:textId="77777777" w:rsidR="00524BFF" w:rsidRPr="00622861" w:rsidRDefault="00524BFF" w:rsidP="00CD0CD6">
            <w:pPr>
              <w:keepNext/>
              <w:keepLines/>
              <w:jc w:val="center"/>
              <w:rPr>
                <w:b/>
                <w:szCs w:val="24"/>
              </w:rPr>
            </w:pPr>
            <w:r w:rsidRPr="00622861">
              <w:rPr>
                <w:b/>
                <w:szCs w:val="24"/>
              </w:rPr>
              <w:t>Subject</w:t>
            </w:r>
          </w:p>
        </w:tc>
        <w:tc>
          <w:tcPr>
            <w:tcW w:w="4585" w:type="dxa"/>
            <w:gridSpan w:val="3"/>
            <w:vAlign w:val="center"/>
          </w:tcPr>
          <w:p w14:paraId="21C596A7" w14:textId="77777777" w:rsidR="00524BFF" w:rsidRPr="00622861" w:rsidRDefault="00524BFF" w:rsidP="00CD0CD6">
            <w:pPr>
              <w:keepNext/>
              <w:keepLines/>
              <w:jc w:val="center"/>
              <w:rPr>
                <w:b/>
                <w:szCs w:val="24"/>
              </w:rPr>
            </w:pPr>
            <w:r w:rsidRPr="00622861">
              <w:rPr>
                <w:b/>
                <w:szCs w:val="24"/>
              </w:rPr>
              <w:t>Percentage Scoring on and Above Grade Level, White Students</w:t>
            </w:r>
          </w:p>
        </w:tc>
      </w:tr>
      <w:tr w:rsidR="00524BFF" w:rsidRPr="00C05F25" w14:paraId="670E26A6" w14:textId="77777777" w:rsidTr="00CD0CD6">
        <w:tc>
          <w:tcPr>
            <w:tcW w:w="4765" w:type="dxa"/>
            <w:vMerge/>
          </w:tcPr>
          <w:p w14:paraId="604C2937" w14:textId="77777777" w:rsidR="00524BFF" w:rsidRPr="00C05F25" w:rsidRDefault="00524BFF" w:rsidP="00CD0CD6">
            <w:pPr>
              <w:keepNext/>
              <w:keepLines/>
              <w:rPr>
                <w:szCs w:val="24"/>
              </w:rPr>
            </w:pPr>
          </w:p>
        </w:tc>
        <w:tc>
          <w:tcPr>
            <w:tcW w:w="1528" w:type="dxa"/>
            <w:vAlign w:val="center"/>
          </w:tcPr>
          <w:p w14:paraId="64D600DD" w14:textId="77777777" w:rsidR="00524BFF" w:rsidRPr="007C4DD9" w:rsidRDefault="00524BFF" w:rsidP="00CD0CD6">
            <w:pPr>
              <w:keepNext/>
              <w:keepLines/>
              <w:jc w:val="center"/>
              <w:rPr>
                <w:b/>
                <w:szCs w:val="24"/>
              </w:rPr>
            </w:pPr>
            <w:r w:rsidRPr="007C4DD9">
              <w:rPr>
                <w:b/>
                <w:szCs w:val="24"/>
              </w:rPr>
              <w:t>2019</w:t>
            </w:r>
          </w:p>
        </w:tc>
        <w:tc>
          <w:tcPr>
            <w:tcW w:w="1528" w:type="dxa"/>
            <w:vAlign w:val="center"/>
          </w:tcPr>
          <w:p w14:paraId="00EC0EFB" w14:textId="77777777" w:rsidR="00524BFF" w:rsidRPr="007C4DD9" w:rsidRDefault="00524BFF" w:rsidP="00CD0CD6">
            <w:pPr>
              <w:keepNext/>
              <w:keepLines/>
              <w:jc w:val="center"/>
              <w:rPr>
                <w:b/>
                <w:szCs w:val="24"/>
              </w:rPr>
            </w:pPr>
            <w:r w:rsidRPr="007C4DD9">
              <w:rPr>
                <w:b/>
                <w:szCs w:val="24"/>
              </w:rPr>
              <w:t>2021</w:t>
            </w:r>
          </w:p>
        </w:tc>
        <w:tc>
          <w:tcPr>
            <w:tcW w:w="1529" w:type="dxa"/>
            <w:vAlign w:val="center"/>
          </w:tcPr>
          <w:p w14:paraId="7B076DD9" w14:textId="77777777" w:rsidR="00524BFF" w:rsidRPr="007C4DD9" w:rsidRDefault="00524BFF" w:rsidP="00CD0CD6">
            <w:pPr>
              <w:keepNext/>
              <w:keepLines/>
              <w:jc w:val="center"/>
              <w:rPr>
                <w:b/>
                <w:szCs w:val="24"/>
              </w:rPr>
            </w:pPr>
            <w:r w:rsidRPr="007C4DD9">
              <w:rPr>
                <w:b/>
                <w:szCs w:val="24"/>
              </w:rPr>
              <w:t>Difference</w:t>
            </w:r>
          </w:p>
        </w:tc>
      </w:tr>
      <w:tr w:rsidR="00524BFF" w:rsidRPr="00C05F25" w14:paraId="594BFC67" w14:textId="77777777" w:rsidTr="00CD0CD6">
        <w:tc>
          <w:tcPr>
            <w:tcW w:w="4765" w:type="dxa"/>
          </w:tcPr>
          <w:p w14:paraId="24EDAD9C" w14:textId="77777777" w:rsidR="00524BFF" w:rsidRPr="00C05F25" w:rsidRDefault="00524BFF" w:rsidP="00CD0CD6">
            <w:pPr>
              <w:keepNext/>
              <w:keepLines/>
              <w:rPr>
                <w:szCs w:val="24"/>
              </w:rPr>
            </w:pPr>
            <w:r w:rsidRPr="00C05F25">
              <w:rPr>
                <w:szCs w:val="24"/>
              </w:rPr>
              <w:t>English Language Arts, Grades 3-10</w:t>
            </w:r>
          </w:p>
        </w:tc>
        <w:tc>
          <w:tcPr>
            <w:tcW w:w="1528" w:type="dxa"/>
            <w:vAlign w:val="center"/>
          </w:tcPr>
          <w:p w14:paraId="4D2A0473" w14:textId="77777777" w:rsidR="00524BFF" w:rsidRPr="00C05F25" w:rsidRDefault="00524BFF" w:rsidP="00CD0CD6">
            <w:pPr>
              <w:keepNext/>
              <w:keepLines/>
              <w:jc w:val="center"/>
              <w:rPr>
                <w:szCs w:val="24"/>
              </w:rPr>
            </w:pPr>
            <w:r w:rsidRPr="00C05F25">
              <w:rPr>
                <w:szCs w:val="24"/>
              </w:rPr>
              <w:t>64.3%</w:t>
            </w:r>
          </w:p>
        </w:tc>
        <w:tc>
          <w:tcPr>
            <w:tcW w:w="1528" w:type="dxa"/>
            <w:vAlign w:val="center"/>
          </w:tcPr>
          <w:p w14:paraId="5FF99441" w14:textId="77777777" w:rsidR="00524BFF" w:rsidRPr="00C05F25" w:rsidRDefault="00524BFF" w:rsidP="00CD0CD6">
            <w:pPr>
              <w:keepNext/>
              <w:keepLines/>
              <w:jc w:val="center"/>
              <w:rPr>
                <w:szCs w:val="24"/>
              </w:rPr>
            </w:pPr>
            <w:r w:rsidRPr="00C05F25">
              <w:rPr>
                <w:szCs w:val="24"/>
              </w:rPr>
              <w:t>61.3%</w:t>
            </w:r>
          </w:p>
        </w:tc>
        <w:tc>
          <w:tcPr>
            <w:tcW w:w="1529" w:type="dxa"/>
            <w:vAlign w:val="center"/>
          </w:tcPr>
          <w:p w14:paraId="04B971B6" w14:textId="77777777" w:rsidR="00524BFF" w:rsidRPr="00C05F25" w:rsidRDefault="00524BFF" w:rsidP="00CD0CD6">
            <w:pPr>
              <w:keepNext/>
              <w:keepLines/>
              <w:jc w:val="center"/>
              <w:rPr>
                <w:szCs w:val="24"/>
              </w:rPr>
            </w:pPr>
            <w:r>
              <w:rPr>
                <w:szCs w:val="24"/>
              </w:rPr>
              <w:t>- 3.0</w:t>
            </w:r>
          </w:p>
        </w:tc>
      </w:tr>
      <w:tr w:rsidR="00524BFF" w:rsidRPr="00C05F25" w14:paraId="7A922472" w14:textId="77777777" w:rsidTr="00CD0CD6">
        <w:tc>
          <w:tcPr>
            <w:tcW w:w="4765" w:type="dxa"/>
          </w:tcPr>
          <w:p w14:paraId="531ED87A" w14:textId="77777777" w:rsidR="00524BFF" w:rsidRPr="00C05F25" w:rsidRDefault="00524BFF" w:rsidP="00CD0CD6">
            <w:pPr>
              <w:keepNext/>
              <w:keepLines/>
              <w:rPr>
                <w:szCs w:val="24"/>
              </w:rPr>
            </w:pPr>
            <w:r w:rsidRPr="00C05F25">
              <w:rPr>
                <w:szCs w:val="24"/>
              </w:rPr>
              <w:t>Mathematics</w:t>
            </w:r>
          </w:p>
        </w:tc>
        <w:tc>
          <w:tcPr>
            <w:tcW w:w="1528" w:type="dxa"/>
            <w:vAlign w:val="bottom"/>
          </w:tcPr>
          <w:p w14:paraId="6163B116" w14:textId="77777777" w:rsidR="00524BFF" w:rsidRPr="00C05F25" w:rsidRDefault="00524BFF" w:rsidP="00CD0CD6">
            <w:pPr>
              <w:keepNext/>
              <w:keepLines/>
              <w:jc w:val="center"/>
              <w:rPr>
                <w:szCs w:val="24"/>
              </w:rPr>
            </w:pPr>
            <w:r w:rsidRPr="00C05F25">
              <w:rPr>
                <w:rFonts w:eastAsia="Times New Roman"/>
                <w:szCs w:val="24"/>
              </w:rPr>
              <w:t>66.6%</w:t>
            </w:r>
          </w:p>
        </w:tc>
        <w:tc>
          <w:tcPr>
            <w:tcW w:w="1528" w:type="dxa"/>
            <w:vAlign w:val="bottom"/>
          </w:tcPr>
          <w:p w14:paraId="488D80FE" w14:textId="77777777" w:rsidR="00524BFF" w:rsidRPr="00C05F25" w:rsidRDefault="00524BFF" w:rsidP="00CD0CD6">
            <w:pPr>
              <w:keepNext/>
              <w:keepLines/>
              <w:jc w:val="center"/>
              <w:rPr>
                <w:szCs w:val="24"/>
              </w:rPr>
            </w:pPr>
            <w:r w:rsidRPr="00C05F25">
              <w:rPr>
                <w:rFonts w:eastAsia="Times New Roman"/>
                <w:szCs w:val="24"/>
              </w:rPr>
              <w:t>61.1%</w:t>
            </w:r>
          </w:p>
        </w:tc>
        <w:tc>
          <w:tcPr>
            <w:tcW w:w="1529" w:type="dxa"/>
            <w:vAlign w:val="center"/>
          </w:tcPr>
          <w:p w14:paraId="779A6E9B" w14:textId="77777777" w:rsidR="00524BFF" w:rsidRPr="00C05F25" w:rsidRDefault="00524BFF" w:rsidP="00CD0CD6">
            <w:pPr>
              <w:keepNext/>
              <w:keepLines/>
              <w:jc w:val="center"/>
              <w:rPr>
                <w:szCs w:val="24"/>
              </w:rPr>
            </w:pPr>
            <w:r>
              <w:rPr>
                <w:szCs w:val="24"/>
              </w:rPr>
              <w:t>- 5.5</w:t>
            </w:r>
          </w:p>
        </w:tc>
      </w:tr>
      <w:tr w:rsidR="00524BFF" w:rsidRPr="00C05F25" w14:paraId="769AFD48" w14:textId="77777777" w:rsidTr="00CD0CD6">
        <w:tc>
          <w:tcPr>
            <w:tcW w:w="4765" w:type="dxa"/>
          </w:tcPr>
          <w:p w14:paraId="538D183B" w14:textId="77777777" w:rsidR="00524BFF" w:rsidRPr="00C05F25" w:rsidRDefault="00524BFF" w:rsidP="00CD0CD6">
            <w:pPr>
              <w:keepNext/>
              <w:keepLines/>
              <w:rPr>
                <w:szCs w:val="24"/>
              </w:rPr>
            </w:pPr>
            <w:r w:rsidRPr="00C05F25">
              <w:rPr>
                <w:szCs w:val="24"/>
              </w:rPr>
              <w:t>Science</w:t>
            </w:r>
          </w:p>
        </w:tc>
        <w:tc>
          <w:tcPr>
            <w:tcW w:w="1528" w:type="dxa"/>
            <w:vAlign w:val="bottom"/>
          </w:tcPr>
          <w:p w14:paraId="66E78226" w14:textId="77777777" w:rsidR="00524BFF" w:rsidRPr="00C05F25" w:rsidRDefault="00524BFF" w:rsidP="00CD0CD6">
            <w:pPr>
              <w:keepNext/>
              <w:keepLines/>
              <w:jc w:val="center"/>
              <w:rPr>
                <w:szCs w:val="24"/>
              </w:rPr>
            </w:pPr>
            <w:r w:rsidRPr="00C05F25">
              <w:rPr>
                <w:rFonts w:eastAsia="Times New Roman"/>
                <w:szCs w:val="24"/>
              </w:rPr>
              <w:t>67.8%</w:t>
            </w:r>
          </w:p>
        </w:tc>
        <w:tc>
          <w:tcPr>
            <w:tcW w:w="1528" w:type="dxa"/>
            <w:vAlign w:val="bottom"/>
          </w:tcPr>
          <w:p w14:paraId="5A78C92A" w14:textId="77777777" w:rsidR="00524BFF" w:rsidRPr="00C05F25" w:rsidRDefault="00524BFF" w:rsidP="00CD0CD6">
            <w:pPr>
              <w:keepNext/>
              <w:keepLines/>
              <w:jc w:val="center"/>
              <w:rPr>
                <w:szCs w:val="24"/>
              </w:rPr>
            </w:pPr>
            <w:r w:rsidRPr="00C05F25">
              <w:rPr>
                <w:rFonts w:eastAsia="Times New Roman"/>
                <w:szCs w:val="24"/>
              </w:rPr>
              <w:t>66.3%</w:t>
            </w:r>
          </w:p>
        </w:tc>
        <w:tc>
          <w:tcPr>
            <w:tcW w:w="1529" w:type="dxa"/>
          </w:tcPr>
          <w:p w14:paraId="66CA3688" w14:textId="77777777" w:rsidR="00524BFF" w:rsidRPr="00C05F25" w:rsidRDefault="00524BFF" w:rsidP="00CD0CD6">
            <w:pPr>
              <w:keepNext/>
              <w:keepLines/>
              <w:jc w:val="center"/>
              <w:rPr>
                <w:szCs w:val="24"/>
              </w:rPr>
            </w:pPr>
            <w:r>
              <w:rPr>
                <w:szCs w:val="24"/>
              </w:rPr>
              <w:t>- 1.5</w:t>
            </w:r>
          </w:p>
        </w:tc>
      </w:tr>
      <w:tr w:rsidR="00524BFF" w:rsidRPr="00C05F25" w14:paraId="15835E88" w14:textId="77777777" w:rsidTr="00CD0CD6">
        <w:tc>
          <w:tcPr>
            <w:tcW w:w="4765" w:type="dxa"/>
          </w:tcPr>
          <w:p w14:paraId="32F3B95B" w14:textId="77777777" w:rsidR="00524BFF" w:rsidRPr="00C05F25" w:rsidRDefault="00524BFF" w:rsidP="00CD0CD6">
            <w:pPr>
              <w:keepNext/>
              <w:keepLines/>
              <w:rPr>
                <w:szCs w:val="24"/>
              </w:rPr>
            </w:pPr>
            <w:r w:rsidRPr="00C05F25">
              <w:rPr>
                <w:szCs w:val="24"/>
              </w:rPr>
              <w:t>Social Studies</w:t>
            </w:r>
          </w:p>
        </w:tc>
        <w:tc>
          <w:tcPr>
            <w:tcW w:w="1528" w:type="dxa"/>
            <w:vAlign w:val="bottom"/>
          </w:tcPr>
          <w:p w14:paraId="4B1A97D2" w14:textId="77777777" w:rsidR="00524BFF" w:rsidRPr="00C05F25" w:rsidRDefault="00524BFF" w:rsidP="00CD0CD6">
            <w:pPr>
              <w:keepNext/>
              <w:keepLines/>
              <w:jc w:val="center"/>
              <w:rPr>
                <w:szCs w:val="24"/>
              </w:rPr>
            </w:pPr>
            <w:r w:rsidRPr="00C05F25">
              <w:rPr>
                <w:rFonts w:eastAsia="Times New Roman"/>
                <w:szCs w:val="24"/>
              </w:rPr>
              <w:t>79.3%</w:t>
            </w:r>
          </w:p>
        </w:tc>
        <w:tc>
          <w:tcPr>
            <w:tcW w:w="1528" w:type="dxa"/>
            <w:vAlign w:val="bottom"/>
          </w:tcPr>
          <w:p w14:paraId="563F433B" w14:textId="77777777" w:rsidR="00524BFF" w:rsidRPr="00C05F25" w:rsidRDefault="00524BFF" w:rsidP="00CD0CD6">
            <w:pPr>
              <w:keepNext/>
              <w:keepLines/>
              <w:jc w:val="center"/>
              <w:rPr>
                <w:szCs w:val="24"/>
              </w:rPr>
            </w:pPr>
            <w:r w:rsidRPr="00C05F25">
              <w:rPr>
                <w:rFonts w:eastAsia="Times New Roman"/>
                <w:szCs w:val="24"/>
              </w:rPr>
              <w:t>72.6%</w:t>
            </w:r>
          </w:p>
        </w:tc>
        <w:tc>
          <w:tcPr>
            <w:tcW w:w="1529" w:type="dxa"/>
          </w:tcPr>
          <w:p w14:paraId="54031682" w14:textId="77777777" w:rsidR="00524BFF" w:rsidRPr="00C05F25" w:rsidRDefault="00524BFF" w:rsidP="00CD0CD6">
            <w:pPr>
              <w:keepNext/>
              <w:keepLines/>
              <w:jc w:val="center"/>
              <w:rPr>
                <w:szCs w:val="24"/>
              </w:rPr>
            </w:pPr>
            <w:r>
              <w:rPr>
                <w:szCs w:val="24"/>
              </w:rPr>
              <w:t>- 6.7</w:t>
            </w:r>
          </w:p>
        </w:tc>
      </w:tr>
      <w:tr w:rsidR="00524BFF" w:rsidRPr="00C05F25" w14:paraId="65089B7E" w14:textId="77777777" w:rsidTr="00CD0CD6">
        <w:tc>
          <w:tcPr>
            <w:tcW w:w="9350" w:type="dxa"/>
            <w:gridSpan w:val="4"/>
          </w:tcPr>
          <w:p w14:paraId="6BCE510F" w14:textId="77777777" w:rsidR="00524BFF" w:rsidRDefault="00524BFF" w:rsidP="00CD0CD6">
            <w:pPr>
              <w:jc w:val="center"/>
              <w:rPr>
                <w:szCs w:val="24"/>
              </w:rPr>
            </w:pPr>
            <w:r w:rsidRPr="00141C34">
              <w:rPr>
                <w:rFonts w:eastAsia="Times New Roman"/>
                <w:i/>
                <w:iCs/>
                <w:szCs w:val="24"/>
              </w:rPr>
              <w:t>Source: Florida Know Your Schools Portal (Retrieved November 4, 2021)</w:t>
            </w:r>
          </w:p>
        </w:tc>
      </w:tr>
    </w:tbl>
    <w:p w14:paraId="1642121C" w14:textId="77777777" w:rsidR="00524BFF" w:rsidRDefault="00524BFF" w:rsidP="00524BFF">
      <w:pPr>
        <w:rPr>
          <w:szCs w:val="24"/>
        </w:rPr>
      </w:pPr>
    </w:p>
    <w:p w14:paraId="7FBD6DC5" w14:textId="77777777" w:rsidR="00524BFF" w:rsidRDefault="00524BFF" w:rsidP="00524BFF">
      <w:pPr>
        <w:jc w:val="center"/>
        <w:rPr>
          <w:b/>
          <w:bCs/>
          <w:szCs w:val="24"/>
        </w:rPr>
      </w:pPr>
      <w:r>
        <w:rPr>
          <w:b/>
          <w:bCs/>
          <w:szCs w:val="24"/>
        </w:rPr>
        <w:t>Pinellas County Schools’ Use of ARP ESSER Funding for Academic Support</w:t>
      </w:r>
    </w:p>
    <w:p w14:paraId="21292836" w14:textId="77777777" w:rsidR="00524BFF" w:rsidRDefault="00524BFF" w:rsidP="00524BFF">
      <w:pPr>
        <w:rPr>
          <w:b/>
          <w:bCs/>
          <w:szCs w:val="24"/>
        </w:rPr>
      </w:pPr>
      <w:r>
        <w:rPr>
          <w:b/>
          <w:bCs/>
          <w:szCs w:val="24"/>
        </w:rPr>
        <w:t>PCS Connects</w:t>
      </w:r>
    </w:p>
    <w:p w14:paraId="42F86D05" w14:textId="78E61D21" w:rsidR="00524BFF" w:rsidRPr="00A91B44" w:rsidRDefault="00524BFF" w:rsidP="00DF4C4B">
      <w:pPr>
        <w:rPr>
          <w:szCs w:val="24"/>
        </w:rPr>
      </w:pPr>
      <w:r w:rsidRPr="00A91B44">
        <w:rPr>
          <w:szCs w:val="24"/>
        </w:rPr>
        <w:t>PCS Connects is a one-to-one device initiative for Pinellas County School</w:t>
      </w:r>
      <w:r>
        <w:rPr>
          <w:szCs w:val="24"/>
        </w:rPr>
        <w:t>s</w:t>
      </w:r>
      <w:r w:rsidRPr="00A91B44">
        <w:rPr>
          <w:szCs w:val="24"/>
        </w:rPr>
        <w:t xml:space="preserve"> students. The purpose of PCS Connects is to positively impact student achievement by: (1) ensuring that all PCS students have equitable </w:t>
      </w:r>
      <w:r w:rsidRPr="00A91B44">
        <w:rPr>
          <w:szCs w:val="24"/>
        </w:rPr>
        <w:lastRenderedPageBreak/>
        <w:t>access to digital tools on and off campus; (2) integrating laptops into the instructional day to encourag</w:t>
      </w:r>
      <w:r w:rsidR="00DF4C4B">
        <w:rPr>
          <w:szCs w:val="24"/>
        </w:rPr>
        <w:t>e higher-order thinking such as</w:t>
      </w:r>
      <w:r w:rsidRPr="00A91B44">
        <w:rPr>
          <w:szCs w:val="24"/>
        </w:rPr>
        <w:t xml:space="preserve"> research, creation, innovation and collaboration; (3) defining </w:t>
      </w:r>
      <w:r w:rsidR="00F9092C">
        <w:rPr>
          <w:szCs w:val="24"/>
        </w:rPr>
        <w:t>B.E.S.T.</w:t>
      </w:r>
      <w:r w:rsidRPr="00A91B44">
        <w:rPr>
          <w:szCs w:val="24"/>
        </w:rPr>
        <w:t xml:space="preserve"> practices for the effective integration of technology into instruction, and (4)</w:t>
      </w:r>
      <w:r>
        <w:rPr>
          <w:szCs w:val="24"/>
        </w:rPr>
        <w:t xml:space="preserve"> </w:t>
      </w:r>
      <w:r w:rsidRPr="00A91B44">
        <w:rPr>
          <w:szCs w:val="24"/>
        </w:rPr>
        <w:t>creating cycles of professional development and articulated processes for technical support of teachers, students and parents. PCS Connects provide</w:t>
      </w:r>
      <w:r>
        <w:rPr>
          <w:szCs w:val="24"/>
        </w:rPr>
        <w:t>s</w:t>
      </w:r>
      <w:r w:rsidRPr="00A91B44">
        <w:rPr>
          <w:szCs w:val="24"/>
        </w:rPr>
        <w:t xml:space="preserve"> parents/guardians with daily access to instructional and enrichment materials for their students, deepening the partnership between families, </w:t>
      </w:r>
      <w:r w:rsidR="00602065" w:rsidRPr="00A91B44">
        <w:rPr>
          <w:szCs w:val="24"/>
        </w:rPr>
        <w:t>students,</w:t>
      </w:r>
      <w:r w:rsidRPr="00A91B44">
        <w:rPr>
          <w:szCs w:val="24"/>
        </w:rPr>
        <w:t xml:space="preserve"> and teachers. </w:t>
      </w:r>
      <w:r>
        <w:rPr>
          <w:szCs w:val="24"/>
        </w:rPr>
        <w:t>For the 2021-2022 school year, e</w:t>
      </w:r>
      <w:r w:rsidRPr="009347AA">
        <w:rPr>
          <w:szCs w:val="24"/>
        </w:rPr>
        <w:t>very student in grades</w:t>
      </w:r>
      <w:r w:rsidR="00B1253E">
        <w:rPr>
          <w:szCs w:val="24"/>
        </w:rPr>
        <w:t xml:space="preserve"> </w:t>
      </w:r>
      <w:r w:rsidRPr="009347AA">
        <w:rPr>
          <w:szCs w:val="24"/>
        </w:rPr>
        <w:t>3</w:t>
      </w:r>
      <w:r w:rsidR="00B04980">
        <w:rPr>
          <w:szCs w:val="24"/>
        </w:rPr>
        <w:t>-1</w:t>
      </w:r>
      <w:r w:rsidRPr="009347AA">
        <w:rPr>
          <w:szCs w:val="24"/>
        </w:rPr>
        <w:t xml:space="preserve">0 </w:t>
      </w:r>
      <w:r>
        <w:rPr>
          <w:szCs w:val="24"/>
        </w:rPr>
        <w:t>has been</w:t>
      </w:r>
      <w:r w:rsidRPr="009347AA">
        <w:rPr>
          <w:szCs w:val="24"/>
        </w:rPr>
        <w:t xml:space="preserve"> assigned a laptop to be used in class and at home to provide extended learning, specifically to address learning loss in </w:t>
      </w:r>
      <w:r w:rsidR="00602065" w:rsidRPr="009347AA">
        <w:rPr>
          <w:szCs w:val="24"/>
        </w:rPr>
        <w:t>mathematics, and</w:t>
      </w:r>
      <w:r w:rsidRPr="009347AA">
        <w:rPr>
          <w:szCs w:val="24"/>
        </w:rPr>
        <w:t xml:space="preserve"> enrichment opportunities.</w:t>
      </w:r>
      <w:r>
        <w:rPr>
          <w:szCs w:val="24"/>
        </w:rPr>
        <w:t xml:space="preserve"> The district’s goal is to expand this program to include additional grade levels in subsequent years.</w:t>
      </w:r>
    </w:p>
    <w:p w14:paraId="4F7B24A5" w14:textId="77777777" w:rsidR="00524BFF" w:rsidRPr="00176CBE" w:rsidRDefault="00524BFF" w:rsidP="00524BFF">
      <w:pPr>
        <w:rPr>
          <w:b/>
          <w:bCs/>
          <w:szCs w:val="24"/>
        </w:rPr>
      </w:pPr>
      <w:r>
        <w:rPr>
          <w:b/>
          <w:bCs/>
          <w:szCs w:val="24"/>
        </w:rPr>
        <w:t>Instruction and Assessment Aligned to State Standards</w:t>
      </w:r>
    </w:p>
    <w:p w14:paraId="4239A0E3" w14:textId="7936B8C4" w:rsidR="00524BFF" w:rsidRDefault="00524BFF" w:rsidP="00DF4C4B">
      <w:pPr>
        <w:rPr>
          <w:szCs w:val="24"/>
        </w:rPr>
      </w:pPr>
      <w:r>
        <w:rPr>
          <w:szCs w:val="24"/>
        </w:rPr>
        <w:t xml:space="preserve">B.E.S.T. Standards have been implemented at the K-2 level and will next be rolled </w:t>
      </w:r>
      <w:r w:rsidR="00DF4C4B">
        <w:rPr>
          <w:szCs w:val="24"/>
        </w:rPr>
        <w:t xml:space="preserve">out in </w:t>
      </w:r>
      <w:r w:rsidR="002A310C">
        <w:rPr>
          <w:szCs w:val="24"/>
        </w:rPr>
        <w:t>g</w:t>
      </w:r>
      <w:r>
        <w:rPr>
          <w:szCs w:val="24"/>
        </w:rPr>
        <w:t>rades 3-5. St</w:t>
      </w:r>
      <w:r w:rsidR="00DF4C4B">
        <w:rPr>
          <w:szCs w:val="24"/>
        </w:rPr>
        <w:t>aff development coaches and PD s</w:t>
      </w:r>
      <w:r>
        <w:rPr>
          <w:szCs w:val="24"/>
        </w:rPr>
        <w:t>pecialists have focused on aligning curriculum and instructional practices to the B.E.S.T. Standards and attended the B.E.S.T. Standards S</w:t>
      </w:r>
      <w:r w:rsidR="00DF4C4B">
        <w:rPr>
          <w:szCs w:val="24"/>
        </w:rPr>
        <w:t>ummer Institutes. Professional d</w:t>
      </w:r>
      <w:r>
        <w:rPr>
          <w:szCs w:val="24"/>
        </w:rPr>
        <w:t>evelopment has been based around the B.E.S.T. Standards and NGSS Science Standards. Elementary Science increased proficiency on state assessment, as measured by the 5</w:t>
      </w:r>
      <w:r w:rsidRPr="007623C7">
        <w:rPr>
          <w:szCs w:val="24"/>
          <w:vertAlign w:val="superscript"/>
        </w:rPr>
        <w:t>th</w:t>
      </w:r>
      <w:r>
        <w:rPr>
          <w:szCs w:val="24"/>
        </w:rPr>
        <w:t xml:space="preserve"> Grade State Science Assessment. Pinellas County Schools will</w:t>
      </w:r>
      <w:r w:rsidRPr="00F45325">
        <w:rPr>
          <w:szCs w:val="24"/>
        </w:rPr>
        <w:t xml:space="preserve"> </w:t>
      </w:r>
      <w:r>
        <w:rPr>
          <w:szCs w:val="24"/>
        </w:rPr>
        <w:t xml:space="preserve">continue to </w:t>
      </w:r>
      <w:r w:rsidRPr="00F45325">
        <w:rPr>
          <w:szCs w:val="24"/>
        </w:rPr>
        <w:t>develop and implement</w:t>
      </w:r>
      <w:r>
        <w:rPr>
          <w:szCs w:val="24"/>
        </w:rPr>
        <w:t xml:space="preserve"> curriculum aligned to Florida’s B.E.S.T. </w:t>
      </w:r>
      <w:r w:rsidR="00602065">
        <w:rPr>
          <w:szCs w:val="24"/>
        </w:rPr>
        <w:t>Standards and</w:t>
      </w:r>
      <w:r>
        <w:rPr>
          <w:szCs w:val="24"/>
        </w:rPr>
        <w:t xml:space="preserve"> will facilitate</w:t>
      </w:r>
      <w:r w:rsidRPr="00F45325">
        <w:rPr>
          <w:szCs w:val="24"/>
        </w:rPr>
        <w:t xml:space="preserve"> professional development </w:t>
      </w:r>
      <w:r>
        <w:rPr>
          <w:szCs w:val="24"/>
        </w:rPr>
        <w:t>and instructional training models</w:t>
      </w:r>
      <w:r w:rsidRPr="00F45325">
        <w:rPr>
          <w:szCs w:val="24"/>
        </w:rPr>
        <w:t xml:space="preserve"> that emphasize </w:t>
      </w:r>
      <w:r>
        <w:rPr>
          <w:szCs w:val="24"/>
        </w:rPr>
        <w:t>standards-driven instruction and assessment, provide support for district-adopted curriculum aligned to state standards, and support the development of</w:t>
      </w:r>
      <w:r w:rsidRPr="00F45325">
        <w:rPr>
          <w:szCs w:val="24"/>
        </w:rPr>
        <w:t xml:space="preserve"> effective instructional strategies.</w:t>
      </w:r>
      <w:r>
        <w:rPr>
          <w:szCs w:val="24"/>
        </w:rPr>
        <w:t xml:space="preserve"> Employees will be compensated</w:t>
      </w:r>
      <w:r w:rsidRPr="00836EEF">
        <w:rPr>
          <w:szCs w:val="24"/>
        </w:rPr>
        <w:t xml:space="preserve"> for additional time needed to </w:t>
      </w:r>
      <w:r>
        <w:rPr>
          <w:szCs w:val="24"/>
        </w:rPr>
        <w:t>develop their ability to utilize instructional materials and strategies that will support</w:t>
      </w:r>
      <w:r w:rsidRPr="00836EEF">
        <w:rPr>
          <w:szCs w:val="24"/>
        </w:rPr>
        <w:t xml:space="preserve"> student</w:t>
      </w:r>
      <w:r>
        <w:rPr>
          <w:szCs w:val="24"/>
        </w:rPr>
        <w:t>s’</w:t>
      </w:r>
      <w:r w:rsidRPr="00836EEF">
        <w:rPr>
          <w:szCs w:val="24"/>
        </w:rPr>
        <w:t xml:space="preserve"> educational needs</w:t>
      </w:r>
      <w:r>
        <w:rPr>
          <w:szCs w:val="24"/>
        </w:rPr>
        <w:t xml:space="preserve">. </w:t>
      </w:r>
    </w:p>
    <w:p w14:paraId="37DE013A" w14:textId="282E0369" w:rsidR="00524BFF" w:rsidRDefault="00524BFF" w:rsidP="00DF4C4B">
      <w:pPr>
        <w:rPr>
          <w:szCs w:val="24"/>
        </w:rPr>
      </w:pPr>
      <w:r>
        <w:rPr>
          <w:szCs w:val="24"/>
        </w:rPr>
        <w:t>The district will continue to develop and administer</w:t>
      </w:r>
      <w:r w:rsidRPr="00914B24">
        <w:rPr>
          <w:szCs w:val="24"/>
        </w:rPr>
        <w:t xml:space="preserve"> high-quality</w:t>
      </w:r>
      <w:r>
        <w:rPr>
          <w:szCs w:val="24"/>
        </w:rPr>
        <w:t xml:space="preserve"> formative</w:t>
      </w:r>
      <w:r w:rsidRPr="00914B24">
        <w:rPr>
          <w:szCs w:val="24"/>
        </w:rPr>
        <w:t xml:space="preserve"> assessments that are valid and reliable to accurately assess students’ academic progress and assist educators in meeting students’ academic needs</w:t>
      </w:r>
      <w:r>
        <w:rPr>
          <w:szCs w:val="24"/>
        </w:rPr>
        <w:t xml:space="preserve">. </w:t>
      </w:r>
      <w:r w:rsidR="00DF4C4B">
        <w:rPr>
          <w:szCs w:val="24"/>
        </w:rPr>
        <w:t>Formative assessment c</w:t>
      </w:r>
      <w:r w:rsidRPr="00B16DDC">
        <w:rPr>
          <w:szCs w:val="24"/>
        </w:rPr>
        <w:t xml:space="preserve">hecks </w:t>
      </w:r>
      <w:r>
        <w:rPr>
          <w:szCs w:val="24"/>
        </w:rPr>
        <w:t>will be conducted utilizing the</w:t>
      </w:r>
      <w:r w:rsidRPr="00B16DDC">
        <w:rPr>
          <w:szCs w:val="24"/>
        </w:rPr>
        <w:t xml:space="preserve"> Performance Matters database. One of the</w:t>
      </w:r>
      <w:r>
        <w:rPr>
          <w:szCs w:val="24"/>
        </w:rPr>
        <w:t xml:space="preserve"> district’s goals</w:t>
      </w:r>
      <w:r w:rsidRPr="00B16DDC">
        <w:rPr>
          <w:szCs w:val="24"/>
        </w:rPr>
        <w:t xml:space="preserve"> is to create a more robust MTSS technological process to allow for prompt response and intervention. </w:t>
      </w:r>
      <w:r>
        <w:rPr>
          <w:szCs w:val="24"/>
        </w:rPr>
        <w:t xml:space="preserve">These standards-based assessments will inform instructional decision-making at the classroom, school, and district level, and determine the level of supports necessary for </w:t>
      </w:r>
      <w:r w:rsidR="00602065">
        <w:rPr>
          <w:szCs w:val="24"/>
        </w:rPr>
        <w:t>continuous</w:t>
      </w:r>
      <w:r>
        <w:rPr>
          <w:szCs w:val="24"/>
        </w:rPr>
        <w:t xml:space="preserve"> professional development for staff and academic achievement among all student subgroups. Supports </w:t>
      </w:r>
      <w:proofErr w:type="gramStart"/>
      <w:r>
        <w:rPr>
          <w:szCs w:val="24"/>
        </w:rPr>
        <w:t>include</w:t>
      </w:r>
      <w:r w:rsidR="00DF4C4B">
        <w:rPr>
          <w:szCs w:val="24"/>
        </w:rPr>
        <w:t>:</w:t>
      </w:r>
      <w:proofErr w:type="gramEnd"/>
      <w:r w:rsidRPr="00914B24">
        <w:rPr>
          <w:szCs w:val="24"/>
        </w:rPr>
        <w:t xml:space="preserve"> differentiating instruction; implementing evidence-based activities to meet the comprehensive needs of students; providing information and assistance to parents and families on how they can effectively support students, including in a distance learning environment; and, tracking student attendance </w:t>
      </w:r>
      <w:r>
        <w:rPr>
          <w:szCs w:val="24"/>
        </w:rPr>
        <w:t>to</w:t>
      </w:r>
      <w:r w:rsidRPr="00914B24">
        <w:rPr>
          <w:szCs w:val="24"/>
        </w:rPr>
        <w:t xml:space="preserve"> improv</w:t>
      </w:r>
      <w:r>
        <w:rPr>
          <w:szCs w:val="24"/>
        </w:rPr>
        <w:t>e</w:t>
      </w:r>
      <w:r w:rsidRPr="00914B24">
        <w:rPr>
          <w:szCs w:val="24"/>
        </w:rPr>
        <w:t xml:space="preserve"> student engagement in </w:t>
      </w:r>
      <w:r>
        <w:rPr>
          <w:szCs w:val="24"/>
        </w:rPr>
        <w:t>virtual and blended educational environments</w:t>
      </w:r>
      <w:r w:rsidRPr="00914B24">
        <w:rPr>
          <w:szCs w:val="24"/>
        </w:rPr>
        <w:t>.</w:t>
      </w:r>
    </w:p>
    <w:p w14:paraId="5AE1E2F6" w14:textId="77777777" w:rsidR="00524BFF" w:rsidRDefault="00524BFF" w:rsidP="00524BFF">
      <w:pPr>
        <w:rPr>
          <w:szCs w:val="24"/>
        </w:rPr>
      </w:pPr>
      <w:r>
        <w:rPr>
          <w:b/>
          <w:bCs/>
          <w:szCs w:val="24"/>
        </w:rPr>
        <w:t>Extracurricular and Summer Intervention and Enrichment Programs</w:t>
      </w:r>
    </w:p>
    <w:p w14:paraId="26CCEFDB" w14:textId="62FBA699" w:rsidR="00524BFF" w:rsidRDefault="00524BFF" w:rsidP="00DF4C4B">
      <w:pPr>
        <w:rPr>
          <w:szCs w:val="24"/>
        </w:rPr>
      </w:pPr>
      <w:r>
        <w:rPr>
          <w:szCs w:val="24"/>
        </w:rPr>
        <w:t>L</w:t>
      </w:r>
      <w:r w:rsidRPr="00914B24">
        <w:rPr>
          <w:szCs w:val="24"/>
        </w:rPr>
        <w:t xml:space="preserve">earning </w:t>
      </w:r>
      <w:r>
        <w:rPr>
          <w:szCs w:val="24"/>
        </w:rPr>
        <w:t>deficits</w:t>
      </w:r>
      <w:r w:rsidRPr="00914B24">
        <w:rPr>
          <w:szCs w:val="24"/>
        </w:rPr>
        <w:t xml:space="preserve"> </w:t>
      </w:r>
      <w:r>
        <w:rPr>
          <w:szCs w:val="24"/>
        </w:rPr>
        <w:t xml:space="preserve">will be addressed </w:t>
      </w:r>
      <w:r w:rsidRPr="00914B24">
        <w:rPr>
          <w:szCs w:val="24"/>
        </w:rPr>
        <w:t>through the implementation of evidence-based</w:t>
      </w:r>
      <w:r>
        <w:rPr>
          <w:szCs w:val="24"/>
        </w:rPr>
        <w:t xml:space="preserve"> extracurricular</w:t>
      </w:r>
      <w:r w:rsidRPr="00914B24">
        <w:rPr>
          <w:szCs w:val="24"/>
        </w:rPr>
        <w:t xml:space="preserve"> interventions</w:t>
      </w:r>
      <w:r>
        <w:rPr>
          <w:szCs w:val="24"/>
        </w:rPr>
        <w:t>, including</w:t>
      </w:r>
      <w:r w:rsidRPr="00914B24">
        <w:rPr>
          <w:szCs w:val="24"/>
        </w:rPr>
        <w:t xml:space="preserve"> </w:t>
      </w:r>
      <w:r>
        <w:rPr>
          <w:szCs w:val="24"/>
        </w:rPr>
        <w:t xml:space="preserve">an </w:t>
      </w:r>
      <w:r w:rsidRPr="00914B24">
        <w:rPr>
          <w:szCs w:val="24"/>
        </w:rPr>
        <w:t xml:space="preserve">extended </w:t>
      </w:r>
      <w:r>
        <w:rPr>
          <w:szCs w:val="24"/>
        </w:rPr>
        <w:t>learning before/after school program for students identified as needing additional academic supports</w:t>
      </w:r>
      <w:r w:rsidRPr="00914B24">
        <w:rPr>
          <w:szCs w:val="24"/>
        </w:rPr>
        <w:t>,</w:t>
      </w:r>
      <w:r>
        <w:rPr>
          <w:szCs w:val="24"/>
        </w:rPr>
        <w:t xml:space="preserve"> and</w:t>
      </w:r>
      <w:r w:rsidRPr="00914B24">
        <w:rPr>
          <w:szCs w:val="24"/>
        </w:rPr>
        <w:t xml:space="preserve"> </w:t>
      </w:r>
      <w:r>
        <w:rPr>
          <w:szCs w:val="24"/>
        </w:rPr>
        <w:t xml:space="preserve">the Summer Bridge </w:t>
      </w:r>
      <w:r w:rsidRPr="00914B24">
        <w:rPr>
          <w:szCs w:val="24"/>
        </w:rPr>
        <w:t>extended school year program</w:t>
      </w:r>
      <w:r>
        <w:rPr>
          <w:szCs w:val="24"/>
        </w:rPr>
        <w:t xml:space="preserve">. </w:t>
      </w:r>
      <w:r w:rsidRPr="00CF28F6">
        <w:rPr>
          <w:szCs w:val="24"/>
        </w:rPr>
        <w:t>Summer Bridge provides engaging learning activities over the summer to put students on a stronger path to success when the next school year begins.</w:t>
      </w:r>
      <w:r>
        <w:rPr>
          <w:szCs w:val="24"/>
        </w:rPr>
        <w:t xml:space="preserve"> </w:t>
      </w:r>
      <w:r w:rsidRPr="00E96C90">
        <w:rPr>
          <w:szCs w:val="24"/>
        </w:rPr>
        <w:t xml:space="preserve">The Summer Bridge Elementary School Program is open to all students in kindergarten through fourth grade. Students engage in weekly themed lessons and participate in virtual field trips, while building math, </w:t>
      </w:r>
      <w:proofErr w:type="gramStart"/>
      <w:r w:rsidRPr="00E96C90">
        <w:rPr>
          <w:szCs w:val="24"/>
        </w:rPr>
        <w:t>science</w:t>
      </w:r>
      <w:proofErr w:type="gramEnd"/>
      <w:r w:rsidRPr="00E96C90">
        <w:rPr>
          <w:szCs w:val="24"/>
        </w:rPr>
        <w:t xml:space="preserve"> and language arts skills. Small-group instruction will also be provided. Topics for each week </w:t>
      </w:r>
      <w:r>
        <w:rPr>
          <w:szCs w:val="24"/>
        </w:rPr>
        <w:t>are</w:t>
      </w:r>
      <w:r w:rsidRPr="00E96C90">
        <w:rPr>
          <w:szCs w:val="24"/>
        </w:rPr>
        <w:t xml:space="preserve"> </w:t>
      </w:r>
      <w:r w:rsidRPr="00E96C90">
        <w:rPr>
          <w:szCs w:val="24"/>
        </w:rPr>
        <w:lastRenderedPageBreak/>
        <w:t xml:space="preserve">selected to prepare students for success at the next grade level. Weekly themes, which vary by grade level, include birds, animals, space, sports, rainbows, insects, the </w:t>
      </w:r>
      <w:proofErr w:type="gramStart"/>
      <w:r w:rsidRPr="00E96C90">
        <w:rPr>
          <w:szCs w:val="24"/>
        </w:rPr>
        <w:t>ocean</w:t>
      </w:r>
      <w:proofErr w:type="gramEnd"/>
      <w:r w:rsidRPr="00E96C90">
        <w:rPr>
          <w:szCs w:val="24"/>
        </w:rPr>
        <w:t xml:space="preserve"> and amusement parks.</w:t>
      </w:r>
      <w:r>
        <w:rPr>
          <w:szCs w:val="24"/>
        </w:rPr>
        <w:t xml:space="preserve"> </w:t>
      </w:r>
      <w:r w:rsidRPr="00E96C90">
        <w:rPr>
          <w:szCs w:val="24"/>
        </w:rPr>
        <w:t>Summer Bridge is especially important for students who are performing below grade level in reading or math or who need additional help to stay on track.</w:t>
      </w:r>
      <w:r>
        <w:rPr>
          <w:szCs w:val="24"/>
        </w:rPr>
        <w:t xml:space="preserve"> </w:t>
      </w:r>
      <w:r w:rsidRPr="00A91426">
        <w:rPr>
          <w:szCs w:val="24"/>
        </w:rPr>
        <w:t xml:space="preserve">The Summer Bridge Middle School Program helps students develop and strengthen skills in math, reading, science, and social studies. The program provides individualized instruction in core subjects, using a blended model of technology, small group instruction, manipulatives, hands-on </w:t>
      </w:r>
      <w:proofErr w:type="gramStart"/>
      <w:r w:rsidRPr="00A91426">
        <w:rPr>
          <w:szCs w:val="24"/>
        </w:rPr>
        <w:t>labs</w:t>
      </w:r>
      <w:proofErr w:type="gramEnd"/>
      <w:r w:rsidRPr="00A91426">
        <w:rPr>
          <w:szCs w:val="24"/>
        </w:rPr>
        <w:t xml:space="preserve"> and project-based learning. Activities include virtual field trips, financial literacy lessons and STEM challenges.</w:t>
      </w:r>
      <w:r>
        <w:rPr>
          <w:szCs w:val="24"/>
        </w:rPr>
        <w:t xml:space="preserve"> Summer</w:t>
      </w:r>
      <w:r w:rsidR="00DF4C4B">
        <w:rPr>
          <w:szCs w:val="24"/>
        </w:rPr>
        <w:t xml:space="preserve"> course r</w:t>
      </w:r>
      <w:r w:rsidRPr="00E67417">
        <w:rPr>
          <w:szCs w:val="24"/>
        </w:rPr>
        <w:t xml:space="preserve">ecovery is </w:t>
      </w:r>
      <w:r>
        <w:rPr>
          <w:szCs w:val="24"/>
        </w:rPr>
        <w:t xml:space="preserve">also available </w:t>
      </w:r>
      <w:r w:rsidRPr="00E67417">
        <w:rPr>
          <w:szCs w:val="24"/>
        </w:rPr>
        <w:t xml:space="preserve">for middle school students who were not successful in completing a middle school core course. Course recovery courses </w:t>
      </w:r>
      <w:r>
        <w:rPr>
          <w:szCs w:val="24"/>
        </w:rPr>
        <w:t>are</w:t>
      </w:r>
      <w:r w:rsidRPr="00E67417">
        <w:rPr>
          <w:szCs w:val="24"/>
        </w:rPr>
        <w:t xml:space="preserve"> offered in math, science, social </w:t>
      </w:r>
      <w:proofErr w:type="gramStart"/>
      <w:r w:rsidRPr="00E67417">
        <w:rPr>
          <w:szCs w:val="24"/>
        </w:rPr>
        <w:t>studies</w:t>
      </w:r>
      <w:proofErr w:type="gramEnd"/>
      <w:r w:rsidRPr="00E67417">
        <w:rPr>
          <w:szCs w:val="24"/>
        </w:rPr>
        <w:t xml:space="preserve"> and language arts.</w:t>
      </w:r>
    </w:p>
    <w:p w14:paraId="1F1A5B09" w14:textId="001D499F" w:rsidR="00524BFF" w:rsidRDefault="00524BFF" w:rsidP="00DF4C4B">
      <w:pPr>
        <w:keepNext/>
        <w:keepLines/>
        <w:rPr>
          <w:szCs w:val="24"/>
        </w:rPr>
      </w:pPr>
      <w:r>
        <w:rPr>
          <w:szCs w:val="24"/>
        </w:rPr>
        <w:t xml:space="preserve">Teachers, administrators, and other support staff will be compensated for the development of curriculum and materials for these programs, and stipends will be provided for additional duties undertaken by staff to implement these programs. Funding will support the development, staffing, and implementation of these programs, including associated transportation costs. Students also </w:t>
      </w:r>
      <w:r w:rsidRPr="3A2EFEF8">
        <w:rPr>
          <w:szCs w:val="24"/>
        </w:rPr>
        <w:t>can</w:t>
      </w:r>
      <w:r>
        <w:rPr>
          <w:szCs w:val="24"/>
        </w:rPr>
        <w:t xml:space="preserve"> extend their learning beyond the school day by accessing digital enrichment resources provided through the PCS Connects online platform. Students</w:t>
      </w:r>
      <w:r w:rsidR="00DF4C4B">
        <w:rPr>
          <w:szCs w:val="24"/>
        </w:rPr>
        <w:t xml:space="preserve"> and families of students in </w:t>
      </w:r>
      <w:r w:rsidR="002A310C">
        <w:rPr>
          <w:szCs w:val="24"/>
        </w:rPr>
        <w:t>g</w:t>
      </w:r>
      <w:r>
        <w:rPr>
          <w:szCs w:val="24"/>
        </w:rPr>
        <w:t xml:space="preserve">rades 3-10 can access these programs on their district-provided laptop. </w:t>
      </w:r>
    </w:p>
    <w:p w14:paraId="7A708106" w14:textId="64388B4A" w:rsidR="00A76872" w:rsidRDefault="00A76872" w:rsidP="573FE31A">
      <w:pPr>
        <w:spacing w:before="0" w:after="0" w:line="240" w:lineRule="auto"/>
        <w:rPr>
          <w:b/>
          <w:bCs/>
        </w:rPr>
      </w:pPr>
    </w:p>
    <w:p w14:paraId="684488AC" w14:textId="77777777" w:rsidR="00DF4C4B" w:rsidRPr="00A76872" w:rsidRDefault="00DF4C4B" w:rsidP="573FE31A">
      <w:pPr>
        <w:spacing w:before="0" w:after="0" w:line="240" w:lineRule="auto"/>
        <w:rPr>
          <w:b/>
          <w:bCs/>
        </w:rPr>
      </w:pPr>
    </w:p>
    <w:p w14:paraId="65037F6B" w14:textId="61EB8C09" w:rsidR="00A76872" w:rsidRPr="00862BD5" w:rsidRDefault="00862BD5" w:rsidP="573FE31A">
      <w:pPr>
        <w:shd w:val="clear" w:color="auto" w:fill="8DB3E2" w:themeFill="text2" w:themeFillTint="66"/>
        <w:spacing w:before="0" w:after="0" w:line="240" w:lineRule="auto"/>
        <w:rPr>
          <w:rFonts w:eastAsia="Calibri"/>
          <w:b/>
          <w:bCs/>
        </w:rPr>
      </w:pPr>
      <w:r w:rsidRPr="573FE31A">
        <w:rPr>
          <w:rFonts w:eastAsia="Calibri"/>
          <w:b/>
          <w:bCs/>
        </w:rPr>
        <w:t>Part III LEA Plan for Safe Return of In-Person Instruction</w:t>
      </w:r>
    </w:p>
    <w:p w14:paraId="4FB5DD36" w14:textId="06BA3B84" w:rsidR="00A76872" w:rsidRDefault="00A76872" w:rsidP="573FE31A">
      <w:pPr>
        <w:spacing w:before="0" w:after="0" w:line="240" w:lineRule="auto"/>
        <w:rPr>
          <w:b/>
          <w:bCs/>
        </w:rPr>
      </w:pPr>
    </w:p>
    <w:p w14:paraId="0CDB5733" w14:textId="1F7F266F" w:rsidR="00F34950" w:rsidRPr="00F34950" w:rsidRDefault="00862BD5" w:rsidP="573FE31A">
      <w:pPr>
        <w:spacing w:before="0" w:after="0" w:line="240" w:lineRule="auto"/>
      </w:pPr>
      <w:r>
        <w:t>Each LEA developed and made publicly available on the LEA’s website a plan for the safe return of in-person learning in the Fall of 2020. This was before the enactment of the ARP Act. This plan must be updated to address the requirements of the U.S. Department of Education’s Interim Final Rule, 88 FR 21195</w:t>
      </w:r>
      <w:r w:rsidR="00DE78A2">
        <w:t>.</w:t>
      </w:r>
      <w:r w:rsidR="00511A06">
        <w:t xml:space="preserve">  The Interim Final Rule </w:t>
      </w:r>
      <w:r w:rsidR="00F441A6">
        <w:t xml:space="preserve">“does not mandate that an LEA adopt </w:t>
      </w:r>
      <w:r w:rsidR="00CD72EC">
        <w:t>the CDC guidance, but only requires that the LEA describe</w:t>
      </w:r>
      <w:r w:rsidR="006748BE">
        <w:t xml:space="preserve"> in its plan the extent to which it has adopted the key prevention and mitigation strategies identified in the guidance.”  </w:t>
      </w:r>
      <w:r w:rsidR="004C66E8">
        <w:t xml:space="preserve">88 FR at 21200.  </w:t>
      </w:r>
      <w:r w:rsidR="007E5B2B">
        <w:t>Any updated LEA plan must</w:t>
      </w:r>
      <w:r w:rsidR="00B82C18">
        <w:t xml:space="preserve"> be consistent with state law</w:t>
      </w:r>
      <w:r w:rsidR="007E5B2B">
        <w:t>, including any</w:t>
      </w:r>
      <w:r w:rsidR="009208A6">
        <w:t xml:space="preserve"> applicable</w:t>
      </w:r>
      <w:r w:rsidR="007E5B2B">
        <w:t xml:space="preserve"> executive order</w:t>
      </w:r>
      <w:r w:rsidR="00B307CF">
        <w:t>,</w:t>
      </w:r>
      <w:r w:rsidR="0054013B">
        <w:t xml:space="preserve"> any</w:t>
      </w:r>
      <w:r w:rsidR="00B307CF">
        <w:t xml:space="preserve"> agency emergency order, or</w:t>
      </w:r>
      <w:r w:rsidR="007E5B2B">
        <w:t xml:space="preserve"> any agency regulation or rule</w:t>
      </w:r>
      <w:r>
        <w:t>.</w:t>
      </w:r>
      <w:r w:rsidR="00F34950">
        <w:t xml:space="preserve">  Note specifically that</w:t>
      </w:r>
      <w:r w:rsidR="00881FFE">
        <w:t xml:space="preserve"> </w:t>
      </w:r>
      <w:r w:rsidR="00237150">
        <w:t>LEA policies</w:t>
      </w:r>
      <w:r w:rsidR="00F34950">
        <w:t xml:space="preserve"> must </w:t>
      </w:r>
      <w:r w:rsidR="00881FFE">
        <w:t>comply</w:t>
      </w:r>
      <w:r w:rsidR="00F34950">
        <w:t xml:space="preserve"> with section 381.00316, Florida Statutes</w:t>
      </w:r>
      <w:r w:rsidR="00CA630C">
        <w:t>,</w:t>
      </w:r>
      <w:r w:rsidR="00816B2D">
        <w:t xml:space="preserve"> and that</w:t>
      </w:r>
      <w:r w:rsidR="00F34950">
        <w:t xml:space="preserve"> any policies implemented after August 9, </w:t>
      </w:r>
      <w:proofErr w:type="gramStart"/>
      <w:r w:rsidR="00F34950">
        <w:t>2021</w:t>
      </w:r>
      <w:proofErr w:type="gramEnd"/>
      <w:r w:rsidR="00F34950">
        <w:t xml:space="preserve"> must </w:t>
      </w:r>
      <w:r w:rsidR="00816B2D">
        <w:t>comply</w:t>
      </w:r>
      <w:r w:rsidR="00F34950">
        <w:t xml:space="preserve"> with Florida Department of Health Rule 64DER21 -12, F.A.C., and any policies implemented after September 22, 2021 must </w:t>
      </w:r>
      <w:r w:rsidR="00816B2D">
        <w:t>comply</w:t>
      </w:r>
      <w:r w:rsidR="00F34950">
        <w:t xml:space="preserve"> with Florida Department of Health Rule 64DER21-15, F.A.C.    </w:t>
      </w:r>
    </w:p>
    <w:p w14:paraId="016E8B5F" w14:textId="55ACF181" w:rsidR="00862BD5" w:rsidRPr="00862BD5" w:rsidRDefault="00805698" w:rsidP="573FE31A">
      <w:pPr>
        <w:spacing w:before="0" w:after="0" w:line="240" w:lineRule="auto"/>
      </w:pPr>
      <w:r>
        <w:t xml:space="preserve"> </w:t>
      </w:r>
    </w:p>
    <w:p w14:paraId="0CF211C2" w14:textId="66391FFD" w:rsidR="00805698" w:rsidRDefault="00805698" w:rsidP="00862BD5">
      <w:pPr>
        <w:spacing w:before="0" w:after="0" w:line="240" w:lineRule="auto"/>
        <w:rPr>
          <w:rFonts w:eastAsia="Calibri"/>
        </w:rPr>
      </w:pPr>
      <w:r w:rsidRPr="573FE31A">
        <w:rPr>
          <w:rFonts w:eastAsia="Calibri"/>
        </w:rPr>
        <w:t>Each LEA must seek public comment on the plan and take such comments into account prior to submission of the final plan to the Department within 60 days of the award. Upon the Department’s approval, the LEA shall post this updated plan on the LEA’s website within 90 days of the award.</w:t>
      </w:r>
    </w:p>
    <w:p w14:paraId="20ECFCE8" w14:textId="289B3153" w:rsidR="00A76872" w:rsidRDefault="00A76872" w:rsidP="573FE31A">
      <w:pPr>
        <w:spacing w:before="0" w:after="0" w:line="240" w:lineRule="auto"/>
        <w:rPr>
          <w:b/>
          <w:bCs/>
        </w:rPr>
      </w:pPr>
    </w:p>
    <w:p w14:paraId="64BFF8CB" w14:textId="538E27DF" w:rsidR="00805698" w:rsidRPr="00805698" w:rsidRDefault="00EF7DDF" w:rsidP="0028036C">
      <w:pPr>
        <w:spacing w:before="0" w:after="0" w:line="240" w:lineRule="auto"/>
      </w:pPr>
      <w:sdt>
        <w:sdtPr>
          <w:rPr>
            <w:b/>
            <w:bCs/>
            <w:sz w:val="22"/>
          </w:rPr>
          <w:id w:val="1092123258"/>
          <w:placeholder>
            <w:docPart w:val="DefaultPlaceholder_1081868574"/>
          </w:placeholder>
          <w14:checkbox>
            <w14:checked w14:val="0"/>
            <w14:checkedState w14:val="2612" w14:font="MS Gothic"/>
            <w14:uncheckedState w14:val="2610" w14:font="MS Gothic"/>
          </w14:checkbox>
        </w:sdtPr>
        <w:sdtEndPr/>
        <w:sdtContent>
          <w:r w:rsidR="00805698" w:rsidRPr="573FE31A">
            <w:rPr>
              <w:rFonts w:ascii="MS Gothic" w:eastAsia="MS Gothic" w:hAnsi="MS Gothic"/>
              <w:b/>
              <w:bCs/>
              <w:sz w:val="22"/>
            </w:rPr>
            <w:t>☐</w:t>
          </w:r>
        </w:sdtContent>
      </w:sdt>
      <w:r w:rsidR="00805698" w:rsidRPr="573FE31A">
        <w:rPr>
          <w:b/>
          <w:bCs/>
          <w:sz w:val="22"/>
        </w:rPr>
        <w:t xml:space="preserve"> </w:t>
      </w:r>
      <w:r w:rsidR="00805698" w:rsidRPr="573FE31A">
        <w:rPr>
          <w:b/>
          <w:bCs/>
        </w:rPr>
        <w:t xml:space="preserve"> </w:t>
      </w:r>
      <w:r w:rsidR="00805698" w:rsidRPr="573FE31A">
        <w:t>By checking this box, the LEA acknowledges the requirement that each LEA shall update its Plan for Safe Return of In-Person Instruction to reflect the requirements stated above, shall seek public comment on the updated plan and take such comments into account prior to the submission of the final plan to the Department within 60 days of the award. Upon the Department’s approval, the LEA shall post this updated plan on the LEA’s website within 90 days of the award.</w:t>
      </w:r>
    </w:p>
    <w:p w14:paraId="49AB7FE2" w14:textId="19E37B87" w:rsidR="00805698" w:rsidRDefault="00805698" w:rsidP="573FE31A">
      <w:pPr>
        <w:spacing w:before="0" w:after="0" w:line="240" w:lineRule="auto"/>
        <w:rPr>
          <w:b/>
          <w:bCs/>
        </w:rPr>
      </w:pPr>
    </w:p>
    <w:p w14:paraId="47069919" w14:textId="77777777" w:rsidR="00805698" w:rsidRDefault="00805698" w:rsidP="573FE31A">
      <w:pPr>
        <w:spacing w:before="0" w:after="0" w:line="240" w:lineRule="auto"/>
        <w:rPr>
          <w:b/>
          <w:bCs/>
        </w:rPr>
      </w:pPr>
    </w:p>
    <w:p w14:paraId="51707973" w14:textId="77777777" w:rsidR="00DF4C4B" w:rsidRDefault="009504D0" w:rsidP="00DF4C4B">
      <w:pPr>
        <w:spacing w:before="0" w:after="0" w:line="240" w:lineRule="auto"/>
        <w:rPr>
          <w:b/>
          <w:bCs/>
        </w:rPr>
      </w:pPr>
      <w:r w:rsidRPr="573FE31A">
        <w:rPr>
          <w:rFonts w:eastAsia="Calibri"/>
          <w:b/>
          <w:bCs/>
        </w:rPr>
        <w:br w:type="page"/>
      </w:r>
    </w:p>
    <w:p w14:paraId="62F00B4A" w14:textId="77777777" w:rsidR="00DF4C4B" w:rsidRPr="00A76872" w:rsidRDefault="00DF4C4B" w:rsidP="00DF4C4B">
      <w:pPr>
        <w:spacing w:before="0" w:after="0" w:line="240" w:lineRule="auto"/>
        <w:rPr>
          <w:b/>
          <w:bCs/>
        </w:rPr>
      </w:pPr>
    </w:p>
    <w:p w14:paraId="2DEDFFE8" w14:textId="6AF06F61" w:rsidR="00DF4C4B" w:rsidRPr="00862BD5" w:rsidRDefault="00DF4C4B" w:rsidP="00DF4C4B">
      <w:pPr>
        <w:shd w:val="clear" w:color="auto" w:fill="8DB3E2" w:themeFill="text2" w:themeFillTint="66"/>
        <w:spacing w:before="0" w:after="0" w:line="240" w:lineRule="auto"/>
        <w:rPr>
          <w:rFonts w:eastAsia="Calibri"/>
          <w:b/>
          <w:bCs/>
        </w:rPr>
      </w:pPr>
      <w:r>
        <w:rPr>
          <w:rFonts w:eastAsia="Calibri"/>
          <w:b/>
          <w:bCs/>
        </w:rPr>
        <w:t xml:space="preserve">Part IV Assurances </w:t>
      </w:r>
      <w:r w:rsidRPr="573FE31A">
        <w:rPr>
          <w:rFonts w:eastAsia="Calibri"/>
          <w:b/>
          <w:bCs/>
        </w:rPr>
        <w:t xml:space="preserve">LEA </w:t>
      </w:r>
    </w:p>
    <w:p w14:paraId="1E7F41F2" w14:textId="77777777" w:rsidR="00DF4C4B" w:rsidRDefault="00DF4C4B" w:rsidP="00DF4C4B">
      <w:pPr>
        <w:spacing w:before="0" w:after="0" w:line="240" w:lineRule="auto"/>
        <w:rPr>
          <w:b/>
          <w:bCs/>
        </w:rPr>
      </w:pPr>
    </w:p>
    <w:p w14:paraId="4BF71D0B" w14:textId="1F927A74" w:rsidR="001E7E4A" w:rsidRDefault="00C35122" w:rsidP="00DF4C4B">
      <w:pPr>
        <w:spacing w:before="0" w:after="200"/>
      </w:pPr>
      <w:r w:rsidRPr="00C35122">
        <w:rPr>
          <w:rFonts w:cstheme="minorBidi"/>
          <w:szCs w:val="20"/>
        </w:rPr>
        <w:tab/>
      </w:r>
    </w:p>
    <w:p w14:paraId="0209CC1B" w14:textId="1EB2C9DE" w:rsidR="001E7E4A" w:rsidRPr="001E7E4A" w:rsidRDefault="001E7E4A" w:rsidP="573FE31A">
      <w:pPr>
        <w:tabs>
          <w:tab w:val="left" w:pos="5400"/>
          <w:tab w:val="left" w:pos="5760"/>
        </w:tabs>
        <w:spacing w:before="0" w:after="0" w:line="240" w:lineRule="auto"/>
        <w:rPr>
          <w:b/>
          <w:bCs/>
        </w:rPr>
      </w:pPr>
      <w:r w:rsidRPr="573FE31A">
        <w:rPr>
          <w:b/>
          <w:bCs/>
        </w:rPr>
        <w:t xml:space="preserve"> </w:t>
      </w:r>
      <w:r w:rsidRPr="573FE31A">
        <w:rPr>
          <w:b/>
          <w:bCs/>
          <w:shd w:val="clear" w:color="auto" w:fill="DAB154"/>
        </w:rPr>
        <w:t xml:space="preserve">The district must agree to </w:t>
      </w:r>
      <w:proofErr w:type="gramStart"/>
      <w:r w:rsidRPr="573FE31A">
        <w:rPr>
          <w:b/>
          <w:bCs/>
          <w:shd w:val="clear" w:color="auto" w:fill="DAB154"/>
        </w:rPr>
        <w:t>ALL of</w:t>
      </w:r>
      <w:proofErr w:type="gramEnd"/>
      <w:r w:rsidRPr="573FE31A">
        <w:rPr>
          <w:b/>
          <w:bCs/>
          <w:shd w:val="clear" w:color="auto" w:fill="DAB154"/>
        </w:rPr>
        <w:t xml:space="preserve"> the assurances by checking the corresponding boxes. </w:t>
      </w:r>
    </w:p>
    <w:p w14:paraId="4FC26B49" w14:textId="76D8BFDC" w:rsidR="00F554B5" w:rsidRDefault="00F554B5" w:rsidP="573FE31A">
      <w:pPr>
        <w:spacing w:before="100" w:beforeAutospacing="1"/>
        <w:ind w:left="720"/>
        <w:contextualSpacing/>
      </w:pPr>
    </w:p>
    <w:p w14:paraId="71DAE757" w14:textId="1D748C6C" w:rsidR="00945037" w:rsidRDefault="00EF7DDF" w:rsidP="573FE31A">
      <w:pPr>
        <w:spacing w:before="100" w:beforeAutospacing="1" w:line="240" w:lineRule="auto"/>
        <w:ind w:left="720"/>
        <w:contextualSpacing/>
      </w:pPr>
      <w:sdt>
        <w:sdtPr>
          <w:rPr>
            <w:b/>
            <w:bCs/>
            <w:sz w:val="22"/>
          </w:rPr>
          <w:id w:val="1046262702"/>
          <w:placeholder>
            <w:docPart w:val="DefaultPlaceholder_1081868574"/>
          </w:placeholder>
          <w14:checkbox>
            <w14:checked w14:val="0"/>
            <w14:checkedState w14:val="2612" w14:font="MS Gothic"/>
            <w14:uncheckedState w14:val="2610" w14:font="MS Gothic"/>
          </w14:checkbox>
        </w:sdtPr>
        <w:sdtEndPr/>
        <w:sdtContent>
          <w:r w:rsidR="00F554B5" w:rsidRPr="573FE31A">
            <w:rPr>
              <w:rFonts w:ascii="MS Gothic" w:eastAsia="MS Gothic" w:hAnsi="MS Gothic"/>
              <w:b/>
              <w:bCs/>
              <w:sz w:val="22"/>
            </w:rPr>
            <w:t>☐</w:t>
          </w:r>
        </w:sdtContent>
      </w:sdt>
      <w:r w:rsidR="00F554B5" w:rsidRPr="573FE31A">
        <w:rPr>
          <w:b/>
          <w:bCs/>
          <w:sz w:val="22"/>
        </w:rPr>
        <w:t xml:space="preserve"> </w:t>
      </w:r>
      <w:r w:rsidR="00F554B5" w:rsidRPr="573FE31A">
        <w:rPr>
          <w:b/>
          <w:bCs/>
        </w:rPr>
        <w:t xml:space="preserve"> Assurance </w:t>
      </w:r>
      <w:r w:rsidR="00805698" w:rsidRPr="573FE31A">
        <w:rPr>
          <w:b/>
          <w:bCs/>
        </w:rPr>
        <w:t>1</w:t>
      </w:r>
      <w:r w:rsidR="00F554B5" w:rsidRPr="573FE31A">
        <w:rPr>
          <w:b/>
          <w:bCs/>
        </w:rPr>
        <w:t xml:space="preserve">: </w:t>
      </w:r>
      <w:r w:rsidR="00F554B5" w:rsidRPr="573FE31A">
        <w:rPr>
          <w:b/>
          <w:bCs/>
          <w:u w:val="single"/>
        </w:rPr>
        <w:t xml:space="preserve">LEA Periodic </w:t>
      </w:r>
      <w:r w:rsidR="00945037" w:rsidRPr="573FE31A">
        <w:rPr>
          <w:b/>
          <w:bCs/>
          <w:u w:val="single"/>
        </w:rPr>
        <w:t xml:space="preserve">Plan </w:t>
      </w:r>
      <w:r w:rsidR="00F554B5" w:rsidRPr="573FE31A">
        <w:rPr>
          <w:b/>
          <w:bCs/>
          <w:u w:val="single"/>
        </w:rPr>
        <w:t>Update with Public Comment</w:t>
      </w:r>
      <w:r w:rsidR="00F554B5" w:rsidRPr="573FE31A">
        <w:rPr>
          <w:b/>
          <w:bCs/>
        </w:rPr>
        <w:t xml:space="preserve">. </w:t>
      </w:r>
      <w:r w:rsidR="00F554B5">
        <w:t xml:space="preserve"> </w:t>
      </w:r>
      <w:r w:rsidR="00F554B5" w:rsidRPr="573FE31A">
        <w:t>A</w:t>
      </w:r>
      <w:r w:rsidR="00945037" w:rsidRPr="573FE31A">
        <w:t xml:space="preserve">s required in the </w:t>
      </w:r>
      <w:r w:rsidR="002C1F4D" w:rsidRPr="573FE31A">
        <w:t>U.S. Department of Education’s Interim Final Rule, 88 FR 21195</w:t>
      </w:r>
      <w:r w:rsidR="002C1F4D">
        <w:rPr>
          <w:iCs/>
        </w:rPr>
        <w:t xml:space="preserve">, </w:t>
      </w:r>
      <w:r w:rsidR="00F554B5" w:rsidRPr="573FE31A">
        <w:t xml:space="preserve">the LEA must </w:t>
      </w:r>
      <w:r w:rsidR="00945037" w:rsidRPr="573FE31A">
        <w:t xml:space="preserve">regularly, but no less frequently than every six months, review and as appropriate, revise its plan for the safe return to in-person instruction and continuity of services.  In determining whether revisions are necessary, and in making any revisions, the LEA must seek public input and take such input into account. If at the time the LEA revises its plan the CDC has updated its guidance on reopening schools, the revised plan must address the extent to which the LEA has adopted policies, and describe any policies, for each of the updated </w:t>
      </w:r>
      <w:r w:rsidR="00416FBF" w:rsidRPr="573FE31A">
        <w:t>safety</w:t>
      </w:r>
      <w:r w:rsidR="00945037" w:rsidRPr="573FE31A">
        <w:t xml:space="preserve"> recommendations.</w:t>
      </w:r>
      <w:r w:rsidR="00770737" w:rsidRPr="573FE31A">
        <w:t xml:space="preserve">  Significantly, the Interim Final Rule “does not mandate that an LEA adopt the CDC guidance, but only requires that the LEA describe in its plan the extent to which it has adopted the key prevention and mitigation strategies identified in the guidance.”  88 FR at 21200.</w:t>
      </w:r>
      <w:r w:rsidR="00945037" w:rsidRPr="00B82C18">
        <w:rPr>
          <w:iCs/>
        </w:rPr>
        <w:t xml:space="preserve"> </w:t>
      </w:r>
      <w:r w:rsidR="0054013B">
        <w:rPr>
          <w:iCs/>
        </w:rPr>
        <w:t xml:space="preserve"> </w:t>
      </w:r>
      <w:r w:rsidR="0054013B" w:rsidRPr="573FE31A">
        <w:t xml:space="preserve">Any updated LEA plan must be consistent with state law, including any applicable executive order, any agency emergency order, or any agency regulation or rule.  </w:t>
      </w:r>
      <w:r w:rsidR="007E0D32" w:rsidRPr="573FE31A">
        <w:t>Specifically,</w:t>
      </w:r>
      <w:r w:rsidR="0054013B" w:rsidRPr="573FE31A">
        <w:t xml:space="preserve"> LEA policies must comply with section 381.00316, Florida Statutes, and any policies implemented after August 9, </w:t>
      </w:r>
      <w:proofErr w:type="gramStart"/>
      <w:r w:rsidR="0054013B" w:rsidRPr="573FE31A">
        <w:t>2021</w:t>
      </w:r>
      <w:proofErr w:type="gramEnd"/>
      <w:r w:rsidR="0054013B" w:rsidRPr="573FE31A">
        <w:t xml:space="preserve"> must comply with Florida Department of Health Rule 64DER21 -12, F.A.C., and any policies implemented after September 22, 2021 must comply with Florida Department of Health Rule 64DER21-15, F.A.C.</w:t>
      </w:r>
    </w:p>
    <w:p w14:paraId="683F722A" w14:textId="44966E94" w:rsidR="001E7E4A" w:rsidRDefault="00EF7DDF" w:rsidP="573FE31A">
      <w:pPr>
        <w:spacing w:before="100" w:beforeAutospacing="1" w:line="240" w:lineRule="auto"/>
        <w:ind w:left="720"/>
        <w:contextualSpacing/>
      </w:pPr>
      <w:sdt>
        <w:sdtPr>
          <w:rPr>
            <w:b/>
            <w:bCs/>
            <w:sz w:val="22"/>
          </w:rPr>
          <w:id w:val="1567768908"/>
          <w:placeholder>
            <w:docPart w:val="DefaultPlaceholder_1081868574"/>
          </w:placeholder>
          <w14:checkbox>
            <w14:checked w14:val="0"/>
            <w14:checkedState w14:val="2612" w14:font="MS Gothic"/>
            <w14:uncheckedState w14:val="2610" w14:font="MS Gothic"/>
          </w14:checkbox>
        </w:sdtPr>
        <w:sdtEndPr/>
        <w:sdtContent>
          <w:r w:rsidR="001E7E4A" w:rsidRPr="573FE31A">
            <w:rPr>
              <w:rFonts w:ascii="Segoe UI Symbol" w:hAnsi="Segoe UI Symbol" w:cs="Segoe UI Symbol"/>
              <w:b/>
              <w:bCs/>
              <w:sz w:val="22"/>
            </w:rPr>
            <w:t>☐</w:t>
          </w:r>
        </w:sdtContent>
      </w:sdt>
      <w:r w:rsidR="001E7E4A" w:rsidRPr="573FE31A">
        <w:rPr>
          <w:b/>
          <w:bCs/>
          <w:sz w:val="22"/>
        </w:rPr>
        <w:t xml:space="preserve"> </w:t>
      </w:r>
      <w:r w:rsidR="001E7E4A" w:rsidRPr="573FE31A">
        <w:rPr>
          <w:b/>
          <w:bCs/>
        </w:rPr>
        <w:t xml:space="preserve"> Assurance </w:t>
      </w:r>
      <w:r w:rsidR="00805698" w:rsidRPr="573FE31A">
        <w:rPr>
          <w:b/>
          <w:bCs/>
        </w:rPr>
        <w:t>2</w:t>
      </w:r>
      <w:r w:rsidR="001E7E4A" w:rsidRPr="573FE31A">
        <w:rPr>
          <w:b/>
          <w:bCs/>
        </w:rPr>
        <w:t xml:space="preserve">: </w:t>
      </w:r>
      <w:r w:rsidR="001E7E4A" w:rsidRPr="573FE31A">
        <w:rPr>
          <w:b/>
          <w:bCs/>
          <w:u w:val="single"/>
        </w:rPr>
        <w:t>Continue progress monitoring and interventions.</w:t>
      </w:r>
      <w:r w:rsidR="001E7E4A" w:rsidRPr="573FE31A">
        <w:rPr>
          <w:b/>
          <w:bCs/>
        </w:rPr>
        <w:t xml:space="preserve"> </w:t>
      </w:r>
      <w:r w:rsidR="001E7E4A" w:rsidRPr="573FE31A">
        <w:t xml:space="preserve">The district agrees to provide robust progress monitoring and requisite interventions must be extended to all students with tiered support for students who are performing below grade level and are not making adequate progress. Students who are receiving instruction through innovative teaching methods must transition to another teaching method if they fail to make adequate progress.  The district agrees to provide monthly progress monitoring reports to parent/guardians for students identified as performing below grade level and/or demonstrating decline on the district’s progress monitoring system. </w:t>
      </w:r>
    </w:p>
    <w:p w14:paraId="7158B55A" w14:textId="77777777" w:rsidR="00945037" w:rsidRPr="001E7E4A" w:rsidRDefault="00945037" w:rsidP="573FE31A">
      <w:pPr>
        <w:spacing w:before="100" w:beforeAutospacing="1" w:line="240" w:lineRule="auto"/>
        <w:ind w:left="720"/>
        <w:contextualSpacing/>
      </w:pPr>
    </w:p>
    <w:p w14:paraId="11DAD692" w14:textId="758E16D9" w:rsidR="001E7E4A" w:rsidRDefault="00EF7DDF" w:rsidP="573FE31A">
      <w:pPr>
        <w:spacing w:before="100" w:beforeAutospacing="1" w:line="240" w:lineRule="auto"/>
        <w:ind w:left="720"/>
        <w:contextualSpacing/>
      </w:pPr>
      <w:sdt>
        <w:sdtPr>
          <w:rPr>
            <w:b/>
            <w:bCs/>
            <w:sz w:val="22"/>
          </w:rPr>
          <w:id w:val="-63575302"/>
          <w:placeholder>
            <w:docPart w:val="DefaultPlaceholder_1081868574"/>
          </w:placeholder>
          <w14:checkbox>
            <w14:checked w14:val="0"/>
            <w14:checkedState w14:val="2612" w14:font="MS Gothic"/>
            <w14:uncheckedState w14:val="2610" w14:font="MS Gothic"/>
          </w14:checkbox>
        </w:sdtPr>
        <w:sdtEndPr/>
        <w:sdtContent>
          <w:r w:rsidR="001E7E4A" w:rsidRPr="573FE31A">
            <w:rPr>
              <w:rFonts w:ascii="Segoe UI Symbol" w:hAnsi="Segoe UI Symbol" w:cs="Segoe UI Symbol"/>
              <w:b/>
              <w:bCs/>
              <w:sz w:val="22"/>
            </w:rPr>
            <w:t>☐</w:t>
          </w:r>
        </w:sdtContent>
      </w:sdt>
      <w:r w:rsidR="001E7E4A" w:rsidRPr="573FE31A">
        <w:rPr>
          <w:b/>
          <w:bCs/>
          <w:sz w:val="22"/>
        </w:rPr>
        <w:t xml:space="preserve"> </w:t>
      </w:r>
      <w:r w:rsidR="001E7E4A" w:rsidRPr="573FE31A">
        <w:rPr>
          <w:b/>
          <w:bCs/>
        </w:rPr>
        <w:t xml:space="preserve"> Assurance </w:t>
      </w:r>
      <w:r w:rsidR="00D37371" w:rsidRPr="573FE31A">
        <w:rPr>
          <w:b/>
          <w:bCs/>
        </w:rPr>
        <w:t>3</w:t>
      </w:r>
      <w:r w:rsidR="001E7E4A" w:rsidRPr="573FE31A">
        <w:rPr>
          <w:b/>
          <w:bCs/>
        </w:rPr>
        <w:t xml:space="preserve">: </w:t>
      </w:r>
      <w:r w:rsidR="00090090" w:rsidRPr="573FE31A">
        <w:rPr>
          <w:b/>
          <w:bCs/>
          <w:u w:val="single"/>
        </w:rPr>
        <w:t>Allowable Uses of Funds.</w:t>
      </w:r>
      <w:r w:rsidR="00090090" w:rsidRPr="00090090">
        <w:rPr>
          <w:b/>
          <w:szCs w:val="24"/>
          <w:u w:val="single"/>
        </w:rPr>
        <w:tab/>
      </w:r>
      <w:r w:rsidR="00090090" w:rsidRPr="573FE31A">
        <w:t>The LEA will use funds for activities allowable under section 2001(e) of the CRRSA Act.</w:t>
      </w:r>
    </w:p>
    <w:p w14:paraId="13A6B212" w14:textId="77777777" w:rsidR="00131FC4" w:rsidRPr="00D30531" w:rsidRDefault="00131FC4" w:rsidP="573FE31A">
      <w:pPr>
        <w:spacing w:before="100" w:beforeAutospacing="1" w:line="240" w:lineRule="auto"/>
        <w:ind w:left="720"/>
        <w:contextualSpacing/>
      </w:pPr>
    </w:p>
    <w:p w14:paraId="41395371" w14:textId="20A27CBB" w:rsidR="00090090" w:rsidRDefault="00EF7DDF" w:rsidP="573FE31A">
      <w:pPr>
        <w:spacing w:before="0" w:after="0" w:line="240" w:lineRule="auto"/>
        <w:ind w:left="720"/>
      </w:pPr>
      <w:sdt>
        <w:sdtPr>
          <w:rPr>
            <w:b/>
            <w:bCs/>
            <w:sz w:val="22"/>
          </w:rPr>
          <w:id w:val="-1880922344"/>
          <w:placeholder>
            <w:docPart w:val="DefaultPlaceholder_1081868574"/>
          </w:placeholder>
          <w14:checkbox>
            <w14:checked w14:val="0"/>
            <w14:checkedState w14:val="2612" w14:font="MS Gothic"/>
            <w14:uncheckedState w14:val="2610" w14:font="MS Gothic"/>
          </w14:checkbox>
        </w:sdtPr>
        <w:sdtEndPr/>
        <w:sdtContent>
          <w:r w:rsidR="00090090" w:rsidRPr="573FE31A">
            <w:rPr>
              <w:rFonts w:ascii="MS Gothic" w:eastAsia="MS Gothic" w:hAnsi="MS Gothic"/>
              <w:b/>
              <w:bCs/>
              <w:sz w:val="22"/>
            </w:rPr>
            <w:t>☐</w:t>
          </w:r>
        </w:sdtContent>
      </w:sdt>
      <w:r w:rsidR="001E7E4A" w:rsidRPr="573FE31A">
        <w:rPr>
          <w:b/>
          <w:bCs/>
          <w:sz w:val="22"/>
        </w:rPr>
        <w:t xml:space="preserve"> </w:t>
      </w:r>
      <w:r w:rsidR="001E7E4A" w:rsidRPr="573FE31A">
        <w:rPr>
          <w:b/>
          <w:bCs/>
        </w:rPr>
        <w:t xml:space="preserve"> </w:t>
      </w:r>
      <w:r w:rsidR="00850350" w:rsidRPr="573FE31A">
        <w:rPr>
          <w:b/>
          <w:bCs/>
        </w:rPr>
        <w:t xml:space="preserve">Assurance </w:t>
      </w:r>
      <w:r w:rsidR="00D37371" w:rsidRPr="573FE31A">
        <w:rPr>
          <w:b/>
          <w:bCs/>
        </w:rPr>
        <w:t>4</w:t>
      </w:r>
      <w:r w:rsidR="00850350" w:rsidRPr="573FE31A">
        <w:rPr>
          <w:b/>
          <w:bCs/>
        </w:rPr>
        <w:t xml:space="preserve">: </w:t>
      </w:r>
      <w:r w:rsidR="00090090" w:rsidRPr="573FE31A">
        <w:rPr>
          <w:b/>
          <w:bCs/>
          <w:u w:val="single"/>
        </w:rPr>
        <w:t>Maintenance of Equity.</w:t>
      </w:r>
      <w:r w:rsidR="00090090" w:rsidRPr="573FE31A">
        <w:rPr>
          <w:b/>
          <w:bCs/>
        </w:rPr>
        <w:t xml:space="preserve"> </w:t>
      </w:r>
      <w:r w:rsidR="00090090" w:rsidRPr="573FE31A">
        <w:t>The LEA will comply with all requirements relating to Maintenance of Equity, in accordance with section 2004(c) of the ARP Act.</w:t>
      </w:r>
    </w:p>
    <w:p w14:paraId="24682D3E" w14:textId="77777777" w:rsidR="00131FC4" w:rsidRPr="00D30531" w:rsidRDefault="00131FC4" w:rsidP="573FE31A">
      <w:pPr>
        <w:spacing w:before="0" w:after="0" w:line="240" w:lineRule="auto"/>
        <w:ind w:left="720"/>
      </w:pPr>
    </w:p>
    <w:p w14:paraId="46B27F8D" w14:textId="5AA7346C" w:rsidR="00405248" w:rsidRDefault="00EF7DDF" w:rsidP="573FE31A">
      <w:pPr>
        <w:spacing w:before="0" w:after="0" w:line="240" w:lineRule="auto"/>
        <w:ind w:left="720"/>
        <w:rPr>
          <w:rFonts w:ascii="Segoe UI Symbol" w:hAnsi="Segoe UI Symbol" w:cs="Segoe UI Symbol"/>
          <w:b/>
          <w:bCs/>
        </w:rPr>
      </w:pPr>
      <w:sdt>
        <w:sdtPr>
          <w:rPr>
            <w:b/>
            <w:bCs/>
          </w:rPr>
          <w:id w:val="1919588879"/>
          <w:placeholder>
            <w:docPart w:val="DefaultPlaceholder_1081868574"/>
          </w:placeholder>
          <w14:checkbox>
            <w14:checked w14:val="0"/>
            <w14:checkedState w14:val="2612" w14:font="MS Gothic"/>
            <w14:uncheckedState w14:val="2610" w14:font="MS Gothic"/>
          </w14:checkbox>
        </w:sdtPr>
        <w:sdtEndPr/>
        <w:sdtContent>
          <w:r w:rsidR="00405248" w:rsidRPr="573FE31A">
            <w:rPr>
              <w:rFonts w:ascii="MS Gothic" w:eastAsia="MS Gothic" w:hAnsi="MS Gothic"/>
              <w:b/>
              <w:bCs/>
            </w:rPr>
            <w:t>☐</w:t>
          </w:r>
        </w:sdtContent>
      </w:sdt>
      <w:r w:rsidR="00090090" w:rsidRPr="573FE31A">
        <w:rPr>
          <w:b/>
          <w:bCs/>
        </w:rPr>
        <w:t xml:space="preserve">  Assurance </w:t>
      </w:r>
      <w:r w:rsidR="00D37371" w:rsidRPr="573FE31A">
        <w:rPr>
          <w:b/>
          <w:bCs/>
        </w:rPr>
        <w:t>5</w:t>
      </w:r>
      <w:r w:rsidR="00090090" w:rsidRPr="573FE31A">
        <w:rPr>
          <w:b/>
          <w:bCs/>
        </w:rPr>
        <w:t xml:space="preserve">: </w:t>
      </w:r>
      <w:r w:rsidR="00090090" w:rsidRPr="573FE31A">
        <w:rPr>
          <w:b/>
          <w:bCs/>
          <w:u w:val="single"/>
        </w:rPr>
        <w:t>Reporting.</w:t>
      </w:r>
      <w:r w:rsidR="00090090" w:rsidRPr="00090090">
        <w:rPr>
          <w:b/>
          <w:szCs w:val="24"/>
        </w:rPr>
        <w:tab/>
      </w:r>
      <w:r w:rsidR="00090090" w:rsidRPr="573FE31A">
        <w:t xml:space="preserve">The LEA will comply with all reporting </w:t>
      </w:r>
      <w:r w:rsidR="002E32F3" w:rsidRPr="573FE31A">
        <w:t>requirements and</w:t>
      </w:r>
      <w:r w:rsidR="00090090" w:rsidRPr="573FE31A">
        <w:t xml:space="preserve"> submit required reports to the Florida Department of Education at such time and in such manner and containing such information as the department may subsequently require. </w:t>
      </w:r>
    </w:p>
    <w:p w14:paraId="1F8550C8" w14:textId="77777777" w:rsidR="00405248" w:rsidRDefault="00405248" w:rsidP="573FE31A">
      <w:pPr>
        <w:spacing w:before="0" w:after="0" w:line="240" w:lineRule="auto"/>
        <w:ind w:left="720"/>
        <w:rPr>
          <w:b/>
          <w:bCs/>
          <w:sz w:val="22"/>
        </w:rPr>
      </w:pPr>
    </w:p>
    <w:p w14:paraId="7B5A2C75" w14:textId="21ABE7BF" w:rsidR="001E7E4A" w:rsidRDefault="00EF7DDF" w:rsidP="002C6ED1">
      <w:pPr>
        <w:spacing w:before="0" w:after="0" w:line="240" w:lineRule="auto"/>
        <w:ind w:left="720"/>
        <w:rPr>
          <w:szCs w:val="24"/>
        </w:rPr>
      </w:pPr>
      <w:sdt>
        <w:sdtPr>
          <w:rPr>
            <w:b/>
            <w:szCs w:val="24"/>
          </w:rPr>
          <w:id w:val="876971843"/>
          <w14:checkbox>
            <w14:checked w14:val="0"/>
            <w14:checkedState w14:val="2612" w14:font="MS Gothic"/>
            <w14:uncheckedState w14:val="2610" w14:font="MS Gothic"/>
          </w14:checkbox>
        </w:sdtPr>
        <w:sdtEndPr/>
        <w:sdtContent>
          <w:r w:rsidR="00405248">
            <w:rPr>
              <w:rFonts w:ascii="MS Gothic" w:eastAsia="MS Gothic" w:hAnsi="MS Gothic" w:hint="eastAsia"/>
              <w:b/>
              <w:szCs w:val="24"/>
            </w:rPr>
            <w:t>☐</w:t>
          </w:r>
        </w:sdtContent>
      </w:sdt>
      <w:r w:rsidR="00405248" w:rsidRPr="00090090">
        <w:rPr>
          <w:b/>
          <w:szCs w:val="24"/>
        </w:rPr>
        <w:t xml:space="preserve">  </w:t>
      </w:r>
      <w:r w:rsidR="00090090" w:rsidRPr="001E7E4A">
        <w:rPr>
          <w:b/>
          <w:sz w:val="22"/>
        </w:rPr>
        <w:t xml:space="preserve"> </w:t>
      </w:r>
      <w:r w:rsidR="00090090" w:rsidRPr="001E7E4A">
        <w:rPr>
          <w:b/>
          <w:szCs w:val="24"/>
        </w:rPr>
        <w:t xml:space="preserve"> </w:t>
      </w:r>
      <w:r w:rsidR="00D37371">
        <w:rPr>
          <w:b/>
          <w:szCs w:val="24"/>
        </w:rPr>
        <w:t>Assurance 6</w:t>
      </w:r>
      <w:r w:rsidR="00090090">
        <w:rPr>
          <w:b/>
          <w:szCs w:val="24"/>
        </w:rPr>
        <w:t xml:space="preserve">: </w:t>
      </w:r>
      <w:r w:rsidR="00090090" w:rsidRPr="00D30531">
        <w:rPr>
          <w:b/>
          <w:szCs w:val="24"/>
          <w:u w:val="single"/>
        </w:rPr>
        <w:t>Audits, Inspections</w:t>
      </w:r>
      <w:r w:rsidR="00090090" w:rsidRPr="00090090">
        <w:rPr>
          <w:b/>
          <w:szCs w:val="24"/>
          <w:u w:val="single"/>
        </w:rPr>
        <w:t xml:space="preserve"> or Examination</w:t>
      </w:r>
      <w:r w:rsidR="00D30531">
        <w:rPr>
          <w:b/>
          <w:szCs w:val="24"/>
          <w:u w:val="single"/>
        </w:rPr>
        <w:t>s</w:t>
      </w:r>
      <w:r w:rsidR="00090090" w:rsidRPr="00090090">
        <w:rPr>
          <w:b/>
          <w:szCs w:val="24"/>
          <w:u w:val="single"/>
        </w:rPr>
        <w:t>.</w:t>
      </w:r>
      <w:r w:rsidR="00090090">
        <w:rPr>
          <w:b/>
          <w:szCs w:val="24"/>
        </w:rPr>
        <w:t xml:space="preserve"> </w:t>
      </w:r>
      <w:r w:rsidR="00090090" w:rsidRPr="00D30531">
        <w:rPr>
          <w:szCs w:val="24"/>
        </w:rPr>
        <w:t>The LEA will cooperate with any examination of records with respect to such funds by making records available for inspection, production, and examination, and authorized individuals available for interview and examination, upon the request of (i) the Florida Department of Education, the Florida Auditor General; (ii) the Department and/or its Inspector General; or (iii) any other federal or state agency, commission, or department in the lawful exercise of its jurisdiction and authority.</w:t>
      </w:r>
    </w:p>
    <w:p w14:paraId="4959DB22" w14:textId="3726E264" w:rsidR="00E11A72" w:rsidRPr="00A76872" w:rsidRDefault="009504D0" w:rsidP="00E11A72">
      <w:pPr>
        <w:spacing w:before="0" w:after="0" w:line="240" w:lineRule="auto"/>
        <w:rPr>
          <w:b/>
          <w:bCs/>
        </w:rPr>
      </w:pPr>
      <w:r>
        <w:rPr>
          <w:rFonts w:eastAsia="Calibri"/>
          <w:b/>
        </w:rPr>
        <w:br w:type="page"/>
      </w:r>
    </w:p>
    <w:p w14:paraId="17388BE8" w14:textId="302A4ABE" w:rsidR="00E11A72" w:rsidRPr="00862BD5" w:rsidRDefault="00E11A72" w:rsidP="00E11A72">
      <w:pPr>
        <w:shd w:val="clear" w:color="auto" w:fill="8DB3E2" w:themeFill="text2" w:themeFillTint="66"/>
        <w:spacing w:before="0" w:after="0" w:line="240" w:lineRule="auto"/>
        <w:rPr>
          <w:rFonts w:eastAsia="Calibri"/>
          <w:b/>
          <w:bCs/>
        </w:rPr>
      </w:pPr>
      <w:r>
        <w:rPr>
          <w:rFonts w:eastAsia="Calibri"/>
          <w:b/>
          <w:bCs/>
        </w:rPr>
        <w:lastRenderedPageBreak/>
        <w:t>Acknowledgement</w:t>
      </w:r>
    </w:p>
    <w:p w14:paraId="4320423D" w14:textId="09CED94F" w:rsidR="00944CE0" w:rsidRPr="001B2458" w:rsidRDefault="00944CE0" w:rsidP="00E11A72">
      <w:pPr>
        <w:spacing w:before="0" w:after="200"/>
        <w:rPr>
          <w:rFonts w:eastAsia="Calibri"/>
          <w:b/>
        </w:rPr>
      </w:pPr>
    </w:p>
    <w:p w14:paraId="479A02B7" w14:textId="77777777" w:rsidR="00944CE0" w:rsidRDefault="00944CE0" w:rsidP="00944CE0">
      <w:pPr>
        <w:spacing w:before="0" w:after="0" w:line="240" w:lineRule="auto"/>
      </w:pPr>
    </w:p>
    <w:p w14:paraId="5B256B3D" w14:textId="24F2109A" w:rsidR="00944CE0" w:rsidRDefault="00D30531" w:rsidP="00944CE0">
      <w:pPr>
        <w:spacing w:before="0" w:after="0" w:line="240" w:lineRule="auto"/>
      </w:pPr>
      <w:r w:rsidRPr="00D30531">
        <w:t xml:space="preserve">Local Educational Agency Chief Executive Officer or Authorized Representative </w:t>
      </w:r>
    </w:p>
    <w:p w14:paraId="19FD9626" w14:textId="7951FBAA" w:rsidR="00D30531" w:rsidRDefault="00D30531" w:rsidP="00944CE0">
      <w:pPr>
        <w:spacing w:before="0" w:after="0" w:line="240" w:lineRule="auto"/>
      </w:pPr>
    </w:p>
    <w:p w14:paraId="59309FAB" w14:textId="77777777" w:rsidR="00D30531" w:rsidRDefault="00D30531" w:rsidP="00944CE0">
      <w:pPr>
        <w:spacing w:before="0" w:after="0" w:line="240" w:lineRule="auto"/>
      </w:pPr>
    </w:p>
    <w:tbl>
      <w:tblPr>
        <w:tblStyle w:val="TableGrid"/>
        <w:tblW w:w="11016" w:type="dxa"/>
        <w:tblLayout w:type="fixed"/>
        <w:tblLook w:val="04A0" w:firstRow="1" w:lastRow="0" w:firstColumn="1" w:lastColumn="0" w:noHBand="0" w:noVBand="1"/>
      </w:tblPr>
      <w:tblGrid>
        <w:gridCol w:w="11016"/>
      </w:tblGrid>
      <w:tr w:rsidR="00944CE0" w14:paraId="3BA81477" w14:textId="77777777" w:rsidTr="00D30531">
        <w:tc>
          <w:tcPr>
            <w:tcW w:w="11016" w:type="dxa"/>
            <w:shd w:val="clear" w:color="auto" w:fill="B8CCE4" w:themeFill="accent1" w:themeFillTint="66"/>
          </w:tcPr>
          <w:p w14:paraId="458FE099" w14:textId="5E959FC5" w:rsidR="00944CE0" w:rsidRPr="00DF3CA3" w:rsidRDefault="00944CE0" w:rsidP="00F4642B">
            <w:pPr>
              <w:pStyle w:val="NoSpacing"/>
              <w:rPr>
                <w:szCs w:val="24"/>
              </w:rPr>
            </w:pPr>
            <w:r w:rsidRPr="00DF3CA3">
              <w:rPr>
                <w:rFonts w:eastAsia="Calibri"/>
                <w:b/>
                <w:szCs w:val="24"/>
              </w:rPr>
              <w:t>Name and title of person responsible f</w:t>
            </w:r>
            <w:r w:rsidR="00A60DB0">
              <w:rPr>
                <w:rFonts w:eastAsia="Calibri"/>
                <w:b/>
                <w:szCs w:val="24"/>
              </w:rPr>
              <w:t xml:space="preserve">or completion and submission </w:t>
            </w:r>
          </w:p>
        </w:tc>
      </w:tr>
      <w:tr w:rsidR="00944CE0" w14:paraId="5BF39655" w14:textId="77777777" w:rsidTr="00D30531">
        <w:tc>
          <w:tcPr>
            <w:tcW w:w="11016" w:type="dxa"/>
          </w:tcPr>
          <w:p w14:paraId="3A25ECA0" w14:textId="0CC1D0DA" w:rsidR="00944CE0" w:rsidRPr="008532E3" w:rsidRDefault="0090090B" w:rsidP="00F4642B">
            <w:pPr>
              <w:pStyle w:val="NoSpacing"/>
              <w:rPr>
                <w:sz w:val="36"/>
                <w:szCs w:val="24"/>
              </w:rPr>
            </w:pPr>
            <w:r>
              <w:rPr>
                <w:sz w:val="36"/>
                <w:szCs w:val="24"/>
              </w:rPr>
              <w:t>Teresa L. Price</w:t>
            </w:r>
            <w:r w:rsidR="00917A16">
              <w:rPr>
                <w:sz w:val="36"/>
                <w:szCs w:val="24"/>
              </w:rPr>
              <w:t>, Director of Federal Programs</w:t>
            </w:r>
          </w:p>
        </w:tc>
      </w:tr>
      <w:tr w:rsidR="00944CE0" w14:paraId="33041984" w14:textId="77777777" w:rsidTr="00D30531">
        <w:tc>
          <w:tcPr>
            <w:tcW w:w="11016" w:type="dxa"/>
            <w:shd w:val="clear" w:color="auto" w:fill="B8CCE4" w:themeFill="accent1" w:themeFillTint="66"/>
          </w:tcPr>
          <w:p w14:paraId="2ADB1D69" w14:textId="77777777" w:rsidR="00944CE0" w:rsidRPr="00DF3CA3" w:rsidRDefault="00944CE0" w:rsidP="00F4642B">
            <w:pPr>
              <w:pStyle w:val="NoSpacing"/>
              <w:rPr>
                <w:szCs w:val="24"/>
              </w:rPr>
            </w:pPr>
            <w:r w:rsidRPr="00DF3CA3">
              <w:rPr>
                <w:rFonts w:eastAsia="Calibri"/>
                <w:b/>
                <w:szCs w:val="24"/>
              </w:rPr>
              <w:t>Contact information: email, phone number</w:t>
            </w:r>
          </w:p>
        </w:tc>
      </w:tr>
      <w:tr w:rsidR="00944CE0" w14:paraId="06E0BAB8" w14:textId="77777777" w:rsidTr="00D30531">
        <w:tc>
          <w:tcPr>
            <w:tcW w:w="11016" w:type="dxa"/>
          </w:tcPr>
          <w:p w14:paraId="3F53A4A9" w14:textId="1C666003" w:rsidR="00944CE0" w:rsidRPr="008532E3" w:rsidRDefault="00EF7DDF" w:rsidP="00F4642B">
            <w:pPr>
              <w:pStyle w:val="NoSpacing"/>
              <w:rPr>
                <w:sz w:val="36"/>
                <w:szCs w:val="24"/>
              </w:rPr>
            </w:pPr>
            <w:hyperlink r:id="rId13" w:history="1">
              <w:r w:rsidR="00917A16" w:rsidRPr="00D1710A">
                <w:rPr>
                  <w:rStyle w:val="Hyperlink"/>
                  <w:sz w:val="36"/>
                  <w:szCs w:val="24"/>
                </w:rPr>
                <w:t>pricete@pcsb.org</w:t>
              </w:r>
            </w:hyperlink>
            <w:r w:rsidR="00917A16">
              <w:rPr>
                <w:sz w:val="36"/>
                <w:szCs w:val="24"/>
              </w:rPr>
              <w:t>, (727) 588-6299</w:t>
            </w:r>
          </w:p>
        </w:tc>
      </w:tr>
      <w:tr w:rsidR="00944CE0" w14:paraId="5B7DFA12" w14:textId="77777777" w:rsidTr="00D30531">
        <w:tc>
          <w:tcPr>
            <w:tcW w:w="11016" w:type="dxa"/>
            <w:shd w:val="clear" w:color="auto" w:fill="B8CCE4" w:themeFill="accent1" w:themeFillTint="66"/>
          </w:tcPr>
          <w:p w14:paraId="1DEB007A" w14:textId="77777777" w:rsidR="00944CE0" w:rsidRPr="00DF3CA3" w:rsidRDefault="00944CE0" w:rsidP="00F4642B">
            <w:pPr>
              <w:pStyle w:val="NoSpacing"/>
              <w:rPr>
                <w:szCs w:val="24"/>
              </w:rPr>
            </w:pPr>
            <w:r w:rsidRPr="00DF3CA3">
              <w:rPr>
                <w:rFonts w:eastAsia="Calibri"/>
                <w:b/>
                <w:szCs w:val="24"/>
              </w:rPr>
              <w:t>Superintendent signature (or authorized representative)</w:t>
            </w:r>
          </w:p>
        </w:tc>
      </w:tr>
      <w:tr w:rsidR="00944CE0" w14:paraId="1F855890" w14:textId="77777777" w:rsidTr="00D30531">
        <w:tc>
          <w:tcPr>
            <w:tcW w:w="11016" w:type="dxa"/>
          </w:tcPr>
          <w:p w14:paraId="0AEF75C2" w14:textId="77777777" w:rsidR="00944CE0" w:rsidRPr="008532E3" w:rsidRDefault="00944CE0" w:rsidP="00F4642B">
            <w:pPr>
              <w:pStyle w:val="NoSpacing"/>
              <w:rPr>
                <w:sz w:val="36"/>
                <w:szCs w:val="24"/>
              </w:rPr>
            </w:pPr>
          </w:p>
        </w:tc>
      </w:tr>
    </w:tbl>
    <w:p w14:paraId="59A351EB" w14:textId="77777777" w:rsidR="00944CE0" w:rsidRDefault="00944CE0" w:rsidP="00944CE0">
      <w:pPr>
        <w:spacing w:before="0" w:after="0" w:line="240" w:lineRule="auto"/>
        <w:rPr>
          <w:rFonts w:eastAsia="Calibri"/>
          <w:i/>
        </w:rPr>
      </w:pPr>
    </w:p>
    <w:sectPr w:rsidR="00944CE0" w:rsidSect="00624EB8">
      <w:headerReference w:type="default" r:id="rId14"/>
      <w:footerReference w:type="default" r:id="rId15"/>
      <w:footerReference w:type="first" r:id="rId16"/>
      <w:type w:val="continuous"/>
      <w:pgSz w:w="12240" w:h="15840" w:code="1"/>
      <w:pgMar w:top="720" w:right="720" w:bottom="1080" w:left="720" w:header="432"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F7648" w14:textId="77777777" w:rsidR="00695F19" w:rsidRDefault="00695F19" w:rsidP="00AC24B8">
      <w:r>
        <w:separator/>
      </w:r>
    </w:p>
  </w:endnote>
  <w:endnote w:type="continuationSeparator" w:id="0">
    <w:p w14:paraId="50C5C0FC" w14:textId="77777777" w:rsidR="00695F19" w:rsidRDefault="00695F19" w:rsidP="00AC2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C032F" w14:textId="77777777" w:rsidR="00B04980" w:rsidRPr="00CA6651" w:rsidRDefault="00B04980" w:rsidP="0012068D">
    <w:pPr>
      <w:pStyle w:val="NoSpacing"/>
      <w:shd w:val="clear" w:color="auto" w:fill="CD9D2C"/>
      <w:ind w:right="2538"/>
      <w:rPr>
        <w:sz w:val="2"/>
      </w:rPr>
    </w:pPr>
    <w:r w:rsidRPr="00340764">
      <w:rPr>
        <w:rFonts w:ascii="Cambria" w:hAnsi="Cambria"/>
        <w:b/>
        <w:noProof/>
        <w:color w:val="262A63"/>
        <w:sz w:val="36"/>
      </w:rPr>
      <w:drawing>
        <wp:anchor distT="0" distB="0" distL="114300" distR="114300" simplePos="0" relativeHeight="251657216" behindDoc="1" locked="0" layoutInCell="1" allowOverlap="1" wp14:anchorId="43F4117B" wp14:editId="054F7035">
          <wp:simplePos x="0" y="0"/>
          <wp:positionH relativeFrom="margin">
            <wp:posOffset>5372100</wp:posOffset>
          </wp:positionH>
          <wp:positionV relativeFrom="margin">
            <wp:posOffset>8727440</wp:posOffset>
          </wp:positionV>
          <wp:extent cx="1480820" cy="420370"/>
          <wp:effectExtent l="0" t="0" r="5080" b="0"/>
          <wp:wrapTight wrapText="bothSides">
            <wp:wrapPolygon edited="0">
              <wp:start x="1111" y="0"/>
              <wp:lineTo x="0" y="3915"/>
              <wp:lineTo x="0" y="16640"/>
              <wp:lineTo x="1111" y="20556"/>
              <wp:lineTo x="5002" y="20556"/>
              <wp:lineTo x="21396" y="19577"/>
              <wp:lineTo x="21396" y="2937"/>
              <wp:lineTo x="5002" y="0"/>
              <wp:lineTo x="1111" y="0"/>
            </wp:wrapPolygon>
          </wp:wrapTight>
          <wp:docPr id="2" name="Picture 2" descr="http://intranet.fldoe.org/Communications/images/fdoelogog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net.fldoe.org/Communications/images/fdoelogog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20"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30B1F" w14:textId="77777777" w:rsidR="00B04980" w:rsidRPr="00AD5EF6" w:rsidRDefault="00B04980" w:rsidP="00CA6651">
    <w:pPr>
      <w:pStyle w:val="NoSpacing"/>
      <w:rPr>
        <w:sz w:val="8"/>
      </w:rPr>
    </w:pPr>
  </w:p>
  <w:p w14:paraId="0BAE976E" w14:textId="39F8E14B" w:rsidR="00B04980" w:rsidRDefault="00B04980" w:rsidP="00CA6651">
    <w:pPr>
      <w:pStyle w:val="NoSpacing"/>
    </w:pPr>
    <w:r>
      <w:rPr>
        <w:sz w:val="22"/>
      </w:rPr>
      <w:t>Pinellas County Schools Draft</w:t>
    </w:r>
    <w:r w:rsidRPr="00340764">
      <w:rPr>
        <w:sz w:val="22"/>
      </w:rPr>
      <w:t xml:space="preserve">– Page </w:t>
    </w:r>
    <w:r w:rsidRPr="00340764">
      <w:rPr>
        <w:sz w:val="22"/>
      </w:rPr>
      <w:fldChar w:fldCharType="begin"/>
    </w:r>
    <w:r w:rsidRPr="00340764">
      <w:rPr>
        <w:sz w:val="22"/>
      </w:rPr>
      <w:instrText xml:space="preserve"> PAGE   \* MERGEFORMAT </w:instrText>
    </w:r>
    <w:r w:rsidRPr="00340764">
      <w:rPr>
        <w:sz w:val="22"/>
      </w:rPr>
      <w:fldChar w:fldCharType="separate"/>
    </w:r>
    <w:r>
      <w:rPr>
        <w:noProof/>
        <w:sz w:val="22"/>
      </w:rPr>
      <w:t>18</w:t>
    </w:r>
    <w:r w:rsidRPr="00340764">
      <w:rPr>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4ADEA" w14:textId="1068CB95" w:rsidR="00B04980" w:rsidRPr="00862BD5" w:rsidRDefault="00B04980" w:rsidP="00862BD5">
    <w:pPr>
      <w:pStyle w:val="Footer"/>
    </w:pPr>
    <w:r w:rsidRPr="00862BD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9086C" w14:textId="77777777" w:rsidR="00695F19" w:rsidRDefault="00695F19" w:rsidP="00AC24B8">
      <w:r>
        <w:separator/>
      </w:r>
    </w:p>
  </w:footnote>
  <w:footnote w:type="continuationSeparator" w:id="0">
    <w:p w14:paraId="1D9297E8" w14:textId="77777777" w:rsidR="00695F19" w:rsidRDefault="00695F19" w:rsidP="00AC2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D9B65" w14:textId="5C07FA0F" w:rsidR="00B04980" w:rsidRDefault="00B04980" w:rsidP="00F67BF1">
    <w:pPr>
      <w:pStyle w:val="Header"/>
      <w:spacing w:before="0" w:after="0" w:line="240" w:lineRule="auto"/>
      <w:jc w:val="center"/>
      <w:rPr>
        <w:b/>
      </w:rPr>
    </w:pPr>
    <w:r>
      <w:rPr>
        <w:b/>
      </w:rPr>
      <w:t xml:space="preserve"> </w:t>
    </w:r>
  </w:p>
  <w:p w14:paraId="09F7CB4E" w14:textId="0166B941" w:rsidR="00B04980" w:rsidRDefault="00B04980" w:rsidP="00F405C2">
    <w:pPr>
      <w:pStyle w:val="Footer"/>
      <w:tabs>
        <w:tab w:val="clear" w:pos="4320"/>
        <w:tab w:val="clear" w:pos="8640"/>
      </w:tabs>
      <w:spacing w:before="0" w:after="0" w:line="240" w:lineRule="auto"/>
      <w:jc w:val="center"/>
    </w:pPr>
    <w:r>
      <w:t>2021-24 American Rescue Plan (ARP) Elementary and Secondary School Emergency Relief</w:t>
    </w:r>
  </w:p>
  <w:p w14:paraId="688F2EC1" w14:textId="5D547960" w:rsidR="00B04980" w:rsidRPr="00D831FA" w:rsidRDefault="00B04980" w:rsidP="00F405C2">
    <w:pPr>
      <w:pStyle w:val="Footer"/>
      <w:tabs>
        <w:tab w:val="clear" w:pos="4320"/>
        <w:tab w:val="clear" w:pos="8640"/>
      </w:tabs>
      <w:spacing w:before="0" w:after="0" w:line="240" w:lineRule="auto"/>
      <w:jc w:val="center"/>
      <w:rPr>
        <w:i/>
        <w:sz w:val="20"/>
      </w:rPr>
    </w:pPr>
    <w:r>
      <w:t xml:space="preserve"> (ESSER) Fund LEA Plan, Application and Assurances</w:t>
    </w:r>
  </w:p>
  <w:p w14:paraId="5801A3BD" w14:textId="77777777" w:rsidR="00B04980" w:rsidRPr="006F79C5" w:rsidRDefault="00B04980" w:rsidP="00F67BF1">
    <w:pPr>
      <w:pStyle w:val="Header"/>
      <w:spacing w:before="0" w:after="0" w:line="240" w:lineRule="auto"/>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C2AB9"/>
    <w:multiLevelType w:val="hybridMultilevel"/>
    <w:tmpl w:val="69729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2034D7"/>
    <w:multiLevelType w:val="hybridMultilevel"/>
    <w:tmpl w:val="D2E089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B332624"/>
    <w:multiLevelType w:val="hybridMultilevel"/>
    <w:tmpl w:val="C316A88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1C85554D"/>
    <w:multiLevelType w:val="hybridMultilevel"/>
    <w:tmpl w:val="7C368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910838"/>
    <w:multiLevelType w:val="hybridMultilevel"/>
    <w:tmpl w:val="01C67B2C"/>
    <w:lvl w:ilvl="0" w:tplc="1C3EBA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AB75CF7"/>
    <w:multiLevelType w:val="hybridMultilevel"/>
    <w:tmpl w:val="D76E2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46237"/>
    <w:multiLevelType w:val="hybridMultilevel"/>
    <w:tmpl w:val="CD688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95D46"/>
    <w:multiLevelType w:val="hybridMultilevel"/>
    <w:tmpl w:val="996AE22A"/>
    <w:lvl w:ilvl="0" w:tplc="6DEEA948">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DC662C"/>
    <w:multiLevelType w:val="hybridMultilevel"/>
    <w:tmpl w:val="F638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DA24E6"/>
    <w:multiLevelType w:val="hybridMultilevel"/>
    <w:tmpl w:val="8A020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2143648"/>
    <w:multiLevelType w:val="hybridMultilevel"/>
    <w:tmpl w:val="B2D08556"/>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1074AD2"/>
    <w:multiLevelType w:val="hybridMultilevel"/>
    <w:tmpl w:val="31CA6E8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52944EDA"/>
    <w:multiLevelType w:val="hybridMultilevel"/>
    <w:tmpl w:val="A95A87FA"/>
    <w:lvl w:ilvl="0" w:tplc="F1AE22C8">
      <w:start w:val="1"/>
      <w:numFmt w:val="upperLetter"/>
      <w:pStyle w:val="Style3"/>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53F76EB8"/>
    <w:multiLevelType w:val="hybridMultilevel"/>
    <w:tmpl w:val="697C431C"/>
    <w:lvl w:ilvl="0" w:tplc="6BD66B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589E67F0"/>
    <w:multiLevelType w:val="hybridMultilevel"/>
    <w:tmpl w:val="D9EA6E3A"/>
    <w:lvl w:ilvl="0" w:tplc="7D7CA2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59B07D61"/>
    <w:multiLevelType w:val="hybridMultilevel"/>
    <w:tmpl w:val="B1DCC636"/>
    <w:lvl w:ilvl="0" w:tplc="73587212">
      <w:start w:val="3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5B2994"/>
    <w:multiLevelType w:val="hybridMultilevel"/>
    <w:tmpl w:val="1E86518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64F5671A"/>
    <w:multiLevelType w:val="hybridMultilevel"/>
    <w:tmpl w:val="4A225E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5661D9"/>
    <w:multiLevelType w:val="multilevel"/>
    <w:tmpl w:val="CABE7AA6"/>
    <w:lvl w:ilvl="0">
      <w:start w:val="1"/>
      <w:numFmt w:val="decimal"/>
      <w:pStyle w:val="NormalBold"/>
      <w:lvlText w:val="A-%1. "/>
      <w:lvlJc w:val="left"/>
      <w:pPr>
        <w:tabs>
          <w:tab w:val="num" w:pos="648"/>
        </w:tabs>
        <w:ind w:left="648" w:hanging="648"/>
      </w:pPr>
      <w:rPr>
        <w:rFonts w:hint="default"/>
      </w:rPr>
    </w:lvl>
    <w:lvl w:ilvl="1">
      <w:start w:val="1"/>
      <w:numFmt w:val="none"/>
      <w:lvlText w:val="A-1."/>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9" w15:restartNumberingAfterBreak="0">
    <w:nsid w:val="68F70970"/>
    <w:multiLevelType w:val="hybridMultilevel"/>
    <w:tmpl w:val="74787F84"/>
    <w:lvl w:ilvl="0" w:tplc="C7FC947E">
      <w:start w:val="1"/>
      <w:numFmt w:val="decimal"/>
      <w:lvlText w:val="Section %1."/>
      <w:lvlJc w:val="left"/>
      <w:pPr>
        <w:ind w:left="0" w:hanging="360"/>
      </w:pPr>
      <w:rPr>
        <w:b/>
        <w:spacing w:val="-5"/>
        <w:w w:val="99"/>
        <w:sz w:val="24"/>
        <w:szCs w:val="24"/>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20" w15:restartNumberingAfterBreak="0">
    <w:nsid w:val="6AD52A09"/>
    <w:multiLevelType w:val="hybridMultilevel"/>
    <w:tmpl w:val="8D6ABC18"/>
    <w:lvl w:ilvl="0" w:tplc="8786B3DA">
      <w:numFmt w:val="bullet"/>
      <w:lvlText w:val=""/>
      <w:lvlJc w:val="left"/>
      <w:pPr>
        <w:ind w:left="1080" w:hanging="360"/>
      </w:pPr>
      <w:rPr>
        <w:rFonts w:ascii="Symbol" w:eastAsia="Symbol" w:hAnsi="Symbol" w:cs="Symbol" w:hint="default"/>
        <w:w w:val="100"/>
        <w:sz w:val="24"/>
        <w:szCs w:val="24"/>
        <w:lang w:val="en-US" w:eastAsia="en-US" w:bidi="en-US"/>
      </w:rPr>
    </w:lvl>
    <w:lvl w:ilvl="1" w:tplc="5B343200">
      <w:numFmt w:val="bullet"/>
      <w:lvlText w:val="•"/>
      <w:lvlJc w:val="left"/>
      <w:pPr>
        <w:ind w:left="2088" w:hanging="360"/>
      </w:pPr>
      <w:rPr>
        <w:rFonts w:hint="default"/>
        <w:lang w:val="en-US" w:eastAsia="en-US" w:bidi="en-US"/>
      </w:rPr>
    </w:lvl>
    <w:lvl w:ilvl="2" w:tplc="B8FC3010">
      <w:numFmt w:val="bullet"/>
      <w:lvlText w:val="•"/>
      <w:lvlJc w:val="left"/>
      <w:pPr>
        <w:ind w:left="3096" w:hanging="360"/>
      </w:pPr>
      <w:rPr>
        <w:rFonts w:hint="default"/>
        <w:lang w:val="en-US" w:eastAsia="en-US" w:bidi="en-US"/>
      </w:rPr>
    </w:lvl>
    <w:lvl w:ilvl="3" w:tplc="4C5E3F48">
      <w:numFmt w:val="bullet"/>
      <w:lvlText w:val="•"/>
      <w:lvlJc w:val="left"/>
      <w:pPr>
        <w:ind w:left="4104" w:hanging="360"/>
      </w:pPr>
      <w:rPr>
        <w:rFonts w:hint="default"/>
        <w:lang w:val="en-US" w:eastAsia="en-US" w:bidi="en-US"/>
      </w:rPr>
    </w:lvl>
    <w:lvl w:ilvl="4" w:tplc="2BA6F096">
      <w:numFmt w:val="bullet"/>
      <w:lvlText w:val="•"/>
      <w:lvlJc w:val="left"/>
      <w:pPr>
        <w:ind w:left="5112" w:hanging="360"/>
      </w:pPr>
      <w:rPr>
        <w:rFonts w:hint="default"/>
        <w:lang w:val="en-US" w:eastAsia="en-US" w:bidi="en-US"/>
      </w:rPr>
    </w:lvl>
    <w:lvl w:ilvl="5" w:tplc="63B0F676">
      <w:numFmt w:val="bullet"/>
      <w:lvlText w:val="•"/>
      <w:lvlJc w:val="left"/>
      <w:pPr>
        <w:ind w:left="6120" w:hanging="360"/>
      </w:pPr>
      <w:rPr>
        <w:rFonts w:hint="default"/>
        <w:lang w:val="en-US" w:eastAsia="en-US" w:bidi="en-US"/>
      </w:rPr>
    </w:lvl>
    <w:lvl w:ilvl="6" w:tplc="A5F095A0">
      <w:numFmt w:val="bullet"/>
      <w:lvlText w:val="•"/>
      <w:lvlJc w:val="left"/>
      <w:pPr>
        <w:ind w:left="7128" w:hanging="360"/>
      </w:pPr>
      <w:rPr>
        <w:rFonts w:hint="default"/>
        <w:lang w:val="en-US" w:eastAsia="en-US" w:bidi="en-US"/>
      </w:rPr>
    </w:lvl>
    <w:lvl w:ilvl="7" w:tplc="BC36F03A">
      <w:numFmt w:val="bullet"/>
      <w:lvlText w:val="•"/>
      <w:lvlJc w:val="left"/>
      <w:pPr>
        <w:ind w:left="8136" w:hanging="360"/>
      </w:pPr>
      <w:rPr>
        <w:rFonts w:hint="default"/>
        <w:lang w:val="en-US" w:eastAsia="en-US" w:bidi="en-US"/>
      </w:rPr>
    </w:lvl>
    <w:lvl w:ilvl="8" w:tplc="64CC7600">
      <w:numFmt w:val="bullet"/>
      <w:lvlText w:val="•"/>
      <w:lvlJc w:val="left"/>
      <w:pPr>
        <w:ind w:left="9144" w:hanging="360"/>
      </w:pPr>
      <w:rPr>
        <w:rFonts w:hint="default"/>
        <w:lang w:val="en-US" w:eastAsia="en-US" w:bidi="en-US"/>
      </w:rPr>
    </w:lvl>
  </w:abstractNum>
  <w:abstractNum w:abstractNumId="21" w15:restartNumberingAfterBreak="0">
    <w:nsid w:val="6B4E6C99"/>
    <w:multiLevelType w:val="hybridMultilevel"/>
    <w:tmpl w:val="11FEA3CE"/>
    <w:lvl w:ilvl="0" w:tplc="86C49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408201E"/>
    <w:multiLevelType w:val="hybridMultilevel"/>
    <w:tmpl w:val="BF162528"/>
    <w:lvl w:ilvl="0" w:tplc="0409000F">
      <w:start w:val="1"/>
      <w:numFmt w:val="decimal"/>
      <w:lvlText w:val="%1."/>
      <w:lvlJc w:val="left"/>
      <w:pPr>
        <w:ind w:left="0" w:hanging="360"/>
      </w:pPr>
      <w:rPr>
        <w:rFonts w:hint="default"/>
        <w:b/>
        <w:spacing w:val="-5"/>
        <w:w w:val="99"/>
        <w:sz w:val="24"/>
        <w:szCs w:val="24"/>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7B4601CE"/>
    <w:multiLevelType w:val="hybridMultilevel"/>
    <w:tmpl w:val="74787F84"/>
    <w:lvl w:ilvl="0" w:tplc="C7FC947E">
      <w:start w:val="1"/>
      <w:numFmt w:val="decimal"/>
      <w:lvlText w:val="Section %1."/>
      <w:lvlJc w:val="left"/>
      <w:pPr>
        <w:ind w:left="0" w:hanging="360"/>
      </w:pPr>
      <w:rPr>
        <w:b/>
        <w:spacing w:val="-5"/>
        <w:w w:val="99"/>
        <w:sz w:val="24"/>
        <w:szCs w:val="24"/>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24" w15:restartNumberingAfterBreak="0">
    <w:nsid w:val="7FE305A8"/>
    <w:multiLevelType w:val="hybridMultilevel"/>
    <w:tmpl w:val="F2486BF0"/>
    <w:lvl w:ilvl="0" w:tplc="D86E9C0C">
      <w:start w:val="5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4"/>
  </w:num>
  <w:num w:numId="4">
    <w:abstractNumId w:val="1"/>
  </w:num>
  <w:num w:numId="5">
    <w:abstractNumId w:val="13"/>
  </w:num>
  <w:num w:numId="6">
    <w:abstractNumId w:val="14"/>
  </w:num>
  <w:num w:numId="7">
    <w:abstractNumId w:val="16"/>
  </w:num>
  <w:num w:numId="8">
    <w:abstractNumId w:val="5"/>
  </w:num>
  <w:num w:numId="9">
    <w:abstractNumId w:val="17"/>
  </w:num>
  <w:num w:numId="10">
    <w:abstractNumId w:val="7"/>
  </w:num>
  <w:num w:numId="11">
    <w:abstractNumId w:val="6"/>
  </w:num>
  <w:num w:numId="12">
    <w:abstractNumId w:val="10"/>
  </w:num>
  <w:num w:numId="13">
    <w:abstractNumId w:val="8"/>
  </w:num>
  <w:num w:numId="14">
    <w:abstractNumId w:val="21"/>
  </w:num>
  <w:num w:numId="15">
    <w:abstractNumId w:val="20"/>
  </w:num>
  <w:num w:numId="16">
    <w:abstractNumId w:val="11"/>
  </w:num>
  <w:num w:numId="17">
    <w:abstractNumId w:val="19"/>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23"/>
    <w:lvlOverride w:ilvl="0">
      <w:startOverride w:val="1"/>
    </w:lvlOverride>
    <w:lvlOverride w:ilvl="1"/>
    <w:lvlOverride w:ilvl="2"/>
    <w:lvlOverride w:ilvl="3"/>
    <w:lvlOverride w:ilvl="4"/>
    <w:lvlOverride w:ilvl="5"/>
    <w:lvlOverride w:ilvl="6"/>
    <w:lvlOverride w:ilvl="7"/>
    <w:lvlOverride w:ilvl="8"/>
  </w:num>
  <w:num w:numId="20">
    <w:abstractNumId w:val="2"/>
  </w:num>
  <w:num w:numId="21">
    <w:abstractNumId w:val="19"/>
  </w:num>
  <w:num w:numId="22">
    <w:abstractNumId w:val="22"/>
  </w:num>
  <w:num w:numId="23">
    <w:abstractNumId w:val="9"/>
  </w:num>
  <w:num w:numId="24">
    <w:abstractNumId w:val="3"/>
  </w:num>
  <w:num w:numId="25">
    <w:abstractNumId w:val="0"/>
  </w:num>
  <w:num w:numId="26">
    <w:abstractNumId w:val="24"/>
  </w:num>
  <w:num w:numId="27">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5D4780"/>
    <w:rsid w:val="00002BF7"/>
    <w:rsid w:val="000034C0"/>
    <w:rsid w:val="000037CD"/>
    <w:rsid w:val="00004805"/>
    <w:rsid w:val="000048A6"/>
    <w:rsid w:val="000049A5"/>
    <w:rsid w:val="00004B5A"/>
    <w:rsid w:val="00006758"/>
    <w:rsid w:val="00006DAC"/>
    <w:rsid w:val="0000717D"/>
    <w:rsid w:val="00012868"/>
    <w:rsid w:val="00013C3E"/>
    <w:rsid w:val="00015501"/>
    <w:rsid w:val="000162B1"/>
    <w:rsid w:val="0001693B"/>
    <w:rsid w:val="000208B3"/>
    <w:rsid w:val="00021022"/>
    <w:rsid w:val="00023359"/>
    <w:rsid w:val="00023584"/>
    <w:rsid w:val="00023A35"/>
    <w:rsid w:val="000241F8"/>
    <w:rsid w:val="0002463B"/>
    <w:rsid w:val="00024C9E"/>
    <w:rsid w:val="00024D41"/>
    <w:rsid w:val="00024D5B"/>
    <w:rsid w:val="0002541C"/>
    <w:rsid w:val="0002710B"/>
    <w:rsid w:val="0002773A"/>
    <w:rsid w:val="0003040A"/>
    <w:rsid w:val="00030434"/>
    <w:rsid w:val="00032615"/>
    <w:rsid w:val="00032CE6"/>
    <w:rsid w:val="00032EAB"/>
    <w:rsid w:val="00033AE2"/>
    <w:rsid w:val="000364FB"/>
    <w:rsid w:val="00036A4F"/>
    <w:rsid w:val="00037546"/>
    <w:rsid w:val="000428A3"/>
    <w:rsid w:val="000437C2"/>
    <w:rsid w:val="00044D0E"/>
    <w:rsid w:val="00045809"/>
    <w:rsid w:val="00045FD4"/>
    <w:rsid w:val="000475FE"/>
    <w:rsid w:val="00047738"/>
    <w:rsid w:val="00047FB0"/>
    <w:rsid w:val="00050240"/>
    <w:rsid w:val="00052601"/>
    <w:rsid w:val="0005271E"/>
    <w:rsid w:val="000552DA"/>
    <w:rsid w:val="000560E0"/>
    <w:rsid w:val="0005717E"/>
    <w:rsid w:val="00060314"/>
    <w:rsid w:val="00061639"/>
    <w:rsid w:val="000619D2"/>
    <w:rsid w:val="00061E03"/>
    <w:rsid w:val="00062A1B"/>
    <w:rsid w:val="00063890"/>
    <w:rsid w:val="00063E7D"/>
    <w:rsid w:val="0006532A"/>
    <w:rsid w:val="000653D5"/>
    <w:rsid w:val="00066EB7"/>
    <w:rsid w:val="000700F3"/>
    <w:rsid w:val="000701C3"/>
    <w:rsid w:val="00070352"/>
    <w:rsid w:val="000742B9"/>
    <w:rsid w:val="000743C2"/>
    <w:rsid w:val="00075095"/>
    <w:rsid w:val="00075DDB"/>
    <w:rsid w:val="000764F1"/>
    <w:rsid w:val="00077909"/>
    <w:rsid w:val="00077B6A"/>
    <w:rsid w:val="00081AFF"/>
    <w:rsid w:val="000823A0"/>
    <w:rsid w:val="00082BDC"/>
    <w:rsid w:val="00084301"/>
    <w:rsid w:val="00084D3F"/>
    <w:rsid w:val="00086529"/>
    <w:rsid w:val="00086D9B"/>
    <w:rsid w:val="000876CE"/>
    <w:rsid w:val="00087844"/>
    <w:rsid w:val="00090090"/>
    <w:rsid w:val="0009114D"/>
    <w:rsid w:val="00091693"/>
    <w:rsid w:val="0009297A"/>
    <w:rsid w:val="00093B3D"/>
    <w:rsid w:val="00093C94"/>
    <w:rsid w:val="000944D7"/>
    <w:rsid w:val="000959BB"/>
    <w:rsid w:val="00095C09"/>
    <w:rsid w:val="0009713D"/>
    <w:rsid w:val="00097479"/>
    <w:rsid w:val="00097896"/>
    <w:rsid w:val="00097F43"/>
    <w:rsid w:val="000A0B7B"/>
    <w:rsid w:val="000A142E"/>
    <w:rsid w:val="000A1597"/>
    <w:rsid w:val="000A28A6"/>
    <w:rsid w:val="000A3076"/>
    <w:rsid w:val="000A32EF"/>
    <w:rsid w:val="000A35C9"/>
    <w:rsid w:val="000A3C53"/>
    <w:rsid w:val="000A5CA0"/>
    <w:rsid w:val="000A693D"/>
    <w:rsid w:val="000B0C13"/>
    <w:rsid w:val="000B1206"/>
    <w:rsid w:val="000B1FED"/>
    <w:rsid w:val="000B2B7D"/>
    <w:rsid w:val="000B3E3C"/>
    <w:rsid w:val="000B4764"/>
    <w:rsid w:val="000B522C"/>
    <w:rsid w:val="000B5897"/>
    <w:rsid w:val="000B59E8"/>
    <w:rsid w:val="000B5C27"/>
    <w:rsid w:val="000B6E67"/>
    <w:rsid w:val="000B771A"/>
    <w:rsid w:val="000B7A82"/>
    <w:rsid w:val="000C0758"/>
    <w:rsid w:val="000C308E"/>
    <w:rsid w:val="000C3FFF"/>
    <w:rsid w:val="000C42D6"/>
    <w:rsid w:val="000C4551"/>
    <w:rsid w:val="000C5648"/>
    <w:rsid w:val="000C57BE"/>
    <w:rsid w:val="000C5FCF"/>
    <w:rsid w:val="000C708E"/>
    <w:rsid w:val="000C7A8E"/>
    <w:rsid w:val="000D04E8"/>
    <w:rsid w:val="000D0C69"/>
    <w:rsid w:val="000D0CD7"/>
    <w:rsid w:val="000D10A7"/>
    <w:rsid w:val="000D147F"/>
    <w:rsid w:val="000D1943"/>
    <w:rsid w:val="000D2722"/>
    <w:rsid w:val="000D32D2"/>
    <w:rsid w:val="000D4AEF"/>
    <w:rsid w:val="000D57A3"/>
    <w:rsid w:val="000D61AF"/>
    <w:rsid w:val="000D6BFE"/>
    <w:rsid w:val="000D735B"/>
    <w:rsid w:val="000E0465"/>
    <w:rsid w:val="000E0720"/>
    <w:rsid w:val="000E0B94"/>
    <w:rsid w:val="000E0D56"/>
    <w:rsid w:val="000E0E12"/>
    <w:rsid w:val="000E344A"/>
    <w:rsid w:val="000E4979"/>
    <w:rsid w:val="000E61FE"/>
    <w:rsid w:val="000E6D01"/>
    <w:rsid w:val="000E75E2"/>
    <w:rsid w:val="000F004C"/>
    <w:rsid w:val="000F072F"/>
    <w:rsid w:val="000F1914"/>
    <w:rsid w:val="000F1B8F"/>
    <w:rsid w:val="000F1CB3"/>
    <w:rsid w:val="000F5146"/>
    <w:rsid w:val="000F56FE"/>
    <w:rsid w:val="000F6893"/>
    <w:rsid w:val="000F6A64"/>
    <w:rsid w:val="000F783B"/>
    <w:rsid w:val="000F79CF"/>
    <w:rsid w:val="000F7FB0"/>
    <w:rsid w:val="001000B5"/>
    <w:rsid w:val="00102691"/>
    <w:rsid w:val="00103BC8"/>
    <w:rsid w:val="00107B96"/>
    <w:rsid w:val="00107C08"/>
    <w:rsid w:val="0011096F"/>
    <w:rsid w:val="00110AE2"/>
    <w:rsid w:val="00111B9D"/>
    <w:rsid w:val="00111EDD"/>
    <w:rsid w:val="0011248F"/>
    <w:rsid w:val="0011275A"/>
    <w:rsid w:val="001127BA"/>
    <w:rsid w:val="0011371B"/>
    <w:rsid w:val="00113E6E"/>
    <w:rsid w:val="001147DC"/>
    <w:rsid w:val="0011522C"/>
    <w:rsid w:val="00115393"/>
    <w:rsid w:val="00115534"/>
    <w:rsid w:val="0012068D"/>
    <w:rsid w:val="00120776"/>
    <w:rsid w:val="00122A10"/>
    <w:rsid w:val="00122E8C"/>
    <w:rsid w:val="00123010"/>
    <w:rsid w:val="0012301B"/>
    <w:rsid w:val="001230FC"/>
    <w:rsid w:val="00124B80"/>
    <w:rsid w:val="00127CAA"/>
    <w:rsid w:val="00130611"/>
    <w:rsid w:val="00130E27"/>
    <w:rsid w:val="00131AC1"/>
    <w:rsid w:val="00131FC4"/>
    <w:rsid w:val="00133F3F"/>
    <w:rsid w:val="0013426A"/>
    <w:rsid w:val="00134806"/>
    <w:rsid w:val="001349A1"/>
    <w:rsid w:val="00134CE5"/>
    <w:rsid w:val="00135487"/>
    <w:rsid w:val="001378B0"/>
    <w:rsid w:val="00140015"/>
    <w:rsid w:val="00142649"/>
    <w:rsid w:val="00142F12"/>
    <w:rsid w:val="00142F16"/>
    <w:rsid w:val="001432F3"/>
    <w:rsid w:val="00143F77"/>
    <w:rsid w:val="001446C0"/>
    <w:rsid w:val="00145F04"/>
    <w:rsid w:val="00146E0E"/>
    <w:rsid w:val="001473DF"/>
    <w:rsid w:val="00147BDB"/>
    <w:rsid w:val="00147D4C"/>
    <w:rsid w:val="00151AC1"/>
    <w:rsid w:val="001522CE"/>
    <w:rsid w:val="00153610"/>
    <w:rsid w:val="0015416F"/>
    <w:rsid w:val="00154B98"/>
    <w:rsid w:val="001550C9"/>
    <w:rsid w:val="0015592E"/>
    <w:rsid w:val="00155CEF"/>
    <w:rsid w:val="00156F4D"/>
    <w:rsid w:val="00157157"/>
    <w:rsid w:val="00157728"/>
    <w:rsid w:val="0015772E"/>
    <w:rsid w:val="001608A4"/>
    <w:rsid w:val="001611E1"/>
    <w:rsid w:val="00161A05"/>
    <w:rsid w:val="00163471"/>
    <w:rsid w:val="0016429D"/>
    <w:rsid w:val="001643E0"/>
    <w:rsid w:val="00164A55"/>
    <w:rsid w:val="00164E38"/>
    <w:rsid w:val="00165E8C"/>
    <w:rsid w:val="00167A56"/>
    <w:rsid w:val="00170A36"/>
    <w:rsid w:val="00170E97"/>
    <w:rsid w:val="00170F1B"/>
    <w:rsid w:val="00171597"/>
    <w:rsid w:val="00172103"/>
    <w:rsid w:val="00172147"/>
    <w:rsid w:val="00173733"/>
    <w:rsid w:val="00174E45"/>
    <w:rsid w:val="0017584C"/>
    <w:rsid w:val="001762A8"/>
    <w:rsid w:val="00176488"/>
    <w:rsid w:val="001765AB"/>
    <w:rsid w:val="001767E5"/>
    <w:rsid w:val="0017723D"/>
    <w:rsid w:val="0018046D"/>
    <w:rsid w:val="0018049A"/>
    <w:rsid w:val="00180564"/>
    <w:rsid w:val="00184142"/>
    <w:rsid w:val="0018529B"/>
    <w:rsid w:val="0018640A"/>
    <w:rsid w:val="00190B6F"/>
    <w:rsid w:val="00190C2F"/>
    <w:rsid w:val="001913CC"/>
    <w:rsid w:val="001915B5"/>
    <w:rsid w:val="0019535D"/>
    <w:rsid w:val="001955DE"/>
    <w:rsid w:val="001967F2"/>
    <w:rsid w:val="001A0E60"/>
    <w:rsid w:val="001A0E72"/>
    <w:rsid w:val="001A1D02"/>
    <w:rsid w:val="001A2625"/>
    <w:rsid w:val="001A2711"/>
    <w:rsid w:val="001A297A"/>
    <w:rsid w:val="001A3095"/>
    <w:rsid w:val="001A448D"/>
    <w:rsid w:val="001A4670"/>
    <w:rsid w:val="001A4ECE"/>
    <w:rsid w:val="001A4F4A"/>
    <w:rsid w:val="001A7DBD"/>
    <w:rsid w:val="001B0673"/>
    <w:rsid w:val="001B08F1"/>
    <w:rsid w:val="001B23F4"/>
    <w:rsid w:val="001B2458"/>
    <w:rsid w:val="001B3760"/>
    <w:rsid w:val="001B5590"/>
    <w:rsid w:val="001B5A50"/>
    <w:rsid w:val="001B5EEE"/>
    <w:rsid w:val="001B6BAE"/>
    <w:rsid w:val="001B7741"/>
    <w:rsid w:val="001C1849"/>
    <w:rsid w:val="001C1C81"/>
    <w:rsid w:val="001C1FD7"/>
    <w:rsid w:val="001C22D5"/>
    <w:rsid w:val="001C2990"/>
    <w:rsid w:val="001C3A49"/>
    <w:rsid w:val="001C5C0D"/>
    <w:rsid w:val="001C79A9"/>
    <w:rsid w:val="001C7DFD"/>
    <w:rsid w:val="001D03D6"/>
    <w:rsid w:val="001D1CA4"/>
    <w:rsid w:val="001D22AB"/>
    <w:rsid w:val="001D3E52"/>
    <w:rsid w:val="001D3F64"/>
    <w:rsid w:val="001D470D"/>
    <w:rsid w:val="001D5418"/>
    <w:rsid w:val="001D6079"/>
    <w:rsid w:val="001D7078"/>
    <w:rsid w:val="001D7663"/>
    <w:rsid w:val="001D7BE0"/>
    <w:rsid w:val="001E0C85"/>
    <w:rsid w:val="001E1545"/>
    <w:rsid w:val="001E1E25"/>
    <w:rsid w:val="001E467E"/>
    <w:rsid w:val="001E48C2"/>
    <w:rsid w:val="001E5186"/>
    <w:rsid w:val="001E51FF"/>
    <w:rsid w:val="001E523F"/>
    <w:rsid w:val="001E53B7"/>
    <w:rsid w:val="001E5A7A"/>
    <w:rsid w:val="001E621C"/>
    <w:rsid w:val="001E63AE"/>
    <w:rsid w:val="001E694A"/>
    <w:rsid w:val="001E6E6F"/>
    <w:rsid w:val="001E735B"/>
    <w:rsid w:val="001E7E4A"/>
    <w:rsid w:val="001F10BF"/>
    <w:rsid w:val="001F2F74"/>
    <w:rsid w:val="001F43DB"/>
    <w:rsid w:val="001F4571"/>
    <w:rsid w:val="001F503D"/>
    <w:rsid w:val="001F63B9"/>
    <w:rsid w:val="001F66C4"/>
    <w:rsid w:val="001F68C3"/>
    <w:rsid w:val="001F6CEA"/>
    <w:rsid w:val="001F77AB"/>
    <w:rsid w:val="002041B1"/>
    <w:rsid w:val="00205225"/>
    <w:rsid w:val="00205C59"/>
    <w:rsid w:val="00206619"/>
    <w:rsid w:val="00207565"/>
    <w:rsid w:val="00207DBC"/>
    <w:rsid w:val="002102E1"/>
    <w:rsid w:val="00210494"/>
    <w:rsid w:val="00210C13"/>
    <w:rsid w:val="002119D5"/>
    <w:rsid w:val="00213DAB"/>
    <w:rsid w:val="002140A1"/>
    <w:rsid w:val="002147A5"/>
    <w:rsid w:val="00216BEF"/>
    <w:rsid w:val="00217114"/>
    <w:rsid w:val="002205AA"/>
    <w:rsid w:val="00221254"/>
    <w:rsid w:val="0022228D"/>
    <w:rsid w:val="0022417F"/>
    <w:rsid w:val="00225049"/>
    <w:rsid w:val="0022509F"/>
    <w:rsid w:val="00225484"/>
    <w:rsid w:val="00225EF4"/>
    <w:rsid w:val="00226471"/>
    <w:rsid w:val="00230ADF"/>
    <w:rsid w:val="0023135B"/>
    <w:rsid w:val="00231419"/>
    <w:rsid w:val="00231784"/>
    <w:rsid w:val="0023188E"/>
    <w:rsid w:val="00232362"/>
    <w:rsid w:val="002324DD"/>
    <w:rsid w:val="00233BDD"/>
    <w:rsid w:val="00234F49"/>
    <w:rsid w:val="002359EA"/>
    <w:rsid w:val="00236B5B"/>
    <w:rsid w:val="00236F79"/>
    <w:rsid w:val="00237150"/>
    <w:rsid w:val="00237291"/>
    <w:rsid w:val="002373DB"/>
    <w:rsid w:val="002375D9"/>
    <w:rsid w:val="002376E4"/>
    <w:rsid w:val="002377A8"/>
    <w:rsid w:val="00240A74"/>
    <w:rsid w:val="00240E1B"/>
    <w:rsid w:val="00241E97"/>
    <w:rsid w:val="002424F9"/>
    <w:rsid w:val="00242BCB"/>
    <w:rsid w:val="00243A33"/>
    <w:rsid w:val="00243BF2"/>
    <w:rsid w:val="00244258"/>
    <w:rsid w:val="0024428D"/>
    <w:rsid w:val="00244BEC"/>
    <w:rsid w:val="00244D70"/>
    <w:rsid w:val="00245535"/>
    <w:rsid w:val="0024630E"/>
    <w:rsid w:val="0025092C"/>
    <w:rsid w:val="002512A6"/>
    <w:rsid w:val="00252444"/>
    <w:rsid w:val="002525D3"/>
    <w:rsid w:val="002538B5"/>
    <w:rsid w:val="00253F0D"/>
    <w:rsid w:val="0025447F"/>
    <w:rsid w:val="00254D88"/>
    <w:rsid w:val="002550C3"/>
    <w:rsid w:val="00255314"/>
    <w:rsid w:val="00260486"/>
    <w:rsid w:val="00260675"/>
    <w:rsid w:val="00260CD3"/>
    <w:rsid w:val="00260F05"/>
    <w:rsid w:val="00261007"/>
    <w:rsid w:val="00262600"/>
    <w:rsid w:val="00263B95"/>
    <w:rsid w:val="00265878"/>
    <w:rsid w:val="002658A2"/>
    <w:rsid w:val="00265DA3"/>
    <w:rsid w:val="00267232"/>
    <w:rsid w:val="002723A9"/>
    <w:rsid w:val="00275B8C"/>
    <w:rsid w:val="00276667"/>
    <w:rsid w:val="00276C1D"/>
    <w:rsid w:val="0028036C"/>
    <w:rsid w:val="00281DD0"/>
    <w:rsid w:val="00282891"/>
    <w:rsid w:val="002833A0"/>
    <w:rsid w:val="00283E90"/>
    <w:rsid w:val="0028568C"/>
    <w:rsid w:val="0028606D"/>
    <w:rsid w:val="00286628"/>
    <w:rsid w:val="002867B3"/>
    <w:rsid w:val="0028731A"/>
    <w:rsid w:val="002875BA"/>
    <w:rsid w:val="0029002B"/>
    <w:rsid w:val="00291186"/>
    <w:rsid w:val="00291FC9"/>
    <w:rsid w:val="00292A91"/>
    <w:rsid w:val="002942C0"/>
    <w:rsid w:val="0029499E"/>
    <w:rsid w:val="002958A1"/>
    <w:rsid w:val="00296BEF"/>
    <w:rsid w:val="002979F7"/>
    <w:rsid w:val="00297A9F"/>
    <w:rsid w:val="002A0114"/>
    <w:rsid w:val="002A065F"/>
    <w:rsid w:val="002A09E8"/>
    <w:rsid w:val="002A0BFC"/>
    <w:rsid w:val="002A2007"/>
    <w:rsid w:val="002A310C"/>
    <w:rsid w:val="002A375E"/>
    <w:rsid w:val="002A431A"/>
    <w:rsid w:val="002A4DB7"/>
    <w:rsid w:val="002A4FB4"/>
    <w:rsid w:val="002A5859"/>
    <w:rsid w:val="002A7149"/>
    <w:rsid w:val="002B06C0"/>
    <w:rsid w:val="002B142A"/>
    <w:rsid w:val="002B1583"/>
    <w:rsid w:val="002B1C49"/>
    <w:rsid w:val="002B1C90"/>
    <w:rsid w:val="002B42D1"/>
    <w:rsid w:val="002B48CE"/>
    <w:rsid w:val="002B4F28"/>
    <w:rsid w:val="002B5C8E"/>
    <w:rsid w:val="002B63B9"/>
    <w:rsid w:val="002B6534"/>
    <w:rsid w:val="002B68B5"/>
    <w:rsid w:val="002B6DA8"/>
    <w:rsid w:val="002B74C7"/>
    <w:rsid w:val="002C05B5"/>
    <w:rsid w:val="002C09AC"/>
    <w:rsid w:val="002C1BB6"/>
    <w:rsid w:val="002C1F4D"/>
    <w:rsid w:val="002C217E"/>
    <w:rsid w:val="002C33D3"/>
    <w:rsid w:val="002C378A"/>
    <w:rsid w:val="002C4CA8"/>
    <w:rsid w:val="002C51BE"/>
    <w:rsid w:val="002C5474"/>
    <w:rsid w:val="002C5CD9"/>
    <w:rsid w:val="002C5ED8"/>
    <w:rsid w:val="002C66AE"/>
    <w:rsid w:val="002C6ED1"/>
    <w:rsid w:val="002C7921"/>
    <w:rsid w:val="002D06A2"/>
    <w:rsid w:val="002D1AB6"/>
    <w:rsid w:val="002D1DC0"/>
    <w:rsid w:val="002D2B8B"/>
    <w:rsid w:val="002D37A5"/>
    <w:rsid w:val="002D3BAF"/>
    <w:rsid w:val="002D4AC9"/>
    <w:rsid w:val="002D4CF3"/>
    <w:rsid w:val="002D6E67"/>
    <w:rsid w:val="002D7758"/>
    <w:rsid w:val="002E020D"/>
    <w:rsid w:val="002E1DA3"/>
    <w:rsid w:val="002E3051"/>
    <w:rsid w:val="002E32F3"/>
    <w:rsid w:val="002E3AB8"/>
    <w:rsid w:val="002E4FF9"/>
    <w:rsid w:val="002E5526"/>
    <w:rsid w:val="002E5AAE"/>
    <w:rsid w:val="002E62D0"/>
    <w:rsid w:val="002E687F"/>
    <w:rsid w:val="002E6C9F"/>
    <w:rsid w:val="002E764B"/>
    <w:rsid w:val="002E7705"/>
    <w:rsid w:val="002E7BB7"/>
    <w:rsid w:val="002F0B5A"/>
    <w:rsid w:val="002F0F0C"/>
    <w:rsid w:val="002F104B"/>
    <w:rsid w:val="002F12B0"/>
    <w:rsid w:val="002F1A0E"/>
    <w:rsid w:val="002F210A"/>
    <w:rsid w:val="002F30C0"/>
    <w:rsid w:val="002F33AA"/>
    <w:rsid w:val="002F583B"/>
    <w:rsid w:val="002F636B"/>
    <w:rsid w:val="002F72C3"/>
    <w:rsid w:val="003012EA"/>
    <w:rsid w:val="003032FA"/>
    <w:rsid w:val="0030345B"/>
    <w:rsid w:val="00304ECB"/>
    <w:rsid w:val="00305042"/>
    <w:rsid w:val="003060B6"/>
    <w:rsid w:val="00306CD1"/>
    <w:rsid w:val="003104A7"/>
    <w:rsid w:val="00310971"/>
    <w:rsid w:val="00310FD3"/>
    <w:rsid w:val="003110C9"/>
    <w:rsid w:val="00311D22"/>
    <w:rsid w:val="003132D2"/>
    <w:rsid w:val="0031368A"/>
    <w:rsid w:val="0031370D"/>
    <w:rsid w:val="00313C1E"/>
    <w:rsid w:val="0031519A"/>
    <w:rsid w:val="00315E04"/>
    <w:rsid w:val="003165AE"/>
    <w:rsid w:val="00316B91"/>
    <w:rsid w:val="00316D67"/>
    <w:rsid w:val="00316E55"/>
    <w:rsid w:val="0031717D"/>
    <w:rsid w:val="00317A93"/>
    <w:rsid w:val="0032007C"/>
    <w:rsid w:val="003200AA"/>
    <w:rsid w:val="00320964"/>
    <w:rsid w:val="00320C1A"/>
    <w:rsid w:val="003224A0"/>
    <w:rsid w:val="00323087"/>
    <w:rsid w:val="003233A9"/>
    <w:rsid w:val="00323C26"/>
    <w:rsid w:val="00323F26"/>
    <w:rsid w:val="003242BC"/>
    <w:rsid w:val="0032511E"/>
    <w:rsid w:val="00325717"/>
    <w:rsid w:val="003258C6"/>
    <w:rsid w:val="003267B3"/>
    <w:rsid w:val="0032726F"/>
    <w:rsid w:val="00327514"/>
    <w:rsid w:val="00327663"/>
    <w:rsid w:val="0032792A"/>
    <w:rsid w:val="00332876"/>
    <w:rsid w:val="003359CF"/>
    <w:rsid w:val="0033635C"/>
    <w:rsid w:val="00336A6B"/>
    <w:rsid w:val="00340D78"/>
    <w:rsid w:val="003432B4"/>
    <w:rsid w:val="00343623"/>
    <w:rsid w:val="00343673"/>
    <w:rsid w:val="00343EA4"/>
    <w:rsid w:val="0034444E"/>
    <w:rsid w:val="00344807"/>
    <w:rsid w:val="00345CC7"/>
    <w:rsid w:val="00345D84"/>
    <w:rsid w:val="0034622C"/>
    <w:rsid w:val="003465EE"/>
    <w:rsid w:val="0034719A"/>
    <w:rsid w:val="00347E92"/>
    <w:rsid w:val="00350BD9"/>
    <w:rsid w:val="00351B8A"/>
    <w:rsid w:val="00351E95"/>
    <w:rsid w:val="00352902"/>
    <w:rsid w:val="003529FC"/>
    <w:rsid w:val="00354479"/>
    <w:rsid w:val="00354873"/>
    <w:rsid w:val="003548D6"/>
    <w:rsid w:val="00355144"/>
    <w:rsid w:val="00357363"/>
    <w:rsid w:val="00357543"/>
    <w:rsid w:val="00357B15"/>
    <w:rsid w:val="00357E7A"/>
    <w:rsid w:val="003600B0"/>
    <w:rsid w:val="00361634"/>
    <w:rsid w:val="00365083"/>
    <w:rsid w:val="003659AB"/>
    <w:rsid w:val="00365ADC"/>
    <w:rsid w:val="00366161"/>
    <w:rsid w:val="00366508"/>
    <w:rsid w:val="00367A64"/>
    <w:rsid w:val="0037039F"/>
    <w:rsid w:val="0037070B"/>
    <w:rsid w:val="0037222C"/>
    <w:rsid w:val="00372D86"/>
    <w:rsid w:val="00373133"/>
    <w:rsid w:val="00374652"/>
    <w:rsid w:val="0037588A"/>
    <w:rsid w:val="00376F7E"/>
    <w:rsid w:val="0037796C"/>
    <w:rsid w:val="00377A4C"/>
    <w:rsid w:val="00377AC3"/>
    <w:rsid w:val="003803BB"/>
    <w:rsid w:val="00380AD6"/>
    <w:rsid w:val="00383608"/>
    <w:rsid w:val="00384379"/>
    <w:rsid w:val="00384634"/>
    <w:rsid w:val="00384790"/>
    <w:rsid w:val="0038620A"/>
    <w:rsid w:val="00387000"/>
    <w:rsid w:val="0038766A"/>
    <w:rsid w:val="0039040D"/>
    <w:rsid w:val="00391B24"/>
    <w:rsid w:val="00392070"/>
    <w:rsid w:val="0039429B"/>
    <w:rsid w:val="0039605F"/>
    <w:rsid w:val="003972B7"/>
    <w:rsid w:val="0039769F"/>
    <w:rsid w:val="00397D0C"/>
    <w:rsid w:val="003A0528"/>
    <w:rsid w:val="003A092E"/>
    <w:rsid w:val="003A11C7"/>
    <w:rsid w:val="003A17E2"/>
    <w:rsid w:val="003A1941"/>
    <w:rsid w:val="003A39E4"/>
    <w:rsid w:val="003A4155"/>
    <w:rsid w:val="003A4A9C"/>
    <w:rsid w:val="003A5D1C"/>
    <w:rsid w:val="003A66D8"/>
    <w:rsid w:val="003A6EFB"/>
    <w:rsid w:val="003A7753"/>
    <w:rsid w:val="003B0D70"/>
    <w:rsid w:val="003B1683"/>
    <w:rsid w:val="003B2E76"/>
    <w:rsid w:val="003B5FFD"/>
    <w:rsid w:val="003B6CAD"/>
    <w:rsid w:val="003B769C"/>
    <w:rsid w:val="003C1092"/>
    <w:rsid w:val="003C2592"/>
    <w:rsid w:val="003C25BE"/>
    <w:rsid w:val="003C2986"/>
    <w:rsid w:val="003C2E6F"/>
    <w:rsid w:val="003C316D"/>
    <w:rsid w:val="003C3A37"/>
    <w:rsid w:val="003C517F"/>
    <w:rsid w:val="003C60C1"/>
    <w:rsid w:val="003C625B"/>
    <w:rsid w:val="003C6759"/>
    <w:rsid w:val="003C6D50"/>
    <w:rsid w:val="003C74F6"/>
    <w:rsid w:val="003D074D"/>
    <w:rsid w:val="003D0AF4"/>
    <w:rsid w:val="003D0DFA"/>
    <w:rsid w:val="003D1944"/>
    <w:rsid w:val="003D2D24"/>
    <w:rsid w:val="003D33DA"/>
    <w:rsid w:val="003D4D98"/>
    <w:rsid w:val="003D51AA"/>
    <w:rsid w:val="003D6158"/>
    <w:rsid w:val="003D6A2B"/>
    <w:rsid w:val="003D6F1E"/>
    <w:rsid w:val="003D7138"/>
    <w:rsid w:val="003D7286"/>
    <w:rsid w:val="003D7363"/>
    <w:rsid w:val="003D77E8"/>
    <w:rsid w:val="003E2B91"/>
    <w:rsid w:val="003E33DC"/>
    <w:rsid w:val="003E3895"/>
    <w:rsid w:val="003E512C"/>
    <w:rsid w:val="003E68CB"/>
    <w:rsid w:val="003E6EAF"/>
    <w:rsid w:val="003E7E9E"/>
    <w:rsid w:val="003F0253"/>
    <w:rsid w:val="003F0F07"/>
    <w:rsid w:val="003F18E8"/>
    <w:rsid w:val="003F2C01"/>
    <w:rsid w:val="003F38B8"/>
    <w:rsid w:val="003F4D0B"/>
    <w:rsid w:val="003F4D76"/>
    <w:rsid w:val="003F58CE"/>
    <w:rsid w:val="003F5C0E"/>
    <w:rsid w:val="003F6928"/>
    <w:rsid w:val="003F7394"/>
    <w:rsid w:val="00401352"/>
    <w:rsid w:val="00401589"/>
    <w:rsid w:val="004017B2"/>
    <w:rsid w:val="00401827"/>
    <w:rsid w:val="00401B70"/>
    <w:rsid w:val="004020B1"/>
    <w:rsid w:val="00402BC8"/>
    <w:rsid w:val="0040431C"/>
    <w:rsid w:val="00404855"/>
    <w:rsid w:val="004050AB"/>
    <w:rsid w:val="00405248"/>
    <w:rsid w:val="0040566C"/>
    <w:rsid w:val="00405954"/>
    <w:rsid w:val="00406D71"/>
    <w:rsid w:val="004118C5"/>
    <w:rsid w:val="00412BAD"/>
    <w:rsid w:val="004137C6"/>
    <w:rsid w:val="00413D64"/>
    <w:rsid w:val="0041417A"/>
    <w:rsid w:val="00416390"/>
    <w:rsid w:val="00416FBF"/>
    <w:rsid w:val="004178DD"/>
    <w:rsid w:val="004212E5"/>
    <w:rsid w:val="00421451"/>
    <w:rsid w:val="004215FA"/>
    <w:rsid w:val="00421EC8"/>
    <w:rsid w:val="00422829"/>
    <w:rsid w:val="00423DBF"/>
    <w:rsid w:val="004244FE"/>
    <w:rsid w:val="00424A9F"/>
    <w:rsid w:val="00425367"/>
    <w:rsid w:val="00426884"/>
    <w:rsid w:val="004268F2"/>
    <w:rsid w:val="00427896"/>
    <w:rsid w:val="00430837"/>
    <w:rsid w:val="00430A1D"/>
    <w:rsid w:val="0043163F"/>
    <w:rsid w:val="00431E27"/>
    <w:rsid w:val="004332C4"/>
    <w:rsid w:val="004333A6"/>
    <w:rsid w:val="0043344A"/>
    <w:rsid w:val="00434059"/>
    <w:rsid w:val="00434B32"/>
    <w:rsid w:val="00436E29"/>
    <w:rsid w:val="004372B3"/>
    <w:rsid w:val="00437F64"/>
    <w:rsid w:val="00441508"/>
    <w:rsid w:val="00441ACB"/>
    <w:rsid w:val="0044235A"/>
    <w:rsid w:val="00442C5A"/>
    <w:rsid w:val="00442E5B"/>
    <w:rsid w:val="004437CE"/>
    <w:rsid w:val="00445542"/>
    <w:rsid w:val="00446B0C"/>
    <w:rsid w:val="00447226"/>
    <w:rsid w:val="004474DE"/>
    <w:rsid w:val="004477E1"/>
    <w:rsid w:val="0045230A"/>
    <w:rsid w:val="00452744"/>
    <w:rsid w:val="00452E46"/>
    <w:rsid w:val="00453152"/>
    <w:rsid w:val="00454973"/>
    <w:rsid w:val="00456820"/>
    <w:rsid w:val="004575D1"/>
    <w:rsid w:val="00457804"/>
    <w:rsid w:val="00460238"/>
    <w:rsid w:val="004609C0"/>
    <w:rsid w:val="00460BE8"/>
    <w:rsid w:val="00461A5C"/>
    <w:rsid w:val="00461C92"/>
    <w:rsid w:val="0046238B"/>
    <w:rsid w:val="00463806"/>
    <w:rsid w:val="004639FB"/>
    <w:rsid w:val="00463A95"/>
    <w:rsid w:val="00464BE8"/>
    <w:rsid w:val="004657E5"/>
    <w:rsid w:val="00466CA7"/>
    <w:rsid w:val="0046711E"/>
    <w:rsid w:val="004673D7"/>
    <w:rsid w:val="00467B24"/>
    <w:rsid w:val="004707FD"/>
    <w:rsid w:val="00470FC4"/>
    <w:rsid w:val="004715D6"/>
    <w:rsid w:val="00472961"/>
    <w:rsid w:val="004729F4"/>
    <w:rsid w:val="00472FF4"/>
    <w:rsid w:val="00473B27"/>
    <w:rsid w:val="00474BA5"/>
    <w:rsid w:val="00474E0D"/>
    <w:rsid w:val="00474E29"/>
    <w:rsid w:val="00475D6D"/>
    <w:rsid w:val="00475F11"/>
    <w:rsid w:val="00476DC5"/>
    <w:rsid w:val="00477982"/>
    <w:rsid w:val="00480C59"/>
    <w:rsid w:val="004812DB"/>
    <w:rsid w:val="00481C37"/>
    <w:rsid w:val="00484684"/>
    <w:rsid w:val="00485D11"/>
    <w:rsid w:val="00485FEE"/>
    <w:rsid w:val="00486023"/>
    <w:rsid w:val="00486B5F"/>
    <w:rsid w:val="0048769D"/>
    <w:rsid w:val="004877E7"/>
    <w:rsid w:val="0049061B"/>
    <w:rsid w:val="00490E7A"/>
    <w:rsid w:val="0049371D"/>
    <w:rsid w:val="0049372E"/>
    <w:rsid w:val="00493F1E"/>
    <w:rsid w:val="0049673D"/>
    <w:rsid w:val="00496C84"/>
    <w:rsid w:val="00497902"/>
    <w:rsid w:val="00497D64"/>
    <w:rsid w:val="00497F62"/>
    <w:rsid w:val="004A022C"/>
    <w:rsid w:val="004A087D"/>
    <w:rsid w:val="004A1008"/>
    <w:rsid w:val="004A1E59"/>
    <w:rsid w:val="004A27A3"/>
    <w:rsid w:val="004A2A18"/>
    <w:rsid w:val="004A38B1"/>
    <w:rsid w:val="004A3BAA"/>
    <w:rsid w:val="004A4816"/>
    <w:rsid w:val="004A5963"/>
    <w:rsid w:val="004A7033"/>
    <w:rsid w:val="004A7C83"/>
    <w:rsid w:val="004B01B8"/>
    <w:rsid w:val="004B02DE"/>
    <w:rsid w:val="004B15E2"/>
    <w:rsid w:val="004B1F9B"/>
    <w:rsid w:val="004B2499"/>
    <w:rsid w:val="004B262F"/>
    <w:rsid w:val="004B28CB"/>
    <w:rsid w:val="004B3053"/>
    <w:rsid w:val="004B4BB1"/>
    <w:rsid w:val="004B65DA"/>
    <w:rsid w:val="004B7E29"/>
    <w:rsid w:val="004B7EFE"/>
    <w:rsid w:val="004C0B43"/>
    <w:rsid w:val="004C10D3"/>
    <w:rsid w:val="004C1392"/>
    <w:rsid w:val="004C266C"/>
    <w:rsid w:val="004C27B2"/>
    <w:rsid w:val="004C27BE"/>
    <w:rsid w:val="004C29C6"/>
    <w:rsid w:val="004C39BE"/>
    <w:rsid w:val="004C3D04"/>
    <w:rsid w:val="004C543E"/>
    <w:rsid w:val="004C565E"/>
    <w:rsid w:val="004C5C43"/>
    <w:rsid w:val="004C66E8"/>
    <w:rsid w:val="004C6A23"/>
    <w:rsid w:val="004C6D39"/>
    <w:rsid w:val="004D1A5B"/>
    <w:rsid w:val="004D1DD8"/>
    <w:rsid w:val="004D1EA2"/>
    <w:rsid w:val="004D2085"/>
    <w:rsid w:val="004D3D60"/>
    <w:rsid w:val="004D451E"/>
    <w:rsid w:val="004D56A4"/>
    <w:rsid w:val="004D5914"/>
    <w:rsid w:val="004D5D38"/>
    <w:rsid w:val="004E0646"/>
    <w:rsid w:val="004E08B9"/>
    <w:rsid w:val="004E0A6D"/>
    <w:rsid w:val="004E106A"/>
    <w:rsid w:val="004E15ED"/>
    <w:rsid w:val="004E1F1E"/>
    <w:rsid w:val="004E33C5"/>
    <w:rsid w:val="004E465F"/>
    <w:rsid w:val="004E5EA9"/>
    <w:rsid w:val="004F0041"/>
    <w:rsid w:val="004F035E"/>
    <w:rsid w:val="004F0654"/>
    <w:rsid w:val="004F0A7E"/>
    <w:rsid w:val="004F0CFF"/>
    <w:rsid w:val="004F12BB"/>
    <w:rsid w:val="004F13E4"/>
    <w:rsid w:val="004F1933"/>
    <w:rsid w:val="004F28DB"/>
    <w:rsid w:val="004F2E01"/>
    <w:rsid w:val="004F31EB"/>
    <w:rsid w:val="004F35E1"/>
    <w:rsid w:val="004F4190"/>
    <w:rsid w:val="004F577C"/>
    <w:rsid w:val="004F5B45"/>
    <w:rsid w:val="004F676E"/>
    <w:rsid w:val="004F6FB7"/>
    <w:rsid w:val="004F7114"/>
    <w:rsid w:val="004F7DCA"/>
    <w:rsid w:val="004F7EE8"/>
    <w:rsid w:val="00500EB6"/>
    <w:rsid w:val="005020E7"/>
    <w:rsid w:val="00502DC6"/>
    <w:rsid w:val="00504BC3"/>
    <w:rsid w:val="00504E4F"/>
    <w:rsid w:val="00505D97"/>
    <w:rsid w:val="00511A06"/>
    <w:rsid w:val="00514005"/>
    <w:rsid w:val="00515D37"/>
    <w:rsid w:val="00515E7C"/>
    <w:rsid w:val="0051636E"/>
    <w:rsid w:val="00516F25"/>
    <w:rsid w:val="00517F40"/>
    <w:rsid w:val="00520326"/>
    <w:rsid w:val="00521130"/>
    <w:rsid w:val="00521864"/>
    <w:rsid w:val="005225D7"/>
    <w:rsid w:val="00523DD7"/>
    <w:rsid w:val="00524BFF"/>
    <w:rsid w:val="00524E16"/>
    <w:rsid w:val="0052502F"/>
    <w:rsid w:val="00525347"/>
    <w:rsid w:val="0052651E"/>
    <w:rsid w:val="0053030B"/>
    <w:rsid w:val="00530BD6"/>
    <w:rsid w:val="00530C67"/>
    <w:rsid w:val="00530D29"/>
    <w:rsid w:val="00530F10"/>
    <w:rsid w:val="005322DD"/>
    <w:rsid w:val="005344F3"/>
    <w:rsid w:val="00534F6F"/>
    <w:rsid w:val="00535049"/>
    <w:rsid w:val="005352D9"/>
    <w:rsid w:val="005358E0"/>
    <w:rsid w:val="00535C10"/>
    <w:rsid w:val="0053612D"/>
    <w:rsid w:val="00536B4A"/>
    <w:rsid w:val="00537718"/>
    <w:rsid w:val="00537BF9"/>
    <w:rsid w:val="0054013B"/>
    <w:rsid w:val="005401AF"/>
    <w:rsid w:val="00541601"/>
    <w:rsid w:val="005424A7"/>
    <w:rsid w:val="00542D7D"/>
    <w:rsid w:val="00543237"/>
    <w:rsid w:val="005433AE"/>
    <w:rsid w:val="00545515"/>
    <w:rsid w:val="005456B8"/>
    <w:rsid w:val="005464F4"/>
    <w:rsid w:val="00550628"/>
    <w:rsid w:val="00551543"/>
    <w:rsid w:val="005541A4"/>
    <w:rsid w:val="005547AE"/>
    <w:rsid w:val="00555067"/>
    <w:rsid w:val="0055518A"/>
    <w:rsid w:val="005552A3"/>
    <w:rsid w:val="005558B6"/>
    <w:rsid w:val="00555E6F"/>
    <w:rsid w:val="00556FFF"/>
    <w:rsid w:val="0055768B"/>
    <w:rsid w:val="00560FAF"/>
    <w:rsid w:val="00561AAD"/>
    <w:rsid w:val="005633BE"/>
    <w:rsid w:val="00563F78"/>
    <w:rsid w:val="005652BC"/>
    <w:rsid w:val="00565C9F"/>
    <w:rsid w:val="0057038B"/>
    <w:rsid w:val="005713AA"/>
    <w:rsid w:val="00571539"/>
    <w:rsid w:val="0057190E"/>
    <w:rsid w:val="0057193B"/>
    <w:rsid w:val="00572217"/>
    <w:rsid w:val="00572A70"/>
    <w:rsid w:val="00572C5F"/>
    <w:rsid w:val="0057349B"/>
    <w:rsid w:val="00573648"/>
    <w:rsid w:val="005768F8"/>
    <w:rsid w:val="00577EF6"/>
    <w:rsid w:val="0058082D"/>
    <w:rsid w:val="00580923"/>
    <w:rsid w:val="00582311"/>
    <w:rsid w:val="005827E6"/>
    <w:rsid w:val="00582A5C"/>
    <w:rsid w:val="00582FA7"/>
    <w:rsid w:val="00582FD9"/>
    <w:rsid w:val="00583A7E"/>
    <w:rsid w:val="00583ABC"/>
    <w:rsid w:val="00583BEE"/>
    <w:rsid w:val="00583CAB"/>
    <w:rsid w:val="00584A5B"/>
    <w:rsid w:val="0058797E"/>
    <w:rsid w:val="00590605"/>
    <w:rsid w:val="00592010"/>
    <w:rsid w:val="00592071"/>
    <w:rsid w:val="00592F68"/>
    <w:rsid w:val="00593C9C"/>
    <w:rsid w:val="00594CEB"/>
    <w:rsid w:val="005950B9"/>
    <w:rsid w:val="00595C8A"/>
    <w:rsid w:val="00597AC5"/>
    <w:rsid w:val="005A00D7"/>
    <w:rsid w:val="005A076D"/>
    <w:rsid w:val="005A0F15"/>
    <w:rsid w:val="005A114F"/>
    <w:rsid w:val="005A1394"/>
    <w:rsid w:val="005A14AA"/>
    <w:rsid w:val="005A1A77"/>
    <w:rsid w:val="005A1FB3"/>
    <w:rsid w:val="005A2011"/>
    <w:rsid w:val="005A26A7"/>
    <w:rsid w:val="005A2AC7"/>
    <w:rsid w:val="005A318B"/>
    <w:rsid w:val="005A41F7"/>
    <w:rsid w:val="005A56FC"/>
    <w:rsid w:val="005A584C"/>
    <w:rsid w:val="005A5B27"/>
    <w:rsid w:val="005A5B7F"/>
    <w:rsid w:val="005A6646"/>
    <w:rsid w:val="005A782D"/>
    <w:rsid w:val="005B03EE"/>
    <w:rsid w:val="005B2A22"/>
    <w:rsid w:val="005B468F"/>
    <w:rsid w:val="005B4CD4"/>
    <w:rsid w:val="005B5F60"/>
    <w:rsid w:val="005B6165"/>
    <w:rsid w:val="005B6193"/>
    <w:rsid w:val="005B6D27"/>
    <w:rsid w:val="005B6F19"/>
    <w:rsid w:val="005B7BF9"/>
    <w:rsid w:val="005B7F62"/>
    <w:rsid w:val="005C10F2"/>
    <w:rsid w:val="005C24E5"/>
    <w:rsid w:val="005C3077"/>
    <w:rsid w:val="005C3388"/>
    <w:rsid w:val="005C40C8"/>
    <w:rsid w:val="005C481F"/>
    <w:rsid w:val="005C4911"/>
    <w:rsid w:val="005C7D7F"/>
    <w:rsid w:val="005D0933"/>
    <w:rsid w:val="005D113E"/>
    <w:rsid w:val="005D14A0"/>
    <w:rsid w:val="005D1E72"/>
    <w:rsid w:val="005D387F"/>
    <w:rsid w:val="005D4780"/>
    <w:rsid w:val="005D47A4"/>
    <w:rsid w:val="005D65E1"/>
    <w:rsid w:val="005D6DB5"/>
    <w:rsid w:val="005D77A4"/>
    <w:rsid w:val="005D7A9D"/>
    <w:rsid w:val="005D7B4B"/>
    <w:rsid w:val="005E0257"/>
    <w:rsid w:val="005E0735"/>
    <w:rsid w:val="005E0984"/>
    <w:rsid w:val="005E1F5E"/>
    <w:rsid w:val="005E226B"/>
    <w:rsid w:val="005E2E54"/>
    <w:rsid w:val="005E767F"/>
    <w:rsid w:val="005E7854"/>
    <w:rsid w:val="005E7A13"/>
    <w:rsid w:val="005F0605"/>
    <w:rsid w:val="005F0FD8"/>
    <w:rsid w:val="005F14CE"/>
    <w:rsid w:val="005F1EF5"/>
    <w:rsid w:val="005F30C8"/>
    <w:rsid w:val="005F3B57"/>
    <w:rsid w:val="005F50CE"/>
    <w:rsid w:val="005F5391"/>
    <w:rsid w:val="00602065"/>
    <w:rsid w:val="006021AB"/>
    <w:rsid w:val="00602B4F"/>
    <w:rsid w:val="00603551"/>
    <w:rsid w:val="00603553"/>
    <w:rsid w:val="00603935"/>
    <w:rsid w:val="00605454"/>
    <w:rsid w:val="00606012"/>
    <w:rsid w:val="006062F1"/>
    <w:rsid w:val="00607046"/>
    <w:rsid w:val="00607F12"/>
    <w:rsid w:val="0061077E"/>
    <w:rsid w:val="006117A8"/>
    <w:rsid w:val="006122CD"/>
    <w:rsid w:val="0061267B"/>
    <w:rsid w:val="00612683"/>
    <w:rsid w:val="0061428F"/>
    <w:rsid w:val="00617FB2"/>
    <w:rsid w:val="006201DD"/>
    <w:rsid w:val="0062103B"/>
    <w:rsid w:val="006223DF"/>
    <w:rsid w:val="00622B58"/>
    <w:rsid w:val="00623676"/>
    <w:rsid w:val="00623B0B"/>
    <w:rsid w:val="006244E0"/>
    <w:rsid w:val="00624EB8"/>
    <w:rsid w:val="006300C1"/>
    <w:rsid w:val="006300F8"/>
    <w:rsid w:val="0063056C"/>
    <w:rsid w:val="0063084D"/>
    <w:rsid w:val="006308BE"/>
    <w:rsid w:val="006312CA"/>
    <w:rsid w:val="0063790F"/>
    <w:rsid w:val="00637ACB"/>
    <w:rsid w:val="00637B66"/>
    <w:rsid w:val="006422E1"/>
    <w:rsid w:val="00644A47"/>
    <w:rsid w:val="0064506F"/>
    <w:rsid w:val="006451E2"/>
    <w:rsid w:val="00645B95"/>
    <w:rsid w:val="00645BA3"/>
    <w:rsid w:val="00646F43"/>
    <w:rsid w:val="00650691"/>
    <w:rsid w:val="00650B90"/>
    <w:rsid w:val="006514F3"/>
    <w:rsid w:val="00652128"/>
    <w:rsid w:val="006547E7"/>
    <w:rsid w:val="00654BDA"/>
    <w:rsid w:val="006551F9"/>
    <w:rsid w:val="00656340"/>
    <w:rsid w:val="0065695A"/>
    <w:rsid w:val="00656CD4"/>
    <w:rsid w:val="00656ED2"/>
    <w:rsid w:val="00657397"/>
    <w:rsid w:val="00657A4E"/>
    <w:rsid w:val="00657BE8"/>
    <w:rsid w:val="00657C63"/>
    <w:rsid w:val="00660D7F"/>
    <w:rsid w:val="00660FE9"/>
    <w:rsid w:val="006629E4"/>
    <w:rsid w:val="00664454"/>
    <w:rsid w:val="006645F8"/>
    <w:rsid w:val="0066588B"/>
    <w:rsid w:val="006666DF"/>
    <w:rsid w:val="00666900"/>
    <w:rsid w:val="00666BB6"/>
    <w:rsid w:val="00670BBD"/>
    <w:rsid w:val="006714EF"/>
    <w:rsid w:val="00672B61"/>
    <w:rsid w:val="00673023"/>
    <w:rsid w:val="006748BE"/>
    <w:rsid w:val="00674CF1"/>
    <w:rsid w:val="006759F0"/>
    <w:rsid w:val="00675E5B"/>
    <w:rsid w:val="006766D0"/>
    <w:rsid w:val="00680194"/>
    <w:rsid w:val="00680B25"/>
    <w:rsid w:val="00683137"/>
    <w:rsid w:val="00683505"/>
    <w:rsid w:val="00684B27"/>
    <w:rsid w:val="00684FBE"/>
    <w:rsid w:val="00685162"/>
    <w:rsid w:val="00685E65"/>
    <w:rsid w:val="006861AB"/>
    <w:rsid w:val="00686428"/>
    <w:rsid w:val="0069042E"/>
    <w:rsid w:val="00691BA5"/>
    <w:rsid w:val="0069221B"/>
    <w:rsid w:val="00694807"/>
    <w:rsid w:val="0069499D"/>
    <w:rsid w:val="00695F19"/>
    <w:rsid w:val="00695FBA"/>
    <w:rsid w:val="00696A6E"/>
    <w:rsid w:val="006971B5"/>
    <w:rsid w:val="006A0430"/>
    <w:rsid w:val="006A0F6F"/>
    <w:rsid w:val="006A10A1"/>
    <w:rsid w:val="006A15A3"/>
    <w:rsid w:val="006A2B1E"/>
    <w:rsid w:val="006A2C60"/>
    <w:rsid w:val="006A3748"/>
    <w:rsid w:val="006A3A7C"/>
    <w:rsid w:val="006A467A"/>
    <w:rsid w:val="006A58F3"/>
    <w:rsid w:val="006A5A39"/>
    <w:rsid w:val="006A6CDE"/>
    <w:rsid w:val="006A7150"/>
    <w:rsid w:val="006A726B"/>
    <w:rsid w:val="006A7BA1"/>
    <w:rsid w:val="006B0536"/>
    <w:rsid w:val="006B070B"/>
    <w:rsid w:val="006B2293"/>
    <w:rsid w:val="006B2F62"/>
    <w:rsid w:val="006B38FB"/>
    <w:rsid w:val="006B4CC5"/>
    <w:rsid w:val="006B4CEE"/>
    <w:rsid w:val="006B4DFE"/>
    <w:rsid w:val="006B54A6"/>
    <w:rsid w:val="006B6011"/>
    <w:rsid w:val="006C1A34"/>
    <w:rsid w:val="006C251F"/>
    <w:rsid w:val="006C2959"/>
    <w:rsid w:val="006C3123"/>
    <w:rsid w:val="006C390F"/>
    <w:rsid w:val="006C539A"/>
    <w:rsid w:val="006C6F92"/>
    <w:rsid w:val="006D05B5"/>
    <w:rsid w:val="006D2986"/>
    <w:rsid w:val="006D35C2"/>
    <w:rsid w:val="006D3C40"/>
    <w:rsid w:val="006D3DDE"/>
    <w:rsid w:val="006D46CA"/>
    <w:rsid w:val="006D47FF"/>
    <w:rsid w:val="006D55AE"/>
    <w:rsid w:val="006D560E"/>
    <w:rsid w:val="006D5D7F"/>
    <w:rsid w:val="006D5FE6"/>
    <w:rsid w:val="006D6307"/>
    <w:rsid w:val="006E09D6"/>
    <w:rsid w:val="006E0D9E"/>
    <w:rsid w:val="006E1102"/>
    <w:rsid w:val="006E171E"/>
    <w:rsid w:val="006E3A64"/>
    <w:rsid w:val="006E3CAA"/>
    <w:rsid w:val="006E4BA4"/>
    <w:rsid w:val="006E5097"/>
    <w:rsid w:val="006E5559"/>
    <w:rsid w:val="006F06FB"/>
    <w:rsid w:val="006F191A"/>
    <w:rsid w:val="006F1B22"/>
    <w:rsid w:val="006F2C73"/>
    <w:rsid w:val="006F33A8"/>
    <w:rsid w:val="006F3EC4"/>
    <w:rsid w:val="006F3FC0"/>
    <w:rsid w:val="006F448B"/>
    <w:rsid w:val="006F56F8"/>
    <w:rsid w:val="006F57D7"/>
    <w:rsid w:val="006F6602"/>
    <w:rsid w:val="006F693E"/>
    <w:rsid w:val="006F6C14"/>
    <w:rsid w:val="006F6E89"/>
    <w:rsid w:val="006F7C02"/>
    <w:rsid w:val="006F7F4B"/>
    <w:rsid w:val="0070010F"/>
    <w:rsid w:val="0070030A"/>
    <w:rsid w:val="007010C5"/>
    <w:rsid w:val="00701F65"/>
    <w:rsid w:val="0070212B"/>
    <w:rsid w:val="00703213"/>
    <w:rsid w:val="007036F8"/>
    <w:rsid w:val="00704CAB"/>
    <w:rsid w:val="00705113"/>
    <w:rsid w:val="007064A2"/>
    <w:rsid w:val="00707815"/>
    <w:rsid w:val="00707A79"/>
    <w:rsid w:val="007100C6"/>
    <w:rsid w:val="00711EC1"/>
    <w:rsid w:val="00711FAF"/>
    <w:rsid w:val="0071313C"/>
    <w:rsid w:val="00713FF9"/>
    <w:rsid w:val="007169F4"/>
    <w:rsid w:val="00717128"/>
    <w:rsid w:val="007172DA"/>
    <w:rsid w:val="00717DD3"/>
    <w:rsid w:val="007219F8"/>
    <w:rsid w:val="00721E46"/>
    <w:rsid w:val="00722196"/>
    <w:rsid w:val="0072273A"/>
    <w:rsid w:val="00724089"/>
    <w:rsid w:val="0072557C"/>
    <w:rsid w:val="007268B6"/>
    <w:rsid w:val="0073151F"/>
    <w:rsid w:val="00732434"/>
    <w:rsid w:val="0073327E"/>
    <w:rsid w:val="00734F3A"/>
    <w:rsid w:val="007356BC"/>
    <w:rsid w:val="00735862"/>
    <w:rsid w:val="00735EE4"/>
    <w:rsid w:val="00736C92"/>
    <w:rsid w:val="00737146"/>
    <w:rsid w:val="0073715F"/>
    <w:rsid w:val="00737457"/>
    <w:rsid w:val="00737723"/>
    <w:rsid w:val="00737741"/>
    <w:rsid w:val="00737F10"/>
    <w:rsid w:val="00740C9D"/>
    <w:rsid w:val="00741121"/>
    <w:rsid w:val="00742E14"/>
    <w:rsid w:val="0074391A"/>
    <w:rsid w:val="00743E4C"/>
    <w:rsid w:val="0074563D"/>
    <w:rsid w:val="007460BF"/>
    <w:rsid w:val="00746E88"/>
    <w:rsid w:val="007475C0"/>
    <w:rsid w:val="00751379"/>
    <w:rsid w:val="00751821"/>
    <w:rsid w:val="00751DA9"/>
    <w:rsid w:val="007520FC"/>
    <w:rsid w:val="007522AF"/>
    <w:rsid w:val="0075248F"/>
    <w:rsid w:val="00752E35"/>
    <w:rsid w:val="007537A3"/>
    <w:rsid w:val="00753A3A"/>
    <w:rsid w:val="00757324"/>
    <w:rsid w:val="00757955"/>
    <w:rsid w:val="0076111D"/>
    <w:rsid w:val="00761648"/>
    <w:rsid w:val="00761BCA"/>
    <w:rsid w:val="00761E7A"/>
    <w:rsid w:val="007624E3"/>
    <w:rsid w:val="007629D2"/>
    <w:rsid w:val="00762BDA"/>
    <w:rsid w:val="0076309A"/>
    <w:rsid w:val="00764EF8"/>
    <w:rsid w:val="00765E23"/>
    <w:rsid w:val="00766396"/>
    <w:rsid w:val="00766449"/>
    <w:rsid w:val="00767017"/>
    <w:rsid w:val="0076732E"/>
    <w:rsid w:val="007704D3"/>
    <w:rsid w:val="00770737"/>
    <w:rsid w:val="00771117"/>
    <w:rsid w:val="007713A3"/>
    <w:rsid w:val="00771DA2"/>
    <w:rsid w:val="007724F7"/>
    <w:rsid w:val="007754A3"/>
    <w:rsid w:val="00775938"/>
    <w:rsid w:val="00775945"/>
    <w:rsid w:val="007760EA"/>
    <w:rsid w:val="00776C08"/>
    <w:rsid w:val="00776C23"/>
    <w:rsid w:val="00777613"/>
    <w:rsid w:val="00780E53"/>
    <w:rsid w:val="007811B1"/>
    <w:rsid w:val="0078186D"/>
    <w:rsid w:val="00781A91"/>
    <w:rsid w:val="007826E4"/>
    <w:rsid w:val="00782732"/>
    <w:rsid w:val="00782F45"/>
    <w:rsid w:val="007834D3"/>
    <w:rsid w:val="007847E1"/>
    <w:rsid w:val="00785A63"/>
    <w:rsid w:val="00787919"/>
    <w:rsid w:val="007901E5"/>
    <w:rsid w:val="007902A7"/>
    <w:rsid w:val="00790775"/>
    <w:rsid w:val="00791145"/>
    <w:rsid w:val="00791B5E"/>
    <w:rsid w:val="007945C4"/>
    <w:rsid w:val="007948A6"/>
    <w:rsid w:val="00794A49"/>
    <w:rsid w:val="00795B99"/>
    <w:rsid w:val="00796640"/>
    <w:rsid w:val="007966CE"/>
    <w:rsid w:val="007974E8"/>
    <w:rsid w:val="007A04C7"/>
    <w:rsid w:val="007A0A70"/>
    <w:rsid w:val="007A1A15"/>
    <w:rsid w:val="007A1DB7"/>
    <w:rsid w:val="007A30B9"/>
    <w:rsid w:val="007A4AEC"/>
    <w:rsid w:val="007A4D90"/>
    <w:rsid w:val="007A5C4D"/>
    <w:rsid w:val="007A66C7"/>
    <w:rsid w:val="007A66DE"/>
    <w:rsid w:val="007A7AE6"/>
    <w:rsid w:val="007A7B8D"/>
    <w:rsid w:val="007B22CC"/>
    <w:rsid w:val="007B30C9"/>
    <w:rsid w:val="007B4DAB"/>
    <w:rsid w:val="007B4E8A"/>
    <w:rsid w:val="007B5D3D"/>
    <w:rsid w:val="007B75A5"/>
    <w:rsid w:val="007C061A"/>
    <w:rsid w:val="007C0C68"/>
    <w:rsid w:val="007C12D0"/>
    <w:rsid w:val="007C221E"/>
    <w:rsid w:val="007C3405"/>
    <w:rsid w:val="007C348D"/>
    <w:rsid w:val="007C4B0A"/>
    <w:rsid w:val="007C4B1D"/>
    <w:rsid w:val="007C535D"/>
    <w:rsid w:val="007C60BF"/>
    <w:rsid w:val="007C6156"/>
    <w:rsid w:val="007C63F5"/>
    <w:rsid w:val="007C7AC5"/>
    <w:rsid w:val="007D0917"/>
    <w:rsid w:val="007D0A0F"/>
    <w:rsid w:val="007D12B2"/>
    <w:rsid w:val="007D213F"/>
    <w:rsid w:val="007D2915"/>
    <w:rsid w:val="007D4109"/>
    <w:rsid w:val="007D44AC"/>
    <w:rsid w:val="007D4516"/>
    <w:rsid w:val="007D4751"/>
    <w:rsid w:val="007D47D5"/>
    <w:rsid w:val="007D4DD7"/>
    <w:rsid w:val="007D5084"/>
    <w:rsid w:val="007D582B"/>
    <w:rsid w:val="007D5DE1"/>
    <w:rsid w:val="007D60A8"/>
    <w:rsid w:val="007D6975"/>
    <w:rsid w:val="007D6C86"/>
    <w:rsid w:val="007E0D32"/>
    <w:rsid w:val="007E1564"/>
    <w:rsid w:val="007E2780"/>
    <w:rsid w:val="007E33D7"/>
    <w:rsid w:val="007E487C"/>
    <w:rsid w:val="007E498B"/>
    <w:rsid w:val="007E54A6"/>
    <w:rsid w:val="007E5B2B"/>
    <w:rsid w:val="007E5B69"/>
    <w:rsid w:val="007E61EE"/>
    <w:rsid w:val="007E687B"/>
    <w:rsid w:val="007E7BC4"/>
    <w:rsid w:val="007F0CFA"/>
    <w:rsid w:val="007F0D5F"/>
    <w:rsid w:val="007F1836"/>
    <w:rsid w:val="007F28A4"/>
    <w:rsid w:val="007F291D"/>
    <w:rsid w:val="007F46DB"/>
    <w:rsid w:val="007F4B7C"/>
    <w:rsid w:val="007F5021"/>
    <w:rsid w:val="007F66FC"/>
    <w:rsid w:val="007F6BE7"/>
    <w:rsid w:val="007F76EF"/>
    <w:rsid w:val="00800CDE"/>
    <w:rsid w:val="00801FBF"/>
    <w:rsid w:val="008022B2"/>
    <w:rsid w:val="008029BC"/>
    <w:rsid w:val="00802A20"/>
    <w:rsid w:val="00803054"/>
    <w:rsid w:val="00803664"/>
    <w:rsid w:val="00803F41"/>
    <w:rsid w:val="0080425E"/>
    <w:rsid w:val="0080432B"/>
    <w:rsid w:val="00805698"/>
    <w:rsid w:val="0080648D"/>
    <w:rsid w:val="00806E3D"/>
    <w:rsid w:val="00811DB1"/>
    <w:rsid w:val="00812BC5"/>
    <w:rsid w:val="0081422C"/>
    <w:rsid w:val="00814265"/>
    <w:rsid w:val="00814AAB"/>
    <w:rsid w:val="0081522A"/>
    <w:rsid w:val="00815611"/>
    <w:rsid w:val="008156EF"/>
    <w:rsid w:val="00816B2D"/>
    <w:rsid w:val="00816B59"/>
    <w:rsid w:val="00817BA0"/>
    <w:rsid w:val="00817BB1"/>
    <w:rsid w:val="00821C8C"/>
    <w:rsid w:val="00821CBC"/>
    <w:rsid w:val="0082298C"/>
    <w:rsid w:val="0082469F"/>
    <w:rsid w:val="00825402"/>
    <w:rsid w:val="008257BE"/>
    <w:rsid w:val="00825CB2"/>
    <w:rsid w:val="00826BEF"/>
    <w:rsid w:val="00826FAC"/>
    <w:rsid w:val="00827517"/>
    <w:rsid w:val="00827D08"/>
    <w:rsid w:val="008311BB"/>
    <w:rsid w:val="00834A13"/>
    <w:rsid w:val="00834D65"/>
    <w:rsid w:val="00834E8E"/>
    <w:rsid w:val="00835585"/>
    <w:rsid w:val="0083642E"/>
    <w:rsid w:val="00836829"/>
    <w:rsid w:val="00836C0F"/>
    <w:rsid w:val="00836C3A"/>
    <w:rsid w:val="00836F5D"/>
    <w:rsid w:val="00837583"/>
    <w:rsid w:val="008379C4"/>
    <w:rsid w:val="00837AA7"/>
    <w:rsid w:val="00840084"/>
    <w:rsid w:val="00840ED0"/>
    <w:rsid w:val="00841402"/>
    <w:rsid w:val="00841E68"/>
    <w:rsid w:val="00842E75"/>
    <w:rsid w:val="0084300B"/>
    <w:rsid w:val="008434C2"/>
    <w:rsid w:val="00843DA4"/>
    <w:rsid w:val="008444E8"/>
    <w:rsid w:val="00844A23"/>
    <w:rsid w:val="008454C9"/>
    <w:rsid w:val="00845AAF"/>
    <w:rsid w:val="00850350"/>
    <w:rsid w:val="008504F9"/>
    <w:rsid w:val="00852F39"/>
    <w:rsid w:val="00852F7B"/>
    <w:rsid w:val="008532E3"/>
    <w:rsid w:val="00853B30"/>
    <w:rsid w:val="00854B92"/>
    <w:rsid w:val="0085667A"/>
    <w:rsid w:val="00860141"/>
    <w:rsid w:val="00861676"/>
    <w:rsid w:val="0086260D"/>
    <w:rsid w:val="00862BD5"/>
    <w:rsid w:val="00862DD1"/>
    <w:rsid w:val="008660C5"/>
    <w:rsid w:val="0086774B"/>
    <w:rsid w:val="00867872"/>
    <w:rsid w:val="00870792"/>
    <w:rsid w:val="0087176D"/>
    <w:rsid w:val="00872044"/>
    <w:rsid w:val="0087213C"/>
    <w:rsid w:val="00872B37"/>
    <w:rsid w:val="0087328C"/>
    <w:rsid w:val="00873574"/>
    <w:rsid w:val="00874627"/>
    <w:rsid w:val="008746EC"/>
    <w:rsid w:val="00875271"/>
    <w:rsid w:val="00881FFE"/>
    <w:rsid w:val="00882D50"/>
    <w:rsid w:val="00884DFA"/>
    <w:rsid w:val="008856F4"/>
    <w:rsid w:val="00885FB2"/>
    <w:rsid w:val="00890F2E"/>
    <w:rsid w:val="00892441"/>
    <w:rsid w:val="008933DB"/>
    <w:rsid w:val="008940A8"/>
    <w:rsid w:val="00894655"/>
    <w:rsid w:val="0089465F"/>
    <w:rsid w:val="008951C4"/>
    <w:rsid w:val="00895B0A"/>
    <w:rsid w:val="00895DA9"/>
    <w:rsid w:val="008965B6"/>
    <w:rsid w:val="00897256"/>
    <w:rsid w:val="008A056D"/>
    <w:rsid w:val="008A0BDC"/>
    <w:rsid w:val="008A1139"/>
    <w:rsid w:val="008A12B3"/>
    <w:rsid w:val="008A1D08"/>
    <w:rsid w:val="008A390A"/>
    <w:rsid w:val="008A40AD"/>
    <w:rsid w:val="008A460C"/>
    <w:rsid w:val="008A552E"/>
    <w:rsid w:val="008A5A36"/>
    <w:rsid w:val="008A7D55"/>
    <w:rsid w:val="008B0617"/>
    <w:rsid w:val="008B1694"/>
    <w:rsid w:val="008B20EB"/>
    <w:rsid w:val="008B2291"/>
    <w:rsid w:val="008B22CD"/>
    <w:rsid w:val="008B36AF"/>
    <w:rsid w:val="008B3DE0"/>
    <w:rsid w:val="008B4759"/>
    <w:rsid w:val="008B4BC9"/>
    <w:rsid w:val="008B4D99"/>
    <w:rsid w:val="008B505D"/>
    <w:rsid w:val="008B5B01"/>
    <w:rsid w:val="008B65AC"/>
    <w:rsid w:val="008B6989"/>
    <w:rsid w:val="008B6EEB"/>
    <w:rsid w:val="008B730E"/>
    <w:rsid w:val="008B7319"/>
    <w:rsid w:val="008B733F"/>
    <w:rsid w:val="008C053E"/>
    <w:rsid w:val="008C0BAC"/>
    <w:rsid w:val="008C0F0C"/>
    <w:rsid w:val="008C233B"/>
    <w:rsid w:val="008C31EE"/>
    <w:rsid w:val="008C341F"/>
    <w:rsid w:val="008C493B"/>
    <w:rsid w:val="008C5E7D"/>
    <w:rsid w:val="008C7312"/>
    <w:rsid w:val="008C77E5"/>
    <w:rsid w:val="008D2100"/>
    <w:rsid w:val="008D25D0"/>
    <w:rsid w:val="008D407C"/>
    <w:rsid w:val="008D498C"/>
    <w:rsid w:val="008D4BBA"/>
    <w:rsid w:val="008D5888"/>
    <w:rsid w:val="008D646D"/>
    <w:rsid w:val="008D66BA"/>
    <w:rsid w:val="008D6F71"/>
    <w:rsid w:val="008D7792"/>
    <w:rsid w:val="008D7836"/>
    <w:rsid w:val="008E0381"/>
    <w:rsid w:val="008E0B95"/>
    <w:rsid w:val="008E1131"/>
    <w:rsid w:val="008E129A"/>
    <w:rsid w:val="008E19EC"/>
    <w:rsid w:val="008E1FB8"/>
    <w:rsid w:val="008E2FC3"/>
    <w:rsid w:val="008E325A"/>
    <w:rsid w:val="008E3950"/>
    <w:rsid w:val="008E39FB"/>
    <w:rsid w:val="008E4412"/>
    <w:rsid w:val="008E486A"/>
    <w:rsid w:val="008E4FA1"/>
    <w:rsid w:val="008F1931"/>
    <w:rsid w:val="008F25F0"/>
    <w:rsid w:val="008F265F"/>
    <w:rsid w:val="008F27A0"/>
    <w:rsid w:val="008F2BCC"/>
    <w:rsid w:val="008F422C"/>
    <w:rsid w:val="008F529C"/>
    <w:rsid w:val="008F58D7"/>
    <w:rsid w:val="008F704A"/>
    <w:rsid w:val="0090090B"/>
    <w:rsid w:val="009031E6"/>
    <w:rsid w:val="00903D2E"/>
    <w:rsid w:val="00904709"/>
    <w:rsid w:val="00904EC3"/>
    <w:rsid w:val="0090535C"/>
    <w:rsid w:val="00912084"/>
    <w:rsid w:val="009129ED"/>
    <w:rsid w:val="00913250"/>
    <w:rsid w:val="00913BB1"/>
    <w:rsid w:val="00913CC0"/>
    <w:rsid w:val="00913CFE"/>
    <w:rsid w:val="00914248"/>
    <w:rsid w:val="00914849"/>
    <w:rsid w:val="0091644F"/>
    <w:rsid w:val="00916B72"/>
    <w:rsid w:val="00917A16"/>
    <w:rsid w:val="009208A6"/>
    <w:rsid w:val="00922138"/>
    <w:rsid w:val="009226BB"/>
    <w:rsid w:val="0092292D"/>
    <w:rsid w:val="00922A1E"/>
    <w:rsid w:val="00922A88"/>
    <w:rsid w:val="009236A5"/>
    <w:rsid w:val="00923977"/>
    <w:rsid w:val="00924BF5"/>
    <w:rsid w:val="00924C9F"/>
    <w:rsid w:val="00925549"/>
    <w:rsid w:val="0092684C"/>
    <w:rsid w:val="0093018A"/>
    <w:rsid w:val="009338C1"/>
    <w:rsid w:val="00934F0E"/>
    <w:rsid w:val="00935EA4"/>
    <w:rsid w:val="00940185"/>
    <w:rsid w:val="009407D2"/>
    <w:rsid w:val="00940EC4"/>
    <w:rsid w:val="00941466"/>
    <w:rsid w:val="009415F7"/>
    <w:rsid w:val="00942824"/>
    <w:rsid w:val="00942CFE"/>
    <w:rsid w:val="00943B90"/>
    <w:rsid w:val="00944CE0"/>
    <w:rsid w:val="00945037"/>
    <w:rsid w:val="00946648"/>
    <w:rsid w:val="009466DA"/>
    <w:rsid w:val="0094779A"/>
    <w:rsid w:val="0094779B"/>
    <w:rsid w:val="00950119"/>
    <w:rsid w:val="009504D0"/>
    <w:rsid w:val="009505A6"/>
    <w:rsid w:val="00950D32"/>
    <w:rsid w:val="00950D45"/>
    <w:rsid w:val="00953130"/>
    <w:rsid w:val="00953408"/>
    <w:rsid w:val="0095386D"/>
    <w:rsid w:val="0095652D"/>
    <w:rsid w:val="00956F19"/>
    <w:rsid w:val="00957BB7"/>
    <w:rsid w:val="0096022A"/>
    <w:rsid w:val="00960746"/>
    <w:rsid w:val="00960D57"/>
    <w:rsid w:val="00961171"/>
    <w:rsid w:val="00961232"/>
    <w:rsid w:val="00961AA4"/>
    <w:rsid w:val="00962795"/>
    <w:rsid w:val="00962CC1"/>
    <w:rsid w:val="00962F52"/>
    <w:rsid w:val="0096433A"/>
    <w:rsid w:val="00964BE2"/>
    <w:rsid w:val="009659B6"/>
    <w:rsid w:val="00965A03"/>
    <w:rsid w:val="0096626E"/>
    <w:rsid w:val="00967939"/>
    <w:rsid w:val="00970694"/>
    <w:rsid w:val="00971EE6"/>
    <w:rsid w:val="00972FF4"/>
    <w:rsid w:val="00973F7A"/>
    <w:rsid w:val="00976028"/>
    <w:rsid w:val="009775A8"/>
    <w:rsid w:val="00977852"/>
    <w:rsid w:val="00977928"/>
    <w:rsid w:val="00977E51"/>
    <w:rsid w:val="009801BC"/>
    <w:rsid w:val="0098080B"/>
    <w:rsid w:val="00981025"/>
    <w:rsid w:val="00981A95"/>
    <w:rsid w:val="00981C57"/>
    <w:rsid w:val="00982612"/>
    <w:rsid w:val="00982E8F"/>
    <w:rsid w:val="00984A21"/>
    <w:rsid w:val="00984C9E"/>
    <w:rsid w:val="00986654"/>
    <w:rsid w:val="009907F9"/>
    <w:rsid w:val="009909C6"/>
    <w:rsid w:val="009913EC"/>
    <w:rsid w:val="00991E18"/>
    <w:rsid w:val="0099249A"/>
    <w:rsid w:val="00994586"/>
    <w:rsid w:val="00995CED"/>
    <w:rsid w:val="009963D0"/>
    <w:rsid w:val="009A0183"/>
    <w:rsid w:val="009A04B4"/>
    <w:rsid w:val="009A19FC"/>
    <w:rsid w:val="009A27D3"/>
    <w:rsid w:val="009A2A8D"/>
    <w:rsid w:val="009A2C82"/>
    <w:rsid w:val="009A3B5C"/>
    <w:rsid w:val="009A4798"/>
    <w:rsid w:val="009A4ED0"/>
    <w:rsid w:val="009A571F"/>
    <w:rsid w:val="009A5860"/>
    <w:rsid w:val="009A5DF2"/>
    <w:rsid w:val="009A5EE8"/>
    <w:rsid w:val="009A6967"/>
    <w:rsid w:val="009A6E95"/>
    <w:rsid w:val="009A71C8"/>
    <w:rsid w:val="009B04B3"/>
    <w:rsid w:val="009B0C10"/>
    <w:rsid w:val="009B0C26"/>
    <w:rsid w:val="009B112B"/>
    <w:rsid w:val="009B15FF"/>
    <w:rsid w:val="009B2069"/>
    <w:rsid w:val="009B29C3"/>
    <w:rsid w:val="009B3FA9"/>
    <w:rsid w:val="009B432A"/>
    <w:rsid w:val="009B4452"/>
    <w:rsid w:val="009B46D5"/>
    <w:rsid w:val="009B48F7"/>
    <w:rsid w:val="009B69D6"/>
    <w:rsid w:val="009B6A2A"/>
    <w:rsid w:val="009C0403"/>
    <w:rsid w:val="009C0FD5"/>
    <w:rsid w:val="009C1BD2"/>
    <w:rsid w:val="009C251C"/>
    <w:rsid w:val="009C2C48"/>
    <w:rsid w:val="009C32DC"/>
    <w:rsid w:val="009C4802"/>
    <w:rsid w:val="009C4B4D"/>
    <w:rsid w:val="009C5AC5"/>
    <w:rsid w:val="009D01FA"/>
    <w:rsid w:val="009D0C87"/>
    <w:rsid w:val="009D0F4C"/>
    <w:rsid w:val="009D1B1E"/>
    <w:rsid w:val="009D2EC6"/>
    <w:rsid w:val="009D36B4"/>
    <w:rsid w:val="009D4031"/>
    <w:rsid w:val="009D678F"/>
    <w:rsid w:val="009E0784"/>
    <w:rsid w:val="009E153C"/>
    <w:rsid w:val="009E165E"/>
    <w:rsid w:val="009E2590"/>
    <w:rsid w:val="009E4C2E"/>
    <w:rsid w:val="009E4D95"/>
    <w:rsid w:val="009E531F"/>
    <w:rsid w:val="009E7166"/>
    <w:rsid w:val="009E7C1D"/>
    <w:rsid w:val="009E7C64"/>
    <w:rsid w:val="009F2B35"/>
    <w:rsid w:val="009F2D67"/>
    <w:rsid w:val="009F31B2"/>
    <w:rsid w:val="009F3DC5"/>
    <w:rsid w:val="009F3FC1"/>
    <w:rsid w:val="009F6456"/>
    <w:rsid w:val="009F6B64"/>
    <w:rsid w:val="009F7072"/>
    <w:rsid w:val="009F77F7"/>
    <w:rsid w:val="00A00003"/>
    <w:rsid w:val="00A004CD"/>
    <w:rsid w:val="00A00642"/>
    <w:rsid w:val="00A00BF1"/>
    <w:rsid w:val="00A0350B"/>
    <w:rsid w:val="00A037A6"/>
    <w:rsid w:val="00A03DA3"/>
    <w:rsid w:val="00A0448F"/>
    <w:rsid w:val="00A0547F"/>
    <w:rsid w:val="00A06BFF"/>
    <w:rsid w:val="00A12592"/>
    <w:rsid w:val="00A1268A"/>
    <w:rsid w:val="00A1391C"/>
    <w:rsid w:val="00A13A14"/>
    <w:rsid w:val="00A15ABB"/>
    <w:rsid w:val="00A16AFA"/>
    <w:rsid w:val="00A20718"/>
    <w:rsid w:val="00A20B8D"/>
    <w:rsid w:val="00A20BBF"/>
    <w:rsid w:val="00A20C12"/>
    <w:rsid w:val="00A20DEF"/>
    <w:rsid w:val="00A21F73"/>
    <w:rsid w:val="00A236FB"/>
    <w:rsid w:val="00A23709"/>
    <w:rsid w:val="00A268F6"/>
    <w:rsid w:val="00A27614"/>
    <w:rsid w:val="00A27691"/>
    <w:rsid w:val="00A30434"/>
    <w:rsid w:val="00A304E3"/>
    <w:rsid w:val="00A317A5"/>
    <w:rsid w:val="00A3287D"/>
    <w:rsid w:val="00A34AB0"/>
    <w:rsid w:val="00A34E3C"/>
    <w:rsid w:val="00A363CE"/>
    <w:rsid w:val="00A3650A"/>
    <w:rsid w:val="00A366AC"/>
    <w:rsid w:val="00A36979"/>
    <w:rsid w:val="00A372CC"/>
    <w:rsid w:val="00A4088B"/>
    <w:rsid w:val="00A4140E"/>
    <w:rsid w:val="00A41D71"/>
    <w:rsid w:val="00A423E9"/>
    <w:rsid w:val="00A42529"/>
    <w:rsid w:val="00A44BC4"/>
    <w:rsid w:val="00A45298"/>
    <w:rsid w:val="00A461FA"/>
    <w:rsid w:val="00A4701A"/>
    <w:rsid w:val="00A4726C"/>
    <w:rsid w:val="00A50908"/>
    <w:rsid w:val="00A50A6A"/>
    <w:rsid w:val="00A517EF"/>
    <w:rsid w:val="00A5248C"/>
    <w:rsid w:val="00A53583"/>
    <w:rsid w:val="00A538C0"/>
    <w:rsid w:val="00A54DAB"/>
    <w:rsid w:val="00A5520A"/>
    <w:rsid w:val="00A556C4"/>
    <w:rsid w:val="00A56231"/>
    <w:rsid w:val="00A57AB7"/>
    <w:rsid w:val="00A57C37"/>
    <w:rsid w:val="00A57D1A"/>
    <w:rsid w:val="00A60020"/>
    <w:rsid w:val="00A60DB0"/>
    <w:rsid w:val="00A60FBD"/>
    <w:rsid w:val="00A6274B"/>
    <w:rsid w:val="00A62FA9"/>
    <w:rsid w:val="00A631A0"/>
    <w:rsid w:val="00A637F6"/>
    <w:rsid w:val="00A63D2F"/>
    <w:rsid w:val="00A64124"/>
    <w:rsid w:val="00A6458A"/>
    <w:rsid w:val="00A64AD8"/>
    <w:rsid w:val="00A67F0B"/>
    <w:rsid w:val="00A7016D"/>
    <w:rsid w:val="00A71658"/>
    <w:rsid w:val="00A71BAD"/>
    <w:rsid w:val="00A7246B"/>
    <w:rsid w:val="00A727FF"/>
    <w:rsid w:val="00A7368B"/>
    <w:rsid w:val="00A737E2"/>
    <w:rsid w:val="00A73894"/>
    <w:rsid w:val="00A746E8"/>
    <w:rsid w:val="00A748A4"/>
    <w:rsid w:val="00A74F28"/>
    <w:rsid w:val="00A762B7"/>
    <w:rsid w:val="00A76872"/>
    <w:rsid w:val="00A8013A"/>
    <w:rsid w:val="00A80C7A"/>
    <w:rsid w:val="00A81D78"/>
    <w:rsid w:val="00A8245F"/>
    <w:rsid w:val="00A82C73"/>
    <w:rsid w:val="00A82E6B"/>
    <w:rsid w:val="00A847B8"/>
    <w:rsid w:val="00A851E0"/>
    <w:rsid w:val="00A90955"/>
    <w:rsid w:val="00A92D39"/>
    <w:rsid w:val="00A94599"/>
    <w:rsid w:val="00A94E82"/>
    <w:rsid w:val="00A961A6"/>
    <w:rsid w:val="00A971F2"/>
    <w:rsid w:val="00A9750A"/>
    <w:rsid w:val="00A976BD"/>
    <w:rsid w:val="00A97DCA"/>
    <w:rsid w:val="00AA05B4"/>
    <w:rsid w:val="00AA0891"/>
    <w:rsid w:val="00AA0B99"/>
    <w:rsid w:val="00AA0C6F"/>
    <w:rsid w:val="00AA18ED"/>
    <w:rsid w:val="00AA1FB1"/>
    <w:rsid w:val="00AA255E"/>
    <w:rsid w:val="00AA3B31"/>
    <w:rsid w:val="00AA4024"/>
    <w:rsid w:val="00AA4540"/>
    <w:rsid w:val="00AA456D"/>
    <w:rsid w:val="00AA481B"/>
    <w:rsid w:val="00AA63D6"/>
    <w:rsid w:val="00AA6550"/>
    <w:rsid w:val="00AA6972"/>
    <w:rsid w:val="00AA73E7"/>
    <w:rsid w:val="00AA7408"/>
    <w:rsid w:val="00AA7CDD"/>
    <w:rsid w:val="00AB0711"/>
    <w:rsid w:val="00AB17A9"/>
    <w:rsid w:val="00AB18A4"/>
    <w:rsid w:val="00AB1B59"/>
    <w:rsid w:val="00AB2164"/>
    <w:rsid w:val="00AB26E8"/>
    <w:rsid w:val="00AB4F0C"/>
    <w:rsid w:val="00AB4F81"/>
    <w:rsid w:val="00AB66B8"/>
    <w:rsid w:val="00AB67BD"/>
    <w:rsid w:val="00AB728E"/>
    <w:rsid w:val="00AB7826"/>
    <w:rsid w:val="00AB7944"/>
    <w:rsid w:val="00AC1DAB"/>
    <w:rsid w:val="00AC24B8"/>
    <w:rsid w:val="00AC29C8"/>
    <w:rsid w:val="00AC3BA1"/>
    <w:rsid w:val="00AC4458"/>
    <w:rsid w:val="00AC4864"/>
    <w:rsid w:val="00AC48DA"/>
    <w:rsid w:val="00AC4E16"/>
    <w:rsid w:val="00AC7533"/>
    <w:rsid w:val="00AC7C0E"/>
    <w:rsid w:val="00AD14F4"/>
    <w:rsid w:val="00AD1661"/>
    <w:rsid w:val="00AD1CBF"/>
    <w:rsid w:val="00AD1D94"/>
    <w:rsid w:val="00AD1EEC"/>
    <w:rsid w:val="00AD1F9B"/>
    <w:rsid w:val="00AD27E7"/>
    <w:rsid w:val="00AD2A66"/>
    <w:rsid w:val="00AD4BE4"/>
    <w:rsid w:val="00AD506F"/>
    <w:rsid w:val="00AD5CAC"/>
    <w:rsid w:val="00AD653D"/>
    <w:rsid w:val="00AD6681"/>
    <w:rsid w:val="00AD76E7"/>
    <w:rsid w:val="00AE08E2"/>
    <w:rsid w:val="00AE2816"/>
    <w:rsid w:val="00AE2CBD"/>
    <w:rsid w:val="00AE3C7C"/>
    <w:rsid w:val="00AE5854"/>
    <w:rsid w:val="00AE70EB"/>
    <w:rsid w:val="00AE78A1"/>
    <w:rsid w:val="00AE79B9"/>
    <w:rsid w:val="00AF04DD"/>
    <w:rsid w:val="00AF076A"/>
    <w:rsid w:val="00AF104F"/>
    <w:rsid w:val="00AF10B8"/>
    <w:rsid w:val="00AF1AD9"/>
    <w:rsid w:val="00AF3448"/>
    <w:rsid w:val="00AF4B78"/>
    <w:rsid w:val="00AF4E81"/>
    <w:rsid w:val="00AF528F"/>
    <w:rsid w:val="00AF53F1"/>
    <w:rsid w:val="00AF58CA"/>
    <w:rsid w:val="00AF5E66"/>
    <w:rsid w:val="00AF6739"/>
    <w:rsid w:val="00AF7A74"/>
    <w:rsid w:val="00B014EC"/>
    <w:rsid w:val="00B01536"/>
    <w:rsid w:val="00B02C12"/>
    <w:rsid w:val="00B04980"/>
    <w:rsid w:val="00B04EC9"/>
    <w:rsid w:val="00B04EE7"/>
    <w:rsid w:val="00B053D6"/>
    <w:rsid w:val="00B06623"/>
    <w:rsid w:val="00B07E62"/>
    <w:rsid w:val="00B1005D"/>
    <w:rsid w:val="00B10F2E"/>
    <w:rsid w:val="00B110DA"/>
    <w:rsid w:val="00B11A7A"/>
    <w:rsid w:val="00B11AEC"/>
    <w:rsid w:val="00B1253E"/>
    <w:rsid w:val="00B13331"/>
    <w:rsid w:val="00B13BD3"/>
    <w:rsid w:val="00B14282"/>
    <w:rsid w:val="00B1464B"/>
    <w:rsid w:val="00B14755"/>
    <w:rsid w:val="00B14CB4"/>
    <w:rsid w:val="00B20978"/>
    <w:rsid w:val="00B20B2B"/>
    <w:rsid w:val="00B20DDB"/>
    <w:rsid w:val="00B215E9"/>
    <w:rsid w:val="00B21941"/>
    <w:rsid w:val="00B22DB7"/>
    <w:rsid w:val="00B23975"/>
    <w:rsid w:val="00B262AF"/>
    <w:rsid w:val="00B26A04"/>
    <w:rsid w:val="00B26D90"/>
    <w:rsid w:val="00B27325"/>
    <w:rsid w:val="00B307CF"/>
    <w:rsid w:val="00B30EEE"/>
    <w:rsid w:val="00B31058"/>
    <w:rsid w:val="00B3261B"/>
    <w:rsid w:val="00B32B7E"/>
    <w:rsid w:val="00B33BCA"/>
    <w:rsid w:val="00B34157"/>
    <w:rsid w:val="00B3568E"/>
    <w:rsid w:val="00B35FB0"/>
    <w:rsid w:val="00B41D77"/>
    <w:rsid w:val="00B4276A"/>
    <w:rsid w:val="00B42DDF"/>
    <w:rsid w:val="00B43446"/>
    <w:rsid w:val="00B43574"/>
    <w:rsid w:val="00B43E71"/>
    <w:rsid w:val="00B442C7"/>
    <w:rsid w:val="00B44B45"/>
    <w:rsid w:val="00B453ED"/>
    <w:rsid w:val="00B51DD1"/>
    <w:rsid w:val="00B51E6C"/>
    <w:rsid w:val="00B52380"/>
    <w:rsid w:val="00B55BB5"/>
    <w:rsid w:val="00B57EB5"/>
    <w:rsid w:val="00B60E20"/>
    <w:rsid w:val="00B60EC0"/>
    <w:rsid w:val="00B61891"/>
    <w:rsid w:val="00B61B24"/>
    <w:rsid w:val="00B61C4B"/>
    <w:rsid w:val="00B61DA1"/>
    <w:rsid w:val="00B622A2"/>
    <w:rsid w:val="00B625F8"/>
    <w:rsid w:val="00B62A96"/>
    <w:rsid w:val="00B63121"/>
    <w:rsid w:val="00B647EA"/>
    <w:rsid w:val="00B64BA9"/>
    <w:rsid w:val="00B662DE"/>
    <w:rsid w:val="00B705D7"/>
    <w:rsid w:val="00B708F4"/>
    <w:rsid w:val="00B71E6F"/>
    <w:rsid w:val="00B71F99"/>
    <w:rsid w:val="00B73DDE"/>
    <w:rsid w:val="00B74C36"/>
    <w:rsid w:val="00B74E13"/>
    <w:rsid w:val="00B753DB"/>
    <w:rsid w:val="00B755A5"/>
    <w:rsid w:val="00B760DF"/>
    <w:rsid w:val="00B77950"/>
    <w:rsid w:val="00B80A1B"/>
    <w:rsid w:val="00B80B8A"/>
    <w:rsid w:val="00B80D5F"/>
    <w:rsid w:val="00B819B3"/>
    <w:rsid w:val="00B82C18"/>
    <w:rsid w:val="00B843EF"/>
    <w:rsid w:val="00B84A27"/>
    <w:rsid w:val="00B85E53"/>
    <w:rsid w:val="00B908DC"/>
    <w:rsid w:val="00B93CFB"/>
    <w:rsid w:val="00B947E8"/>
    <w:rsid w:val="00B94D30"/>
    <w:rsid w:val="00B94EE8"/>
    <w:rsid w:val="00B97061"/>
    <w:rsid w:val="00BA02FF"/>
    <w:rsid w:val="00BA15EA"/>
    <w:rsid w:val="00BA210D"/>
    <w:rsid w:val="00BA518B"/>
    <w:rsid w:val="00BA5E9C"/>
    <w:rsid w:val="00BA5F1C"/>
    <w:rsid w:val="00BB035D"/>
    <w:rsid w:val="00BB1168"/>
    <w:rsid w:val="00BB1734"/>
    <w:rsid w:val="00BB1A35"/>
    <w:rsid w:val="00BB1A8A"/>
    <w:rsid w:val="00BB2D0C"/>
    <w:rsid w:val="00BB39CE"/>
    <w:rsid w:val="00BB3C84"/>
    <w:rsid w:val="00BB3F9C"/>
    <w:rsid w:val="00BB512B"/>
    <w:rsid w:val="00BB5883"/>
    <w:rsid w:val="00BB5E53"/>
    <w:rsid w:val="00BB6939"/>
    <w:rsid w:val="00BB6A1D"/>
    <w:rsid w:val="00BB7D39"/>
    <w:rsid w:val="00BC15F0"/>
    <w:rsid w:val="00BC22BA"/>
    <w:rsid w:val="00BC2E26"/>
    <w:rsid w:val="00BC38FF"/>
    <w:rsid w:val="00BC49C9"/>
    <w:rsid w:val="00BC5033"/>
    <w:rsid w:val="00BC5176"/>
    <w:rsid w:val="00BC5368"/>
    <w:rsid w:val="00BC59C3"/>
    <w:rsid w:val="00BC7773"/>
    <w:rsid w:val="00BD08AE"/>
    <w:rsid w:val="00BD10E4"/>
    <w:rsid w:val="00BD2260"/>
    <w:rsid w:val="00BD2493"/>
    <w:rsid w:val="00BD2A8C"/>
    <w:rsid w:val="00BD40DE"/>
    <w:rsid w:val="00BD43F8"/>
    <w:rsid w:val="00BD5035"/>
    <w:rsid w:val="00BD5775"/>
    <w:rsid w:val="00BD5B75"/>
    <w:rsid w:val="00BD76F9"/>
    <w:rsid w:val="00BD7FC9"/>
    <w:rsid w:val="00BE09BE"/>
    <w:rsid w:val="00BE0FB6"/>
    <w:rsid w:val="00BE1524"/>
    <w:rsid w:val="00BE28EB"/>
    <w:rsid w:val="00BE2A38"/>
    <w:rsid w:val="00BE3C3D"/>
    <w:rsid w:val="00BE48A0"/>
    <w:rsid w:val="00BE502D"/>
    <w:rsid w:val="00BE5D98"/>
    <w:rsid w:val="00BE6213"/>
    <w:rsid w:val="00BE645A"/>
    <w:rsid w:val="00BE7B91"/>
    <w:rsid w:val="00BF1517"/>
    <w:rsid w:val="00BF1565"/>
    <w:rsid w:val="00BF1C58"/>
    <w:rsid w:val="00BF20E3"/>
    <w:rsid w:val="00BF48F4"/>
    <w:rsid w:val="00BF555E"/>
    <w:rsid w:val="00BF61DA"/>
    <w:rsid w:val="00BF6B98"/>
    <w:rsid w:val="00C000AA"/>
    <w:rsid w:val="00C012CC"/>
    <w:rsid w:val="00C01815"/>
    <w:rsid w:val="00C01B21"/>
    <w:rsid w:val="00C01D2D"/>
    <w:rsid w:val="00C02BCA"/>
    <w:rsid w:val="00C03999"/>
    <w:rsid w:val="00C04062"/>
    <w:rsid w:val="00C05AFF"/>
    <w:rsid w:val="00C07878"/>
    <w:rsid w:val="00C0792F"/>
    <w:rsid w:val="00C10AA2"/>
    <w:rsid w:val="00C11C36"/>
    <w:rsid w:val="00C11F8C"/>
    <w:rsid w:val="00C124EB"/>
    <w:rsid w:val="00C131B8"/>
    <w:rsid w:val="00C132EC"/>
    <w:rsid w:val="00C133AF"/>
    <w:rsid w:val="00C13878"/>
    <w:rsid w:val="00C13C7C"/>
    <w:rsid w:val="00C14B17"/>
    <w:rsid w:val="00C1519B"/>
    <w:rsid w:val="00C16B96"/>
    <w:rsid w:val="00C16D5F"/>
    <w:rsid w:val="00C201DA"/>
    <w:rsid w:val="00C20A59"/>
    <w:rsid w:val="00C20E8C"/>
    <w:rsid w:val="00C21BF7"/>
    <w:rsid w:val="00C22DD1"/>
    <w:rsid w:val="00C23739"/>
    <w:rsid w:val="00C2483A"/>
    <w:rsid w:val="00C24E8F"/>
    <w:rsid w:val="00C253DC"/>
    <w:rsid w:val="00C26FFC"/>
    <w:rsid w:val="00C30E27"/>
    <w:rsid w:val="00C31EBF"/>
    <w:rsid w:val="00C345DD"/>
    <w:rsid w:val="00C34FAB"/>
    <w:rsid w:val="00C35122"/>
    <w:rsid w:val="00C35744"/>
    <w:rsid w:val="00C35A2A"/>
    <w:rsid w:val="00C35A49"/>
    <w:rsid w:val="00C35DAB"/>
    <w:rsid w:val="00C403C6"/>
    <w:rsid w:val="00C40786"/>
    <w:rsid w:val="00C437D4"/>
    <w:rsid w:val="00C460CB"/>
    <w:rsid w:val="00C46AE6"/>
    <w:rsid w:val="00C46AFD"/>
    <w:rsid w:val="00C4740D"/>
    <w:rsid w:val="00C479AB"/>
    <w:rsid w:val="00C50438"/>
    <w:rsid w:val="00C504CC"/>
    <w:rsid w:val="00C509BC"/>
    <w:rsid w:val="00C50E7C"/>
    <w:rsid w:val="00C5362F"/>
    <w:rsid w:val="00C53679"/>
    <w:rsid w:val="00C53856"/>
    <w:rsid w:val="00C54E57"/>
    <w:rsid w:val="00C55726"/>
    <w:rsid w:val="00C56AF2"/>
    <w:rsid w:val="00C57A58"/>
    <w:rsid w:val="00C60DF0"/>
    <w:rsid w:val="00C616AE"/>
    <w:rsid w:val="00C61CB3"/>
    <w:rsid w:val="00C61FC9"/>
    <w:rsid w:val="00C62814"/>
    <w:rsid w:val="00C62A46"/>
    <w:rsid w:val="00C62B69"/>
    <w:rsid w:val="00C63576"/>
    <w:rsid w:val="00C646E4"/>
    <w:rsid w:val="00C652BB"/>
    <w:rsid w:val="00C6548D"/>
    <w:rsid w:val="00C70F80"/>
    <w:rsid w:val="00C718EE"/>
    <w:rsid w:val="00C7228F"/>
    <w:rsid w:val="00C731A9"/>
    <w:rsid w:val="00C7398F"/>
    <w:rsid w:val="00C77C71"/>
    <w:rsid w:val="00C8120C"/>
    <w:rsid w:val="00C81766"/>
    <w:rsid w:val="00C81B37"/>
    <w:rsid w:val="00C82D42"/>
    <w:rsid w:val="00C83297"/>
    <w:rsid w:val="00C83452"/>
    <w:rsid w:val="00C83AD9"/>
    <w:rsid w:val="00C84190"/>
    <w:rsid w:val="00C847EB"/>
    <w:rsid w:val="00C8506B"/>
    <w:rsid w:val="00C852A9"/>
    <w:rsid w:val="00C86DDF"/>
    <w:rsid w:val="00C873E4"/>
    <w:rsid w:val="00C87792"/>
    <w:rsid w:val="00C87E8E"/>
    <w:rsid w:val="00C90411"/>
    <w:rsid w:val="00C906B2"/>
    <w:rsid w:val="00C9142D"/>
    <w:rsid w:val="00C92536"/>
    <w:rsid w:val="00C92608"/>
    <w:rsid w:val="00C9396D"/>
    <w:rsid w:val="00C944CC"/>
    <w:rsid w:val="00C94A0B"/>
    <w:rsid w:val="00C953DC"/>
    <w:rsid w:val="00C954B7"/>
    <w:rsid w:val="00C97E12"/>
    <w:rsid w:val="00CA0354"/>
    <w:rsid w:val="00CA08BD"/>
    <w:rsid w:val="00CA18CE"/>
    <w:rsid w:val="00CA40CA"/>
    <w:rsid w:val="00CA4E9C"/>
    <w:rsid w:val="00CA534C"/>
    <w:rsid w:val="00CA630C"/>
    <w:rsid w:val="00CA6651"/>
    <w:rsid w:val="00CA6D79"/>
    <w:rsid w:val="00CA7DC2"/>
    <w:rsid w:val="00CB127C"/>
    <w:rsid w:val="00CB20C9"/>
    <w:rsid w:val="00CB3438"/>
    <w:rsid w:val="00CB4F02"/>
    <w:rsid w:val="00CB6CEA"/>
    <w:rsid w:val="00CB7C92"/>
    <w:rsid w:val="00CC3368"/>
    <w:rsid w:val="00CC456F"/>
    <w:rsid w:val="00CC5696"/>
    <w:rsid w:val="00CC5E41"/>
    <w:rsid w:val="00CC6160"/>
    <w:rsid w:val="00CC6534"/>
    <w:rsid w:val="00CC6987"/>
    <w:rsid w:val="00CC6C12"/>
    <w:rsid w:val="00CC6F9E"/>
    <w:rsid w:val="00CC70B9"/>
    <w:rsid w:val="00CC7390"/>
    <w:rsid w:val="00CC7E20"/>
    <w:rsid w:val="00CD01FE"/>
    <w:rsid w:val="00CD0CD6"/>
    <w:rsid w:val="00CD17E7"/>
    <w:rsid w:val="00CD1BF8"/>
    <w:rsid w:val="00CD1F15"/>
    <w:rsid w:val="00CD2A56"/>
    <w:rsid w:val="00CD313E"/>
    <w:rsid w:val="00CD3C9A"/>
    <w:rsid w:val="00CD4043"/>
    <w:rsid w:val="00CD4C1E"/>
    <w:rsid w:val="00CD53BD"/>
    <w:rsid w:val="00CD57F7"/>
    <w:rsid w:val="00CD5A3C"/>
    <w:rsid w:val="00CD61B2"/>
    <w:rsid w:val="00CD72EC"/>
    <w:rsid w:val="00CE0456"/>
    <w:rsid w:val="00CE05CD"/>
    <w:rsid w:val="00CE0774"/>
    <w:rsid w:val="00CE1697"/>
    <w:rsid w:val="00CE2087"/>
    <w:rsid w:val="00CE256E"/>
    <w:rsid w:val="00CE428A"/>
    <w:rsid w:val="00CE48D1"/>
    <w:rsid w:val="00CE55BA"/>
    <w:rsid w:val="00CE5DB6"/>
    <w:rsid w:val="00CF10CE"/>
    <w:rsid w:val="00CF3020"/>
    <w:rsid w:val="00CF3534"/>
    <w:rsid w:val="00CF4459"/>
    <w:rsid w:val="00CF4A22"/>
    <w:rsid w:val="00CF7ECD"/>
    <w:rsid w:val="00D00FB9"/>
    <w:rsid w:val="00D012B5"/>
    <w:rsid w:val="00D012D9"/>
    <w:rsid w:val="00D0380B"/>
    <w:rsid w:val="00D039AE"/>
    <w:rsid w:val="00D04149"/>
    <w:rsid w:val="00D05B37"/>
    <w:rsid w:val="00D06431"/>
    <w:rsid w:val="00D06979"/>
    <w:rsid w:val="00D073AA"/>
    <w:rsid w:val="00D108A9"/>
    <w:rsid w:val="00D10CD4"/>
    <w:rsid w:val="00D11A0F"/>
    <w:rsid w:val="00D128C0"/>
    <w:rsid w:val="00D12FA8"/>
    <w:rsid w:val="00D13068"/>
    <w:rsid w:val="00D13C69"/>
    <w:rsid w:val="00D13C73"/>
    <w:rsid w:val="00D14405"/>
    <w:rsid w:val="00D162B7"/>
    <w:rsid w:val="00D172B1"/>
    <w:rsid w:val="00D20812"/>
    <w:rsid w:val="00D212E0"/>
    <w:rsid w:val="00D21CE6"/>
    <w:rsid w:val="00D22350"/>
    <w:rsid w:val="00D22750"/>
    <w:rsid w:val="00D24203"/>
    <w:rsid w:val="00D2526B"/>
    <w:rsid w:val="00D2650A"/>
    <w:rsid w:val="00D26C7A"/>
    <w:rsid w:val="00D279BA"/>
    <w:rsid w:val="00D30531"/>
    <w:rsid w:val="00D312B9"/>
    <w:rsid w:val="00D317FD"/>
    <w:rsid w:val="00D33D22"/>
    <w:rsid w:val="00D33D73"/>
    <w:rsid w:val="00D34454"/>
    <w:rsid w:val="00D34A50"/>
    <w:rsid w:val="00D3506E"/>
    <w:rsid w:val="00D36635"/>
    <w:rsid w:val="00D366CC"/>
    <w:rsid w:val="00D36FC6"/>
    <w:rsid w:val="00D37371"/>
    <w:rsid w:val="00D3760A"/>
    <w:rsid w:val="00D412CA"/>
    <w:rsid w:val="00D4303B"/>
    <w:rsid w:val="00D4354C"/>
    <w:rsid w:val="00D437B1"/>
    <w:rsid w:val="00D438F4"/>
    <w:rsid w:val="00D440C5"/>
    <w:rsid w:val="00D456E5"/>
    <w:rsid w:val="00D45777"/>
    <w:rsid w:val="00D468A3"/>
    <w:rsid w:val="00D475C8"/>
    <w:rsid w:val="00D4771B"/>
    <w:rsid w:val="00D47F05"/>
    <w:rsid w:val="00D50498"/>
    <w:rsid w:val="00D50F65"/>
    <w:rsid w:val="00D51BEE"/>
    <w:rsid w:val="00D51CF1"/>
    <w:rsid w:val="00D51F22"/>
    <w:rsid w:val="00D528C0"/>
    <w:rsid w:val="00D5301F"/>
    <w:rsid w:val="00D531B4"/>
    <w:rsid w:val="00D535DE"/>
    <w:rsid w:val="00D53697"/>
    <w:rsid w:val="00D54084"/>
    <w:rsid w:val="00D54381"/>
    <w:rsid w:val="00D56083"/>
    <w:rsid w:val="00D560B8"/>
    <w:rsid w:val="00D60191"/>
    <w:rsid w:val="00D616A4"/>
    <w:rsid w:val="00D63313"/>
    <w:rsid w:val="00D63EB3"/>
    <w:rsid w:val="00D645C6"/>
    <w:rsid w:val="00D64661"/>
    <w:rsid w:val="00D65398"/>
    <w:rsid w:val="00D65575"/>
    <w:rsid w:val="00D65892"/>
    <w:rsid w:val="00D66C2A"/>
    <w:rsid w:val="00D66D51"/>
    <w:rsid w:val="00D6723C"/>
    <w:rsid w:val="00D67A79"/>
    <w:rsid w:val="00D705A0"/>
    <w:rsid w:val="00D710BB"/>
    <w:rsid w:val="00D712D4"/>
    <w:rsid w:val="00D71AAF"/>
    <w:rsid w:val="00D7222F"/>
    <w:rsid w:val="00D728C1"/>
    <w:rsid w:val="00D73709"/>
    <w:rsid w:val="00D74017"/>
    <w:rsid w:val="00D74C39"/>
    <w:rsid w:val="00D74C66"/>
    <w:rsid w:val="00D75ADC"/>
    <w:rsid w:val="00D75D46"/>
    <w:rsid w:val="00D775F7"/>
    <w:rsid w:val="00D77F3B"/>
    <w:rsid w:val="00D800D4"/>
    <w:rsid w:val="00D80A36"/>
    <w:rsid w:val="00D82182"/>
    <w:rsid w:val="00D831FA"/>
    <w:rsid w:val="00D83238"/>
    <w:rsid w:val="00D832FB"/>
    <w:rsid w:val="00D8344E"/>
    <w:rsid w:val="00D83781"/>
    <w:rsid w:val="00D83CF1"/>
    <w:rsid w:val="00D8525F"/>
    <w:rsid w:val="00D86363"/>
    <w:rsid w:val="00D8660B"/>
    <w:rsid w:val="00D87246"/>
    <w:rsid w:val="00D8771A"/>
    <w:rsid w:val="00D878C1"/>
    <w:rsid w:val="00D87C27"/>
    <w:rsid w:val="00D9133A"/>
    <w:rsid w:val="00D91FBB"/>
    <w:rsid w:val="00D922A1"/>
    <w:rsid w:val="00D924E4"/>
    <w:rsid w:val="00D9354B"/>
    <w:rsid w:val="00D93FCE"/>
    <w:rsid w:val="00D94817"/>
    <w:rsid w:val="00D95DB7"/>
    <w:rsid w:val="00DA0328"/>
    <w:rsid w:val="00DA260E"/>
    <w:rsid w:val="00DA2EDB"/>
    <w:rsid w:val="00DA410E"/>
    <w:rsid w:val="00DA4CA7"/>
    <w:rsid w:val="00DA547C"/>
    <w:rsid w:val="00DA590C"/>
    <w:rsid w:val="00DA5D31"/>
    <w:rsid w:val="00DA6F9C"/>
    <w:rsid w:val="00DA7D65"/>
    <w:rsid w:val="00DB0DBC"/>
    <w:rsid w:val="00DB1A32"/>
    <w:rsid w:val="00DB251A"/>
    <w:rsid w:val="00DB2B96"/>
    <w:rsid w:val="00DB3031"/>
    <w:rsid w:val="00DB5914"/>
    <w:rsid w:val="00DB6968"/>
    <w:rsid w:val="00DB6CD6"/>
    <w:rsid w:val="00DB7E76"/>
    <w:rsid w:val="00DC10DA"/>
    <w:rsid w:val="00DC243A"/>
    <w:rsid w:val="00DC3A7D"/>
    <w:rsid w:val="00DC4881"/>
    <w:rsid w:val="00DC4CD2"/>
    <w:rsid w:val="00DC77A7"/>
    <w:rsid w:val="00DD0934"/>
    <w:rsid w:val="00DD0A43"/>
    <w:rsid w:val="00DD0B09"/>
    <w:rsid w:val="00DD0CB5"/>
    <w:rsid w:val="00DD0CCC"/>
    <w:rsid w:val="00DD0D29"/>
    <w:rsid w:val="00DD12F9"/>
    <w:rsid w:val="00DD170A"/>
    <w:rsid w:val="00DD1CEF"/>
    <w:rsid w:val="00DD29D5"/>
    <w:rsid w:val="00DD449C"/>
    <w:rsid w:val="00DD4C9C"/>
    <w:rsid w:val="00DD523C"/>
    <w:rsid w:val="00DD52B5"/>
    <w:rsid w:val="00DD67A2"/>
    <w:rsid w:val="00DD7431"/>
    <w:rsid w:val="00DE1F35"/>
    <w:rsid w:val="00DE245B"/>
    <w:rsid w:val="00DE261E"/>
    <w:rsid w:val="00DE26BE"/>
    <w:rsid w:val="00DE302E"/>
    <w:rsid w:val="00DE3CE9"/>
    <w:rsid w:val="00DE52C5"/>
    <w:rsid w:val="00DE6E0B"/>
    <w:rsid w:val="00DE7559"/>
    <w:rsid w:val="00DE78A2"/>
    <w:rsid w:val="00DF06EF"/>
    <w:rsid w:val="00DF0A8C"/>
    <w:rsid w:val="00DF0F04"/>
    <w:rsid w:val="00DF4BBE"/>
    <w:rsid w:val="00DF4C4B"/>
    <w:rsid w:val="00DF4DF2"/>
    <w:rsid w:val="00DF566B"/>
    <w:rsid w:val="00DF6527"/>
    <w:rsid w:val="00DF7136"/>
    <w:rsid w:val="00DF7BAF"/>
    <w:rsid w:val="00E00089"/>
    <w:rsid w:val="00E00896"/>
    <w:rsid w:val="00E009CF"/>
    <w:rsid w:val="00E00A1D"/>
    <w:rsid w:val="00E01F1E"/>
    <w:rsid w:val="00E0310D"/>
    <w:rsid w:val="00E0346B"/>
    <w:rsid w:val="00E03A73"/>
    <w:rsid w:val="00E03ED3"/>
    <w:rsid w:val="00E03F00"/>
    <w:rsid w:val="00E04EDC"/>
    <w:rsid w:val="00E05E1D"/>
    <w:rsid w:val="00E066F9"/>
    <w:rsid w:val="00E06F88"/>
    <w:rsid w:val="00E11442"/>
    <w:rsid w:val="00E1152E"/>
    <w:rsid w:val="00E11A72"/>
    <w:rsid w:val="00E11B58"/>
    <w:rsid w:val="00E120EC"/>
    <w:rsid w:val="00E123FA"/>
    <w:rsid w:val="00E131AA"/>
    <w:rsid w:val="00E13923"/>
    <w:rsid w:val="00E13D1C"/>
    <w:rsid w:val="00E14493"/>
    <w:rsid w:val="00E144D0"/>
    <w:rsid w:val="00E14634"/>
    <w:rsid w:val="00E150C8"/>
    <w:rsid w:val="00E15195"/>
    <w:rsid w:val="00E1535A"/>
    <w:rsid w:val="00E15D3B"/>
    <w:rsid w:val="00E162D1"/>
    <w:rsid w:val="00E16406"/>
    <w:rsid w:val="00E17303"/>
    <w:rsid w:val="00E21A74"/>
    <w:rsid w:val="00E21AF8"/>
    <w:rsid w:val="00E21C06"/>
    <w:rsid w:val="00E2277B"/>
    <w:rsid w:val="00E22E0F"/>
    <w:rsid w:val="00E233F5"/>
    <w:rsid w:val="00E236DC"/>
    <w:rsid w:val="00E241B3"/>
    <w:rsid w:val="00E24445"/>
    <w:rsid w:val="00E26C37"/>
    <w:rsid w:val="00E276F2"/>
    <w:rsid w:val="00E30D2C"/>
    <w:rsid w:val="00E31141"/>
    <w:rsid w:val="00E31F1D"/>
    <w:rsid w:val="00E334F5"/>
    <w:rsid w:val="00E33D0A"/>
    <w:rsid w:val="00E34E82"/>
    <w:rsid w:val="00E36BA5"/>
    <w:rsid w:val="00E36E81"/>
    <w:rsid w:val="00E37594"/>
    <w:rsid w:val="00E402C5"/>
    <w:rsid w:val="00E41266"/>
    <w:rsid w:val="00E41F1E"/>
    <w:rsid w:val="00E423C4"/>
    <w:rsid w:val="00E4279E"/>
    <w:rsid w:val="00E439EF"/>
    <w:rsid w:val="00E43E80"/>
    <w:rsid w:val="00E443B1"/>
    <w:rsid w:val="00E47225"/>
    <w:rsid w:val="00E47342"/>
    <w:rsid w:val="00E50AE4"/>
    <w:rsid w:val="00E5206C"/>
    <w:rsid w:val="00E523BE"/>
    <w:rsid w:val="00E545B3"/>
    <w:rsid w:val="00E56AA9"/>
    <w:rsid w:val="00E56E33"/>
    <w:rsid w:val="00E5749A"/>
    <w:rsid w:val="00E608C8"/>
    <w:rsid w:val="00E61263"/>
    <w:rsid w:val="00E61E60"/>
    <w:rsid w:val="00E6213C"/>
    <w:rsid w:val="00E6213F"/>
    <w:rsid w:val="00E6225D"/>
    <w:rsid w:val="00E633D8"/>
    <w:rsid w:val="00E6403C"/>
    <w:rsid w:val="00E64232"/>
    <w:rsid w:val="00E6505C"/>
    <w:rsid w:val="00E6685F"/>
    <w:rsid w:val="00E669D4"/>
    <w:rsid w:val="00E673C0"/>
    <w:rsid w:val="00E70E01"/>
    <w:rsid w:val="00E71EB2"/>
    <w:rsid w:val="00E71F14"/>
    <w:rsid w:val="00E75010"/>
    <w:rsid w:val="00E767C3"/>
    <w:rsid w:val="00E7795F"/>
    <w:rsid w:val="00E8063D"/>
    <w:rsid w:val="00E810A1"/>
    <w:rsid w:val="00E82827"/>
    <w:rsid w:val="00E82959"/>
    <w:rsid w:val="00E834AB"/>
    <w:rsid w:val="00E83764"/>
    <w:rsid w:val="00E8448A"/>
    <w:rsid w:val="00E850BF"/>
    <w:rsid w:val="00E857B8"/>
    <w:rsid w:val="00E861F5"/>
    <w:rsid w:val="00E86612"/>
    <w:rsid w:val="00E87357"/>
    <w:rsid w:val="00E874E1"/>
    <w:rsid w:val="00E90009"/>
    <w:rsid w:val="00E90597"/>
    <w:rsid w:val="00E90792"/>
    <w:rsid w:val="00E91A88"/>
    <w:rsid w:val="00E92545"/>
    <w:rsid w:val="00E932DC"/>
    <w:rsid w:val="00E955A2"/>
    <w:rsid w:val="00E96041"/>
    <w:rsid w:val="00E96950"/>
    <w:rsid w:val="00E977E9"/>
    <w:rsid w:val="00EA0A1D"/>
    <w:rsid w:val="00EA1AF6"/>
    <w:rsid w:val="00EA1DA0"/>
    <w:rsid w:val="00EA23DD"/>
    <w:rsid w:val="00EA46FB"/>
    <w:rsid w:val="00EA4C17"/>
    <w:rsid w:val="00EA4D81"/>
    <w:rsid w:val="00EA50BE"/>
    <w:rsid w:val="00EA55C5"/>
    <w:rsid w:val="00EA628B"/>
    <w:rsid w:val="00EA664D"/>
    <w:rsid w:val="00EA6D9B"/>
    <w:rsid w:val="00EA6E4C"/>
    <w:rsid w:val="00EB011E"/>
    <w:rsid w:val="00EB0620"/>
    <w:rsid w:val="00EB0C6B"/>
    <w:rsid w:val="00EB227E"/>
    <w:rsid w:val="00EB261F"/>
    <w:rsid w:val="00EB33A9"/>
    <w:rsid w:val="00EB41BC"/>
    <w:rsid w:val="00EB427F"/>
    <w:rsid w:val="00EB48E8"/>
    <w:rsid w:val="00EB584E"/>
    <w:rsid w:val="00EB5AA6"/>
    <w:rsid w:val="00EB623A"/>
    <w:rsid w:val="00EB7B77"/>
    <w:rsid w:val="00EC192E"/>
    <w:rsid w:val="00EC29E2"/>
    <w:rsid w:val="00EC430F"/>
    <w:rsid w:val="00EC4742"/>
    <w:rsid w:val="00EC4D3A"/>
    <w:rsid w:val="00EC5202"/>
    <w:rsid w:val="00EC5B4C"/>
    <w:rsid w:val="00ED0ABD"/>
    <w:rsid w:val="00ED1088"/>
    <w:rsid w:val="00ED1EC1"/>
    <w:rsid w:val="00ED28DE"/>
    <w:rsid w:val="00ED3785"/>
    <w:rsid w:val="00ED43D6"/>
    <w:rsid w:val="00ED496B"/>
    <w:rsid w:val="00ED4B6D"/>
    <w:rsid w:val="00ED5261"/>
    <w:rsid w:val="00ED65B2"/>
    <w:rsid w:val="00ED7328"/>
    <w:rsid w:val="00ED76E3"/>
    <w:rsid w:val="00EE0CDF"/>
    <w:rsid w:val="00EE3896"/>
    <w:rsid w:val="00EE3C69"/>
    <w:rsid w:val="00EE4B9A"/>
    <w:rsid w:val="00EE4DA2"/>
    <w:rsid w:val="00EE4E72"/>
    <w:rsid w:val="00EE5EF5"/>
    <w:rsid w:val="00EE7C80"/>
    <w:rsid w:val="00EF0366"/>
    <w:rsid w:val="00EF0B97"/>
    <w:rsid w:val="00EF1CD7"/>
    <w:rsid w:val="00EF20C7"/>
    <w:rsid w:val="00EF2371"/>
    <w:rsid w:val="00EF3C2C"/>
    <w:rsid w:val="00EF4700"/>
    <w:rsid w:val="00EF55E1"/>
    <w:rsid w:val="00EF5798"/>
    <w:rsid w:val="00EF5CE4"/>
    <w:rsid w:val="00EF60AE"/>
    <w:rsid w:val="00EF7DDF"/>
    <w:rsid w:val="00F00ED3"/>
    <w:rsid w:val="00F01E7A"/>
    <w:rsid w:val="00F02250"/>
    <w:rsid w:val="00F02358"/>
    <w:rsid w:val="00F03F2F"/>
    <w:rsid w:val="00F045BC"/>
    <w:rsid w:val="00F04941"/>
    <w:rsid w:val="00F0497B"/>
    <w:rsid w:val="00F053F9"/>
    <w:rsid w:val="00F0664C"/>
    <w:rsid w:val="00F07B3C"/>
    <w:rsid w:val="00F07D46"/>
    <w:rsid w:val="00F105BF"/>
    <w:rsid w:val="00F127E1"/>
    <w:rsid w:val="00F1284B"/>
    <w:rsid w:val="00F150C1"/>
    <w:rsid w:val="00F15125"/>
    <w:rsid w:val="00F15DE7"/>
    <w:rsid w:val="00F1617C"/>
    <w:rsid w:val="00F16208"/>
    <w:rsid w:val="00F162E3"/>
    <w:rsid w:val="00F162FD"/>
    <w:rsid w:val="00F1638D"/>
    <w:rsid w:val="00F179E2"/>
    <w:rsid w:val="00F17C35"/>
    <w:rsid w:val="00F17FF3"/>
    <w:rsid w:val="00F21131"/>
    <w:rsid w:val="00F2175F"/>
    <w:rsid w:val="00F21A13"/>
    <w:rsid w:val="00F21CA1"/>
    <w:rsid w:val="00F22806"/>
    <w:rsid w:val="00F22870"/>
    <w:rsid w:val="00F22C53"/>
    <w:rsid w:val="00F22E6A"/>
    <w:rsid w:val="00F22F94"/>
    <w:rsid w:val="00F234DF"/>
    <w:rsid w:val="00F23DF5"/>
    <w:rsid w:val="00F24B94"/>
    <w:rsid w:val="00F24E0E"/>
    <w:rsid w:val="00F25E21"/>
    <w:rsid w:val="00F25E2E"/>
    <w:rsid w:val="00F270A3"/>
    <w:rsid w:val="00F273A7"/>
    <w:rsid w:val="00F3058F"/>
    <w:rsid w:val="00F30B81"/>
    <w:rsid w:val="00F31747"/>
    <w:rsid w:val="00F32AF7"/>
    <w:rsid w:val="00F33A68"/>
    <w:rsid w:val="00F34950"/>
    <w:rsid w:val="00F35C9B"/>
    <w:rsid w:val="00F35F45"/>
    <w:rsid w:val="00F36A7F"/>
    <w:rsid w:val="00F37F32"/>
    <w:rsid w:val="00F405C2"/>
    <w:rsid w:val="00F41FC9"/>
    <w:rsid w:val="00F42D7A"/>
    <w:rsid w:val="00F441A6"/>
    <w:rsid w:val="00F44604"/>
    <w:rsid w:val="00F4486C"/>
    <w:rsid w:val="00F4514C"/>
    <w:rsid w:val="00F45F9E"/>
    <w:rsid w:val="00F4642B"/>
    <w:rsid w:val="00F4681D"/>
    <w:rsid w:val="00F468B0"/>
    <w:rsid w:val="00F47EF4"/>
    <w:rsid w:val="00F50E2F"/>
    <w:rsid w:val="00F516A5"/>
    <w:rsid w:val="00F51D55"/>
    <w:rsid w:val="00F51DCE"/>
    <w:rsid w:val="00F51F1C"/>
    <w:rsid w:val="00F5215C"/>
    <w:rsid w:val="00F5278B"/>
    <w:rsid w:val="00F5346F"/>
    <w:rsid w:val="00F53CB2"/>
    <w:rsid w:val="00F53E70"/>
    <w:rsid w:val="00F54A6F"/>
    <w:rsid w:val="00F5541D"/>
    <w:rsid w:val="00F554B5"/>
    <w:rsid w:val="00F55E05"/>
    <w:rsid w:val="00F56748"/>
    <w:rsid w:val="00F57D3B"/>
    <w:rsid w:val="00F61143"/>
    <w:rsid w:val="00F6150E"/>
    <w:rsid w:val="00F61730"/>
    <w:rsid w:val="00F62074"/>
    <w:rsid w:val="00F630B5"/>
    <w:rsid w:val="00F6350D"/>
    <w:rsid w:val="00F63B6A"/>
    <w:rsid w:val="00F6528D"/>
    <w:rsid w:val="00F67BF1"/>
    <w:rsid w:val="00F703B4"/>
    <w:rsid w:val="00F70C6D"/>
    <w:rsid w:val="00F710E2"/>
    <w:rsid w:val="00F71600"/>
    <w:rsid w:val="00F724C6"/>
    <w:rsid w:val="00F7275E"/>
    <w:rsid w:val="00F7375F"/>
    <w:rsid w:val="00F76C43"/>
    <w:rsid w:val="00F76D0E"/>
    <w:rsid w:val="00F7727B"/>
    <w:rsid w:val="00F77BAC"/>
    <w:rsid w:val="00F80112"/>
    <w:rsid w:val="00F80C98"/>
    <w:rsid w:val="00F82EC7"/>
    <w:rsid w:val="00F838B2"/>
    <w:rsid w:val="00F850D3"/>
    <w:rsid w:val="00F8536A"/>
    <w:rsid w:val="00F8670D"/>
    <w:rsid w:val="00F86AB1"/>
    <w:rsid w:val="00F8714E"/>
    <w:rsid w:val="00F874BD"/>
    <w:rsid w:val="00F87B65"/>
    <w:rsid w:val="00F87CE9"/>
    <w:rsid w:val="00F9092C"/>
    <w:rsid w:val="00F9211F"/>
    <w:rsid w:val="00F92F1E"/>
    <w:rsid w:val="00F93826"/>
    <w:rsid w:val="00F93EEB"/>
    <w:rsid w:val="00F943DB"/>
    <w:rsid w:val="00F94736"/>
    <w:rsid w:val="00F963EC"/>
    <w:rsid w:val="00F9656C"/>
    <w:rsid w:val="00FA0A4E"/>
    <w:rsid w:val="00FA0B0B"/>
    <w:rsid w:val="00FA160B"/>
    <w:rsid w:val="00FA1DB4"/>
    <w:rsid w:val="00FA2B9D"/>
    <w:rsid w:val="00FA33C6"/>
    <w:rsid w:val="00FA3920"/>
    <w:rsid w:val="00FA450F"/>
    <w:rsid w:val="00FA46BF"/>
    <w:rsid w:val="00FA4813"/>
    <w:rsid w:val="00FA5382"/>
    <w:rsid w:val="00FA613F"/>
    <w:rsid w:val="00FB1EE4"/>
    <w:rsid w:val="00FB242D"/>
    <w:rsid w:val="00FB26B0"/>
    <w:rsid w:val="00FB30D8"/>
    <w:rsid w:val="00FB3414"/>
    <w:rsid w:val="00FB3443"/>
    <w:rsid w:val="00FB46BC"/>
    <w:rsid w:val="00FB4E7D"/>
    <w:rsid w:val="00FB5FB4"/>
    <w:rsid w:val="00FC0AF4"/>
    <w:rsid w:val="00FC1503"/>
    <w:rsid w:val="00FC16FA"/>
    <w:rsid w:val="00FC47EA"/>
    <w:rsid w:val="00FC5DDC"/>
    <w:rsid w:val="00FC618F"/>
    <w:rsid w:val="00FD0485"/>
    <w:rsid w:val="00FD0C37"/>
    <w:rsid w:val="00FD175E"/>
    <w:rsid w:val="00FD17BA"/>
    <w:rsid w:val="00FD1E8F"/>
    <w:rsid w:val="00FD4965"/>
    <w:rsid w:val="00FD5563"/>
    <w:rsid w:val="00FD5F3E"/>
    <w:rsid w:val="00FD73CF"/>
    <w:rsid w:val="00FD74FC"/>
    <w:rsid w:val="00FE2403"/>
    <w:rsid w:val="00FE2489"/>
    <w:rsid w:val="00FE3E84"/>
    <w:rsid w:val="00FE3F48"/>
    <w:rsid w:val="00FE4D8A"/>
    <w:rsid w:val="00FE5613"/>
    <w:rsid w:val="00FE59C7"/>
    <w:rsid w:val="00FE616C"/>
    <w:rsid w:val="00FE65A5"/>
    <w:rsid w:val="00FE6643"/>
    <w:rsid w:val="00FE6D7A"/>
    <w:rsid w:val="00FE6E5E"/>
    <w:rsid w:val="00FE7EE6"/>
    <w:rsid w:val="00FF001C"/>
    <w:rsid w:val="00FF00BB"/>
    <w:rsid w:val="00FF02FF"/>
    <w:rsid w:val="00FF0F18"/>
    <w:rsid w:val="00FF14B2"/>
    <w:rsid w:val="00FF1544"/>
    <w:rsid w:val="00FF1CEF"/>
    <w:rsid w:val="00FF213C"/>
    <w:rsid w:val="00FF26F9"/>
    <w:rsid w:val="00FF286B"/>
    <w:rsid w:val="00FF2EF8"/>
    <w:rsid w:val="00FF3723"/>
    <w:rsid w:val="00FF396D"/>
    <w:rsid w:val="00FF3AD1"/>
    <w:rsid w:val="00FF4109"/>
    <w:rsid w:val="00FF4362"/>
    <w:rsid w:val="00FF4EBB"/>
    <w:rsid w:val="00FF6E5A"/>
    <w:rsid w:val="00FF7F5E"/>
    <w:rsid w:val="12D9E11A"/>
    <w:rsid w:val="33ED359B"/>
    <w:rsid w:val="45B2CD69"/>
    <w:rsid w:val="4828BF12"/>
    <w:rsid w:val="4CF6B4E2"/>
    <w:rsid w:val="573FE31A"/>
    <w:rsid w:val="591D4E26"/>
    <w:rsid w:val="5A7CC6A5"/>
    <w:rsid w:val="5CC34F31"/>
    <w:rsid w:val="63BCD97F"/>
    <w:rsid w:val="76FDFF7B"/>
    <w:rsid w:val="7D138A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7469DD"/>
  <w15:docId w15:val="{C65FFF89-8BC1-444F-BFCC-7E4CE1E56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7543"/>
    <w:pPr>
      <w:spacing w:before="120" w:after="120"/>
    </w:pPr>
    <w:rPr>
      <w:rFonts w:ascii="Times New Roman" w:hAnsi="Times New Roman" w:cs="Times New Roman"/>
      <w:sz w:val="24"/>
    </w:rPr>
  </w:style>
  <w:style w:type="paragraph" w:styleId="Heading1">
    <w:name w:val="heading 1"/>
    <w:basedOn w:val="Normal"/>
    <w:next w:val="Normal"/>
    <w:link w:val="Heading1Char"/>
    <w:uiPriority w:val="9"/>
    <w:qFormat/>
    <w:rsid w:val="00771117"/>
    <w:pPr>
      <w:keepNext/>
      <w:keepLines/>
      <w:spacing w:before="240"/>
      <w:outlineLvl w:val="0"/>
    </w:pPr>
    <w:rPr>
      <w:rFonts w:eastAsiaTheme="majorEastAsia"/>
      <w:b/>
      <w:bCs/>
      <w:sz w:val="28"/>
      <w:szCs w:val="24"/>
    </w:rPr>
  </w:style>
  <w:style w:type="paragraph" w:styleId="Heading2">
    <w:name w:val="heading 2"/>
    <w:basedOn w:val="Normal"/>
    <w:next w:val="Normal"/>
    <w:link w:val="Heading2Char"/>
    <w:uiPriority w:val="9"/>
    <w:unhideWhenUsed/>
    <w:qFormat/>
    <w:rsid w:val="00CF3020"/>
    <w:pPr>
      <w:shd w:val="clear" w:color="auto" w:fill="FFFFFF"/>
      <w:spacing w:after="60" w:line="240" w:lineRule="auto"/>
      <w:ind w:left="374"/>
      <w:outlineLvl w:val="1"/>
    </w:pPr>
    <w:rPr>
      <w:b/>
      <w:bCs/>
    </w:rPr>
  </w:style>
  <w:style w:type="paragraph" w:styleId="Heading3">
    <w:name w:val="heading 3"/>
    <w:basedOn w:val="Normal"/>
    <w:next w:val="Normal"/>
    <w:link w:val="Heading3Char1"/>
    <w:autoRedefine/>
    <w:qFormat/>
    <w:rsid w:val="00EA50BE"/>
    <w:pPr>
      <w:keepNext/>
      <w:spacing w:before="0" w:after="0" w:line="240" w:lineRule="auto"/>
      <w:ind w:left="1080" w:hanging="360"/>
      <w:outlineLvl w:val="2"/>
    </w:pPr>
    <w:rPr>
      <w:b/>
      <w:bCs/>
      <w:i/>
    </w:rPr>
  </w:style>
  <w:style w:type="paragraph" w:styleId="Heading4">
    <w:name w:val="heading 4"/>
    <w:basedOn w:val="Normal"/>
    <w:next w:val="Normal"/>
    <w:link w:val="Heading4Char"/>
    <w:uiPriority w:val="9"/>
    <w:unhideWhenUsed/>
    <w:qFormat/>
    <w:rsid w:val="0032726F"/>
    <w:pPr>
      <w:keepNext/>
      <w:keepLines/>
      <w:spacing w:before="240" w:after="0" w:line="240" w:lineRule="auto"/>
      <w:outlineLvl w:val="3"/>
    </w:pPr>
    <w:rPr>
      <w:rFonts w:eastAsia="Times New Roman" w:cs="Calibri"/>
      <w:b/>
      <w:bCs/>
      <w:color w:val="4F81BD"/>
      <w:szCs w:val="24"/>
    </w:rPr>
  </w:style>
  <w:style w:type="paragraph" w:styleId="Heading5">
    <w:name w:val="heading 5"/>
    <w:basedOn w:val="Normal"/>
    <w:next w:val="Normal"/>
    <w:link w:val="Heading5Char"/>
    <w:uiPriority w:val="9"/>
    <w:unhideWhenUsed/>
    <w:qFormat/>
    <w:rsid w:val="0032726F"/>
    <w:pPr>
      <w:keepNext/>
      <w:spacing w:after="0"/>
      <w:jc w:val="center"/>
      <w:outlineLvl w:val="4"/>
    </w:pPr>
    <w:rPr>
      <w:sz w:val="32"/>
      <w:szCs w:val="32"/>
    </w:rPr>
  </w:style>
  <w:style w:type="paragraph" w:styleId="Heading6">
    <w:name w:val="heading 6"/>
    <w:basedOn w:val="Normal"/>
    <w:next w:val="Normal"/>
    <w:link w:val="Heading6Char"/>
    <w:uiPriority w:val="9"/>
    <w:unhideWhenUsed/>
    <w:qFormat/>
    <w:rsid w:val="0032726F"/>
    <w:pPr>
      <w:keepNext/>
      <w:tabs>
        <w:tab w:val="left" w:pos="-120"/>
      </w:tabs>
      <w:outlineLvl w:val="5"/>
    </w:pPr>
    <w:rPr>
      <w:rFonts w:cs="Arial"/>
      <w:b/>
      <w:color w:val="000000"/>
      <w:szCs w:val="24"/>
    </w:rPr>
  </w:style>
  <w:style w:type="paragraph" w:styleId="Heading7">
    <w:name w:val="heading 7"/>
    <w:basedOn w:val="Normal"/>
    <w:next w:val="Normal"/>
    <w:link w:val="Heading7Char"/>
    <w:uiPriority w:val="9"/>
    <w:unhideWhenUsed/>
    <w:qFormat/>
    <w:rsid w:val="0032726F"/>
    <w:pPr>
      <w:keepNext/>
      <w:spacing w:after="0" w:line="240" w:lineRule="auto"/>
      <w:jc w:val="center"/>
      <w:outlineLvl w:val="6"/>
    </w:pPr>
    <w:rPr>
      <w:rFonts w:eastAsia="Times New Roman"/>
      <w:b/>
      <w:bCs/>
      <w:sz w:val="16"/>
      <w:szCs w:val="16"/>
    </w:rPr>
  </w:style>
  <w:style w:type="paragraph" w:styleId="Heading8">
    <w:name w:val="heading 8"/>
    <w:basedOn w:val="Normal"/>
    <w:next w:val="Normal"/>
    <w:link w:val="Heading8Char"/>
    <w:uiPriority w:val="9"/>
    <w:unhideWhenUsed/>
    <w:qFormat/>
    <w:rsid w:val="0032726F"/>
    <w:pPr>
      <w:keepNext/>
      <w:outlineLvl w:val="7"/>
    </w:pPr>
    <w:rPr>
      <w:b/>
      <w:u w:val="single"/>
    </w:rPr>
  </w:style>
  <w:style w:type="paragraph" w:styleId="Heading9">
    <w:name w:val="heading 9"/>
    <w:basedOn w:val="Normal"/>
    <w:next w:val="Normal"/>
    <w:link w:val="Heading9Char"/>
    <w:uiPriority w:val="9"/>
    <w:unhideWhenUsed/>
    <w:qFormat/>
    <w:rsid w:val="0032726F"/>
    <w:pPr>
      <w:keepNext/>
      <w:jc w:val="center"/>
      <w:outlineLvl w:val="8"/>
    </w:pPr>
    <w:rPr>
      <w:rFonts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Heading1"/>
    <w:rsid w:val="00607046"/>
    <w:pPr>
      <w:numPr>
        <w:numId w:val="1"/>
      </w:numPr>
    </w:pPr>
  </w:style>
  <w:style w:type="paragraph" w:styleId="TOC1">
    <w:name w:val="toc 1"/>
    <w:basedOn w:val="Normal"/>
    <w:uiPriority w:val="39"/>
    <w:qFormat/>
    <w:rsid w:val="0032726F"/>
    <w:pPr>
      <w:spacing w:line="240" w:lineRule="auto"/>
    </w:pPr>
    <w:rPr>
      <w:b/>
      <w:szCs w:val="20"/>
    </w:rPr>
  </w:style>
  <w:style w:type="paragraph" w:customStyle="1" w:styleId="NormalBold">
    <w:name w:val="Normal + Bold"/>
    <w:basedOn w:val="Normal"/>
    <w:rsid w:val="00890F2E"/>
    <w:pPr>
      <w:numPr>
        <w:numId w:val="2"/>
      </w:numPr>
    </w:pPr>
    <w:rPr>
      <w:b/>
      <w:bCs/>
    </w:rPr>
  </w:style>
  <w:style w:type="paragraph" w:styleId="TOC2">
    <w:name w:val="toc 2"/>
    <w:basedOn w:val="Normal"/>
    <w:next w:val="Normal"/>
    <w:qFormat/>
    <w:rsid w:val="0032726F"/>
    <w:pPr>
      <w:spacing w:after="0" w:line="240" w:lineRule="auto"/>
      <w:ind w:left="240"/>
    </w:pPr>
    <w:rPr>
      <w:b/>
      <w:szCs w:val="20"/>
    </w:rPr>
  </w:style>
  <w:style w:type="table" w:styleId="TableGrid">
    <w:name w:val="Table Grid"/>
    <w:basedOn w:val="TableNormal"/>
    <w:uiPriority w:val="39"/>
    <w:rsid w:val="00BD4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22CD"/>
    <w:pPr>
      <w:tabs>
        <w:tab w:val="center" w:pos="4320"/>
        <w:tab w:val="right" w:pos="8640"/>
      </w:tabs>
    </w:pPr>
  </w:style>
  <w:style w:type="paragraph" w:styleId="Footer">
    <w:name w:val="footer"/>
    <w:basedOn w:val="Normal"/>
    <w:link w:val="FooterChar"/>
    <w:uiPriority w:val="99"/>
    <w:rsid w:val="006122CD"/>
    <w:pPr>
      <w:tabs>
        <w:tab w:val="center" w:pos="4320"/>
        <w:tab w:val="right" w:pos="8640"/>
      </w:tabs>
    </w:pPr>
  </w:style>
  <w:style w:type="character" w:styleId="PageNumber">
    <w:name w:val="page number"/>
    <w:basedOn w:val="DefaultParagraphFont"/>
    <w:rsid w:val="00EE4E72"/>
  </w:style>
  <w:style w:type="character" w:styleId="Hyperlink">
    <w:name w:val="Hyperlink"/>
    <w:basedOn w:val="DefaultParagraphFont"/>
    <w:rsid w:val="00376F7E"/>
    <w:rPr>
      <w:color w:val="0000FF"/>
      <w:u w:val="single"/>
    </w:rPr>
  </w:style>
  <w:style w:type="paragraph" w:styleId="ListParagraph">
    <w:name w:val="List Paragraph"/>
    <w:basedOn w:val="Normal"/>
    <w:link w:val="ListParagraphChar"/>
    <w:uiPriority w:val="34"/>
    <w:qFormat/>
    <w:rsid w:val="0032726F"/>
    <w:pPr>
      <w:ind w:left="720"/>
      <w:contextualSpacing/>
    </w:pPr>
  </w:style>
  <w:style w:type="character" w:styleId="CommentReference">
    <w:name w:val="annotation reference"/>
    <w:basedOn w:val="DefaultParagraphFont"/>
    <w:uiPriority w:val="99"/>
    <w:rsid w:val="006A467A"/>
    <w:rPr>
      <w:sz w:val="16"/>
      <w:szCs w:val="16"/>
    </w:rPr>
  </w:style>
  <w:style w:type="paragraph" w:styleId="CommentText">
    <w:name w:val="annotation text"/>
    <w:basedOn w:val="Normal"/>
    <w:link w:val="CommentTextChar"/>
    <w:rsid w:val="006A467A"/>
    <w:rPr>
      <w:sz w:val="20"/>
      <w:szCs w:val="20"/>
    </w:rPr>
  </w:style>
  <w:style w:type="character" w:customStyle="1" w:styleId="CommentTextChar">
    <w:name w:val="Comment Text Char"/>
    <w:basedOn w:val="DefaultParagraphFont"/>
    <w:link w:val="CommentText"/>
    <w:rsid w:val="006A467A"/>
  </w:style>
  <w:style w:type="paragraph" w:styleId="CommentSubject">
    <w:name w:val="annotation subject"/>
    <w:basedOn w:val="CommentText"/>
    <w:next w:val="CommentText"/>
    <w:link w:val="CommentSubjectChar"/>
    <w:rsid w:val="006A467A"/>
    <w:rPr>
      <w:b/>
      <w:bCs/>
    </w:rPr>
  </w:style>
  <w:style w:type="character" w:customStyle="1" w:styleId="CommentSubjectChar">
    <w:name w:val="Comment Subject Char"/>
    <w:basedOn w:val="CommentTextChar"/>
    <w:link w:val="CommentSubject"/>
    <w:rsid w:val="006A467A"/>
    <w:rPr>
      <w:b/>
      <w:bCs/>
    </w:rPr>
  </w:style>
  <w:style w:type="paragraph" w:styleId="Revision">
    <w:name w:val="Revision"/>
    <w:hidden/>
    <w:uiPriority w:val="99"/>
    <w:semiHidden/>
    <w:rsid w:val="006A467A"/>
    <w:rPr>
      <w:sz w:val="24"/>
      <w:szCs w:val="24"/>
    </w:rPr>
  </w:style>
  <w:style w:type="paragraph" w:styleId="BalloonText">
    <w:name w:val="Balloon Text"/>
    <w:basedOn w:val="Normal"/>
    <w:link w:val="BalloonTextChar"/>
    <w:rsid w:val="006A467A"/>
    <w:rPr>
      <w:rFonts w:ascii="Tahoma" w:hAnsi="Tahoma" w:cs="Tahoma"/>
      <w:sz w:val="16"/>
      <w:szCs w:val="16"/>
    </w:rPr>
  </w:style>
  <w:style w:type="character" w:customStyle="1" w:styleId="BalloonTextChar">
    <w:name w:val="Balloon Text Char"/>
    <w:basedOn w:val="DefaultParagraphFont"/>
    <w:link w:val="BalloonText"/>
    <w:rsid w:val="006A467A"/>
    <w:rPr>
      <w:rFonts w:ascii="Tahoma" w:hAnsi="Tahoma" w:cs="Tahoma"/>
      <w:sz w:val="16"/>
      <w:szCs w:val="16"/>
    </w:rPr>
  </w:style>
  <w:style w:type="character" w:customStyle="1" w:styleId="FooterChar">
    <w:name w:val="Footer Char"/>
    <w:basedOn w:val="DefaultParagraphFont"/>
    <w:link w:val="Footer"/>
    <w:uiPriority w:val="99"/>
    <w:rsid w:val="00EC430F"/>
    <w:rPr>
      <w:sz w:val="24"/>
      <w:szCs w:val="24"/>
    </w:rPr>
  </w:style>
  <w:style w:type="character" w:customStyle="1" w:styleId="Normal1">
    <w:name w:val="Normal1"/>
    <w:basedOn w:val="DefaultParagraphFont"/>
    <w:rsid w:val="00F25E21"/>
  </w:style>
  <w:style w:type="character" w:customStyle="1" w:styleId="apple-converted-space">
    <w:name w:val="apple-converted-space"/>
    <w:basedOn w:val="DefaultParagraphFont"/>
    <w:rsid w:val="00F25E21"/>
  </w:style>
  <w:style w:type="character" w:customStyle="1" w:styleId="italics">
    <w:name w:val="italics"/>
    <w:basedOn w:val="DefaultParagraphFont"/>
    <w:rsid w:val="00F25E21"/>
  </w:style>
  <w:style w:type="character" w:customStyle="1" w:styleId="Strong1">
    <w:name w:val="Strong1"/>
    <w:basedOn w:val="DefaultParagraphFont"/>
    <w:rsid w:val="00F25E21"/>
  </w:style>
  <w:style w:type="paragraph" w:styleId="z-TopofForm">
    <w:name w:val="HTML Top of Form"/>
    <w:basedOn w:val="Normal"/>
    <w:next w:val="Normal"/>
    <w:link w:val="z-TopofFormChar"/>
    <w:hidden/>
    <w:rsid w:val="00F25E2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F25E21"/>
    <w:rPr>
      <w:rFonts w:ascii="Arial" w:hAnsi="Arial" w:cs="Arial"/>
      <w:vanish/>
      <w:sz w:val="16"/>
      <w:szCs w:val="16"/>
    </w:rPr>
  </w:style>
  <w:style w:type="paragraph" w:styleId="z-BottomofForm">
    <w:name w:val="HTML Bottom of Form"/>
    <w:basedOn w:val="Normal"/>
    <w:next w:val="Normal"/>
    <w:link w:val="z-BottomofFormChar"/>
    <w:hidden/>
    <w:rsid w:val="00F25E2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F25E21"/>
    <w:rPr>
      <w:rFonts w:ascii="Arial" w:hAnsi="Arial" w:cs="Arial"/>
      <w:vanish/>
      <w:sz w:val="16"/>
      <w:szCs w:val="16"/>
    </w:rPr>
  </w:style>
  <w:style w:type="character" w:customStyle="1" w:styleId="Heading1Char">
    <w:name w:val="Heading 1 Char"/>
    <w:basedOn w:val="DefaultParagraphFont"/>
    <w:link w:val="Heading1"/>
    <w:uiPriority w:val="9"/>
    <w:rsid w:val="00771117"/>
    <w:rPr>
      <w:rFonts w:ascii="Times New Roman" w:eastAsiaTheme="majorEastAsia" w:hAnsi="Times New Roman" w:cs="Times New Roman"/>
      <w:b/>
      <w:bCs/>
      <w:sz w:val="28"/>
      <w:szCs w:val="24"/>
    </w:rPr>
  </w:style>
  <w:style w:type="character" w:customStyle="1" w:styleId="Heading2Char">
    <w:name w:val="Heading 2 Char"/>
    <w:basedOn w:val="DefaultParagraphFont"/>
    <w:link w:val="Heading2"/>
    <w:uiPriority w:val="9"/>
    <w:rsid w:val="00CF3020"/>
    <w:rPr>
      <w:rFonts w:ascii="Times New Roman" w:hAnsi="Times New Roman" w:cs="Times New Roman"/>
      <w:b/>
      <w:bCs/>
      <w:sz w:val="24"/>
      <w:shd w:val="clear" w:color="auto" w:fill="FFFFFF"/>
    </w:rPr>
  </w:style>
  <w:style w:type="character" w:customStyle="1" w:styleId="Heading3Char">
    <w:name w:val="Heading 3 Char"/>
    <w:basedOn w:val="DefaultParagraphFont"/>
    <w:semiHidden/>
    <w:rsid w:val="0032726F"/>
    <w:rPr>
      <w:rFonts w:asciiTheme="majorHAnsi" w:eastAsiaTheme="majorEastAsia" w:hAnsiTheme="majorHAnsi" w:cstheme="majorBidi"/>
      <w:b/>
      <w:bCs/>
      <w:color w:val="4F81BD" w:themeColor="accent1"/>
      <w:sz w:val="24"/>
    </w:rPr>
  </w:style>
  <w:style w:type="character" w:customStyle="1" w:styleId="Heading3Char1">
    <w:name w:val="Heading 3 Char1"/>
    <w:basedOn w:val="DefaultParagraphFont"/>
    <w:link w:val="Heading3"/>
    <w:rsid w:val="00EA50BE"/>
    <w:rPr>
      <w:rFonts w:ascii="Times New Roman" w:hAnsi="Times New Roman" w:cs="Times New Roman"/>
      <w:b/>
      <w:bCs/>
      <w:i/>
      <w:sz w:val="24"/>
    </w:rPr>
  </w:style>
  <w:style w:type="character" w:customStyle="1" w:styleId="Heading4Char">
    <w:name w:val="Heading 4 Char"/>
    <w:basedOn w:val="DefaultParagraphFont"/>
    <w:link w:val="Heading4"/>
    <w:uiPriority w:val="9"/>
    <w:rsid w:val="0032726F"/>
    <w:rPr>
      <w:rFonts w:ascii="Cambria" w:eastAsia="Times New Roman" w:hAnsi="Cambria" w:cs="Calibri"/>
      <w:b/>
      <w:bCs/>
      <w:color w:val="4F81BD"/>
      <w:sz w:val="24"/>
      <w:szCs w:val="24"/>
    </w:rPr>
  </w:style>
  <w:style w:type="character" w:customStyle="1" w:styleId="Heading5Char">
    <w:name w:val="Heading 5 Char"/>
    <w:basedOn w:val="DefaultParagraphFont"/>
    <w:link w:val="Heading5"/>
    <w:uiPriority w:val="9"/>
    <w:rsid w:val="0032726F"/>
    <w:rPr>
      <w:rFonts w:ascii="Times New Roman" w:hAnsi="Times New Roman"/>
      <w:sz w:val="32"/>
      <w:szCs w:val="32"/>
    </w:rPr>
  </w:style>
  <w:style w:type="character" w:customStyle="1" w:styleId="Heading6Char">
    <w:name w:val="Heading 6 Char"/>
    <w:basedOn w:val="DefaultParagraphFont"/>
    <w:link w:val="Heading6"/>
    <w:uiPriority w:val="9"/>
    <w:rsid w:val="0032726F"/>
    <w:rPr>
      <w:rFonts w:ascii="Cambria" w:hAnsi="Cambria" w:cs="Arial"/>
      <w:b/>
      <w:color w:val="000000"/>
      <w:sz w:val="24"/>
      <w:szCs w:val="24"/>
    </w:rPr>
  </w:style>
  <w:style w:type="character" w:customStyle="1" w:styleId="Heading7Char">
    <w:name w:val="Heading 7 Char"/>
    <w:basedOn w:val="DefaultParagraphFont"/>
    <w:link w:val="Heading7"/>
    <w:uiPriority w:val="9"/>
    <w:rsid w:val="0032726F"/>
    <w:rPr>
      <w:rFonts w:ascii="Cambria" w:eastAsia="Times New Roman" w:hAnsi="Cambria" w:cs="Times New Roman"/>
      <w:b/>
      <w:bCs/>
      <w:sz w:val="16"/>
      <w:szCs w:val="16"/>
    </w:rPr>
  </w:style>
  <w:style w:type="character" w:customStyle="1" w:styleId="Heading8Char">
    <w:name w:val="Heading 8 Char"/>
    <w:basedOn w:val="DefaultParagraphFont"/>
    <w:link w:val="Heading8"/>
    <w:uiPriority w:val="9"/>
    <w:rsid w:val="0032726F"/>
    <w:rPr>
      <w:rFonts w:ascii="Cambria" w:hAnsi="Cambria"/>
      <w:b/>
      <w:sz w:val="24"/>
      <w:u w:val="single"/>
    </w:rPr>
  </w:style>
  <w:style w:type="character" w:customStyle="1" w:styleId="Heading9Char">
    <w:name w:val="Heading 9 Char"/>
    <w:basedOn w:val="DefaultParagraphFont"/>
    <w:link w:val="Heading9"/>
    <w:uiPriority w:val="9"/>
    <w:rsid w:val="0032726F"/>
    <w:rPr>
      <w:rFonts w:ascii="Cambria" w:hAnsi="Cambria" w:cs="Arial"/>
      <w:b/>
    </w:rPr>
  </w:style>
  <w:style w:type="paragraph" w:styleId="Title">
    <w:name w:val="Title"/>
    <w:basedOn w:val="Normal"/>
    <w:next w:val="Normal"/>
    <w:link w:val="TitleChar"/>
    <w:uiPriority w:val="10"/>
    <w:qFormat/>
    <w:rsid w:val="00130611"/>
    <w:pPr>
      <w:pBdr>
        <w:bottom w:val="single" w:sz="8" w:space="4" w:color="4F81BD" w:themeColor="accent1"/>
      </w:pBdr>
      <w:spacing w:after="240" w:line="240" w:lineRule="auto"/>
      <w:contextualSpacing/>
      <w:jc w:val="center"/>
    </w:pPr>
    <w:rPr>
      <w:rFonts w:eastAsiaTheme="majorEastAsia" w:cstheme="majorBidi"/>
      <w:color w:val="17365D" w:themeColor="text2" w:themeShade="BF"/>
      <w:spacing w:val="5"/>
      <w:kern w:val="28"/>
      <w:sz w:val="32"/>
      <w:szCs w:val="32"/>
    </w:rPr>
  </w:style>
  <w:style w:type="character" w:customStyle="1" w:styleId="TitleChar">
    <w:name w:val="Title Char"/>
    <w:basedOn w:val="DefaultParagraphFont"/>
    <w:link w:val="Title"/>
    <w:uiPriority w:val="10"/>
    <w:rsid w:val="00130611"/>
    <w:rPr>
      <w:rFonts w:ascii="Times New Roman" w:eastAsiaTheme="majorEastAsia" w:hAnsi="Times New Roman" w:cstheme="majorBidi"/>
      <w:color w:val="17365D" w:themeColor="text2" w:themeShade="BF"/>
      <w:spacing w:val="5"/>
      <w:kern w:val="28"/>
      <w:sz w:val="32"/>
      <w:szCs w:val="32"/>
    </w:rPr>
  </w:style>
  <w:style w:type="paragraph" w:styleId="Subtitle">
    <w:name w:val="Subtitle"/>
    <w:basedOn w:val="Normal"/>
    <w:next w:val="Normal"/>
    <w:link w:val="SubtitleChar"/>
    <w:uiPriority w:val="11"/>
    <w:qFormat/>
    <w:rsid w:val="0032726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2726F"/>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1B2458"/>
    <w:pPr>
      <w:spacing w:after="0" w:line="240" w:lineRule="auto"/>
    </w:pPr>
    <w:rPr>
      <w:rFonts w:ascii="Times New Roman" w:hAnsi="Times New Roman"/>
      <w:sz w:val="24"/>
      <w:szCs w:val="20"/>
    </w:rPr>
  </w:style>
  <w:style w:type="character" w:customStyle="1" w:styleId="NoSpacingChar">
    <w:name w:val="No Spacing Char"/>
    <w:basedOn w:val="DefaultParagraphFont"/>
    <w:link w:val="NoSpacing"/>
    <w:uiPriority w:val="1"/>
    <w:locked/>
    <w:rsid w:val="001B2458"/>
    <w:rPr>
      <w:rFonts w:ascii="Times New Roman" w:hAnsi="Times New Roman"/>
      <w:sz w:val="24"/>
      <w:szCs w:val="20"/>
    </w:rPr>
  </w:style>
  <w:style w:type="character" w:customStyle="1" w:styleId="HeaderChar">
    <w:name w:val="Header Char"/>
    <w:basedOn w:val="DefaultParagraphFont"/>
    <w:link w:val="Header"/>
    <w:rsid w:val="00F67BF1"/>
    <w:rPr>
      <w:rFonts w:ascii="Times New Roman" w:hAnsi="Times New Roman" w:cs="Times New Roman"/>
      <w:sz w:val="24"/>
    </w:rPr>
  </w:style>
  <w:style w:type="paragraph" w:styleId="BodyTextIndent">
    <w:name w:val="Body Text Indent"/>
    <w:basedOn w:val="Normal"/>
    <w:link w:val="BodyTextIndentChar"/>
    <w:uiPriority w:val="99"/>
    <w:unhideWhenUsed/>
    <w:rsid w:val="004C10D3"/>
    <w:pPr>
      <w:spacing w:before="0" w:after="0" w:line="240" w:lineRule="auto"/>
      <w:ind w:left="720"/>
    </w:pPr>
    <w:rPr>
      <w:rFonts w:eastAsia="Times New Roman"/>
      <w:szCs w:val="24"/>
    </w:rPr>
  </w:style>
  <w:style w:type="character" w:customStyle="1" w:styleId="BodyTextIndentChar">
    <w:name w:val="Body Text Indent Char"/>
    <w:basedOn w:val="DefaultParagraphFont"/>
    <w:link w:val="BodyTextIndent"/>
    <w:uiPriority w:val="99"/>
    <w:rsid w:val="004C10D3"/>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3D0DFA"/>
    <w:pPr>
      <w:spacing w:line="480" w:lineRule="auto"/>
      <w:ind w:left="360"/>
    </w:pPr>
  </w:style>
  <w:style w:type="character" w:customStyle="1" w:styleId="BodyTextIndent2Char">
    <w:name w:val="Body Text Indent 2 Char"/>
    <w:basedOn w:val="DefaultParagraphFont"/>
    <w:link w:val="BodyTextIndent2"/>
    <w:semiHidden/>
    <w:rsid w:val="003D0DFA"/>
    <w:rPr>
      <w:rFonts w:ascii="Times New Roman" w:hAnsi="Times New Roman" w:cs="Times New Roman"/>
      <w:sz w:val="24"/>
    </w:rPr>
  </w:style>
  <w:style w:type="character" w:styleId="IntenseEmphasis">
    <w:name w:val="Intense Emphasis"/>
    <w:basedOn w:val="DefaultParagraphFont"/>
    <w:uiPriority w:val="21"/>
    <w:qFormat/>
    <w:rsid w:val="00DF7136"/>
    <w:rPr>
      <w:i/>
      <w:iCs/>
      <w:color w:val="4F81BD" w:themeColor="accent1"/>
    </w:rPr>
  </w:style>
  <w:style w:type="table" w:styleId="GridTable4-Accent1">
    <w:name w:val="Grid Table 4 Accent 1"/>
    <w:basedOn w:val="TableNormal"/>
    <w:uiPriority w:val="49"/>
    <w:rsid w:val="0082540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link w:val="ListParagraph"/>
    <w:uiPriority w:val="34"/>
    <w:locked/>
    <w:rsid w:val="00F405C2"/>
    <w:rPr>
      <w:rFonts w:ascii="Times New Roman" w:hAnsi="Times New Roman" w:cs="Times New Roman"/>
      <w:sz w:val="24"/>
    </w:rPr>
  </w:style>
  <w:style w:type="character" w:customStyle="1" w:styleId="UnresolvedMention1">
    <w:name w:val="Unresolved Mention1"/>
    <w:basedOn w:val="DefaultParagraphFont"/>
    <w:uiPriority w:val="99"/>
    <w:semiHidden/>
    <w:unhideWhenUsed/>
    <w:rsid w:val="00917A16"/>
    <w:rPr>
      <w:color w:val="605E5C"/>
      <w:shd w:val="clear" w:color="auto" w:fill="E1DFDD"/>
    </w:rPr>
  </w:style>
  <w:style w:type="paragraph" w:styleId="BodyText">
    <w:name w:val="Body Text"/>
    <w:basedOn w:val="Normal"/>
    <w:link w:val="BodyTextChar"/>
    <w:semiHidden/>
    <w:unhideWhenUsed/>
    <w:rsid w:val="00D74C39"/>
  </w:style>
  <w:style w:type="character" w:customStyle="1" w:styleId="BodyTextChar">
    <w:name w:val="Body Text Char"/>
    <w:basedOn w:val="DefaultParagraphFont"/>
    <w:link w:val="BodyText"/>
    <w:semiHidden/>
    <w:rsid w:val="00D74C39"/>
    <w:rPr>
      <w:rFonts w:ascii="Times New Roman" w:hAnsi="Times New Roman" w:cs="Times New Roman"/>
      <w:sz w:val="24"/>
    </w:rPr>
  </w:style>
  <w:style w:type="table" w:customStyle="1" w:styleId="TableGrid1">
    <w:name w:val="Table Grid1"/>
    <w:basedOn w:val="TableNormal"/>
    <w:next w:val="TableGrid"/>
    <w:uiPriority w:val="39"/>
    <w:rsid w:val="004729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128340">
      <w:bodyDiv w:val="1"/>
      <w:marLeft w:val="0"/>
      <w:marRight w:val="0"/>
      <w:marTop w:val="0"/>
      <w:marBottom w:val="0"/>
      <w:divBdr>
        <w:top w:val="none" w:sz="0" w:space="0" w:color="auto"/>
        <w:left w:val="none" w:sz="0" w:space="0" w:color="auto"/>
        <w:bottom w:val="none" w:sz="0" w:space="0" w:color="auto"/>
        <w:right w:val="none" w:sz="0" w:space="0" w:color="auto"/>
      </w:divBdr>
    </w:div>
    <w:div w:id="248583287">
      <w:bodyDiv w:val="1"/>
      <w:marLeft w:val="0"/>
      <w:marRight w:val="0"/>
      <w:marTop w:val="0"/>
      <w:marBottom w:val="0"/>
      <w:divBdr>
        <w:top w:val="none" w:sz="0" w:space="0" w:color="auto"/>
        <w:left w:val="none" w:sz="0" w:space="0" w:color="auto"/>
        <w:bottom w:val="none" w:sz="0" w:space="0" w:color="auto"/>
        <w:right w:val="none" w:sz="0" w:space="0" w:color="auto"/>
      </w:divBdr>
    </w:div>
    <w:div w:id="828130978">
      <w:bodyDiv w:val="1"/>
      <w:marLeft w:val="0"/>
      <w:marRight w:val="0"/>
      <w:marTop w:val="0"/>
      <w:marBottom w:val="0"/>
      <w:divBdr>
        <w:top w:val="none" w:sz="0" w:space="0" w:color="auto"/>
        <w:left w:val="none" w:sz="0" w:space="0" w:color="auto"/>
        <w:bottom w:val="none" w:sz="0" w:space="0" w:color="auto"/>
        <w:right w:val="none" w:sz="0" w:space="0" w:color="auto"/>
      </w:divBdr>
    </w:div>
    <w:div w:id="838421977">
      <w:bodyDiv w:val="1"/>
      <w:marLeft w:val="0"/>
      <w:marRight w:val="0"/>
      <w:marTop w:val="0"/>
      <w:marBottom w:val="0"/>
      <w:divBdr>
        <w:top w:val="none" w:sz="0" w:space="0" w:color="auto"/>
        <w:left w:val="none" w:sz="0" w:space="0" w:color="auto"/>
        <w:bottom w:val="none" w:sz="0" w:space="0" w:color="auto"/>
        <w:right w:val="none" w:sz="0" w:space="0" w:color="auto"/>
      </w:divBdr>
    </w:div>
    <w:div w:id="945356956">
      <w:bodyDiv w:val="1"/>
      <w:marLeft w:val="0"/>
      <w:marRight w:val="0"/>
      <w:marTop w:val="0"/>
      <w:marBottom w:val="0"/>
      <w:divBdr>
        <w:top w:val="none" w:sz="0" w:space="0" w:color="auto"/>
        <w:left w:val="none" w:sz="0" w:space="0" w:color="auto"/>
        <w:bottom w:val="none" w:sz="0" w:space="0" w:color="auto"/>
        <w:right w:val="none" w:sz="0" w:space="0" w:color="auto"/>
      </w:divBdr>
    </w:div>
    <w:div w:id="1013605569">
      <w:bodyDiv w:val="1"/>
      <w:marLeft w:val="0"/>
      <w:marRight w:val="0"/>
      <w:marTop w:val="0"/>
      <w:marBottom w:val="0"/>
      <w:divBdr>
        <w:top w:val="none" w:sz="0" w:space="0" w:color="auto"/>
        <w:left w:val="none" w:sz="0" w:space="0" w:color="auto"/>
        <w:bottom w:val="none" w:sz="0" w:space="0" w:color="auto"/>
        <w:right w:val="none" w:sz="0" w:space="0" w:color="auto"/>
      </w:divBdr>
    </w:div>
    <w:div w:id="1055931162">
      <w:bodyDiv w:val="1"/>
      <w:marLeft w:val="0"/>
      <w:marRight w:val="0"/>
      <w:marTop w:val="0"/>
      <w:marBottom w:val="0"/>
      <w:divBdr>
        <w:top w:val="none" w:sz="0" w:space="0" w:color="auto"/>
        <w:left w:val="none" w:sz="0" w:space="0" w:color="auto"/>
        <w:bottom w:val="none" w:sz="0" w:space="0" w:color="auto"/>
        <w:right w:val="none" w:sz="0" w:space="0" w:color="auto"/>
      </w:divBdr>
    </w:div>
    <w:div w:id="1083063447">
      <w:bodyDiv w:val="1"/>
      <w:marLeft w:val="0"/>
      <w:marRight w:val="0"/>
      <w:marTop w:val="0"/>
      <w:marBottom w:val="0"/>
      <w:divBdr>
        <w:top w:val="none" w:sz="0" w:space="0" w:color="auto"/>
        <w:left w:val="none" w:sz="0" w:space="0" w:color="auto"/>
        <w:bottom w:val="none" w:sz="0" w:space="0" w:color="auto"/>
        <w:right w:val="none" w:sz="0" w:space="0" w:color="auto"/>
      </w:divBdr>
      <w:divsChild>
        <w:div w:id="477963598">
          <w:marLeft w:val="0"/>
          <w:marRight w:val="0"/>
          <w:marTop w:val="0"/>
          <w:marBottom w:val="48"/>
          <w:divBdr>
            <w:top w:val="none" w:sz="0" w:space="0" w:color="auto"/>
            <w:left w:val="none" w:sz="0" w:space="0" w:color="auto"/>
            <w:bottom w:val="none" w:sz="0" w:space="0" w:color="auto"/>
            <w:right w:val="none" w:sz="0" w:space="0" w:color="auto"/>
          </w:divBdr>
        </w:div>
        <w:div w:id="956837508">
          <w:marLeft w:val="0"/>
          <w:marRight w:val="0"/>
          <w:marTop w:val="0"/>
          <w:marBottom w:val="0"/>
          <w:divBdr>
            <w:top w:val="none" w:sz="0" w:space="0" w:color="auto"/>
            <w:left w:val="none" w:sz="0" w:space="0" w:color="auto"/>
            <w:bottom w:val="none" w:sz="0" w:space="0" w:color="auto"/>
            <w:right w:val="none" w:sz="0" w:space="0" w:color="auto"/>
          </w:divBdr>
        </w:div>
        <w:div w:id="1188711719">
          <w:marLeft w:val="0"/>
          <w:marRight w:val="0"/>
          <w:marTop w:val="0"/>
          <w:marBottom w:val="48"/>
          <w:divBdr>
            <w:top w:val="none" w:sz="0" w:space="0" w:color="auto"/>
            <w:left w:val="none" w:sz="0" w:space="0" w:color="auto"/>
            <w:bottom w:val="none" w:sz="0" w:space="0" w:color="auto"/>
            <w:right w:val="none" w:sz="0" w:space="0" w:color="auto"/>
          </w:divBdr>
        </w:div>
        <w:div w:id="1495678622">
          <w:marLeft w:val="0"/>
          <w:marRight w:val="0"/>
          <w:marTop w:val="0"/>
          <w:marBottom w:val="0"/>
          <w:divBdr>
            <w:top w:val="none" w:sz="0" w:space="0" w:color="auto"/>
            <w:left w:val="none" w:sz="0" w:space="0" w:color="auto"/>
            <w:bottom w:val="none" w:sz="0" w:space="0" w:color="auto"/>
            <w:right w:val="none" w:sz="0" w:space="0" w:color="auto"/>
          </w:divBdr>
          <w:divsChild>
            <w:div w:id="370695854">
              <w:marLeft w:val="0"/>
              <w:marRight w:val="0"/>
              <w:marTop w:val="0"/>
              <w:marBottom w:val="0"/>
              <w:divBdr>
                <w:top w:val="none" w:sz="0" w:space="0" w:color="auto"/>
                <w:left w:val="none" w:sz="0" w:space="0" w:color="auto"/>
                <w:bottom w:val="none" w:sz="0" w:space="0" w:color="auto"/>
                <w:right w:val="none" w:sz="0" w:space="0" w:color="auto"/>
              </w:divBdr>
              <w:divsChild>
                <w:div w:id="1912693541">
                  <w:marLeft w:val="0"/>
                  <w:marRight w:val="0"/>
                  <w:marTop w:val="0"/>
                  <w:marBottom w:val="0"/>
                  <w:divBdr>
                    <w:top w:val="none" w:sz="0" w:space="0" w:color="auto"/>
                    <w:left w:val="none" w:sz="0" w:space="0" w:color="auto"/>
                    <w:bottom w:val="none" w:sz="0" w:space="0" w:color="auto"/>
                    <w:right w:val="none" w:sz="0" w:space="0" w:color="auto"/>
                  </w:divBdr>
                </w:div>
              </w:divsChild>
            </w:div>
            <w:div w:id="1349063384">
              <w:marLeft w:val="0"/>
              <w:marRight w:val="0"/>
              <w:marTop w:val="0"/>
              <w:marBottom w:val="0"/>
              <w:divBdr>
                <w:top w:val="none" w:sz="0" w:space="0" w:color="auto"/>
                <w:left w:val="none" w:sz="0" w:space="0" w:color="auto"/>
                <w:bottom w:val="none" w:sz="0" w:space="0" w:color="auto"/>
                <w:right w:val="none" w:sz="0" w:space="0" w:color="auto"/>
              </w:divBdr>
              <w:divsChild>
                <w:div w:id="341015042">
                  <w:marLeft w:val="0"/>
                  <w:marRight w:val="0"/>
                  <w:marTop w:val="0"/>
                  <w:marBottom w:val="0"/>
                  <w:divBdr>
                    <w:top w:val="none" w:sz="0" w:space="0" w:color="auto"/>
                    <w:left w:val="none" w:sz="0" w:space="0" w:color="auto"/>
                    <w:bottom w:val="none" w:sz="0" w:space="0" w:color="auto"/>
                    <w:right w:val="none" w:sz="0" w:space="0" w:color="auto"/>
                  </w:divBdr>
                  <w:divsChild>
                    <w:div w:id="21161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94964">
              <w:marLeft w:val="0"/>
              <w:marRight w:val="0"/>
              <w:marTop w:val="0"/>
              <w:marBottom w:val="48"/>
              <w:divBdr>
                <w:top w:val="none" w:sz="0" w:space="0" w:color="auto"/>
                <w:left w:val="none" w:sz="0" w:space="0" w:color="auto"/>
                <w:bottom w:val="none" w:sz="0" w:space="0" w:color="auto"/>
                <w:right w:val="none" w:sz="0" w:space="0" w:color="auto"/>
              </w:divBdr>
            </w:div>
            <w:div w:id="2115006604">
              <w:marLeft w:val="0"/>
              <w:marRight w:val="0"/>
              <w:marTop w:val="0"/>
              <w:marBottom w:val="48"/>
              <w:divBdr>
                <w:top w:val="none" w:sz="0" w:space="0" w:color="auto"/>
                <w:left w:val="none" w:sz="0" w:space="0" w:color="auto"/>
                <w:bottom w:val="none" w:sz="0" w:space="0" w:color="auto"/>
                <w:right w:val="none" w:sz="0" w:space="0" w:color="auto"/>
              </w:divBdr>
            </w:div>
          </w:divsChild>
        </w:div>
        <w:div w:id="1540511585">
          <w:marLeft w:val="0"/>
          <w:marRight w:val="0"/>
          <w:marTop w:val="0"/>
          <w:marBottom w:val="48"/>
          <w:divBdr>
            <w:top w:val="none" w:sz="0" w:space="0" w:color="auto"/>
            <w:left w:val="none" w:sz="0" w:space="0" w:color="auto"/>
            <w:bottom w:val="none" w:sz="0" w:space="0" w:color="auto"/>
            <w:right w:val="none" w:sz="0" w:space="0" w:color="auto"/>
          </w:divBdr>
        </w:div>
        <w:div w:id="2001545234">
          <w:marLeft w:val="0"/>
          <w:marRight w:val="0"/>
          <w:marTop w:val="0"/>
          <w:marBottom w:val="0"/>
          <w:divBdr>
            <w:top w:val="none" w:sz="0" w:space="0" w:color="auto"/>
            <w:left w:val="none" w:sz="0" w:space="0" w:color="auto"/>
            <w:bottom w:val="none" w:sz="0" w:space="0" w:color="auto"/>
            <w:right w:val="none" w:sz="0" w:space="0" w:color="auto"/>
          </w:divBdr>
          <w:divsChild>
            <w:div w:id="567426402">
              <w:marLeft w:val="0"/>
              <w:marRight w:val="0"/>
              <w:marTop w:val="0"/>
              <w:marBottom w:val="0"/>
              <w:divBdr>
                <w:top w:val="none" w:sz="0" w:space="0" w:color="auto"/>
                <w:left w:val="none" w:sz="0" w:space="0" w:color="auto"/>
                <w:bottom w:val="none" w:sz="0" w:space="0" w:color="auto"/>
                <w:right w:val="none" w:sz="0" w:space="0" w:color="auto"/>
              </w:divBdr>
              <w:divsChild>
                <w:div w:id="719943039">
                  <w:marLeft w:val="0"/>
                  <w:marRight w:val="0"/>
                  <w:marTop w:val="0"/>
                  <w:marBottom w:val="0"/>
                  <w:divBdr>
                    <w:top w:val="none" w:sz="0" w:space="0" w:color="auto"/>
                    <w:left w:val="none" w:sz="0" w:space="0" w:color="auto"/>
                    <w:bottom w:val="none" w:sz="0" w:space="0" w:color="auto"/>
                    <w:right w:val="none" w:sz="0" w:space="0" w:color="auto"/>
                  </w:divBdr>
                  <w:divsChild>
                    <w:div w:id="9112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797">
              <w:marLeft w:val="0"/>
              <w:marRight w:val="0"/>
              <w:marTop w:val="0"/>
              <w:marBottom w:val="48"/>
              <w:divBdr>
                <w:top w:val="none" w:sz="0" w:space="0" w:color="auto"/>
                <w:left w:val="none" w:sz="0" w:space="0" w:color="auto"/>
                <w:bottom w:val="none" w:sz="0" w:space="0" w:color="auto"/>
                <w:right w:val="none" w:sz="0" w:space="0" w:color="auto"/>
              </w:divBdr>
            </w:div>
            <w:div w:id="188521845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220173002">
      <w:bodyDiv w:val="1"/>
      <w:marLeft w:val="0"/>
      <w:marRight w:val="0"/>
      <w:marTop w:val="0"/>
      <w:marBottom w:val="0"/>
      <w:divBdr>
        <w:top w:val="none" w:sz="0" w:space="0" w:color="auto"/>
        <w:left w:val="none" w:sz="0" w:space="0" w:color="auto"/>
        <w:bottom w:val="none" w:sz="0" w:space="0" w:color="auto"/>
        <w:right w:val="none" w:sz="0" w:space="0" w:color="auto"/>
      </w:divBdr>
    </w:div>
    <w:div w:id="1522011400">
      <w:bodyDiv w:val="1"/>
      <w:marLeft w:val="0"/>
      <w:marRight w:val="0"/>
      <w:marTop w:val="0"/>
      <w:marBottom w:val="0"/>
      <w:divBdr>
        <w:top w:val="none" w:sz="0" w:space="0" w:color="auto"/>
        <w:left w:val="none" w:sz="0" w:space="0" w:color="auto"/>
        <w:bottom w:val="none" w:sz="0" w:space="0" w:color="auto"/>
        <w:right w:val="none" w:sz="0" w:space="0" w:color="auto"/>
      </w:divBdr>
    </w:div>
    <w:div w:id="1560821679">
      <w:bodyDiv w:val="1"/>
      <w:marLeft w:val="0"/>
      <w:marRight w:val="0"/>
      <w:marTop w:val="0"/>
      <w:marBottom w:val="0"/>
      <w:divBdr>
        <w:top w:val="none" w:sz="0" w:space="0" w:color="auto"/>
        <w:left w:val="none" w:sz="0" w:space="0" w:color="auto"/>
        <w:bottom w:val="none" w:sz="0" w:space="0" w:color="auto"/>
        <w:right w:val="none" w:sz="0" w:space="0" w:color="auto"/>
      </w:divBdr>
    </w:div>
    <w:div w:id="1797331365">
      <w:bodyDiv w:val="1"/>
      <w:marLeft w:val="0"/>
      <w:marRight w:val="0"/>
      <w:marTop w:val="0"/>
      <w:marBottom w:val="0"/>
      <w:divBdr>
        <w:top w:val="none" w:sz="0" w:space="0" w:color="auto"/>
        <w:left w:val="none" w:sz="0" w:space="0" w:color="auto"/>
        <w:bottom w:val="none" w:sz="0" w:space="0" w:color="auto"/>
        <w:right w:val="none" w:sz="0" w:space="0" w:color="auto"/>
      </w:divBdr>
    </w:div>
    <w:div w:id="1798065980">
      <w:bodyDiv w:val="1"/>
      <w:marLeft w:val="0"/>
      <w:marRight w:val="0"/>
      <w:marTop w:val="0"/>
      <w:marBottom w:val="0"/>
      <w:divBdr>
        <w:top w:val="none" w:sz="0" w:space="0" w:color="auto"/>
        <w:left w:val="none" w:sz="0" w:space="0" w:color="auto"/>
        <w:bottom w:val="none" w:sz="0" w:space="0" w:color="auto"/>
        <w:right w:val="none" w:sz="0" w:space="0" w:color="auto"/>
      </w:divBdr>
    </w:div>
    <w:div w:id="1905993148">
      <w:bodyDiv w:val="1"/>
      <w:marLeft w:val="0"/>
      <w:marRight w:val="0"/>
      <w:marTop w:val="0"/>
      <w:marBottom w:val="0"/>
      <w:divBdr>
        <w:top w:val="none" w:sz="0" w:space="0" w:color="auto"/>
        <w:left w:val="none" w:sz="0" w:space="0" w:color="auto"/>
        <w:bottom w:val="none" w:sz="0" w:space="0" w:color="auto"/>
        <w:right w:val="none" w:sz="0" w:space="0" w:color="auto"/>
      </w:divBdr>
      <w:divsChild>
        <w:div w:id="635337997">
          <w:marLeft w:val="0"/>
          <w:marRight w:val="0"/>
          <w:marTop w:val="0"/>
          <w:marBottom w:val="48"/>
          <w:divBdr>
            <w:top w:val="none" w:sz="0" w:space="0" w:color="auto"/>
            <w:left w:val="none" w:sz="0" w:space="0" w:color="auto"/>
            <w:bottom w:val="none" w:sz="0" w:space="0" w:color="auto"/>
            <w:right w:val="none" w:sz="0" w:space="0" w:color="auto"/>
          </w:divBdr>
        </w:div>
        <w:div w:id="1290891457">
          <w:marLeft w:val="0"/>
          <w:marRight w:val="0"/>
          <w:marTop w:val="0"/>
          <w:marBottom w:val="48"/>
          <w:divBdr>
            <w:top w:val="none" w:sz="0" w:space="0" w:color="auto"/>
            <w:left w:val="none" w:sz="0" w:space="0" w:color="auto"/>
            <w:bottom w:val="none" w:sz="0" w:space="0" w:color="auto"/>
            <w:right w:val="none" w:sz="0" w:space="0" w:color="auto"/>
          </w:divBdr>
        </w:div>
        <w:div w:id="2096004845">
          <w:marLeft w:val="0"/>
          <w:marRight w:val="0"/>
          <w:marTop w:val="0"/>
          <w:marBottom w:val="0"/>
          <w:divBdr>
            <w:top w:val="none" w:sz="0" w:space="0" w:color="auto"/>
            <w:left w:val="none" w:sz="0" w:space="0" w:color="auto"/>
            <w:bottom w:val="none" w:sz="0" w:space="0" w:color="auto"/>
            <w:right w:val="none" w:sz="0" w:space="0" w:color="auto"/>
          </w:divBdr>
          <w:divsChild>
            <w:div w:id="96561890">
              <w:marLeft w:val="0"/>
              <w:marRight w:val="0"/>
              <w:marTop w:val="0"/>
              <w:marBottom w:val="0"/>
              <w:divBdr>
                <w:top w:val="none" w:sz="0" w:space="0" w:color="auto"/>
                <w:left w:val="none" w:sz="0" w:space="0" w:color="auto"/>
                <w:bottom w:val="none" w:sz="0" w:space="0" w:color="auto"/>
                <w:right w:val="none" w:sz="0" w:space="0" w:color="auto"/>
              </w:divBdr>
            </w:div>
            <w:div w:id="371881146">
              <w:marLeft w:val="0"/>
              <w:marRight w:val="0"/>
              <w:marTop w:val="0"/>
              <w:marBottom w:val="48"/>
              <w:divBdr>
                <w:top w:val="none" w:sz="0" w:space="0" w:color="auto"/>
                <w:left w:val="none" w:sz="0" w:space="0" w:color="auto"/>
                <w:bottom w:val="none" w:sz="0" w:space="0" w:color="auto"/>
                <w:right w:val="none" w:sz="0" w:space="0" w:color="auto"/>
              </w:divBdr>
            </w:div>
            <w:div w:id="448861692">
              <w:marLeft w:val="0"/>
              <w:marRight w:val="0"/>
              <w:marTop w:val="0"/>
              <w:marBottom w:val="0"/>
              <w:divBdr>
                <w:top w:val="none" w:sz="0" w:space="0" w:color="auto"/>
                <w:left w:val="none" w:sz="0" w:space="0" w:color="auto"/>
                <w:bottom w:val="none" w:sz="0" w:space="0" w:color="auto"/>
                <w:right w:val="none" w:sz="0" w:space="0" w:color="auto"/>
              </w:divBdr>
              <w:divsChild>
                <w:div w:id="1501962860">
                  <w:marLeft w:val="0"/>
                  <w:marRight w:val="0"/>
                  <w:marTop w:val="0"/>
                  <w:marBottom w:val="0"/>
                  <w:divBdr>
                    <w:top w:val="none" w:sz="0" w:space="0" w:color="auto"/>
                    <w:left w:val="none" w:sz="0" w:space="0" w:color="auto"/>
                    <w:bottom w:val="none" w:sz="0" w:space="0" w:color="auto"/>
                    <w:right w:val="none" w:sz="0" w:space="0" w:color="auto"/>
                  </w:divBdr>
                </w:div>
              </w:divsChild>
            </w:div>
            <w:div w:id="449132010">
              <w:marLeft w:val="0"/>
              <w:marRight w:val="0"/>
              <w:marTop w:val="0"/>
              <w:marBottom w:val="0"/>
              <w:divBdr>
                <w:top w:val="none" w:sz="0" w:space="0" w:color="auto"/>
                <w:left w:val="none" w:sz="0" w:space="0" w:color="auto"/>
                <w:bottom w:val="none" w:sz="0" w:space="0" w:color="auto"/>
                <w:right w:val="none" w:sz="0" w:space="0" w:color="auto"/>
              </w:divBdr>
              <w:divsChild>
                <w:div w:id="669597084">
                  <w:marLeft w:val="0"/>
                  <w:marRight w:val="0"/>
                  <w:marTop w:val="0"/>
                  <w:marBottom w:val="0"/>
                  <w:divBdr>
                    <w:top w:val="none" w:sz="0" w:space="0" w:color="auto"/>
                    <w:left w:val="none" w:sz="0" w:space="0" w:color="auto"/>
                    <w:bottom w:val="none" w:sz="0" w:space="0" w:color="auto"/>
                    <w:right w:val="none" w:sz="0" w:space="0" w:color="auto"/>
                  </w:divBdr>
                </w:div>
              </w:divsChild>
            </w:div>
            <w:div w:id="1090085448">
              <w:marLeft w:val="0"/>
              <w:marRight w:val="0"/>
              <w:marTop w:val="0"/>
              <w:marBottom w:val="0"/>
              <w:divBdr>
                <w:top w:val="none" w:sz="0" w:space="0" w:color="auto"/>
                <w:left w:val="none" w:sz="0" w:space="0" w:color="auto"/>
                <w:bottom w:val="none" w:sz="0" w:space="0" w:color="auto"/>
                <w:right w:val="none" w:sz="0" w:space="0" w:color="auto"/>
              </w:divBdr>
              <w:divsChild>
                <w:div w:id="85616855">
                  <w:marLeft w:val="0"/>
                  <w:marRight w:val="0"/>
                  <w:marTop w:val="0"/>
                  <w:marBottom w:val="48"/>
                  <w:divBdr>
                    <w:top w:val="none" w:sz="0" w:space="0" w:color="auto"/>
                    <w:left w:val="none" w:sz="0" w:space="0" w:color="auto"/>
                    <w:bottom w:val="none" w:sz="0" w:space="0" w:color="auto"/>
                    <w:right w:val="none" w:sz="0" w:space="0" w:color="auto"/>
                  </w:divBdr>
                </w:div>
                <w:div w:id="309754505">
                  <w:marLeft w:val="0"/>
                  <w:marRight w:val="0"/>
                  <w:marTop w:val="0"/>
                  <w:marBottom w:val="48"/>
                  <w:divBdr>
                    <w:top w:val="none" w:sz="0" w:space="0" w:color="auto"/>
                    <w:left w:val="none" w:sz="0" w:space="0" w:color="auto"/>
                    <w:bottom w:val="none" w:sz="0" w:space="0" w:color="auto"/>
                    <w:right w:val="none" w:sz="0" w:space="0" w:color="auto"/>
                  </w:divBdr>
                </w:div>
                <w:div w:id="1439371979">
                  <w:marLeft w:val="0"/>
                  <w:marRight w:val="0"/>
                  <w:marTop w:val="0"/>
                  <w:marBottom w:val="0"/>
                  <w:divBdr>
                    <w:top w:val="none" w:sz="0" w:space="0" w:color="auto"/>
                    <w:left w:val="none" w:sz="0" w:space="0" w:color="auto"/>
                    <w:bottom w:val="none" w:sz="0" w:space="0" w:color="auto"/>
                    <w:right w:val="none" w:sz="0" w:space="0" w:color="auto"/>
                  </w:divBdr>
                  <w:divsChild>
                    <w:div w:id="1438062526">
                      <w:marLeft w:val="0"/>
                      <w:marRight w:val="0"/>
                      <w:marTop w:val="0"/>
                      <w:marBottom w:val="0"/>
                      <w:divBdr>
                        <w:top w:val="none" w:sz="0" w:space="0" w:color="auto"/>
                        <w:left w:val="none" w:sz="0" w:space="0" w:color="auto"/>
                        <w:bottom w:val="none" w:sz="0" w:space="0" w:color="auto"/>
                        <w:right w:val="none" w:sz="0" w:space="0" w:color="auto"/>
                      </w:divBdr>
                      <w:divsChild>
                        <w:div w:id="377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96154">
                  <w:marLeft w:val="0"/>
                  <w:marRight w:val="0"/>
                  <w:marTop w:val="0"/>
                  <w:marBottom w:val="48"/>
                  <w:divBdr>
                    <w:top w:val="none" w:sz="0" w:space="0" w:color="auto"/>
                    <w:left w:val="none" w:sz="0" w:space="0" w:color="auto"/>
                    <w:bottom w:val="none" w:sz="0" w:space="0" w:color="auto"/>
                    <w:right w:val="none" w:sz="0" w:space="0" w:color="auto"/>
                  </w:divBdr>
                </w:div>
                <w:div w:id="1584608030">
                  <w:marLeft w:val="0"/>
                  <w:marRight w:val="0"/>
                  <w:marTop w:val="0"/>
                  <w:marBottom w:val="0"/>
                  <w:divBdr>
                    <w:top w:val="none" w:sz="0" w:space="0" w:color="auto"/>
                    <w:left w:val="none" w:sz="0" w:space="0" w:color="auto"/>
                    <w:bottom w:val="none" w:sz="0" w:space="0" w:color="auto"/>
                    <w:right w:val="none" w:sz="0" w:space="0" w:color="auto"/>
                  </w:divBdr>
                  <w:divsChild>
                    <w:div w:id="659965621">
                      <w:marLeft w:val="0"/>
                      <w:marRight w:val="0"/>
                      <w:marTop w:val="0"/>
                      <w:marBottom w:val="48"/>
                      <w:divBdr>
                        <w:top w:val="none" w:sz="0" w:space="0" w:color="auto"/>
                        <w:left w:val="none" w:sz="0" w:space="0" w:color="auto"/>
                        <w:bottom w:val="none" w:sz="0" w:space="0" w:color="auto"/>
                        <w:right w:val="none" w:sz="0" w:space="0" w:color="auto"/>
                      </w:divBdr>
                    </w:div>
                    <w:div w:id="1334407182">
                      <w:marLeft w:val="0"/>
                      <w:marRight w:val="0"/>
                      <w:marTop w:val="0"/>
                      <w:marBottom w:val="48"/>
                      <w:divBdr>
                        <w:top w:val="none" w:sz="0" w:space="0" w:color="auto"/>
                        <w:left w:val="none" w:sz="0" w:space="0" w:color="auto"/>
                        <w:bottom w:val="none" w:sz="0" w:space="0" w:color="auto"/>
                        <w:right w:val="none" w:sz="0" w:space="0" w:color="auto"/>
                      </w:divBdr>
                    </w:div>
                    <w:div w:id="1504781203">
                      <w:marLeft w:val="0"/>
                      <w:marRight w:val="0"/>
                      <w:marTop w:val="0"/>
                      <w:marBottom w:val="0"/>
                      <w:divBdr>
                        <w:top w:val="none" w:sz="0" w:space="0" w:color="auto"/>
                        <w:left w:val="none" w:sz="0" w:space="0" w:color="auto"/>
                        <w:bottom w:val="none" w:sz="0" w:space="0" w:color="auto"/>
                        <w:right w:val="none" w:sz="0" w:space="0" w:color="auto"/>
                      </w:divBdr>
                      <w:divsChild>
                        <w:div w:id="997000511">
                          <w:marLeft w:val="0"/>
                          <w:marRight w:val="0"/>
                          <w:marTop w:val="0"/>
                          <w:marBottom w:val="0"/>
                          <w:divBdr>
                            <w:top w:val="none" w:sz="0" w:space="0" w:color="auto"/>
                            <w:left w:val="none" w:sz="0" w:space="0" w:color="auto"/>
                            <w:bottom w:val="none" w:sz="0" w:space="0" w:color="auto"/>
                            <w:right w:val="none" w:sz="0" w:space="0" w:color="auto"/>
                          </w:divBdr>
                          <w:divsChild>
                            <w:div w:id="185769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063686">
                      <w:marLeft w:val="0"/>
                      <w:marRight w:val="0"/>
                      <w:marTop w:val="0"/>
                      <w:marBottom w:val="0"/>
                      <w:divBdr>
                        <w:top w:val="none" w:sz="0" w:space="0" w:color="auto"/>
                        <w:left w:val="none" w:sz="0" w:space="0" w:color="auto"/>
                        <w:bottom w:val="none" w:sz="0" w:space="0" w:color="auto"/>
                        <w:right w:val="none" w:sz="0" w:space="0" w:color="auto"/>
                      </w:divBdr>
                      <w:divsChild>
                        <w:div w:id="1531645119">
                          <w:marLeft w:val="0"/>
                          <w:marRight w:val="0"/>
                          <w:marTop w:val="0"/>
                          <w:marBottom w:val="0"/>
                          <w:divBdr>
                            <w:top w:val="none" w:sz="0" w:space="0" w:color="auto"/>
                            <w:left w:val="none" w:sz="0" w:space="0" w:color="auto"/>
                            <w:bottom w:val="none" w:sz="0" w:space="0" w:color="auto"/>
                            <w:right w:val="none" w:sz="0" w:space="0" w:color="auto"/>
                          </w:divBdr>
                          <w:divsChild>
                            <w:div w:id="10134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608911">
                  <w:marLeft w:val="0"/>
                  <w:marRight w:val="0"/>
                  <w:marTop w:val="0"/>
                  <w:marBottom w:val="0"/>
                  <w:divBdr>
                    <w:top w:val="none" w:sz="0" w:space="0" w:color="auto"/>
                    <w:left w:val="none" w:sz="0" w:space="0" w:color="auto"/>
                    <w:bottom w:val="none" w:sz="0" w:space="0" w:color="auto"/>
                    <w:right w:val="none" w:sz="0" w:space="0" w:color="auto"/>
                  </w:divBdr>
                  <w:divsChild>
                    <w:div w:id="16465477">
                      <w:marLeft w:val="0"/>
                      <w:marRight w:val="0"/>
                      <w:marTop w:val="0"/>
                      <w:marBottom w:val="48"/>
                      <w:divBdr>
                        <w:top w:val="none" w:sz="0" w:space="0" w:color="auto"/>
                        <w:left w:val="none" w:sz="0" w:space="0" w:color="auto"/>
                        <w:bottom w:val="none" w:sz="0" w:space="0" w:color="auto"/>
                        <w:right w:val="none" w:sz="0" w:space="0" w:color="auto"/>
                      </w:divBdr>
                    </w:div>
                    <w:div w:id="32578963">
                      <w:marLeft w:val="0"/>
                      <w:marRight w:val="0"/>
                      <w:marTop w:val="0"/>
                      <w:marBottom w:val="48"/>
                      <w:divBdr>
                        <w:top w:val="none" w:sz="0" w:space="0" w:color="auto"/>
                        <w:left w:val="none" w:sz="0" w:space="0" w:color="auto"/>
                        <w:bottom w:val="none" w:sz="0" w:space="0" w:color="auto"/>
                        <w:right w:val="none" w:sz="0" w:space="0" w:color="auto"/>
                      </w:divBdr>
                    </w:div>
                    <w:div w:id="2040663298">
                      <w:marLeft w:val="0"/>
                      <w:marRight w:val="0"/>
                      <w:marTop w:val="0"/>
                      <w:marBottom w:val="0"/>
                      <w:divBdr>
                        <w:top w:val="none" w:sz="0" w:space="0" w:color="auto"/>
                        <w:left w:val="none" w:sz="0" w:space="0" w:color="auto"/>
                        <w:bottom w:val="none" w:sz="0" w:space="0" w:color="auto"/>
                        <w:right w:val="none" w:sz="0" w:space="0" w:color="auto"/>
                      </w:divBdr>
                      <w:divsChild>
                        <w:div w:id="1364745135">
                          <w:marLeft w:val="0"/>
                          <w:marRight w:val="0"/>
                          <w:marTop w:val="0"/>
                          <w:marBottom w:val="0"/>
                          <w:divBdr>
                            <w:top w:val="none" w:sz="0" w:space="0" w:color="auto"/>
                            <w:left w:val="none" w:sz="0" w:space="0" w:color="auto"/>
                            <w:bottom w:val="none" w:sz="0" w:space="0" w:color="auto"/>
                            <w:right w:val="none" w:sz="0" w:space="0" w:color="auto"/>
                          </w:divBdr>
                          <w:divsChild>
                            <w:div w:id="816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840999">
              <w:marLeft w:val="0"/>
              <w:marRight w:val="0"/>
              <w:marTop w:val="0"/>
              <w:marBottom w:val="48"/>
              <w:divBdr>
                <w:top w:val="none" w:sz="0" w:space="0" w:color="auto"/>
                <w:left w:val="none" w:sz="0" w:space="0" w:color="auto"/>
                <w:bottom w:val="none" w:sz="0" w:space="0" w:color="auto"/>
                <w:right w:val="none" w:sz="0" w:space="0" w:color="auto"/>
              </w:divBdr>
            </w:div>
            <w:div w:id="173515515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935935606">
      <w:bodyDiv w:val="1"/>
      <w:marLeft w:val="0"/>
      <w:marRight w:val="0"/>
      <w:marTop w:val="0"/>
      <w:marBottom w:val="0"/>
      <w:divBdr>
        <w:top w:val="none" w:sz="0" w:space="0" w:color="auto"/>
        <w:left w:val="none" w:sz="0" w:space="0" w:color="auto"/>
        <w:bottom w:val="none" w:sz="0" w:space="0" w:color="auto"/>
        <w:right w:val="none" w:sz="0" w:space="0" w:color="auto"/>
      </w:divBdr>
    </w:div>
    <w:div w:id="2145460827">
      <w:bodyDiv w:val="1"/>
      <w:marLeft w:val="0"/>
      <w:marRight w:val="0"/>
      <w:marTop w:val="0"/>
      <w:marBottom w:val="0"/>
      <w:divBdr>
        <w:top w:val="none" w:sz="0" w:space="0" w:color="auto"/>
        <w:left w:val="none" w:sz="0" w:space="0" w:color="auto"/>
        <w:bottom w:val="none" w:sz="0" w:space="0" w:color="auto"/>
        <w:right w:val="none" w:sz="0" w:space="0" w:color="auto"/>
      </w:divBdr>
      <w:divsChild>
        <w:div w:id="1462456496">
          <w:marLeft w:val="0"/>
          <w:marRight w:val="0"/>
          <w:marTop w:val="0"/>
          <w:marBottom w:val="0"/>
          <w:divBdr>
            <w:top w:val="none" w:sz="0" w:space="0" w:color="auto"/>
            <w:left w:val="none" w:sz="0" w:space="0" w:color="auto"/>
            <w:bottom w:val="none" w:sz="0" w:space="0" w:color="auto"/>
            <w:right w:val="none" w:sz="0" w:space="0" w:color="auto"/>
          </w:divBdr>
          <w:divsChild>
            <w:div w:id="95638020">
              <w:marLeft w:val="0"/>
              <w:marRight w:val="0"/>
              <w:marTop w:val="0"/>
              <w:marBottom w:val="0"/>
              <w:divBdr>
                <w:top w:val="none" w:sz="0" w:space="0" w:color="auto"/>
                <w:left w:val="none" w:sz="0" w:space="0" w:color="auto"/>
                <w:bottom w:val="none" w:sz="0" w:space="0" w:color="auto"/>
                <w:right w:val="none" w:sz="0" w:space="0" w:color="auto"/>
              </w:divBdr>
              <w:divsChild>
                <w:div w:id="283460499">
                  <w:marLeft w:val="0"/>
                  <w:marRight w:val="0"/>
                  <w:marTop w:val="0"/>
                  <w:marBottom w:val="0"/>
                  <w:divBdr>
                    <w:top w:val="none" w:sz="0" w:space="0" w:color="auto"/>
                    <w:left w:val="none" w:sz="0" w:space="0" w:color="auto"/>
                    <w:bottom w:val="none" w:sz="0" w:space="0" w:color="auto"/>
                    <w:right w:val="none" w:sz="0" w:space="0" w:color="auto"/>
                  </w:divBdr>
                </w:div>
              </w:divsChild>
            </w:div>
            <w:div w:id="869612874">
              <w:marLeft w:val="0"/>
              <w:marRight w:val="0"/>
              <w:marTop w:val="0"/>
              <w:marBottom w:val="0"/>
              <w:divBdr>
                <w:top w:val="none" w:sz="0" w:space="0" w:color="auto"/>
                <w:left w:val="none" w:sz="0" w:space="0" w:color="auto"/>
                <w:bottom w:val="none" w:sz="0" w:space="0" w:color="auto"/>
                <w:right w:val="none" w:sz="0" w:space="0" w:color="auto"/>
              </w:divBdr>
              <w:divsChild>
                <w:div w:id="1267927485">
                  <w:marLeft w:val="0"/>
                  <w:marRight w:val="0"/>
                  <w:marTop w:val="0"/>
                  <w:marBottom w:val="0"/>
                  <w:divBdr>
                    <w:top w:val="none" w:sz="0" w:space="0" w:color="auto"/>
                    <w:left w:val="none" w:sz="0" w:space="0" w:color="auto"/>
                    <w:bottom w:val="none" w:sz="0" w:space="0" w:color="auto"/>
                    <w:right w:val="none" w:sz="0" w:space="0" w:color="auto"/>
                  </w:divBdr>
                </w:div>
              </w:divsChild>
            </w:div>
            <w:div w:id="977153873">
              <w:marLeft w:val="0"/>
              <w:marRight w:val="0"/>
              <w:marTop w:val="0"/>
              <w:marBottom w:val="48"/>
              <w:divBdr>
                <w:top w:val="none" w:sz="0" w:space="0" w:color="auto"/>
                <w:left w:val="none" w:sz="0" w:space="0" w:color="auto"/>
                <w:bottom w:val="none" w:sz="0" w:space="0" w:color="auto"/>
                <w:right w:val="none" w:sz="0" w:space="0" w:color="auto"/>
              </w:divBdr>
            </w:div>
            <w:div w:id="1557820333">
              <w:marLeft w:val="0"/>
              <w:marRight w:val="0"/>
              <w:marTop w:val="0"/>
              <w:marBottom w:val="0"/>
              <w:divBdr>
                <w:top w:val="none" w:sz="0" w:space="0" w:color="auto"/>
                <w:left w:val="none" w:sz="0" w:space="0" w:color="auto"/>
                <w:bottom w:val="none" w:sz="0" w:space="0" w:color="auto"/>
                <w:right w:val="none" w:sz="0" w:space="0" w:color="auto"/>
              </w:divBdr>
              <w:divsChild>
                <w:div w:id="82386104">
                  <w:marLeft w:val="0"/>
                  <w:marRight w:val="0"/>
                  <w:marTop w:val="0"/>
                  <w:marBottom w:val="0"/>
                  <w:divBdr>
                    <w:top w:val="none" w:sz="0" w:space="0" w:color="auto"/>
                    <w:left w:val="none" w:sz="0" w:space="0" w:color="auto"/>
                    <w:bottom w:val="none" w:sz="0" w:space="0" w:color="auto"/>
                    <w:right w:val="none" w:sz="0" w:space="0" w:color="auto"/>
                  </w:divBdr>
                  <w:divsChild>
                    <w:div w:id="935944312">
                      <w:marLeft w:val="0"/>
                      <w:marRight w:val="0"/>
                      <w:marTop w:val="0"/>
                      <w:marBottom w:val="150"/>
                      <w:divBdr>
                        <w:top w:val="none" w:sz="0" w:space="0" w:color="auto"/>
                        <w:left w:val="none" w:sz="0" w:space="0" w:color="auto"/>
                        <w:bottom w:val="none" w:sz="0" w:space="0" w:color="auto"/>
                        <w:right w:val="none" w:sz="0" w:space="0" w:color="auto"/>
                      </w:divBdr>
                      <w:divsChild>
                        <w:div w:id="4576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286770">
              <w:marLeft w:val="0"/>
              <w:marRight w:val="0"/>
              <w:marTop w:val="0"/>
              <w:marBottom w:val="48"/>
              <w:divBdr>
                <w:top w:val="none" w:sz="0" w:space="0" w:color="auto"/>
                <w:left w:val="none" w:sz="0" w:space="0" w:color="auto"/>
                <w:bottom w:val="none" w:sz="0" w:space="0" w:color="auto"/>
                <w:right w:val="none" w:sz="0" w:space="0" w:color="auto"/>
              </w:divBdr>
            </w:div>
          </w:divsChild>
        </w:div>
        <w:div w:id="1467043924">
          <w:marLeft w:val="0"/>
          <w:marRight w:val="0"/>
          <w:marTop w:val="0"/>
          <w:marBottom w:val="4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icete@pcsb.org"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ecoveryplan@fldoe.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FC0C8F2F-EC3B-457C-857F-DCADEE53A3CE}"/>
      </w:docPartPr>
      <w:docPartBody>
        <w:p w:rsidR="001A687D" w:rsidRDefault="001A687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A687D"/>
    <w:rsid w:val="000F5432"/>
    <w:rsid w:val="001A687D"/>
    <w:rsid w:val="00301CC0"/>
    <w:rsid w:val="00521748"/>
    <w:rsid w:val="0064173C"/>
    <w:rsid w:val="00825228"/>
    <w:rsid w:val="008829AD"/>
    <w:rsid w:val="00A9063C"/>
    <w:rsid w:val="00AE356D"/>
    <w:rsid w:val="00AF14B3"/>
    <w:rsid w:val="00B11351"/>
    <w:rsid w:val="00BB3E45"/>
    <w:rsid w:val="00C4748D"/>
    <w:rsid w:val="00CE6B5F"/>
    <w:rsid w:val="00EB7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62801C5F63A8043822B92FA3B16A45A" ma:contentTypeVersion="13" ma:contentTypeDescription="Create a new document." ma:contentTypeScope="" ma:versionID="9fbdb1e19830917439416ac859089dcb">
  <xsd:schema xmlns:xsd="http://www.w3.org/2001/XMLSchema" xmlns:xs="http://www.w3.org/2001/XMLSchema" xmlns:p="http://schemas.microsoft.com/office/2006/metadata/properties" xmlns:ns3="470e3eb8-2c6e-4173-8601-803ae60d320b" xmlns:ns4="bfa61328-a57b-4abf-9956-9c179249eabe" targetNamespace="http://schemas.microsoft.com/office/2006/metadata/properties" ma:root="true" ma:fieldsID="38cd7304f9795e694a5d5ecad835a01e" ns3:_="" ns4:_="">
    <xsd:import namespace="470e3eb8-2c6e-4173-8601-803ae60d320b"/>
    <xsd:import namespace="bfa61328-a57b-4abf-9956-9c179249eab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0e3eb8-2c6e-4173-8601-803ae60d320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a61328-a57b-4abf-9956-9c179249eab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6F5E0D-0BF3-41F7-BBED-B6A718AC6ACC}">
  <ds:schemaRefs>
    <ds:schemaRef ds:uri="http://schemas.openxmlformats.org/officeDocument/2006/bibliography"/>
  </ds:schemaRefs>
</ds:datastoreItem>
</file>

<file path=customXml/itemProps2.xml><?xml version="1.0" encoding="utf-8"?>
<ds:datastoreItem xmlns:ds="http://schemas.openxmlformats.org/officeDocument/2006/customXml" ds:itemID="{1EC5BBB6-B916-4089-8383-A8162D3AE5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0e3eb8-2c6e-4173-8601-803ae60d320b"/>
    <ds:schemaRef ds:uri="bfa61328-a57b-4abf-9956-9c179249ea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106754-5028-4DF2-A4F5-89176AB91590}">
  <ds:schemaRefs>
    <ds:schemaRef ds:uri="http://schemas.microsoft.com/sharepoint/v3/contenttype/forms"/>
  </ds:schemaRefs>
</ds:datastoreItem>
</file>

<file path=customXml/itemProps4.xml><?xml version="1.0" encoding="utf-8"?>
<ds:datastoreItem xmlns:ds="http://schemas.openxmlformats.org/officeDocument/2006/customXml" ds:itemID="{1415AD34-12E5-4155-9982-5E29ACD68CA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62</Pages>
  <Words>24050</Words>
  <Characters>141980</Characters>
  <Application>Microsoft Office Word</Application>
  <DocSecurity>0</DocSecurity>
  <Lines>1183</Lines>
  <Paragraphs>331</Paragraphs>
  <ScaleCrop>false</ScaleCrop>
  <HeadingPairs>
    <vt:vector size="2" baseType="variant">
      <vt:variant>
        <vt:lpstr>Title</vt:lpstr>
      </vt:variant>
      <vt:variant>
        <vt:i4>1</vt:i4>
      </vt:variant>
    </vt:vector>
  </HeadingPairs>
  <TitlesOfParts>
    <vt:vector size="1" baseType="lpstr">
      <vt:lpstr>FLORIDA DEPARTMENT OF EDUCATION</vt:lpstr>
    </vt:vector>
  </TitlesOfParts>
  <Company>Florida Dept of Education</Company>
  <LinksUpToDate>false</LinksUpToDate>
  <CharactersWithSpaces>165699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 DEPARTMENT OF EDUCATION</dc:title>
  <dc:subject/>
  <dc:creator>Bureau of School Improvement</dc:creator>
  <cp:keywords/>
  <dc:description/>
  <cp:lastModifiedBy>Giancola Martha</cp:lastModifiedBy>
  <cp:revision>9</cp:revision>
  <cp:lastPrinted>2021-11-30T20:22:00Z</cp:lastPrinted>
  <dcterms:created xsi:type="dcterms:W3CDTF">2022-02-07T20:38:00Z</dcterms:created>
  <dcterms:modified xsi:type="dcterms:W3CDTF">2022-02-07T20:57:00Z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0x010100262801C5F63A8043822B92FA3B16A45A</vt:lpwstr>
  </property>
</Properties>
</file>