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7.xml" ContentType="application/vnd.openxmlformats-officedocument.wordprocessingml.foot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5E0F90" w14:textId="77777777" w:rsidR="00615BE9" w:rsidRDefault="00A10895" w:rsidP="009C47BB">
      <w:pPr>
        <w:tabs>
          <w:tab w:val="left" w:pos="900"/>
        </w:tabs>
        <w:jc w:val="center"/>
        <w:rPr>
          <w:snapToGrid w:val="0"/>
          <w:color w:val="000000"/>
        </w:rPr>
      </w:pPr>
      <w:r>
        <w:rPr>
          <w:noProof/>
        </w:rPr>
        <w:drawing>
          <wp:inline distT="0" distB="0" distL="0" distR="0" wp14:anchorId="0EF82D72" wp14:editId="24DDEB90">
            <wp:extent cx="3060065" cy="1031875"/>
            <wp:effectExtent l="0" t="0" r="0" b="0"/>
            <wp:docPr id="1" name="Picture 1" descr="Florida Department of Education Logo&#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descr="Florida Department of Education Logo&#10;"/>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0065" cy="1031875"/>
                    </a:xfrm>
                    <a:prstGeom prst="rect">
                      <a:avLst/>
                    </a:prstGeom>
                    <a:noFill/>
                    <a:ln>
                      <a:noFill/>
                    </a:ln>
                  </pic:spPr>
                </pic:pic>
              </a:graphicData>
            </a:graphic>
          </wp:inline>
        </w:drawing>
      </w:r>
    </w:p>
    <w:p w14:paraId="1987CA73" w14:textId="77777777" w:rsidR="00F432CC" w:rsidRPr="00BD057E" w:rsidRDefault="00F432CC" w:rsidP="009C47BB">
      <w:pPr>
        <w:tabs>
          <w:tab w:val="left" w:pos="900"/>
        </w:tabs>
        <w:jc w:val="center"/>
        <w:rPr>
          <w:snapToGrid w:val="0"/>
          <w:color w:val="000000"/>
          <w:sz w:val="28"/>
          <w:szCs w:val="28"/>
        </w:rPr>
      </w:pPr>
    </w:p>
    <w:p w14:paraId="096E6E07" w14:textId="77777777" w:rsidR="00615BE9" w:rsidRPr="00BD057E" w:rsidRDefault="00615BE9" w:rsidP="00E83441">
      <w:pPr>
        <w:pStyle w:val="Heading1"/>
        <w:jc w:val="center"/>
        <w:rPr>
          <w:i w:val="0"/>
          <w:sz w:val="28"/>
          <w:szCs w:val="28"/>
        </w:rPr>
      </w:pPr>
      <w:r w:rsidRPr="00BD057E">
        <w:rPr>
          <w:i w:val="0"/>
          <w:sz w:val="28"/>
          <w:szCs w:val="28"/>
        </w:rPr>
        <w:t>FLORIDA DEPARTMENT OF EDUCATION</w:t>
      </w:r>
    </w:p>
    <w:p w14:paraId="6C7FCA9F" w14:textId="77777777" w:rsidR="00E83441" w:rsidRDefault="00BD057E" w:rsidP="00EF6480">
      <w:pPr>
        <w:pStyle w:val="Title"/>
        <w:spacing w:before="0"/>
      </w:pPr>
      <w:r>
        <w:t xml:space="preserve">2022-2023 </w:t>
      </w:r>
      <w:r w:rsidR="003175C7">
        <w:t>Request for Proposal (RFP</w:t>
      </w:r>
      <w:r w:rsidR="00E83441" w:rsidRPr="00E87826">
        <w:t xml:space="preserve"> </w:t>
      </w:r>
      <w:r w:rsidR="0031488C">
        <w:t>Discretionary</w:t>
      </w:r>
      <w:r w:rsidR="00E83441" w:rsidRPr="00E87826">
        <w:t>)</w:t>
      </w:r>
    </w:p>
    <w:p w14:paraId="7D8D2BEC" w14:textId="77777777" w:rsidR="00BD057E" w:rsidRDefault="00BD057E" w:rsidP="00BD057E">
      <w:pPr>
        <w:jc w:val="center"/>
        <w:rPr>
          <w:b/>
          <w:sz w:val="28"/>
          <w:szCs w:val="28"/>
        </w:rPr>
      </w:pPr>
      <w:r w:rsidRPr="00BD057E">
        <w:rPr>
          <w:b/>
          <w:sz w:val="28"/>
          <w:szCs w:val="28"/>
        </w:rPr>
        <w:t>Farmworker Career Development Program</w:t>
      </w:r>
      <w:r w:rsidR="00DE2C0E">
        <w:rPr>
          <w:b/>
          <w:sz w:val="28"/>
          <w:szCs w:val="28"/>
        </w:rPr>
        <w:t xml:space="preserve"> – </w:t>
      </w:r>
      <w:r w:rsidR="00DE2C0E" w:rsidRPr="00327E4F">
        <w:rPr>
          <w:b/>
          <w:sz w:val="28"/>
          <w:szCs w:val="28"/>
        </w:rPr>
        <w:t>Area 2</w:t>
      </w:r>
    </w:p>
    <w:p w14:paraId="2BDAE7CF" w14:textId="120E6F6F" w:rsidR="006C26F1" w:rsidRDefault="00DE2C0E" w:rsidP="00BD057E">
      <w:pPr>
        <w:jc w:val="center"/>
        <w:rPr>
          <w:b/>
          <w:color w:val="FF0000"/>
          <w:sz w:val="28"/>
          <w:szCs w:val="28"/>
        </w:rPr>
      </w:pPr>
      <w:r w:rsidRPr="00DE2C0E">
        <w:rPr>
          <w:b/>
          <w:color w:val="FF0000"/>
          <w:sz w:val="28"/>
          <w:szCs w:val="28"/>
        </w:rPr>
        <w:t>RE-ADVERTISEMENT</w:t>
      </w:r>
    </w:p>
    <w:p w14:paraId="4ED5A2BB" w14:textId="33B45C35" w:rsidR="0054299C" w:rsidRPr="00E9147E" w:rsidRDefault="0054299C" w:rsidP="00BD057E">
      <w:pPr>
        <w:jc w:val="center"/>
        <w:rPr>
          <w:b/>
          <w:color w:val="FF0000"/>
          <w:sz w:val="28"/>
          <w:szCs w:val="28"/>
        </w:rPr>
      </w:pPr>
      <w:r>
        <w:rPr>
          <w:b/>
          <w:color w:val="FF0000"/>
          <w:sz w:val="28"/>
          <w:szCs w:val="28"/>
        </w:rPr>
        <w:t>*Revised 9/26/22 – Change of Due Date</w:t>
      </w:r>
    </w:p>
    <w:p w14:paraId="07FBB968" w14:textId="77777777" w:rsidR="00F923B5" w:rsidRPr="00F923B5" w:rsidRDefault="00F923B5" w:rsidP="00F923B5"/>
    <w:p w14:paraId="5F049003" w14:textId="77777777" w:rsidR="000832F5" w:rsidRPr="00E87826" w:rsidRDefault="000832F5" w:rsidP="00EF6480">
      <w:pPr>
        <w:pStyle w:val="Subtitle"/>
      </w:pPr>
      <w:r w:rsidRPr="00E87826">
        <w:t>Bureau / Office</w:t>
      </w:r>
    </w:p>
    <w:p w14:paraId="4D15BCFF" w14:textId="77777777" w:rsidR="00EF12A8" w:rsidRPr="00EF12A8" w:rsidRDefault="00EF12A8" w:rsidP="00EF12A8">
      <w:pPr>
        <w:jc w:val="both"/>
        <w:rPr>
          <w:szCs w:val="24"/>
        </w:rPr>
      </w:pPr>
      <w:r w:rsidRPr="00EF12A8">
        <w:rPr>
          <w:szCs w:val="24"/>
        </w:rPr>
        <w:t>Division of Career and Adult Education, Farmworker Career Development Program</w:t>
      </w:r>
    </w:p>
    <w:p w14:paraId="560070C8" w14:textId="77777777" w:rsidR="007829D5" w:rsidRPr="00551AD9" w:rsidRDefault="007829D5" w:rsidP="00CF5BE7">
      <w:pPr>
        <w:tabs>
          <w:tab w:val="left" w:pos="0"/>
        </w:tabs>
        <w:ind w:left="720" w:hanging="720"/>
        <w:rPr>
          <w:color w:val="000000"/>
          <w:szCs w:val="24"/>
          <w:u w:val="single"/>
        </w:rPr>
      </w:pPr>
    </w:p>
    <w:p w14:paraId="69F382F1" w14:textId="77777777" w:rsidR="00B90044" w:rsidRDefault="00B90044" w:rsidP="00EF6480">
      <w:pPr>
        <w:pStyle w:val="Subtitle"/>
      </w:pPr>
      <w:r>
        <w:t>TAPS Number</w:t>
      </w:r>
    </w:p>
    <w:p w14:paraId="3DF35308" w14:textId="77777777" w:rsidR="00BD057E" w:rsidRPr="00BD057E" w:rsidRDefault="00BD057E" w:rsidP="00EF6480">
      <w:pPr>
        <w:pStyle w:val="Subtitle"/>
        <w:rPr>
          <w:b w:val="0"/>
          <w:u w:val="none"/>
        </w:rPr>
      </w:pPr>
      <w:r w:rsidRPr="00BD057E">
        <w:rPr>
          <w:b w:val="0"/>
          <w:u w:val="none"/>
        </w:rPr>
        <w:t>23B001</w:t>
      </w:r>
    </w:p>
    <w:p w14:paraId="3AC540EF" w14:textId="77777777" w:rsidR="00BD057E" w:rsidRPr="00BD057E" w:rsidRDefault="00BD057E" w:rsidP="00BD057E"/>
    <w:p w14:paraId="3C58E14C" w14:textId="77777777" w:rsidR="000832F5" w:rsidRPr="00E87826" w:rsidRDefault="000832F5" w:rsidP="00EF6480">
      <w:pPr>
        <w:pStyle w:val="Subtitle"/>
      </w:pPr>
      <w:r w:rsidRPr="00E87826">
        <w:t>Program Name</w:t>
      </w:r>
    </w:p>
    <w:p w14:paraId="38C7FD99" w14:textId="77777777" w:rsidR="00BB5105" w:rsidRPr="00EF12A8" w:rsidRDefault="00EF12A8" w:rsidP="00BB5105">
      <w:pPr>
        <w:tabs>
          <w:tab w:val="left" w:pos="0"/>
        </w:tabs>
        <w:spacing w:line="260" w:lineRule="exact"/>
        <w:ind w:left="720" w:hanging="720"/>
        <w:rPr>
          <w:rStyle w:val="Emphasis"/>
          <w:i w:val="0"/>
        </w:rPr>
      </w:pPr>
      <w:r w:rsidRPr="00EF12A8">
        <w:rPr>
          <w:rStyle w:val="Emphasis"/>
          <w:i w:val="0"/>
        </w:rPr>
        <w:t>National</w:t>
      </w:r>
      <w:r>
        <w:rPr>
          <w:rStyle w:val="Emphasis"/>
          <w:i w:val="0"/>
        </w:rPr>
        <w:t xml:space="preserve"> Farmworker Jobs Program (NFJP), Farmworker Career Development Program (FCDP)</w:t>
      </w:r>
    </w:p>
    <w:p w14:paraId="6B589A04" w14:textId="77777777" w:rsidR="007829D5" w:rsidRPr="00551AD9" w:rsidRDefault="007829D5" w:rsidP="00CF5BE7">
      <w:pPr>
        <w:tabs>
          <w:tab w:val="left" w:pos="0"/>
        </w:tabs>
        <w:ind w:left="720" w:hanging="720"/>
        <w:rPr>
          <w:color w:val="000000"/>
          <w:szCs w:val="24"/>
          <w:u w:val="single"/>
        </w:rPr>
      </w:pPr>
    </w:p>
    <w:p w14:paraId="41197793" w14:textId="77777777" w:rsidR="000832F5" w:rsidRPr="00E87826" w:rsidRDefault="00E406D1" w:rsidP="00EF6480">
      <w:pPr>
        <w:pStyle w:val="Subtitle"/>
      </w:pPr>
      <w:r w:rsidRPr="00E87826">
        <w:t xml:space="preserve">Specific Funding </w:t>
      </w:r>
      <w:r w:rsidR="0031488C">
        <w:t>Authority</w:t>
      </w:r>
      <w:r w:rsidR="0031488C" w:rsidRPr="00E87826">
        <w:t>(</w:t>
      </w:r>
      <w:r w:rsidR="000832F5" w:rsidRPr="00E87826">
        <w:t>ies)</w:t>
      </w:r>
    </w:p>
    <w:p w14:paraId="090D2071" w14:textId="77777777" w:rsidR="007829D5" w:rsidRDefault="00EF12A8" w:rsidP="00FA25F0">
      <w:pPr>
        <w:spacing w:line="300" w:lineRule="exact"/>
        <w:rPr>
          <w:rStyle w:val="Emphasis"/>
          <w:i w:val="0"/>
        </w:rPr>
      </w:pPr>
      <w:r w:rsidRPr="00FA25F0">
        <w:rPr>
          <w:rStyle w:val="Emphasis"/>
          <w:i w:val="0"/>
        </w:rPr>
        <w:t>Workforce Innovation and Opportunity Act (WIOA) of 2014, Title I, Section 167 National Farmworker Jobs Program (NFJP), CFDA # 17.264</w:t>
      </w:r>
    </w:p>
    <w:p w14:paraId="57A240F4" w14:textId="77777777" w:rsidR="00FA25F0" w:rsidRPr="00FA25F0" w:rsidRDefault="00FA25F0" w:rsidP="00FA25F0">
      <w:pPr>
        <w:spacing w:line="300" w:lineRule="exact"/>
        <w:rPr>
          <w:iCs/>
        </w:rPr>
      </w:pPr>
    </w:p>
    <w:p w14:paraId="06A2A96F" w14:textId="77777777" w:rsidR="000832F5" w:rsidRPr="00E87826" w:rsidRDefault="000832F5" w:rsidP="00EF6480">
      <w:pPr>
        <w:pStyle w:val="Subtitle"/>
      </w:pPr>
      <w:r w:rsidRPr="00E87826">
        <w:t>Funding Purpose</w:t>
      </w:r>
      <w:r w:rsidR="00AE19EB" w:rsidRPr="00E87826">
        <w:t xml:space="preserve"> / </w:t>
      </w:r>
      <w:r w:rsidRPr="00E87826">
        <w:t>Priorities</w:t>
      </w:r>
    </w:p>
    <w:p w14:paraId="294AC42B" w14:textId="77777777" w:rsidR="00D13FDB" w:rsidRPr="008F0508" w:rsidRDefault="00D13FDB" w:rsidP="00D13FDB">
      <w:pPr>
        <w:tabs>
          <w:tab w:val="left" w:pos="-120"/>
        </w:tabs>
        <w:jc w:val="both"/>
        <w:rPr>
          <w:szCs w:val="24"/>
        </w:rPr>
      </w:pPr>
      <w:r w:rsidRPr="008F0508">
        <w:rPr>
          <w:szCs w:val="24"/>
        </w:rPr>
        <w:t>Strengthen the ability of eligible farmworkers and their families to achieve economic self-sufficiency</w:t>
      </w:r>
      <w:r w:rsidR="007414EB">
        <w:rPr>
          <w:szCs w:val="24"/>
        </w:rPr>
        <w:t xml:space="preserve">. </w:t>
      </w:r>
      <w:r w:rsidR="007414EB" w:rsidRPr="00156ECA">
        <w:rPr>
          <w:szCs w:val="24"/>
        </w:rPr>
        <w:t>The program serves eligible farmworkers and their dependents</w:t>
      </w:r>
      <w:r w:rsidR="0036075A">
        <w:rPr>
          <w:szCs w:val="24"/>
        </w:rPr>
        <w:t xml:space="preserve"> </w:t>
      </w:r>
      <w:r w:rsidR="007414EB" w:rsidRPr="00156ECA">
        <w:rPr>
          <w:szCs w:val="24"/>
        </w:rPr>
        <w:t xml:space="preserve">that have socio-economic and educational barriers, as identified by the United States Department of Labor for WIOA, Title I, Section 167 funded </w:t>
      </w:r>
    </w:p>
    <w:p w14:paraId="34546BFB" w14:textId="77777777" w:rsidR="00A33178" w:rsidRPr="00551AD9" w:rsidRDefault="00A33178" w:rsidP="003175C7">
      <w:pPr>
        <w:ind w:left="720" w:hanging="720"/>
        <w:rPr>
          <w:color w:val="000000"/>
          <w:szCs w:val="24"/>
          <w:u w:val="single"/>
        </w:rPr>
      </w:pPr>
    </w:p>
    <w:p w14:paraId="25BF452A" w14:textId="77777777" w:rsidR="00AB77FD" w:rsidRDefault="00AB77FD" w:rsidP="00EF6480">
      <w:pPr>
        <w:pStyle w:val="Subtitle"/>
      </w:pPr>
      <w:r w:rsidRPr="00AB77FD">
        <w:t>Total Funding Amount</w:t>
      </w:r>
    </w:p>
    <w:p w14:paraId="35CD32F3" w14:textId="77777777" w:rsidR="00C0521D" w:rsidRPr="008F0508" w:rsidRDefault="00DE2C0E" w:rsidP="00C0521D">
      <w:pPr>
        <w:jc w:val="both"/>
        <w:rPr>
          <w:b/>
          <w:color w:val="FF0000"/>
          <w:szCs w:val="24"/>
        </w:rPr>
      </w:pPr>
      <w:r w:rsidRPr="00813FB9">
        <w:rPr>
          <w:b/>
          <w:bCs/>
        </w:rPr>
        <w:t>$128,558</w:t>
      </w:r>
      <w:r w:rsidR="00305041" w:rsidRPr="00813FB9">
        <w:rPr>
          <w:b/>
          <w:bCs/>
          <w:sz w:val="32"/>
          <w:szCs w:val="24"/>
        </w:rPr>
        <w:t xml:space="preserve"> </w:t>
      </w:r>
      <w:r w:rsidR="00C0521D" w:rsidRPr="008F0508">
        <w:rPr>
          <w:b/>
          <w:color w:val="FF0000"/>
          <w:szCs w:val="24"/>
        </w:rPr>
        <w:t>(Allocation is contingent on Florida’s 2022 Federal Award)</w:t>
      </w:r>
    </w:p>
    <w:p w14:paraId="1C287430" w14:textId="77777777" w:rsidR="00C0521D" w:rsidRPr="008F0508" w:rsidRDefault="00C0521D" w:rsidP="00C0521D">
      <w:pPr>
        <w:jc w:val="both"/>
        <w:rPr>
          <w:szCs w:val="24"/>
        </w:rPr>
      </w:pPr>
      <w:r w:rsidRPr="008F0508">
        <w:rPr>
          <w:bCs/>
          <w:szCs w:val="24"/>
        </w:rPr>
        <w:t>(Refer to</w:t>
      </w:r>
      <w:r w:rsidRPr="008F0508">
        <w:rPr>
          <w:szCs w:val="24"/>
        </w:rPr>
        <w:t xml:space="preserve"> </w:t>
      </w:r>
      <w:r w:rsidRPr="008F0508">
        <w:rPr>
          <w:szCs w:val="24"/>
          <w:shd w:val="clear" w:color="auto" w:fill="FFFFFF"/>
        </w:rPr>
        <w:t xml:space="preserve">Allocation Chart in </w:t>
      </w:r>
      <w:r w:rsidRPr="008F0508">
        <w:rPr>
          <w:b/>
          <w:szCs w:val="24"/>
          <w:shd w:val="clear" w:color="auto" w:fill="FFFFFF"/>
        </w:rPr>
        <w:t xml:space="preserve">Attachment </w:t>
      </w:r>
      <w:r w:rsidR="00541A22">
        <w:rPr>
          <w:b/>
          <w:szCs w:val="24"/>
          <w:shd w:val="clear" w:color="auto" w:fill="FFFFFF"/>
        </w:rPr>
        <w:t>A</w:t>
      </w:r>
      <w:r w:rsidRPr="008F0508">
        <w:rPr>
          <w:b/>
          <w:szCs w:val="24"/>
          <w:shd w:val="clear" w:color="auto" w:fill="FFFFFF"/>
        </w:rPr>
        <w:t>)</w:t>
      </w:r>
    </w:p>
    <w:p w14:paraId="56FE1C18" w14:textId="77777777" w:rsidR="003F7114" w:rsidRDefault="003F7114" w:rsidP="007829D5">
      <w:pPr>
        <w:pStyle w:val="Subtitle"/>
      </w:pPr>
    </w:p>
    <w:p w14:paraId="6D88A992" w14:textId="77777777" w:rsidR="007829D5" w:rsidRPr="00E87826" w:rsidRDefault="007829D5" w:rsidP="007829D5">
      <w:pPr>
        <w:pStyle w:val="Subtitle"/>
      </w:pPr>
      <w:r w:rsidRPr="00E87826">
        <w:t>Type of Award</w:t>
      </w:r>
    </w:p>
    <w:p w14:paraId="2EDE329D" w14:textId="77777777" w:rsidR="007829D5" w:rsidRPr="007829D5" w:rsidRDefault="007829D5" w:rsidP="007829D5">
      <w:pPr>
        <w:rPr>
          <w:rStyle w:val="Emphasis"/>
          <w:i w:val="0"/>
        </w:rPr>
      </w:pPr>
      <w:r w:rsidRPr="007829D5">
        <w:rPr>
          <w:rStyle w:val="Emphasis"/>
          <w:i w:val="0"/>
        </w:rPr>
        <w:t>Discretionary</w:t>
      </w:r>
      <w:r w:rsidR="00BB5105">
        <w:rPr>
          <w:rStyle w:val="Emphasis"/>
          <w:i w:val="0"/>
        </w:rPr>
        <w:t xml:space="preserve"> Competitive</w:t>
      </w:r>
    </w:p>
    <w:p w14:paraId="1D486C28" w14:textId="77777777" w:rsidR="003F7114" w:rsidRDefault="003F7114" w:rsidP="007829D5">
      <w:pPr>
        <w:pStyle w:val="Subtitle"/>
      </w:pPr>
    </w:p>
    <w:p w14:paraId="7E69FA11" w14:textId="77777777" w:rsidR="007829D5" w:rsidRPr="00E87826" w:rsidRDefault="007829D5" w:rsidP="007829D5">
      <w:pPr>
        <w:pStyle w:val="Subtitle"/>
      </w:pPr>
      <w:r w:rsidRPr="00E87826">
        <w:t>Budget / Program Performance Period</w:t>
      </w:r>
    </w:p>
    <w:p w14:paraId="42AB5F94" w14:textId="77777777" w:rsidR="00C0521D" w:rsidRPr="008F0508" w:rsidRDefault="00C0521D" w:rsidP="00C0521D">
      <w:pPr>
        <w:jc w:val="both"/>
        <w:rPr>
          <w:szCs w:val="24"/>
        </w:rPr>
      </w:pPr>
      <w:r w:rsidRPr="008F0508">
        <w:rPr>
          <w:szCs w:val="24"/>
        </w:rPr>
        <w:t>July 1, 2022 to September 30, 2023</w:t>
      </w:r>
    </w:p>
    <w:p w14:paraId="437E7EEA" w14:textId="77777777" w:rsidR="007829D5" w:rsidRPr="007829D5" w:rsidRDefault="007829D5" w:rsidP="007829D5"/>
    <w:p w14:paraId="66D7C227" w14:textId="77777777" w:rsidR="007829D5" w:rsidRPr="00E87826" w:rsidRDefault="007829D5" w:rsidP="007829D5">
      <w:pPr>
        <w:pStyle w:val="Subtitle"/>
      </w:pPr>
      <w:r w:rsidRPr="00E87826">
        <w:t xml:space="preserve">Target Population(s) </w:t>
      </w:r>
    </w:p>
    <w:p w14:paraId="7E4048A0" w14:textId="77777777" w:rsidR="00C0521D" w:rsidRPr="008F0508" w:rsidRDefault="00C0521D" w:rsidP="00C0521D">
      <w:pPr>
        <w:jc w:val="both"/>
        <w:rPr>
          <w:bCs/>
          <w:szCs w:val="24"/>
        </w:rPr>
      </w:pPr>
      <w:r w:rsidRPr="008F0508">
        <w:rPr>
          <w:bCs/>
          <w:szCs w:val="24"/>
        </w:rPr>
        <w:t xml:space="preserve">Disadvantaged NFJP eligible farmworkers, as in Part 669, §669.110, of the Federal Register / Vol. 65. No. 156 / Friday, August 11, 2000 / Rules and Regulations (Refer to </w:t>
      </w:r>
      <w:r w:rsidRPr="008F0508">
        <w:rPr>
          <w:b/>
          <w:bCs/>
          <w:szCs w:val="24"/>
        </w:rPr>
        <w:t xml:space="preserve">Attachment </w:t>
      </w:r>
      <w:r w:rsidR="00541A22">
        <w:rPr>
          <w:b/>
          <w:bCs/>
          <w:szCs w:val="24"/>
        </w:rPr>
        <w:t>B</w:t>
      </w:r>
      <w:r w:rsidRPr="008F0508">
        <w:rPr>
          <w:bCs/>
          <w:szCs w:val="24"/>
        </w:rPr>
        <w:t>)</w:t>
      </w:r>
      <w:r w:rsidR="00627B28">
        <w:rPr>
          <w:bCs/>
          <w:szCs w:val="24"/>
        </w:rPr>
        <w:t>.</w:t>
      </w:r>
    </w:p>
    <w:p w14:paraId="032F2900" w14:textId="77777777" w:rsidR="007829D5" w:rsidRPr="007829D5" w:rsidRDefault="007829D5" w:rsidP="007829D5"/>
    <w:p w14:paraId="434496AD" w14:textId="77777777" w:rsidR="007829D5" w:rsidRPr="00E87826" w:rsidRDefault="00FB003A" w:rsidP="007829D5">
      <w:pPr>
        <w:pStyle w:val="Subtitle"/>
      </w:pPr>
      <w:r>
        <w:br w:type="page"/>
      </w:r>
      <w:r w:rsidR="007829D5" w:rsidRPr="00E87826">
        <w:lastRenderedPageBreak/>
        <w:t>Eligible Applicant(s)</w:t>
      </w:r>
    </w:p>
    <w:p w14:paraId="39555519" w14:textId="77777777" w:rsidR="00C0521D" w:rsidRPr="008F0508" w:rsidRDefault="00C0521D" w:rsidP="00C0521D">
      <w:pPr>
        <w:tabs>
          <w:tab w:val="left" w:pos="-120"/>
        </w:tabs>
        <w:jc w:val="both"/>
        <w:rPr>
          <w:color w:val="000000"/>
          <w:szCs w:val="24"/>
        </w:rPr>
      </w:pPr>
      <w:r w:rsidRPr="008F0508">
        <w:rPr>
          <w:color w:val="000000"/>
          <w:szCs w:val="24"/>
        </w:rPr>
        <w:t xml:space="preserve">Public and private organizations in </w:t>
      </w:r>
      <w:r w:rsidR="009D66E4">
        <w:rPr>
          <w:color w:val="000000"/>
          <w:szCs w:val="24"/>
        </w:rPr>
        <w:t>areas</w:t>
      </w:r>
      <w:r w:rsidRPr="008F0508">
        <w:rPr>
          <w:color w:val="000000"/>
          <w:szCs w:val="24"/>
        </w:rPr>
        <w:t xml:space="preserve"> indicated on the </w:t>
      </w:r>
      <w:r w:rsidRPr="008F0508">
        <w:rPr>
          <w:b/>
          <w:color w:val="000000"/>
          <w:szCs w:val="24"/>
        </w:rPr>
        <w:t>Allocation Chart</w:t>
      </w:r>
      <w:r w:rsidRPr="008F0508">
        <w:rPr>
          <w:rFonts w:ascii="Arial" w:hAnsi="Arial"/>
          <w:b/>
          <w:color w:val="000000"/>
          <w:szCs w:val="24"/>
        </w:rPr>
        <w:t xml:space="preserve"> </w:t>
      </w:r>
      <w:r w:rsidRPr="008F0508">
        <w:rPr>
          <w:color w:val="000000"/>
          <w:szCs w:val="24"/>
        </w:rPr>
        <w:t xml:space="preserve">(Refer to </w:t>
      </w:r>
      <w:r w:rsidRPr="008F0508">
        <w:rPr>
          <w:b/>
          <w:color w:val="000000"/>
          <w:szCs w:val="24"/>
        </w:rPr>
        <w:t xml:space="preserve">Attachment </w:t>
      </w:r>
      <w:r w:rsidR="00DE6A39">
        <w:rPr>
          <w:b/>
          <w:color w:val="000000"/>
          <w:szCs w:val="24"/>
        </w:rPr>
        <w:t>A</w:t>
      </w:r>
      <w:r w:rsidRPr="008F0508">
        <w:rPr>
          <w:color w:val="000000"/>
          <w:szCs w:val="24"/>
        </w:rPr>
        <w:t>)</w:t>
      </w:r>
    </w:p>
    <w:p w14:paraId="19AE804B" w14:textId="77777777" w:rsidR="007829D5" w:rsidRPr="00551AD9" w:rsidRDefault="007829D5" w:rsidP="007829D5">
      <w:pPr>
        <w:rPr>
          <w:color w:val="000000"/>
          <w:szCs w:val="24"/>
          <w:u w:val="single"/>
        </w:rPr>
      </w:pPr>
    </w:p>
    <w:p w14:paraId="567C796A" w14:textId="77777777" w:rsidR="0048767F" w:rsidRDefault="0048767F" w:rsidP="00EF6480">
      <w:pPr>
        <w:pStyle w:val="Subtitle"/>
      </w:pPr>
      <w:r w:rsidRPr="00E87826">
        <w:t>Application Due Date</w:t>
      </w:r>
      <w:bookmarkStart w:id="0" w:name="_GoBack"/>
      <w:bookmarkEnd w:id="0"/>
    </w:p>
    <w:p w14:paraId="004AABE2" w14:textId="4E666B13" w:rsidR="00D66BDF" w:rsidRPr="0054299C" w:rsidRDefault="00D66BDF" w:rsidP="00813FB9">
      <w:pPr>
        <w:rPr>
          <w:color w:val="FF0000"/>
        </w:rPr>
      </w:pPr>
      <w:r>
        <w:t xml:space="preserve">Due on or before </w:t>
      </w:r>
      <w:r w:rsidRPr="0054299C">
        <w:rPr>
          <w:b/>
          <w:color w:val="FF0000"/>
        </w:rPr>
        <w:t xml:space="preserve">Friday, </w:t>
      </w:r>
      <w:r w:rsidR="0054299C" w:rsidRPr="0054299C">
        <w:rPr>
          <w:b/>
          <w:color w:val="FF0000"/>
        </w:rPr>
        <w:t>October 7, 2022</w:t>
      </w:r>
      <w:r w:rsidRPr="0054299C">
        <w:rPr>
          <w:b/>
        </w:rPr>
        <w:t xml:space="preserve"> </w:t>
      </w:r>
      <w:r w:rsidRPr="0054299C">
        <w:rPr>
          <w:b/>
          <w:color w:val="FF0000"/>
        </w:rPr>
        <w:t>at 5 PM (EDT)</w:t>
      </w:r>
      <w:r w:rsidR="0054299C" w:rsidRPr="0054299C">
        <w:rPr>
          <w:b/>
          <w:color w:val="FF0000"/>
        </w:rPr>
        <w:t>*</w:t>
      </w:r>
    </w:p>
    <w:p w14:paraId="4BB09E72" w14:textId="77777777" w:rsidR="00D66BDF" w:rsidRDefault="00D66BDF" w:rsidP="00813FB9">
      <w:pPr>
        <w:rPr>
          <w:color w:val="000000"/>
          <w:szCs w:val="24"/>
        </w:rPr>
      </w:pPr>
    </w:p>
    <w:p w14:paraId="51BB4EBC" w14:textId="77777777" w:rsidR="00627B28" w:rsidRPr="00627B28" w:rsidRDefault="00627B28" w:rsidP="00813FB9">
      <w:pPr>
        <w:numPr>
          <w:ilvl w:val="0"/>
          <w:numId w:val="94"/>
        </w:numPr>
        <w:rPr>
          <w:b/>
          <w:bCs/>
          <w:color w:val="000000"/>
          <w:szCs w:val="24"/>
        </w:rPr>
      </w:pPr>
      <w:r w:rsidRPr="00627B28">
        <w:rPr>
          <w:color w:val="000000"/>
          <w:szCs w:val="24"/>
        </w:rPr>
        <w:t xml:space="preserve">The due date refers to the date of receipt in the Office of Grants Management. Proposals must be received at </w:t>
      </w:r>
      <w:r w:rsidRPr="00627B28">
        <w:rPr>
          <w:b/>
          <w:bCs/>
          <w:color w:val="000000"/>
          <w:szCs w:val="24"/>
        </w:rPr>
        <w:t>FDOE no later than the close of business (5PM EDT) on the due date.</w:t>
      </w:r>
    </w:p>
    <w:p w14:paraId="19C869ED" w14:textId="77777777" w:rsidR="0048767F" w:rsidRPr="005E2429" w:rsidRDefault="0048767F" w:rsidP="00CF5BE7">
      <w:pPr>
        <w:tabs>
          <w:tab w:val="left" w:pos="-120"/>
        </w:tabs>
        <w:ind w:left="720" w:hanging="720"/>
        <w:rPr>
          <w:rStyle w:val="Emphasis"/>
          <w:b/>
          <w:i w:val="0"/>
          <w:color w:val="FF0000"/>
        </w:rPr>
      </w:pPr>
    </w:p>
    <w:p w14:paraId="38946497" w14:textId="77777777" w:rsidR="00627B28" w:rsidRPr="005E2429" w:rsidRDefault="00627B28" w:rsidP="00BC308F">
      <w:pPr>
        <w:rPr>
          <w:rFonts w:eastAsia="Arial"/>
          <w:szCs w:val="24"/>
        </w:rPr>
      </w:pPr>
      <w:r w:rsidRPr="005E2429">
        <w:rPr>
          <w:szCs w:val="24"/>
        </w:rPr>
        <w:t xml:space="preserve">Applicants must </w:t>
      </w:r>
      <w:r w:rsidRPr="005E2429">
        <w:rPr>
          <w:rFonts w:eastAsia="Arial"/>
          <w:szCs w:val="24"/>
        </w:rPr>
        <w:t xml:space="preserve">submit all application documents to FDOE Office of Grants Management via email to: </w:t>
      </w:r>
      <w:hyperlink r:id="rId11" w:history="1">
        <w:r w:rsidR="00BC308F" w:rsidRPr="005E2429">
          <w:rPr>
            <w:rStyle w:val="Hyperlink"/>
          </w:rPr>
          <w:t>FCDPGRANT@fldoe.org</w:t>
        </w:r>
      </w:hyperlink>
      <w:r w:rsidR="00BC308F" w:rsidRPr="005E2429">
        <w:t>.</w:t>
      </w:r>
    </w:p>
    <w:p w14:paraId="2FE3D73D" w14:textId="77777777" w:rsidR="00E858CF" w:rsidRPr="005E2429" w:rsidRDefault="00E858CF" w:rsidP="00E858CF">
      <w:pPr>
        <w:spacing w:before="60" w:after="60"/>
        <w:rPr>
          <w:rStyle w:val="Strong"/>
          <w:b w:val="0"/>
          <w:sz w:val="16"/>
        </w:rPr>
      </w:pPr>
    </w:p>
    <w:p w14:paraId="52C50598" w14:textId="77777777" w:rsidR="00BB5105" w:rsidRPr="005E2429" w:rsidRDefault="00BB5105" w:rsidP="00BB5105">
      <w:pPr>
        <w:spacing w:before="60" w:after="60"/>
        <w:rPr>
          <w:rStyle w:val="Strong"/>
          <w:b w:val="0"/>
        </w:rPr>
      </w:pPr>
      <w:r w:rsidRPr="005E2429">
        <w:rPr>
          <w:rStyle w:val="Strong"/>
          <w:bCs w:val="0"/>
        </w:rPr>
        <w:t>For Federal programs</w:t>
      </w:r>
      <w:r w:rsidRPr="005E2429">
        <w:rPr>
          <w:rStyle w:val="Strong"/>
          <w:b w:val="0"/>
        </w:rPr>
        <w:t xml:space="preserve">, the project effective date will be the date that the application is received within </w:t>
      </w:r>
      <w:r w:rsidR="00F730C8" w:rsidRPr="005E2429">
        <w:rPr>
          <w:rStyle w:val="Strong"/>
          <w:b w:val="0"/>
        </w:rPr>
        <w:t xml:space="preserve">the Office of Grants Management, </w:t>
      </w:r>
      <w:r w:rsidRPr="005E2429">
        <w:rPr>
          <w:rStyle w:val="Strong"/>
          <w:b w:val="0"/>
        </w:rPr>
        <w:t xml:space="preserve">meeting conditions for acceptance, or the budget period specified in the Federal Award Notification, whichever is later.  </w:t>
      </w:r>
    </w:p>
    <w:p w14:paraId="6B74682A" w14:textId="77777777" w:rsidR="0003531B" w:rsidRDefault="0003531B" w:rsidP="0003531B">
      <w:pPr>
        <w:tabs>
          <w:tab w:val="left" w:pos="-120"/>
          <w:tab w:val="left" w:pos="360"/>
        </w:tabs>
        <w:rPr>
          <w:i/>
          <w:color w:val="000000"/>
          <w:szCs w:val="24"/>
        </w:rPr>
      </w:pPr>
    </w:p>
    <w:p w14:paraId="6BCD0C31" w14:textId="77777777" w:rsidR="0003531B" w:rsidRPr="0003531B" w:rsidRDefault="0003531B" w:rsidP="0003531B">
      <w:pPr>
        <w:pStyle w:val="Subtitle"/>
      </w:pPr>
      <w:r w:rsidRPr="0003531B">
        <w:t>Notice of Intent-to-Apply</w:t>
      </w:r>
    </w:p>
    <w:p w14:paraId="3459943C" w14:textId="77777777" w:rsidR="0003531B" w:rsidRPr="0003531B" w:rsidRDefault="0003531B" w:rsidP="0003531B">
      <w:pPr>
        <w:rPr>
          <w:rStyle w:val="Emphasis"/>
          <w:b/>
          <w:bCs/>
          <w:i w:val="0"/>
          <w:color w:val="FF0000"/>
        </w:rPr>
      </w:pPr>
      <w:r w:rsidRPr="0003531B">
        <w:rPr>
          <w:rStyle w:val="Emphasis"/>
          <w:i w:val="0"/>
        </w:rPr>
        <w:t xml:space="preserve">The due date to submit the Notice of Intent to Apply to Florida Department of Education (FDOE) is </w:t>
      </w:r>
      <w:r w:rsidRPr="00813FB9">
        <w:rPr>
          <w:rStyle w:val="Emphasis"/>
          <w:b/>
          <w:bCs/>
          <w:i w:val="0"/>
          <w:color w:val="FF0000"/>
        </w:rPr>
        <w:t xml:space="preserve">Friday, </w:t>
      </w:r>
      <w:r w:rsidR="00D66BDF" w:rsidRPr="00813FB9">
        <w:rPr>
          <w:rStyle w:val="Emphasis"/>
          <w:b/>
          <w:bCs/>
          <w:i w:val="0"/>
          <w:color w:val="FF0000"/>
        </w:rPr>
        <w:t>September 23</w:t>
      </w:r>
      <w:r w:rsidRPr="00813FB9">
        <w:rPr>
          <w:rStyle w:val="Emphasis"/>
          <w:b/>
          <w:bCs/>
          <w:i w:val="0"/>
          <w:color w:val="FF0000"/>
        </w:rPr>
        <w:t>, 2022.</w:t>
      </w:r>
    </w:p>
    <w:p w14:paraId="6B9892F1" w14:textId="77777777" w:rsidR="0003531B" w:rsidRPr="0003531B" w:rsidRDefault="0003531B" w:rsidP="0003531B">
      <w:pPr>
        <w:rPr>
          <w:rStyle w:val="Emphasis"/>
          <w:i w:val="0"/>
        </w:rPr>
      </w:pPr>
    </w:p>
    <w:p w14:paraId="574A1CE3" w14:textId="77777777" w:rsidR="0003531B" w:rsidRPr="0003531B" w:rsidRDefault="0003531B" w:rsidP="0003531B">
      <w:pPr>
        <w:tabs>
          <w:tab w:val="left" w:pos="0"/>
        </w:tabs>
        <w:spacing w:line="260" w:lineRule="exact"/>
        <w:ind w:left="720" w:hanging="720"/>
        <w:rPr>
          <w:color w:val="000000"/>
          <w:szCs w:val="24"/>
        </w:rPr>
      </w:pPr>
      <w:r w:rsidRPr="0003531B">
        <w:rPr>
          <w:color w:val="000000"/>
          <w:szCs w:val="24"/>
        </w:rPr>
        <w:t xml:space="preserve">The Intent to Apply form will provide FDOE with the necessary information to create your agency’s </w:t>
      </w:r>
    </w:p>
    <w:p w14:paraId="51431BB0" w14:textId="77777777" w:rsidR="0003531B" w:rsidRPr="0003531B" w:rsidRDefault="0003531B" w:rsidP="0003531B">
      <w:pPr>
        <w:tabs>
          <w:tab w:val="left" w:pos="0"/>
        </w:tabs>
        <w:spacing w:line="260" w:lineRule="exact"/>
        <w:ind w:left="720" w:hanging="720"/>
        <w:rPr>
          <w:color w:val="000000"/>
          <w:szCs w:val="24"/>
        </w:rPr>
      </w:pPr>
      <w:r w:rsidRPr="0003531B">
        <w:rPr>
          <w:color w:val="000000"/>
          <w:szCs w:val="24"/>
        </w:rPr>
        <w:t>Office of Grants Management cloud-based “ShareFile” account associated with this grant’s TAPS number.</w:t>
      </w:r>
    </w:p>
    <w:p w14:paraId="168A0602" w14:textId="77777777" w:rsidR="0003531B" w:rsidRPr="0003531B" w:rsidRDefault="0003531B" w:rsidP="0003531B">
      <w:pPr>
        <w:tabs>
          <w:tab w:val="left" w:pos="0"/>
        </w:tabs>
        <w:spacing w:line="260" w:lineRule="exact"/>
        <w:ind w:left="720" w:hanging="720"/>
        <w:rPr>
          <w:color w:val="000000"/>
          <w:szCs w:val="24"/>
        </w:rPr>
      </w:pPr>
      <w:r w:rsidRPr="0003531B">
        <w:rPr>
          <w:color w:val="000000"/>
          <w:szCs w:val="24"/>
        </w:rPr>
        <w:t>Each agency may list up to four (4) individuals who are authorized to access the ShareFile account associated</w:t>
      </w:r>
    </w:p>
    <w:p w14:paraId="481530C0" w14:textId="77777777" w:rsidR="000256DF" w:rsidRDefault="0003531B" w:rsidP="000256DF">
      <w:pPr>
        <w:tabs>
          <w:tab w:val="left" w:pos="0"/>
        </w:tabs>
        <w:spacing w:line="260" w:lineRule="exact"/>
        <w:ind w:left="720" w:hanging="720"/>
        <w:rPr>
          <w:bCs/>
        </w:rPr>
      </w:pPr>
      <w:r w:rsidRPr="0003531B">
        <w:rPr>
          <w:color w:val="000000"/>
          <w:szCs w:val="24"/>
        </w:rPr>
        <w:t>with the</w:t>
      </w:r>
      <w:r w:rsidRPr="0003531B">
        <w:rPr>
          <w:b/>
          <w:bCs/>
        </w:rPr>
        <w:t xml:space="preserve"> </w:t>
      </w:r>
      <w:r w:rsidRPr="0003531B">
        <w:rPr>
          <w:rStyle w:val="Emphasis"/>
          <w:i w:val="0"/>
        </w:rPr>
        <w:t xml:space="preserve">National Farmworker Jobs Program (NFJP), Farmworker Career Development Program (FCDP) </w:t>
      </w:r>
      <w:r w:rsidRPr="0003531B">
        <w:rPr>
          <w:bCs/>
        </w:rPr>
        <w:t>Grant</w:t>
      </w:r>
      <w:r w:rsidR="000256DF">
        <w:rPr>
          <w:bCs/>
        </w:rPr>
        <w:t>.</w:t>
      </w:r>
    </w:p>
    <w:p w14:paraId="6FFC0E2A" w14:textId="77777777" w:rsidR="0003531B" w:rsidRPr="000256DF" w:rsidRDefault="0003531B" w:rsidP="000256DF">
      <w:pPr>
        <w:tabs>
          <w:tab w:val="left" w:pos="0"/>
        </w:tabs>
        <w:spacing w:line="260" w:lineRule="exact"/>
        <w:ind w:left="720" w:hanging="720"/>
        <w:rPr>
          <w:b/>
          <w:bCs/>
        </w:rPr>
      </w:pPr>
      <w:r w:rsidRPr="0003531B">
        <w:rPr>
          <w:szCs w:val="24"/>
        </w:rPr>
        <w:t>The FDOE recommends at least two individuals be listed.</w:t>
      </w:r>
    </w:p>
    <w:p w14:paraId="33B847FC" w14:textId="77777777" w:rsidR="0003531B" w:rsidRDefault="0003531B" w:rsidP="0003531B">
      <w:pPr>
        <w:rPr>
          <w:rStyle w:val="Emphasis"/>
          <w:i w:val="0"/>
          <w:highlight w:val="yellow"/>
        </w:rPr>
      </w:pPr>
    </w:p>
    <w:p w14:paraId="3FAE6996" w14:textId="77777777" w:rsidR="0003531B" w:rsidRPr="0003531B" w:rsidRDefault="0003531B" w:rsidP="0003531B">
      <w:pPr>
        <w:rPr>
          <w:rStyle w:val="Emphasis"/>
          <w:i w:val="0"/>
        </w:rPr>
      </w:pPr>
      <w:r w:rsidRPr="0003531B">
        <w:rPr>
          <w:rStyle w:val="Emphasis"/>
          <w:i w:val="0"/>
        </w:rPr>
        <w:t xml:space="preserve">The link to submit your agency’s Notice of Intent to Apply form for the 2022-2023 Farmworker Career Development Program Grant is </w:t>
      </w:r>
      <w:hyperlink r:id="rId12" w:history="1">
        <w:r w:rsidR="007511FD" w:rsidRPr="0042678D">
          <w:rPr>
            <w:rStyle w:val="Hyperlink"/>
            <w:iCs/>
          </w:rPr>
          <w:t>https://www.surveymonkey.com/r/H2HHL6V</w:t>
        </w:r>
      </w:hyperlink>
      <w:r w:rsidR="007511FD">
        <w:rPr>
          <w:rStyle w:val="Hyperlink"/>
          <w:iCs/>
        </w:rPr>
        <w:t xml:space="preserve"> </w:t>
      </w:r>
      <w:r w:rsidR="004B0D6F">
        <w:rPr>
          <w:rStyle w:val="Emphasis"/>
          <w:i w:val="0"/>
        </w:rPr>
        <w:t>.</w:t>
      </w:r>
    </w:p>
    <w:p w14:paraId="21156D92" w14:textId="77777777" w:rsidR="0003531B" w:rsidRPr="0003531B" w:rsidRDefault="0003531B" w:rsidP="0003531B">
      <w:pPr>
        <w:rPr>
          <w:rStyle w:val="Emphasis"/>
          <w:i w:val="0"/>
        </w:rPr>
      </w:pPr>
    </w:p>
    <w:p w14:paraId="4E1937DB" w14:textId="77777777" w:rsidR="0003531B" w:rsidRPr="0003531B" w:rsidRDefault="0003531B" w:rsidP="0003531B">
      <w:pPr>
        <w:rPr>
          <w:rStyle w:val="Emphasis"/>
          <w:i w:val="0"/>
        </w:rPr>
      </w:pPr>
      <w:r w:rsidRPr="0003531B">
        <w:rPr>
          <w:rStyle w:val="Emphasis"/>
          <w:i w:val="0"/>
        </w:rPr>
        <w:t xml:space="preserve">Notice of Intent to Apply form is recommended, but </w:t>
      </w:r>
      <w:r w:rsidRPr="004B0D6F">
        <w:rPr>
          <w:rStyle w:val="Emphasis"/>
          <w:i w:val="0"/>
          <w:u w:val="single"/>
        </w:rPr>
        <w:t>not mandatory</w:t>
      </w:r>
      <w:r w:rsidRPr="0003531B">
        <w:rPr>
          <w:rStyle w:val="Emphasis"/>
          <w:i w:val="0"/>
        </w:rPr>
        <w:t xml:space="preserve"> to submit a grant application.</w:t>
      </w:r>
    </w:p>
    <w:p w14:paraId="3880A0C7" w14:textId="77777777" w:rsidR="0003531B" w:rsidRPr="00746AD1" w:rsidRDefault="0003531B" w:rsidP="0003531B">
      <w:pPr>
        <w:rPr>
          <w:rStyle w:val="Strong"/>
          <w:i/>
          <w:szCs w:val="24"/>
          <w:highlight w:val="yellow"/>
        </w:rPr>
      </w:pPr>
    </w:p>
    <w:p w14:paraId="39A4D26D" w14:textId="77777777" w:rsidR="0003531B" w:rsidRPr="000256DF" w:rsidRDefault="0003531B" w:rsidP="0003531B">
      <w:pPr>
        <w:pStyle w:val="Subtitle"/>
        <w:rPr>
          <w:rStyle w:val="Strong"/>
        </w:rPr>
      </w:pPr>
      <w:r w:rsidRPr="000256DF">
        <w:rPr>
          <w:rStyle w:val="Strong"/>
        </w:rPr>
        <w:t>Method of Answering Frequently Asked Questions or Providing Changes</w:t>
      </w:r>
    </w:p>
    <w:p w14:paraId="03297B2A" w14:textId="77777777" w:rsidR="0003531B" w:rsidRPr="000256DF" w:rsidRDefault="0003531B" w:rsidP="0003531B">
      <w:pPr>
        <w:pStyle w:val="Subtitle"/>
        <w:rPr>
          <w:rStyle w:val="Emphasis"/>
          <w:b w:val="0"/>
          <w:i w:val="0"/>
          <w:szCs w:val="20"/>
          <w:u w:val="none"/>
        </w:rPr>
      </w:pPr>
      <w:r w:rsidRPr="000256DF">
        <w:rPr>
          <w:rStyle w:val="Emphasis"/>
          <w:b w:val="0"/>
          <w:i w:val="0"/>
          <w:szCs w:val="20"/>
          <w:u w:val="none"/>
        </w:rPr>
        <w:t xml:space="preserve">If you have questions related to this request for proposal, email Mallory Martinez, </w:t>
      </w:r>
      <w:hyperlink r:id="rId13" w:history="1">
        <w:r w:rsidRPr="000256DF">
          <w:rPr>
            <w:rStyle w:val="Hyperlink"/>
            <w:b w:val="0"/>
            <w:szCs w:val="20"/>
          </w:rPr>
          <w:t>Mallory.Martinez@fldoe.org</w:t>
        </w:r>
      </w:hyperlink>
      <w:r w:rsidRPr="000256DF">
        <w:rPr>
          <w:rStyle w:val="Emphasis"/>
          <w:b w:val="0"/>
          <w:i w:val="0"/>
          <w:szCs w:val="20"/>
          <w:u w:val="none"/>
        </w:rPr>
        <w:t>.</w:t>
      </w:r>
    </w:p>
    <w:p w14:paraId="6966AC62" w14:textId="77777777" w:rsidR="0003531B" w:rsidRPr="000256DF" w:rsidRDefault="0003531B" w:rsidP="0003531B">
      <w:pPr>
        <w:pStyle w:val="Subtitle"/>
        <w:rPr>
          <w:rStyle w:val="Emphasis"/>
          <w:b w:val="0"/>
          <w:i w:val="0"/>
          <w:szCs w:val="20"/>
          <w:u w:val="none"/>
        </w:rPr>
      </w:pPr>
      <w:r w:rsidRPr="000256DF">
        <w:rPr>
          <w:rStyle w:val="Emphasis"/>
          <w:b w:val="0"/>
          <w:i w:val="0"/>
          <w:szCs w:val="20"/>
          <w:u w:val="none"/>
        </w:rPr>
        <w:t>To ensure that all eligible providers have access to the questions and answers, this information will be posted.</w:t>
      </w:r>
    </w:p>
    <w:p w14:paraId="22F0194D" w14:textId="77777777" w:rsidR="0003531B" w:rsidRPr="000256DF" w:rsidRDefault="0003531B" w:rsidP="0003531B"/>
    <w:p w14:paraId="70076674" w14:textId="77777777" w:rsidR="0003531B" w:rsidRPr="000256DF" w:rsidRDefault="0003531B" w:rsidP="0003531B">
      <w:pPr>
        <w:pStyle w:val="Subtitle"/>
        <w:rPr>
          <w:rStyle w:val="Emphasis"/>
          <w:b w:val="0"/>
          <w:i w:val="0"/>
          <w:szCs w:val="20"/>
          <w:u w:val="none"/>
        </w:rPr>
      </w:pPr>
      <w:r w:rsidRPr="000256DF">
        <w:rPr>
          <w:rStyle w:val="Emphasis"/>
          <w:b w:val="0"/>
          <w:i w:val="0"/>
          <w:szCs w:val="20"/>
          <w:u w:val="none"/>
        </w:rPr>
        <w:t xml:space="preserve">All Frequently Asked Questions will be posted on the Program Office website at: </w:t>
      </w:r>
      <w:hyperlink r:id="rId14" w:history="1">
        <w:r w:rsidRPr="000256DF">
          <w:rPr>
            <w:rStyle w:val="Hyperlink"/>
            <w:b w:val="0"/>
            <w:szCs w:val="20"/>
          </w:rPr>
          <w:t>https://www.fldoe.org/academics/career-adult-edu/funding-opportunities/2022-2023-funding-opportunities/</w:t>
        </w:r>
      </w:hyperlink>
      <w:r w:rsidRPr="000256DF">
        <w:rPr>
          <w:rStyle w:val="Emphasis"/>
          <w:b w:val="0"/>
          <w:i w:val="0"/>
          <w:szCs w:val="20"/>
          <w:u w:val="none"/>
        </w:rPr>
        <w:t xml:space="preserve"> </w:t>
      </w:r>
    </w:p>
    <w:p w14:paraId="66F254EB" w14:textId="77777777" w:rsidR="0003531B" w:rsidRDefault="0003531B" w:rsidP="00BB5105">
      <w:pPr>
        <w:spacing w:before="60" w:after="60"/>
        <w:rPr>
          <w:rStyle w:val="Strong"/>
          <w:b w:val="0"/>
        </w:rPr>
      </w:pPr>
    </w:p>
    <w:p w14:paraId="79B0A10C" w14:textId="77777777" w:rsidR="0003531B" w:rsidRPr="005E2429" w:rsidRDefault="0003531B" w:rsidP="0003531B">
      <w:pPr>
        <w:rPr>
          <w:b/>
          <w:szCs w:val="24"/>
        </w:rPr>
      </w:pPr>
      <w:r w:rsidRPr="005E2429">
        <w:rPr>
          <w:szCs w:val="24"/>
        </w:rPr>
        <w:t xml:space="preserve">The last date that questions will be answered is </w:t>
      </w:r>
      <w:r w:rsidRPr="00813FB9">
        <w:rPr>
          <w:b/>
          <w:color w:val="FF0000"/>
          <w:szCs w:val="24"/>
        </w:rPr>
        <w:t xml:space="preserve">Friday, </w:t>
      </w:r>
      <w:r w:rsidR="00D66BDF" w:rsidRPr="00813FB9">
        <w:rPr>
          <w:b/>
          <w:color w:val="FF0000"/>
          <w:szCs w:val="24"/>
        </w:rPr>
        <w:t>September 23</w:t>
      </w:r>
      <w:r w:rsidRPr="00813FB9">
        <w:rPr>
          <w:b/>
          <w:color w:val="FF0000"/>
          <w:szCs w:val="24"/>
        </w:rPr>
        <w:t>, 2022.</w:t>
      </w:r>
      <w:r w:rsidRPr="005E2429">
        <w:rPr>
          <w:b/>
          <w:szCs w:val="24"/>
        </w:rPr>
        <w:t xml:space="preserve">  </w:t>
      </w:r>
    </w:p>
    <w:p w14:paraId="081F35DC" w14:textId="77777777" w:rsidR="0003531B" w:rsidRPr="005E2429" w:rsidRDefault="0003531B" w:rsidP="00BB5105">
      <w:pPr>
        <w:spacing w:before="60" w:after="60"/>
        <w:rPr>
          <w:rStyle w:val="Strong"/>
          <w:b w:val="0"/>
        </w:rPr>
      </w:pPr>
    </w:p>
    <w:p w14:paraId="3061ED00" w14:textId="77777777" w:rsidR="00812C22" w:rsidRPr="00E87826" w:rsidRDefault="00812C22" w:rsidP="00EF6480">
      <w:pPr>
        <w:pStyle w:val="Subtitle"/>
      </w:pPr>
      <w:r w:rsidRPr="00E87826">
        <w:t>Matching Requirement</w:t>
      </w:r>
    </w:p>
    <w:p w14:paraId="37CDD5B1" w14:textId="77777777" w:rsidR="00812C22" w:rsidRPr="00EF12A8" w:rsidRDefault="00EF12A8" w:rsidP="00D17994">
      <w:pPr>
        <w:rPr>
          <w:rStyle w:val="Emphasis"/>
          <w:i w:val="0"/>
        </w:rPr>
      </w:pPr>
      <w:r w:rsidRPr="00EF12A8">
        <w:rPr>
          <w:rStyle w:val="Emphasis"/>
          <w:i w:val="0"/>
        </w:rPr>
        <w:t>NONE</w:t>
      </w:r>
    </w:p>
    <w:p w14:paraId="6E8BC615" w14:textId="77777777" w:rsidR="007829D5" w:rsidRPr="005E2429" w:rsidRDefault="005E2429" w:rsidP="00E858CF">
      <w:pPr>
        <w:rPr>
          <w:iCs/>
          <w:color w:val="000000"/>
          <w:szCs w:val="24"/>
        </w:rPr>
      </w:pPr>
      <w:r>
        <w:rPr>
          <w:i/>
          <w:color w:val="000000"/>
          <w:szCs w:val="24"/>
        </w:rPr>
        <w:br w:type="page"/>
      </w:r>
    </w:p>
    <w:p w14:paraId="033B0B38" w14:textId="77777777" w:rsidR="001B3D7C" w:rsidRDefault="001B3D7C" w:rsidP="00EF6480">
      <w:pPr>
        <w:pStyle w:val="Subtitle"/>
      </w:pPr>
      <w:r w:rsidRPr="00E87826">
        <w:lastRenderedPageBreak/>
        <w:t>Contact Persons</w:t>
      </w:r>
    </w:p>
    <w:p w14:paraId="0B2A12ED" w14:textId="77777777" w:rsidR="00765CE8" w:rsidRPr="00765CE8" w:rsidRDefault="00765CE8" w:rsidP="00765CE8"/>
    <w:p w14:paraId="6824CEB0" w14:textId="77777777" w:rsidR="001B3D7C" w:rsidRPr="00E87826" w:rsidRDefault="001B3D7C" w:rsidP="00C0521D">
      <w:pPr>
        <w:rPr>
          <w:b/>
          <w:color w:val="000000"/>
          <w:szCs w:val="24"/>
          <w:u w:val="single"/>
        </w:rPr>
      </w:pPr>
      <w:r w:rsidRPr="00E87826">
        <w:rPr>
          <w:b/>
          <w:color w:val="000000"/>
          <w:szCs w:val="24"/>
          <w:u w:val="single"/>
        </w:rPr>
        <w:t>Program Contact</w:t>
      </w:r>
      <w:r w:rsidRPr="00E87826">
        <w:rPr>
          <w:color w:val="000000"/>
          <w:szCs w:val="24"/>
        </w:rPr>
        <w:tab/>
      </w:r>
      <w:r w:rsidRPr="00E87826">
        <w:rPr>
          <w:color w:val="000000"/>
          <w:szCs w:val="24"/>
        </w:rPr>
        <w:tab/>
      </w:r>
      <w:r w:rsidRPr="00E87826">
        <w:rPr>
          <w:color w:val="000000"/>
          <w:szCs w:val="24"/>
        </w:rPr>
        <w:tab/>
      </w:r>
      <w:r w:rsidRPr="00E87826">
        <w:rPr>
          <w:color w:val="000000"/>
          <w:szCs w:val="24"/>
        </w:rPr>
        <w:tab/>
      </w:r>
      <w:r w:rsidRPr="00E87826">
        <w:rPr>
          <w:color w:val="000000"/>
          <w:szCs w:val="24"/>
        </w:rPr>
        <w:tab/>
      </w:r>
      <w:r w:rsidRPr="00E87826">
        <w:rPr>
          <w:b/>
          <w:color w:val="000000"/>
          <w:szCs w:val="24"/>
          <w:u w:val="single"/>
        </w:rPr>
        <w:t>Grants Management Contact</w:t>
      </w:r>
    </w:p>
    <w:p w14:paraId="671A166F" w14:textId="77777777" w:rsidR="00C0521D" w:rsidRPr="006C23BA" w:rsidRDefault="00EF12A8" w:rsidP="00EF12A8">
      <w:pPr>
        <w:tabs>
          <w:tab w:val="left" w:pos="5040"/>
        </w:tabs>
        <w:jc w:val="both"/>
        <w:rPr>
          <w:color w:val="000000"/>
          <w:szCs w:val="24"/>
        </w:rPr>
      </w:pPr>
      <w:r w:rsidRPr="006C23BA">
        <w:rPr>
          <w:color w:val="000000"/>
          <w:szCs w:val="24"/>
        </w:rPr>
        <w:t>James Haugli</w:t>
      </w:r>
      <w:r w:rsidRPr="006C23BA">
        <w:rPr>
          <w:color w:val="000000"/>
          <w:szCs w:val="24"/>
        </w:rPr>
        <w:tab/>
        <w:t>Paula Starling</w:t>
      </w:r>
    </w:p>
    <w:p w14:paraId="6EDB8F71" w14:textId="77777777" w:rsidR="00C0521D" w:rsidRPr="00C0521D" w:rsidRDefault="00EF12A8" w:rsidP="00C0521D">
      <w:pPr>
        <w:tabs>
          <w:tab w:val="left" w:pos="5040"/>
        </w:tabs>
        <w:jc w:val="both"/>
        <w:rPr>
          <w:color w:val="000000"/>
          <w:szCs w:val="24"/>
        </w:rPr>
      </w:pPr>
      <w:r w:rsidRPr="00EF12A8">
        <w:rPr>
          <w:color w:val="000000"/>
          <w:szCs w:val="24"/>
        </w:rPr>
        <w:t xml:space="preserve">State Director, Farmworker Career </w:t>
      </w:r>
      <w:r w:rsidR="00C0521D">
        <w:rPr>
          <w:color w:val="000000"/>
          <w:szCs w:val="24"/>
        </w:rPr>
        <w:tab/>
      </w:r>
      <w:r w:rsidR="00C0521D" w:rsidRPr="00C0521D">
        <w:rPr>
          <w:color w:val="000000"/>
          <w:szCs w:val="24"/>
        </w:rPr>
        <w:t>Educational Consultant</w:t>
      </w:r>
    </w:p>
    <w:p w14:paraId="781ACA33" w14:textId="77777777" w:rsidR="00EF12A8" w:rsidRDefault="00C0521D" w:rsidP="00C0521D">
      <w:pPr>
        <w:tabs>
          <w:tab w:val="left" w:pos="5040"/>
        </w:tabs>
        <w:jc w:val="both"/>
        <w:rPr>
          <w:color w:val="000000"/>
          <w:szCs w:val="24"/>
        </w:rPr>
      </w:pPr>
      <w:r>
        <w:rPr>
          <w:color w:val="000000"/>
          <w:szCs w:val="24"/>
        </w:rPr>
        <w:t>Development Program</w:t>
      </w:r>
      <w:r w:rsidR="00CD542A">
        <w:rPr>
          <w:color w:val="000000"/>
          <w:szCs w:val="24"/>
        </w:rPr>
        <w:t xml:space="preserve"> </w:t>
      </w:r>
      <w:r>
        <w:rPr>
          <w:color w:val="000000"/>
          <w:szCs w:val="24"/>
        </w:rPr>
        <w:tab/>
      </w:r>
      <w:r w:rsidRPr="00C0521D">
        <w:rPr>
          <w:color w:val="000000"/>
          <w:szCs w:val="24"/>
        </w:rPr>
        <w:t>Office of Grants Management</w:t>
      </w:r>
    </w:p>
    <w:p w14:paraId="36CBF2F3" w14:textId="77777777" w:rsidR="00EF12A8" w:rsidRPr="006C23BA" w:rsidRDefault="00EF12A8" w:rsidP="00EF12A8">
      <w:pPr>
        <w:tabs>
          <w:tab w:val="left" w:pos="5040"/>
        </w:tabs>
        <w:jc w:val="both"/>
        <w:rPr>
          <w:color w:val="000000"/>
          <w:szCs w:val="24"/>
        </w:rPr>
      </w:pPr>
      <w:r w:rsidRPr="006C23BA">
        <w:rPr>
          <w:color w:val="000000"/>
          <w:szCs w:val="24"/>
        </w:rPr>
        <w:t>(813) 224-1920</w:t>
      </w:r>
      <w:r w:rsidRPr="006C23BA">
        <w:rPr>
          <w:color w:val="000000"/>
          <w:szCs w:val="24"/>
        </w:rPr>
        <w:tab/>
        <w:t>(850) 245-0711</w:t>
      </w:r>
    </w:p>
    <w:p w14:paraId="493427D2" w14:textId="77777777" w:rsidR="00EF12A8" w:rsidRDefault="0054299C" w:rsidP="00EF12A8">
      <w:pPr>
        <w:tabs>
          <w:tab w:val="left" w:pos="5040"/>
        </w:tabs>
        <w:jc w:val="both"/>
        <w:rPr>
          <w:color w:val="0000FF"/>
          <w:szCs w:val="24"/>
          <w:u w:val="single"/>
        </w:rPr>
      </w:pPr>
      <w:hyperlink r:id="rId15" w:history="1">
        <w:r w:rsidR="00EF12A8" w:rsidRPr="006C23BA">
          <w:rPr>
            <w:color w:val="0000FF"/>
            <w:szCs w:val="24"/>
            <w:u w:val="single"/>
          </w:rPr>
          <w:t>James.Haugli@fldoe.org</w:t>
        </w:r>
      </w:hyperlink>
      <w:r w:rsidR="00EF12A8" w:rsidRPr="006C23BA">
        <w:rPr>
          <w:color w:val="000000"/>
          <w:szCs w:val="24"/>
        </w:rPr>
        <w:tab/>
      </w:r>
      <w:hyperlink r:id="rId16" w:history="1">
        <w:r w:rsidR="00EF12A8" w:rsidRPr="006C23BA">
          <w:rPr>
            <w:color w:val="0000FF"/>
            <w:szCs w:val="24"/>
            <w:u w:val="single"/>
          </w:rPr>
          <w:t>Paula.Starling@fldoe.org</w:t>
        </w:r>
      </w:hyperlink>
    </w:p>
    <w:p w14:paraId="70E8916E" w14:textId="77777777" w:rsidR="00EF12A8" w:rsidRPr="006C23BA" w:rsidRDefault="00EF12A8" w:rsidP="00EF12A8">
      <w:pPr>
        <w:tabs>
          <w:tab w:val="left" w:pos="5040"/>
        </w:tabs>
        <w:jc w:val="both"/>
        <w:rPr>
          <w:color w:val="000000"/>
          <w:szCs w:val="24"/>
        </w:rPr>
      </w:pPr>
    </w:p>
    <w:p w14:paraId="2520299D" w14:textId="77777777" w:rsidR="000832F5" w:rsidRPr="00E87826" w:rsidRDefault="003435E7" w:rsidP="00EF6480">
      <w:pPr>
        <w:pStyle w:val="Subtitle"/>
      </w:pPr>
      <w:r w:rsidRPr="00E87826">
        <w:t>A</w:t>
      </w:r>
      <w:r w:rsidR="000832F5" w:rsidRPr="00E87826">
        <w:t>ssurances</w:t>
      </w:r>
    </w:p>
    <w:p w14:paraId="5DE9413A" w14:textId="77777777" w:rsidR="00CA406F" w:rsidRPr="00E87826" w:rsidRDefault="00CA406F" w:rsidP="00EF6480">
      <w:pPr>
        <w:tabs>
          <w:tab w:val="left" w:pos="0"/>
        </w:tabs>
        <w:jc w:val="both"/>
        <w:rPr>
          <w:color w:val="000000"/>
          <w:szCs w:val="24"/>
        </w:rPr>
      </w:pPr>
      <w:r w:rsidRPr="00E87826">
        <w:rPr>
          <w:color w:val="000000"/>
          <w:szCs w:val="24"/>
        </w:rPr>
        <w:t xml:space="preserve">The FDOE has developed and implemented a document entitled, </w:t>
      </w:r>
      <w:r w:rsidRPr="00BB5105">
        <w:rPr>
          <w:b/>
          <w:color w:val="000000"/>
          <w:szCs w:val="24"/>
          <w:u w:val="single"/>
        </w:rPr>
        <w:t>General Terms, Assurances and Conditions for Participation in Federal and State Programs</w:t>
      </w:r>
      <w:r w:rsidRPr="00E87826">
        <w:rPr>
          <w:color w:val="000000"/>
          <w:szCs w:val="24"/>
        </w:rPr>
        <w:t>, to comply with</w:t>
      </w:r>
      <w:r w:rsidR="00FE2EBB">
        <w:rPr>
          <w:color w:val="000000"/>
          <w:szCs w:val="24"/>
        </w:rPr>
        <w:t xml:space="preserve"> the following</w:t>
      </w:r>
      <w:r w:rsidRPr="00E87826">
        <w:rPr>
          <w:color w:val="000000"/>
          <w:szCs w:val="24"/>
        </w:rPr>
        <w:t>:</w:t>
      </w:r>
    </w:p>
    <w:p w14:paraId="58783C10" w14:textId="77777777" w:rsidR="00CA406F" w:rsidRPr="00E87826" w:rsidRDefault="00CA406F" w:rsidP="00EF6480">
      <w:pPr>
        <w:tabs>
          <w:tab w:val="left" w:pos="0"/>
        </w:tabs>
        <w:ind w:left="720"/>
        <w:jc w:val="both"/>
        <w:rPr>
          <w:color w:val="000000"/>
          <w:sz w:val="16"/>
          <w:szCs w:val="24"/>
        </w:rPr>
      </w:pPr>
    </w:p>
    <w:p w14:paraId="17A52488" w14:textId="77777777" w:rsidR="00BB5105" w:rsidRDefault="00BB5105" w:rsidP="00BB5105">
      <w:pPr>
        <w:jc w:val="both"/>
      </w:pPr>
      <w:r>
        <w:t xml:space="preserve">2 C.F.R. 200, Uniform </w:t>
      </w:r>
      <w:r w:rsidR="004D0B4D">
        <w:t xml:space="preserve">Grant </w:t>
      </w:r>
      <w:r>
        <w:t>Guidance (</w:t>
      </w:r>
      <w:r w:rsidR="004D0B4D">
        <w:t>UGG</w:t>
      </w:r>
      <w:r w:rsidRPr="00E87826">
        <w:t>) requiring agencies to submit a common assurance for participation in federal programs funded by the U</w:t>
      </w:r>
      <w:r>
        <w:t xml:space="preserve">nited </w:t>
      </w:r>
      <w:r w:rsidRPr="00E87826">
        <w:t>S</w:t>
      </w:r>
      <w:r>
        <w:t>tate</w:t>
      </w:r>
      <w:r w:rsidR="006804C9">
        <w:t>s</w:t>
      </w:r>
      <w:r>
        <w:t xml:space="preserve"> </w:t>
      </w:r>
      <w:r w:rsidRPr="00E87826">
        <w:t>E</w:t>
      </w:r>
      <w:r>
        <w:t xml:space="preserve">ducation </w:t>
      </w:r>
      <w:r w:rsidRPr="00E87826">
        <w:t>D</w:t>
      </w:r>
      <w:r>
        <w:t>epartment (USED)</w:t>
      </w:r>
      <w:r w:rsidRPr="00E87826">
        <w:t>;</w:t>
      </w:r>
      <w:r>
        <w:t xml:space="preserve"> </w:t>
      </w:r>
      <w:r w:rsidRPr="00E87826">
        <w:t>Applicable regulations of other Federal agencies; and</w:t>
      </w:r>
      <w:r>
        <w:t xml:space="preserve"> </w:t>
      </w:r>
      <w:r w:rsidRPr="00E87826">
        <w:t>State regulations and laws pertaining to the expenditure of state funds</w:t>
      </w:r>
      <w:r>
        <w:t>.</w:t>
      </w:r>
    </w:p>
    <w:p w14:paraId="35772C68" w14:textId="77777777" w:rsidR="00CA406F" w:rsidRPr="00E87826" w:rsidRDefault="00CA406F" w:rsidP="00EF6480">
      <w:pPr>
        <w:jc w:val="both"/>
        <w:rPr>
          <w:sz w:val="16"/>
          <w:szCs w:val="24"/>
        </w:rPr>
      </w:pPr>
    </w:p>
    <w:p w14:paraId="37EF51B2" w14:textId="77777777" w:rsidR="00CA406F" w:rsidRDefault="00CA406F" w:rsidP="00EF6480">
      <w:pPr>
        <w:jc w:val="both"/>
        <w:rPr>
          <w:szCs w:val="24"/>
        </w:rPr>
      </w:pPr>
      <w:r w:rsidRPr="00E87826">
        <w:rPr>
          <w:szCs w:val="24"/>
        </w:rPr>
        <w:t xml:space="preserve">In order to receive funding, </w:t>
      </w:r>
      <w:r w:rsidRPr="00E87826">
        <w:rPr>
          <w:b/>
          <w:szCs w:val="24"/>
        </w:rPr>
        <w:t xml:space="preserve">applicants must have on file with the Florida Department of Education, Office of the Comptroller, </w:t>
      </w:r>
      <w:r w:rsidR="004025D5" w:rsidRPr="00E87826">
        <w:rPr>
          <w:b/>
          <w:szCs w:val="24"/>
        </w:rPr>
        <w:t>and a</w:t>
      </w:r>
      <w:r w:rsidRPr="00E87826">
        <w:rPr>
          <w:b/>
          <w:szCs w:val="24"/>
        </w:rPr>
        <w:t xml:space="preserve"> signed statement by the agency head certifying applicant adherence to these General Assurances for Participation in State and Federal Programs.</w:t>
      </w:r>
      <w:r w:rsidR="00EE655A">
        <w:rPr>
          <w:szCs w:val="24"/>
        </w:rPr>
        <w:t xml:space="preserve"> The complete text is</w:t>
      </w:r>
      <w:r w:rsidRPr="00E87826">
        <w:rPr>
          <w:szCs w:val="24"/>
        </w:rPr>
        <w:t xml:space="preserve"> </w:t>
      </w:r>
      <w:r w:rsidR="009C7632">
        <w:rPr>
          <w:szCs w:val="24"/>
        </w:rPr>
        <w:t xml:space="preserve">in Section D of the Green Book. </w:t>
      </w:r>
    </w:p>
    <w:p w14:paraId="731DF12D" w14:textId="77777777" w:rsidR="00075DAB" w:rsidRDefault="00075DAB" w:rsidP="00EF6480">
      <w:pPr>
        <w:jc w:val="both"/>
        <w:rPr>
          <w:szCs w:val="24"/>
        </w:rPr>
      </w:pPr>
    </w:p>
    <w:p w14:paraId="5EBA518B" w14:textId="77777777" w:rsidR="00075DAB" w:rsidRPr="009C7632" w:rsidRDefault="00075DAB" w:rsidP="00075DAB">
      <w:pPr>
        <w:ind w:firstLine="720"/>
        <w:jc w:val="both"/>
        <w:rPr>
          <w:b/>
          <w:szCs w:val="24"/>
        </w:rPr>
      </w:pPr>
      <w:r w:rsidRPr="009C7632">
        <w:rPr>
          <w:b/>
          <w:szCs w:val="24"/>
        </w:rPr>
        <w:t>School Districts, Community Colleges, Universities, and State Agencies</w:t>
      </w:r>
    </w:p>
    <w:p w14:paraId="2CD727A0" w14:textId="77777777" w:rsidR="00075DAB" w:rsidRDefault="00075DAB" w:rsidP="00075DAB">
      <w:pPr>
        <w:ind w:left="720"/>
        <w:jc w:val="both"/>
        <w:rPr>
          <w:szCs w:val="24"/>
        </w:rPr>
      </w:pPr>
      <w:r w:rsidRPr="00E87826">
        <w:rPr>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5517EEB4" w14:textId="77777777" w:rsidR="00075DAB" w:rsidRPr="00E87826" w:rsidRDefault="00075DAB" w:rsidP="00075DAB">
      <w:pPr>
        <w:jc w:val="both"/>
        <w:rPr>
          <w:sz w:val="16"/>
          <w:szCs w:val="24"/>
        </w:rPr>
      </w:pPr>
    </w:p>
    <w:p w14:paraId="122D5778" w14:textId="77777777" w:rsidR="00BC308F" w:rsidRDefault="00075DAB" w:rsidP="00075DAB">
      <w:pPr>
        <w:jc w:val="both"/>
        <w:rPr>
          <w:b/>
          <w:szCs w:val="24"/>
        </w:rPr>
      </w:pPr>
      <w:r w:rsidRPr="009C7632">
        <w:rPr>
          <w:b/>
          <w:szCs w:val="24"/>
        </w:rPr>
        <w:tab/>
      </w:r>
    </w:p>
    <w:p w14:paraId="70815588" w14:textId="77777777" w:rsidR="00075DAB" w:rsidRPr="009C7632" w:rsidRDefault="00075DAB" w:rsidP="005E2429">
      <w:pPr>
        <w:ind w:left="720"/>
        <w:jc w:val="both"/>
        <w:rPr>
          <w:b/>
          <w:szCs w:val="24"/>
        </w:rPr>
      </w:pPr>
      <w:r w:rsidRPr="009C7632">
        <w:rPr>
          <w:b/>
          <w:szCs w:val="24"/>
        </w:rPr>
        <w:t>Private Colleges, Community-Based Organizations and Other Agencies</w:t>
      </w:r>
    </w:p>
    <w:p w14:paraId="2CBB326D" w14:textId="77777777" w:rsidR="00075DAB" w:rsidRDefault="00075DAB" w:rsidP="00075DAB">
      <w:pPr>
        <w:ind w:left="720"/>
        <w:jc w:val="both"/>
        <w:rPr>
          <w:szCs w:val="24"/>
        </w:rPr>
      </w:pPr>
      <w:r w:rsidRPr="00E87826">
        <w:rPr>
          <w:szCs w:val="24"/>
        </w:rPr>
        <w:t xml:space="preserve">In order to complete requirements for funding, applicants of this type must certify adherence to the </w:t>
      </w:r>
      <w:r w:rsidRPr="00551AD9">
        <w:rPr>
          <w:szCs w:val="24"/>
        </w:rPr>
        <w:t>General Assurances for Participation in State and Federal Programs</w:t>
      </w:r>
      <w:r w:rsidRPr="00E87826" w:rsidDel="00F730C8">
        <w:rPr>
          <w:szCs w:val="24"/>
        </w:rPr>
        <w:t xml:space="preserve"> </w:t>
      </w:r>
      <w:r w:rsidRPr="00E87826">
        <w:rPr>
          <w:szCs w:val="24"/>
        </w:rPr>
        <w:t>by submitting the certification of adherence page, signed by the agency head</w:t>
      </w:r>
      <w:r>
        <w:rPr>
          <w:szCs w:val="24"/>
        </w:rPr>
        <w:t xml:space="preserve"> with each application.</w:t>
      </w:r>
    </w:p>
    <w:p w14:paraId="248A485B" w14:textId="77777777" w:rsidR="00075DAB" w:rsidRPr="00E87826" w:rsidRDefault="00075DAB" w:rsidP="00EF6480">
      <w:pPr>
        <w:jc w:val="both"/>
        <w:rPr>
          <w:szCs w:val="24"/>
        </w:rPr>
      </w:pPr>
    </w:p>
    <w:p w14:paraId="68068CD8" w14:textId="77777777" w:rsidR="00CA406F" w:rsidRPr="00EF6480" w:rsidRDefault="00CA406F" w:rsidP="00EF6480">
      <w:pPr>
        <w:jc w:val="both"/>
        <w:rPr>
          <w:sz w:val="16"/>
          <w:szCs w:val="24"/>
        </w:rPr>
      </w:pPr>
    </w:p>
    <w:p w14:paraId="5E5626BD" w14:textId="77777777" w:rsidR="00CA406F" w:rsidRPr="00E87826" w:rsidRDefault="00EF4A37" w:rsidP="00EF6480">
      <w:pPr>
        <w:jc w:val="both"/>
        <w:rPr>
          <w:szCs w:val="24"/>
        </w:rPr>
      </w:pPr>
      <w:r>
        <w:rPr>
          <w:b/>
          <w:szCs w:val="24"/>
        </w:rPr>
        <w:t>Note</w:t>
      </w:r>
      <w:r w:rsidR="00CA406F" w:rsidRPr="00E87826">
        <w:rPr>
          <w:b/>
          <w:szCs w:val="24"/>
        </w:rPr>
        <w:t>:</w:t>
      </w:r>
      <w:r w:rsidR="00121B57">
        <w:rPr>
          <w:szCs w:val="24"/>
        </w:rPr>
        <w:t xml:space="preserve"> The </w:t>
      </w:r>
      <w:r w:rsidR="004D0B4D">
        <w:rPr>
          <w:szCs w:val="24"/>
        </w:rPr>
        <w:t>U</w:t>
      </w:r>
      <w:r w:rsidR="00B10EB8">
        <w:rPr>
          <w:szCs w:val="24"/>
        </w:rPr>
        <w:t xml:space="preserve">niform </w:t>
      </w:r>
      <w:r w:rsidR="004D0B4D">
        <w:rPr>
          <w:szCs w:val="24"/>
        </w:rPr>
        <w:t>G</w:t>
      </w:r>
      <w:r w:rsidR="00B10EB8">
        <w:rPr>
          <w:szCs w:val="24"/>
        </w:rPr>
        <w:t xml:space="preserve">rants </w:t>
      </w:r>
      <w:r w:rsidR="004D0B4D">
        <w:rPr>
          <w:szCs w:val="24"/>
        </w:rPr>
        <w:t>G</w:t>
      </w:r>
      <w:r w:rsidR="00B10EB8">
        <w:rPr>
          <w:szCs w:val="24"/>
        </w:rPr>
        <w:t>uidance, UGG</w:t>
      </w:r>
      <w:r w:rsidR="00CA406F" w:rsidRPr="00E87826">
        <w:rPr>
          <w:szCs w:val="24"/>
        </w:rPr>
        <w:t xml:space="preserve"> combines and codifies the requirements of eight Office of Management and Budget (OMB) Circulars: A-89, A-102 (former 34 CFR part 80), A-110 (former 34 CFR part 74), A-21, A-87, A-122, A-133, A-50. For the FDOE this means that the requirements in EDGAR Parts 74 and 80 have </w:t>
      </w:r>
      <w:r w:rsidR="00121B57">
        <w:rPr>
          <w:szCs w:val="24"/>
        </w:rPr>
        <w:t xml:space="preserve">also been subsumed under the </w:t>
      </w:r>
      <w:r w:rsidR="004D0B4D">
        <w:rPr>
          <w:szCs w:val="24"/>
        </w:rPr>
        <w:t>UGG</w:t>
      </w:r>
      <w:r w:rsidR="00CA406F" w:rsidRPr="00E87826">
        <w:rPr>
          <w:szCs w:val="24"/>
        </w:rPr>
        <w:t>. The</w:t>
      </w:r>
      <w:r w:rsidR="00121B57">
        <w:rPr>
          <w:szCs w:val="24"/>
        </w:rPr>
        <w:t xml:space="preserve"> final rule implementing the </w:t>
      </w:r>
      <w:r w:rsidR="004D0B4D">
        <w:rPr>
          <w:szCs w:val="24"/>
        </w:rPr>
        <w:t>UGG</w:t>
      </w:r>
      <w:r w:rsidR="00CA406F" w:rsidRPr="00E87826">
        <w:rPr>
          <w:szCs w:val="24"/>
        </w:rPr>
        <w:t xml:space="preserve"> was published in the Federal Register on </w:t>
      </w:r>
      <w:r w:rsidR="0036075A" w:rsidRPr="00E87826">
        <w:rPr>
          <w:szCs w:val="24"/>
        </w:rPr>
        <w:t>December 19, 2014 and</w:t>
      </w:r>
      <w:r w:rsidR="00CA406F" w:rsidRPr="00E87826">
        <w:rPr>
          <w:szCs w:val="24"/>
        </w:rPr>
        <w:t xml:space="preserve"> bec</w:t>
      </w:r>
      <w:r w:rsidR="00BB5105">
        <w:rPr>
          <w:szCs w:val="24"/>
        </w:rPr>
        <w:t>a</w:t>
      </w:r>
      <w:r w:rsidR="00CA406F" w:rsidRPr="00E87826">
        <w:rPr>
          <w:szCs w:val="24"/>
        </w:rPr>
        <w:t>me effective for new and continuation awards issued on or after December 26, 2014.</w:t>
      </w:r>
    </w:p>
    <w:p w14:paraId="2A190C8F" w14:textId="77777777" w:rsidR="00CA406F" w:rsidRPr="00AB77FD" w:rsidRDefault="00CA406F" w:rsidP="00EF6480">
      <w:pPr>
        <w:jc w:val="both"/>
        <w:rPr>
          <w:sz w:val="16"/>
          <w:szCs w:val="24"/>
        </w:rPr>
      </w:pPr>
    </w:p>
    <w:p w14:paraId="1E039302" w14:textId="77777777" w:rsidR="00CA406F" w:rsidRPr="00E87826" w:rsidRDefault="00CA406F" w:rsidP="00EF6480">
      <w:pPr>
        <w:jc w:val="both"/>
        <w:rPr>
          <w:szCs w:val="24"/>
        </w:rPr>
      </w:pPr>
      <w:r w:rsidRPr="00E87826">
        <w:rPr>
          <w:szCs w:val="24"/>
        </w:rPr>
        <w:t>Technical assistance documents and ot</w:t>
      </w:r>
      <w:r w:rsidR="00121B57">
        <w:rPr>
          <w:szCs w:val="24"/>
        </w:rPr>
        <w:t xml:space="preserve">her materials related to the </w:t>
      </w:r>
      <w:r w:rsidR="004D0B4D">
        <w:rPr>
          <w:szCs w:val="24"/>
        </w:rPr>
        <w:t>UGG</w:t>
      </w:r>
      <w:r w:rsidRPr="00E87826">
        <w:rPr>
          <w:szCs w:val="24"/>
        </w:rPr>
        <w:t xml:space="preserve">, including frequently asked questions and webinar recordings, are available at The Chief Financial Officers Council web site: </w:t>
      </w:r>
      <w:hyperlink r:id="rId17" w:history="1">
        <w:r w:rsidRPr="00E87826">
          <w:rPr>
            <w:rStyle w:val="Hyperlink"/>
            <w:szCs w:val="24"/>
          </w:rPr>
          <w:t>https://cfo.gov/cofar</w:t>
        </w:r>
      </w:hyperlink>
      <w:r w:rsidRPr="00E87826">
        <w:rPr>
          <w:szCs w:val="24"/>
        </w:rPr>
        <w:t xml:space="preserve">. </w:t>
      </w:r>
    </w:p>
    <w:p w14:paraId="0A2B6B07" w14:textId="77777777" w:rsidR="007829D5" w:rsidRDefault="007829D5" w:rsidP="00E87826">
      <w:pPr>
        <w:pStyle w:val="BodyText"/>
        <w:jc w:val="left"/>
        <w:rPr>
          <w:color w:val="000000"/>
          <w:szCs w:val="24"/>
        </w:rPr>
      </w:pPr>
    </w:p>
    <w:p w14:paraId="3EB5A0F8" w14:textId="77777777" w:rsidR="005E2429" w:rsidRDefault="005E2429" w:rsidP="00EF6480">
      <w:pPr>
        <w:pStyle w:val="Subtitle"/>
      </w:pPr>
      <w:r>
        <w:br/>
      </w:r>
      <w:r>
        <w:br/>
      </w:r>
    </w:p>
    <w:p w14:paraId="58ED1120" w14:textId="77777777" w:rsidR="000374DE" w:rsidRPr="000374DE" w:rsidRDefault="005E2429" w:rsidP="00EF6480">
      <w:pPr>
        <w:pStyle w:val="Subtitle"/>
      </w:pPr>
      <w:r>
        <w:br w:type="page"/>
      </w:r>
      <w:r w:rsidR="000374DE" w:rsidRPr="000374DE">
        <w:lastRenderedPageBreak/>
        <w:t>Risk Analysis</w:t>
      </w:r>
    </w:p>
    <w:p w14:paraId="19B6D9F6" w14:textId="77777777" w:rsidR="000374DE" w:rsidRPr="000374DE" w:rsidRDefault="000374DE" w:rsidP="000374DE">
      <w:pPr>
        <w:rPr>
          <w:szCs w:val="24"/>
        </w:rPr>
      </w:pPr>
      <w:r w:rsidRPr="000374DE">
        <w:rPr>
          <w:szCs w:val="24"/>
        </w:rPr>
        <w:t>Every agency must complete a Risk Analysis form. The appropriate DOE 610 or DOE 620 form will be required prior to a project award being issued</w:t>
      </w:r>
      <w:r>
        <w:rPr>
          <w:szCs w:val="24"/>
        </w:rPr>
        <w:t>.</w:t>
      </w:r>
      <w:r w:rsidR="009761AF">
        <w:rPr>
          <w:szCs w:val="24"/>
        </w:rPr>
        <w:t xml:space="preserve"> If an agency is submitting applications for multiple programs, only one Risk Analysis is required. </w:t>
      </w:r>
    </w:p>
    <w:p w14:paraId="16D463F9" w14:textId="77777777" w:rsidR="000374DE" w:rsidRPr="000374DE" w:rsidRDefault="000374DE" w:rsidP="000374DE">
      <w:pPr>
        <w:ind w:left="720"/>
        <w:rPr>
          <w:b/>
          <w:szCs w:val="24"/>
        </w:rPr>
      </w:pPr>
      <w:r w:rsidRPr="000374DE">
        <w:rPr>
          <w:b/>
          <w:szCs w:val="24"/>
        </w:rPr>
        <w:tab/>
      </w:r>
    </w:p>
    <w:p w14:paraId="6D0C045F" w14:textId="77777777" w:rsidR="00E46587" w:rsidRDefault="000374DE" w:rsidP="00551AD9">
      <w:pPr>
        <w:ind w:left="720" w:hanging="90"/>
        <w:rPr>
          <w:szCs w:val="24"/>
        </w:rPr>
      </w:pPr>
      <w:r w:rsidRPr="000374DE">
        <w:rPr>
          <w:b/>
          <w:szCs w:val="24"/>
        </w:rPr>
        <w:t xml:space="preserve">School Districts, State Colleges, </w:t>
      </w:r>
      <w:r w:rsidR="004025D5" w:rsidRPr="000374DE">
        <w:rPr>
          <w:b/>
          <w:szCs w:val="24"/>
        </w:rPr>
        <w:t>State</w:t>
      </w:r>
      <w:r w:rsidRPr="000374DE">
        <w:rPr>
          <w:b/>
          <w:szCs w:val="24"/>
        </w:rPr>
        <w:t xml:space="preserve"> Universities</w:t>
      </w:r>
      <w:r w:rsidR="00E46587">
        <w:rPr>
          <w:b/>
          <w:szCs w:val="24"/>
        </w:rPr>
        <w:t>, and State Agencies</w:t>
      </w:r>
      <w:r w:rsidR="00E46587">
        <w:rPr>
          <w:szCs w:val="24"/>
        </w:rPr>
        <w:t xml:space="preserve"> 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18" w:history="1">
        <w:r w:rsidR="00E46587" w:rsidRPr="0009657F">
          <w:rPr>
            <w:rStyle w:val="Hyperlink"/>
            <w:szCs w:val="24"/>
          </w:rPr>
          <w:t>http://www.fldoe.org/core/fileparse.php/5625/urlt/doe610.xls</w:t>
        </w:r>
      </w:hyperlink>
    </w:p>
    <w:p w14:paraId="0110A435" w14:textId="77777777" w:rsidR="000374DE" w:rsidRPr="000374DE" w:rsidRDefault="000374DE" w:rsidP="000374DE">
      <w:pPr>
        <w:ind w:left="720" w:hanging="90"/>
        <w:rPr>
          <w:b/>
          <w:sz w:val="16"/>
          <w:szCs w:val="24"/>
        </w:rPr>
      </w:pPr>
      <w:r w:rsidRPr="000374DE">
        <w:rPr>
          <w:szCs w:val="24"/>
        </w:rPr>
        <w:tab/>
      </w:r>
    </w:p>
    <w:p w14:paraId="767823BF" w14:textId="77777777" w:rsidR="000374DE" w:rsidRDefault="000374DE" w:rsidP="00083983">
      <w:pPr>
        <w:ind w:left="630"/>
        <w:rPr>
          <w:szCs w:val="24"/>
        </w:rPr>
      </w:pPr>
      <w:r w:rsidRPr="000374DE">
        <w:rPr>
          <w:b/>
          <w:szCs w:val="24"/>
        </w:rPr>
        <w:t>Governmental and Non-Governmental Entities</w:t>
      </w:r>
      <w:r w:rsidR="00E46587">
        <w:rPr>
          <w:b/>
          <w:szCs w:val="24"/>
        </w:rPr>
        <w:t xml:space="preserve"> </w:t>
      </w:r>
      <w:r w:rsidR="00E46587" w:rsidRPr="00551AD9">
        <w:rPr>
          <w:szCs w:val="24"/>
        </w:rPr>
        <w:t>must</w:t>
      </w:r>
      <w:r w:rsidR="00E46587">
        <w:rPr>
          <w:szCs w:val="24"/>
        </w:rPr>
        <w:t xml:space="preserve"> use the DOE 620</w:t>
      </w:r>
      <w:r w:rsidR="00876100">
        <w:rPr>
          <w:szCs w:val="24"/>
        </w:rPr>
        <w:t xml:space="preserve">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w:t>
      </w:r>
      <w:r w:rsidR="00723EF9">
        <w:rPr>
          <w:szCs w:val="24"/>
        </w:rPr>
        <w:t xml:space="preserve"> the following link</w:t>
      </w:r>
      <w:r w:rsidR="00EC07B6">
        <w:rPr>
          <w:szCs w:val="24"/>
        </w:rPr>
        <w:t>:</w:t>
      </w:r>
      <w:r w:rsidR="00876100">
        <w:rPr>
          <w:szCs w:val="24"/>
        </w:rPr>
        <w:t xml:space="preserve"> </w:t>
      </w:r>
      <w:hyperlink r:id="rId19" w:history="1">
        <w:r w:rsidR="00876100" w:rsidRPr="0009657F">
          <w:rPr>
            <w:rStyle w:val="Hyperlink"/>
            <w:szCs w:val="24"/>
          </w:rPr>
          <w:t>http://www.fldoe.org/core/fileparse.php/5625/urlt/doe620.xls</w:t>
        </w:r>
      </w:hyperlink>
    </w:p>
    <w:p w14:paraId="7A0053D1" w14:textId="77777777" w:rsidR="000374DE" w:rsidRPr="00083983" w:rsidRDefault="00075DAB" w:rsidP="00083983">
      <w:pPr>
        <w:tabs>
          <w:tab w:val="left" w:pos="8385"/>
        </w:tabs>
        <w:ind w:left="720" w:hanging="90"/>
        <w:rPr>
          <w:b/>
          <w:szCs w:val="24"/>
        </w:rPr>
      </w:pPr>
      <w:r>
        <w:rPr>
          <w:b/>
          <w:szCs w:val="24"/>
        </w:rPr>
        <w:tab/>
      </w:r>
      <w:r>
        <w:rPr>
          <w:b/>
          <w:szCs w:val="24"/>
        </w:rPr>
        <w:tab/>
      </w:r>
    </w:p>
    <w:p w14:paraId="799C60D9" w14:textId="77777777" w:rsidR="008A72EB" w:rsidRPr="00760CCD" w:rsidRDefault="008A72EB" w:rsidP="008A72EB">
      <w:pPr>
        <w:ind w:left="630"/>
        <w:rPr>
          <w:b/>
          <w:szCs w:val="24"/>
        </w:rPr>
      </w:pPr>
      <w:r w:rsidRPr="00760CCD">
        <w:rPr>
          <w:b/>
          <w:szCs w:val="24"/>
        </w:rPr>
        <w:t>Grants Management Training</w:t>
      </w:r>
    </w:p>
    <w:p w14:paraId="7F3C62A2" w14:textId="77777777" w:rsidR="008A72EB" w:rsidRDefault="008A72EB" w:rsidP="008A72EB">
      <w:pPr>
        <w:ind w:left="630"/>
        <w:rPr>
          <w:szCs w:val="24"/>
        </w:rPr>
      </w:pPr>
      <w:r>
        <w:rPr>
          <w:szCs w:val="24"/>
        </w:rPr>
        <w:t>Non-public entities are required to take t</w:t>
      </w:r>
      <w:r w:rsidRPr="000374DE">
        <w:rPr>
          <w:szCs w:val="24"/>
        </w:rPr>
        <w:t>he Grants Fiscal Management Training and Assessment</w:t>
      </w:r>
      <w:r>
        <w:rPr>
          <w:szCs w:val="24"/>
        </w:rPr>
        <w:t xml:space="preserve"> </w:t>
      </w:r>
      <w:r w:rsidRPr="000374DE">
        <w:rPr>
          <w:szCs w:val="24"/>
        </w:rPr>
        <w:t>annually</w:t>
      </w:r>
      <w:r>
        <w:rPr>
          <w:szCs w:val="24"/>
        </w:rPr>
        <w:t xml:space="preserve">. </w:t>
      </w:r>
      <w:r w:rsidRPr="000374DE">
        <w:rPr>
          <w:szCs w:val="24"/>
        </w:rPr>
        <w:t xml:space="preserve"> </w:t>
      </w:r>
      <w:r>
        <w:rPr>
          <w:szCs w:val="24"/>
        </w:rPr>
        <w:t>T</w:t>
      </w:r>
      <w:r w:rsidRPr="000374DE">
        <w:rPr>
          <w:szCs w:val="24"/>
        </w:rPr>
        <w:t xml:space="preserve">he agency head and/or the agency’s financial manager (CFO) </w:t>
      </w:r>
      <w:r>
        <w:rPr>
          <w:szCs w:val="24"/>
        </w:rPr>
        <w:t xml:space="preserve">must complete this training </w:t>
      </w:r>
      <w:r w:rsidRPr="000374DE">
        <w:rPr>
          <w:szCs w:val="24"/>
        </w:rPr>
        <w:t>within 60 days of</w:t>
      </w:r>
      <w:r>
        <w:rPr>
          <w:szCs w:val="24"/>
        </w:rPr>
        <w:t xml:space="preserve"> the date of execution (Block 12</w:t>
      </w:r>
      <w:r w:rsidRPr="000374DE">
        <w:rPr>
          <w:szCs w:val="24"/>
        </w:rPr>
        <w:t>) on the DOE 200</w:t>
      </w:r>
      <w:r>
        <w:rPr>
          <w:szCs w:val="24"/>
        </w:rPr>
        <w:t xml:space="preserve">, </w:t>
      </w:r>
      <w:r w:rsidRPr="000374DE">
        <w:rPr>
          <w:szCs w:val="24"/>
        </w:rPr>
        <w:t xml:space="preserve">Project Award Notification. Training and assessment can be found </w:t>
      </w:r>
      <w:r>
        <w:rPr>
          <w:szCs w:val="24"/>
        </w:rPr>
        <w:t xml:space="preserve">using the following link: </w:t>
      </w:r>
    </w:p>
    <w:p w14:paraId="4AA0E028" w14:textId="77777777" w:rsidR="008A72EB" w:rsidRDefault="0054299C" w:rsidP="008A72EB">
      <w:pPr>
        <w:ind w:firstLine="630"/>
      </w:pPr>
      <w:hyperlink r:id="rId20" w:history="1">
        <w:r w:rsidR="008A72EB" w:rsidRPr="008D69D8">
          <w:rPr>
            <w:rStyle w:val="Hyperlink"/>
          </w:rPr>
          <w:t>https://portal.fldoesso.org/PORTAL/Sign-On/SSO-Home.aspx</w:t>
        </w:r>
      </w:hyperlink>
      <w:r w:rsidR="008A72EB">
        <w:t xml:space="preserve"> </w:t>
      </w:r>
    </w:p>
    <w:p w14:paraId="18C42963" w14:textId="77777777" w:rsidR="008A72EB" w:rsidRDefault="008A72EB" w:rsidP="008A72EB">
      <w:pPr>
        <w:ind w:firstLine="630"/>
        <w:rPr>
          <w:szCs w:val="24"/>
        </w:rPr>
      </w:pPr>
      <w:r w:rsidRPr="000374DE">
        <w:rPr>
          <w:szCs w:val="24"/>
        </w:rPr>
        <w:t xml:space="preserve"> </w:t>
      </w:r>
    </w:p>
    <w:p w14:paraId="3874800D" w14:textId="77777777" w:rsidR="008A72EB" w:rsidRPr="000374DE" w:rsidRDefault="008A72EB" w:rsidP="008A72EB">
      <w:pPr>
        <w:ind w:left="630"/>
        <w:rPr>
          <w:szCs w:val="24"/>
        </w:rPr>
      </w:pPr>
      <w:r w:rsidRPr="000374DE">
        <w:rPr>
          <w:szCs w:val="24"/>
        </w:rPr>
        <w:t>Non-participation in the training program may result in termination of payment(s) until training is completed.</w:t>
      </w:r>
    </w:p>
    <w:p w14:paraId="68613854" w14:textId="77777777" w:rsidR="008A72EB" w:rsidRDefault="008A72EB" w:rsidP="0093243F">
      <w:pPr>
        <w:ind w:left="630"/>
        <w:rPr>
          <w:sz w:val="22"/>
        </w:rPr>
      </w:pPr>
    </w:p>
    <w:p w14:paraId="74BAE4E6" w14:textId="77777777" w:rsidR="002B480C" w:rsidRPr="002B480C" w:rsidRDefault="002B480C" w:rsidP="002B480C">
      <w:pPr>
        <w:spacing w:before="60" w:after="60"/>
        <w:rPr>
          <w:i/>
          <w:szCs w:val="24"/>
        </w:rPr>
      </w:pPr>
      <w:r w:rsidRPr="002B480C">
        <w:rPr>
          <w:rStyle w:val="SubtitleChar"/>
        </w:rPr>
        <w:t>Funding Method</w:t>
      </w:r>
      <w:r w:rsidRPr="002B480C">
        <w:rPr>
          <w:b/>
          <w:szCs w:val="24"/>
        </w:rPr>
        <w:t xml:space="preserve"> </w:t>
      </w:r>
    </w:p>
    <w:p w14:paraId="40EC4B75" w14:textId="77777777" w:rsidR="007829D5" w:rsidRPr="007829D5" w:rsidRDefault="002B480C" w:rsidP="002B480C">
      <w:pPr>
        <w:rPr>
          <w:b/>
          <w:color w:val="000000"/>
          <w:sz w:val="16"/>
          <w:szCs w:val="22"/>
          <w:u w:val="single"/>
        </w:rPr>
      </w:pPr>
      <w:r w:rsidRPr="002B480C">
        <w:rPr>
          <w:b/>
          <w:sz w:val="20"/>
        </w:rPr>
        <w:t> </w:t>
      </w:r>
    </w:p>
    <w:p w14:paraId="4417A3BE" w14:textId="77777777" w:rsidR="007829D5" w:rsidRPr="00240D0D" w:rsidRDefault="007829D5" w:rsidP="007829D5">
      <w:pPr>
        <w:pStyle w:val="Subtitle"/>
      </w:pPr>
      <w:r w:rsidRPr="00240D0D">
        <w:t>Federal Cash Advance (Public Entities only as authorized by the FDOE)</w:t>
      </w:r>
    </w:p>
    <w:p w14:paraId="59F17A80" w14:textId="77777777" w:rsidR="007829D5" w:rsidRDefault="007829D5" w:rsidP="007829D5">
      <w:r w:rsidRPr="00240D0D">
        <w:t xml:space="preserve">Federal cash advances will be made by state warrant or electronic funds transfer (EFT) to a recipient or subrecipient for disbursements. For </w:t>
      </w:r>
      <w:r w:rsidR="004025D5" w:rsidRPr="00240D0D">
        <w:t>federally funded</w:t>
      </w:r>
      <w:r w:rsidRPr="00240D0D">
        <w:t xml:space="preserve"> programs, requests for federal cash advance must be made through FDOE’s </w:t>
      </w:r>
      <w:r w:rsidR="0029547F" w:rsidRPr="00240D0D">
        <w:t>Florida Grants System (FLAGS</w:t>
      </w:r>
      <w:r w:rsidR="00C8304A" w:rsidRPr="00240D0D">
        <w:t>).  S</w:t>
      </w:r>
      <w:r w:rsidRPr="00240D0D">
        <w:t>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1FF56F79" w14:textId="77777777" w:rsidR="00240D0D" w:rsidRDefault="00240D0D" w:rsidP="007829D5"/>
    <w:p w14:paraId="25C228CF" w14:textId="77777777" w:rsidR="00240D0D" w:rsidRPr="002B480C" w:rsidRDefault="00240D0D" w:rsidP="00240D0D">
      <w:pPr>
        <w:rPr>
          <w:b/>
          <w:color w:val="000000"/>
          <w:szCs w:val="22"/>
          <w:u w:val="single"/>
        </w:rPr>
      </w:pPr>
      <w:r>
        <w:rPr>
          <w:b/>
          <w:color w:val="000000"/>
          <w:szCs w:val="22"/>
          <w:u w:val="single"/>
        </w:rPr>
        <w:t xml:space="preserve">Reimbursement </w:t>
      </w:r>
      <w:r w:rsidRPr="002B480C">
        <w:rPr>
          <w:b/>
          <w:color w:val="000000"/>
          <w:szCs w:val="22"/>
          <w:u w:val="single"/>
        </w:rPr>
        <w:t>with Performance</w:t>
      </w:r>
    </w:p>
    <w:p w14:paraId="24A45B5A" w14:textId="77777777" w:rsidR="00240D0D" w:rsidRPr="00240D0D" w:rsidRDefault="00240D0D" w:rsidP="00240D0D">
      <w:pPr>
        <w:tabs>
          <w:tab w:val="left" w:pos="-120"/>
        </w:tabs>
        <w:spacing w:line="240" w:lineRule="exact"/>
      </w:pPr>
      <w:r w:rsidRPr="00240D0D">
        <w:t>Payment is rendered upon submission of documented allowable disbursements, plus documentation of completion of specified performance objectives.</w:t>
      </w:r>
    </w:p>
    <w:p w14:paraId="5051507B" w14:textId="77777777" w:rsidR="004B0D6F" w:rsidRDefault="004B0D6F" w:rsidP="00240D0D">
      <w:pPr>
        <w:tabs>
          <w:tab w:val="left" w:pos="-120"/>
        </w:tabs>
        <w:spacing w:line="240" w:lineRule="exact"/>
        <w:rPr>
          <w:b/>
          <w:color w:val="000000"/>
          <w:szCs w:val="22"/>
          <w:u w:val="single"/>
        </w:rPr>
      </w:pPr>
    </w:p>
    <w:p w14:paraId="5A894EC8" w14:textId="77777777" w:rsidR="00CA406F" w:rsidRPr="008A72EB" w:rsidRDefault="00CA406F" w:rsidP="008A72EB">
      <w:pPr>
        <w:tabs>
          <w:tab w:val="left" w:pos="-120"/>
        </w:tabs>
        <w:spacing w:line="240" w:lineRule="exact"/>
        <w:rPr>
          <w:b/>
          <w:color w:val="000000"/>
          <w:szCs w:val="22"/>
          <w:u w:val="single"/>
        </w:rPr>
      </w:pPr>
      <w:r w:rsidRPr="008A72EB">
        <w:rPr>
          <w:b/>
          <w:color w:val="000000"/>
          <w:szCs w:val="22"/>
          <w:u w:val="single"/>
        </w:rPr>
        <w:t>Fiscal</w:t>
      </w:r>
      <w:r w:rsidR="002617A1" w:rsidRPr="008A72EB">
        <w:rPr>
          <w:b/>
          <w:color w:val="000000"/>
          <w:szCs w:val="22"/>
          <w:u w:val="single"/>
        </w:rPr>
        <w:t xml:space="preserve"> Records</w:t>
      </w:r>
      <w:r w:rsidRPr="008A72EB">
        <w:rPr>
          <w:b/>
          <w:color w:val="000000"/>
          <w:szCs w:val="22"/>
          <w:u w:val="single"/>
        </w:rPr>
        <w:t xml:space="preserve"> Requirements</w:t>
      </w:r>
      <w:r w:rsidR="002617A1" w:rsidRPr="008A72EB">
        <w:rPr>
          <w:b/>
          <w:color w:val="000000"/>
          <w:szCs w:val="22"/>
          <w:u w:val="single"/>
        </w:rPr>
        <w:t xml:space="preserve"> and Documentation</w:t>
      </w:r>
    </w:p>
    <w:p w14:paraId="60A02F2A" w14:textId="77777777" w:rsidR="00BE3DE1" w:rsidRPr="00EF6480" w:rsidRDefault="00B376E9" w:rsidP="00B376E9">
      <w:pPr>
        <w:tabs>
          <w:tab w:val="left" w:pos="0"/>
        </w:tabs>
        <w:rPr>
          <w:rStyle w:val="Emphasis"/>
        </w:rPr>
      </w:pPr>
      <w:r>
        <w:rPr>
          <w:rStyle w:val="Emphasis"/>
          <w:i w:val="0"/>
        </w:rPr>
        <w:t xml:space="preserve">Refer to the Allocation Chart in </w:t>
      </w:r>
      <w:r w:rsidRPr="009D66E4">
        <w:rPr>
          <w:rStyle w:val="Emphasis"/>
          <w:b/>
          <w:i w:val="0"/>
        </w:rPr>
        <w:t xml:space="preserve">Attachment </w:t>
      </w:r>
      <w:r w:rsidR="009D66E4" w:rsidRPr="009D66E4">
        <w:rPr>
          <w:rStyle w:val="Emphasis"/>
          <w:b/>
          <w:i w:val="0"/>
        </w:rPr>
        <w:t>A</w:t>
      </w:r>
      <w:r w:rsidR="009D66E4">
        <w:rPr>
          <w:rStyle w:val="Emphasis"/>
          <w:i w:val="0"/>
        </w:rPr>
        <w:t xml:space="preserve"> </w:t>
      </w:r>
      <w:r>
        <w:rPr>
          <w:rStyle w:val="Emphasis"/>
          <w:i w:val="0"/>
        </w:rPr>
        <w:t>for DOE101S budget amounts.</w:t>
      </w:r>
    </w:p>
    <w:p w14:paraId="7C3E364C" w14:textId="77777777" w:rsidR="00AB77FD" w:rsidRPr="00AB77FD" w:rsidRDefault="00AB77FD" w:rsidP="00CA406F">
      <w:pPr>
        <w:tabs>
          <w:tab w:val="left" w:pos="0"/>
        </w:tabs>
        <w:rPr>
          <w:b/>
          <w:color w:val="000000"/>
          <w:sz w:val="16"/>
          <w:szCs w:val="24"/>
          <w:u w:val="single"/>
        </w:rPr>
      </w:pPr>
    </w:p>
    <w:p w14:paraId="79B5EBDB" w14:textId="77777777" w:rsidR="002617A1" w:rsidRDefault="002617A1" w:rsidP="00AB77FD">
      <w:pPr>
        <w:spacing w:before="60" w:after="60"/>
        <w:rPr>
          <w:szCs w:val="24"/>
        </w:rPr>
      </w:pPr>
      <w:r w:rsidRPr="007959A5">
        <w:t>Applicants must complete a Budget Narrative form, DOE101S. Budget pages must be completed to provide sufficient information to enable FDOE reviewers to understand the nature and reason for the line item cost.</w:t>
      </w:r>
    </w:p>
    <w:p w14:paraId="53262047" w14:textId="77777777" w:rsidR="002617A1" w:rsidRDefault="002617A1" w:rsidP="00AB77FD">
      <w:pPr>
        <w:spacing w:before="60" w:after="60"/>
        <w:rPr>
          <w:szCs w:val="24"/>
        </w:rPr>
      </w:pPr>
    </w:p>
    <w:p w14:paraId="78B11709" w14:textId="77777777" w:rsidR="002617A1" w:rsidRDefault="002617A1" w:rsidP="00AB77FD">
      <w:pPr>
        <w:spacing w:before="60" w:after="60"/>
        <w:rPr>
          <w:szCs w:val="24"/>
        </w:rPr>
      </w:pPr>
      <w:r>
        <w:rPr>
          <w:color w:val="000000"/>
        </w:rPr>
        <w:t xml:space="preserve">All </w:t>
      </w:r>
      <w:r w:rsidRPr="00FA3688">
        <w:rPr>
          <w:color w:val="000000"/>
        </w:rPr>
        <w:t>Funded programs and any amendments are subject to the procedures outlined in the FDOE Project Application and Amendment Procedures for Federal and State Programs (Green Book) and the General Assurances for Participation in Federal and State Programs, which may be found at</w:t>
      </w:r>
      <w:r w:rsidR="00FA49FC">
        <w:rPr>
          <w:color w:val="000000"/>
        </w:rPr>
        <w:t xml:space="preserve"> the following link</w:t>
      </w:r>
      <w:r w:rsidR="00B376E9">
        <w:rPr>
          <w:color w:val="000000"/>
        </w:rPr>
        <w:t>:</w:t>
      </w:r>
      <w:r w:rsidRPr="00FA3688">
        <w:rPr>
          <w:color w:val="000000"/>
        </w:rPr>
        <w:t xml:space="preserve"> </w:t>
      </w:r>
      <w:hyperlink r:id="rId21" w:history="1">
        <w:r w:rsidR="00901DBA">
          <w:rPr>
            <w:rStyle w:val="Hyperlink"/>
            <w:szCs w:val="24"/>
          </w:rPr>
          <w:t>http://www.fldoe.org/finance/contracts-grants-procurement/grants-management/project-application-amendment-procedur.stml</w:t>
        </w:r>
      </w:hyperlink>
      <w:r w:rsidRPr="00FA3688">
        <w:rPr>
          <w:color w:val="000000"/>
        </w:rPr>
        <w:t>.</w:t>
      </w:r>
    </w:p>
    <w:p w14:paraId="3CCDACE8" w14:textId="77777777" w:rsidR="00AB77FD" w:rsidRDefault="00AB77FD" w:rsidP="00AB77FD">
      <w:pPr>
        <w:spacing w:before="60" w:after="60"/>
        <w:rPr>
          <w:szCs w:val="24"/>
        </w:rPr>
      </w:pPr>
      <w:r w:rsidRPr="00AB77FD">
        <w:rPr>
          <w:szCs w:val="24"/>
        </w:rPr>
        <w:t xml:space="preserve">All accounts, records, and other supporting documentation pertaining to all costs incurred shall be maintained </w:t>
      </w:r>
      <w:r w:rsidR="002617A1">
        <w:rPr>
          <w:szCs w:val="24"/>
        </w:rPr>
        <w:t xml:space="preserve">by the recipient </w:t>
      </w:r>
      <w:r w:rsidRPr="00AB77FD">
        <w:rPr>
          <w:szCs w:val="24"/>
        </w:rPr>
        <w:t>for five years.  Supporting documentation for expenditures is required for all funding methods.  Examples of such documentation include but are not limited to</w:t>
      </w:r>
      <w:r w:rsidR="00FA49FC">
        <w:rPr>
          <w:szCs w:val="24"/>
        </w:rPr>
        <w:t xml:space="preserve"> the following</w:t>
      </w:r>
      <w:r w:rsidRPr="00AB77FD">
        <w:rPr>
          <w:szCs w:val="24"/>
        </w:rPr>
        <w:t xml:space="preserve">: invoices with check numbers verifying payment, and/or bank statements; time and effort logs for staff, salary/benefits </w:t>
      </w:r>
      <w:r w:rsidR="0031488C">
        <w:rPr>
          <w:szCs w:val="24"/>
        </w:rPr>
        <w:t>schedules for staff.  All</w:t>
      </w:r>
      <w:r w:rsidRPr="00AB77FD">
        <w:rPr>
          <w:szCs w:val="24"/>
        </w:rPr>
        <w:t xml:space="preserve"> must be available upon request.</w:t>
      </w:r>
    </w:p>
    <w:p w14:paraId="396F04D7" w14:textId="77777777" w:rsidR="00FA3688" w:rsidRPr="00FA3688" w:rsidRDefault="00FA3688" w:rsidP="00FA3688">
      <w:pPr>
        <w:rPr>
          <w:sz w:val="16"/>
        </w:rPr>
      </w:pPr>
    </w:p>
    <w:p w14:paraId="73198DA9" w14:textId="77777777" w:rsidR="00FA3688" w:rsidRDefault="002617A1" w:rsidP="00FA3688">
      <w:pPr>
        <w:rPr>
          <w:szCs w:val="24"/>
        </w:rPr>
      </w:pPr>
      <w:r>
        <w:rPr>
          <w:szCs w:val="24"/>
        </w:rPr>
        <w:t xml:space="preserve">Budgeted items must correlate with the narrative portion of the project application that describes the specific activities, tasks and deliverables to be implemented. </w:t>
      </w:r>
    </w:p>
    <w:p w14:paraId="365C7944" w14:textId="77777777" w:rsidR="002617A1" w:rsidRDefault="002617A1" w:rsidP="00FA3688">
      <w:pPr>
        <w:rPr>
          <w:szCs w:val="24"/>
        </w:rPr>
      </w:pPr>
    </w:p>
    <w:p w14:paraId="14A4FCB3" w14:textId="77777777" w:rsidR="002617A1" w:rsidRPr="00FA3688" w:rsidRDefault="002617A1" w:rsidP="00FA3688">
      <w:r w:rsidRPr="005E7F57">
        <w:t>All project recipien</w:t>
      </w:r>
      <w:r w:rsidR="00B376E9">
        <w:t>ts must submit a completed DOE 5</w:t>
      </w:r>
      <w:r w:rsidRPr="005E7F57">
        <w:t>99 form, Final Project Disbursement Report, by the date specified on the DOE 200 form, Project Award Notification.</w:t>
      </w:r>
    </w:p>
    <w:p w14:paraId="187F0E16" w14:textId="77777777" w:rsidR="006B27B2" w:rsidRPr="00551AD9" w:rsidRDefault="006B27B2" w:rsidP="00CF5BE7">
      <w:pPr>
        <w:pStyle w:val="BodyText"/>
        <w:tabs>
          <w:tab w:val="left" w:pos="0"/>
        </w:tabs>
        <w:ind w:left="720" w:hanging="720"/>
        <w:jc w:val="left"/>
        <w:rPr>
          <w:color w:val="000000"/>
          <w:szCs w:val="24"/>
          <w:u w:val="single"/>
        </w:rPr>
      </w:pPr>
    </w:p>
    <w:p w14:paraId="5D4C182A" w14:textId="77777777" w:rsidR="00182A0E" w:rsidRPr="002B480C" w:rsidRDefault="00C95CB7" w:rsidP="00EF6480">
      <w:pPr>
        <w:rPr>
          <w:rStyle w:val="Emphasis"/>
        </w:rPr>
      </w:pPr>
      <w:r w:rsidRPr="00E87826">
        <w:rPr>
          <w:b/>
        </w:rPr>
        <w:t>Al</w:t>
      </w:r>
      <w:r w:rsidR="00045759" w:rsidRPr="00E87826">
        <w:rPr>
          <w:b/>
        </w:rPr>
        <w:t>lowable Expenses:</w:t>
      </w:r>
    </w:p>
    <w:p w14:paraId="4B47E99C" w14:textId="77777777" w:rsidR="00260299" w:rsidRPr="00E87826" w:rsidRDefault="00260299" w:rsidP="00EF6480">
      <w:r w:rsidRPr="00E87826">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r w:rsidR="002617A1">
        <w:t>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20D9E429" w14:textId="77777777" w:rsidR="00551AD9" w:rsidRPr="00551AD9" w:rsidRDefault="00551AD9" w:rsidP="00EF6480"/>
    <w:p w14:paraId="6212AE3E" w14:textId="77777777" w:rsidR="00260299" w:rsidRDefault="00045759" w:rsidP="00EF6480">
      <w:pPr>
        <w:rPr>
          <w:rStyle w:val="Emphasis"/>
        </w:rPr>
      </w:pPr>
      <w:r w:rsidRPr="00E87826">
        <w:rPr>
          <w:b/>
        </w:rPr>
        <w:t>Unallowable Expenses</w:t>
      </w:r>
      <w:r w:rsidR="00182A0E" w:rsidRPr="00E87826">
        <w:rPr>
          <w:b/>
        </w:rPr>
        <w:t>:</w:t>
      </w:r>
      <w:r w:rsidR="001E367E" w:rsidRPr="00E87826">
        <w:t xml:space="preserve"> </w:t>
      </w:r>
    </w:p>
    <w:p w14:paraId="01B366F4" w14:textId="77777777" w:rsidR="00746AD1" w:rsidRPr="00746AD1" w:rsidRDefault="00746AD1" w:rsidP="00746AD1">
      <w:r w:rsidRPr="00746AD1">
        <w:t>Unless otherwise specifically authorized herein, sub-recipient shall not convey anything of value, including but not limited to gifts, loans, rewards, favors or services, directly to any agent, employee or representative of the Department, and shall promptly notify the Department in the event that an agent, employee or representative of the Department attempts to solicit the same.</w:t>
      </w:r>
    </w:p>
    <w:p w14:paraId="5A815DBB" w14:textId="77777777" w:rsidR="00746AD1" w:rsidRDefault="00746AD1" w:rsidP="002617A1">
      <w:pPr>
        <w:rPr>
          <w:u w:val="single"/>
        </w:rPr>
      </w:pPr>
    </w:p>
    <w:p w14:paraId="2FF5A687" w14:textId="77777777" w:rsidR="002617A1" w:rsidRPr="00746AD1" w:rsidRDefault="002617A1" w:rsidP="002617A1">
      <w:r w:rsidRPr="00746AD1">
        <w:t>Below is a list of items or services that are generally not allowed or authorized as expenditures.  This is not an all-inclusive list of unallowable items. Sub</w:t>
      </w:r>
      <w:r w:rsidR="00EB09D8" w:rsidRPr="00746AD1">
        <w:t>-</w:t>
      </w:r>
      <w:r w:rsidRPr="00746AD1">
        <w:t>recipients are expected to consult the FDOE program office with questions regarding allowable costs.</w:t>
      </w:r>
    </w:p>
    <w:p w14:paraId="7E02607B" w14:textId="77777777" w:rsidR="002617A1" w:rsidRPr="00EF6480" w:rsidRDefault="002617A1" w:rsidP="00EF6480">
      <w:pPr>
        <w:rPr>
          <w:rStyle w:val="Emphasis"/>
        </w:rPr>
      </w:pPr>
    </w:p>
    <w:p w14:paraId="3C3C4DEA" w14:textId="77777777" w:rsidR="00260299" w:rsidRPr="00E87826" w:rsidRDefault="00260299" w:rsidP="00FB7F24">
      <w:pPr>
        <w:numPr>
          <w:ilvl w:val="0"/>
          <w:numId w:val="2"/>
        </w:numPr>
      </w:pPr>
      <w:r w:rsidRPr="00E87826">
        <w:t>Proposal preparation including the costs to develop, prepare or write the proposal</w:t>
      </w:r>
    </w:p>
    <w:p w14:paraId="7085CDF7" w14:textId="77777777" w:rsidR="00260299" w:rsidRPr="00E87826" w:rsidRDefault="00260299" w:rsidP="00FB7F24">
      <w:pPr>
        <w:numPr>
          <w:ilvl w:val="0"/>
          <w:numId w:val="2"/>
        </w:numPr>
      </w:pPr>
      <w:r w:rsidRPr="00E87826">
        <w:t>Pre-award costs</w:t>
      </w:r>
    </w:p>
    <w:p w14:paraId="583B7344" w14:textId="77777777" w:rsidR="00260299" w:rsidRPr="00E87826" w:rsidRDefault="00260299" w:rsidP="00FB7F24">
      <w:pPr>
        <w:numPr>
          <w:ilvl w:val="0"/>
          <w:numId w:val="2"/>
        </w:numPr>
      </w:pPr>
      <w:r w:rsidRPr="00E87826">
        <w:t>Entertainment (e.g., a field trip without the approved academic support will be considered entertainment)</w:t>
      </w:r>
    </w:p>
    <w:p w14:paraId="7BC1DF53" w14:textId="77777777" w:rsidR="00260299" w:rsidRPr="00E87826" w:rsidRDefault="00260299" w:rsidP="00FB7F24">
      <w:pPr>
        <w:numPr>
          <w:ilvl w:val="0"/>
          <w:numId w:val="2"/>
        </w:numPr>
      </w:pPr>
      <w:r w:rsidRPr="00E87826">
        <w:t xml:space="preserve">Meals, refreshments or snacks </w:t>
      </w:r>
    </w:p>
    <w:p w14:paraId="57A17B5F" w14:textId="77777777" w:rsidR="00260299" w:rsidRPr="00E87826" w:rsidRDefault="00260299" w:rsidP="00FB7F24">
      <w:pPr>
        <w:numPr>
          <w:ilvl w:val="0"/>
          <w:numId w:val="2"/>
        </w:numPr>
      </w:pPr>
      <w:r w:rsidRPr="00E87826">
        <w:t>End-of-year celebrations, parties or socials</w:t>
      </w:r>
    </w:p>
    <w:p w14:paraId="6906CE0A" w14:textId="77777777" w:rsidR="00260299" w:rsidRPr="00E87826" w:rsidRDefault="00260299" w:rsidP="00FB7F24">
      <w:pPr>
        <w:numPr>
          <w:ilvl w:val="0"/>
          <w:numId w:val="2"/>
        </w:numPr>
      </w:pPr>
      <w:r w:rsidRPr="00E87826">
        <w:t>Game systems and game cartridges (e.g., Wii, Nintendo, PlayStation)</w:t>
      </w:r>
    </w:p>
    <w:p w14:paraId="451B505E" w14:textId="77777777" w:rsidR="00260299" w:rsidRPr="00E87826" w:rsidRDefault="00260299" w:rsidP="00FB7F24">
      <w:pPr>
        <w:numPr>
          <w:ilvl w:val="0"/>
          <w:numId w:val="2"/>
        </w:numPr>
      </w:pPr>
      <w:r w:rsidRPr="00E87826">
        <w:t>Out-of-state travel without FDOE pre-approval</w:t>
      </w:r>
    </w:p>
    <w:p w14:paraId="43E6EDDB" w14:textId="77777777" w:rsidR="00260299" w:rsidRPr="00E87826" w:rsidRDefault="00260299" w:rsidP="00FB7F24">
      <w:pPr>
        <w:numPr>
          <w:ilvl w:val="0"/>
          <w:numId w:val="2"/>
        </w:numPr>
      </w:pPr>
      <w:r w:rsidRPr="00E87826">
        <w:t>Overnight field trips (e.g. retreats, lock-ins)</w:t>
      </w:r>
    </w:p>
    <w:p w14:paraId="0D3FBDE2" w14:textId="77777777" w:rsidR="00260299" w:rsidRPr="00E87826" w:rsidRDefault="00260299" w:rsidP="00FB7F24">
      <w:pPr>
        <w:numPr>
          <w:ilvl w:val="0"/>
          <w:numId w:val="2"/>
        </w:numPr>
      </w:pPr>
      <w:r w:rsidRPr="00E87826">
        <w:t>Incentives (e.g., plaques, trophies, stickers, t-shirts, give-a-ways)</w:t>
      </w:r>
    </w:p>
    <w:p w14:paraId="616439FA" w14:textId="77777777" w:rsidR="00260299" w:rsidRPr="00E87826" w:rsidRDefault="00260299" w:rsidP="00FB7F24">
      <w:pPr>
        <w:numPr>
          <w:ilvl w:val="0"/>
          <w:numId w:val="2"/>
        </w:numPr>
      </w:pPr>
      <w:r w:rsidRPr="00E87826">
        <w:t>Gift cards</w:t>
      </w:r>
    </w:p>
    <w:p w14:paraId="5D111278" w14:textId="77777777" w:rsidR="00260299" w:rsidRPr="00E87826" w:rsidRDefault="00260299" w:rsidP="00FB7F24">
      <w:pPr>
        <w:numPr>
          <w:ilvl w:val="0"/>
          <w:numId w:val="2"/>
        </w:numPr>
      </w:pPr>
      <w:r w:rsidRPr="00E87826">
        <w:t>Decorations</w:t>
      </w:r>
    </w:p>
    <w:p w14:paraId="72FE7FF3" w14:textId="77777777" w:rsidR="00260299" w:rsidRPr="00E87826" w:rsidRDefault="00260299" w:rsidP="00FB7F24">
      <w:pPr>
        <w:numPr>
          <w:ilvl w:val="0"/>
          <w:numId w:val="2"/>
        </w:numPr>
      </w:pPr>
      <w:r w:rsidRPr="00E87826">
        <w:t>Advertisement</w:t>
      </w:r>
    </w:p>
    <w:p w14:paraId="287F7EDF" w14:textId="77777777" w:rsidR="00260299" w:rsidRPr="00E87826" w:rsidRDefault="00260299" w:rsidP="00FB7F24">
      <w:pPr>
        <w:numPr>
          <w:ilvl w:val="0"/>
          <w:numId w:val="2"/>
        </w:numPr>
      </w:pPr>
      <w:r w:rsidRPr="00E87826">
        <w:t>Promotional or marketing items (e.g., flags, banners)</w:t>
      </w:r>
    </w:p>
    <w:p w14:paraId="3E32F293" w14:textId="77777777" w:rsidR="00260299" w:rsidRPr="00E87826" w:rsidRDefault="00260299" w:rsidP="00FB7F24">
      <w:pPr>
        <w:numPr>
          <w:ilvl w:val="0"/>
          <w:numId w:val="2"/>
        </w:numPr>
      </w:pPr>
      <w:r w:rsidRPr="00E87826">
        <w:t>Purchase of facilities or vehicles (e.g., buildings, buses, vans, cars)</w:t>
      </w:r>
    </w:p>
    <w:p w14:paraId="4390C8C5" w14:textId="77777777" w:rsidR="00260299" w:rsidRPr="00E87826" w:rsidRDefault="00260299" w:rsidP="00FB7F24">
      <w:pPr>
        <w:numPr>
          <w:ilvl w:val="0"/>
          <w:numId w:val="2"/>
        </w:numPr>
      </w:pPr>
      <w:r w:rsidRPr="00E87826">
        <w:t>Land acquisition</w:t>
      </w:r>
    </w:p>
    <w:p w14:paraId="2472FF77" w14:textId="77777777" w:rsidR="00260299" w:rsidRPr="00E87826" w:rsidRDefault="00260299" w:rsidP="00FB7F24">
      <w:pPr>
        <w:numPr>
          <w:ilvl w:val="0"/>
          <w:numId w:val="2"/>
        </w:numPr>
      </w:pPr>
      <w:r w:rsidRPr="00E87826">
        <w:t>Furniture</w:t>
      </w:r>
    </w:p>
    <w:p w14:paraId="6ABF4029" w14:textId="77777777" w:rsidR="00260299" w:rsidRPr="00E87826" w:rsidRDefault="00260299" w:rsidP="00FB7F24">
      <w:pPr>
        <w:numPr>
          <w:ilvl w:val="0"/>
          <w:numId w:val="2"/>
        </w:numPr>
      </w:pPr>
      <w:r w:rsidRPr="00E87826">
        <w:t>Kitchen appliances (e.g., refrigerators, microwaves, stoves, tabletop burners)</w:t>
      </w:r>
    </w:p>
    <w:p w14:paraId="460D4D1F" w14:textId="77777777" w:rsidR="00260299" w:rsidRPr="00E87826" w:rsidRDefault="00260299" w:rsidP="00FB7F24">
      <w:pPr>
        <w:numPr>
          <w:ilvl w:val="0"/>
          <w:numId w:val="2"/>
        </w:numPr>
      </w:pPr>
      <w:r w:rsidRPr="00E87826">
        <w:t>Capital improvements and permanent renovations (e.g., playgrounds, buildings, fences, wiring)</w:t>
      </w:r>
    </w:p>
    <w:p w14:paraId="07546B24" w14:textId="77777777" w:rsidR="00260299" w:rsidRPr="00E87826" w:rsidRDefault="00260299" w:rsidP="00FB7F24">
      <w:pPr>
        <w:numPr>
          <w:ilvl w:val="0"/>
          <w:numId w:val="2"/>
        </w:numPr>
      </w:pPr>
      <w:r w:rsidRPr="00E87826">
        <w:t>Dues to organizations, federations or societies for personal benefit</w:t>
      </w:r>
    </w:p>
    <w:p w14:paraId="4C9F057D" w14:textId="77777777" w:rsidR="00260299" w:rsidRPr="00E87826" w:rsidRDefault="00260299" w:rsidP="00FB7F24">
      <w:pPr>
        <w:numPr>
          <w:ilvl w:val="0"/>
          <w:numId w:val="2"/>
        </w:numPr>
      </w:pPr>
      <w:r w:rsidRPr="00E87826">
        <w:t>Clothing or uniforms</w:t>
      </w:r>
    </w:p>
    <w:p w14:paraId="0BA27C35" w14:textId="77777777" w:rsidR="00260299" w:rsidRPr="00E87826" w:rsidRDefault="00260299" w:rsidP="00FB7F24">
      <w:pPr>
        <w:numPr>
          <w:ilvl w:val="0"/>
          <w:numId w:val="2"/>
        </w:numPr>
      </w:pPr>
      <w:r w:rsidRPr="00E87826">
        <w:t>Costs for items/services already covered by indirect costs allocation</w:t>
      </w:r>
    </w:p>
    <w:p w14:paraId="7383B107" w14:textId="77777777" w:rsidR="00751608" w:rsidRDefault="00260299" w:rsidP="00263600">
      <w:pPr>
        <w:widowControl w:val="0"/>
        <w:autoSpaceDE w:val="0"/>
        <w:autoSpaceDN w:val="0"/>
        <w:spacing w:before="6"/>
      </w:pPr>
      <w:r w:rsidRPr="00E87826">
        <w:t xml:space="preserve">Costs not allowable for federal programs per the U.S. Education Department General Administration Regulations (EDGAR), which may be found at </w:t>
      </w:r>
      <w:hyperlink r:id="rId22" w:history="1">
        <w:r w:rsidR="002617A1" w:rsidRPr="0064162F">
          <w:rPr>
            <w:rStyle w:val="Hyperlink"/>
          </w:rPr>
          <w:t>https://www2.ed.gov/policy/fund/reg/edgarReg/edgar.html</w:t>
        </w:r>
      </w:hyperlink>
      <w:r w:rsidRPr="00E87826">
        <w:t xml:space="preserve"> and the Reference Guide for State Expenditures, which may be found at </w:t>
      </w:r>
    </w:p>
    <w:p w14:paraId="1E2B4717" w14:textId="77777777" w:rsidR="00751608" w:rsidRDefault="0054299C" w:rsidP="00263600">
      <w:pPr>
        <w:widowControl w:val="0"/>
        <w:autoSpaceDE w:val="0"/>
        <w:autoSpaceDN w:val="0"/>
        <w:spacing w:before="6"/>
      </w:pPr>
      <w:hyperlink r:id="rId23" w:history="1">
        <w:r w:rsidR="00751608" w:rsidRPr="008C23AA">
          <w:rPr>
            <w:rStyle w:val="Hyperlink"/>
          </w:rPr>
          <w:t>www.myfloridacfo.com/division/aa/manuals/documents/ReferenceGuideforStateExpenditures.pdf</w:t>
        </w:r>
      </w:hyperlink>
    </w:p>
    <w:p w14:paraId="7D530668" w14:textId="77777777" w:rsidR="00263600" w:rsidRDefault="00263600" w:rsidP="00263600">
      <w:pPr>
        <w:widowControl w:val="0"/>
        <w:autoSpaceDE w:val="0"/>
        <w:autoSpaceDN w:val="0"/>
        <w:spacing w:before="6"/>
        <w:rPr>
          <w:color w:val="000000"/>
          <w:szCs w:val="24"/>
        </w:rPr>
      </w:pPr>
    </w:p>
    <w:p w14:paraId="7529C7CD" w14:textId="77777777" w:rsidR="0044713D" w:rsidRPr="00513E8A" w:rsidRDefault="0044713D" w:rsidP="0044713D">
      <w:pPr>
        <w:pStyle w:val="Subtitle"/>
      </w:pPr>
      <w:r w:rsidRPr="00513E8A">
        <w:t>Equipment Purchases</w:t>
      </w:r>
    </w:p>
    <w:p w14:paraId="5EE305C5" w14:textId="77777777" w:rsidR="00FB003A" w:rsidRDefault="00FB003A" w:rsidP="00FB003A">
      <w:pPr>
        <w:pStyle w:val="paragraph"/>
        <w:spacing w:before="0" w:beforeAutospacing="0" w:after="0" w:afterAutospacing="0"/>
        <w:textAlignment w:val="baseline"/>
        <w:rPr>
          <w:rStyle w:val="normaltextrun"/>
          <w:b/>
          <w:bCs/>
        </w:rPr>
      </w:pPr>
    </w:p>
    <w:p w14:paraId="466151F9"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b/>
          <w:bCs/>
        </w:rPr>
        <w:t>Federal Requirement</w:t>
      </w:r>
      <w:r w:rsidRPr="000B1658">
        <w:rPr>
          <w:rStyle w:val="eop"/>
        </w:rPr>
        <w:t> </w:t>
      </w:r>
    </w:p>
    <w:p w14:paraId="1E929D84" w14:textId="77777777" w:rsidR="00FB003A" w:rsidRPr="000B1658" w:rsidRDefault="00FB003A" w:rsidP="00FB003A">
      <w:pPr>
        <w:pStyle w:val="paragraph"/>
        <w:spacing w:before="0" w:beforeAutospacing="0" w:after="0" w:afterAutospacing="0"/>
        <w:textAlignment w:val="baseline"/>
        <w:rPr>
          <w:rStyle w:val="normaltextrun"/>
        </w:rPr>
      </w:pPr>
      <w:r w:rsidRPr="000B1658">
        <w:rPr>
          <w:rStyle w:val="normaltextrun"/>
        </w:rPr>
        <w:t>Any equipment purchased under this program must follow the Uniform Grants Guidance found at </w:t>
      </w:r>
      <w:hyperlink r:id="rId24" w:tgtFrame="_blank" w:history="1">
        <w:r w:rsidRPr="000B1658">
          <w:rPr>
            <w:rStyle w:val="normaltextrun"/>
            <w:color w:val="0000FF"/>
            <w:u w:val="single"/>
          </w:rPr>
          <w:t>http://www.ecfr.gov/cgi-bin/text-idx?tpl=/ecfrbrowse/Title02/2cfr200_main_02.tpl</w:t>
        </w:r>
      </w:hyperlink>
      <w:r w:rsidRPr="000B1658">
        <w:rPr>
          <w:rStyle w:val="normaltextrun"/>
        </w:rPr>
        <w:t>  or the Reference Guide for State Expenditures, </w:t>
      </w:r>
    </w:p>
    <w:p w14:paraId="79B1A58B" w14:textId="77777777" w:rsidR="00FB003A" w:rsidRPr="000B1658" w:rsidRDefault="0054299C" w:rsidP="00FB003A">
      <w:pPr>
        <w:pStyle w:val="paragraph"/>
        <w:spacing w:before="0" w:beforeAutospacing="0" w:after="0" w:afterAutospacing="0"/>
        <w:textAlignment w:val="baseline"/>
        <w:rPr>
          <w:sz w:val="18"/>
          <w:szCs w:val="18"/>
        </w:rPr>
      </w:pPr>
      <w:hyperlink r:id="rId25" w:history="1">
        <w:r w:rsidR="00FB003A" w:rsidRPr="000B1658">
          <w:rPr>
            <w:rStyle w:val="Hyperlink"/>
          </w:rPr>
          <w:t>https://www.myfloridacfo.com/division/aa/manuals/documents/ReferenceGuideforStateExpenditures.pdf</w:t>
        </w:r>
      </w:hyperlink>
      <w:r w:rsidR="00FB003A" w:rsidRPr="000B1658">
        <w:t xml:space="preserve"> </w:t>
      </w:r>
      <w:r w:rsidR="00FB003A" w:rsidRPr="000B1658">
        <w:rPr>
          <w:rStyle w:val="eop"/>
        </w:rPr>
        <w:t> </w:t>
      </w:r>
    </w:p>
    <w:p w14:paraId="2F28C879"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sz w:val="16"/>
          <w:szCs w:val="16"/>
        </w:rPr>
        <w:t> </w:t>
      </w:r>
      <w:r w:rsidRPr="000B1658">
        <w:rPr>
          <w:rStyle w:val="eop"/>
          <w:sz w:val="16"/>
          <w:szCs w:val="16"/>
        </w:rPr>
        <w:t> </w:t>
      </w:r>
    </w:p>
    <w:p w14:paraId="4A9F90EA"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Any equipment purchases not listed on the original budget approved by the FDOE require an amendment submission and approval prior to purchase by the agency awarded the funding. </w:t>
      </w:r>
      <w:r w:rsidRPr="000B1658">
        <w:rPr>
          <w:rStyle w:val="eop"/>
        </w:rPr>
        <w:t> </w:t>
      </w:r>
    </w:p>
    <w:p w14:paraId="66873B5F"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b/>
          <w:bCs/>
          <w:sz w:val="16"/>
          <w:szCs w:val="16"/>
        </w:rPr>
        <w:t> </w:t>
      </w:r>
      <w:r w:rsidRPr="000B1658">
        <w:rPr>
          <w:rStyle w:val="eop"/>
          <w:sz w:val="16"/>
          <w:szCs w:val="16"/>
        </w:rPr>
        <w:t> </w:t>
      </w:r>
    </w:p>
    <w:p w14:paraId="6CFD8799"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Further guidance and instruction on property records, inventory and disposition requirements for property are outlined in the Green Book at:  </w:t>
      </w:r>
      <w:hyperlink r:id="rId26" w:tgtFrame="_blank" w:history="1">
        <w:r w:rsidRPr="000B1658">
          <w:rPr>
            <w:rStyle w:val="normaltextrun"/>
            <w:color w:val="0000FF"/>
            <w:u w:val="single"/>
          </w:rPr>
          <w:t>http://www.fldoe.org/finance/contracts-grants-procurement/grants-management/project-application-amendment-procedur.stml</w:t>
        </w:r>
      </w:hyperlink>
      <w:r w:rsidRPr="000B1658">
        <w:rPr>
          <w:rStyle w:val="normaltextrun"/>
        </w:rPr>
        <w:t>.</w:t>
      </w:r>
      <w:r w:rsidRPr="000B1658">
        <w:rPr>
          <w:rStyle w:val="eop"/>
        </w:rPr>
        <w:t> </w:t>
      </w:r>
    </w:p>
    <w:p w14:paraId="5547DB7D"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 </w:t>
      </w:r>
      <w:r w:rsidRPr="000B1658">
        <w:rPr>
          <w:rStyle w:val="eop"/>
        </w:rPr>
        <w:t> </w:t>
      </w:r>
    </w:p>
    <w:p w14:paraId="40BC1B42"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The UGG, Section 200.313 Equipment, requires that property records be maintained and provide an accurate accounting of equipment purchased with grant funds. </w:t>
      </w:r>
      <w:r w:rsidRPr="000B1658">
        <w:rPr>
          <w:rStyle w:val="eop"/>
        </w:rPr>
        <w:t> </w:t>
      </w:r>
    </w:p>
    <w:p w14:paraId="0B6E8C72"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sz w:val="16"/>
          <w:szCs w:val="16"/>
        </w:rPr>
        <w:t> </w:t>
      </w:r>
      <w:r w:rsidRPr="000B1658">
        <w:rPr>
          <w:rStyle w:val="eop"/>
          <w:sz w:val="16"/>
          <w:szCs w:val="16"/>
        </w:rPr>
        <w:t> </w:t>
      </w:r>
    </w:p>
    <w:p w14:paraId="2B0EA03F"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A physical inventory of the property must be </w:t>
      </w:r>
      <w:r w:rsidR="0036075A" w:rsidRPr="000B1658">
        <w:rPr>
          <w:rStyle w:val="normaltextrun"/>
        </w:rPr>
        <w:t>taken,</w:t>
      </w:r>
      <w:r w:rsidRPr="000B1658">
        <w:rPr>
          <w:rStyle w:val="normaltextrun"/>
        </w:rPr>
        <w:t> and the results reconciled with the property records at least once every fiscal year in accordance with Rule 69I-72.006, Florida Administrative Code. </w:t>
      </w:r>
      <w:r w:rsidRPr="000B1658">
        <w:rPr>
          <w:rStyle w:val="eop"/>
        </w:rPr>
        <w:t> </w:t>
      </w:r>
    </w:p>
    <w:p w14:paraId="6B265884"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rPr>
        <w:t> </w:t>
      </w:r>
      <w:r w:rsidRPr="000B1658">
        <w:rPr>
          <w:rStyle w:val="eop"/>
        </w:rPr>
        <w:t> </w:t>
      </w:r>
    </w:p>
    <w:p w14:paraId="391EB2AB" w14:textId="77777777" w:rsidR="00FB003A" w:rsidRPr="000B1658" w:rsidRDefault="00FB003A" w:rsidP="00FB003A">
      <w:pPr>
        <w:pStyle w:val="paragraph"/>
        <w:spacing w:before="0" w:beforeAutospacing="0" w:after="0" w:afterAutospacing="0"/>
        <w:textAlignment w:val="baseline"/>
        <w:rPr>
          <w:sz w:val="18"/>
          <w:szCs w:val="18"/>
        </w:rPr>
      </w:pPr>
      <w:r w:rsidRPr="000B1658">
        <w:rPr>
          <w:rStyle w:val="normaltextrun"/>
          <w:b/>
          <w:bCs/>
        </w:rPr>
        <w:t>State Requirement </w:t>
      </w:r>
      <w:r w:rsidRPr="000B1658">
        <w:rPr>
          <w:rStyle w:val="eop"/>
        </w:rPr>
        <w:t> </w:t>
      </w:r>
    </w:p>
    <w:p w14:paraId="69B9278E" w14:textId="77777777" w:rsidR="00FB003A" w:rsidRPr="005A3BBC" w:rsidRDefault="00FB003A" w:rsidP="00FB003A">
      <w:pPr>
        <w:pStyle w:val="paragraph"/>
        <w:spacing w:before="0" w:beforeAutospacing="0" w:after="0" w:afterAutospacing="0"/>
        <w:textAlignment w:val="baseline"/>
        <w:rPr>
          <w:sz w:val="18"/>
          <w:szCs w:val="18"/>
        </w:rPr>
      </w:pPr>
      <w:r w:rsidRPr="000B1658">
        <w:rPr>
          <w:rStyle w:val="normaltextrun"/>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w:t>
      </w:r>
      <w:r w:rsidRPr="005A3BBC">
        <w:rPr>
          <w:rStyle w:val="normaltextrun"/>
        </w:rPr>
        <w:t>ians shall maintain adequate records of property in their custody.</w:t>
      </w:r>
      <w:r w:rsidRPr="005A3BBC">
        <w:rPr>
          <w:rStyle w:val="eop"/>
        </w:rPr>
        <w:t> </w:t>
      </w:r>
    </w:p>
    <w:p w14:paraId="7F2F5FD4" w14:textId="77777777" w:rsidR="00FB003A" w:rsidRPr="005A3BBC" w:rsidRDefault="00FB003A" w:rsidP="00FB003A">
      <w:pPr>
        <w:pStyle w:val="paragraph"/>
        <w:spacing w:before="0" w:beforeAutospacing="0" w:after="0" w:afterAutospacing="0"/>
        <w:textAlignment w:val="baseline"/>
        <w:rPr>
          <w:sz w:val="18"/>
          <w:szCs w:val="18"/>
        </w:rPr>
      </w:pPr>
      <w:r w:rsidRPr="005A3BBC">
        <w:rPr>
          <w:rStyle w:val="normaltextrun"/>
        </w:rPr>
        <w:t> </w:t>
      </w:r>
      <w:r w:rsidRPr="005A3BBC">
        <w:rPr>
          <w:rStyle w:val="eop"/>
        </w:rPr>
        <w:t> </w:t>
      </w:r>
    </w:p>
    <w:p w14:paraId="577C41C6" w14:textId="77777777" w:rsidR="00FB003A" w:rsidRPr="005A3BBC" w:rsidRDefault="00FB003A" w:rsidP="00FB003A">
      <w:pPr>
        <w:pStyle w:val="paragraph"/>
        <w:spacing w:before="0" w:beforeAutospacing="0" w:after="0" w:afterAutospacing="0"/>
        <w:textAlignment w:val="baseline"/>
        <w:rPr>
          <w:rStyle w:val="eop"/>
          <w:b/>
          <w:color w:val="000000"/>
        </w:rPr>
      </w:pPr>
      <w:r w:rsidRPr="005A3BBC">
        <w:rPr>
          <w:rStyle w:val="normaltextrun"/>
          <w:b/>
          <w:color w:val="000000"/>
        </w:rPr>
        <w:t>Division of Career and Adult Education Requirement</w:t>
      </w:r>
      <w:r w:rsidRPr="005A3BBC">
        <w:rPr>
          <w:rStyle w:val="eop"/>
          <w:b/>
          <w:color w:val="000000"/>
        </w:rPr>
        <w:t> </w:t>
      </w:r>
    </w:p>
    <w:p w14:paraId="54F42936" w14:textId="77777777" w:rsidR="00FB003A" w:rsidRPr="005A3BBC" w:rsidRDefault="00FB003A" w:rsidP="00FB003A">
      <w:pPr>
        <w:pStyle w:val="paragraph"/>
        <w:spacing w:before="0" w:beforeAutospacing="0" w:after="0" w:afterAutospacing="0"/>
        <w:textAlignment w:val="baseline"/>
        <w:rPr>
          <w:rStyle w:val="eop"/>
          <w:color w:val="000000"/>
        </w:rPr>
      </w:pPr>
      <w:r w:rsidRPr="005A3BBC">
        <w:rPr>
          <w:rStyle w:val="eop"/>
          <w:color w:val="000000"/>
        </w:rPr>
        <w:t>In accordance to UGG, Section 200.302 (b) (4) Internal Controls, regardless of cost, the agencies must maintain effective control and “safeguard all assets and assure that they are used solely for authorized purposes.”</w:t>
      </w:r>
    </w:p>
    <w:p w14:paraId="35DDE61E" w14:textId="77777777" w:rsidR="00FB003A" w:rsidRPr="005A3BBC" w:rsidRDefault="00FB003A" w:rsidP="00FB003A">
      <w:pPr>
        <w:pStyle w:val="paragraph"/>
        <w:spacing w:before="0" w:beforeAutospacing="0" w:after="0" w:afterAutospacing="0"/>
        <w:textAlignment w:val="baseline"/>
        <w:rPr>
          <w:rStyle w:val="eop"/>
          <w:color w:val="000000"/>
        </w:rPr>
      </w:pPr>
    </w:p>
    <w:p w14:paraId="1CD1DD26" w14:textId="77777777" w:rsidR="00FB003A" w:rsidRPr="005A3BBC" w:rsidRDefault="00FB003A" w:rsidP="00FB003A">
      <w:pPr>
        <w:pStyle w:val="paragraph"/>
        <w:spacing w:before="0" w:beforeAutospacing="0" w:after="0" w:afterAutospacing="0"/>
        <w:textAlignment w:val="baseline"/>
        <w:rPr>
          <w:color w:val="000000"/>
        </w:rPr>
      </w:pPr>
      <w:r w:rsidRPr="005A3BBC">
        <w:rPr>
          <w:rStyle w:val="eop"/>
          <w:color w:val="000000"/>
        </w:rPr>
        <w:t xml:space="preserve">In order for FDOE to monitor effective internal controls, DCAE requires agencies to </w:t>
      </w:r>
      <w:r w:rsidRPr="005A3BBC">
        <w:rPr>
          <w:rStyle w:val="eop"/>
          <w:color w:val="000000"/>
          <w:u w:val="single"/>
        </w:rPr>
        <w:t>maintain adequate records</w:t>
      </w:r>
      <w:r w:rsidRPr="005A3BBC">
        <w:rPr>
          <w:rStyle w:val="eop"/>
          <w:color w:val="000000"/>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3A1DC2E3" w14:textId="77777777" w:rsidR="00FB003A" w:rsidRPr="005A3BBC" w:rsidRDefault="00FB003A" w:rsidP="00FB003A">
      <w:pPr>
        <w:pStyle w:val="paragraph"/>
        <w:spacing w:before="0" w:beforeAutospacing="0" w:after="0" w:afterAutospacing="0"/>
        <w:textAlignment w:val="baseline"/>
        <w:rPr>
          <w:rStyle w:val="normaltextrun"/>
          <w:color w:val="000000"/>
        </w:rPr>
      </w:pPr>
    </w:p>
    <w:p w14:paraId="22CA4E44" w14:textId="77777777" w:rsidR="00FB003A" w:rsidRPr="005A3BBC" w:rsidRDefault="00FB003A" w:rsidP="00FB003A">
      <w:pPr>
        <w:pStyle w:val="paragraph"/>
        <w:spacing w:before="0" w:beforeAutospacing="0" w:after="0" w:afterAutospacing="0"/>
        <w:textAlignment w:val="baseline"/>
        <w:rPr>
          <w:color w:val="000000"/>
        </w:rPr>
      </w:pPr>
      <w:r w:rsidRPr="005A3BBC">
        <w:rPr>
          <w:rStyle w:val="normaltextrun"/>
          <w:color w:val="000000"/>
        </w:rPr>
        <w:t xml:space="preserve">To ensure the Florida adequately monitors equipment purchased with federal funds, applicants must record </w:t>
      </w:r>
      <w:r w:rsidRPr="005A3BBC">
        <w:rPr>
          <w:rStyle w:val="normaltextrun"/>
          <w:color w:val="000000"/>
          <w:u w:val="single"/>
        </w:rPr>
        <w:t>ALL</w:t>
      </w:r>
      <w:r w:rsidRPr="005A3BBC">
        <w:rPr>
          <w:rStyle w:val="apple-converted-space"/>
          <w:color w:val="000000"/>
        </w:rPr>
        <w:t> </w:t>
      </w:r>
      <w:r w:rsidRPr="005A3BBC">
        <w:rPr>
          <w:rStyle w:val="normaltextrun"/>
          <w:color w:val="000000"/>
        </w:rPr>
        <w:t>equipment with a unit cost of $5,000 or more on the </w:t>
      </w:r>
      <w:r w:rsidRPr="005A3BBC">
        <w:rPr>
          <w:rStyle w:val="normaltextrun"/>
          <w:bCs/>
          <w:color w:val="000000"/>
        </w:rPr>
        <w:t>DOE 101</w:t>
      </w:r>
      <w:r w:rsidR="00F17D95">
        <w:rPr>
          <w:rStyle w:val="normaltextrun"/>
          <w:bCs/>
          <w:color w:val="000000"/>
        </w:rPr>
        <w:t>S</w:t>
      </w:r>
      <w:r w:rsidRPr="005A3BBC">
        <w:rPr>
          <w:rStyle w:val="normaltextrun"/>
          <w:bCs/>
          <w:color w:val="000000"/>
        </w:rPr>
        <w:t xml:space="preserve"> Budget Narrative Form</w:t>
      </w:r>
      <w:r w:rsidRPr="005A3BBC">
        <w:rPr>
          <w:rStyle w:val="normaltextrun"/>
          <w:color w:val="000000"/>
        </w:rPr>
        <w:t> </w:t>
      </w:r>
      <w:r w:rsidRPr="005A3BBC">
        <w:rPr>
          <w:rStyle w:val="normaltextrun"/>
          <w:color w:val="000000"/>
          <w:u w:val="single"/>
        </w:rPr>
        <w:t>and</w:t>
      </w:r>
      <w:r w:rsidRPr="005A3BBC">
        <w:rPr>
          <w:rStyle w:val="normaltextrun"/>
          <w:color w:val="000000"/>
        </w:rPr>
        <w:t> on the </w:t>
      </w:r>
      <w:r w:rsidRPr="005A3BBC">
        <w:rPr>
          <w:rStyle w:val="normaltextrun"/>
          <w:bCs/>
          <w:color w:val="000000"/>
        </w:rPr>
        <w:t>Projected Equipment Purchases Form </w:t>
      </w:r>
      <w:r w:rsidRPr="005A3BBC">
        <w:rPr>
          <w:rStyle w:val="normaltextrun"/>
          <w:color w:val="000000"/>
        </w:rPr>
        <w:t>(applicant may use this form or another format that contains the information appearing on this form).</w:t>
      </w:r>
      <w:r w:rsidRPr="005A3BBC">
        <w:rPr>
          <w:rStyle w:val="eop"/>
          <w:color w:val="000000"/>
        </w:rPr>
        <w:t> </w:t>
      </w:r>
    </w:p>
    <w:p w14:paraId="46294B56" w14:textId="77777777" w:rsidR="0044713D" w:rsidRPr="0044713D" w:rsidRDefault="0044713D" w:rsidP="0044713D">
      <w:pPr>
        <w:rPr>
          <w:b/>
          <w:sz w:val="16"/>
          <w:szCs w:val="24"/>
        </w:rPr>
      </w:pPr>
    </w:p>
    <w:p w14:paraId="393C0AC5" w14:textId="77777777" w:rsidR="00416B0B" w:rsidRDefault="00655FDD" w:rsidP="00695735">
      <w:pPr>
        <w:pStyle w:val="Header"/>
        <w:tabs>
          <w:tab w:val="clear" w:pos="4320"/>
          <w:tab w:val="clear" w:pos="8640"/>
          <w:tab w:val="left" w:pos="270"/>
        </w:tabs>
        <w:rPr>
          <w:i/>
          <w:color w:val="000000"/>
          <w:szCs w:val="24"/>
        </w:rPr>
      </w:pPr>
      <w:r w:rsidRPr="007829D5">
        <w:rPr>
          <w:rStyle w:val="SubtitleChar"/>
        </w:rPr>
        <w:t xml:space="preserve">Administrative Costs including </w:t>
      </w:r>
      <w:r w:rsidR="00416B0B" w:rsidRPr="007829D5">
        <w:rPr>
          <w:rStyle w:val="SubtitleChar"/>
        </w:rPr>
        <w:t>Indirect Costs</w:t>
      </w:r>
      <w:r w:rsidR="00587CDF">
        <w:rPr>
          <w:rStyle w:val="SubtitleChar"/>
        </w:rPr>
        <w:t>: Federal</w:t>
      </w:r>
      <w:r w:rsidR="00176046" w:rsidRPr="00E87826">
        <w:rPr>
          <w:i/>
          <w:color w:val="000000"/>
          <w:szCs w:val="24"/>
        </w:rPr>
        <w:t xml:space="preserve"> </w:t>
      </w:r>
    </w:p>
    <w:p w14:paraId="4F75E9F4" w14:textId="77777777" w:rsidR="00C407AB" w:rsidRDefault="00C407AB" w:rsidP="00695735">
      <w:pPr>
        <w:pStyle w:val="Header"/>
        <w:tabs>
          <w:tab w:val="clear" w:pos="4320"/>
          <w:tab w:val="clear" w:pos="8640"/>
          <w:tab w:val="left" w:pos="270"/>
        </w:tabs>
        <w:rPr>
          <w:i/>
          <w:color w:val="000000"/>
          <w:szCs w:val="24"/>
        </w:rPr>
      </w:pPr>
    </w:p>
    <w:p w14:paraId="799D0CEE" w14:textId="77777777" w:rsidR="00587CDF" w:rsidRPr="009F3472" w:rsidRDefault="00587CDF" w:rsidP="00587CDF">
      <w:pPr>
        <w:pStyle w:val="1lynda"/>
        <w:contextualSpacing/>
      </w:pPr>
      <w:r w:rsidRPr="009F3472">
        <w:t xml:space="preserve">In accordance with </w:t>
      </w:r>
      <w:r>
        <w:t>WIOA, Section 167</w:t>
      </w:r>
      <w:r w:rsidRPr="009F3472">
        <w:t>, administrative and indirect are shared costs that cannot exceed 5% of the award amount. The administrative cost must apply to an administrative function.</w:t>
      </w:r>
    </w:p>
    <w:p w14:paraId="1905F7C1" w14:textId="77777777" w:rsidR="00587CDF" w:rsidRPr="009F3472" w:rsidRDefault="00587CDF" w:rsidP="00587CDF"/>
    <w:p w14:paraId="14FE732B" w14:textId="77777777" w:rsidR="00587CDF" w:rsidRPr="009F3472" w:rsidRDefault="00587CDF" w:rsidP="00587CDF">
      <w:pPr>
        <w:autoSpaceDE w:val="0"/>
        <w:autoSpaceDN w:val="0"/>
        <w:adjustRightInd w:val="0"/>
        <w:spacing w:line="203" w:lineRule="atLeast"/>
      </w:pPr>
      <w:r w:rsidRPr="009F3472">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0094FA1D" w14:textId="77777777" w:rsidR="00587CDF" w:rsidRPr="009F3472" w:rsidRDefault="00587CDF" w:rsidP="00587CDF">
      <w:pPr>
        <w:autoSpaceDE w:val="0"/>
        <w:autoSpaceDN w:val="0"/>
        <w:adjustRightInd w:val="0"/>
        <w:spacing w:line="203" w:lineRule="atLeast"/>
      </w:pPr>
    </w:p>
    <w:p w14:paraId="6E4BD491" w14:textId="77777777" w:rsidR="00587CDF" w:rsidRPr="009F3472" w:rsidRDefault="00587CDF" w:rsidP="00587CDF">
      <w:pPr>
        <w:pStyle w:val="ListParagraph"/>
        <w:ind w:left="0"/>
      </w:pPr>
      <w:r w:rsidRPr="009F3472">
        <w:t xml:space="preserve">This rate is intended to be all-inclusive of typical administrative and overhead costs, including but not limited to, rental of office space, bookkeeping and accounting services, and utilities. </w:t>
      </w:r>
    </w:p>
    <w:p w14:paraId="6E26BB0E" w14:textId="77777777" w:rsidR="00587CDF" w:rsidRPr="009F3472" w:rsidRDefault="00587CDF" w:rsidP="00587CDF">
      <w:pPr>
        <w:pStyle w:val="ListParagraph"/>
        <w:ind w:left="0"/>
      </w:pPr>
    </w:p>
    <w:p w14:paraId="5EE3018B" w14:textId="77777777" w:rsidR="00587CDF" w:rsidRPr="009F3472" w:rsidRDefault="00587CDF" w:rsidP="00587CDF">
      <w:pPr>
        <w:pStyle w:val="ListParagraph"/>
        <w:ind w:left="0"/>
      </w:pPr>
      <w:r w:rsidRPr="009F3472">
        <w:t xml:space="preserve">Administrative costs are costs that cannot be identified with any single </w:t>
      </w:r>
      <w:r w:rsidR="0036075A" w:rsidRPr="009F3472">
        <w:t>program but</w:t>
      </w:r>
      <w:r w:rsidRPr="009F3472">
        <w:t xml:space="preserve"> are indispensable to conducting agency activities and to the organization's survival. The Florida Department of Education recognizes that allowable general and administrative costs are essential and legitimate costs of provider agencies. </w:t>
      </w:r>
    </w:p>
    <w:p w14:paraId="45BF1C45" w14:textId="77777777" w:rsidR="00587CDF" w:rsidRPr="009F3472" w:rsidRDefault="00587CDF" w:rsidP="00587CDF">
      <w:pPr>
        <w:pStyle w:val="ListParagraph"/>
        <w:ind w:left="0"/>
      </w:pPr>
    </w:p>
    <w:p w14:paraId="4FAC56B0" w14:textId="77777777" w:rsidR="00587CDF" w:rsidRPr="009F3472" w:rsidRDefault="00587CDF" w:rsidP="00587CDF">
      <w:pPr>
        <w:pStyle w:val="ListParagraph"/>
        <w:ind w:left="0"/>
      </w:pPr>
      <w:bookmarkStart w:id="1" w:name="_Hlk105574700"/>
      <w:r w:rsidRPr="009F3472">
        <w:t xml:space="preserve">The administrative costs of the provider represent costs which are incurred for common or joint objectives in providing services. Such costs are distributed to all provider programs on an allocation basis; that is, a fair share of expenses is distributed to each service program. </w:t>
      </w:r>
      <w:r w:rsidRPr="009F60A0">
        <w:t>G</w:t>
      </w:r>
      <w:r w:rsidR="005B704C" w:rsidRPr="009F60A0">
        <w:t xml:space="preserve">eneral and Administrative (G &amp;A) </w:t>
      </w:r>
      <w:r w:rsidRPr="009F60A0">
        <w:t>costs</w:t>
      </w:r>
      <w:r w:rsidRPr="009F3472">
        <w:t xml:space="preserve"> may include:</w:t>
      </w:r>
    </w:p>
    <w:p w14:paraId="21866CB0" w14:textId="77777777" w:rsidR="00587CDF" w:rsidRPr="009F3472" w:rsidRDefault="00587CDF" w:rsidP="00475011">
      <w:pPr>
        <w:pStyle w:val="ListParagraph"/>
        <w:numPr>
          <w:ilvl w:val="0"/>
          <w:numId w:val="67"/>
        </w:numPr>
        <w:ind w:left="360"/>
        <w:contextualSpacing/>
      </w:pPr>
      <w:r w:rsidRPr="009F3472">
        <w:t>Salaries and wages plus applicable fringe benefits for staff engaging in administrative duties;</w:t>
      </w:r>
    </w:p>
    <w:p w14:paraId="3D04721B" w14:textId="77777777" w:rsidR="00587CDF" w:rsidRPr="009F3472" w:rsidRDefault="00587CDF" w:rsidP="00475011">
      <w:pPr>
        <w:pStyle w:val="ListParagraph"/>
        <w:numPr>
          <w:ilvl w:val="0"/>
          <w:numId w:val="67"/>
        </w:numPr>
        <w:ind w:left="360"/>
        <w:contextualSpacing/>
      </w:pPr>
      <w:r w:rsidRPr="009F3472">
        <w:t>Audit costs;</w:t>
      </w:r>
    </w:p>
    <w:p w14:paraId="6E9A4B4D" w14:textId="77777777" w:rsidR="00587CDF" w:rsidRPr="009F3472" w:rsidRDefault="00587CDF" w:rsidP="00475011">
      <w:pPr>
        <w:pStyle w:val="ListParagraph"/>
        <w:numPr>
          <w:ilvl w:val="0"/>
          <w:numId w:val="67"/>
        </w:numPr>
        <w:ind w:left="360"/>
        <w:contextualSpacing/>
      </w:pPr>
      <w:r w:rsidRPr="009F3472">
        <w:t xml:space="preserve">Legal fees; </w:t>
      </w:r>
    </w:p>
    <w:p w14:paraId="3047AC7B" w14:textId="77777777" w:rsidR="00587CDF" w:rsidRPr="009F3472" w:rsidRDefault="00587CDF" w:rsidP="00475011">
      <w:pPr>
        <w:pStyle w:val="ListParagraph"/>
        <w:numPr>
          <w:ilvl w:val="0"/>
          <w:numId w:val="67"/>
        </w:numPr>
        <w:ind w:left="360"/>
        <w:contextualSpacing/>
      </w:pPr>
      <w:r w:rsidRPr="009F3472">
        <w:t>Equipment associated with administrative tasks or positions;</w:t>
      </w:r>
    </w:p>
    <w:p w14:paraId="48B0A68D" w14:textId="77777777" w:rsidR="00587CDF" w:rsidRPr="009F3472" w:rsidRDefault="00587CDF" w:rsidP="00475011">
      <w:pPr>
        <w:pStyle w:val="ListParagraph"/>
        <w:numPr>
          <w:ilvl w:val="0"/>
          <w:numId w:val="67"/>
        </w:numPr>
        <w:ind w:left="360"/>
        <w:contextualSpacing/>
      </w:pPr>
      <w:r w:rsidRPr="009F3472">
        <w:t>Office supplies, postage, communications, travel and other general office costs associated with administrative tasks;</w:t>
      </w:r>
    </w:p>
    <w:p w14:paraId="3BF24E15" w14:textId="77777777" w:rsidR="00587CDF" w:rsidRPr="009F3472" w:rsidRDefault="00587CDF" w:rsidP="00475011">
      <w:pPr>
        <w:pStyle w:val="ListParagraph"/>
        <w:numPr>
          <w:ilvl w:val="0"/>
          <w:numId w:val="67"/>
        </w:numPr>
        <w:ind w:left="360"/>
        <w:contextualSpacing/>
      </w:pPr>
      <w:r w:rsidRPr="009F3472">
        <w:t xml:space="preserve">Maintenance and housekeeping costs incurred through salaries and wages plus fringe benefits or through a contract for the administrative offices; </w:t>
      </w:r>
    </w:p>
    <w:p w14:paraId="59AA53D1" w14:textId="77777777" w:rsidR="00587CDF" w:rsidRPr="009F3472" w:rsidRDefault="00587CDF" w:rsidP="00475011">
      <w:pPr>
        <w:pStyle w:val="ListParagraph"/>
        <w:numPr>
          <w:ilvl w:val="0"/>
          <w:numId w:val="67"/>
        </w:numPr>
        <w:ind w:left="360"/>
        <w:contextualSpacing/>
      </w:pPr>
      <w:r w:rsidRPr="009F3472">
        <w:t>Facility costs, such as depreciation, rental of space, maintenance and repair, utilities, and property insurance if approved by FDOE;</w:t>
      </w:r>
    </w:p>
    <w:p w14:paraId="765E711C" w14:textId="77777777" w:rsidR="00587CDF" w:rsidRPr="009F3472" w:rsidRDefault="00587CDF" w:rsidP="00475011">
      <w:pPr>
        <w:pStyle w:val="ListParagraph"/>
        <w:numPr>
          <w:ilvl w:val="0"/>
          <w:numId w:val="67"/>
        </w:numPr>
        <w:ind w:left="360"/>
        <w:contextualSpacing/>
      </w:pPr>
      <w:r w:rsidRPr="009F3472">
        <w:t>Liability insurance; and</w:t>
      </w:r>
    </w:p>
    <w:p w14:paraId="20262680" w14:textId="77777777" w:rsidR="00587CDF" w:rsidRPr="009F3472" w:rsidRDefault="00587CDF" w:rsidP="00475011">
      <w:pPr>
        <w:pStyle w:val="ListParagraph"/>
        <w:numPr>
          <w:ilvl w:val="0"/>
          <w:numId w:val="67"/>
        </w:numPr>
        <w:ind w:left="360"/>
        <w:contextualSpacing/>
      </w:pPr>
      <w:r w:rsidRPr="009F3472">
        <w:t>Any other cost associated with administrative activities or tasks.</w:t>
      </w:r>
    </w:p>
    <w:p w14:paraId="729FC28E" w14:textId="77777777" w:rsidR="008A72EB" w:rsidRDefault="008A72EB" w:rsidP="00EF6480">
      <w:pPr>
        <w:pStyle w:val="Subtitle"/>
      </w:pPr>
      <w:bookmarkStart w:id="2" w:name="_Toc412732374"/>
      <w:bookmarkEnd w:id="1"/>
    </w:p>
    <w:p w14:paraId="75F7BB6B" w14:textId="77777777" w:rsidR="00260299" w:rsidRPr="00E87826" w:rsidRDefault="00720D1F" w:rsidP="00EF6480">
      <w:pPr>
        <w:pStyle w:val="Subtitle"/>
      </w:pPr>
      <w:r>
        <w:t xml:space="preserve">State of Florida, </w:t>
      </w:r>
      <w:r w:rsidR="00260299" w:rsidRPr="00E87826">
        <w:t>Executive Order 11-116 (Supersedes Executive Order 11-02)</w:t>
      </w:r>
      <w:bookmarkEnd w:id="2"/>
    </w:p>
    <w:p w14:paraId="3BDDDF33" w14:textId="77777777" w:rsidR="00260299" w:rsidRPr="00E87826" w:rsidRDefault="00260299" w:rsidP="00260299">
      <w:pPr>
        <w:rPr>
          <w:color w:val="000000"/>
          <w:szCs w:val="24"/>
        </w:rPr>
      </w:pPr>
      <w:r w:rsidRPr="00E87826">
        <w:rPr>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27" w:history="1">
        <w:r w:rsidRPr="00E87826">
          <w:rPr>
            <w:rStyle w:val="Hyperlink"/>
            <w:szCs w:val="24"/>
          </w:rPr>
          <w:t>http://www.flgov.com/wp-content/uploads/orders/2011/11-116-suspend.pdf</w:t>
        </w:r>
      </w:hyperlink>
      <w:r w:rsidRPr="00E87826">
        <w:rPr>
          <w:color w:val="000000"/>
          <w:szCs w:val="24"/>
        </w:rPr>
        <w:t>.</w:t>
      </w:r>
    </w:p>
    <w:p w14:paraId="49C86D96" w14:textId="77777777" w:rsidR="00587CDF" w:rsidRDefault="00587CDF" w:rsidP="00AA5EDD">
      <w:pPr>
        <w:pStyle w:val="Subtitle"/>
      </w:pPr>
    </w:p>
    <w:p w14:paraId="2920E6F7" w14:textId="77777777" w:rsidR="00AA5EDD" w:rsidRDefault="00AA5EDD" w:rsidP="00AA5EDD">
      <w:pPr>
        <w:pStyle w:val="Subtitle"/>
      </w:pPr>
      <w:r>
        <w:t>State of Florida, Executive Order 20-44</w:t>
      </w:r>
    </w:p>
    <w:p w14:paraId="6E49528A" w14:textId="77777777" w:rsidR="008A72EB" w:rsidRDefault="00AA5EDD" w:rsidP="008A72EB">
      <w:pPr>
        <w:tabs>
          <w:tab w:val="left" w:pos="-120"/>
        </w:tabs>
      </w:pPr>
      <w:r w:rsidRPr="00BB0867">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w:t>
      </w:r>
      <w:r w:rsidR="00A46842">
        <w:t xml:space="preserve"> Return of Organization Exempt f</w:t>
      </w:r>
      <w:r w:rsidRPr="00BB0867">
        <w:t>rom Income Tax, Form 990, if applicable, or shall indicate that the grantee is not required to file such Form 990.  This report shall be submitted by March 1 of each year. Executive Order 20-44 may be obtained via this link,</w:t>
      </w:r>
      <w:r>
        <w:t xml:space="preserve"> </w:t>
      </w:r>
      <w:hyperlink r:id="rId28" w:history="1">
        <w:r w:rsidRPr="00100521">
          <w:rPr>
            <w:rStyle w:val="Hyperlink"/>
          </w:rPr>
          <w:t>https://www.flgov.com/wp-content/uploads/orders/2020/EO_20-44.pdf</w:t>
        </w:r>
      </w:hyperlink>
    </w:p>
    <w:p w14:paraId="0DF07CE9" w14:textId="77777777" w:rsidR="00903825" w:rsidRPr="007F6755" w:rsidRDefault="007F6755" w:rsidP="007F6755">
      <w:pPr>
        <w:tabs>
          <w:tab w:val="left" w:pos="-120"/>
        </w:tabs>
        <w:jc w:val="center"/>
        <w:rPr>
          <w:b/>
          <w:bCs/>
          <w:sz w:val="28"/>
          <w:szCs w:val="22"/>
        </w:rPr>
      </w:pPr>
      <w:r>
        <w:br w:type="page"/>
      </w:r>
      <w:r w:rsidR="005E3D13" w:rsidRPr="007F6755">
        <w:rPr>
          <w:b/>
          <w:bCs/>
          <w:sz w:val="28"/>
          <w:szCs w:val="22"/>
        </w:rPr>
        <w:t>N</w:t>
      </w:r>
      <w:r w:rsidR="00903825" w:rsidRPr="007F6755">
        <w:rPr>
          <w:b/>
          <w:bCs/>
          <w:sz w:val="28"/>
          <w:szCs w:val="22"/>
        </w:rPr>
        <w:t>arrative Section</w:t>
      </w:r>
    </w:p>
    <w:p w14:paraId="5DF4A506" w14:textId="77777777" w:rsidR="00FA3688" w:rsidRPr="007F6755" w:rsidRDefault="00FA3688" w:rsidP="007F6755">
      <w:pPr>
        <w:tabs>
          <w:tab w:val="left" w:pos="0"/>
        </w:tabs>
        <w:ind w:left="360" w:hanging="360"/>
        <w:jc w:val="center"/>
        <w:rPr>
          <w:b/>
          <w:bCs/>
          <w:i/>
          <w:color w:val="000000"/>
          <w:sz w:val="18"/>
          <w:szCs w:val="28"/>
        </w:rPr>
      </w:pPr>
    </w:p>
    <w:p w14:paraId="0D6BC1BB" w14:textId="77777777" w:rsidR="00FA3688" w:rsidRPr="007F6755" w:rsidRDefault="00FA3688" w:rsidP="007F6755">
      <w:pPr>
        <w:pStyle w:val="Subtitle"/>
        <w:jc w:val="center"/>
        <w:rPr>
          <w:bCs/>
          <w:sz w:val="28"/>
          <w:szCs w:val="28"/>
          <w:u w:val="none"/>
        </w:rPr>
      </w:pPr>
      <w:bookmarkStart w:id="3" w:name="_Toc412732386"/>
      <w:r w:rsidRPr="007F6755">
        <w:rPr>
          <w:bCs/>
          <w:sz w:val="28"/>
          <w:szCs w:val="28"/>
          <w:u w:val="none"/>
        </w:rPr>
        <w:t>Scope of Work/Narrative Components and Scoring Criteria</w:t>
      </w:r>
      <w:bookmarkEnd w:id="3"/>
    </w:p>
    <w:p w14:paraId="79F3E1A5" w14:textId="77777777" w:rsidR="007F6755" w:rsidRPr="007F6755" w:rsidRDefault="007F6755" w:rsidP="007F6755"/>
    <w:tbl>
      <w:tblPr>
        <w:tblW w:w="10800" w:type="dxa"/>
        <w:tblInd w:w="8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800"/>
      </w:tblGrid>
      <w:tr w:rsidR="00F0604F" w:rsidRPr="006C23BA" w14:paraId="3E2C75EA" w14:textId="77777777" w:rsidTr="00BC2F2D">
        <w:trPr>
          <w:trHeight w:val="690"/>
        </w:trPr>
        <w:tc>
          <w:tcPr>
            <w:tcW w:w="10800" w:type="dxa"/>
            <w:tcBorders>
              <w:top w:val="single" w:sz="4" w:space="0" w:color="auto"/>
              <w:bottom w:val="nil"/>
            </w:tcBorders>
            <w:shd w:val="clear" w:color="auto" w:fill="333333"/>
            <w:vAlign w:val="center"/>
          </w:tcPr>
          <w:p w14:paraId="1C24786C" w14:textId="77777777" w:rsidR="00F0604F" w:rsidRPr="00905F72" w:rsidRDefault="00F0604F" w:rsidP="00DA4200">
            <w:pPr>
              <w:jc w:val="center"/>
              <w:rPr>
                <w:b/>
                <w:color w:val="FFFF00"/>
                <w:szCs w:val="24"/>
              </w:rPr>
            </w:pPr>
            <w:r w:rsidRPr="00F0604F">
              <w:rPr>
                <w:b/>
                <w:color w:val="FFFFFF"/>
                <w:szCs w:val="24"/>
              </w:rPr>
              <w:t>NARRATIVE SECTION</w:t>
            </w:r>
          </w:p>
        </w:tc>
      </w:tr>
      <w:tr w:rsidR="00F0604F" w:rsidRPr="006C23BA" w14:paraId="3FE919D5" w14:textId="77777777" w:rsidTr="00BC2F2D">
        <w:trPr>
          <w:trHeight w:val="10626"/>
        </w:trPr>
        <w:tc>
          <w:tcPr>
            <w:tcW w:w="10800" w:type="dxa"/>
            <w:tcBorders>
              <w:top w:val="nil"/>
              <w:bottom w:val="single" w:sz="4" w:space="0" w:color="auto"/>
            </w:tcBorders>
            <w:shd w:val="clear" w:color="auto" w:fill="D9D9D9"/>
          </w:tcPr>
          <w:p w14:paraId="4AB47211" w14:textId="77777777" w:rsidR="00F0604F" w:rsidRPr="00905F72" w:rsidRDefault="00F0604F" w:rsidP="00BC2F2D">
            <w:pPr>
              <w:jc w:val="center"/>
              <w:rPr>
                <w:rFonts w:ascii="Arial" w:hAnsi="Arial" w:cs="Arial"/>
                <w:b/>
                <w:bCs/>
                <w:szCs w:val="24"/>
                <w:u w:val="single"/>
              </w:rPr>
            </w:pPr>
            <w:r w:rsidRPr="00905F72">
              <w:rPr>
                <w:rFonts w:ascii="Arial" w:hAnsi="Arial" w:cs="Arial"/>
                <w:b/>
                <w:bCs/>
                <w:u w:val="single"/>
              </w:rPr>
              <w:t>Instructions for Completing the Narrative Information</w:t>
            </w:r>
          </w:p>
          <w:p w14:paraId="0788CAC6" w14:textId="77777777" w:rsidR="00F0604F" w:rsidRPr="008F0508" w:rsidRDefault="00F0604F" w:rsidP="00BC2F2D">
            <w:pPr>
              <w:rPr>
                <w:rFonts w:ascii="Arial" w:hAnsi="Arial" w:cs="Arial"/>
                <w:i/>
              </w:rPr>
            </w:pPr>
            <w:r w:rsidRPr="00905F72">
              <w:br/>
              <w:t xml:space="preserve">Following the instructions within each narrative </w:t>
            </w:r>
            <w:r w:rsidRPr="008F0508">
              <w:t>component,</w:t>
            </w:r>
            <w:r w:rsidRPr="008F0508">
              <w:rPr>
                <w:rFonts w:ascii="Arial" w:hAnsi="Arial" w:cs="Arial"/>
              </w:rPr>
              <w:t xml:space="preserve"> </w:t>
            </w:r>
            <w:r w:rsidRPr="008F0508">
              <w:t xml:space="preserve">are </w:t>
            </w:r>
            <w:r w:rsidRPr="008F0508">
              <w:rPr>
                <w:b/>
                <w:i/>
              </w:rPr>
              <w:t>Criteria</w:t>
            </w:r>
            <w:r w:rsidRPr="008F0508">
              <w:t xml:space="preserve">.  </w:t>
            </w:r>
            <w:r w:rsidRPr="008F0508">
              <w:rPr>
                <w:i/>
              </w:rPr>
              <w:t>These are the bulleted, italicized statements used by proposal reviewers to assess and score each Narrative Component.</w:t>
            </w:r>
          </w:p>
          <w:p w14:paraId="25D7C42E" w14:textId="77777777" w:rsidR="00F0604F" w:rsidRPr="008F0508" w:rsidRDefault="00DA4200" w:rsidP="00DA4200">
            <w:pPr>
              <w:contextualSpacing/>
            </w:pPr>
            <w:r>
              <w:t>C</w:t>
            </w:r>
            <w:r w:rsidR="00F0604F" w:rsidRPr="008F0508">
              <w:t xml:space="preserve">omplete the proposal using the same sequence presented in this narrative section. </w:t>
            </w:r>
          </w:p>
          <w:p w14:paraId="618DDFAB" w14:textId="77777777" w:rsidR="00F0604F" w:rsidRPr="008F0508" w:rsidRDefault="00F0604F" w:rsidP="00BC2F2D">
            <w:pPr>
              <w:ind w:left="360"/>
              <w:contextualSpacing/>
            </w:pPr>
          </w:p>
          <w:p w14:paraId="1ACA7D7D" w14:textId="77777777" w:rsidR="00F0604F" w:rsidRPr="008F0508" w:rsidRDefault="00F0604F" w:rsidP="00DA4200">
            <w:pPr>
              <w:ind w:left="180" w:hanging="180"/>
            </w:pPr>
            <w:r w:rsidRPr="008F0508">
              <w:t xml:space="preserve">The standard scoring </w:t>
            </w:r>
            <w:r w:rsidRPr="008F0508">
              <w:rPr>
                <w:i/>
              </w:rPr>
              <w:t>Criteria</w:t>
            </w:r>
            <w:r w:rsidRPr="008F0508">
              <w:t xml:space="preserve"> </w:t>
            </w:r>
            <w:r w:rsidR="00BF7881">
              <w:t>is</w:t>
            </w:r>
            <w:r w:rsidRPr="008F0508">
              <w:t xml:space="preserve"> based on a </w:t>
            </w:r>
            <w:r w:rsidR="0036075A" w:rsidRPr="00642990">
              <w:t>1</w:t>
            </w:r>
            <w:r w:rsidR="00BF7881" w:rsidRPr="00642990">
              <w:t>15</w:t>
            </w:r>
            <w:r w:rsidR="0036075A" w:rsidRPr="00642990">
              <w:t>-point</w:t>
            </w:r>
            <w:r w:rsidRPr="00642990">
              <w:t xml:space="preserve"> scale, with a </w:t>
            </w:r>
            <w:r w:rsidRPr="00642990">
              <w:rPr>
                <w:u w:val="single"/>
              </w:rPr>
              <w:t>minimum</w:t>
            </w:r>
            <w:r w:rsidRPr="00642990">
              <w:t xml:space="preserve"> </w:t>
            </w:r>
            <w:r w:rsidR="00BF7881" w:rsidRPr="00642990">
              <w:t>score of 8</w:t>
            </w:r>
            <w:r w:rsidR="00DA4200" w:rsidRPr="00642990">
              <w:t>0</w:t>
            </w:r>
            <w:r w:rsidR="00DA4200">
              <w:t xml:space="preserve"> points required for </w:t>
            </w:r>
            <w:r w:rsidRPr="008F0508">
              <w:t>an application to be considered eligible for funding.</w:t>
            </w:r>
          </w:p>
          <w:p w14:paraId="653CDA22" w14:textId="77777777" w:rsidR="00F0604F" w:rsidRPr="008F0508" w:rsidRDefault="00F0604F" w:rsidP="00BC2F2D">
            <w:pPr>
              <w:contextualSpacing/>
              <w:rPr>
                <w:szCs w:val="24"/>
              </w:rPr>
            </w:pPr>
          </w:p>
          <w:p w14:paraId="6A892D41" w14:textId="77777777" w:rsidR="00F0604F" w:rsidRPr="008F0508" w:rsidRDefault="00F0604F" w:rsidP="00475011">
            <w:pPr>
              <w:pStyle w:val="ListParagraph"/>
              <w:numPr>
                <w:ilvl w:val="0"/>
                <w:numId w:val="21"/>
              </w:numPr>
              <w:contextualSpacing/>
              <w:rPr>
                <w:szCs w:val="24"/>
              </w:rPr>
            </w:pPr>
            <w:r w:rsidRPr="008F0508">
              <w:rPr>
                <w:szCs w:val="24"/>
                <w:u w:val="single"/>
              </w:rPr>
              <w:t>Before</w:t>
            </w:r>
            <w:r w:rsidRPr="008F0508">
              <w:rPr>
                <w:szCs w:val="24"/>
              </w:rPr>
              <w:t xml:space="preserve"> inserting any text or information into the Proposal Narrative Section, forms and charts, </w:t>
            </w:r>
            <w:r w:rsidRPr="008F0508">
              <w:rPr>
                <w:szCs w:val="24"/>
                <w:u w:val="single"/>
              </w:rPr>
              <w:t>save</w:t>
            </w:r>
            <w:r w:rsidRPr="008F0508">
              <w:rPr>
                <w:szCs w:val="24"/>
              </w:rPr>
              <w:t xml:space="preserve"> the pages/charts/forms in Word on your computer.</w:t>
            </w:r>
          </w:p>
          <w:p w14:paraId="2B9A0DD3" w14:textId="77777777" w:rsidR="00F0604F" w:rsidRPr="008F0508" w:rsidRDefault="00F0604F" w:rsidP="00BC2F2D">
            <w:pPr>
              <w:pStyle w:val="ListParagraph"/>
              <w:ind w:left="0"/>
              <w:rPr>
                <w:rFonts w:ascii="Arial" w:hAnsi="Arial" w:cs="Arial"/>
                <w:szCs w:val="24"/>
              </w:rPr>
            </w:pPr>
          </w:p>
          <w:p w14:paraId="5011311E" w14:textId="77777777" w:rsidR="00F0604F" w:rsidRPr="008F0508" w:rsidRDefault="00F0604F" w:rsidP="00475011">
            <w:pPr>
              <w:pStyle w:val="ListParagraph"/>
              <w:numPr>
                <w:ilvl w:val="0"/>
                <w:numId w:val="22"/>
              </w:numPr>
              <w:spacing w:before="60" w:after="60"/>
              <w:rPr>
                <w:szCs w:val="24"/>
              </w:rPr>
            </w:pPr>
            <w:r w:rsidRPr="008F0508">
              <w:rPr>
                <w:szCs w:val="24"/>
              </w:rPr>
              <w:t>Use size 12-point font.</w:t>
            </w:r>
          </w:p>
          <w:p w14:paraId="3E962118" w14:textId="77777777" w:rsidR="00F0604F" w:rsidRPr="002728A5" w:rsidRDefault="00F0604F" w:rsidP="00475011">
            <w:pPr>
              <w:pStyle w:val="ListParagraph"/>
              <w:numPr>
                <w:ilvl w:val="0"/>
                <w:numId w:val="22"/>
              </w:numPr>
              <w:spacing w:before="60" w:after="60"/>
              <w:rPr>
                <w:szCs w:val="24"/>
              </w:rPr>
            </w:pPr>
            <w:r w:rsidRPr="002728A5">
              <w:rPr>
                <w:szCs w:val="24"/>
              </w:rPr>
              <w:t>Responses should be brief, clear and concise.</w:t>
            </w:r>
          </w:p>
          <w:p w14:paraId="20805D5A" w14:textId="77777777" w:rsidR="00F0604F" w:rsidRPr="002728A5" w:rsidRDefault="00F0604F" w:rsidP="00475011">
            <w:pPr>
              <w:pStyle w:val="ListParagraph"/>
              <w:numPr>
                <w:ilvl w:val="0"/>
                <w:numId w:val="22"/>
              </w:numPr>
              <w:spacing w:before="60" w:after="60"/>
              <w:rPr>
                <w:szCs w:val="24"/>
              </w:rPr>
            </w:pPr>
            <w:r w:rsidRPr="002728A5">
              <w:rPr>
                <w:szCs w:val="24"/>
              </w:rPr>
              <w:t>All required forms have signatures by an authorized entity. The department will accept electronic signatures from the agency head in accordance with section 668.50(2)(h), Florida Statutes.</w:t>
            </w:r>
          </w:p>
          <w:p w14:paraId="778A120B" w14:textId="77777777" w:rsidR="00F0604F" w:rsidRPr="002728A5" w:rsidRDefault="00F0604F" w:rsidP="00475011">
            <w:pPr>
              <w:numPr>
                <w:ilvl w:val="0"/>
                <w:numId w:val="23"/>
              </w:numPr>
              <w:spacing w:before="60" w:after="60"/>
              <w:rPr>
                <w:szCs w:val="24"/>
              </w:rPr>
            </w:pPr>
            <w:r w:rsidRPr="002728A5">
              <w:rPr>
                <w:szCs w:val="24"/>
              </w:rPr>
              <w:t>An “electronic signature” means an electronic sound, symbol, or process attached to or logically associated with a record and executed or adopted by the person with the intent to sign the record</w:t>
            </w:r>
            <w:r w:rsidR="00765CE8">
              <w:rPr>
                <w:szCs w:val="24"/>
              </w:rPr>
              <w:t xml:space="preserve"> (do not use signature password protection)</w:t>
            </w:r>
            <w:r w:rsidRPr="002728A5">
              <w:rPr>
                <w:szCs w:val="24"/>
              </w:rPr>
              <w:t>.</w:t>
            </w:r>
          </w:p>
          <w:p w14:paraId="06E333B9" w14:textId="77777777" w:rsidR="00F0604F" w:rsidRPr="002728A5" w:rsidRDefault="00F0604F" w:rsidP="00475011">
            <w:pPr>
              <w:numPr>
                <w:ilvl w:val="0"/>
                <w:numId w:val="23"/>
              </w:numPr>
              <w:rPr>
                <w:szCs w:val="24"/>
              </w:rPr>
            </w:pPr>
            <w:r w:rsidRPr="002728A5">
              <w:rPr>
                <w:szCs w:val="24"/>
              </w:rPr>
              <w:t>The department will accept as an electronic signature a scanned or PDF copy of a hardcopy signature.</w:t>
            </w:r>
          </w:p>
          <w:p w14:paraId="55440045" w14:textId="77777777" w:rsidR="00F0604F" w:rsidRPr="002728A5" w:rsidRDefault="00F0604F" w:rsidP="00475011">
            <w:pPr>
              <w:numPr>
                <w:ilvl w:val="0"/>
                <w:numId w:val="23"/>
              </w:numPr>
              <w:rPr>
                <w:szCs w:val="24"/>
              </w:rPr>
            </w:pPr>
            <w:r w:rsidRPr="002728A5">
              <w:rPr>
                <w:szCs w:val="24"/>
              </w:rPr>
              <w:t>The department will also accept a typed signature, if the individual signing the document uploads the document.</w:t>
            </w:r>
          </w:p>
          <w:p w14:paraId="2CCB3C85" w14:textId="77777777" w:rsidR="00F0604F" w:rsidRPr="002728A5" w:rsidRDefault="00F0604F" w:rsidP="00BC2F2D">
            <w:pPr>
              <w:pStyle w:val="ListParagraph"/>
              <w:ind w:left="0"/>
              <w:rPr>
                <w:szCs w:val="24"/>
              </w:rPr>
            </w:pPr>
          </w:p>
          <w:p w14:paraId="0BDD91E9" w14:textId="77777777" w:rsidR="00F0604F" w:rsidRPr="002728A5" w:rsidRDefault="00F0604F" w:rsidP="00475011">
            <w:pPr>
              <w:pStyle w:val="ListParagraph"/>
              <w:numPr>
                <w:ilvl w:val="0"/>
                <w:numId w:val="21"/>
              </w:numPr>
              <w:tabs>
                <w:tab w:val="left" w:pos="470"/>
              </w:tabs>
              <w:ind w:left="700"/>
              <w:contextualSpacing/>
              <w:rPr>
                <w:szCs w:val="24"/>
              </w:rPr>
            </w:pPr>
            <w:r w:rsidRPr="002728A5">
              <w:rPr>
                <w:szCs w:val="24"/>
              </w:rPr>
              <w:t xml:space="preserve">Submit the proposal through the Office of Grant Management </w:t>
            </w:r>
            <w:r w:rsidR="00D704FD" w:rsidRPr="002728A5">
              <w:rPr>
                <w:szCs w:val="24"/>
              </w:rPr>
              <w:t>email address</w:t>
            </w:r>
            <w:r w:rsidR="00D704FD" w:rsidRPr="00B31A6A">
              <w:rPr>
                <w:szCs w:val="24"/>
              </w:rPr>
              <w:t xml:space="preserve">: </w:t>
            </w:r>
            <w:hyperlink r:id="rId29" w:history="1">
              <w:r w:rsidR="00D704FD" w:rsidRPr="00B31A6A">
                <w:rPr>
                  <w:rStyle w:val="Hyperlink"/>
                  <w:szCs w:val="24"/>
                </w:rPr>
                <w:t>FCDPGrant@fldoe.org</w:t>
              </w:r>
            </w:hyperlink>
            <w:r w:rsidR="005B704C">
              <w:rPr>
                <w:szCs w:val="24"/>
              </w:rPr>
              <w:t>.</w:t>
            </w:r>
          </w:p>
          <w:p w14:paraId="4E335815" w14:textId="77777777" w:rsidR="00D704FD" w:rsidRPr="002728A5" w:rsidRDefault="00D704FD" w:rsidP="00D704FD">
            <w:pPr>
              <w:pStyle w:val="ListParagraph"/>
              <w:tabs>
                <w:tab w:val="left" w:pos="470"/>
              </w:tabs>
              <w:ind w:left="700"/>
              <w:contextualSpacing/>
              <w:rPr>
                <w:szCs w:val="24"/>
              </w:rPr>
            </w:pPr>
          </w:p>
          <w:p w14:paraId="22C6FF90" w14:textId="77777777" w:rsidR="00F0604F" w:rsidRPr="002728A5" w:rsidRDefault="00F0604F" w:rsidP="00475011">
            <w:pPr>
              <w:pStyle w:val="ListParagraph"/>
              <w:numPr>
                <w:ilvl w:val="0"/>
                <w:numId w:val="21"/>
              </w:numPr>
              <w:tabs>
                <w:tab w:val="left" w:pos="470"/>
              </w:tabs>
              <w:ind w:left="700"/>
              <w:contextualSpacing/>
              <w:rPr>
                <w:szCs w:val="24"/>
              </w:rPr>
            </w:pPr>
            <w:r w:rsidRPr="002728A5">
              <w:rPr>
                <w:szCs w:val="24"/>
                <w:u w:val="single"/>
              </w:rPr>
              <w:t>Place all proposal items in the order specified</w:t>
            </w:r>
            <w:r w:rsidRPr="002728A5">
              <w:rPr>
                <w:szCs w:val="24"/>
              </w:rPr>
              <w:t xml:space="preserve"> in the</w:t>
            </w:r>
            <w:r w:rsidRPr="002728A5">
              <w:rPr>
                <w:b/>
                <w:szCs w:val="24"/>
              </w:rPr>
              <w:t xml:space="preserve"> Checklist</w:t>
            </w:r>
            <w:r w:rsidRPr="002728A5">
              <w:rPr>
                <w:szCs w:val="24"/>
              </w:rPr>
              <w:t xml:space="preserve"> (Refer to the last page of this RFP document). </w:t>
            </w:r>
          </w:p>
          <w:p w14:paraId="4746FA4C" w14:textId="77777777" w:rsidR="00F0604F" w:rsidRPr="002728A5" w:rsidRDefault="00F0604F" w:rsidP="00BC2F2D">
            <w:pPr>
              <w:contextualSpacing/>
              <w:rPr>
                <w:b/>
                <w:szCs w:val="24"/>
              </w:rPr>
            </w:pPr>
          </w:p>
          <w:p w14:paraId="08FD1E4A" w14:textId="77777777" w:rsidR="00F0604F" w:rsidRPr="009232ED" w:rsidRDefault="00F0604F" w:rsidP="00475011">
            <w:pPr>
              <w:numPr>
                <w:ilvl w:val="0"/>
                <w:numId w:val="21"/>
              </w:numPr>
              <w:contextualSpacing/>
              <w:rPr>
                <w:szCs w:val="24"/>
              </w:rPr>
            </w:pPr>
            <w:r w:rsidRPr="002728A5">
              <w:rPr>
                <w:szCs w:val="24"/>
              </w:rPr>
              <w:t>NARRATIVE SECTIONS (</w:t>
            </w:r>
            <w:r w:rsidRPr="002728A5">
              <w:rPr>
                <w:color w:val="000000"/>
                <w:szCs w:val="24"/>
              </w:rPr>
              <w:t>1-</w:t>
            </w:r>
            <w:r w:rsidR="00BF7881">
              <w:rPr>
                <w:color w:val="000000"/>
                <w:szCs w:val="24"/>
              </w:rPr>
              <w:t>8</w:t>
            </w:r>
            <w:r w:rsidRPr="002728A5">
              <w:rPr>
                <w:color w:val="000000"/>
                <w:szCs w:val="24"/>
              </w:rPr>
              <w:t xml:space="preserve">):  </w:t>
            </w:r>
            <w:r w:rsidRPr="002728A5">
              <w:rPr>
                <w:szCs w:val="24"/>
              </w:rPr>
              <w:t xml:space="preserve">MAXIMUM PAGE </w:t>
            </w:r>
            <w:r w:rsidRPr="009232ED">
              <w:rPr>
                <w:szCs w:val="24"/>
              </w:rPr>
              <w:t>LIMIT IS THIRTY (30) PAGES</w:t>
            </w:r>
          </w:p>
          <w:p w14:paraId="717FA6D7" w14:textId="77777777" w:rsidR="00F0604F" w:rsidRPr="002728A5" w:rsidRDefault="00F0604F" w:rsidP="00BC2F2D">
            <w:pPr>
              <w:pStyle w:val="ListParagraph"/>
              <w:rPr>
                <w:szCs w:val="24"/>
              </w:rPr>
            </w:pPr>
            <w:r w:rsidRPr="009232ED">
              <w:rPr>
                <w:szCs w:val="24"/>
              </w:rPr>
              <w:t xml:space="preserve">This </w:t>
            </w:r>
            <w:r w:rsidRPr="009232ED">
              <w:rPr>
                <w:szCs w:val="24"/>
                <w:u w:val="single"/>
              </w:rPr>
              <w:t xml:space="preserve">does not include </w:t>
            </w:r>
            <w:r w:rsidRPr="009232ED">
              <w:rPr>
                <w:szCs w:val="24"/>
              </w:rPr>
              <w:t>any required forms</w:t>
            </w:r>
            <w:r w:rsidR="00D0229C" w:rsidRPr="009232ED">
              <w:rPr>
                <w:szCs w:val="24"/>
              </w:rPr>
              <w:t>, tables/charts</w:t>
            </w:r>
            <w:r w:rsidR="009232ED">
              <w:rPr>
                <w:szCs w:val="24"/>
              </w:rPr>
              <w:t>,</w:t>
            </w:r>
            <w:r w:rsidRPr="009232ED">
              <w:rPr>
                <w:szCs w:val="24"/>
              </w:rPr>
              <w:t xml:space="preserve"> </w:t>
            </w:r>
            <w:r w:rsidRPr="009232ED">
              <w:rPr>
                <w:szCs w:val="24"/>
                <w:u w:val="single"/>
              </w:rPr>
              <w:t>and/or</w:t>
            </w:r>
            <w:r w:rsidRPr="009232ED">
              <w:rPr>
                <w:szCs w:val="24"/>
              </w:rPr>
              <w:t xml:space="preserve"> other specified information.</w:t>
            </w:r>
          </w:p>
          <w:p w14:paraId="49307B85" w14:textId="77777777" w:rsidR="00F0604F" w:rsidRPr="002728A5" w:rsidRDefault="00F0604F" w:rsidP="00BC2F2D">
            <w:pPr>
              <w:contextualSpacing/>
              <w:rPr>
                <w:szCs w:val="24"/>
              </w:rPr>
            </w:pPr>
          </w:p>
          <w:p w14:paraId="63FF6911" w14:textId="77777777" w:rsidR="00F0604F" w:rsidRPr="002728A5" w:rsidRDefault="00F0604F" w:rsidP="00BC2F2D">
            <w:pPr>
              <w:ind w:left="720"/>
              <w:contextualSpacing/>
              <w:rPr>
                <w:b/>
                <w:szCs w:val="24"/>
              </w:rPr>
            </w:pPr>
            <w:r w:rsidRPr="002728A5">
              <w:rPr>
                <w:b/>
                <w:szCs w:val="24"/>
              </w:rPr>
              <w:t>Narrative Section response format:</w:t>
            </w:r>
          </w:p>
          <w:p w14:paraId="586EA384" w14:textId="77777777" w:rsidR="00F0604F" w:rsidRPr="002728A5" w:rsidRDefault="00F0604F" w:rsidP="00BC2F2D">
            <w:pPr>
              <w:ind w:left="720"/>
              <w:contextualSpacing/>
              <w:rPr>
                <w:szCs w:val="24"/>
              </w:rPr>
            </w:pPr>
            <w:r w:rsidRPr="002728A5">
              <w:rPr>
                <w:szCs w:val="24"/>
              </w:rPr>
              <w:t>a)  Font - Arial / Size – 12</w:t>
            </w:r>
          </w:p>
          <w:p w14:paraId="2783DFD6" w14:textId="77777777" w:rsidR="00F0604F" w:rsidRPr="002728A5" w:rsidRDefault="00F0604F" w:rsidP="00BC2F2D">
            <w:pPr>
              <w:ind w:left="720"/>
              <w:contextualSpacing/>
              <w:rPr>
                <w:szCs w:val="24"/>
              </w:rPr>
            </w:pPr>
            <w:r w:rsidRPr="002728A5">
              <w:rPr>
                <w:szCs w:val="24"/>
              </w:rPr>
              <w:t>b)  Margin size - 1” – both sides and top/bottom margins</w:t>
            </w:r>
          </w:p>
          <w:p w14:paraId="092EE944" w14:textId="77777777" w:rsidR="00F0604F" w:rsidRPr="002728A5" w:rsidRDefault="00F0604F" w:rsidP="00BC2F2D">
            <w:pPr>
              <w:ind w:left="720"/>
              <w:contextualSpacing/>
              <w:rPr>
                <w:szCs w:val="24"/>
              </w:rPr>
            </w:pPr>
            <w:r w:rsidRPr="002728A5">
              <w:rPr>
                <w:szCs w:val="24"/>
              </w:rPr>
              <w:t>c)  Double spaced (this does not include charts)</w:t>
            </w:r>
          </w:p>
          <w:p w14:paraId="67B784FB" w14:textId="77777777" w:rsidR="00F0604F" w:rsidRPr="002728A5" w:rsidRDefault="00F0604F" w:rsidP="00BC2F2D">
            <w:pPr>
              <w:ind w:left="720"/>
              <w:contextualSpacing/>
              <w:rPr>
                <w:szCs w:val="24"/>
              </w:rPr>
            </w:pPr>
            <w:r w:rsidRPr="002728A5">
              <w:rPr>
                <w:szCs w:val="24"/>
              </w:rPr>
              <w:t>d)  Single-sided pages</w:t>
            </w:r>
          </w:p>
          <w:p w14:paraId="067582A1" w14:textId="77777777" w:rsidR="00F0604F" w:rsidRPr="002728A5" w:rsidRDefault="00F0604F" w:rsidP="00BC2F2D">
            <w:pPr>
              <w:ind w:left="720"/>
              <w:contextualSpacing/>
              <w:rPr>
                <w:szCs w:val="24"/>
              </w:rPr>
            </w:pPr>
            <w:r w:rsidRPr="002728A5">
              <w:rPr>
                <w:szCs w:val="24"/>
              </w:rPr>
              <w:t xml:space="preserve"> e) Complete the narrative using the same sequence presented in the</w:t>
            </w:r>
          </w:p>
          <w:p w14:paraId="65210E1D" w14:textId="77777777" w:rsidR="00F0604F" w:rsidRPr="002728A5" w:rsidRDefault="00F0604F" w:rsidP="00BC2F2D">
            <w:pPr>
              <w:ind w:left="720"/>
              <w:contextualSpacing/>
              <w:rPr>
                <w:szCs w:val="24"/>
              </w:rPr>
            </w:pPr>
            <w:r w:rsidRPr="002728A5">
              <w:rPr>
                <w:b/>
                <w:szCs w:val="24"/>
              </w:rPr>
              <w:t>Scope of Work/Narrative Components Section</w:t>
            </w:r>
            <w:r w:rsidRPr="002728A5">
              <w:rPr>
                <w:szCs w:val="24"/>
              </w:rPr>
              <w:t>.</w:t>
            </w:r>
          </w:p>
          <w:p w14:paraId="40274E25" w14:textId="77777777" w:rsidR="00F0604F" w:rsidRPr="002728A5" w:rsidRDefault="00F0604F" w:rsidP="00BC2F2D">
            <w:pPr>
              <w:pStyle w:val="ListParagraph"/>
              <w:ind w:left="0"/>
              <w:rPr>
                <w:szCs w:val="24"/>
              </w:rPr>
            </w:pPr>
          </w:p>
          <w:p w14:paraId="3EEDB297" w14:textId="77777777" w:rsidR="00F0604F" w:rsidRPr="00095FCA" w:rsidRDefault="00F0604F" w:rsidP="00D704FD">
            <w:pPr>
              <w:contextualSpacing/>
              <w:rPr>
                <w:b/>
                <w:szCs w:val="24"/>
              </w:rPr>
            </w:pPr>
            <w:r w:rsidRPr="002728A5">
              <w:rPr>
                <w:szCs w:val="24"/>
              </w:rPr>
              <w:t xml:space="preserve">Grant/Project Proposal must be submitted electronically to the Office of Grants </w:t>
            </w:r>
            <w:r w:rsidR="00D704FD" w:rsidRPr="002728A5">
              <w:rPr>
                <w:szCs w:val="24"/>
              </w:rPr>
              <w:t>Management email address above</w:t>
            </w:r>
            <w:r w:rsidR="00AD4ADD">
              <w:rPr>
                <w:szCs w:val="24"/>
              </w:rPr>
              <w:t xml:space="preserve"> in a PDF document</w:t>
            </w:r>
            <w:r w:rsidR="00D704FD" w:rsidRPr="002728A5">
              <w:rPr>
                <w:szCs w:val="24"/>
              </w:rPr>
              <w:t>.</w:t>
            </w:r>
          </w:p>
        </w:tc>
      </w:tr>
    </w:tbl>
    <w:p w14:paraId="6C90C516" w14:textId="77777777" w:rsidR="00F0604F" w:rsidRPr="00F0604F" w:rsidRDefault="00F0604F" w:rsidP="00FB7F24">
      <w:pPr>
        <w:pStyle w:val="ListParagraph"/>
        <w:numPr>
          <w:ilvl w:val="0"/>
          <w:numId w:val="7"/>
        </w:numPr>
        <w:tabs>
          <w:tab w:val="clear" w:pos="720"/>
          <w:tab w:val="num" w:pos="360"/>
          <w:tab w:val="right" w:pos="10350"/>
        </w:tabs>
        <w:ind w:hanging="720"/>
        <w:contextualSpacing/>
        <w:rPr>
          <w:b/>
          <w:color w:val="000000"/>
          <w:szCs w:val="24"/>
        </w:rPr>
      </w:pPr>
      <w:r w:rsidRPr="00F0604F">
        <w:rPr>
          <w:b/>
          <w:color w:val="000000"/>
          <w:szCs w:val="24"/>
          <w:u w:val="single"/>
        </w:rPr>
        <w:t>Project Abstract or Summary</w:t>
      </w:r>
      <w:r w:rsidRPr="00F0604F">
        <w:rPr>
          <w:b/>
          <w:color w:val="000000"/>
          <w:szCs w:val="24"/>
        </w:rPr>
        <w:tab/>
        <w:t>FIXED REQUIREMENT</w:t>
      </w:r>
    </w:p>
    <w:p w14:paraId="08E5CC7D" w14:textId="77777777" w:rsidR="00F0604F" w:rsidRPr="00F0604F" w:rsidRDefault="00F0604F" w:rsidP="00F0604F">
      <w:pPr>
        <w:spacing w:after="60"/>
        <w:ind w:firstLine="360"/>
        <w:rPr>
          <w:b/>
          <w:szCs w:val="24"/>
          <w:u w:val="single"/>
        </w:rPr>
      </w:pPr>
    </w:p>
    <w:p w14:paraId="72E295AC" w14:textId="77777777" w:rsidR="00F0604F" w:rsidRPr="00F0604F" w:rsidRDefault="00F0604F" w:rsidP="00F0604F">
      <w:pPr>
        <w:spacing w:before="60" w:after="60"/>
        <w:ind w:firstLine="360"/>
        <w:rPr>
          <w:b/>
          <w:szCs w:val="24"/>
          <w:u w:val="single"/>
        </w:rPr>
      </w:pPr>
      <w:r w:rsidRPr="00F0604F">
        <w:rPr>
          <w:b/>
          <w:szCs w:val="24"/>
          <w:u w:val="single"/>
        </w:rPr>
        <w:t>Instructions</w:t>
      </w:r>
    </w:p>
    <w:p w14:paraId="7994E583" w14:textId="77777777" w:rsidR="005B704C" w:rsidRDefault="00F0604F" w:rsidP="00F0604F">
      <w:pPr>
        <w:spacing w:before="60" w:after="60"/>
        <w:ind w:left="360"/>
        <w:rPr>
          <w:szCs w:val="24"/>
        </w:rPr>
      </w:pPr>
      <w:r w:rsidRPr="00F0604F">
        <w:rPr>
          <w:szCs w:val="24"/>
        </w:rPr>
        <w:t xml:space="preserve">Provide a brief summary of the proposed project including </w:t>
      </w:r>
      <w:r w:rsidR="005B704C">
        <w:rPr>
          <w:szCs w:val="24"/>
        </w:rPr>
        <w:t xml:space="preserve">indication of new or existing </w:t>
      </w:r>
      <w:r w:rsidR="005B704C" w:rsidRPr="005B704C">
        <w:rPr>
          <w:szCs w:val="24"/>
        </w:rPr>
        <w:t>National Farmworker Jobs Program (NFJP</w:t>
      </w:r>
      <w:r w:rsidR="005B704C">
        <w:rPr>
          <w:szCs w:val="24"/>
        </w:rPr>
        <w:t xml:space="preserve">), </w:t>
      </w:r>
      <w:r w:rsidRPr="00F0604F">
        <w:rPr>
          <w:szCs w:val="24"/>
        </w:rPr>
        <w:t>general purpose, specific goals, brief program design</w:t>
      </w:r>
      <w:r w:rsidR="005B704C">
        <w:rPr>
          <w:szCs w:val="24"/>
        </w:rPr>
        <w:t>,</w:t>
      </w:r>
      <w:r w:rsidRPr="00F0604F">
        <w:rPr>
          <w:szCs w:val="24"/>
        </w:rPr>
        <w:t xml:space="preserve"> significance to farmworkers and their families.</w:t>
      </w:r>
      <w:r w:rsidR="005B704C">
        <w:rPr>
          <w:szCs w:val="24"/>
        </w:rPr>
        <w:t xml:space="preserve">  </w:t>
      </w:r>
    </w:p>
    <w:p w14:paraId="6035C082" w14:textId="77777777" w:rsidR="005B704C" w:rsidRDefault="005B704C" w:rsidP="00F0604F">
      <w:pPr>
        <w:spacing w:before="60" w:after="60"/>
        <w:ind w:left="360"/>
        <w:rPr>
          <w:szCs w:val="24"/>
        </w:rPr>
      </w:pPr>
    </w:p>
    <w:p w14:paraId="0927270D" w14:textId="77777777" w:rsidR="00F0604F" w:rsidRPr="00F0604F" w:rsidRDefault="00F0604F" w:rsidP="00F0604F">
      <w:pPr>
        <w:ind w:firstLine="360"/>
        <w:rPr>
          <w:b/>
          <w:i/>
          <w:szCs w:val="24"/>
        </w:rPr>
      </w:pPr>
      <w:r w:rsidRPr="00F0604F">
        <w:rPr>
          <w:b/>
          <w:i/>
          <w:szCs w:val="24"/>
        </w:rPr>
        <w:t>Criteria</w:t>
      </w:r>
    </w:p>
    <w:p w14:paraId="3E11DFCF" w14:textId="77777777" w:rsidR="00F0604F" w:rsidRPr="00F0604F" w:rsidRDefault="00F0604F" w:rsidP="00475011">
      <w:pPr>
        <w:numPr>
          <w:ilvl w:val="0"/>
          <w:numId w:val="61"/>
        </w:numPr>
        <w:tabs>
          <w:tab w:val="num" w:pos="0"/>
        </w:tabs>
        <w:spacing w:before="60" w:after="60"/>
        <w:rPr>
          <w:i/>
          <w:szCs w:val="24"/>
        </w:rPr>
      </w:pPr>
      <w:r w:rsidRPr="00F0604F">
        <w:rPr>
          <w:i/>
          <w:szCs w:val="24"/>
        </w:rPr>
        <w:t>The proposed project is described in a brief summary, including general purpose, specific goals, brief program design, and significance</w:t>
      </w:r>
      <w:r w:rsidRPr="00F0604F">
        <w:rPr>
          <w:szCs w:val="24"/>
        </w:rPr>
        <w:t xml:space="preserve"> </w:t>
      </w:r>
      <w:r w:rsidRPr="007251E9">
        <w:rPr>
          <w:i/>
          <w:szCs w:val="24"/>
        </w:rPr>
        <w:t>to farmworkers and their families.</w:t>
      </w:r>
      <w:r w:rsidRPr="00F0604F">
        <w:rPr>
          <w:i/>
          <w:szCs w:val="24"/>
        </w:rPr>
        <w:t xml:space="preserve"> </w:t>
      </w:r>
    </w:p>
    <w:p w14:paraId="4EC3E9FB" w14:textId="77777777" w:rsidR="00F0604F" w:rsidRPr="00F0604F" w:rsidRDefault="00F0604F" w:rsidP="00475011">
      <w:pPr>
        <w:numPr>
          <w:ilvl w:val="0"/>
          <w:numId w:val="61"/>
        </w:numPr>
        <w:tabs>
          <w:tab w:val="num" w:pos="0"/>
        </w:tabs>
        <w:spacing w:before="60" w:after="60"/>
        <w:rPr>
          <w:i/>
          <w:szCs w:val="24"/>
        </w:rPr>
      </w:pPr>
      <w:r w:rsidRPr="00F0604F">
        <w:rPr>
          <w:i/>
          <w:szCs w:val="24"/>
        </w:rPr>
        <w:t xml:space="preserve">It is clear that the proposed project aligns with the intended </w:t>
      </w:r>
      <w:r w:rsidRPr="00F0604F">
        <w:rPr>
          <w:b/>
          <w:i/>
          <w:szCs w:val="24"/>
        </w:rPr>
        <w:t>Funding Purpose / Priorities</w:t>
      </w:r>
      <w:r w:rsidRPr="00F0604F">
        <w:rPr>
          <w:i/>
          <w:szCs w:val="24"/>
        </w:rPr>
        <w:t xml:space="preserve"> section.</w:t>
      </w:r>
    </w:p>
    <w:p w14:paraId="4CF41D98" w14:textId="77777777" w:rsidR="00F0604F" w:rsidRPr="00F0604F" w:rsidRDefault="00F0604F" w:rsidP="00475011">
      <w:pPr>
        <w:numPr>
          <w:ilvl w:val="0"/>
          <w:numId w:val="61"/>
        </w:numPr>
        <w:tabs>
          <w:tab w:val="num" w:pos="0"/>
        </w:tabs>
        <w:spacing w:before="60" w:after="60"/>
        <w:rPr>
          <w:i/>
          <w:szCs w:val="24"/>
        </w:rPr>
      </w:pPr>
      <w:r w:rsidRPr="00F0604F">
        <w:rPr>
          <w:i/>
          <w:szCs w:val="24"/>
        </w:rPr>
        <w:t xml:space="preserve">The applicant has stated whether they are </w:t>
      </w:r>
      <w:r w:rsidRPr="00F0604F">
        <w:rPr>
          <w:b/>
          <w:i/>
          <w:szCs w:val="24"/>
          <w:u w:val="single"/>
        </w:rPr>
        <w:t>currently operating</w:t>
      </w:r>
      <w:r w:rsidRPr="00F0604F">
        <w:rPr>
          <w:i/>
          <w:szCs w:val="24"/>
        </w:rPr>
        <w:t xml:space="preserve"> a National Farmworker Jobs Program (NFJP) project </w:t>
      </w:r>
      <w:r w:rsidRPr="00F0604F">
        <w:rPr>
          <w:b/>
          <w:i/>
          <w:szCs w:val="24"/>
          <w:u w:val="single"/>
        </w:rPr>
        <w:t>or</w:t>
      </w:r>
      <w:r w:rsidRPr="00F0604F">
        <w:rPr>
          <w:i/>
          <w:szCs w:val="24"/>
        </w:rPr>
        <w:t xml:space="preserve"> will be a </w:t>
      </w:r>
      <w:r w:rsidRPr="00F0604F">
        <w:rPr>
          <w:b/>
          <w:i/>
          <w:szCs w:val="24"/>
          <w:u w:val="single"/>
        </w:rPr>
        <w:t>new</w:t>
      </w:r>
      <w:r w:rsidRPr="00F0604F">
        <w:rPr>
          <w:i/>
          <w:szCs w:val="24"/>
        </w:rPr>
        <w:t xml:space="preserve"> provider.</w:t>
      </w:r>
    </w:p>
    <w:p w14:paraId="4C204123" w14:textId="77777777" w:rsidR="00F0604F" w:rsidRPr="00F0604F" w:rsidRDefault="00F0604F" w:rsidP="00F0604F">
      <w:pPr>
        <w:tabs>
          <w:tab w:val="left" w:pos="360"/>
        </w:tabs>
        <w:rPr>
          <w:szCs w:val="24"/>
        </w:rPr>
      </w:pPr>
    </w:p>
    <w:p w14:paraId="0C6FAB4B" w14:textId="77777777" w:rsidR="00F0604F" w:rsidRPr="007470B3" w:rsidRDefault="00F0604F" w:rsidP="00FB7F24">
      <w:pPr>
        <w:numPr>
          <w:ilvl w:val="0"/>
          <w:numId w:val="7"/>
        </w:numPr>
        <w:tabs>
          <w:tab w:val="clear" w:pos="720"/>
          <w:tab w:val="left" w:pos="360"/>
        </w:tabs>
        <w:ind w:left="0" w:firstLine="0"/>
        <w:rPr>
          <w:b/>
          <w:szCs w:val="24"/>
        </w:rPr>
      </w:pPr>
      <w:r w:rsidRPr="00F0604F">
        <w:rPr>
          <w:b/>
          <w:color w:val="000000"/>
          <w:szCs w:val="24"/>
          <w:u w:val="single"/>
        </w:rPr>
        <w:t xml:space="preserve">Project Need </w:t>
      </w:r>
      <w:r w:rsidRPr="00F0604F">
        <w:rPr>
          <w:b/>
          <w:color w:val="000000"/>
          <w:szCs w:val="24"/>
        </w:rPr>
        <w:t xml:space="preserve">                                                                                                                       </w:t>
      </w:r>
      <w:r w:rsidRPr="00F0604F">
        <w:rPr>
          <w:b/>
          <w:color w:val="000000"/>
          <w:szCs w:val="24"/>
        </w:rPr>
        <w:tab/>
      </w:r>
      <w:r w:rsidRPr="00BF7881">
        <w:rPr>
          <w:b/>
          <w:color w:val="000000"/>
          <w:szCs w:val="24"/>
        </w:rPr>
        <w:t>5 points</w:t>
      </w:r>
    </w:p>
    <w:p w14:paraId="330B0BFA" w14:textId="77777777" w:rsidR="007470B3" w:rsidRPr="00BF7881" w:rsidRDefault="007470B3" w:rsidP="007470B3">
      <w:pPr>
        <w:tabs>
          <w:tab w:val="left" w:pos="360"/>
        </w:tabs>
        <w:rPr>
          <w:b/>
          <w:szCs w:val="24"/>
        </w:rPr>
      </w:pPr>
    </w:p>
    <w:p w14:paraId="49D74458" w14:textId="77777777" w:rsidR="00F535C0" w:rsidRPr="00BF7881" w:rsidRDefault="00F0604F" w:rsidP="00475011">
      <w:pPr>
        <w:numPr>
          <w:ilvl w:val="0"/>
          <w:numId w:val="69"/>
        </w:numPr>
        <w:tabs>
          <w:tab w:val="left" w:pos="360"/>
        </w:tabs>
        <w:rPr>
          <w:szCs w:val="24"/>
        </w:rPr>
      </w:pPr>
      <w:r w:rsidRPr="00BF7881">
        <w:rPr>
          <w:szCs w:val="24"/>
        </w:rPr>
        <w:t xml:space="preserve">Describe the need for the proposed project and provide supporting data as evidence relative to local factors and conditions that may affect </w:t>
      </w:r>
      <w:r w:rsidR="00F535C0" w:rsidRPr="00BF7881">
        <w:rPr>
          <w:szCs w:val="24"/>
        </w:rPr>
        <w:t>the</w:t>
      </w:r>
      <w:r w:rsidRPr="00BF7881">
        <w:rPr>
          <w:szCs w:val="24"/>
        </w:rPr>
        <w:t xml:space="preserve"> farmworker</w:t>
      </w:r>
      <w:r w:rsidR="00F535C0" w:rsidRPr="00BF7881">
        <w:rPr>
          <w:szCs w:val="24"/>
        </w:rPr>
        <w:t xml:space="preserve"> </w:t>
      </w:r>
      <w:r w:rsidRPr="00BF7881">
        <w:rPr>
          <w:szCs w:val="24"/>
        </w:rPr>
        <w:t>family</w:t>
      </w:r>
      <w:r w:rsidR="00F535C0" w:rsidRPr="00BF7881">
        <w:rPr>
          <w:szCs w:val="24"/>
        </w:rPr>
        <w:t xml:space="preserve">’s </w:t>
      </w:r>
      <w:r w:rsidRPr="00BF7881">
        <w:rPr>
          <w:szCs w:val="24"/>
        </w:rPr>
        <w:t xml:space="preserve">ability to achieve economic </w:t>
      </w:r>
      <w:r w:rsidR="0036075A" w:rsidRPr="00BF7881">
        <w:rPr>
          <w:szCs w:val="24"/>
        </w:rPr>
        <w:t>self-sufficiency and</w:t>
      </w:r>
      <w:r w:rsidRPr="00BF7881">
        <w:rPr>
          <w:szCs w:val="24"/>
        </w:rPr>
        <w:t xml:space="preserve"> overcome socio-economic and educational barriers. </w:t>
      </w:r>
    </w:p>
    <w:p w14:paraId="6265CB98" w14:textId="77777777" w:rsidR="00F535C0" w:rsidRPr="00BF7881" w:rsidRDefault="00F535C0" w:rsidP="00F535C0">
      <w:pPr>
        <w:ind w:left="720"/>
        <w:rPr>
          <w:szCs w:val="24"/>
        </w:rPr>
      </w:pPr>
    </w:p>
    <w:p w14:paraId="76406812" w14:textId="77777777" w:rsidR="00F535C0" w:rsidRPr="00BF7881" w:rsidRDefault="00F535C0" w:rsidP="00475011">
      <w:pPr>
        <w:numPr>
          <w:ilvl w:val="0"/>
          <w:numId w:val="69"/>
        </w:numPr>
        <w:tabs>
          <w:tab w:val="left" w:pos="360"/>
        </w:tabs>
        <w:rPr>
          <w:szCs w:val="24"/>
        </w:rPr>
      </w:pPr>
      <w:r w:rsidRPr="00BF7881">
        <w:rPr>
          <w:szCs w:val="24"/>
        </w:rPr>
        <w:t>Describe the gaps and/or weaknesses of available services lacking in the local community, including the nature and magnitude of the gaps and/or weaknesses</w:t>
      </w:r>
      <w:r w:rsidRPr="00BF7881">
        <w:rPr>
          <w:i/>
          <w:szCs w:val="24"/>
        </w:rPr>
        <w:t>.</w:t>
      </w:r>
    </w:p>
    <w:p w14:paraId="1FE58349" w14:textId="77777777" w:rsidR="00F535C0" w:rsidRPr="00BF7881" w:rsidRDefault="00F535C0" w:rsidP="00F535C0">
      <w:pPr>
        <w:tabs>
          <w:tab w:val="left" w:pos="360"/>
        </w:tabs>
        <w:ind w:left="360"/>
        <w:rPr>
          <w:szCs w:val="24"/>
        </w:rPr>
      </w:pPr>
    </w:p>
    <w:p w14:paraId="42EA4E07" w14:textId="77777777" w:rsidR="00F0604F" w:rsidRPr="00BF7881" w:rsidRDefault="00F0604F" w:rsidP="00F0604F">
      <w:pPr>
        <w:ind w:left="360"/>
        <w:rPr>
          <w:b/>
          <w:i/>
          <w:szCs w:val="24"/>
        </w:rPr>
      </w:pPr>
      <w:r w:rsidRPr="00BF7881">
        <w:rPr>
          <w:b/>
          <w:i/>
          <w:szCs w:val="24"/>
        </w:rPr>
        <w:t>Criteria</w:t>
      </w:r>
    </w:p>
    <w:p w14:paraId="31C03976" w14:textId="77777777" w:rsidR="00F0604F" w:rsidRPr="00BF7881" w:rsidRDefault="00F0604F" w:rsidP="00475011">
      <w:pPr>
        <w:numPr>
          <w:ilvl w:val="0"/>
          <w:numId w:val="62"/>
        </w:numPr>
        <w:spacing w:before="60" w:after="60"/>
        <w:rPr>
          <w:i/>
          <w:szCs w:val="24"/>
        </w:rPr>
      </w:pPr>
      <w:r w:rsidRPr="00BF7881">
        <w:rPr>
          <w:i/>
          <w:szCs w:val="24"/>
        </w:rPr>
        <w:t>The geographic service area of the proposed project is clearly identified.</w:t>
      </w:r>
    </w:p>
    <w:p w14:paraId="36693251" w14:textId="77777777" w:rsidR="00F0604F" w:rsidRPr="00BF7881" w:rsidRDefault="00F0604F" w:rsidP="00475011">
      <w:pPr>
        <w:numPr>
          <w:ilvl w:val="0"/>
          <w:numId w:val="62"/>
        </w:numPr>
        <w:spacing w:before="60" w:after="60"/>
        <w:rPr>
          <w:i/>
          <w:szCs w:val="24"/>
        </w:rPr>
      </w:pPr>
      <w:r w:rsidRPr="00BF7881">
        <w:rPr>
          <w:i/>
          <w:szCs w:val="24"/>
        </w:rPr>
        <w:t>The socio-economic needs and problems of farmworkers in the identified service area are comprehensive and clearly stated.</w:t>
      </w:r>
    </w:p>
    <w:p w14:paraId="7CBC2E14" w14:textId="77777777" w:rsidR="00F0604F" w:rsidRPr="00BF7881" w:rsidRDefault="00F0604F" w:rsidP="00475011">
      <w:pPr>
        <w:numPr>
          <w:ilvl w:val="0"/>
          <w:numId w:val="61"/>
        </w:numPr>
        <w:spacing w:before="60" w:after="60"/>
        <w:rPr>
          <w:i/>
          <w:szCs w:val="24"/>
        </w:rPr>
      </w:pPr>
      <w:r w:rsidRPr="00BF7881">
        <w:rPr>
          <w:i/>
          <w:szCs w:val="24"/>
        </w:rPr>
        <w:t>The magnitude or severity of the problem is evident, compelling, and clearly linked to the outcome(s) of the proposed project.</w:t>
      </w:r>
    </w:p>
    <w:p w14:paraId="5A40C19B" w14:textId="77777777" w:rsidR="00F0604F" w:rsidRPr="00BF7881" w:rsidRDefault="00F0604F" w:rsidP="00475011">
      <w:pPr>
        <w:numPr>
          <w:ilvl w:val="0"/>
          <w:numId w:val="61"/>
        </w:numPr>
        <w:spacing w:before="60" w:after="60"/>
        <w:rPr>
          <w:i/>
          <w:szCs w:val="24"/>
        </w:rPr>
      </w:pPr>
      <w:r w:rsidRPr="00BF7881">
        <w:rPr>
          <w:i/>
          <w:szCs w:val="24"/>
        </w:rPr>
        <w:t xml:space="preserve">The proposed project focuses on service or otherwise addresses the identified needs of the targeted population(s).  </w:t>
      </w:r>
    </w:p>
    <w:p w14:paraId="01503965" w14:textId="77777777" w:rsidR="00F0604F" w:rsidRPr="00BF7881" w:rsidRDefault="00F0604F" w:rsidP="00475011">
      <w:pPr>
        <w:numPr>
          <w:ilvl w:val="0"/>
          <w:numId w:val="61"/>
        </w:numPr>
        <w:spacing w:before="60" w:after="60"/>
        <w:rPr>
          <w:i/>
          <w:szCs w:val="24"/>
        </w:rPr>
      </w:pPr>
      <w:r w:rsidRPr="00BF7881">
        <w:rPr>
          <w:i/>
          <w:szCs w:val="24"/>
        </w:rPr>
        <w:t>It is evident that the proposed project is focused on those with greatest needs.</w:t>
      </w:r>
    </w:p>
    <w:p w14:paraId="7DB6823F" w14:textId="77777777" w:rsidR="00F0604F" w:rsidRPr="00BF7881" w:rsidRDefault="00F0604F" w:rsidP="00475011">
      <w:pPr>
        <w:numPr>
          <w:ilvl w:val="0"/>
          <w:numId w:val="61"/>
        </w:numPr>
        <w:spacing w:before="60" w:after="60"/>
        <w:rPr>
          <w:i/>
          <w:szCs w:val="24"/>
        </w:rPr>
      </w:pPr>
      <w:r w:rsidRPr="00BF7881">
        <w:rPr>
          <w:i/>
          <w:szCs w:val="24"/>
        </w:rPr>
        <w:t>Gaps or weaknesses in services are explained, including the nature and magnitude of the gaps and / or weaknesses.</w:t>
      </w:r>
    </w:p>
    <w:p w14:paraId="5DAFB1AF" w14:textId="77777777" w:rsidR="00F0604F" w:rsidRPr="00BF7881" w:rsidRDefault="00F0604F" w:rsidP="00F0604F">
      <w:pPr>
        <w:tabs>
          <w:tab w:val="left" w:pos="360"/>
        </w:tabs>
        <w:rPr>
          <w:szCs w:val="24"/>
        </w:rPr>
      </w:pPr>
    </w:p>
    <w:p w14:paraId="38406343" w14:textId="77777777" w:rsidR="00F0604F" w:rsidRDefault="00F0604F" w:rsidP="00F0604F">
      <w:pPr>
        <w:tabs>
          <w:tab w:val="left" w:pos="360"/>
        </w:tabs>
        <w:rPr>
          <w:b/>
          <w:color w:val="000000"/>
          <w:szCs w:val="24"/>
        </w:rPr>
      </w:pPr>
      <w:r w:rsidRPr="00BF7881">
        <w:rPr>
          <w:b/>
          <w:color w:val="000000"/>
          <w:szCs w:val="24"/>
        </w:rPr>
        <w:t xml:space="preserve">3.   </w:t>
      </w:r>
      <w:r w:rsidRPr="00BF7881">
        <w:rPr>
          <w:b/>
          <w:color w:val="000000"/>
          <w:szCs w:val="24"/>
          <w:u w:val="single"/>
        </w:rPr>
        <w:t>Labor Market Assessment</w:t>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r w:rsidRPr="00BF7881">
        <w:rPr>
          <w:b/>
          <w:color w:val="000000"/>
          <w:szCs w:val="24"/>
        </w:rPr>
        <w:tab/>
      </w:r>
      <w:r w:rsidR="002D7970" w:rsidRPr="00BF7881">
        <w:rPr>
          <w:b/>
          <w:color w:val="000000"/>
          <w:szCs w:val="24"/>
        </w:rPr>
        <w:t>1</w:t>
      </w:r>
      <w:r w:rsidRPr="00BF7881">
        <w:rPr>
          <w:b/>
          <w:color w:val="000000"/>
          <w:szCs w:val="24"/>
        </w:rPr>
        <w:t>5 points</w:t>
      </w:r>
    </w:p>
    <w:p w14:paraId="192CCF45" w14:textId="77777777" w:rsidR="007470B3" w:rsidRPr="00F0604F" w:rsidRDefault="007470B3" w:rsidP="00F0604F">
      <w:pPr>
        <w:tabs>
          <w:tab w:val="left" w:pos="360"/>
        </w:tabs>
        <w:rPr>
          <w:szCs w:val="24"/>
        </w:rPr>
      </w:pPr>
    </w:p>
    <w:p w14:paraId="671839F2" w14:textId="77777777" w:rsidR="002A50F6" w:rsidRDefault="00F0604F" w:rsidP="00475011">
      <w:pPr>
        <w:numPr>
          <w:ilvl w:val="0"/>
          <w:numId w:val="77"/>
        </w:numPr>
        <w:tabs>
          <w:tab w:val="left" w:pos="360"/>
        </w:tabs>
        <w:rPr>
          <w:szCs w:val="24"/>
        </w:rPr>
      </w:pPr>
      <w:r w:rsidRPr="00F0604F">
        <w:rPr>
          <w:szCs w:val="24"/>
        </w:rPr>
        <w:t xml:space="preserve">Provide a comprehensive Labor Market Assessment (LMA) for the service area(s) of the proposed project from </w:t>
      </w:r>
      <w:r w:rsidRPr="00887060">
        <w:rPr>
          <w:szCs w:val="24"/>
        </w:rPr>
        <w:t>Employ Florida</w:t>
      </w:r>
      <w:r w:rsidRPr="00F0604F">
        <w:rPr>
          <w:szCs w:val="24"/>
        </w:rPr>
        <w:t xml:space="preserve"> </w:t>
      </w:r>
      <w:r w:rsidR="00BB5F12">
        <w:rPr>
          <w:szCs w:val="24"/>
        </w:rPr>
        <w:t>by completing the below chart</w:t>
      </w:r>
      <w:r w:rsidRPr="00F0604F">
        <w:rPr>
          <w:szCs w:val="24"/>
        </w:rPr>
        <w:t xml:space="preserve"> using the following link: </w:t>
      </w:r>
      <w:hyperlink r:id="rId30" w:history="1">
        <w:r w:rsidR="00B7713F" w:rsidRPr="00B7713F">
          <w:rPr>
            <w:rStyle w:val="Hyperlink"/>
            <w:szCs w:val="24"/>
          </w:rPr>
          <w:t>Employ Florida - Labor Market Facts</w:t>
        </w:r>
      </w:hyperlink>
      <w:r w:rsidR="00E77FFD">
        <w:rPr>
          <w:szCs w:val="24"/>
        </w:rPr>
        <w:t>.</w:t>
      </w:r>
      <w:r w:rsidR="00B7713F">
        <w:rPr>
          <w:szCs w:val="24"/>
        </w:rPr>
        <w:t xml:space="preserve"> </w:t>
      </w:r>
      <w:r w:rsidR="00B7713F" w:rsidRPr="00B7713F">
        <w:rPr>
          <w:b/>
          <w:szCs w:val="24"/>
        </w:rPr>
        <w:t>No</w:t>
      </w:r>
      <w:r w:rsidR="00B7713F">
        <w:rPr>
          <w:szCs w:val="24"/>
        </w:rPr>
        <w:t xml:space="preserve"> </w:t>
      </w:r>
      <w:r w:rsidRPr="00BB5F12">
        <w:rPr>
          <w:b/>
          <w:szCs w:val="24"/>
        </w:rPr>
        <w:t>other LMA sources will be accepted</w:t>
      </w:r>
      <w:r w:rsidRPr="00BB5F12">
        <w:rPr>
          <w:szCs w:val="24"/>
        </w:rPr>
        <w:t>.</w:t>
      </w:r>
      <w:r w:rsidR="008E076C">
        <w:rPr>
          <w:szCs w:val="24"/>
        </w:rPr>
        <w:t xml:space="preserve"> </w:t>
      </w:r>
    </w:p>
    <w:p w14:paraId="2773D561" w14:textId="77777777" w:rsidR="008E076C" w:rsidRDefault="008E076C" w:rsidP="008E076C">
      <w:pPr>
        <w:tabs>
          <w:tab w:val="left" w:pos="360"/>
        </w:tabs>
        <w:ind w:left="720"/>
        <w:rPr>
          <w:szCs w:val="24"/>
        </w:rPr>
      </w:pPr>
    </w:p>
    <w:p w14:paraId="21CDA343" w14:textId="77777777" w:rsidR="00D66BDF" w:rsidRDefault="008E076C" w:rsidP="008E076C">
      <w:pPr>
        <w:tabs>
          <w:tab w:val="left" w:pos="360"/>
        </w:tabs>
        <w:ind w:left="720"/>
        <w:rPr>
          <w:szCs w:val="24"/>
        </w:rPr>
      </w:pPr>
      <w:r>
        <w:rPr>
          <w:szCs w:val="24"/>
        </w:rPr>
        <w:t>Include the service area</w:t>
      </w:r>
      <w:r w:rsidR="0013047F">
        <w:rPr>
          <w:szCs w:val="24"/>
        </w:rPr>
        <w:t xml:space="preserve"> </w:t>
      </w:r>
      <w:r w:rsidR="00955EEE">
        <w:rPr>
          <w:szCs w:val="24"/>
        </w:rPr>
        <w:t xml:space="preserve">that </w:t>
      </w:r>
      <w:r w:rsidR="0013047F">
        <w:rPr>
          <w:szCs w:val="24"/>
        </w:rPr>
        <w:t>was used to establish LMA data.</w:t>
      </w:r>
    </w:p>
    <w:p w14:paraId="68FCFD94" w14:textId="77777777" w:rsidR="008E076C" w:rsidRDefault="00D66BDF" w:rsidP="008E076C">
      <w:pPr>
        <w:tabs>
          <w:tab w:val="left" w:pos="360"/>
        </w:tabs>
        <w:ind w:left="720"/>
        <w:rPr>
          <w:szCs w:val="24"/>
        </w:rPr>
      </w:pPr>
      <w:r>
        <w:rPr>
          <w:szCs w:val="24"/>
        </w:rPr>
        <w:br w:type="page"/>
      </w:r>
    </w:p>
    <w:p w14:paraId="4C991877" w14:textId="77777777" w:rsidR="00B86310" w:rsidRDefault="00B86310" w:rsidP="00B86310">
      <w:pPr>
        <w:tabs>
          <w:tab w:val="left" w:pos="360"/>
        </w:tabs>
        <w:rPr>
          <w:szCs w:val="24"/>
        </w:rPr>
      </w:pP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2"/>
        <w:gridCol w:w="5370"/>
      </w:tblGrid>
      <w:tr w:rsidR="008E076C" w:rsidRPr="00FB7F24" w14:paraId="1884F369" w14:textId="77777777" w:rsidTr="00475011">
        <w:tc>
          <w:tcPr>
            <w:tcW w:w="10098" w:type="dxa"/>
            <w:gridSpan w:val="2"/>
            <w:shd w:val="clear" w:color="auto" w:fill="D0CECE"/>
          </w:tcPr>
          <w:p w14:paraId="284C772E" w14:textId="77777777" w:rsidR="008E076C" w:rsidRPr="00FB7F24" w:rsidRDefault="008E076C" w:rsidP="000F097F">
            <w:pPr>
              <w:tabs>
                <w:tab w:val="left" w:pos="360"/>
              </w:tabs>
              <w:jc w:val="center"/>
              <w:rPr>
                <w:b/>
                <w:bCs/>
                <w:szCs w:val="24"/>
              </w:rPr>
            </w:pPr>
            <w:r>
              <w:rPr>
                <w:b/>
                <w:bCs/>
                <w:szCs w:val="24"/>
              </w:rPr>
              <w:t>Labor Market Assessment Chart</w:t>
            </w:r>
          </w:p>
        </w:tc>
      </w:tr>
      <w:tr w:rsidR="00B86310" w:rsidRPr="00FB7F24" w14:paraId="708192B9" w14:textId="77777777" w:rsidTr="00475011">
        <w:tc>
          <w:tcPr>
            <w:tcW w:w="4590" w:type="dxa"/>
            <w:shd w:val="clear" w:color="auto" w:fill="E7E6E6"/>
          </w:tcPr>
          <w:p w14:paraId="3F7AB280" w14:textId="77777777" w:rsidR="00B86310" w:rsidRPr="00FB7F24" w:rsidRDefault="00B86310" w:rsidP="000F097F">
            <w:pPr>
              <w:tabs>
                <w:tab w:val="left" w:pos="360"/>
              </w:tabs>
              <w:jc w:val="center"/>
              <w:rPr>
                <w:b/>
                <w:bCs/>
                <w:szCs w:val="24"/>
              </w:rPr>
            </w:pPr>
            <w:r>
              <w:rPr>
                <w:b/>
                <w:bCs/>
                <w:szCs w:val="24"/>
              </w:rPr>
              <w:tab/>
            </w:r>
            <w:r>
              <w:rPr>
                <w:b/>
                <w:bCs/>
                <w:szCs w:val="24"/>
              </w:rPr>
              <w:tab/>
            </w:r>
            <w:r w:rsidRPr="00FB7F24">
              <w:rPr>
                <w:b/>
                <w:bCs/>
                <w:szCs w:val="24"/>
              </w:rPr>
              <w:t>Answer the following:</w:t>
            </w:r>
          </w:p>
        </w:tc>
        <w:tc>
          <w:tcPr>
            <w:tcW w:w="5508" w:type="dxa"/>
            <w:shd w:val="clear" w:color="auto" w:fill="E7E6E6"/>
          </w:tcPr>
          <w:p w14:paraId="611EAA8B" w14:textId="77777777" w:rsidR="00B86310" w:rsidRPr="00FB7F24" w:rsidRDefault="00B86310" w:rsidP="000F097F">
            <w:pPr>
              <w:tabs>
                <w:tab w:val="left" w:pos="360"/>
              </w:tabs>
              <w:jc w:val="center"/>
              <w:rPr>
                <w:b/>
                <w:bCs/>
                <w:szCs w:val="24"/>
              </w:rPr>
            </w:pPr>
            <w:r w:rsidRPr="00FB7F24">
              <w:rPr>
                <w:b/>
                <w:bCs/>
                <w:szCs w:val="24"/>
              </w:rPr>
              <w:t>Provide a written response in the space below:</w:t>
            </w:r>
          </w:p>
        </w:tc>
      </w:tr>
      <w:tr w:rsidR="00B86310" w:rsidRPr="00FB7F24" w14:paraId="249C2F2C" w14:textId="77777777" w:rsidTr="00B86310">
        <w:tc>
          <w:tcPr>
            <w:tcW w:w="4590" w:type="dxa"/>
            <w:shd w:val="clear" w:color="auto" w:fill="auto"/>
          </w:tcPr>
          <w:p w14:paraId="35E6C98E" w14:textId="77777777" w:rsidR="00B86310" w:rsidRPr="00FB7F24" w:rsidRDefault="00E41197" w:rsidP="00475011">
            <w:pPr>
              <w:numPr>
                <w:ilvl w:val="0"/>
                <w:numId w:val="70"/>
              </w:numPr>
              <w:tabs>
                <w:tab w:val="left" w:pos="360"/>
              </w:tabs>
              <w:rPr>
                <w:szCs w:val="24"/>
              </w:rPr>
            </w:pPr>
            <w:r w:rsidRPr="00FB7F24">
              <w:rPr>
                <w:bCs/>
                <w:iCs/>
                <w:szCs w:val="24"/>
              </w:rPr>
              <w:t xml:space="preserve">What are top </w:t>
            </w:r>
            <w:r>
              <w:rPr>
                <w:bCs/>
                <w:iCs/>
                <w:szCs w:val="24"/>
              </w:rPr>
              <w:t>10</w:t>
            </w:r>
            <w:r w:rsidRPr="00FB7F24">
              <w:rPr>
                <w:bCs/>
                <w:iCs/>
                <w:szCs w:val="24"/>
              </w:rPr>
              <w:t xml:space="preserve"> industries that currently employ the most workers in the local services area?</w:t>
            </w:r>
          </w:p>
        </w:tc>
        <w:tc>
          <w:tcPr>
            <w:tcW w:w="5508" w:type="dxa"/>
            <w:shd w:val="clear" w:color="auto" w:fill="auto"/>
          </w:tcPr>
          <w:p w14:paraId="71CF1A49" w14:textId="77777777" w:rsidR="00B86310" w:rsidRPr="00FB7F24" w:rsidRDefault="00B86310" w:rsidP="000F097F">
            <w:pPr>
              <w:tabs>
                <w:tab w:val="left" w:pos="360"/>
              </w:tabs>
              <w:rPr>
                <w:szCs w:val="24"/>
              </w:rPr>
            </w:pPr>
          </w:p>
          <w:p w14:paraId="31304A39" w14:textId="77777777" w:rsidR="00B86310" w:rsidRPr="00FB7F24" w:rsidRDefault="00B86310" w:rsidP="000F097F">
            <w:pPr>
              <w:tabs>
                <w:tab w:val="left" w:pos="360"/>
              </w:tabs>
              <w:rPr>
                <w:szCs w:val="24"/>
              </w:rPr>
            </w:pPr>
          </w:p>
        </w:tc>
      </w:tr>
      <w:tr w:rsidR="00B86310" w:rsidRPr="00FB7F24" w14:paraId="07C5BFDF" w14:textId="77777777" w:rsidTr="00B86310">
        <w:tc>
          <w:tcPr>
            <w:tcW w:w="4590" w:type="dxa"/>
            <w:shd w:val="clear" w:color="auto" w:fill="auto"/>
          </w:tcPr>
          <w:p w14:paraId="16CA62E2" w14:textId="77777777" w:rsidR="00B86310" w:rsidRDefault="00E41197" w:rsidP="00475011">
            <w:pPr>
              <w:numPr>
                <w:ilvl w:val="0"/>
                <w:numId w:val="70"/>
              </w:numPr>
              <w:tabs>
                <w:tab w:val="left" w:pos="360"/>
              </w:tabs>
              <w:rPr>
                <w:szCs w:val="24"/>
              </w:rPr>
            </w:pPr>
            <w:r w:rsidRPr="00FB7F24">
              <w:rPr>
                <w:szCs w:val="24"/>
              </w:rPr>
              <w:t xml:space="preserve">What are the top </w:t>
            </w:r>
            <w:r>
              <w:rPr>
                <w:szCs w:val="24"/>
              </w:rPr>
              <w:t>10</w:t>
            </w:r>
            <w:r w:rsidRPr="00FB7F24">
              <w:rPr>
                <w:szCs w:val="24"/>
              </w:rPr>
              <w:t xml:space="preserve"> </w:t>
            </w:r>
            <w:r w:rsidRPr="0094535F">
              <w:rPr>
                <w:b/>
                <w:szCs w:val="24"/>
              </w:rPr>
              <w:t>industries</w:t>
            </w:r>
            <w:r w:rsidRPr="00FB7F24">
              <w:rPr>
                <w:szCs w:val="24"/>
              </w:rPr>
              <w:t xml:space="preserve"> predicted to have the most future job openings in the local service area?</w:t>
            </w:r>
          </w:p>
          <w:p w14:paraId="6D403EE8" w14:textId="77777777" w:rsidR="00E41197" w:rsidRPr="00FB7F24" w:rsidRDefault="00E41197" w:rsidP="00E41197">
            <w:pPr>
              <w:tabs>
                <w:tab w:val="left" w:pos="360"/>
              </w:tabs>
              <w:ind w:left="360"/>
              <w:rPr>
                <w:szCs w:val="24"/>
              </w:rPr>
            </w:pPr>
          </w:p>
        </w:tc>
        <w:tc>
          <w:tcPr>
            <w:tcW w:w="5508" w:type="dxa"/>
            <w:shd w:val="clear" w:color="auto" w:fill="auto"/>
          </w:tcPr>
          <w:p w14:paraId="54BA3D12" w14:textId="77777777" w:rsidR="00B86310" w:rsidRPr="00FB7F24" w:rsidRDefault="00B86310" w:rsidP="000F097F">
            <w:pPr>
              <w:tabs>
                <w:tab w:val="left" w:pos="360"/>
              </w:tabs>
              <w:rPr>
                <w:szCs w:val="24"/>
              </w:rPr>
            </w:pPr>
          </w:p>
        </w:tc>
      </w:tr>
      <w:tr w:rsidR="0094535F" w:rsidRPr="00FB7F24" w14:paraId="194D318D" w14:textId="77777777" w:rsidTr="00B86310">
        <w:tc>
          <w:tcPr>
            <w:tcW w:w="4590" w:type="dxa"/>
            <w:shd w:val="clear" w:color="auto" w:fill="auto"/>
          </w:tcPr>
          <w:p w14:paraId="485E89CE" w14:textId="77777777" w:rsidR="0094535F" w:rsidRDefault="0094535F" w:rsidP="00475011">
            <w:pPr>
              <w:numPr>
                <w:ilvl w:val="0"/>
                <w:numId w:val="70"/>
              </w:numPr>
              <w:tabs>
                <w:tab w:val="left" w:pos="360"/>
              </w:tabs>
              <w:rPr>
                <w:szCs w:val="24"/>
              </w:rPr>
            </w:pPr>
            <w:r w:rsidRPr="00FB7F24">
              <w:rPr>
                <w:szCs w:val="24"/>
              </w:rPr>
              <w:t xml:space="preserve">What are the top </w:t>
            </w:r>
            <w:r>
              <w:rPr>
                <w:szCs w:val="24"/>
              </w:rPr>
              <w:t>10</w:t>
            </w:r>
            <w:r w:rsidRPr="00FB7F24">
              <w:rPr>
                <w:szCs w:val="24"/>
              </w:rPr>
              <w:t xml:space="preserve"> </w:t>
            </w:r>
            <w:r w:rsidRPr="0094535F">
              <w:rPr>
                <w:b/>
                <w:bCs/>
                <w:iCs/>
                <w:szCs w:val="24"/>
              </w:rPr>
              <w:t>occupations</w:t>
            </w:r>
            <w:r w:rsidRPr="00E41197">
              <w:rPr>
                <w:bCs/>
                <w:iCs/>
                <w:szCs w:val="24"/>
              </w:rPr>
              <w:t xml:space="preserve"> </w:t>
            </w:r>
            <w:r w:rsidRPr="00FB7F24">
              <w:rPr>
                <w:szCs w:val="24"/>
              </w:rPr>
              <w:t>predicted to have the most future job openings in the local service area?</w:t>
            </w:r>
          </w:p>
          <w:p w14:paraId="6DD97BB9" w14:textId="77777777" w:rsidR="0094535F" w:rsidRPr="00E41197" w:rsidRDefault="0094535F" w:rsidP="0094535F">
            <w:pPr>
              <w:tabs>
                <w:tab w:val="left" w:pos="360"/>
              </w:tabs>
              <w:ind w:left="360"/>
              <w:rPr>
                <w:bCs/>
                <w:iCs/>
                <w:szCs w:val="24"/>
              </w:rPr>
            </w:pPr>
          </w:p>
        </w:tc>
        <w:tc>
          <w:tcPr>
            <w:tcW w:w="5508" w:type="dxa"/>
            <w:shd w:val="clear" w:color="auto" w:fill="auto"/>
          </w:tcPr>
          <w:p w14:paraId="4B6C6AE2" w14:textId="77777777" w:rsidR="0094535F" w:rsidRPr="00FB7F24" w:rsidRDefault="0094535F" w:rsidP="000F097F">
            <w:pPr>
              <w:tabs>
                <w:tab w:val="left" w:pos="360"/>
              </w:tabs>
              <w:rPr>
                <w:szCs w:val="24"/>
              </w:rPr>
            </w:pPr>
          </w:p>
        </w:tc>
      </w:tr>
      <w:tr w:rsidR="00B86310" w:rsidRPr="00FB7F24" w14:paraId="42F25A20" w14:textId="77777777" w:rsidTr="00B86310">
        <w:tc>
          <w:tcPr>
            <w:tcW w:w="4590" w:type="dxa"/>
            <w:shd w:val="clear" w:color="auto" w:fill="auto"/>
          </w:tcPr>
          <w:p w14:paraId="4172B2B5" w14:textId="77777777" w:rsidR="00B86310" w:rsidRPr="0094535F" w:rsidRDefault="00E41197" w:rsidP="00475011">
            <w:pPr>
              <w:numPr>
                <w:ilvl w:val="0"/>
                <w:numId w:val="70"/>
              </w:numPr>
              <w:tabs>
                <w:tab w:val="left" w:pos="360"/>
              </w:tabs>
              <w:rPr>
                <w:szCs w:val="24"/>
              </w:rPr>
            </w:pPr>
            <w:r w:rsidRPr="00E41197">
              <w:rPr>
                <w:bCs/>
                <w:iCs/>
                <w:szCs w:val="24"/>
              </w:rPr>
              <w:t>What will be the</w:t>
            </w:r>
            <w:r>
              <w:rPr>
                <w:bCs/>
                <w:iCs/>
                <w:szCs w:val="24"/>
              </w:rPr>
              <w:t xml:space="preserve"> 10</w:t>
            </w:r>
            <w:r w:rsidRPr="00E41197">
              <w:rPr>
                <w:bCs/>
                <w:iCs/>
                <w:szCs w:val="24"/>
              </w:rPr>
              <w:t xml:space="preserve"> fastest growing </w:t>
            </w:r>
            <w:r w:rsidRPr="0094535F">
              <w:rPr>
                <w:b/>
                <w:bCs/>
                <w:iCs/>
                <w:szCs w:val="24"/>
              </w:rPr>
              <w:t>industries</w:t>
            </w:r>
            <w:r w:rsidRPr="00E41197">
              <w:rPr>
                <w:bCs/>
                <w:iCs/>
                <w:szCs w:val="24"/>
              </w:rPr>
              <w:t xml:space="preserve"> (by percentage change of jobs) in </w:t>
            </w:r>
            <w:r>
              <w:rPr>
                <w:bCs/>
                <w:iCs/>
                <w:szCs w:val="24"/>
              </w:rPr>
              <w:t>the local service</w:t>
            </w:r>
            <w:r w:rsidRPr="00E41197">
              <w:rPr>
                <w:bCs/>
                <w:iCs/>
                <w:szCs w:val="24"/>
              </w:rPr>
              <w:t xml:space="preserve"> area? </w:t>
            </w:r>
          </w:p>
          <w:p w14:paraId="683EA457" w14:textId="77777777" w:rsidR="0094535F" w:rsidRPr="00FB7F24" w:rsidRDefault="0094535F" w:rsidP="0094535F">
            <w:pPr>
              <w:tabs>
                <w:tab w:val="left" w:pos="360"/>
              </w:tabs>
              <w:ind w:left="360"/>
              <w:rPr>
                <w:szCs w:val="24"/>
              </w:rPr>
            </w:pPr>
          </w:p>
        </w:tc>
        <w:tc>
          <w:tcPr>
            <w:tcW w:w="5508" w:type="dxa"/>
            <w:shd w:val="clear" w:color="auto" w:fill="auto"/>
          </w:tcPr>
          <w:p w14:paraId="46338E99" w14:textId="77777777" w:rsidR="00B86310" w:rsidRPr="00FB7F24" w:rsidRDefault="00B86310" w:rsidP="000F097F">
            <w:pPr>
              <w:tabs>
                <w:tab w:val="left" w:pos="360"/>
              </w:tabs>
              <w:rPr>
                <w:szCs w:val="24"/>
              </w:rPr>
            </w:pPr>
          </w:p>
        </w:tc>
      </w:tr>
      <w:tr w:rsidR="00E41197" w:rsidRPr="00FB7F24" w14:paraId="2BA403A3" w14:textId="77777777" w:rsidTr="00B86310">
        <w:tc>
          <w:tcPr>
            <w:tcW w:w="4590" w:type="dxa"/>
            <w:shd w:val="clear" w:color="auto" w:fill="auto"/>
          </w:tcPr>
          <w:p w14:paraId="66784F98" w14:textId="77777777" w:rsidR="00E41197" w:rsidRDefault="00E41197" w:rsidP="00475011">
            <w:pPr>
              <w:numPr>
                <w:ilvl w:val="0"/>
                <w:numId w:val="70"/>
              </w:numPr>
              <w:tabs>
                <w:tab w:val="left" w:pos="360"/>
              </w:tabs>
              <w:rPr>
                <w:bCs/>
                <w:iCs/>
                <w:szCs w:val="24"/>
              </w:rPr>
            </w:pPr>
            <w:r w:rsidRPr="00E41197">
              <w:rPr>
                <w:bCs/>
                <w:iCs/>
                <w:szCs w:val="24"/>
              </w:rPr>
              <w:t>What will be the</w:t>
            </w:r>
            <w:r>
              <w:rPr>
                <w:bCs/>
                <w:iCs/>
                <w:szCs w:val="24"/>
              </w:rPr>
              <w:t xml:space="preserve"> 10</w:t>
            </w:r>
            <w:r w:rsidRPr="00E41197">
              <w:rPr>
                <w:bCs/>
                <w:iCs/>
                <w:szCs w:val="24"/>
              </w:rPr>
              <w:t xml:space="preserve"> fastest growing </w:t>
            </w:r>
            <w:r w:rsidRPr="0094535F">
              <w:rPr>
                <w:b/>
                <w:bCs/>
                <w:iCs/>
                <w:szCs w:val="24"/>
              </w:rPr>
              <w:t>occupations</w:t>
            </w:r>
            <w:r w:rsidRPr="00E41197">
              <w:rPr>
                <w:bCs/>
                <w:iCs/>
                <w:szCs w:val="24"/>
              </w:rPr>
              <w:t xml:space="preserve"> (by percentage change of jobs) in </w:t>
            </w:r>
            <w:r>
              <w:rPr>
                <w:bCs/>
                <w:iCs/>
                <w:szCs w:val="24"/>
              </w:rPr>
              <w:t>the local service</w:t>
            </w:r>
            <w:r w:rsidRPr="00E41197">
              <w:rPr>
                <w:bCs/>
                <w:iCs/>
                <w:szCs w:val="24"/>
              </w:rPr>
              <w:t xml:space="preserve"> area?</w:t>
            </w:r>
          </w:p>
          <w:p w14:paraId="30926F7C" w14:textId="77777777" w:rsidR="0094535F" w:rsidRPr="00E41197" w:rsidRDefault="0094535F" w:rsidP="0094535F">
            <w:pPr>
              <w:tabs>
                <w:tab w:val="left" w:pos="360"/>
              </w:tabs>
              <w:ind w:left="360"/>
              <w:rPr>
                <w:bCs/>
                <w:iCs/>
                <w:szCs w:val="24"/>
              </w:rPr>
            </w:pPr>
          </w:p>
        </w:tc>
        <w:tc>
          <w:tcPr>
            <w:tcW w:w="5508" w:type="dxa"/>
            <w:shd w:val="clear" w:color="auto" w:fill="auto"/>
          </w:tcPr>
          <w:p w14:paraId="7CCBA5C9" w14:textId="77777777" w:rsidR="00E41197" w:rsidRPr="00FB7F24" w:rsidRDefault="00E41197" w:rsidP="000F097F">
            <w:pPr>
              <w:tabs>
                <w:tab w:val="left" w:pos="360"/>
              </w:tabs>
              <w:rPr>
                <w:szCs w:val="24"/>
              </w:rPr>
            </w:pPr>
          </w:p>
        </w:tc>
      </w:tr>
    </w:tbl>
    <w:p w14:paraId="4E2C422E" w14:textId="77777777" w:rsidR="00B86310" w:rsidRDefault="00B86310" w:rsidP="00B86310">
      <w:pPr>
        <w:tabs>
          <w:tab w:val="left" w:pos="360"/>
        </w:tabs>
        <w:rPr>
          <w:szCs w:val="24"/>
        </w:rPr>
      </w:pPr>
    </w:p>
    <w:p w14:paraId="12F3C0DF" w14:textId="77777777" w:rsidR="00E77FFD" w:rsidRDefault="00E77FFD" w:rsidP="00E77FFD">
      <w:pPr>
        <w:tabs>
          <w:tab w:val="left" w:pos="360"/>
        </w:tabs>
        <w:ind w:left="720"/>
        <w:rPr>
          <w:szCs w:val="24"/>
        </w:rPr>
      </w:pPr>
    </w:p>
    <w:p w14:paraId="2C3ADC8A" w14:textId="77777777" w:rsidR="00E77FFD" w:rsidRDefault="00E77FFD" w:rsidP="00475011">
      <w:pPr>
        <w:numPr>
          <w:ilvl w:val="0"/>
          <w:numId w:val="77"/>
        </w:numPr>
        <w:tabs>
          <w:tab w:val="left" w:pos="360"/>
        </w:tabs>
      </w:pPr>
      <w:r>
        <w:rPr>
          <w:szCs w:val="24"/>
        </w:rPr>
        <w:t xml:space="preserve">All applicants </w:t>
      </w:r>
      <w:r w:rsidRPr="00421455">
        <w:t xml:space="preserve">must submit a prospective </w:t>
      </w:r>
      <w:r>
        <w:t>Targeted Occupation List (</w:t>
      </w:r>
      <w:r w:rsidRPr="00421455">
        <w:t>TOL</w:t>
      </w:r>
      <w:r>
        <w:t xml:space="preserve">) for </w:t>
      </w:r>
      <w:r w:rsidRPr="00421455">
        <w:t>the funded program year for review and approval.</w:t>
      </w:r>
      <w:r w:rsidR="0013047F">
        <w:t xml:space="preserve"> The TOL should include </w:t>
      </w:r>
      <w:r w:rsidR="007D34E4">
        <w:t>mean and entry level</w:t>
      </w:r>
      <w:r w:rsidR="0013047F">
        <w:t xml:space="preserve"> wages for demand occupations in the local </w:t>
      </w:r>
      <w:r w:rsidR="007D34E4">
        <w:t xml:space="preserve">regional </w:t>
      </w:r>
      <w:r w:rsidR="0013047F">
        <w:t>service area.</w:t>
      </w:r>
      <w:r>
        <w:t xml:space="preserve"> Applicants may not </w:t>
      </w:r>
      <w:r w:rsidRPr="00421455">
        <w:t>encumber participant training funds on programs not identified on the approved TOL.</w:t>
      </w:r>
      <w:r>
        <w:t xml:space="preserve"> Applicants should focus on apprenticeship and pre-apprenticeship training opportunities for their participants and include these on their TOL. </w:t>
      </w:r>
      <w:r w:rsidR="002006DD">
        <w:t xml:space="preserve">Example of CareerSource TOL can be found in in </w:t>
      </w:r>
      <w:r w:rsidR="002006DD" w:rsidRPr="00E77FFD">
        <w:rPr>
          <w:b/>
        </w:rPr>
        <w:t xml:space="preserve">Attachment </w:t>
      </w:r>
      <w:r w:rsidR="009D66E4">
        <w:rPr>
          <w:b/>
        </w:rPr>
        <w:t>I</w:t>
      </w:r>
      <w:r w:rsidR="002006DD">
        <w:t xml:space="preserve"> and Regional Demand Occupation </w:t>
      </w:r>
      <w:r>
        <w:t xml:space="preserve">information can be obtained for each </w:t>
      </w:r>
      <w:r w:rsidR="007D34E4">
        <w:t>area</w:t>
      </w:r>
      <w:r>
        <w:t xml:space="preserve"> at </w:t>
      </w:r>
      <w:hyperlink r:id="rId31" w:history="1">
        <w:r w:rsidRPr="00672D64">
          <w:rPr>
            <w:rStyle w:val="Hyperlink"/>
          </w:rPr>
          <w:t>http://www.floridajobs.org/workforce-statistics/publications-and-reports/labor-market-information-reports/regional-demand-occupations-list</w:t>
        </w:r>
      </w:hyperlink>
      <w:r w:rsidR="002006DD">
        <w:t>.</w:t>
      </w:r>
      <w:r>
        <w:t xml:space="preserve"> </w:t>
      </w:r>
    </w:p>
    <w:p w14:paraId="692B7671" w14:textId="77777777" w:rsidR="00E77FFD" w:rsidRDefault="00E77FFD" w:rsidP="006A4F15">
      <w:pPr>
        <w:pStyle w:val="ListParagraph"/>
      </w:pPr>
    </w:p>
    <w:p w14:paraId="436BC4DC" w14:textId="77777777" w:rsidR="00E77FFD" w:rsidRPr="00E77FFD" w:rsidRDefault="00E77FFD" w:rsidP="00475011">
      <w:pPr>
        <w:numPr>
          <w:ilvl w:val="0"/>
          <w:numId w:val="77"/>
        </w:numPr>
        <w:tabs>
          <w:tab w:val="left" w:pos="360"/>
        </w:tabs>
      </w:pPr>
      <w:r>
        <w:rPr>
          <w:szCs w:val="24"/>
        </w:rPr>
        <w:t xml:space="preserve">All applicants </w:t>
      </w:r>
      <w:r w:rsidRPr="00421455">
        <w:t xml:space="preserve">must submit a prospective </w:t>
      </w:r>
      <w:r>
        <w:t xml:space="preserve">Eligible Training Provider List (ETPL) for </w:t>
      </w:r>
      <w:r w:rsidRPr="00421455">
        <w:t>the funded program year for review and approval</w:t>
      </w:r>
      <w:r>
        <w:t>. Applicants</w:t>
      </w:r>
      <w:r w:rsidRPr="00421455">
        <w:t xml:space="preserve"> may not encumber participant training funds on agencies/trainers not identified on the approved ETPL. </w:t>
      </w:r>
      <w:r w:rsidR="00385DC8">
        <w:t>Applicants</w:t>
      </w:r>
      <w:r w:rsidRPr="00421455">
        <w:t xml:space="preserve"> should focus on apprenticeship and pre-apprenticeship </w:t>
      </w:r>
      <w:r w:rsidR="00385DC8" w:rsidRPr="00421455">
        <w:t>training</w:t>
      </w:r>
      <w:r w:rsidR="00385DC8">
        <w:t>s, which should also be included on the ETPL</w:t>
      </w:r>
      <w:r w:rsidRPr="00421455">
        <w:t xml:space="preserve">. </w:t>
      </w:r>
      <w:r w:rsidR="00385DC8">
        <w:t xml:space="preserve">Example of </w:t>
      </w:r>
      <w:r w:rsidRPr="00421455">
        <w:t>CareerSource ETPLs can be found</w:t>
      </w:r>
      <w:r>
        <w:t xml:space="preserve"> </w:t>
      </w:r>
      <w:r w:rsidR="00385DC8">
        <w:t>in</w:t>
      </w:r>
      <w:r w:rsidR="00385DC8" w:rsidRPr="00385DC8">
        <w:rPr>
          <w:b/>
        </w:rPr>
        <w:t xml:space="preserve"> </w:t>
      </w:r>
      <w:r w:rsidR="00385DC8" w:rsidRPr="00E77FFD">
        <w:rPr>
          <w:b/>
        </w:rPr>
        <w:t xml:space="preserve">Attachment </w:t>
      </w:r>
      <w:r w:rsidR="009D66E4">
        <w:rPr>
          <w:b/>
        </w:rPr>
        <w:t>J</w:t>
      </w:r>
      <w:r w:rsidR="00385DC8">
        <w:rPr>
          <w:b/>
        </w:rPr>
        <w:t xml:space="preserve"> </w:t>
      </w:r>
      <w:r w:rsidR="00385DC8" w:rsidRPr="00385DC8">
        <w:t>and</w:t>
      </w:r>
      <w:r w:rsidR="00385DC8">
        <w:t xml:space="preserve"> </w:t>
      </w:r>
      <w:r>
        <w:t>through each respective regional workforce board</w:t>
      </w:r>
      <w:r w:rsidR="00385DC8">
        <w:t>;</w:t>
      </w:r>
      <w:r>
        <w:t xml:space="preserve"> </w:t>
      </w:r>
      <w:r w:rsidR="00385DC8">
        <w:t>u</w:t>
      </w:r>
      <w:r>
        <w:t>se the following link</w:t>
      </w:r>
      <w:r w:rsidR="00385DC8">
        <w:t xml:space="preserve"> to locate regional workforce board websites</w:t>
      </w:r>
      <w:r>
        <w:t xml:space="preserve">: </w:t>
      </w:r>
      <w:hyperlink r:id="rId32" w:history="1">
        <w:r w:rsidR="00385DC8" w:rsidRPr="00672D64">
          <w:rPr>
            <w:rStyle w:val="Hyperlink"/>
          </w:rPr>
          <w:t>https://careersourceflorida.com/career-services/</w:t>
        </w:r>
      </w:hyperlink>
      <w:r w:rsidR="00385DC8">
        <w:t>.</w:t>
      </w:r>
    </w:p>
    <w:p w14:paraId="186C16C6" w14:textId="77777777" w:rsidR="002A50F6" w:rsidRDefault="00B86310" w:rsidP="00B86310">
      <w:pPr>
        <w:tabs>
          <w:tab w:val="left" w:pos="360"/>
        </w:tabs>
        <w:rPr>
          <w:szCs w:val="24"/>
        </w:rPr>
      </w:pPr>
      <w:r>
        <w:rPr>
          <w:szCs w:val="24"/>
        </w:rPr>
        <w:t xml:space="preserve"> </w:t>
      </w:r>
    </w:p>
    <w:p w14:paraId="05B25E29" w14:textId="77777777" w:rsidR="00E21DAF" w:rsidRDefault="00F0604F" w:rsidP="00F535C0">
      <w:pPr>
        <w:ind w:left="360"/>
        <w:rPr>
          <w:b/>
          <w:i/>
          <w:szCs w:val="24"/>
        </w:rPr>
      </w:pPr>
      <w:r w:rsidRPr="00F0604F">
        <w:rPr>
          <w:b/>
          <w:i/>
          <w:szCs w:val="24"/>
        </w:rPr>
        <w:t>Criteria</w:t>
      </w:r>
    </w:p>
    <w:p w14:paraId="26D2EF29" w14:textId="77777777" w:rsidR="0013047F" w:rsidRPr="0013047F" w:rsidRDefault="0013047F" w:rsidP="00475011">
      <w:pPr>
        <w:pStyle w:val="BodyTextIndent2"/>
        <w:numPr>
          <w:ilvl w:val="0"/>
          <w:numId w:val="78"/>
        </w:numPr>
        <w:spacing w:line="240" w:lineRule="auto"/>
        <w:rPr>
          <w:b/>
          <w:i/>
          <w:szCs w:val="24"/>
        </w:rPr>
      </w:pPr>
      <w:r>
        <w:rPr>
          <w:bCs/>
          <w:i/>
          <w:szCs w:val="24"/>
        </w:rPr>
        <w:t>The service area(s) used for the LMA chart is identified</w:t>
      </w:r>
      <w:r w:rsidR="007D34E4">
        <w:rPr>
          <w:bCs/>
          <w:i/>
          <w:szCs w:val="24"/>
        </w:rPr>
        <w:t>.</w:t>
      </w:r>
    </w:p>
    <w:p w14:paraId="052DCE71" w14:textId="77777777" w:rsidR="00F0604F" w:rsidRPr="00E21DAF" w:rsidRDefault="00F0604F" w:rsidP="00475011">
      <w:pPr>
        <w:pStyle w:val="BodyTextIndent2"/>
        <w:numPr>
          <w:ilvl w:val="0"/>
          <w:numId w:val="78"/>
        </w:numPr>
        <w:spacing w:line="240" w:lineRule="auto"/>
        <w:rPr>
          <w:b/>
          <w:i/>
          <w:szCs w:val="24"/>
        </w:rPr>
      </w:pPr>
      <w:r w:rsidRPr="00F0604F">
        <w:rPr>
          <w:bCs/>
          <w:i/>
          <w:szCs w:val="24"/>
        </w:rPr>
        <w:t xml:space="preserve">The </w:t>
      </w:r>
      <w:r w:rsidR="0013047F">
        <w:rPr>
          <w:bCs/>
          <w:i/>
          <w:szCs w:val="24"/>
        </w:rPr>
        <w:t>LMA</w:t>
      </w:r>
      <w:r w:rsidR="008E076C">
        <w:rPr>
          <w:bCs/>
          <w:i/>
          <w:szCs w:val="24"/>
        </w:rPr>
        <w:t xml:space="preserve"> chart is completed in full for</w:t>
      </w:r>
      <w:r w:rsidRPr="00F0604F">
        <w:rPr>
          <w:bCs/>
          <w:i/>
          <w:szCs w:val="24"/>
        </w:rPr>
        <w:t xml:space="preserve"> the identified service area(s) includes – at a minimum:</w:t>
      </w:r>
    </w:p>
    <w:p w14:paraId="495570A9" w14:textId="77777777" w:rsidR="0013047F" w:rsidRPr="00F0604F" w:rsidRDefault="007D34E4" w:rsidP="00475011">
      <w:pPr>
        <w:numPr>
          <w:ilvl w:val="1"/>
          <w:numId w:val="78"/>
        </w:numPr>
        <w:autoSpaceDE w:val="0"/>
        <w:autoSpaceDN w:val="0"/>
        <w:adjustRightInd w:val="0"/>
        <w:rPr>
          <w:bCs/>
          <w:i/>
          <w:szCs w:val="24"/>
        </w:rPr>
      </w:pPr>
      <w:r>
        <w:rPr>
          <w:bCs/>
          <w:i/>
          <w:szCs w:val="24"/>
        </w:rPr>
        <w:t>Current l</w:t>
      </w:r>
      <w:r w:rsidR="0013047F">
        <w:rPr>
          <w:bCs/>
          <w:i/>
          <w:szCs w:val="24"/>
        </w:rPr>
        <w:t>ocal area industries with the most employees</w:t>
      </w:r>
    </w:p>
    <w:p w14:paraId="6DCFD24B" w14:textId="77777777" w:rsidR="00F0604F" w:rsidRDefault="007251E9" w:rsidP="00475011">
      <w:pPr>
        <w:numPr>
          <w:ilvl w:val="1"/>
          <w:numId w:val="78"/>
        </w:numPr>
        <w:autoSpaceDE w:val="0"/>
        <w:autoSpaceDN w:val="0"/>
        <w:adjustRightInd w:val="0"/>
        <w:rPr>
          <w:bCs/>
          <w:i/>
          <w:szCs w:val="24"/>
        </w:rPr>
      </w:pPr>
      <w:r>
        <w:rPr>
          <w:bCs/>
          <w:i/>
          <w:szCs w:val="24"/>
        </w:rPr>
        <w:t>P</w:t>
      </w:r>
      <w:r w:rsidR="00F0604F" w:rsidRPr="00F0604F">
        <w:rPr>
          <w:bCs/>
          <w:i/>
          <w:szCs w:val="24"/>
        </w:rPr>
        <w:t xml:space="preserve">rojections for </w:t>
      </w:r>
      <w:r w:rsidR="007D34E4">
        <w:rPr>
          <w:bCs/>
          <w:i/>
          <w:szCs w:val="24"/>
        </w:rPr>
        <w:t>occupations and industries</w:t>
      </w:r>
      <w:r w:rsidR="00F0604F" w:rsidRPr="00F0604F">
        <w:rPr>
          <w:bCs/>
          <w:i/>
          <w:szCs w:val="24"/>
        </w:rPr>
        <w:t xml:space="preserve"> </w:t>
      </w:r>
      <w:r w:rsidR="007D34E4">
        <w:rPr>
          <w:bCs/>
          <w:i/>
          <w:szCs w:val="24"/>
        </w:rPr>
        <w:t>with the most future job openings</w:t>
      </w:r>
    </w:p>
    <w:p w14:paraId="58C36B59" w14:textId="77777777" w:rsidR="007D34E4" w:rsidRPr="007D34E4" w:rsidRDefault="007D34E4" w:rsidP="00475011">
      <w:pPr>
        <w:numPr>
          <w:ilvl w:val="1"/>
          <w:numId w:val="78"/>
        </w:numPr>
        <w:autoSpaceDE w:val="0"/>
        <w:autoSpaceDN w:val="0"/>
        <w:adjustRightInd w:val="0"/>
        <w:rPr>
          <w:bCs/>
          <w:i/>
          <w:szCs w:val="24"/>
        </w:rPr>
      </w:pPr>
      <w:r>
        <w:rPr>
          <w:bCs/>
          <w:i/>
          <w:szCs w:val="24"/>
        </w:rPr>
        <w:t>P</w:t>
      </w:r>
      <w:r w:rsidRPr="00F0604F">
        <w:rPr>
          <w:bCs/>
          <w:i/>
          <w:szCs w:val="24"/>
        </w:rPr>
        <w:t xml:space="preserve">rojections for </w:t>
      </w:r>
      <w:r>
        <w:rPr>
          <w:bCs/>
          <w:i/>
          <w:szCs w:val="24"/>
        </w:rPr>
        <w:t>fastest growing occupations and industries</w:t>
      </w:r>
      <w:r w:rsidRPr="00F0604F">
        <w:rPr>
          <w:bCs/>
          <w:i/>
          <w:szCs w:val="24"/>
        </w:rPr>
        <w:t xml:space="preserve"> </w:t>
      </w:r>
    </w:p>
    <w:p w14:paraId="5BFA28F2" w14:textId="77777777" w:rsidR="006A0E23" w:rsidRDefault="006A0E23" w:rsidP="00475011">
      <w:pPr>
        <w:numPr>
          <w:ilvl w:val="0"/>
          <w:numId w:val="78"/>
        </w:numPr>
        <w:autoSpaceDE w:val="0"/>
        <w:autoSpaceDN w:val="0"/>
        <w:adjustRightInd w:val="0"/>
        <w:rPr>
          <w:bCs/>
          <w:i/>
          <w:szCs w:val="24"/>
        </w:rPr>
      </w:pPr>
      <w:r>
        <w:rPr>
          <w:bCs/>
          <w:i/>
          <w:szCs w:val="24"/>
        </w:rPr>
        <w:t>The applicant has provided a TOL that reflects the industries included in the chart.</w:t>
      </w:r>
    </w:p>
    <w:p w14:paraId="2701B02C" w14:textId="77777777" w:rsidR="0013047F" w:rsidRPr="0013047F" w:rsidRDefault="0013047F" w:rsidP="00475011">
      <w:pPr>
        <w:numPr>
          <w:ilvl w:val="1"/>
          <w:numId w:val="78"/>
        </w:numPr>
        <w:autoSpaceDE w:val="0"/>
        <w:autoSpaceDN w:val="0"/>
        <w:adjustRightInd w:val="0"/>
        <w:rPr>
          <w:bCs/>
          <w:i/>
          <w:szCs w:val="24"/>
        </w:rPr>
      </w:pPr>
      <w:r>
        <w:rPr>
          <w:bCs/>
          <w:i/>
          <w:szCs w:val="24"/>
        </w:rPr>
        <w:t>S</w:t>
      </w:r>
      <w:r w:rsidRPr="00F0604F">
        <w:rPr>
          <w:bCs/>
          <w:i/>
          <w:szCs w:val="24"/>
        </w:rPr>
        <w:t>pecific job opportunities</w:t>
      </w:r>
      <w:r w:rsidR="00955EEE">
        <w:rPr>
          <w:bCs/>
          <w:i/>
          <w:szCs w:val="24"/>
        </w:rPr>
        <w:t>, me</w:t>
      </w:r>
      <w:r>
        <w:rPr>
          <w:bCs/>
          <w:i/>
          <w:szCs w:val="24"/>
        </w:rPr>
        <w:t>an wages</w:t>
      </w:r>
      <w:r w:rsidRPr="00F0604F">
        <w:rPr>
          <w:bCs/>
          <w:i/>
          <w:szCs w:val="24"/>
        </w:rPr>
        <w:t xml:space="preserve"> and demand occupations</w:t>
      </w:r>
      <w:r w:rsidR="007D34E4">
        <w:rPr>
          <w:bCs/>
          <w:i/>
          <w:szCs w:val="24"/>
        </w:rPr>
        <w:t xml:space="preserve"> are included</w:t>
      </w:r>
    </w:p>
    <w:p w14:paraId="06D03CD0" w14:textId="77777777" w:rsidR="006A0E23" w:rsidRDefault="006A0E23" w:rsidP="00475011">
      <w:pPr>
        <w:numPr>
          <w:ilvl w:val="0"/>
          <w:numId w:val="78"/>
        </w:numPr>
        <w:autoSpaceDE w:val="0"/>
        <w:autoSpaceDN w:val="0"/>
        <w:adjustRightInd w:val="0"/>
        <w:rPr>
          <w:bCs/>
          <w:i/>
          <w:szCs w:val="24"/>
        </w:rPr>
      </w:pPr>
      <w:r>
        <w:rPr>
          <w:bCs/>
          <w:i/>
          <w:szCs w:val="24"/>
        </w:rPr>
        <w:t>The applicant has provided a</w:t>
      </w:r>
      <w:r w:rsidR="002006DD">
        <w:rPr>
          <w:bCs/>
          <w:i/>
          <w:szCs w:val="24"/>
        </w:rPr>
        <w:t>n</w:t>
      </w:r>
      <w:r>
        <w:rPr>
          <w:bCs/>
          <w:i/>
          <w:szCs w:val="24"/>
        </w:rPr>
        <w:t xml:space="preserve"> ETPL</w:t>
      </w:r>
      <w:r w:rsidR="000D3F9A">
        <w:rPr>
          <w:bCs/>
          <w:i/>
          <w:szCs w:val="24"/>
        </w:rPr>
        <w:t xml:space="preserve"> that includes apprenticeship and pre-apprenticeship trainings.</w:t>
      </w:r>
    </w:p>
    <w:p w14:paraId="7DB9AD35" w14:textId="77777777" w:rsidR="006A0E23" w:rsidRPr="00F0604F" w:rsidRDefault="006A0E23" w:rsidP="006A0E23">
      <w:pPr>
        <w:autoSpaceDE w:val="0"/>
        <w:autoSpaceDN w:val="0"/>
        <w:adjustRightInd w:val="0"/>
        <w:ind w:left="1080"/>
        <w:rPr>
          <w:bCs/>
          <w:i/>
          <w:szCs w:val="24"/>
        </w:rPr>
      </w:pPr>
    </w:p>
    <w:p w14:paraId="5736CC8E" w14:textId="77777777" w:rsidR="00CC1368" w:rsidRDefault="00CC1368" w:rsidP="00CC1368">
      <w:pPr>
        <w:tabs>
          <w:tab w:val="left" w:pos="360"/>
          <w:tab w:val="left" w:pos="840"/>
          <w:tab w:val="left" w:pos="7920"/>
        </w:tabs>
        <w:rPr>
          <w:bCs/>
          <w:szCs w:val="24"/>
        </w:rPr>
      </w:pPr>
      <w:r w:rsidRPr="00F0604F">
        <w:rPr>
          <w:b/>
          <w:bCs/>
          <w:szCs w:val="24"/>
        </w:rPr>
        <w:t>Note:</w:t>
      </w:r>
      <w:r w:rsidRPr="00F0604F">
        <w:rPr>
          <w:bCs/>
          <w:szCs w:val="24"/>
        </w:rPr>
        <w:t xml:space="preserve"> </w:t>
      </w:r>
    </w:p>
    <w:p w14:paraId="6C5238A1" w14:textId="77777777" w:rsidR="00CC1368" w:rsidRDefault="00CC1368" w:rsidP="00475011">
      <w:pPr>
        <w:numPr>
          <w:ilvl w:val="0"/>
          <w:numId w:val="87"/>
        </w:numPr>
        <w:tabs>
          <w:tab w:val="left" w:pos="360"/>
          <w:tab w:val="left" w:pos="840"/>
          <w:tab w:val="left" w:pos="7920"/>
        </w:tabs>
        <w:rPr>
          <w:bCs/>
          <w:szCs w:val="24"/>
        </w:rPr>
      </w:pPr>
      <w:r w:rsidRPr="00F0604F">
        <w:rPr>
          <w:bCs/>
          <w:szCs w:val="24"/>
        </w:rPr>
        <w:t xml:space="preserve">The applicant’s </w:t>
      </w:r>
      <w:r>
        <w:rPr>
          <w:bCs/>
          <w:szCs w:val="24"/>
        </w:rPr>
        <w:t>TOL and ETPL</w:t>
      </w:r>
      <w:r w:rsidRPr="00F0604F">
        <w:rPr>
          <w:bCs/>
          <w:szCs w:val="24"/>
        </w:rPr>
        <w:t xml:space="preserve"> </w:t>
      </w:r>
      <w:r w:rsidRPr="00CC1368">
        <w:rPr>
          <w:bCs/>
          <w:szCs w:val="24"/>
          <w:u w:val="single"/>
        </w:rPr>
        <w:t xml:space="preserve">are </w:t>
      </w:r>
      <w:r w:rsidRPr="00F0604F">
        <w:rPr>
          <w:bCs/>
          <w:szCs w:val="24"/>
          <w:u w:val="single"/>
        </w:rPr>
        <w:t>not included</w:t>
      </w:r>
      <w:r w:rsidRPr="00F0604F">
        <w:rPr>
          <w:bCs/>
          <w:szCs w:val="24"/>
        </w:rPr>
        <w:t xml:space="preserve"> in the maximum page count for the Narrative Components.</w:t>
      </w:r>
    </w:p>
    <w:p w14:paraId="2953588C" w14:textId="77777777" w:rsidR="00F0604F" w:rsidRPr="00F0604F" w:rsidRDefault="00F0604F" w:rsidP="00F0604F">
      <w:pPr>
        <w:pStyle w:val="BodyTextIndent2"/>
        <w:tabs>
          <w:tab w:val="left" w:pos="360"/>
        </w:tabs>
        <w:spacing w:after="0" w:line="240" w:lineRule="auto"/>
        <w:ind w:left="0"/>
        <w:rPr>
          <w:szCs w:val="24"/>
          <w:u w:val="single"/>
        </w:rPr>
      </w:pPr>
    </w:p>
    <w:p w14:paraId="7D78C79A" w14:textId="77777777" w:rsidR="00F0604F" w:rsidRPr="00F0604F" w:rsidRDefault="00F0604F" w:rsidP="00F0604F">
      <w:pPr>
        <w:tabs>
          <w:tab w:val="left" w:pos="360"/>
          <w:tab w:val="left" w:pos="540"/>
        </w:tabs>
        <w:rPr>
          <w:b/>
          <w:color w:val="000000"/>
          <w:szCs w:val="24"/>
          <w:u w:val="single"/>
        </w:rPr>
      </w:pPr>
      <w:r w:rsidRPr="00F0604F">
        <w:rPr>
          <w:b/>
          <w:color w:val="000000"/>
          <w:szCs w:val="24"/>
        </w:rPr>
        <w:t xml:space="preserve">4.  </w:t>
      </w:r>
      <w:r w:rsidRPr="00F0604F">
        <w:rPr>
          <w:b/>
          <w:color w:val="000000"/>
          <w:szCs w:val="24"/>
          <w:u w:val="single"/>
        </w:rPr>
        <w:t xml:space="preserve"> Project Design and Implementation</w:t>
      </w:r>
      <w:r w:rsidR="00955EEE" w:rsidRPr="00955EEE">
        <w:rPr>
          <w:b/>
          <w:color w:val="000000"/>
          <w:szCs w:val="24"/>
        </w:rPr>
        <w:tab/>
      </w:r>
      <w:r w:rsidR="00955EEE" w:rsidRPr="00955EEE">
        <w:rPr>
          <w:b/>
          <w:color w:val="000000"/>
          <w:szCs w:val="24"/>
        </w:rPr>
        <w:tab/>
      </w:r>
      <w:r w:rsidR="00955EEE" w:rsidRPr="00955EEE">
        <w:rPr>
          <w:b/>
          <w:color w:val="000000"/>
          <w:szCs w:val="24"/>
        </w:rPr>
        <w:tab/>
      </w:r>
      <w:r w:rsidR="00955EEE" w:rsidRPr="00955EEE">
        <w:rPr>
          <w:b/>
          <w:color w:val="000000"/>
          <w:szCs w:val="24"/>
        </w:rPr>
        <w:tab/>
      </w:r>
      <w:r w:rsidR="00955EEE" w:rsidRPr="00955EEE">
        <w:rPr>
          <w:b/>
          <w:color w:val="000000"/>
          <w:szCs w:val="24"/>
        </w:rPr>
        <w:tab/>
      </w:r>
      <w:r w:rsidR="00955EEE" w:rsidRPr="00955EEE">
        <w:rPr>
          <w:b/>
          <w:color w:val="000000"/>
          <w:szCs w:val="24"/>
        </w:rPr>
        <w:tab/>
      </w:r>
      <w:r w:rsidR="00955EEE" w:rsidRPr="00955EEE">
        <w:rPr>
          <w:b/>
          <w:color w:val="000000"/>
          <w:szCs w:val="24"/>
        </w:rPr>
        <w:tab/>
      </w:r>
      <w:r w:rsidR="00955EEE" w:rsidRPr="00955EEE">
        <w:rPr>
          <w:b/>
          <w:color w:val="000000"/>
          <w:szCs w:val="24"/>
        </w:rPr>
        <w:tab/>
      </w:r>
      <w:r w:rsidR="00955EEE" w:rsidRPr="00955EEE">
        <w:rPr>
          <w:b/>
          <w:bCs/>
          <w:szCs w:val="24"/>
        </w:rPr>
        <w:t>70 points*</w:t>
      </w:r>
    </w:p>
    <w:p w14:paraId="1D8E497F" w14:textId="77777777" w:rsidR="00F0604F" w:rsidRPr="00F0604F" w:rsidRDefault="00F0604F" w:rsidP="00F0604F">
      <w:pPr>
        <w:tabs>
          <w:tab w:val="left" w:pos="360"/>
          <w:tab w:val="left" w:pos="540"/>
        </w:tabs>
        <w:rPr>
          <w:b/>
          <w:color w:val="000000"/>
          <w:szCs w:val="24"/>
          <w:u w:val="single"/>
        </w:rPr>
      </w:pPr>
      <w:r w:rsidRPr="00F0604F">
        <w:rPr>
          <w:b/>
          <w:bCs/>
          <w:szCs w:val="24"/>
        </w:rPr>
        <w:t>(</w:t>
      </w:r>
      <w:r w:rsidR="00955EEE">
        <w:rPr>
          <w:b/>
          <w:bCs/>
          <w:szCs w:val="24"/>
        </w:rPr>
        <w:t>*</w:t>
      </w:r>
      <w:r w:rsidRPr="00F0604F">
        <w:rPr>
          <w:b/>
          <w:bCs/>
          <w:szCs w:val="24"/>
        </w:rPr>
        <w:t xml:space="preserve">Section 4. a – </w:t>
      </w:r>
      <w:r w:rsidR="002E5DA1">
        <w:rPr>
          <w:b/>
          <w:bCs/>
          <w:szCs w:val="24"/>
        </w:rPr>
        <w:t>h</w:t>
      </w:r>
      <w:r w:rsidRPr="00F0604F">
        <w:rPr>
          <w:b/>
          <w:bCs/>
          <w:szCs w:val="24"/>
        </w:rPr>
        <w:t xml:space="preserve"> is assigned a total </w:t>
      </w:r>
      <w:r w:rsidRPr="00BF7881">
        <w:rPr>
          <w:b/>
          <w:bCs/>
          <w:szCs w:val="24"/>
        </w:rPr>
        <w:t xml:space="preserve">of </w:t>
      </w:r>
      <w:r w:rsidR="00BF7881" w:rsidRPr="00BF7881">
        <w:rPr>
          <w:b/>
          <w:bCs/>
          <w:szCs w:val="24"/>
          <w:u w:val="single"/>
        </w:rPr>
        <w:t>70</w:t>
      </w:r>
      <w:r w:rsidRPr="00BF7881">
        <w:rPr>
          <w:b/>
          <w:bCs/>
          <w:szCs w:val="24"/>
          <w:u w:val="single"/>
        </w:rPr>
        <w:t xml:space="preserve"> points</w:t>
      </w:r>
      <w:r w:rsidRPr="00F0604F">
        <w:rPr>
          <w:b/>
          <w:bCs/>
          <w:szCs w:val="24"/>
        </w:rPr>
        <w:t xml:space="preserve"> as specified below.)</w:t>
      </w:r>
    </w:p>
    <w:p w14:paraId="76A64C00" w14:textId="77777777" w:rsidR="00F0604F" w:rsidRPr="00F0604F" w:rsidRDefault="00F0604F" w:rsidP="00F0604F"/>
    <w:p w14:paraId="64BE850C" w14:textId="77777777" w:rsidR="00F0604F" w:rsidRDefault="00F0604F" w:rsidP="00F0604F">
      <w:pPr>
        <w:tabs>
          <w:tab w:val="left" w:pos="360"/>
          <w:tab w:val="right" w:pos="10440"/>
        </w:tabs>
        <w:rPr>
          <w:b/>
          <w:szCs w:val="24"/>
        </w:rPr>
      </w:pPr>
      <w:r w:rsidRPr="00F0604F">
        <w:rPr>
          <w:b/>
          <w:bCs/>
          <w:szCs w:val="24"/>
        </w:rPr>
        <w:t xml:space="preserve">a. </w:t>
      </w:r>
      <w:r w:rsidRPr="00DD4FDB">
        <w:rPr>
          <w:b/>
          <w:bCs/>
          <w:szCs w:val="24"/>
        </w:rPr>
        <w:t>Objectives</w:t>
      </w:r>
      <w:r w:rsidRPr="00DD4FDB">
        <w:rPr>
          <w:b/>
          <w:szCs w:val="24"/>
        </w:rPr>
        <w:t xml:space="preserve"> and Timelines</w:t>
      </w:r>
      <w:r w:rsidRPr="00DD4FDB">
        <w:rPr>
          <w:b/>
          <w:szCs w:val="24"/>
        </w:rPr>
        <w:tab/>
      </w:r>
      <w:r w:rsidR="002D7970" w:rsidRPr="00BF7881">
        <w:rPr>
          <w:b/>
          <w:szCs w:val="24"/>
        </w:rPr>
        <w:t>10</w:t>
      </w:r>
      <w:r w:rsidRPr="00BF7881">
        <w:rPr>
          <w:b/>
          <w:szCs w:val="24"/>
        </w:rPr>
        <w:t xml:space="preserve"> points</w:t>
      </w:r>
    </w:p>
    <w:p w14:paraId="7C0310AC" w14:textId="77777777" w:rsidR="007470B3" w:rsidRDefault="007470B3" w:rsidP="00F0604F">
      <w:pPr>
        <w:tabs>
          <w:tab w:val="left" w:pos="360"/>
          <w:tab w:val="right" w:pos="10440"/>
        </w:tabs>
        <w:rPr>
          <w:b/>
          <w:szCs w:val="24"/>
        </w:rPr>
      </w:pPr>
    </w:p>
    <w:p w14:paraId="1CA3853B" w14:textId="77777777" w:rsidR="00DD4FDB" w:rsidRDefault="00DD4FDB" w:rsidP="00F0604F">
      <w:pPr>
        <w:tabs>
          <w:tab w:val="left" w:pos="360"/>
          <w:tab w:val="right" w:pos="10440"/>
        </w:tabs>
        <w:rPr>
          <w:szCs w:val="24"/>
        </w:rPr>
      </w:pPr>
      <w:r w:rsidRPr="00DD4FDB">
        <w:rPr>
          <w:szCs w:val="24"/>
        </w:rPr>
        <w:t>The below “</w:t>
      </w:r>
      <w:r>
        <w:rPr>
          <w:szCs w:val="24"/>
        </w:rPr>
        <w:t>Projected Performance Targets PY 22/23” chart outlines the expected goals for each service area.</w:t>
      </w:r>
      <w:r w:rsidR="00045FA1">
        <w:rPr>
          <w:szCs w:val="24"/>
        </w:rPr>
        <w:t xml:space="preserve"> Use this chart to complete the following</w:t>
      </w:r>
      <w:r w:rsidR="00D30A14">
        <w:rPr>
          <w:szCs w:val="24"/>
        </w:rPr>
        <w:t xml:space="preserve"> two questions</w:t>
      </w:r>
      <w:r w:rsidR="00045FA1">
        <w:rPr>
          <w:szCs w:val="24"/>
        </w:rPr>
        <w:t>.</w:t>
      </w:r>
      <w:r>
        <w:rPr>
          <w:szCs w:val="24"/>
        </w:rPr>
        <w:t xml:space="preserve"> </w:t>
      </w:r>
    </w:p>
    <w:p w14:paraId="483AEDE4" w14:textId="77777777" w:rsidR="00DD4FDB" w:rsidRDefault="00DD4FDB" w:rsidP="00F0604F">
      <w:pPr>
        <w:tabs>
          <w:tab w:val="left" w:pos="360"/>
          <w:tab w:val="right" w:pos="10440"/>
        </w:tabs>
        <w:rPr>
          <w:szCs w:val="24"/>
        </w:rPr>
      </w:pPr>
    </w:p>
    <w:p w14:paraId="17C52C48" w14:textId="77777777" w:rsidR="0005695E" w:rsidRDefault="00A10895" w:rsidP="00F0604F">
      <w:pPr>
        <w:tabs>
          <w:tab w:val="left" w:pos="360"/>
          <w:tab w:val="right" w:pos="10440"/>
        </w:tabs>
        <w:rPr>
          <w:b/>
          <w:szCs w:val="24"/>
          <w:u w:val="single"/>
        </w:rPr>
      </w:pPr>
      <w:r>
        <w:rPr>
          <w:noProof/>
          <w:szCs w:val="24"/>
        </w:rPr>
        <mc:AlternateContent>
          <mc:Choice Requires="wpg">
            <w:drawing>
              <wp:anchor distT="0" distB="0" distL="114300" distR="114300" simplePos="0" relativeHeight="251660288" behindDoc="0" locked="0" layoutInCell="1" allowOverlap="1" wp14:anchorId="6EF88BA9" wp14:editId="4DA1103B">
                <wp:simplePos x="0" y="0"/>
                <wp:positionH relativeFrom="column">
                  <wp:posOffset>1905</wp:posOffset>
                </wp:positionH>
                <wp:positionV relativeFrom="paragraph">
                  <wp:posOffset>12065</wp:posOffset>
                </wp:positionV>
                <wp:extent cx="6861175" cy="2535555"/>
                <wp:effectExtent l="0" t="0" r="0" b="0"/>
                <wp:wrapNone/>
                <wp:docPr id="8" name="Group 466" descr="Projected Performance Targets for PY 2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2535555"/>
                          <a:chOff x="-11" y="-11"/>
                          <a:chExt cx="10805" cy="3993"/>
                        </a:xfrm>
                      </wpg:grpSpPr>
                      <wps:wsp>
                        <wps:cNvPr id="11" name="Rectangle 467"/>
                        <wps:cNvSpPr>
                          <a:spLocks/>
                        </wps:cNvSpPr>
                        <wps:spPr bwMode="auto">
                          <a:xfrm>
                            <a:off x="0" y="0"/>
                            <a:ext cx="10794" cy="471"/>
                          </a:xfrm>
                          <a:prstGeom prst="rect">
                            <a:avLst/>
                          </a:prstGeom>
                          <a:solidFill>
                            <a:srgbClr val="A9D08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Rectangle 468"/>
                        <wps:cNvSpPr>
                          <a:spLocks/>
                        </wps:cNvSpPr>
                        <wps:spPr bwMode="auto">
                          <a:xfrm>
                            <a:off x="0" y="460"/>
                            <a:ext cx="10794" cy="718"/>
                          </a:xfrm>
                          <a:prstGeom prst="rect">
                            <a:avLst/>
                          </a:prstGeom>
                          <a:solidFill>
                            <a:srgbClr val="FCE4D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 name="Rectangle 469"/>
                        <wps:cNvSpPr>
                          <a:spLocks/>
                        </wps:cNvSpPr>
                        <wps:spPr bwMode="auto">
                          <a:xfrm>
                            <a:off x="0" y="3735"/>
                            <a:ext cx="3344" cy="2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470"/>
                        <wps:cNvSpPr>
                          <a:spLocks/>
                        </wps:cNvSpPr>
                        <wps:spPr bwMode="auto">
                          <a:xfrm>
                            <a:off x="3658" y="953"/>
                            <a:ext cx="36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8A32A7" w14:textId="77777777" w:rsidR="0005695E" w:rsidRDefault="0005695E" w:rsidP="0005695E">
                              <w:r>
                                <w:rPr>
                                  <w:rFonts w:ascii="Calibri" w:hAnsi="Calibri" w:cs="Calibri"/>
                                  <w:b/>
                                  <w:bCs/>
                                  <w:color w:val="000000"/>
                                  <w:sz w:val="16"/>
                                  <w:szCs w:val="16"/>
                                </w:rPr>
                                <w:t>Adult</w:t>
                              </w:r>
                            </w:p>
                          </w:txbxContent>
                        </wps:txbx>
                        <wps:bodyPr rot="0" vert="horz" wrap="none" lIns="0" tIns="0" rIns="0" bIns="0" anchor="t" anchorCtr="0">
                          <a:spAutoFit/>
                        </wps:bodyPr>
                      </wps:wsp>
                      <wps:wsp>
                        <wps:cNvPr id="15" name="Rectangle 471"/>
                        <wps:cNvSpPr>
                          <a:spLocks/>
                        </wps:cNvSpPr>
                        <wps:spPr bwMode="auto">
                          <a:xfrm>
                            <a:off x="4432" y="953"/>
                            <a:ext cx="397"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007AC" w14:textId="77777777" w:rsidR="0005695E" w:rsidRDefault="0005695E" w:rsidP="0005695E">
                              <w:r>
                                <w:rPr>
                                  <w:rFonts w:ascii="Calibri" w:hAnsi="Calibri" w:cs="Calibri"/>
                                  <w:b/>
                                  <w:bCs/>
                                  <w:color w:val="000000"/>
                                  <w:sz w:val="16"/>
                                  <w:szCs w:val="16"/>
                                </w:rPr>
                                <w:t>Youth</w:t>
                              </w:r>
                            </w:p>
                          </w:txbxContent>
                        </wps:txbx>
                        <wps:bodyPr rot="0" vert="horz" wrap="none" lIns="0" tIns="0" rIns="0" bIns="0" anchor="t" anchorCtr="0">
                          <a:spAutoFit/>
                        </wps:bodyPr>
                      </wps:wsp>
                      <wps:wsp>
                        <wps:cNvPr id="16" name="Rectangle 472"/>
                        <wps:cNvSpPr>
                          <a:spLocks/>
                        </wps:cNvSpPr>
                        <wps:spPr bwMode="auto">
                          <a:xfrm>
                            <a:off x="5072" y="953"/>
                            <a:ext cx="36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89771F" w14:textId="77777777" w:rsidR="0005695E" w:rsidRDefault="0005695E" w:rsidP="0005695E">
                              <w:r>
                                <w:rPr>
                                  <w:rFonts w:ascii="Calibri" w:hAnsi="Calibri" w:cs="Calibri"/>
                                  <w:b/>
                                  <w:bCs/>
                                  <w:color w:val="000000"/>
                                  <w:sz w:val="16"/>
                                  <w:szCs w:val="16"/>
                                </w:rPr>
                                <w:t>Adult</w:t>
                              </w:r>
                            </w:p>
                          </w:txbxContent>
                        </wps:txbx>
                        <wps:bodyPr rot="0" vert="horz" wrap="none" lIns="0" tIns="0" rIns="0" bIns="0" anchor="t" anchorCtr="0">
                          <a:spAutoFit/>
                        </wps:bodyPr>
                      </wps:wsp>
                      <wps:wsp>
                        <wps:cNvPr id="17" name="Rectangle 473"/>
                        <wps:cNvSpPr>
                          <a:spLocks/>
                        </wps:cNvSpPr>
                        <wps:spPr bwMode="auto">
                          <a:xfrm>
                            <a:off x="5778" y="953"/>
                            <a:ext cx="397"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A6B6E" w14:textId="77777777" w:rsidR="0005695E" w:rsidRDefault="0005695E" w:rsidP="0005695E">
                              <w:r>
                                <w:rPr>
                                  <w:rFonts w:ascii="Calibri" w:hAnsi="Calibri" w:cs="Calibri"/>
                                  <w:b/>
                                  <w:bCs/>
                                  <w:color w:val="000000"/>
                                  <w:sz w:val="16"/>
                                  <w:szCs w:val="16"/>
                                </w:rPr>
                                <w:t>Youth</w:t>
                              </w:r>
                            </w:p>
                          </w:txbxContent>
                        </wps:txbx>
                        <wps:bodyPr rot="0" vert="horz" wrap="none" lIns="0" tIns="0" rIns="0" bIns="0" anchor="t" anchorCtr="0">
                          <a:spAutoFit/>
                        </wps:bodyPr>
                      </wps:wsp>
                      <wps:wsp>
                        <wps:cNvPr id="18" name="Rectangle 474"/>
                        <wps:cNvSpPr>
                          <a:spLocks/>
                        </wps:cNvSpPr>
                        <wps:spPr bwMode="auto">
                          <a:xfrm>
                            <a:off x="6508" y="953"/>
                            <a:ext cx="36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B9ED4" w14:textId="77777777" w:rsidR="0005695E" w:rsidRDefault="0005695E" w:rsidP="0005695E">
                              <w:r>
                                <w:rPr>
                                  <w:rFonts w:ascii="Calibri" w:hAnsi="Calibri" w:cs="Calibri"/>
                                  <w:b/>
                                  <w:bCs/>
                                  <w:color w:val="000000"/>
                                  <w:sz w:val="16"/>
                                  <w:szCs w:val="16"/>
                                </w:rPr>
                                <w:t>Adult</w:t>
                              </w:r>
                            </w:p>
                          </w:txbxContent>
                        </wps:txbx>
                        <wps:bodyPr rot="0" vert="horz" wrap="none" lIns="0" tIns="0" rIns="0" bIns="0" anchor="t" anchorCtr="0">
                          <a:spAutoFit/>
                        </wps:bodyPr>
                      </wps:wsp>
                      <wps:wsp>
                        <wps:cNvPr id="19" name="Rectangle 475"/>
                        <wps:cNvSpPr>
                          <a:spLocks/>
                        </wps:cNvSpPr>
                        <wps:spPr bwMode="auto">
                          <a:xfrm>
                            <a:off x="7215" y="953"/>
                            <a:ext cx="397"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90173" w14:textId="77777777" w:rsidR="0005695E" w:rsidRDefault="0005695E" w:rsidP="0005695E">
                              <w:r>
                                <w:rPr>
                                  <w:rFonts w:ascii="Calibri" w:hAnsi="Calibri" w:cs="Calibri"/>
                                  <w:b/>
                                  <w:bCs/>
                                  <w:color w:val="000000"/>
                                  <w:sz w:val="16"/>
                                  <w:szCs w:val="16"/>
                                </w:rPr>
                                <w:t>Youth</w:t>
                              </w:r>
                            </w:p>
                          </w:txbxContent>
                        </wps:txbx>
                        <wps:bodyPr rot="0" vert="horz" wrap="none" lIns="0" tIns="0" rIns="0" bIns="0" anchor="t" anchorCtr="0">
                          <a:spAutoFit/>
                        </wps:bodyPr>
                      </wps:wsp>
                      <wps:wsp>
                        <wps:cNvPr id="20" name="Rectangle 476"/>
                        <wps:cNvSpPr>
                          <a:spLocks/>
                        </wps:cNvSpPr>
                        <wps:spPr bwMode="auto">
                          <a:xfrm>
                            <a:off x="7944" y="953"/>
                            <a:ext cx="36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A9ABDC" w14:textId="77777777" w:rsidR="0005695E" w:rsidRDefault="0005695E" w:rsidP="0005695E">
                              <w:r>
                                <w:rPr>
                                  <w:rFonts w:ascii="Calibri" w:hAnsi="Calibri" w:cs="Calibri"/>
                                  <w:b/>
                                  <w:bCs/>
                                  <w:color w:val="000000"/>
                                  <w:sz w:val="16"/>
                                  <w:szCs w:val="16"/>
                                </w:rPr>
                                <w:t>Adult</w:t>
                              </w:r>
                            </w:p>
                          </w:txbxContent>
                        </wps:txbx>
                        <wps:bodyPr rot="0" vert="horz" wrap="none" lIns="0" tIns="0" rIns="0" bIns="0" anchor="t" anchorCtr="0">
                          <a:spAutoFit/>
                        </wps:bodyPr>
                      </wps:wsp>
                      <wps:wsp>
                        <wps:cNvPr id="21" name="Rectangle 477"/>
                        <wps:cNvSpPr>
                          <a:spLocks/>
                        </wps:cNvSpPr>
                        <wps:spPr bwMode="auto">
                          <a:xfrm>
                            <a:off x="8651" y="953"/>
                            <a:ext cx="397"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1A225" w14:textId="77777777" w:rsidR="0005695E" w:rsidRDefault="0005695E" w:rsidP="0005695E">
                              <w:r>
                                <w:rPr>
                                  <w:rFonts w:ascii="Calibri" w:hAnsi="Calibri" w:cs="Calibri"/>
                                  <w:b/>
                                  <w:bCs/>
                                  <w:color w:val="000000"/>
                                  <w:sz w:val="16"/>
                                  <w:szCs w:val="16"/>
                                </w:rPr>
                                <w:t>Youth</w:t>
                              </w:r>
                            </w:p>
                          </w:txbxContent>
                        </wps:txbx>
                        <wps:bodyPr rot="0" vert="horz" wrap="none" lIns="0" tIns="0" rIns="0" bIns="0" anchor="t" anchorCtr="0">
                          <a:spAutoFit/>
                        </wps:bodyPr>
                      </wps:wsp>
                      <wps:wsp>
                        <wps:cNvPr id="22" name="Rectangle 478"/>
                        <wps:cNvSpPr>
                          <a:spLocks/>
                        </wps:cNvSpPr>
                        <wps:spPr bwMode="auto">
                          <a:xfrm>
                            <a:off x="9380" y="953"/>
                            <a:ext cx="36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6CB73" w14:textId="77777777" w:rsidR="0005695E" w:rsidRDefault="0005695E" w:rsidP="0005695E">
                              <w:r>
                                <w:rPr>
                                  <w:rFonts w:ascii="Calibri" w:hAnsi="Calibri" w:cs="Calibri"/>
                                  <w:b/>
                                  <w:bCs/>
                                  <w:color w:val="000000"/>
                                  <w:sz w:val="16"/>
                                  <w:szCs w:val="16"/>
                                </w:rPr>
                                <w:t>Adult</w:t>
                              </w:r>
                            </w:p>
                          </w:txbxContent>
                        </wps:txbx>
                        <wps:bodyPr rot="0" vert="horz" wrap="none" lIns="0" tIns="0" rIns="0" bIns="0" anchor="t" anchorCtr="0">
                          <a:spAutoFit/>
                        </wps:bodyPr>
                      </wps:wsp>
                      <wps:wsp>
                        <wps:cNvPr id="23" name="Rectangle 479"/>
                        <wps:cNvSpPr>
                          <a:spLocks/>
                        </wps:cNvSpPr>
                        <wps:spPr bwMode="auto">
                          <a:xfrm>
                            <a:off x="10154" y="953"/>
                            <a:ext cx="397"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CB90E" w14:textId="77777777" w:rsidR="0005695E" w:rsidRDefault="0005695E" w:rsidP="0005695E">
                              <w:r>
                                <w:rPr>
                                  <w:rFonts w:ascii="Calibri" w:hAnsi="Calibri" w:cs="Calibri"/>
                                  <w:b/>
                                  <w:bCs/>
                                  <w:color w:val="000000"/>
                                  <w:sz w:val="16"/>
                                  <w:szCs w:val="16"/>
                                </w:rPr>
                                <w:t>Youth</w:t>
                              </w:r>
                            </w:p>
                          </w:txbxContent>
                        </wps:txbx>
                        <wps:bodyPr rot="0" vert="horz" wrap="none" lIns="0" tIns="0" rIns="0" bIns="0" anchor="t" anchorCtr="0">
                          <a:spAutoFit/>
                        </wps:bodyPr>
                      </wps:wsp>
                      <wps:wsp>
                        <wps:cNvPr id="24" name="Rectangle 480"/>
                        <wps:cNvSpPr>
                          <a:spLocks/>
                        </wps:cNvSpPr>
                        <wps:spPr bwMode="auto">
                          <a:xfrm>
                            <a:off x="247" y="1357"/>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3FC1D" w14:textId="77777777" w:rsidR="0005695E" w:rsidRDefault="0005695E" w:rsidP="0005695E">
                              <w:r>
                                <w:rPr>
                                  <w:rFonts w:ascii="Arial" w:hAnsi="Arial" w:cs="Arial"/>
                                  <w:b/>
                                  <w:bCs/>
                                  <w:color w:val="000000"/>
                                  <w:sz w:val="14"/>
                                  <w:szCs w:val="14"/>
                                </w:rPr>
                                <w:t>1</w:t>
                              </w:r>
                            </w:p>
                          </w:txbxContent>
                        </wps:txbx>
                        <wps:bodyPr rot="0" vert="horz" wrap="none" lIns="0" tIns="0" rIns="0" bIns="0" anchor="t" anchorCtr="0">
                          <a:spAutoFit/>
                        </wps:bodyPr>
                      </wps:wsp>
                      <wps:wsp>
                        <wps:cNvPr id="25" name="Rectangle 481"/>
                        <wps:cNvSpPr>
                          <a:spLocks/>
                        </wps:cNvSpPr>
                        <wps:spPr bwMode="auto">
                          <a:xfrm>
                            <a:off x="595" y="1178"/>
                            <a:ext cx="245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57288" w14:textId="77777777" w:rsidR="0005695E" w:rsidRDefault="0005695E" w:rsidP="0005695E">
                              <w:r>
                                <w:rPr>
                                  <w:rFonts w:ascii="Arial" w:hAnsi="Arial" w:cs="Arial"/>
                                  <w:color w:val="000000"/>
                                  <w:sz w:val="14"/>
                                  <w:szCs w:val="14"/>
                                </w:rPr>
                                <w:t xml:space="preserve">Alachua, Bradford, Clay, Duval, Flagler, </w:t>
                              </w:r>
                            </w:p>
                          </w:txbxContent>
                        </wps:txbx>
                        <wps:bodyPr rot="0" vert="horz" wrap="none" lIns="0" tIns="0" rIns="0" bIns="0" anchor="t" anchorCtr="0">
                          <a:spAutoFit/>
                        </wps:bodyPr>
                      </wps:wsp>
                      <wps:wsp>
                        <wps:cNvPr id="26" name="Rectangle 482"/>
                        <wps:cNvSpPr>
                          <a:spLocks/>
                        </wps:cNvSpPr>
                        <wps:spPr bwMode="auto">
                          <a:xfrm>
                            <a:off x="595" y="1357"/>
                            <a:ext cx="2648"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E600C" w14:textId="77777777" w:rsidR="0005695E" w:rsidRDefault="0005695E" w:rsidP="0005695E">
                              <w:r>
                                <w:rPr>
                                  <w:rFonts w:ascii="Arial" w:hAnsi="Arial" w:cs="Arial"/>
                                  <w:color w:val="000000"/>
                                  <w:sz w:val="14"/>
                                  <w:szCs w:val="14"/>
                                </w:rPr>
                                <w:t xml:space="preserve">Marion,Nassau, Union, Putnam, St. Johns, </w:t>
                              </w:r>
                            </w:p>
                          </w:txbxContent>
                        </wps:txbx>
                        <wps:bodyPr rot="0" vert="horz" wrap="none" lIns="0" tIns="0" rIns="0" bIns="0" anchor="t" anchorCtr="0">
                          <a:spAutoFit/>
                        </wps:bodyPr>
                      </wps:wsp>
                      <wps:wsp>
                        <wps:cNvPr id="27" name="Rectangle 483"/>
                        <wps:cNvSpPr>
                          <a:spLocks/>
                        </wps:cNvSpPr>
                        <wps:spPr bwMode="auto">
                          <a:xfrm>
                            <a:off x="595" y="1537"/>
                            <a:ext cx="46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2DE815" w14:textId="77777777" w:rsidR="0005695E" w:rsidRDefault="0005695E" w:rsidP="0005695E">
                              <w:r>
                                <w:rPr>
                                  <w:rFonts w:ascii="Arial" w:hAnsi="Arial" w:cs="Arial"/>
                                  <w:color w:val="000000"/>
                                  <w:sz w:val="14"/>
                                  <w:szCs w:val="14"/>
                                </w:rPr>
                                <w:t>Volusia</w:t>
                              </w:r>
                            </w:p>
                          </w:txbxContent>
                        </wps:txbx>
                        <wps:bodyPr rot="0" vert="horz" wrap="none" lIns="0" tIns="0" rIns="0" bIns="0" anchor="t" anchorCtr="0">
                          <a:spAutoFit/>
                        </wps:bodyPr>
                      </wps:wsp>
                      <wps:wsp>
                        <wps:cNvPr id="28" name="Rectangle 484"/>
                        <wps:cNvSpPr>
                          <a:spLocks/>
                        </wps:cNvSpPr>
                        <wps:spPr bwMode="auto">
                          <a:xfrm>
                            <a:off x="3770" y="1357"/>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24C84" w14:textId="77777777" w:rsidR="0005695E" w:rsidRDefault="0005695E" w:rsidP="0005695E">
                              <w:r>
                                <w:rPr>
                                  <w:rFonts w:ascii="Arial" w:hAnsi="Arial" w:cs="Arial"/>
                                  <w:b/>
                                  <w:bCs/>
                                  <w:color w:val="000000"/>
                                  <w:sz w:val="14"/>
                                  <w:szCs w:val="14"/>
                                </w:rPr>
                                <w:t>43</w:t>
                              </w:r>
                            </w:p>
                          </w:txbxContent>
                        </wps:txbx>
                        <wps:bodyPr rot="0" vert="horz" wrap="none" lIns="0" tIns="0" rIns="0" bIns="0" anchor="t" anchorCtr="0">
                          <a:spAutoFit/>
                        </wps:bodyPr>
                      </wps:wsp>
                      <wps:wsp>
                        <wps:cNvPr id="29" name="Rectangle 485"/>
                        <wps:cNvSpPr>
                          <a:spLocks/>
                        </wps:cNvSpPr>
                        <wps:spPr bwMode="auto">
                          <a:xfrm>
                            <a:off x="4555" y="1357"/>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ECF07" w14:textId="77777777" w:rsidR="0005695E" w:rsidRDefault="0005695E" w:rsidP="0005695E">
                              <w:r>
                                <w:rPr>
                                  <w:rFonts w:ascii="Arial" w:hAnsi="Arial" w:cs="Arial"/>
                                  <w:b/>
                                  <w:bCs/>
                                  <w:color w:val="000000"/>
                                  <w:sz w:val="14"/>
                                  <w:szCs w:val="14"/>
                                </w:rPr>
                                <w:t>16</w:t>
                              </w:r>
                            </w:p>
                          </w:txbxContent>
                        </wps:txbx>
                        <wps:bodyPr rot="0" vert="horz" wrap="none" lIns="0" tIns="0" rIns="0" bIns="0" anchor="t" anchorCtr="0">
                          <a:spAutoFit/>
                        </wps:bodyPr>
                      </wps:wsp>
                      <wps:wsp>
                        <wps:cNvPr id="30" name="Rectangle 486"/>
                        <wps:cNvSpPr>
                          <a:spLocks/>
                        </wps:cNvSpPr>
                        <wps:spPr bwMode="auto">
                          <a:xfrm>
                            <a:off x="5184" y="1357"/>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1A8E6" w14:textId="77777777" w:rsidR="0005695E" w:rsidRDefault="0005695E" w:rsidP="0005695E">
                              <w:r>
                                <w:rPr>
                                  <w:rFonts w:ascii="Arial" w:hAnsi="Arial" w:cs="Arial"/>
                                  <w:b/>
                                  <w:bCs/>
                                  <w:color w:val="000000"/>
                                  <w:sz w:val="14"/>
                                  <w:szCs w:val="14"/>
                                </w:rPr>
                                <w:t>19</w:t>
                              </w:r>
                            </w:p>
                          </w:txbxContent>
                        </wps:txbx>
                        <wps:bodyPr rot="0" vert="horz" wrap="none" lIns="0" tIns="0" rIns="0" bIns="0" anchor="t" anchorCtr="0">
                          <a:spAutoFit/>
                        </wps:bodyPr>
                      </wps:wsp>
                      <wps:wsp>
                        <wps:cNvPr id="31" name="Rectangle 487"/>
                        <wps:cNvSpPr>
                          <a:spLocks/>
                        </wps:cNvSpPr>
                        <wps:spPr bwMode="auto">
                          <a:xfrm>
                            <a:off x="5947" y="1357"/>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82D51" w14:textId="77777777" w:rsidR="0005695E" w:rsidRDefault="0005695E" w:rsidP="0005695E">
                              <w:r>
                                <w:rPr>
                                  <w:rFonts w:ascii="Arial" w:hAnsi="Arial" w:cs="Arial"/>
                                  <w:b/>
                                  <w:bCs/>
                                  <w:color w:val="000000"/>
                                  <w:sz w:val="14"/>
                                  <w:szCs w:val="14"/>
                                </w:rPr>
                                <w:t>7</w:t>
                              </w:r>
                            </w:p>
                          </w:txbxContent>
                        </wps:txbx>
                        <wps:bodyPr rot="0" vert="horz" wrap="none" lIns="0" tIns="0" rIns="0" bIns="0" anchor="t" anchorCtr="0">
                          <a:spAutoFit/>
                        </wps:bodyPr>
                      </wps:wsp>
                      <wps:wsp>
                        <wps:cNvPr id="32" name="Rectangle 488"/>
                        <wps:cNvSpPr>
                          <a:spLocks/>
                        </wps:cNvSpPr>
                        <wps:spPr bwMode="auto">
                          <a:xfrm>
                            <a:off x="6620" y="1357"/>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2CA34" w14:textId="77777777" w:rsidR="0005695E" w:rsidRDefault="0005695E" w:rsidP="0005695E">
                              <w:r>
                                <w:rPr>
                                  <w:rFonts w:ascii="Arial" w:hAnsi="Arial" w:cs="Arial"/>
                                  <w:b/>
                                  <w:bCs/>
                                  <w:color w:val="000000"/>
                                  <w:sz w:val="14"/>
                                  <w:szCs w:val="14"/>
                                </w:rPr>
                                <w:t>17</w:t>
                              </w:r>
                            </w:p>
                          </w:txbxContent>
                        </wps:txbx>
                        <wps:bodyPr rot="0" vert="horz" wrap="none" lIns="0" tIns="0" rIns="0" bIns="0" anchor="t" anchorCtr="0">
                          <a:spAutoFit/>
                        </wps:bodyPr>
                      </wps:wsp>
                      <wps:wsp>
                        <wps:cNvPr id="33" name="Rectangle 489"/>
                        <wps:cNvSpPr>
                          <a:spLocks/>
                        </wps:cNvSpPr>
                        <wps:spPr bwMode="auto">
                          <a:xfrm>
                            <a:off x="7383" y="1357"/>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33B85" w14:textId="77777777" w:rsidR="0005695E" w:rsidRDefault="0005695E" w:rsidP="0005695E">
                              <w:r>
                                <w:rPr>
                                  <w:rFonts w:ascii="Arial" w:hAnsi="Arial" w:cs="Arial"/>
                                  <w:b/>
                                  <w:bCs/>
                                  <w:color w:val="000000"/>
                                  <w:sz w:val="14"/>
                                  <w:szCs w:val="14"/>
                                </w:rPr>
                                <w:t>6</w:t>
                              </w:r>
                            </w:p>
                          </w:txbxContent>
                        </wps:txbx>
                        <wps:bodyPr rot="0" vert="horz" wrap="none" lIns="0" tIns="0" rIns="0" bIns="0" anchor="t" anchorCtr="0">
                          <a:spAutoFit/>
                        </wps:bodyPr>
                      </wps:wsp>
                      <wps:wsp>
                        <wps:cNvPr id="34" name="Rectangle 490"/>
                        <wps:cNvSpPr>
                          <a:spLocks/>
                        </wps:cNvSpPr>
                        <wps:spPr bwMode="auto">
                          <a:xfrm>
                            <a:off x="8101" y="1357"/>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24E511" w14:textId="77777777" w:rsidR="0005695E" w:rsidRDefault="0005695E" w:rsidP="0005695E">
                              <w:r>
                                <w:rPr>
                                  <w:rFonts w:ascii="Arial" w:hAnsi="Arial" w:cs="Arial"/>
                                  <w:b/>
                                  <w:bCs/>
                                  <w:color w:val="000000"/>
                                  <w:sz w:val="14"/>
                                  <w:szCs w:val="14"/>
                                </w:rPr>
                                <w:t>3</w:t>
                              </w:r>
                            </w:p>
                          </w:txbxContent>
                        </wps:txbx>
                        <wps:bodyPr rot="0" vert="horz" wrap="none" lIns="0" tIns="0" rIns="0" bIns="0" anchor="t" anchorCtr="0">
                          <a:spAutoFit/>
                        </wps:bodyPr>
                      </wps:wsp>
                      <wps:wsp>
                        <wps:cNvPr id="35" name="Rectangle 491"/>
                        <wps:cNvSpPr>
                          <a:spLocks/>
                        </wps:cNvSpPr>
                        <wps:spPr bwMode="auto">
                          <a:xfrm>
                            <a:off x="8819" y="1357"/>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9E6D4" w14:textId="77777777" w:rsidR="0005695E" w:rsidRDefault="0005695E" w:rsidP="0005695E">
                              <w:r>
                                <w:rPr>
                                  <w:rFonts w:ascii="Arial" w:hAnsi="Arial" w:cs="Arial"/>
                                  <w:b/>
                                  <w:bCs/>
                                  <w:color w:val="000000"/>
                                  <w:sz w:val="14"/>
                                  <w:szCs w:val="14"/>
                                </w:rPr>
                                <w:t>1</w:t>
                              </w:r>
                            </w:p>
                          </w:txbxContent>
                        </wps:txbx>
                        <wps:bodyPr rot="0" vert="horz" wrap="none" lIns="0" tIns="0" rIns="0" bIns="0" anchor="t" anchorCtr="0">
                          <a:spAutoFit/>
                        </wps:bodyPr>
                      </wps:wsp>
                      <wps:wsp>
                        <wps:cNvPr id="36" name="Rectangle 492"/>
                        <wps:cNvSpPr>
                          <a:spLocks/>
                        </wps:cNvSpPr>
                        <wps:spPr bwMode="auto">
                          <a:xfrm>
                            <a:off x="9537" y="1357"/>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F1FC0" w14:textId="77777777" w:rsidR="0005695E" w:rsidRDefault="0005695E" w:rsidP="0005695E">
                              <w:r>
                                <w:rPr>
                                  <w:rFonts w:ascii="Arial" w:hAnsi="Arial" w:cs="Arial"/>
                                  <w:b/>
                                  <w:bCs/>
                                  <w:color w:val="000000"/>
                                  <w:sz w:val="14"/>
                                  <w:szCs w:val="14"/>
                                </w:rPr>
                                <w:t>5</w:t>
                              </w:r>
                            </w:p>
                          </w:txbxContent>
                        </wps:txbx>
                        <wps:bodyPr rot="0" vert="horz" wrap="none" lIns="0" tIns="0" rIns="0" bIns="0" anchor="t" anchorCtr="0">
                          <a:spAutoFit/>
                        </wps:bodyPr>
                      </wps:wsp>
                      <wps:wsp>
                        <wps:cNvPr id="37" name="Rectangle 493"/>
                        <wps:cNvSpPr>
                          <a:spLocks/>
                        </wps:cNvSpPr>
                        <wps:spPr bwMode="auto">
                          <a:xfrm>
                            <a:off x="10323" y="1357"/>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5F311" w14:textId="77777777" w:rsidR="0005695E" w:rsidRDefault="0005695E" w:rsidP="0005695E">
                              <w:r>
                                <w:rPr>
                                  <w:rFonts w:ascii="Arial" w:hAnsi="Arial" w:cs="Arial"/>
                                  <w:b/>
                                  <w:bCs/>
                                  <w:color w:val="000000"/>
                                  <w:sz w:val="14"/>
                                  <w:szCs w:val="14"/>
                                </w:rPr>
                                <w:t>2</w:t>
                              </w:r>
                            </w:p>
                          </w:txbxContent>
                        </wps:txbx>
                        <wps:bodyPr rot="0" vert="horz" wrap="none" lIns="0" tIns="0" rIns="0" bIns="0" anchor="t" anchorCtr="0">
                          <a:spAutoFit/>
                        </wps:bodyPr>
                      </wps:wsp>
                      <wps:wsp>
                        <wps:cNvPr id="38" name="Rectangle 494"/>
                        <wps:cNvSpPr>
                          <a:spLocks/>
                        </wps:cNvSpPr>
                        <wps:spPr bwMode="auto">
                          <a:xfrm>
                            <a:off x="247" y="1739"/>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C4421" w14:textId="77777777" w:rsidR="0005695E" w:rsidRDefault="0005695E" w:rsidP="0005695E">
                              <w:r>
                                <w:rPr>
                                  <w:rFonts w:ascii="Arial" w:hAnsi="Arial" w:cs="Arial"/>
                                  <w:b/>
                                  <w:bCs/>
                                  <w:color w:val="000000"/>
                                  <w:sz w:val="14"/>
                                  <w:szCs w:val="14"/>
                                </w:rPr>
                                <w:t>2</w:t>
                              </w:r>
                            </w:p>
                          </w:txbxContent>
                        </wps:txbx>
                        <wps:bodyPr rot="0" vert="horz" wrap="none" lIns="0" tIns="0" rIns="0" bIns="0" anchor="t" anchorCtr="0">
                          <a:spAutoFit/>
                        </wps:bodyPr>
                      </wps:wsp>
                      <wps:wsp>
                        <wps:cNvPr id="39" name="Rectangle 495"/>
                        <wps:cNvSpPr>
                          <a:spLocks/>
                        </wps:cNvSpPr>
                        <wps:spPr bwMode="auto">
                          <a:xfrm>
                            <a:off x="595" y="1739"/>
                            <a:ext cx="210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9BCAD" w14:textId="77777777" w:rsidR="0005695E" w:rsidRDefault="0005695E" w:rsidP="0005695E">
                              <w:r>
                                <w:rPr>
                                  <w:rFonts w:ascii="Arial" w:hAnsi="Arial" w:cs="Arial"/>
                                  <w:color w:val="000000"/>
                                  <w:sz w:val="14"/>
                                  <w:szCs w:val="14"/>
                                </w:rPr>
                                <w:t xml:space="preserve">Lake, Orange, Osceola, Seminole </w:t>
                              </w:r>
                            </w:p>
                          </w:txbxContent>
                        </wps:txbx>
                        <wps:bodyPr rot="0" vert="horz" wrap="none" lIns="0" tIns="0" rIns="0" bIns="0" anchor="t" anchorCtr="0">
                          <a:spAutoFit/>
                        </wps:bodyPr>
                      </wps:wsp>
                      <wps:wsp>
                        <wps:cNvPr id="40" name="Rectangle 496"/>
                        <wps:cNvSpPr>
                          <a:spLocks/>
                        </wps:cNvSpPr>
                        <wps:spPr bwMode="auto">
                          <a:xfrm>
                            <a:off x="3770" y="1739"/>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511B5" w14:textId="77777777" w:rsidR="0005695E" w:rsidRDefault="0005695E" w:rsidP="0005695E">
                              <w:r>
                                <w:rPr>
                                  <w:rFonts w:ascii="Arial" w:hAnsi="Arial" w:cs="Arial"/>
                                  <w:b/>
                                  <w:bCs/>
                                  <w:color w:val="000000"/>
                                  <w:sz w:val="14"/>
                                  <w:szCs w:val="14"/>
                                </w:rPr>
                                <w:t>48</w:t>
                              </w:r>
                            </w:p>
                          </w:txbxContent>
                        </wps:txbx>
                        <wps:bodyPr rot="0" vert="horz" wrap="none" lIns="0" tIns="0" rIns="0" bIns="0" anchor="t" anchorCtr="0">
                          <a:spAutoFit/>
                        </wps:bodyPr>
                      </wps:wsp>
                      <wps:wsp>
                        <wps:cNvPr id="41" name="Rectangle 497"/>
                        <wps:cNvSpPr>
                          <a:spLocks/>
                        </wps:cNvSpPr>
                        <wps:spPr bwMode="auto">
                          <a:xfrm>
                            <a:off x="4555" y="1739"/>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49ACF" w14:textId="77777777" w:rsidR="0005695E" w:rsidRDefault="0005695E" w:rsidP="0005695E">
                              <w:r>
                                <w:rPr>
                                  <w:rFonts w:ascii="Arial" w:hAnsi="Arial" w:cs="Arial"/>
                                  <w:b/>
                                  <w:bCs/>
                                  <w:color w:val="000000"/>
                                  <w:sz w:val="14"/>
                                  <w:szCs w:val="14"/>
                                </w:rPr>
                                <w:t>18</w:t>
                              </w:r>
                            </w:p>
                          </w:txbxContent>
                        </wps:txbx>
                        <wps:bodyPr rot="0" vert="horz" wrap="none" lIns="0" tIns="0" rIns="0" bIns="0" anchor="t" anchorCtr="0">
                          <a:spAutoFit/>
                        </wps:bodyPr>
                      </wps:wsp>
                      <wps:wsp>
                        <wps:cNvPr id="42" name="Rectangle 498"/>
                        <wps:cNvSpPr>
                          <a:spLocks/>
                        </wps:cNvSpPr>
                        <wps:spPr bwMode="auto">
                          <a:xfrm>
                            <a:off x="5184" y="1739"/>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47964" w14:textId="77777777" w:rsidR="0005695E" w:rsidRDefault="0005695E" w:rsidP="0005695E">
                              <w:r>
                                <w:rPr>
                                  <w:rFonts w:ascii="Arial" w:hAnsi="Arial" w:cs="Arial"/>
                                  <w:b/>
                                  <w:bCs/>
                                  <w:color w:val="000000"/>
                                  <w:sz w:val="14"/>
                                  <w:szCs w:val="14"/>
                                </w:rPr>
                                <w:t>22</w:t>
                              </w:r>
                            </w:p>
                          </w:txbxContent>
                        </wps:txbx>
                        <wps:bodyPr rot="0" vert="horz" wrap="none" lIns="0" tIns="0" rIns="0" bIns="0" anchor="t" anchorCtr="0">
                          <a:spAutoFit/>
                        </wps:bodyPr>
                      </wps:wsp>
                      <wps:wsp>
                        <wps:cNvPr id="43" name="Rectangle 499"/>
                        <wps:cNvSpPr>
                          <a:spLocks/>
                        </wps:cNvSpPr>
                        <wps:spPr bwMode="auto">
                          <a:xfrm>
                            <a:off x="5947" y="1739"/>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920880" w14:textId="77777777" w:rsidR="0005695E" w:rsidRDefault="0005695E" w:rsidP="0005695E">
                              <w:r>
                                <w:rPr>
                                  <w:rFonts w:ascii="Arial" w:hAnsi="Arial" w:cs="Arial"/>
                                  <w:b/>
                                  <w:bCs/>
                                  <w:color w:val="000000"/>
                                  <w:sz w:val="14"/>
                                  <w:szCs w:val="14"/>
                                </w:rPr>
                                <w:t>8</w:t>
                              </w:r>
                            </w:p>
                          </w:txbxContent>
                        </wps:txbx>
                        <wps:bodyPr rot="0" vert="horz" wrap="none" lIns="0" tIns="0" rIns="0" bIns="0" anchor="t" anchorCtr="0">
                          <a:spAutoFit/>
                        </wps:bodyPr>
                      </wps:wsp>
                      <wps:wsp>
                        <wps:cNvPr id="44" name="Rectangle 500"/>
                        <wps:cNvSpPr>
                          <a:spLocks/>
                        </wps:cNvSpPr>
                        <wps:spPr bwMode="auto">
                          <a:xfrm>
                            <a:off x="6620" y="1739"/>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1C1B5" w14:textId="77777777" w:rsidR="0005695E" w:rsidRDefault="0005695E" w:rsidP="0005695E">
                              <w:r>
                                <w:rPr>
                                  <w:rFonts w:ascii="Arial" w:hAnsi="Arial" w:cs="Arial"/>
                                  <w:b/>
                                  <w:bCs/>
                                  <w:color w:val="000000"/>
                                  <w:sz w:val="14"/>
                                  <w:szCs w:val="14"/>
                                </w:rPr>
                                <w:t>19</w:t>
                              </w:r>
                            </w:p>
                          </w:txbxContent>
                        </wps:txbx>
                        <wps:bodyPr rot="0" vert="horz" wrap="none" lIns="0" tIns="0" rIns="0" bIns="0" anchor="t" anchorCtr="0">
                          <a:spAutoFit/>
                        </wps:bodyPr>
                      </wps:wsp>
                      <wps:wsp>
                        <wps:cNvPr id="45" name="Rectangle 501"/>
                        <wps:cNvSpPr>
                          <a:spLocks/>
                        </wps:cNvSpPr>
                        <wps:spPr bwMode="auto">
                          <a:xfrm>
                            <a:off x="7383" y="1739"/>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6144E" w14:textId="77777777" w:rsidR="0005695E" w:rsidRDefault="0005695E" w:rsidP="0005695E">
                              <w:r>
                                <w:rPr>
                                  <w:rFonts w:ascii="Arial" w:hAnsi="Arial" w:cs="Arial"/>
                                  <w:b/>
                                  <w:bCs/>
                                  <w:color w:val="000000"/>
                                  <w:sz w:val="14"/>
                                  <w:szCs w:val="14"/>
                                </w:rPr>
                                <w:t>7</w:t>
                              </w:r>
                            </w:p>
                          </w:txbxContent>
                        </wps:txbx>
                        <wps:bodyPr rot="0" vert="horz" wrap="none" lIns="0" tIns="0" rIns="0" bIns="0" anchor="t" anchorCtr="0">
                          <a:spAutoFit/>
                        </wps:bodyPr>
                      </wps:wsp>
                      <wps:wsp>
                        <wps:cNvPr id="46" name="Rectangle 502"/>
                        <wps:cNvSpPr>
                          <a:spLocks/>
                        </wps:cNvSpPr>
                        <wps:spPr bwMode="auto">
                          <a:xfrm>
                            <a:off x="8101" y="1739"/>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7C7A1" w14:textId="77777777" w:rsidR="0005695E" w:rsidRDefault="0005695E" w:rsidP="0005695E">
                              <w:r>
                                <w:rPr>
                                  <w:rFonts w:ascii="Arial" w:hAnsi="Arial" w:cs="Arial"/>
                                  <w:b/>
                                  <w:bCs/>
                                  <w:color w:val="000000"/>
                                  <w:sz w:val="14"/>
                                  <w:szCs w:val="14"/>
                                </w:rPr>
                                <w:t>3</w:t>
                              </w:r>
                            </w:p>
                          </w:txbxContent>
                        </wps:txbx>
                        <wps:bodyPr rot="0" vert="horz" wrap="none" lIns="0" tIns="0" rIns="0" bIns="0" anchor="t" anchorCtr="0">
                          <a:spAutoFit/>
                        </wps:bodyPr>
                      </wps:wsp>
                      <wps:wsp>
                        <wps:cNvPr id="47" name="Rectangle 503"/>
                        <wps:cNvSpPr>
                          <a:spLocks/>
                        </wps:cNvSpPr>
                        <wps:spPr bwMode="auto">
                          <a:xfrm>
                            <a:off x="8819" y="1739"/>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3B649" w14:textId="77777777" w:rsidR="0005695E" w:rsidRDefault="0005695E" w:rsidP="0005695E">
                              <w:r>
                                <w:rPr>
                                  <w:rFonts w:ascii="Arial" w:hAnsi="Arial" w:cs="Arial"/>
                                  <w:b/>
                                  <w:bCs/>
                                  <w:color w:val="000000"/>
                                  <w:sz w:val="14"/>
                                  <w:szCs w:val="14"/>
                                </w:rPr>
                                <w:t>1</w:t>
                              </w:r>
                            </w:p>
                          </w:txbxContent>
                        </wps:txbx>
                        <wps:bodyPr rot="0" vert="horz" wrap="none" lIns="0" tIns="0" rIns="0" bIns="0" anchor="t" anchorCtr="0">
                          <a:spAutoFit/>
                        </wps:bodyPr>
                      </wps:wsp>
                      <wps:wsp>
                        <wps:cNvPr id="48" name="Rectangle 504"/>
                        <wps:cNvSpPr>
                          <a:spLocks/>
                        </wps:cNvSpPr>
                        <wps:spPr bwMode="auto">
                          <a:xfrm>
                            <a:off x="9537" y="1739"/>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BCF9F" w14:textId="77777777" w:rsidR="0005695E" w:rsidRDefault="0005695E" w:rsidP="0005695E">
                              <w:r>
                                <w:rPr>
                                  <w:rFonts w:ascii="Arial" w:hAnsi="Arial" w:cs="Arial"/>
                                  <w:b/>
                                  <w:bCs/>
                                  <w:color w:val="000000"/>
                                  <w:sz w:val="14"/>
                                  <w:szCs w:val="14"/>
                                </w:rPr>
                                <w:t>5</w:t>
                              </w:r>
                            </w:p>
                          </w:txbxContent>
                        </wps:txbx>
                        <wps:bodyPr rot="0" vert="horz" wrap="none" lIns="0" tIns="0" rIns="0" bIns="0" anchor="t" anchorCtr="0">
                          <a:spAutoFit/>
                        </wps:bodyPr>
                      </wps:wsp>
                      <wps:wsp>
                        <wps:cNvPr id="49" name="Rectangle 505"/>
                        <wps:cNvSpPr>
                          <a:spLocks/>
                        </wps:cNvSpPr>
                        <wps:spPr bwMode="auto">
                          <a:xfrm>
                            <a:off x="10323" y="1739"/>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80240" w14:textId="77777777" w:rsidR="0005695E" w:rsidRDefault="0005695E" w:rsidP="0005695E">
                              <w:r>
                                <w:rPr>
                                  <w:rFonts w:ascii="Arial" w:hAnsi="Arial" w:cs="Arial"/>
                                  <w:b/>
                                  <w:bCs/>
                                  <w:color w:val="000000"/>
                                  <w:sz w:val="14"/>
                                  <w:szCs w:val="14"/>
                                </w:rPr>
                                <w:t>3</w:t>
                              </w:r>
                            </w:p>
                          </w:txbxContent>
                        </wps:txbx>
                        <wps:bodyPr rot="0" vert="horz" wrap="none" lIns="0" tIns="0" rIns="0" bIns="0" anchor="t" anchorCtr="0">
                          <a:spAutoFit/>
                        </wps:bodyPr>
                      </wps:wsp>
                      <wps:wsp>
                        <wps:cNvPr id="50" name="Rectangle 506"/>
                        <wps:cNvSpPr>
                          <a:spLocks/>
                        </wps:cNvSpPr>
                        <wps:spPr bwMode="auto">
                          <a:xfrm>
                            <a:off x="247" y="1963"/>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013F5" w14:textId="77777777" w:rsidR="0005695E" w:rsidRDefault="0005695E" w:rsidP="0005695E">
                              <w:r>
                                <w:rPr>
                                  <w:rFonts w:ascii="Arial" w:hAnsi="Arial" w:cs="Arial"/>
                                  <w:b/>
                                  <w:bCs/>
                                  <w:color w:val="000000"/>
                                  <w:sz w:val="14"/>
                                  <w:szCs w:val="14"/>
                                </w:rPr>
                                <w:t>3</w:t>
                              </w:r>
                            </w:p>
                          </w:txbxContent>
                        </wps:txbx>
                        <wps:bodyPr rot="0" vert="horz" wrap="none" lIns="0" tIns="0" rIns="0" bIns="0" anchor="t" anchorCtr="0">
                          <a:spAutoFit/>
                        </wps:bodyPr>
                      </wps:wsp>
                      <wps:wsp>
                        <wps:cNvPr id="51" name="Rectangle 507"/>
                        <wps:cNvSpPr>
                          <a:spLocks/>
                        </wps:cNvSpPr>
                        <wps:spPr bwMode="auto">
                          <a:xfrm>
                            <a:off x="595" y="1963"/>
                            <a:ext cx="181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8A3109" w14:textId="77777777" w:rsidR="0005695E" w:rsidRDefault="0005695E" w:rsidP="0005695E">
                              <w:r>
                                <w:rPr>
                                  <w:rFonts w:ascii="Arial" w:hAnsi="Arial" w:cs="Arial"/>
                                  <w:color w:val="000000"/>
                                  <w:sz w:val="14"/>
                                  <w:szCs w:val="14"/>
                                </w:rPr>
                                <w:t>Hillsborough, Pinellas, Pasco</w:t>
                              </w:r>
                            </w:p>
                          </w:txbxContent>
                        </wps:txbx>
                        <wps:bodyPr rot="0" vert="horz" wrap="none" lIns="0" tIns="0" rIns="0" bIns="0" anchor="t" anchorCtr="0">
                          <a:spAutoFit/>
                        </wps:bodyPr>
                      </wps:wsp>
                      <wps:wsp>
                        <wps:cNvPr id="52" name="Rectangle 508"/>
                        <wps:cNvSpPr>
                          <a:spLocks/>
                        </wps:cNvSpPr>
                        <wps:spPr bwMode="auto">
                          <a:xfrm>
                            <a:off x="3736" y="1963"/>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628769" w14:textId="77777777" w:rsidR="0005695E" w:rsidRDefault="0005695E" w:rsidP="0005695E">
                              <w:r>
                                <w:rPr>
                                  <w:rFonts w:ascii="Arial" w:hAnsi="Arial" w:cs="Arial"/>
                                  <w:b/>
                                  <w:bCs/>
                                  <w:color w:val="000000"/>
                                  <w:sz w:val="14"/>
                                  <w:szCs w:val="14"/>
                                </w:rPr>
                                <w:t>109</w:t>
                              </w:r>
                            </w:p>
                          </w:txbxContent>
                        </wps:txbx>
                        <wps:bodyPr rot="0" vert="horz" wrap="none" lIns="0" tIns="0" rIns="0" bIns="0" anchor="t" anchorCtr="0">
                          <a:spAutoFit/>
                        </wps:bodyPr>
                      </wps:wsp>
                      <wps:wsp>
                        <wps:cNvPr id="53" name="Rectangle 509"/>
                        <wps:cNvSpPr>
                          <a:spLocks/>
                        </wps:cNvSpPr>
                        <wps:spPr bwMode="auto">
                          <a:xfrm>
                            <a:off x="4555" y="196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4F462" w14:textId="77777777" w:rsidR="0005695E" w:rsidRDefault="0005695E" w:rsidP="0005695E">
                              <w:r>
                                <w:rPr>
                                  <w:rFonts w:ascii="Arial" w:hAnsi="Arial" w:cs="Arial"/>
                                  <w:b/>
                                  <w:bCs/>
                                  <w:color w:val="000000"/>
                                  <w:sz w:val="14"/>
                                  <w:szCs w:val="14"/>
                                </w:rPr>
                                <w:t>40</w:t>
                              </w:r>
                            </w:p>
                          </w:txbxContent>
                        </wps:txbx>
                        <wps:bodyPr rot="0" vert="horz" wrap="none" lIns="0" tIns="0" rIns="0" bIns="0" anchor="t" anchorCtr="0">
                          <a:spAutoFit/>
                        </wps:bodyPr>
                      </wps:wsp>
                      <wps:wsp>
                        <wps:cNvPr id="54" name="Rectangle 510"/>
                        <wps:cNvSpPr>
                          <a:spLocks/>
                        </wps:cNvSpPr>
                        <wps:spPr bwMode="auto">
                          <a:xfrm>
                            <a:off x="5184" y="196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6BFA8" w14:textId="77777777" w:rsidR="0005695E" w:rsidRDefault="0005695E" w:rsidP="0005695E">
                              <w:r>
                                <w:rPr>
                                  <w:rFonts w:ascii="Arial" w:hAnsi="Arial" w:cs="Arial"/>
                                  <w:b/>
                                  <w:bCs/>
                                  <w:color w:val="000000"/>
                                  <w:sz w:val="14"/>
                                  <w:szCs w:val="14"/>
                                </w:rPr>
                                <w:t>49</w:t>
                              </w:r>
                            </w:p>
                          </w:txbxContent>
                        </wps:txbx>
                        <wps:bodyPr rot="0" vert="horz" wrap="none" lIns="0" tIns="0" rIns="0" bIns="0" anchor="t" anchorCtr="0">
                          <a:spAutoFit/>
                        </wps:bodyPr>
                      </wps:wsp>
                      <wps:wsp>
                        <wps:cNvPr id="55" name="Rectangle 511"/>
                        <wps:cNvSpPr>
                          <a:spLocks/>
                        </wps:cNvSpPr>
                        <wps:spPr bwMode="auto">
                          <a:xfrm>
                            <a:off x="5902" y="196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A11DA" w14:textId="77777777" w:rsidR="0005695E" w:rsidRDefault="0005695E" w:rsidP="0005695E">
                              <w:r>
                                <w:rPr>
                                  <w:rFonts w:ascii="Arial" w:hAnsi="Arial" w:cs="Arial"/>
                                  <w:b/>
                                  <w:bCs/>
                                  <w:color w:val="000000"/>
                                  <w:sz w:val="14"/>
                                  <w:szCs w:val="14"/>
                                </w:rPr>
                                <w:t>18</w:t>
                              </w:r>
                            </w:p>
                          </w:txbxContent>
                        </wps:txbx>
                        <wps:bodyPr rot="0" vert="horz" wrap="none" lIns="0" tIns="0" rIns="0" bIns="0" anchor="t" anchorCtr="0">
                          <a:spAutoFit/>
                        </wps:bodyPr>
                      </wps:wsp>
                      <wps:wsp>
                        <wps:cNvPr id="56" name="Rectangle 512"/>
                        <wps:cNvSpPr>
                          <a:spLocks/>
                        </wps:cNvSpPr>
                        <wps:spPr bwMode="auto">
                          <a:xfrm>
                            <a:off x="6620" y="196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E5B9C" w14:textId="77777777" w:rsidR="0005695E" w:rsidRDefault="0005695E" w:rsidP="0005695E">
                              <w:r>
                                <w:rPr>
                                  <w:rFonts w:ascii="Arial" w:hAnsi="Arial" w:cs="Arial"/>
                                  <w:b/>
                                  <w:bCs/>
                                  <w:color w:val="000000"/>
                                  <w:sz w:val="14"/>
                                  <w:szCs w:val="14"/>
                                </w:rPr>
                                <w:t>44</w:t>
                              </w:r>
                            </w:p>
                          </w:txbxContent>
                        </wps:txbx>
                        <wps:bodyPr rot="0" vert="horz" wrap="none" lIns="0" tIns="0" rIns="0" bIns="0" anchor="t" anchorCtr="0">
                          <a:spAutoFit/>
                        </wps:bodyPr>
                      </wps:wsp>
                      <wps:wsp>
                        <wps:cNvPr id="57" name="Rectangle 513"/>
                        <wps:cNvSpPr>
                          <a:spLocks/>
                        </wps:cNvSpPr>
                        <wps:spPr bwMode="auto">
                          <a:xfrm>
                            <a:off x="7338" y="196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81126" w14:textId="77777777" w:rsidR="0005695E" w:rsidRDefault="0005695E" w:rsidP="0005695E">
                              <w:r>
                                <w:rPr>
                                  <w:rFonts w:ascii="Arial" w:hAnsi="Arial" w:cs="Arial"/>
                                  <w:b/>
                                  <w:bCs/>
                                  <w:color w:val="000000"/>
                                  <w:sz w:val="14"/>
                                  <w:szCs w:val="14"/>
                                </w:rPr>
                                <w:t>16</w:t>
                              </w:r>
                            </w:p>
                          </w:txbxContent>
                        </wps:txbx>
                        <wps:bodyPr rot="0" vert="horz" wrap="none" lIns="0" tIns="0" rIns="0" bIns="0" anchor="t" anchorCtr="0">
                          <a:spAutoFit/>
                        </wps:bodyPr>
                      </wps:wsp>
                      <wps:wsp>
                        <wps:cNvPr id="58" name="Rectangle 514"/>
                        <wps:cNvSpPr>
                          <a:spLocks/>
                        </wps:cNvSpPr>
                        <wps:spPr bwMode="auto">
                          <a:xfrm>
                            <a:off x="8101" y="1963"/>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EC3E51" w14:textId="77777777" w:rsidR="0005695E" w:rsidRDefault="0005695E" w:rsidP="0005695E">
                              <w:r>
                                <w:rPr>
                                  <w:rFonts w:ascii="Arial" w:hAnsi="Arial" w:cs="Arial"/>
                                  <w:b/>
                                  <w:bCs/>
                                  <w:color w:val="000000"/>
                                  <w:sz w:val="14"/>
                                  <w:szCs w:val="14"/>
                                </w:rPr>
                                <w:t>7</w:t>
                              </w:r>
                            </w:p>
                          </w:txbxContent>
                        </wps:txbx>
                        <wps:bodyPr rot="0" vert="horz" wrap="none" lIns="0" tIns="0" rIns="0" bIns="0" anchor="t" anchorCtr="0">
                          <a:spAutoFit/>
                        </wps:bodyPr>
                      </wps:wsp>
                      <wps:wsp>
                        <wps:cNvPr id="59" name="Rectangle 515"/>
                        <wps:cNvSpPr>
                          <a:spLocks/>
                        </wps:cNvSpPr>
                        <wps:spPr bwMode="auto">
                          <a:xfrm>
                            <a:off x="8819" y="1963"/>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79723" w14:textId="77777777" w:rsidR="0005695E" w:rsidRDefault="0005695E" w:rsidP="0005695E">
                              <w:r>
                                <w:rPr>
                                  <w:rFonts w:ascii="Arial" w:hAnsi="Arial" w:cs="Arial"/>
                                  <w:b/>
                                  <w:bCs/>
                                  <w:color w:val="000000"/>
                                  <w:sz w:val="14"/>
                                  <w:szCs w:val="14"/>
                                </w:rPr>
                                <w:t>2</w:t>
                              </w:r>
                            </w:p>
                          </w:txbxContent>
                        </wps:txbx>
                        <wps:bodyPr rot="0" vert="horz" wrap="none" lIns="0" tIns="0" rIns="0" bIns="0" anchor="t" anchorCtr="0">
                          <a:spAutoFit/>
                        </wps:bodyPr>
                      </wps:wsp>
                      <wps:wsp>
                        <wps:cNvPr id="60" name="Rectangle 516"/>
                        <wps:cNvSpPr>
                          <a:spLocks/>
                        </wps:cNvSpPr>
                        <wps:spPr bwMode="auto">
                          <a:xfrm>
                            <a:off x="9492" y="196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74138" w14:textId="77777777" w:rsidR="0005695E" w:rsidRDefault="0005695E" w:rsidP="0005695E">
                              <w:r>
                                <w:rPr>
                                  <w:rFonts w:ascii="Arial" w:hAnsi="Arial" w:cs="Arial"/>
                                  <w:b/>
                                  <w:bCs/>
                                  <w:color w:val="000000"/>
                                  <w:sz w:val="14"/>
                                  <w:szCs w:val="14"/>
                                </w:rPr>
                                <w:t>11</w:t>
                              </w:r>
                            </w:p>
                          </w:txbxContent>
                        </wps:txbx>
                        <wps:bodyPr rot="0" vert="horz" wrap="none" lIns="0" tIns="0" rIns="0" bIns="0" anchor="t" anchorCtr="0">
                          <a:spAutoFit/>
                        </wps:bodyPr>
                      </wps:wsp>
                      <wps:wsp>
                        <wps:cNvPr id="61" name="Rectangle 517"/>
                        <wps:cNvSpPr>
                          <a:spLocks/>
                        </wps:cNvSpPr>
                        <wps:spPr bwMode="auto">
                          <a:xfrm>
                            <a:off x="10323" y="1963"/>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F1E09" w14:textId="77777777" w:rsidR="0005695E" w:rsidRDefault="0005695E" w:rsidP="0005695E">
                              <w:r>
                                <w:rPr>
                                  <w:rFonts w:ascii="Arial" w:hAnsi="Arial" w:cs="Arial"/>
                                  <w:b/>
                                  <w:bCs/>
                                  <w:color w:val="000000"/>
                                  <w:sz w:val="14"/>
                                  <w:szCs w:val="14"/>
                                </w:rPr>
                                <w:t>6</w:t>
                              </w:r>
                            </w:p>
                          </w:txbxContent>
                        </wps:txbx>
                        <wps:bodyPr rot="0" vert="horz" wrap="none" lIns="0" tIns="0" rIns="0" bIns="0" anchor="t" anchorCtr="0">
                          <a:spAutoFit/>
                        </wps:bodyPr>
                      </wps:wsp>
                      <wps:wsp>
                        <wps:cNvPr id="62" name="Rectangle 518"/>
                        <wps:cNvSpPr>
                          <a:spLocks/>
                        </wps:cNvSpPr>
                        <wps:spPr bwMode="auto">
                          <a:xfrm>
                            <a:off x="247" y="2187"/>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57117" w14:textId="77777777" w:rsidR="0005695E" w:rsidRDefault="0005695E" w:rsidP="0005695E">
                              <w:r>
                                <w:rPr>
                                  <w:rFonts w:ascii="Arial" w:hAnsi="Arial" w:cs="Arial"/>
                                  <w:b/>
                                  <w:bCs/>
                                  <w:color w:val="000000"/>
                                  <w:sz w:val="14"/>
                                  <w:szCs w:val="14"/>
                                </w:rPr>
                                <w:t>4</w:t>
                              </w:r>
                            </w:p>
                          </w:txbxContent>
                        </wps:txbx>
                        <wps:bodyPr rot="0" vert="horz" wrap="none" lIns="0" tIns="0" rIns="0" bIns="0" anchor="t" anchorCtr="0">
                          <a:spAutoFit/>
                        </wps:bodyPr>
                      </wps:wsp>
                      <wps:wsp>
                        <wps:cNvPr id="63" name="Rectangle 519"/>
                        <wps:cNvSpPr>
                          <a:spLocks/>
                        </wps:cNvSpPr>
                        <wps:spPr bwMode="auto">
                          <a:xfrm>
                            <a:off x="595" y="2187"/>
                            <a:ext cx="27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6817D" w14:textId="77777777" w:rsidR="0005695E" w:rsidRDefault="0005695E" w:rsidP="0005695E">
                              <w:r>
                                <w:rPr>
                                  <w:rFonts w:ascii="Arial" w:hAnsi="Arial" w:cs="Arial"/>
                                  <w:color w:val="000000"/>
                                  <w:sz w:val="14"/>
                                  <w:szCs w:val="14"/>
                                </w:rPr>
                                <w:t>Polk</w:t>
                              </w:r>
                            </w:p>
                          </w:txbxContent>
                        </wps:txbx>
                        <wps:bodyPr rot="0" vert="horz" wrap="none" lIns="0" tIns="0" rIns="0" bIns="0" anchor="t" anchorCtr="0">
                          <a:spAutoFit/>
                        </wps:bodyPr>
                      </wps:wsp>
                      <wps:wsp>
                        <wps:cNvPr id="64" name="Rectangle 520"/>
                        <wps:cNvSpPr>
                          <a:spLocks/>
                        </wps:cNvSpPr>
                        <wps:spPr bwMode="auto">
                          <a:xfrm>
                            <a:off x="3736" y="2187"/>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51A7C" w14:textId="77777777" w:rsidR="0005695E" w:rsidRDefault="0005695E" w:rsidP="0005695E">
                              <w:r>
                                <w:rPr>
                                  <w:rFonts w:ascii="Arial" w:hAnsi="Arial" w:cs="Arial"/>
                                  <w:b/>
                                  <w:bCs/>
                                  <w:color w:val="000000"/>
                                  <w:sz w:val="14"/>
                                  <w:szCs w:val="14"/>
                                </w:rPr>
                                <w:t>133</w:t>
                              </w:r>
                            </w:p>
                          </w:txbxContent>
                        </wps:txbx>
                        <wps:bodyPr rot="0" vert="horz" wrap="none" lIns="0" tIns="0" rIns="0" bIns="0" anchor="t" anchorCtr="0">
                          <a:spAutoFit/>
                        </wps:bodyPr>
                      </wps:wsp>
                      <wps:wsp>
                        <wps:cNvPr id="65" name="Rectangle 521"/>
                        <wps:cNvSpPr>
                          <a:spLocks/>
                        </wps:cNvSpPr>
                        <wps:spPr bwMode="auto">
                          <a:xfrm>
                            <a:off x="4555" y="2187"/>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2AD2E" w14:textId="77777777" w:rsidR="0005695E" w:rsidRDefault="0005695E" w:rsidP="0005695E">
                              <w:r>
                                <w:rPr>
                                  <w:rFonts w:ascii="Arial" w:hAnsi="Arial" w:cs="Arial"/>
                                  <w:b/>
                                  <w:bCs/>
                                  <w:color w:val="000000"/>
                                  <w:sz w:val="14"/>
                                  <w:szCs w:val="14"/>
                                </w:rPr>
                                <w:t>49</w:t>
                              </w:r>
                            </w:p>
                          </w:txbxContent>
                        </wps:txbx>
                        <wps:bodyPr rot="0" vert="horz" wrap="none" lIns="0" tIns="0" rIns="0" bIns="0" anchor="t" anchorCtr="0">
                          <a:spAutoFit/>
                        </wps:bodyPr>
                      </wps:wsp>
                      <wps:wsp>
                        <wps:cNvPr id="66" name="Rectangle 522"/>
                        <wps:cNvSpPr>
                          <a:spLocks/>
                        </wps:cNvSpPr>
                        <wps:spPr bwMode="auto">
                          <a:xfrm>
                            <a:off x="5184" y="2187"/>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897DF" w14:textId="77777777" w:rsidR="0005695E" w:rsidRDefault="0005695E" w:rsidP="0005695E">
                              <w:r>
                                <w:rPr>
                                  <w:rFonts w:ascii="Arial" w:hAnsi="Arial" w:cs="Arial"/>
                                  <w:b/>
                                  <w:bCs/>
                                  <w:color w:val="000000"/>
                                  <w:sz w:val="14"/>
                                  <w:szCs w:val="14"/>
                                </w:rPr>
                                <w:t>60</w:t>
                              </w:r>
                            </w:p>
                          </w:txbxContent>
                        </wps:txbx>
                        <wps:bodyPr rot="0" vert="horz" wrap="none" lIns="0" tIns="0" rIns="0" bIns="0" anchor="t" anchorCtr="0">
                          <a:spAutoFit/>
                        </wps:bodyPr>
                      </wps:wsp>
                      <wps:wsp>
                        <wps:cNvPr id="67" name="Rectangle 523"/>
                        <wps:cNvSpPr>
                          <a:spLocks/>
                        </wps:cNvSpPr>
                        <wps:spPr bwMode="auto">
                          <a:xfrm>
                            <a:off x="5902" y="2187"/>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C2560" w14:textId="77777777" w:rsidR="0005695E" w:rsidRDefault="0005695E" w:rsidP="0005695E">
                              <w:r>
                                <w:rPr>
                                  <w:rFonts w:ascii="Arial" w:hAnsi="Arial" w:cs="Arial"/>
                                  <w:b/>
                                  <w:bCs/>
                                  <w:color w:val="000000"/>
                                  <w:sz w:val="14"/>
                                  <w:szCs w:val="14"/>
                                </w:rPr>
                                <w:t>22</w:t>
                              </w:r>
                            </w:p>
                          </w:txbxContent>
                        </wps:txbx>
                        <wps:bodyPr rot="0" vert="horz" wrap="none" lIns="0" tIns="0" rIns="0" bIns="0" anchor="t" anchorCtr="0">
                          <a:spAutoFit/>
                        </wps:bodyPr>
                      </wps:wsp>
                      <wps:wsp>
                        <wps:cNvPr id="68" name="Rectangle 524"/>
                        <wps:cNvSpPr>
                          <a:spLocks/>
                        </wps:cNvSpPr>
                        <wps:spPr bwMode="auto">
                          <a:xfrm>
                            <a:off x="6620" y="2187"/>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E500F" w14:textId="77777777" w:rsidR="0005695E" w:rsidRDefault="0005695E" w:rsidP="0005695E">
                              <w:r>
                                <w:rPr>
                                  <w:rFonts w:ascii="Arial" w:hAnsi="Arial" w:cs="Arial"/>
                                  <w:b/>
                                  <w:bCs/>
                                  <w:color w:val="000000"/>
                                  <w:sz w:val="14"/>
                                  <w:szCs w:val="14"/>
                                </w:rPr>
                                <w:t>53</w:t>
                              </w:r>
                            </w:p>
                          </w:txbxContent>
                        </wps:txbx>
                        <wps:bodyPr rot="0" vert="horz" wrap="none" lIns="0" tIns="0" rIns="0" bIns="0" anchor="t" anchorCtr="0">
                          <a:spAutoFit/>
                        </wps:bodyPr>
                      </wps:wsp>
                      <wps:wsp>
                        <wps:cNvPr id="69" name="Rectangle 525"/>
                        <wps:cNvSpPr>
                          <a:spLocks/>
                        </wps:cNvSpPr>
                        <wps:spPr bwMode="auto">
                          <a:xfrm>
                            <a:off x="7338" y="2187"/>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27EB3" w14:textId="77777777" w:rsidR="0005695E" w:rsidRDefault="0005695E" w:rsidP="0005695E">
                              <w:r>
                                <w:rPr>
                                  <w:rFonts w:ascii="Arial" w:hAnsi="Arial" w:cs="Arial"/>
                                  <w:b/>
                                  <w:bCs/>
                                  <w:color w:val="000000"/>
                                  <w:sz w:val="14"/>
                                  <w:szCs w:val="14"/>
                                </w:rPr>
                                <w:t>20</w:t>
                              </w:r>
                            </w:p>
                          </w:txbxContent>
                        </wps:txbx>
                        <wps:bodyPr rot="0" vert="horz" wrap="none" lIns="0" tIns="0" rIns="0" bIns="0" anchor="t" anchorCtr="0">
                          <a:spAutoFit/>
                        </wps:bodyPr>
                      </wps:wsp>
                      <wps:wsp>
                        <wps:cNvPr id="70" name="Rectangle 526"/>
                        <wps:cNvSpPr>
                          <a:spLocks/>
                        </wps:cNvSpPr>
                        <wps:spPr bwMode="auto">
                          <a:xfrm>
                            <a:off x="8101" y="2187"/>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20E400" w14:textId="77777777" w:rsidR="0005695E" w:rsidRDefault="0005695E" w:rsidP="0005695E">
                              <w:r>
                                <w:rPr>
                                  <w:rFonts w:ascii="Arial" w:hAnsi="Arial" w:cs="Arial"/>
                                  <w:b/>
                                  <w:bCs/>
                                  <w:color w:val="000000"/>
                                  <w:sz w:val="14"/>
                                  <w:szCs w:val="14"/>
                                </w:rPr>
                                <w:t>8</w:t>
                              </w:r>
                            </w:p>
                          </w:txbxContent>
                        </wps:txbx>
                        <wps:bodyPr rot="0" vert="horz" wrap="none" lIns="0" tIns="0" rIns="0" bIns="0" anchor="t" anchorCtr="0">
                          <a:spAutoFit/>
                        </wps:bodyPr>
                      </wps:wsp>
                      <wps:wsp>
                        <wps:cNvPr id="71" name="Rectangle 527"/>
                        <wps:cNvSpPr>
                          <a:spLocks/>
                        </wps:cNvSpPr>
                        <wps:spPr bwMode="auto">
                          <a:xfrm>
                            <a:off x="8819" y="2187"/>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0327F" w14:textId="77777777" w:rsidR="0005695E" w:rsidRDefault="0005695E" w:rsidP="0005695E">
                              <w:r>
                                <w:rPr>
                                  <w:rFonts w:ascii="Arial" w:hAnsi="Arial" w:cs="Arial"/>
                                  <w:b/>
                                  <w:bCs/>
                                  <w:color w:val="000000"/>
                                  <w:sz w:val="14"/>
                                  <w:szCs w:val="14"/>
                                </w:rPr>
                                <w:t>3</w:t>
                              </w:r>
                            </w:p>
                          </w:txbxContent>
                        </wps:txbx>
                        <wps:bodyPr rot="0" vert="horz" wrap="none" lIns="0" tIns="0" rIns="0" bIns="0" anchor="t" anchorCtr="0">
                          <a:spAutoFit/>
                        </wps:bodyPr>
                      </wps:wsp>
                      <wps:wsp>
                        <wps:cNvPr id="72" name="Rectangle 528"/>
                        <wps:cNvSpPr>
                          <a:spLocks/>
                        </wps:cNvSpPr>
                        <wps:spPr bwMode="auto">
                          <a:xfrm>
                            <a:off x="9492" y="2187"/>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8FDFB" w14:textId="77777777" w:rsidR="0005695E" w:rsidRDefault="0005695E" w:rsidP="0005695E">
                              <w:r>
                                <w:rPr>
                                  <w:rFonts w:ascii="Arial" w:hAnsi="Arial" w:cs="Arial"/>
                                  <w:b/>
                                  <w:bCs/>
                                  <w:color w:val="000000"/>
                                  <w:sz w:val="14"/>
                                  <w:szCs w:val="14"/>
                                </w:rPr>
                                <w:t>14</w:t>
                              </w:r>
                            </w:p>
                          </w:txbxContent>
                        </wps:txbx>
                        <wps:bodyPr rot="0" vert="horz" wrap="none" lIns="0" tIns="0" rIns="0" bIns="0" anchor="t" anchorCtr="0">
                          <a:spAutoFit/>
                        </wps:bodyPr>
                      </wps:wsp>
                      <wps:wsp>
                        <wps:cNvPr id="73" name="Rectangle 529"/>
                        <wps:cNvSpPr>
                          <a:spLocks/>
                        </wps:cNvSpPr>
                        <wps:spPr bwMode="auto">
                          <a:xfrm>
                            <a:off x="10323" y="2187"/>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D5893" w14:textId="77777777" w:rsidR="0005695E" w:rsidRDefault="0005695E" w:rsidP="0005695E">
                              <w:r>
                                <w:rPr>
                                  <w:rFonts w:ascii="Arial" w:hAnsi="Arial" w:cs="Arial"/>
                                  <w:b/>
                                  <w:bCs/>
                                  <w:color w:val="000000"/>
                                  <w:sz w:val="14"/>
                                  <w:szCs w:val="14"/>
                                </w:rPr>
                                <w:t>7</w:t>
                              </w:r>
                            </w:p>
                          </w:txbxContent>
                        </wps:txbx>
                        <wps:bodyPr rot="0" vert="horz" wrap="none" lIns="0" tIns="0" rIns="0" bIns="0" anchor="t" anchorCtr="0">
                          <a:spAutoFit/>
                        </wps:bodyPr>
                      </wps:wsp>
                      <wps:wsp>
                        <wps:cNvPr id="74" name="Rectangle 530"/>
                        <wps:cNvSpPr>
                          <a:spLocks/>
                        </wps:cNvSpPr>
                        <wps:spPr bwMode="auto">
                          <a:xfrm>
                            <a:off x="247" y="2412"/>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E886A" w14:textId="77777777" w:rsidR="0005695E" w:rsidRDefault="0005695E" w:rsidP="0005695E">
                              <w:r>
                                <w:rPr>
                                  <w:rFonts w:ascii="Arial" w:hAnsi="Arial" w:cs="Arial"/>
                                  <w:b/>
                                  <w:bCs/>
                                  <w:color w:val="000000"/>
                                  <w:sz w:val="14"/>
                                  <w:szCs w:val="14"/>
                                </w:rPr>
                                <w:t>5</w:t>
                              </w:r>
                            </w:p>
                          </w:txbxContent>
                        </wps:txbx>
                        <wps:bodyPr rot="0" vert="horz" wrap="none" lIns="0" tIns="0" rIns="0" bIns="0" anchor="t" anchorCtr="0">
                          <a:spAutoFit/>
                        </wps:bodyPr>
                      </wps:wsp>
                      <wps:wsp>
                        <wps:cNvPr id="75" name="Rectangle 531"/>
                        <wps:cNvSpPr>
                          <a:spLocks/>
                        </wps:cNvSpPr>
                        <wps:spPr bwMode="auto">
                          <a:xfrm>
                            <a:off x="595" y="2412"/>
                            <a:ext cx="182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12362" w14:textId="77777777" w:rsidR="0005695E" w:rsidRDefault="0005695E" w:rsidP="0005695E">
                              <w:r>
                                <w:rPr>
                                  <w:rFonts w:ascii="Arial" w:hAnsi="Arial" w:cs="Arial"/>
                                  <w:color w:val="000000"/>
                                  <w:sz w:val="14"/>
                                  <w:szCs w:val="14"/>
                                </w:rPr>
                                <w:t>Charlotte, Manatee, Sarasota</w:t>
                              </w:r>
                            </w:p>
                          </w:txbxContent>
                        </wps:txbx>
                        <wps:bodyPr rot="0" vert="horz" wrap="none" lIns="0" tIns="0" rIns="0" bIns="0" anchor="t" anchorCtr="0">
                          <a:spAutoFit/>
                        </wps:bodyPr>
                      </wps:wsp>
                      <wps:wsp>
                        <wps:cNvPr id="76" name="Rectangle 532"/>
                        <wps:cNvSpPr>
                          <a:spLocks/>
                        </wps:cNvSpPr>
                        <wps:spPr bwMode="auto">
                          <a:xfrm>
                            <a:off x="3736" y="2412"/>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CD622" w14:textId="77777777" w:rsidR="0005695E" w:rsidRDefault="0005695E" w:rsidP="0005695E">
                              <w:r>
                                <w:rPr>
                                  <w:rFonts w:ascii="Arial" w:hAnsi="Arial" w:cs="Arial"/>
                                  <w:b/>
                                  <w:bCs/>
                                  <w:color w:val="000000"/>
                                  <w:sz w:val="14"/>
                                  <w:szCs w:val="14"/>
                                </w:rPr>
                                <w:t>108</w:t>
                              </w:r>
                            </w:p>
                          </w:txbxContent>
                        </wps:txbx>
                        <wps:bodyPr rot="0" vert="horz" wrap="none" lIns="0" tIns="0" rIns="0" bIns="0" anchor="t" anchorCtr="0">
                          <a:spAutoFit/>
                        </wps:bodyPr>
                      </wps:wsp>
                      <wps:wsp>
                        <wps:cNvPr id="77" name="Rectangle 533"/>
                        <wps:cNvSpPr>
                          <a:spLocks/>
                        </wps:cNvSpPr>
                        <wps:spPr bwMode="auto">
                          <a:xfrm>
                            <a:off x="4555" y="2412"/>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241EF" w14:textId="77777777" w:rsidR="0005695E" w:rsidRDefault="0005695E" w:rsidP="0005695E">
                              <w:r>
                                <w:rPr>
                                  <w:rFonts w:ascii="Arial" w:hAnsi="Arial" w:cs="Arial"/>
                                  <w:b/>
                                  <w:bCs/>
                                  <w:color w:val="000000"/>
                                  <w:sz w:val="14"/>
                                  <w:szCs w:val="14"/>
                                </w:rPr>
                                <w:t>40</w:t>
                              </w:r>
                            </w:p>
                          </w:txbxContent>
                        </wps:txbx>
                        <wps:bodyPr rot="0" vert="horz" wrap="none" lIns="0" tIns="0" rIns="0" bIns="0" anchor="t" anchorCtr="0">
                          <a:spAutoFit/>
                        </wps:bodyPr>
                      </wps:wsp>
                      <wps:wsp>
                        <wps:cNvPr id="78" name="Rectangle 534"/>
                        <wps:cNvSpPr>
                          <a:spLocks/>
                        </wps:cNvSpPr>
                        <wps:spPr bwMode="auto">
                          <a:xfrm>
                            <a:off x="5184" y="2412"/>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45F98A" w14:textId="77777777" w:rsidR="0005695E" w:rsidRDefault="0005695E" w:rsidP="0005695E">
                              <w:r>
                                <w:rPr>
                                  <w:rFonts w:ascii="Arial" w:hAnsi="Arial" w:cs="Arial"/>
                                  <w:b/>
                                  <w:bCs/>
                                  <w:color w:val="000000"/>
                                  <w:sz w:val="14"/>
                                  <w:szCs w:val="14"/>
                                </w:rPr>
                                <w:t>49</w:t>
                              </w:r>
                            </w:p>
                          </w:txbxContent>
                        </wps:txbx>
                        <wps:bodyPr rot="0" vert="horz" wrap="none" lIns="0" tIns="0" rIns="0" bIns="0" anchor="t" anchorCtr="0">
                          <a:spAutoFit/>
                        </wps:bodyPr>
                      </wps:wsp>
                      <wps:wsp>
                        <wps:cNvPr id="79" name="Rectangle 535"/>
                        <wps:cNvSpPr>
                          <a:spLocks/>
                        </wps:cNvSpPr>
                        <wps:spPr bwMode="auto">
                          <a:xfrm>
                            <a:off x="5902" y="2412"/>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E093B" w14:textId="77777777" w:rsidR="0005695E" w:rsidRDefault="0005695E" w:rsidP="0005695E">
                              <w:r>
                                <w:rPr>
                                  <w:rFonts w:ascii="Arial" w:hAnsi="Arial" w:cs="Arial"/>
                                  <w:b/>
                                  <w:bCs/>
                                  <w:color w:val="000000"/>
                                  <w:sz w:val="14"/>
                                  <w:szCs w:val="14"/>
                                </w:rPr>
                                <w:t>18</w:t>
                              </w:r>
                            </w:p>
                          </w:txbxContent>
                        </wps:txbx>
                        <wps:bodyPr rot="0" vert="horz" wrap="none" lIns="0" tIns="0" rIns="0" bIns="0" anchor="t" anchorCtr="0">
                          <a:spAutoFit/>
                        </wps:bodyPr>
                      </wps:wsp>
                      <wps:wsp>
                        <wps:cNvPr id="80" name="Rectangle 536"/>
                        <wps:cNvSpPr>
                          <a:spLocks/>
                        </wps:cNvSpPr>
                        <wps:spPr bwMode="auto">
                          <a:xfrm>
                            <a:off x="6620" y="2412"/>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E87CD" w14:textId="77777777" w:rsidR="0005695E" w:rsidRDefault="0005695E" w:rsidP="0005695E">
                              <w:r>
                                <w:rPr>
                                  <w:rFonts w:ascii="Arial" w:hAnsi="Arial" w:cs="Arial"/>
                                  <w:b/>
                                  <w:bCs/>
                                  <w:color w:val="000000"/>
                                  <w:sz w:val="14"/>
                                  <w:szCs w:val="14"/>
                                </w:rPr>
                                <w:t>43</w:t>
                              </w:r>
                            </w:p>
                          </w:txbxContent>
                        </wps:txbx>
                        <wps:bodyPr rot="0" vert="horz" wrap="none" lIns="0" tIns="0" rIns="0" bIns="0" anchor="t" anchorCtr="0">
                          <a:spAutoFit/>
                        </wps:bodyPr>
                      </wps:wsp>
                      <wps:wsp>
                        <wps:cNvPr id="81" name="Rectangle 537"/>
                        <wps:cNvSpPr>
                          <a:spLocks/>
                        </wps:cNvSpPr>
                        <wps:spPr bwMode="auto">
                          <a:xfrm>
                            <a:off x="7338" y="2412"/>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79348" w14:textId="77777777" w:rsidR="0005695E" w:rsidRDefault="0005695E" w:rsidP="0005695E">
                              <w:r>
                                <w:rPr>
                                  <w:rFonts w:ascii="Arial" w:hAnsi="Arial" w:cs="Arial"/>
                                  <w:b/>
                                  <w:bCs/>
                                  <w:color w:val="000000"/>
                                  <w:sz w:val="14"/>
                                  <w:szCs w:val="14"/>
                                </w:rPr>
                                <w:t>16</w:t>
                              </w:r>
                            </w:p>
                          </w:txbxContent>
                        </wps:txbx>
                        <wps:bodyPr rot="0" vert="horz" wrap="none" lIns="0" tIns="0" rIns="0" bIns="0" anchor="t" anchorCtr="0">
                          <a:spAutoFit/>
                        </wps:bodyPr>
                      </wps:wsp>
                      <wps:wsp>
                        <wps:cNvPr id="82" name="Rectangle 538"/>
                        <wps:cNvSpPr>
                          <a:spLocks/>
                        </wps:cNvSpPr>
                        <wps:spPr bwMode="auto">
                          <a:xfrm>
                            <a:off x="8101" y="2412"/>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412FA" w14:textId="77777777" w:rsidR="0005695E" w:rsidRDefault="0005695E" w:rsidP="0005695E">
                              <w:r>
                                <w:rPr>
                                  <w:rFonts w:ascii="Arial" w:hAnsi="Arial" w:cs="Arial"/>
                                  <w:b/>
                                  <w:bCs/>
                                  <w:color w:val="000000"/>
                                  <w:sz w:val="14"/>
                                  <w:szCs w:val="14"/>
                                </w:rPr>
                                <w:t>7</w:t>
                              </w:r>
                            </w:p>
                          </w:txbxContent>
                        </wps:txbx>
                        <wps:bodyPr rot="0" vert="horz" wrap="none" lIns="0" tIns="0" rIns="0" bIns="0" anchor="t" anchorCtr="0">
                          <a:spAutoFit/>
                        </wps:bodyPr>
                      </wps:wsp>
                      <wps:wsp>
                        <wps:cNvPr id="83" name="Rectangle 539"/>
                        <wps:cNvSpPr>
                          <a:spLocks/>
                        </wps:cNvSpPr>
                        <wps:spPr bwMode="auto">
                          <a:xfrm>
                            <a:off x="8819" y="2412"/>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5AAD00" w14:textId="77777777" w:rsidR="0005695E" w:rsidRDefault="0005695E" w:rsidP="0005695E">
                              <w:r>
                                <w:rPr>
                                  <w:rFonts w:ascii="Arial" w:hAnsi="Arial" w:cs="Arial"/>
                                  <w:b/>
                                  <w:bCs/>
                                  <w:color w:val="000000"/>
                                  <w:sz w:val="14"/>
                                  <w:szCs w:val="14"/>
                                </w:rPr>
                                <w:t>2</w:t>
                              </w:r>
                            </w:p>
                          </w:txbxContent>
                        </wps:txbx>
                        <wps:bodyPr rot="0" vert="horz" wrap="none" lIns="0" tIns="0" rIns="0" bIns="0" anchor="t" anchorCtr="0">
                          <a:spAutoFit/>
                        </wps:bodyPr>
                      </wps:wsp>
                      <wps:wsp>
                        <wps:cNvPr id="84" name="Rectangle 540"/>
                        <wps:cNvSpPr>
                          <a:spLocks/>
                        </wps:cNvSpPr>
                        <wps:spPr bwMode="auto">
                          <a:xfrm>
                            <a:off x="9492" y="2412"/>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3207E" w14:textId="77777777" w:rsidR="0005695E" w:rsidRDefault="0005695E" w:rsidP="0005695E">
                              <w:r>
                                <w:rPr>
                                  <w:rFonts w:ascii="Arial" w:hAnsi="Arial" w:cs="Arial"/>
                                  <w:b/>
                                  <w:bCs/>
                                  <w:color w:val="000000"/>
                                  <w:sz w:val="14"/>
                                  <w:szCs w:val="14"/>
                                </w:rPr>
                                <w:t>11</w:t>
                              </w:r>
                            </w:p>
                          </w:txbxContent>
                        </wps:txbx>
                        <wps:bodyPr rot="0" vert="horz" wrap="none" lIns="0" tIns="0" rIns="0" bIns="0" anchor="t" anchorCtr="0">
                          <a:spAutoFit/>
                        </wps:bodyPr>
                      </wps:wsp>
                      <wps:wsp>
                        <wps:cNvPr id="85" name="Rectangle 541"/>
                        <wps:cNvSpPr>
                          <a:spLocks/>
                        </wps:cNvSpPr>
                        <wps:spPr bwMode="auto">
                          <a:xfrm>
                            <a:off x="10323" y="2412"/>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10A89" w14:textId="77777777" w:rsidR="0005695E" w:rsidRDefault="0005695E" w:rsidP="0005695E">
                              <w:r>
                                <w:rPr>
                                  <w:rFonts w:ascii="Arial" w:hAnsi="Arial" w:cs="Arial"/>
                                  <w:b/>
                                  <w:bCs/>
                                  <w:color w:val="000000"/>
                                  <w:sz w:val="14"/>
                                  <w:szCs w:val="14"/>
                                </w:rPr>
                                <w:t>6</w:t>
                              </w:r>
                            </w:p>
                          </w:txbxContent>
                        </wps:txbx>
                        <wps:bodyPr rot="0" vert="horz" wrap="none" lIns="0" tIns="0" rIns="0" bIns="0" anchor="t" anchorCtr="0">
                          <a:spAutoFit/>
                        </wps:bodyPr>
                      </wps:wsp>
                      <wps:wsp>
                        <wps:cNvPr id="86" name="Rectangle 542"/>
                        <wps:cNvSpPr>
                          <a:spLocks/>
                        </wps:cNvSpPr>
                        <wps:spPr bwMode="auto">
                          <a:xfrm>
                            <a:off x="247" y="2636"/>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2DD93" w14:textId="77777777" w:rsidR="0005695E" w:rsidRDefault="0005695E" w:rsidP="0005695E">
                              <w:r>
                                <w:rPr>
                                  <w:rFonts w:ascii="Arial" w:hAnsi="Arial" w:cs="Arial"/>
                                  <w:b/>
                                  <w:bCs/>
                                  <w:color w:val="000000"/>
                                  <w:sz w:val="14"/>
                                  <w:szCs w:val="14"/>
                                </w:rPr>
                                <w:t>6</w:t>
                              </w:r>
                            </w:p>
                          </w:txbxContent>
                        </wps:txbx>
                        <wps:bodyPr rot="0" vert="horz" wrap="none" lIns="0" tIns="0" rIns="0" bIns="0" anchor="t" anchorCtr="0">
                          <a:spAutoFit/>
                        </wps:bodyPr>
                      </wps:wsp>
                      <wps:wsp>
                        <wps:cNvPr id="87" name="Rectangle 543"/>
                        <wps:cNvSpPr>
                          <a:spLocks/>
                        </wps:cNvSpPr>
                        <wps:spPr bwMode="auto">
                          <a:xfrm>
                            <a:off x="595" y="2636"/>
                            <a:ext cx="191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9B019" w14:textId="77777777" w:rsidR="0005695E" w:rsidRDefault="0005695E" w:rsidP="0005695E">
                              <w:r>
                                <w:rPr>
                                  <w:rFonts w:ascii="Arial" w:hAnsi="Arial" w:cs="Arial"/>
                                  <w:color w:val="000000"/>
                                  <w:sz w:val="14"/>
                                  <w:szCs w:val="14"/>
                                </w:rPr>
                                <w:t xml:space="preserve">Desoto, Hardee and Highlands </w:t>
                              </w:r>
                            </w:p>
                          </w:txbxContent>
                        </wps:txbx>
                        <wps:bodyPr rot="0" vert="horz" wrap="none" lIns="0" tIns="0" rIns="0" bIns="0" anchor="t" anchorCtr="0">
                          <a:spAutoFit/>
                        </wps:bodyPr>
                      </wps:wsp>
                      <wps:wsp>
                        <wps:cNvPr id="88" name="Rectangle 544"/>
                        <wps:cNvSpPr>
                          <a:spLocks/>
                        </wps:cNvSpPr>
                        <wps:spPr bwMode="auto">
                          <a:xfrm>
                            <a:off x="3770" y="2636"/>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084C8" w14:textId="77777777" w:rsidR="0005695E" w:rsidRDefault="0005695E" w:rsidP="0005695E">
                              <w:r>
                                <w:rPr>
                                  <w:rFonts w:ascii="Arial" w:hAnsi="Arial" w:cs="Arial"/>
                                  <w:b/>
                                  <w:bCs/>
                                  <w:color w:val="000000"/>
                                  <w:sz w:val="14"/>
                                  <w:szCs w:val="14"/>
                                </w:rPr>
                                <w:t>95</w:t>
                              </w:r>
                            </w:p>
                          </w:txbxContent>
                        </wps:txbx>
                        <wps:bodyPr rot="0" vert="horz" wrap="none" lIns="0" tIns="0" rIns="0" bIns="0" anchor="t" anchorCtr="0">
                          <a:spAutoFit/>
                        </wps:bodyPr>
                      </wps:wsp>
                      <wps:wsp>
                        <wps:cNvPr id="89" name="Rectangle 545"/>
                        <wps:cNvSpPr>
                          <a:spLocks/>
                        </wps:cNvSpPr>
                        <wps:spPr bwMode="auto">
                          <a:xfrm>
                            <a:off x="4555" y="2636"/>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82526" w14:textId="77777777" w:rsidR="0005695E" w:rsidRDefault="0005695E" w:rsidP="0005695E">
                              <w:r>
                                <w:rPr>
                                  <w:rFonts w:ascii="Arial" w:hAnsi="Arial" w:cs="Arial"/>
                                  <w:b/>
                                  <w:bCs/>
                                  <w:color w:val="000000"/>
                                  <w:sz w:val="14"/>
                                  <w:szCs w:val="14"/>
                                </w:rPr>
                                <w:t>35</w:t>
                              </w:r>
                            </w:p>
                          </w:txbxContent>
                        </wps:txbx>
                        <wps:bodyPr rot="0" vert="horz" wrap="none" lIns="0" tIns="0" rIns="0" bIns="0" anchor="t" anchorCtr="0">
                          <a:spAutoFit/>
                        </wps:bodyPr>
                      </wps:wsp>
                      <wps:wsp>
                        <wps:cNvPr id="90" name="Rectangle 546"/>
                        <wps:cNvSpPr>
                          <a:spLocks/>
                        </wps:cNvSpPr>
                        <wps:spPr bwMode="auto">
                          <a:xfrm>
                            <a:off x="5184" y="2636"/>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1F4A6C" w14:textId="77777777" w:rsidR="0005695E" w:rsidRDefault="0005695E" w:rsidP="0005695E">
                              <w:r>
                                <w:rPr>
                                  <w:rFonts w:ascii="Arial" w:hAnsi="Arial" w:cs="Arial"/>
                                  <w:b/>
                                  <w:bCs/>
                                  <w:color w:val="000000"/>
                                  <w:sz w:val="14"/>
                                  <w:szCs w:val="14"/>
                                </w:rPr>
                                <w:t>43</w:t>
                              </w:r>
                            </w:p>
                          </w:txbxContent>
                        </wps:txbx>
                        <wps:bodyPr rot="0" vert="horz" wrap="none" lIns="0" tIns="0" rIns="0" bIns="0" anchor="t" anchorCtr="0">
                          <a:spAutoFit/>
                        </wps:bodyPr>
                      </wps:wsp>
                      <wps:wsp>
                        <wps:cNvPr id="91" name="Rectangle 547"/>
                        <wps:cNvSpPr>
                          <a:spLocks/>
                        </wps:cNvSpPr>
                        <wps:spPr bwMode="auto">
                          <a:xfrm>
                            <a:off x="5902" y="2636"/>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30782" w14:textId="77777777" w:rsidR="0005695E" w:rsidRDefault="0005695E" w:rsidP="0005695E">
                              <w:r>
                                <w:rPr>
                                  <w:rFonts w:ascii="Arial" w:hAnsi="Arial" w:cs="Arial"/>
                                  <w:b/>
                                  <w:bCs/>
                                  <w:color w:val="000000"/>
                                  <w:sz w:val="14"/>
                                  <w:szCs w:val="14"/>
                                </w:rPr>
                                <w:t>16</w:t>
                              </w:r>
                            </w:p>
                          </w:txbxContent>
                        </wps:txbx>
                        <wps:bodyPr rot="0" vert="horz" wrap="none" lIns="0" tIns="0" rIns="0" bIns="0" anchor="t" anchorCtr="0">
                          <a:spAutoFit/>
                        </wps:bodyPr>
                      </wps:wsp>
                      <wps:wsp>
                        <wps:cNvPr id="92" name="Rectangle 548"/>
                        <wps:cNvSpPr>
                          <a:spLocks/>
                        </wps:cNvSpPr>
                        <wps:spPr bwMode="auto">
                          <a:xfrm>
                            <a:off x="6620" y="2636"/>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4AE37" w14:textId="77777777" w:rsidR="0005695E" w:rsidRDefault="0005695E" w:rsidP="0005695E">
                              <w:r>
                                <w:rPr>
                                  <w:rFonts w:ascii="Arial" w:hAnsi="Arial" w:cs="Arial"/>
                                  <w:b/>
                                  <w:bCs/>
                                  <w:color w:val="000000"/>
                                  <w:sz w:val="14"/>
                                  <w:szCs w:val="14"/>
                                </w:rPr>
                                <w:t>38</w:t>
                              </w:r>
                            </w:p>
                          </w:txbxContent>
                        </wps:txbx>
                        <wps:bodyPr rot="0" vert="horz" wrap="none" lIns="0" tIns="0" rIns="0" bIns="0" anchor="t" anchorCtr="0">
                          <a:spAutoFit/>
                        </wps:bodyPr>
                      </wps:wsp>
                      <wps:wsp>
                        <wps:cNvPr id="93" name="Rectangle 549"/>
                        <wps:cNvSpPr>
                          <a:spLocks/>
                        </wps:cNvSpPr>
                        <wps:spPr bwMode="auto">
                          <a:xfrm>
                            <a:off x="7338" y="2636"/>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3B81A" w14:textId="77777777" w:rsidR="0005695E" w:rsidRDefault="0005695E" w:rsidP="0005695E">
                              <w:r>
                                <w:rPr>
                                  <w:rFonts w:ascii="Arial" w:hAnsi="Arial" w:cs="Arial"/>
                                  <w:b/>
                                  <w:bCs/>
                                  <w:color w:val="000000"/>
                                  <w:sz w:val="14"/>
                                  <w:szCs w:val="14"/>
                                </w:rPr>
                                <w:t>14</w:t>
                              </w:r>
                            </w:p>
                          </w:txbxContent>
                        </wps:txbx>
                        <wps:bodyPr rot="0" vert="horz" wrap="none" lIns="0" tIns="0" rIns="0" bIns="0" anchor="t" anchorCtr="0">
                          <a:spAutoFit/>
                        </wps:bodyPr>
                      </wps:wsp>
                      <wps:wsp>
                        <wps:cNvPr id="94" name="Rectangle 550"/>
                        <wps:cNvSpPr>
                          <a:spLocks/>
                        </wps:cNvSpPr>
                        <wps:spPr bwMode="auto">
                          <a:xfrm>
                            <a:off x="8101" y="2636"/>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CE17A" w14:textId="77777777" w:rsidR="0005695E" w:rsidRDefault="0005695E" w:rsidP="0005695E">
                              <w:r>
                                <w:rPr>
                                  <w:rFonts w:ascii="Arial" w:hAnsi="Arial" w:cs="Arial"/>
                                  <w:b/>
                                  <w:bCs/>
                                  <w:color w:val="000000"/>
                                  <w:sz w:val="14"/>
                                  <w:szCs w:val="14"/>
                                </w:rPr>
                                <w:t>6</w:t>
                              </w:r>
                            </w:p>
                          </w:txbxContent>
                        </wps:txbx>
                        <wps:bodyPr rot="0" vert="horz" wrap="none" lIns="0" tIns="0" rIns="0" bIns="0" anchor="t" anchorCtr="0">
                          <a:spAutoFit/>
                        </wps:bodyPr>
                      </wps:wsp>
                      <wps:wsp>
                        <wps:cNvPr id="95" name="Rectangle 551"/>
                        <wps:cNvSpPr>
                          <a:spLocks/>
                        </wps:cNvSpPr>
                        <wps:spPr bwMode="auto">
                          <a:xfrm>
                            <a:off x="8819" y="2636"/>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8CCF7" w14:textId="77777777" w:rsidR="0005695E" w:rsidRDefault="0005695E" w:rsidP="0005695E">
                              <w:r>
                                <w:rPr>
                                  <w:rFonts w:ascii="Arial" w:hAnsi="Arial" w:cs="Arial"/>
                                  <w:b/>
                                  <w:bCs/>
                                  <w:color w:val="000000"/>
                                  <w:sz w:val="14"/>
                                  <w:szCs w:val="14"/>
                                </w:rPr>
                                <w:t>2</w:t>
                              </w:r>
                            </w:p>
                          </w:txbxContent>
                        </wps:txbx>
                        <wps:bodyPr rot="0" vert="horz" wrap="none" lIns="0" tIns="0" rIns="0" bIns="0" anchor="t" anchorCtr="0">
                          <a:spAutoFit/>
                        </wps:bodyPr>
                      </wps:wsp>
                      <wps:wsp>
                        <wps:cNvPr id="96" name="Rectangle 552"/>
                        <wps:cNvSpPr>
                          <a:spLocks/>
                        </wps:cNvSpPr>
                        <wps:spPr bwMode="auto">
                          <a:xfrm>
                            <a:off x="9492" y="2636"/>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7A0FC" w14:textId="77777777" w:rsidR="0005695E" w:rsidRDefault="0005695E" w:rsidP="0005695E">
                              <w:r>
                                <w:rPr>
                                  <w:rFonts w:ascii="Arial" w:hAnsi="Arial" w:cs="Arial"/>
                                  <w:b/>
                                  <w:bCs/>
                                  <w:color w:val="000000"/>
                                  <w:sz w:val="14"/>
                                  <w:szCs w:val="14"/>
                                </w:rPr>
                                <w:t>10</w:t>
                              </w:r>
                            </w:p>
                          </w:txbxContent>
                        </wps:txbx>
                        <wps:bodyPr rot="0" vert="horz" wrap="none" lIns="0" tIns="0" rIns="0" bIns="0" anchor="t" anchorCtr="0">
                          <a:spAutoFit/>
                        </wps:bodyPr>
                      </wps:wsp>
                      <wps:wsp>
                        <wps:cNvPr id="97" name="Rectangle 553"/>
                        <wps:cNvSpPr>
                          <a:spLocks/>
                        </wps:cNvSpPr>
                        <wps:spPr bwMode="auto">
                          <a:xfrm>
                            <a:off x="10323" y="2636"/>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98175" w14:textId="77777777" w:rsidR="0005695E" w:rsidRDefault="0005695E" w:rsidP="0005695E">
                              <w:r>
                                <w:rPr>
                                  <w:rFonts w:ascii="Arial" w:hAnsi="Arial" w:cs="Arial"/>
                                  <w:b/>
                                  <w:bCs/>
                                  <w:color w:val="000000"/>
                                  <w:sz w:val="14"/>
                                  <w:szCs w:val="14"/>
                                </w:rPr>
                                <w:t>5</w:t>
                              </w:r>
                            </w:p>
                          </w:txbxContent>
                        </wps:txbx>
                        <wps:bodyPr rot="0" vert="horz" wrap="none" lIns="0" tIns="0" rIns="0" bIns="0" anchor="t" anchorCtr="0">
                          <a:spAutoFit/>
                        </wps:bodyPr>
                      </wps:wsp>
                      <wps:wsp>
                        <wps:cNvPr id="98" name="Rectangle 554"/>
                        <wps:cNvSpPr>
                          <a:spLocks/>
                        </wps:cNvSpPr>
                        <wps:spPr bwMode="auto">
                          <a:xfrm>
                            <a:off x="247" y="2860"/>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01994" w14:textId="77777777" w:rsidR="0005695E" w:rsidRDefault="0005695E" w:rsidP="0005695E">
                              <w:r>
                                <w:rPr>
                                  <w:rFonts w:ascii="Arial" w:hAnsi="Arial" w:cs="Arial"/>
                                  <w:b/>
                                  <w:bCs/>
                                  <w:color w:val="000000"/>
                                  <w:sz w:val="14"/>
                                  <w:szCs w:val="14"/>
                                </w:rPr>
                                <w:t>7</w:t>
                              </w:r>
                            </w:p>
                          </w:txbxContent>
                        </wps:txbx>
                        <wps:bodyPr rot="0" vert="horz" wrap="none" lIns="0" tIns="0" rIns="0" bIns="0" anchor="t" anchorCtr="0">
                          <a:spAutoFit/>
                        </wps:bodyPr>
                      </wps:wsp>
                      <wps:wsp>
                        <wps:cNvPr id="99" name="Rectangle 555"/>
                        <wps:cNvSpPr>
                          <a:spLocks/>
                        </wps:cNvSpPr>
                        <wps:spPr bwMode="auto">
                          <a:xfrm>
                            <a:off x="595" y="2860"/>
                            <a:ext cx="270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F8BD7" w14:textId="77777777" w:rsidR="0005695E" w:rsidRDefault="0005695E" w:rsidP="0005695E">
                              <w:r>
                                <w:rPr>
                                  <w:rFonts w:ascii="Arial" w:hAnsi="Arial" w:cs="Arial"/>
                                  <w:color w:val="000000"/>
                                  <w:sz w:val="14"/>
                                  <w:szCs w:val="14"/>
                                </w:rPr>
                                <w:t>Indian River, Martin, Okeechobee, St. Lucie</w:t>
                              </w:r>
                            </w:p>
                          </w:txbxContent>
                        </wps:txbx>
                        <wps:bodyPr rot="0" vert="horz" wrap="none" lIns="0" tIns="0" rIns="0" bIns="0" anchor="t" anchorCtr="0">
                          <a:spAutoFit/>
                        </wps:bodyPr>
                      </wps:wsp>
                      <wps:wsp>
                        <wps:cNvPr id="100" name="Rectangle 556"/>
                        <wps:cNvSpPr>
                          <a:spLocks/>
                        </wps:cNvSpPr>
                        <wps:spPr bwMode="auto">
                          <a:xfrm>
                            <a:off x="3736" y="2860"/>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384CC9" w14:textId="77777777" w:rsidR="0005695E" w:rsidRDefault="0005695E" w:rsidP="0005695E">
                              <w:r>
                                <w:rPr>
                                  <w:rFonts w:ascii="Arial" w:hAnsi="Arial" w:cs="Arial"/>
                                  <w:b/>
                                  <w:bCs/>
                                  <w:color w:val="000000"/>
                                  <w:sz w:val="14"/>
                                  <w:szCs w:val="14"/>
                                </w:rPr>
                                <w:t>133</w:t>
                              </w:r>
                            </w:p>
                          </w:txbxContent>
                        </wps:txbx>
                        <wps:bodyPr rot="0" vert="horz" wrap="none" lIns="0" tIns="0" rIns="0" bIns="0" anchor="t" anchorCtr="0">
                          <a:spAutoFit/>
                        </wps:bodyPr>
                      </wps:wsp>
                      <wps:wsp>
                        <wps:cNvPr id="101" name="Rectangle 557"/>
                        <wps:cNvSpPr>
                          <a:spLocks/>
                        </wps:cNvSpPr>
                        <wps:spPr bwMode="auto">
                          <a:xfrm>
                            <a:off x="4555" y="2860"/>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82D74C" w14:textId="77777777" w:rsidR="0005695E" w:rsidRDefault="0005695E" w:rsidP="0005695E">
                              <w:r>
                                <w:rPr>
                                  <w:rFonts w:ascii="Arial" w:hAnsi="Arial" w:cs="Arial"/>
                                  <w:b/>
                                  <w:bCs/>
                                  <w:color w:val="000000"/>
                                  <w:sz w:val="14"/>
                                  <w:szCs w:val="14"/>
                                </w:rPr>
                                <w:t>49</w:t>
                              </w:r>
                            </w:p>
                          </w:txbxContent>
                        </wps:txbx>
                        <wps:bodyPr rot="0" vert="horz" wrap="none" lIns="0" tIns="0" rIns="0" bIns="0" anchor="t" anchorCtr="0">
                          <a:spAutoFit/>
                        </wps:bodyPr>
                      </wps:wsp>
                      <wps:wsp>
                        <wps:cNvPr id="102" name="Rectangle 558"/>
                        <wps:cNvSpPr>
                          <a:spLocks/>
                        </wps:cNvSpPr>
                        <wps:spPr bwMode="auto">
                          <a:xfrm>
                            <a:off x="5184" y="2860"/>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430D9" w14:textId="77777777" w:rsidR="0005695E" w:rsidRDefault="0005695E" w:rsidP="0005695E">
                              <w:r>
                                <w:rPr>
                                  <w:rFonts w:ascii="Arial" w:hAnsi="Arial" w:cs="Arial"/>
                                  <w:b/>
                                  <w:bCs/>
                                  <w:color w:val="000000"/>
                                  <w:sz w:val="14"/>
                                  <w:szCs w:val="14"/>
                                </w:rPr>
                                <w:t>60</w:t>
                              </w:r>
                            </w:p>
                          </w:txbxContent>
                        </wps:txbx>
                        <wps:bodyPr rot="0" vert="horz" wrap="none" lIns="0" tIns="0" rIns="0" bIns="0" anchor="t" anchorCtr="0">
                          <a:spAutoFit/>
                        </wps:bodyPr>
                      </wps:wsp>
                      <wps:wsp>
                        <wps:cNvPr id="103" name="Rectangle 559"/>
                        <wps:cNvSpPr>
                          <a:spLocks/>
                        </wps:cNvSpPr>
                        <wps:spPr bwMode="auto">
                          <a:xfrm>
                            <a:off x="5902" y="2860"/>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927A2" w14:textId="77777777" w:rsidR="0005695E" w:rsidRDefault="0005695E" w:rsidP="0005695E">
                              <w:r>
                                <w:rPr>
                                  <w:rFonts w:ascii="Arial" w:hAnsi="Arial" w:cs="Arial"/>
                                  <w:b/>
                                  <w:bCs/>
                                  <w:color w:val="000000"/>
                                  <w:sz w:val="14"/>
                                  <w:szCs w:val="14"/>
                                </w:rPr>
                                <w:t>22</w:t>
                              </w:r>
                            </w:p>
                          </w:txbxContent>
                        </wps:txbx>
                        <wps:bodyPr rot="0" vert="horz" wrap="none" lIns="0" tIns="0" rIns="0" bIns="0" anchor="t" anchorCtr="0">
                          <a:spAutoFit/>
                        </wps:bodyPr>
                      </wps:wsp>
                      <wps:wsp>
                        <wps:cNvPr id="104" name="Rectangle 560"/>
                        <wps:cNvSpPr>
                          <a:spLocks/>
                        </wps:cNvSpPr>
                        <wps:spPr bwMode="auto">
                          <a:xfrm>
                            <a:off x="6620" y="2860"/>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ECCE4" w14:textId="77777777" w:rsidR="0005695E" w:rsidRDefault="0005695E" w:rsidP="0005695E">
                              <w:r>
                                <w:rPr>
                                  <w:rFonts w:ascii="Arial" w:hAnsi="Arial" w:cs="Arial"/>
                                  <w:b/>
                                  <w:bCs/>
                                  <w:color w:val="000000"/>
                                  <w:sz w:val="14"/>
                                  <w:szCs w:val="14"/>
                                </w:rPr>
                                <w:t>53</w:t>
                              </w:r>
                            </w:p>
                          </w:txbxContent>
                        </wps:txbx>
                        <wps:bodyPr rot="0" vert="horz" wrap="none" lIns="0" tIns="0" rIns="0" bIns="0" anchor="t" anchorCtr="0">
                          <a:spAutoFit/>
                        </wps:bodyPr>
                      </wps:wsp>
                      <wps:wsp>
                        <wps:cNvPr id="105" name="Rectangle 561"/>
                        <wps:cNvSpPr>
                          <a:spLocks/>
                        </wps:cNvSpPr>
                        <wps:spPr bwMode="auto">
                          <a:xfrm>
                            <a:off x="7338" y="2860"/>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E6DE0" w14:textId="77777777" w:rsidR="0005695E" w:rsidRDefault="0005695E" w:rsidP="0005695E">
                              <w:r>
                                <w:rPr>
                                  <w:rFonts w:ascii="Arial" w:hAnsi="Arial" w:cs="Arial"/>
                                  <w:b/>
                                  <w:bCs/>
                                  <w:color w:val="000000"/>
                                  <w:sz w:val="14"/>
                                  <w:szCs w:val="14"/>
                                </w:rPr>
                                <w:t>20</w:t>
                              </w:r>
                            </w:p>
                          </w:txbxContent>
                        </wps:txbx>
                        <wps:bodyPr rot="0" vert="horz" wrap="none" lIns="0" tIns="0" rIns="0" bIns="0" anchor="t" anchorCtr="0">
                          <a:spAutoFit/>
                        </wps:bodyPr>
                      </wps:wsp>
                      <wps:wsp>
                        <wps:cNvPr id="106" name="Rectangle 562"/>
                        <wps:cNvSpPr>
                          <a:spLocks/>
                        </wps:cNvSpPr>
                        <wps:spPr bwMode="auto">
                          <a:xfrm>
                            <a:off x="8101" y="2860"/>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86692" w14:textId="77777777" w:rsidR="0005695E" w:rsidRDefault="0005695E" w:rsidP="0005695E">
                              <w:r>
                                <w:rPr>
                                  <w:rFonts w:ascii="Arial" w:hAnsi="Arial" w:cs="Arial"/>
                                  <w:b/>
                                  <w:bCs/>
                                  <w:color w:val="000000"/>
                                  <w:sz w:val="14"/>
                                  <w:szCs w:val="14"/>
                                </w:rPr>
                                <w:t>8</w:t>
                              </w:r>
                            </w:p>
                          </w:txbxContent>
                        </wps:txbx>
                        <wps:bodyPr rot="0" vert="horz" wrap="none" lIns="0" tIns="0" rIns="0" bIns="0" anchor="t" anchorCtr="0">
                          <a:spAutoFit/>
                        </wps:bodyPr>
                      </wps:wsp>
                      <wps:wsp>
                        <wps:cNvPr id="107" name="Rectangle 563"/>
                        <wps:cNvSpPr>
                          <a:spLocks/>
                        </wps:cNvSpPr>
                        <wps:spPr bwMode="auto">
                          <a:xfrm>
                            <a:off x="8819" y="2860"/>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2B1EE" w14:textId="77777777" w:rsidR="0005695E" w:rsidRDefault="0005695E" w:rsidP="0005695E">
                              <w:r>
                                <w:rPr>
                                  <w:rFonts w:ascii="Arial" w:hAnsi="Arial" w:cs="Arial"/>
                                  <w:b/>
                                  <w:bCs/>
                                  <w:color w:val="000000"/>
                                  <w:sz w:val="14"/>
                                  <w:szCs w:val="14"/>
                                </w:rPr>
                                <w:t>3</w:t>
                              </w:r>
                            </w:p>
                          </w:txbxContent>
                        </wps:txbx>
                        <wps:bodyPr rot="0" vert="horz" wrap="none" lIns="0" tIns="0" rIns="0" bIns="0" anchor="t" anchorCtr="0">
                          <a:spAutoFit/>
                        </wps:bodyPr>
                      </wps:wsp>
                      <wps:wsp>
                        <wps:cNvPr id="108" name="Rectangle 564"/>
                        <wps:cNvSpPr>
                          <a:spLocks/>
                        </wps:cNvSpPr>
                        <wps:spPr bwMode="auto">
                          <a:xfrm>
                            <a:off x="9492" y="2860"/>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31AF2F" w14:textId="77777777" w:rsidR="0005695E" w:rsidRDefault="0005695E" w:rsidP="0005695E">
                              <w:r>
                                <w:rPr>
                                  <w:rFonts w:ascii="Arial" w:hAnsi="Arial" w:cs="Arial"/>
                                  <w:b/>
                                  <w:bCs/>
                                  <w:color w:val="000000"/>
                                  <w:sz w:val="14"/>
                                  <w:szCs w:val="14"/>
                                </w:rPr>
                                <w:t>14</w:t>
                              </w:r>
                            </w:p>
                          </w:txbxContent>
                        </wps:txbx>
                        <wps:bodyPr rot="0" vert="horz" wrap="none" lIns="0" tIns="0" rIns="0" bIns="0" anchor="t" anchorCtr="0">
                          <a:spAutoFit/>
                        </wps:bodyPr>
                      </wps:wsp>
                      <wps:wsp>
                        <wps:cNvPr id="109" name="Rectangle 565"/>
                        <wps:cNvSpPr>
                          <a:spLocks/>
                        </wps:cNvSpPr>
                        <wps:spPr bwMode="auto">
                          <a:xfrm>
                            <a:off x="10323" y="2860"/>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71DAF" w14:textId="77777777" w:rsidR="0005695E" w:rsidRDefault="0005695E" w:rsidP="0005695E">
                              <w:r>
                                <w:rPr>
                                  <w:rFonts w:ascii="Arial" w:hAnsi="Arial" w:cs="Arial"/>
                                  <w:b/>
                                  <w:bCs/>
                                  <w:color w:val="000000"/>
                                  <w:sz w:val="14"/>
                                  <w:szCs w:val="14"/>
                                </w:rPr>
                                <w:t>7</w:t>
                              </w:r>
                            </w:p>
                          </w:txbxContent>
                        </wps:txbx>
                        <wps:bodyPr rot="0" vert="horz" wrap="none" lIns="0" tIns="0" rIns="0" bIns="0" anchor="t" anchorCtr="0">
                          <a:spAutoFit/>
                        </wps:bodyPr>
                      </wps:wsp>
                      <wps:wsp>
                        <wps:cNvPr id="110" name="Rectangle 566"/>
                        <wps:cNvSpPr>
                          <a:spLocks/>
                        </wps:cNvSpPr>
                        <wps:spPr bwMode="auto">
                          <a:xfrm>
                            <a:off x="247" y="3085"/>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E632C" w14:textId="77777777" w:rsidR="0005695E" w:rsidRDefault="0005695E" w:rsidP="0005695E">
                              <w:r>
                                <w:rPr>
                                  <w:rFonts w:ascii="Arial" w:hAnsi="Arial" w:cs="Arial"/>
                                  <w:b/>
                                  <w:bCs/>
                                  <w:color w:val="000000"/>
                                  <w:sz w:val="14"/>
                                  <w:szCs w:val="14"/>
                                </w:rPr>
                                <w:t>8</w:t>
                              </w:r>
                            </w:p>
                          </w:txbxContent>
                        </wps:txbx>
                        <wps:bodyPr rot="0" vert="horz" wrap="none" lIns="0" tIns="0" rIns="0" bIns="0" anchor="t" anchorCtr="0">
                          <a:spAutoFit/>
                        </wps:bodyPr>
                      </wps:wsp>
                      <wps:wsp>
                        <wps:cNvPr id="111" name="Rectangle 567"/>
                        <wps:cNvSpPr>
                          <a:spLocks/>
                        </wps:cNvSpPr>
                        <wps:spPr bwMode="auto">
                          <a:xfrm>
                            <a:off x="595" y="3085"/>
                            <a:ext cx="127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8D0A2" w14:textId="77777777" w:rsidR="0005695E" w:rsidRDefault="0005695E" w:rsidP="0005695E">
                              <w:r>
                                <w:rPr>
                                  <w:rFonts w:ascii="Arial" w:hAnsi="Arial" w:cs="Arial"/>
                                  <w:color w:val="000000"/>
                                  <w:sz w:val="14"/>
                                  <w:szCs w:val="14"/>
                                </w:rPr>
                                <w:t>Glades, Palm Beach</w:t>
                              </w:r>
                            </w:p>
                          </w:txbxContent>
                        </wps:txbx>
                        <wps:bodyPr rot="0" vert="horz" wrap="none" lIns="0" tIns="0" rIns="0" bIns="0" anchor="t" anchorCtr="0">
                          <a:spAutoFit/>
                        </wps:bodyPr>
                      </wps:wsp>
                      <wps:wsp>
                        <wps:cNvPr id="112" name="Rectangle 568"/>
                        <wps:cNvSpPr>
                          <a:spLocks/>
                        </wps:cNvSpPr>
                        <wps:spPr bwMode="auto">
                          <a:xfrm>
                            <a:off x="3770" y="3085"/>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22F96A" w14:textId="77777777" w:rsidR="0005695E" w:rsidRDefault="0005695E" w:rsidP="0005695E">
                              <w:r>
                                <w:rPr>
                                  <w:rFonts w:ascii="Arial" w:hAnsi="Arial" w:cs="Arial"/>
                                  <w:b/>
                                  <w:bCs/>
                                  <w:color w:val="000000"/>
                                  <w:sz w:val="14"/>
                                  <w:szCs w:val="14"/>
                                </w:rPr>
                                <w:t>28</w:t>
                              </w:r>
                            </w:p>
                          </w:txbxContent>
                        </wps:txbx>
                        <wps:bodyPr rot="0" vert="horz" wrap="none" lIns="0" tIns="0" rIns="0" bIns="0" anchor="t" anchorCtr="0">
                          <a:spAutoFit/>
                        </wps:bodyPr>
                      </wps:wsp>
                      <wps:wsp>
                        <wps:cNvPr id="113" name="Rectangle 569"/>
                        <wps:cNvSpPr>
                          <a:spLocks/>
                        </wps:cNvSpPr>
                        <wps:spPr bwMode="auto">
                          <a:xfrm>
                            <a:off x="4555" y="3085"/>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AADC61" w14:textId="77777777" w:rsidR="0005695E" w:rsidRDefault="0005695E" w:rsidP="0005695E">
                              <w:r>
                                <w:rPr>
                                  <w:rFonts w:ascii="Arial" w:hAnsi="Arial" w:cs="Arial"/>
                                  <w:b/>
                                  <w:bCs/>
                                  <w:color w:val="000000"/>
                                  <w:sz w:val="14"/>
                                  <w:szCs w:val="14"/>
                                </w:rPr>
                                <w:t>10</w:t>
                              </w:r>
                            </w:p>
                          </w:txbxContent>
                        </wps:txbx>
                        <wps:bodyPr rot="0" vert="horz" wrap="none" lIns="0" tIns="0" rIns="0" bIns="0" anchor="t" anchorCtr="0">
                          <a:spAutoFit/>
                        </wps:bodyPr>
                      </wps:wsp>
                      <wps:wsp>
                        <wps:cNvPr id="114" name="Rectangle 570"/>
                        <wps:cNvSpPr>
                          <a:spLocks/>
                        </wps:cNvSpPr>
                        <wps:spPr bwMode="auto">
                          <a:xfrm>
                            <a:off x="5184" y="3085"/>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641721" w14:textId="77777777" w:rsidR="0005695E" w:rsidRDefault="0005695E" w:rsidP="0005695E">
                              <w:r>
                                <w:rPr>
                                  <w:rFonts w:ascii="Arial" w:hAnsi="Arial" w:cs="Arial"/>
                                  <w:b/>
                                  <w:bCs/>
                                  <w:color w:val="000000"/>
                                  <w:sz w:val="14"/>
                                  <w:szCs w:val="14"/>
                                </w:rPr>
                                <w:t>13</w:t>
                              </w:r>
                            </w:p>
                          </w:txbxContent>
                        </wps:txbx>
                        <wps:bodyPr rot="0" vert="horz" wrap="none" lIns="0" tIns="0" rIns="0" bIns="0" anchor="t" anchorCtr="0">
                          <a:spAutoFit/>
                        </wps:bodyPr>
                      </wps:wsp>
                      <wps:wsp>
                        <wps:cNvPr id="115" name="Rectangle 571"/>
                        <wps:cNvSpPr>
                          <a:spLocks/>
                        </wps:cNvSpPr>
                        <wps:spPr bwMode="auto">
                          <a:xfrm>
                            <a:off x="5947" y="3085"/>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14B03" w14:textId="77777777" w:rsidR="0005695E" w:rsidRDefault="0005695E" w:rsidP="0005695E">
                              <w:r>
                                <w:rPr>
                                  <w:rFonts w:ascii="Arial" w:hAnsi="Arial" w:cs="Arial"/>
                                  <w:b/>
                                  <w:bCs/>
                                  <w:color w:val="000000"/>
                                  <w:sz w:val="14"/>
                                  <w:szCs w:val="14"/>
                                </w:rPr>
                                <w:t>5</w:t>
                              </w:r>
                            </w:p>
                          </w:txbxContent>
                        </wps:txbx>
                        <wps:bodyPr rot="0" vert="horz" wrap="none" lIns="0" tIns="0" rIns="0" bIns="0" anchor="t" anchorCtr="0">
                          <a:spAutoFit/>
                        </wps:bodyPr>
                      </wps:wsp>
                      <wps:wsp>
                        <wps:cNvPr id="116" name="Rectangle 572"/>
                        <wps:cNvSpPr>
                          <a:spLocks/>
                        </wps:cNvSpPr>
                        <wps:spPr bwMode="auto">
                          <a:xfrm>
                            <a:off x="6620" y="3085"/>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F745B" w14:textId="77777777" w:rsidR="0005695E" w:rsidRDefault="0005695E" w:rsidP="0005695E">
                              <w:r>
                                <w:rPr>
                                  <w:rFonts w:ascii="Arial" w:hAnsi="Arial" w:cs="Arial"/>
                                  <w:b/>
                                  <w:bCs/>
                                  <w:color w:val="000000"/>
                                  <w:sz w:val="14"/>
                                  <w:szCs w:val="14"/>
                                </w:rPr>
                                <w:t>11</w:t>
                              </w:r>
                            </w:p>
                          </w:txbxContent>
                        </wps:txbx>
                        <wps:bodyPr rot="0" vert="horz" wrap="none" lIns="0" tIns="0" rIns="0" bIns="0" anchor="t" anchorCtr="0">
                          <a:spAutoFit/>
                        </wps:bodyPr>
                      </wps:wsp>
                      <wps:wsp>
                        <wps:cNvPr id="117" name="Rectangle 573"/>
                        <wps:cNvSpPr>
                          <a:spLocks/>
                        </wps:cNvSpPr>
                        <wps:spPr bwMode="auto">
                          <a:xfrm>
                            <a:off x="7383" y="3085"/>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F0AF95" w14:textId="77777777" w:rsidR="0005695E" w:rsidRDefault="0005695E" w:rsidP="0005695E">
                              <w:r>
                                <w:rPr>
                                  <w:rFonts w:ascii="Arial" w:hAnsi="Arial" w:cs="Arial"/>
                                  <w:b/>
                                  <w:bCs/>
                                  <w:color w:val="000000"/>
                                  <w:sz w:val="14"/>
                                  <w:szCs w:val="14"/>
                                </w:rPr>
                                <w:t>4</w:t>
                              </w:r>
                            </w:p>
                          </w:txbxContent>
                        </wps:txbx>
                        <wps:bodyPr rot="0" vert="horz" wrap="none" lIns="0" tIns="0" rIns="0" bIns="0" anchor="t" anchorCtr="0">
                          <a:spAutoFit/>
                        </wps:bodyPr>
                      </wps:wsp>
                      <wps:wsp>
                        <wps:cNvPr id="118" name="Rectangle 574"/>
                        <wps:cNvSpPr>
                          <a:spLocks/>
                        </wps:cNvSpPr>
                        <wps:spPr bwMode="auto">
                          <a:xfrm>
                            <a:off x="8101" y="3085"/>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6A1CA" w14:textId="77777777" w:rsidR="0005695E" w:rsidRDefault="0005695E" w:rsidP="0005695E">
                              <w:r>
                                <w:rPr>
                                  <w:rFonts w:ascii="Arial" w:hAnsi="Arial" w:cs="Arial"/>
                                  <w:b/>
                                  <w:bCs/>
                                  <w:color w:val="000000"/>
                                  <w:sz w:val="14"/>
                                  <w:szCs w:val="14"/>
                                </w:rPr>
                                <w:t>2</w:t>
                              </w:r>
                            </w:p>
                          </w:txbxContent>
                        </wps:txbx>
                        <wps:bodyPr rot="0" vert="horz" wrap="none" lIns="0" tIns="0" rIns="0" bIns="0" anchor="t" anchorCtr="0">
                          <a:spAutoFit/>
                        </wps:bodyPr>
                      </wps:wsp>
                      <wps:wsp>
                        <wps:cNvPr id="119" name="Rectangle 575"/>
                        <wps:cNvSpPr>
                          <a:spLocks/>
                        </wps:cNvSpPr>
                        <wps:spPr bwMode="auto">
                          <a:xfrm>
                            <a:off x="8819" y="3085"/>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2A4D4" w14:textId="77777777" w:rsidR="0005695E" w:rsidRDefault="0005695E" w:rsidP="0005695E">
                              <w:r>
                                <w:rPr>
                                  <w:rFonts w:ascii="Arial" w:hAnsi="Arial" w:cs="Arial"/>
                                  <w:b/>
                                  <w:bCs/>
                                  <w:color w:val="000000"/>
                                  <w:sz w:val="14"/>
                                  <w:szCs w:val="14"/>
                                </w:rPr>
                                <w:t>1</w:t>
                              </w:r>
                            </w:p>
                          </w:txbxContent>
                        </wps:txbx>
                        <wps:bodyPr rot="0" vert="horz" wrap="none" lIns="0" tIns="0" rIns="0" bIns="0" anchor="t" anchorCtr="0">
                          <a:spAutoFit/>
                        </wps:bodyPr>
                      </wps:wsp>
                      <wps:wsp>
                        <wps:cNvPr id="120" name="Rectangle 576"/>
                        <wps:cNvSpPr>
                          <a:spLocks/>
                        </wps:cNvSpPr>
                        <wps:spPr bwMode="auto">
                          <a:xfrm>
                            <a:off x="9537" y="3085"/>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FE42E" w14:textId="77777777" w:rsidR="0005695E" w:rsidRDefault="0005695E" w:rsidP="0005695E">
                              <w:r>
                                <w:rPr>
                                  <w:rFonts w:ascii="Arial" w:hAnsi="Arial" w:cs="Arial"/>
                                  <w:b/>
                                  <w:bCs/>
                                  <w:color w:val="000000"/>
                                  <w:sz w:val="14"/>
                                  <w:szCs w:val="14"/>
                                </w:rPr>
                                <w:t>3</w:t>
                              </w:r>
                            </w:p>
                          </w:txbxContent>
                        </wps:txbx>
                        <wps:bodyPr rot="0" vert="horz" wrap="none" lIns="0" tIns="0" rIns="0" bIns="0" anchor="t" anchorCtr="0">
                          <a:spAutoFit/>
                        </wps:bodyPr>
                      </wps:wsp>
                      <wps:wsp>
                        <wps:cNvPr id="121" name="Rectangle 577"/>
                        <wps:cNvSpPr>
                          <a:spLocks/>
                        </wps:cNvSpPr>
                        <wps:spPr bwMode="auto">
                          <a:xfrm>
                            <a:off x="10323" y="3085"/>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E5C40" w14:textId="77777777" w:rsidR="0005695E" w:rsidRDefault="0005695E" w:rsidP="0005695E">
                              <w:r>
                                <w:rPr>
                                  <w:rFonts w:ascii="Arial" w:hAnsi="Arial" w:cs="Arial"/>
                                  <w:b/>
                                  <w:bCs/>
                                  <w:color w:val="000000"/>
                                  <w:sz w:val="14"/>
                                  <w:szCs w:val="14"/>
                                </w:rPr>
                                <w:t>1</w:t>
                              </w:r>
                            </w:p>
                          </w:txbxContent>
                        </wps:txbx>
                        <wps:bodyPr rot="0" vert="horz" wrap="none" lIns="0" tIns="0" rIns="0" bIns="0" anchor="t" anchorCtr="0">
                          <a:spAutoFit/>
                        </wps:bodyPr>
                      </wps:wsp>
                      <wps:wsp>
                        <wps:cNvPr id="122" name="Rectangle 578"/>
                        <wps:cNvSpPr>
                          <a:spLocks/>
                        </wps:cNvSpPr>
                        <wps:spPr bwMode="auto">
                          <a:xfrm>
                            <a:off x="247" y="3309"/>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47D15F" w14:textId="77777777" w:rsidR="0005695E" w:rsidRDefault="0005695E" w:rsidP="0005695E">
                              <w:r>
                                <w:rPr>
                                  <w:rFonts w:ascii="Arial" w:hAnsi="Arial" w:cs="Arial"/>
                                  <w:b/>
                                  <w:bCs/>
                                  <w:color w:val="000000"/>
                                  <w:sz w:val="14"/>
                                  <w:szCs w:val="14"/>
                                </w:rPr>
                                <w:t>9</w:t>
                              </w:r>
                            </w:p>
                          </w:txbxContent>
                        </wps:txbx>
                        <wps:bodyPr rot="0" vert="horz" wrap="none" lIns="0" tIns="0" rIns="0" bIns="0" anchor="t" anchorCtr="0">
                          <a:spAutoFit/>
                        </wps:bodyPr>
                      </wps:wsp>
                      <wps:wsp>
                        <wps:cNvPr id="123" name="Rectangle 579"/>
                        <wps:cNvSpPr>
                          <a:spLocks/>
                        </wps:cNvSpPr>
                        <wps:spPr bwMode="auto">
                          <a:xfrm>
                            <a:off x="595" y="3309"/>
                            <a:ext cx="1245"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57C12" w14:textId="77777777" w:rsidR="0005695E" w:rsidRDefault="0005695E" w:rsidP="0005695E">
                              <w:r>
                                <w:rPr>
                                  <w:rFonts w:ascii="Arial" w:hAnsi="Arial" w:cs="Arial"/>
                                  <w:color w:val="000000"/>
                                  <w:sz w:val="14"/>
                                  <w:szCs w:val="14"/>
                                </w:rPr>
                                <w:t>Hendry, Collier, Lee</w:t>
                              </w:r>
                            </w:p>
                          </w:txbxContent>
                        </wps:txbx>
                        <wps:bodyPr rot="0" vert="horz" wrap="none" lIns="0" tIns="0" rIns="0" bIns="0" anchor="t" anchorCtr="0">
                          <a:spAutoFit/>
                        </wps:bodyPr>
                      </wps:wsp>
                      <wps:wsp>
                        <wps:cNvPr id="124" name="Rectangle 580"/>
                        <wps:cNvSpPr>
                          <a:spLocks/>
                        </wps:cNvSpPr>
                        <wps:spPr bwMode="auto">
                          <a:xfrm>
                            <a:off x="3736" y="3309"/>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91697" w14:textId="77777777" w:rsidR="0005695E" w:rsidRDefault="0005695E" w:rsidP="0005695E">
                              <w:r>
                                <w:rPr>
                                  <w:rFonts w:ascii="Arial" w:hAnsi="Arial" w:cs="Arial"/>
                                  <w:b/>
                                  <w:bCs/>
                                  <w:color w:val="000000"/>
                                  <w:sz w:val="14"/>
                                  <w:szCs w:val="14"/>
                                </w:rPr>
                                <w:t>122</w:t>
                              </w:r>
                            </w:p>
                          </w:txbxContent>
                        </wps:txbx>
                        <wps:bodyPr rot="0" vert="horz" wrap="none" lIns="0" tIns="0" rIns="0" bIns="0" anchor="t" anchorCtr="0">
                          <a:spAutoFit/>
                        </wps:bodyPr>
                      </wps:wsp>
                      <wps:wsp>
                        <wps:cNvPr id="125" name="Rectangle 581"/>
                        <wps:cNvSpPr>
                          <a:spLocks/>
                        </wps:cNvSpPr>
                        <wps:spPr bwMode="auto">
                          <a:xfrm>
                            <a:off x="4555" y="3309"/>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099E7" w14:textId="77777777" w:rsidR="0005695E" w:rsidRDefault="0005695E" w:rsidP="0005695E">
                              <w:r>
                                <w:rPr>
                                  <w:rFonts w:ascii="Arial" w:hAnsi="Arial" w:cs="Arial"/>
                                  <w:b/>
                                  <w:bCs/>
                                  <w:color w:val="000000"/>
                                  <w:sz w:val="14"/>
                                  <w:szCs w:val="14"/>
                                </w:rPr>
                                <w:t>45</w:t>
                              </w:r>
                            </w:p>
                          </w:txbxContent>
                        </wps:txbx>
                        <wps:bodyPr rot="0" vert="horz" wrap="none" lIns="0" tIns="0" rIns="0" bIns="0" anchor="t" anchorCtr="0">
                          <a:spAutoFit/>
                        </wps:bodyPr>
                      </wps:wsp>
                      <wps:wsp>
                        <wps:cNvPr id="126" name="Rectangle 582"/>
                        <wps:cNvSpPr>
                          <a:spLocks/>
                        </wps:cNvSpPr>
                        <wps:spPr bwMode="auto">
                          <a:xfrm>
                            <a:off x="5184" y="3309"/>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A7F51" w14:textId="77777777" w:rsidR="0005695E" w:rsidRDefault="0005695E" w:rsidP="0005695E">
                              <w:r>
                                <w:rPr>
                                  <w:rFonts w:ascii="Arial" w:hAnsi="Arial" w:cs="Arial"/>
                                  <w:b/>
                                  <w:bCs/>
                                  <w:color w:val="000000"/>
                                  <w:sz w:val="14"/>
                                  <w:szCs w:val="14"/>
                                </w:rPr>
                                <w:t>55</w:t>
                              </w:r>
                            </w:p>
                          </w:txbxContent>
                        </wps:txbx>
                        <wps:bodyPr rot="0" vert="horz" wrap="none" lIns="0" tIns="0" rIns="0" bIns="0" anchor="t" anchorCtr="0">
                          <a:spAutoFit/>
                        </wps:bodyPr>
                      </wps:wsp>
                      <wps:wsp>
                        <wps:cNvPr id="127" name="Rectangle 583"/>
                        <wps:cNvSpPr>
                          <a:spLocks/>
                        </wps:cNvSpPr>
                        <wps:spPr bwMode="auto">
                          <a:xfrm>
                            <a:off x="5902" y="3309"/>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A48A86" w14:textId="77777777" w:rsidR="0005695E" w:rsidRDefault="0005695E" w:rsidP="0005695E">
                              <w:r>
                                <w:rPr>
                                  <w:rFonts w:ascii="Arial" w:hAnsi="Arial" w:cs="Arial"/>
                                  <w:b/>
                                  <w:bCs/>
                                  <w:color w:val="000000"/>
                                  <w:sz w:val="14"/>
                                  <w:szCs w:val="14"/>
                                </w:rPr>
                                <w:t>20</w:t>
                              </w:r>
                            </w:p>
                          </w:txbxContent>
                        </wps:txbx>
                        <wps:bodyPr rot="0" vert="horz" wrap="none" lIns="0" tIns="0" rIns="0" bIns="0" anchor="t" anchorCtr="0">
                          <a:spAutoFit/>
                        </wps:bodyPr>
                      </wps:wsp>
                      <wps:wsp>
                        <wps:cNvPr id="128" name="Rectangle 584"/>
                        <wps:cNvSpPr>
                          <a:spLocks/>
                        </wps:cNvSpPr>
                        <wps:spPr bwMode="auto">
                          <a:xfrm>
                            <a:off x="6620" y="3309"/>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64028" w14:textId="77777777" w:rsidR="0005695E" w:rsidRDefault="0005695E" w:rsidP="0005695E">
                              <w:r>
                                <w:rPr>
                                  <w:rFonts w:ascii="Arial" w:hAnsi="Arial" w:cs="Arial"/>
                                  <w:b/>
                                  <w:bCs/>
                                  <w:color w:val="000000"/>
                                  <w:sz w:val="14"/>
                                  <w:szCs w:val="14"/>
                                </w:rPr>
                                <w:t>49</w:t>
                              </w:r>
                            </w:p>
                          </w:txbxContent>
                        </wps:txbx>
                        <wps:bodyPr rot="0" vert="horz" wrap="none" lIns="0" tIns="0" rIns="0" bIns="0" anchor="t" anchorCtr="0">
                          <a:spAutoFit/>
                        </wps:bodyPr>
                      </wps:wsp>
                      <wps:wsp>
                        <wps:cNvPr id="129" name="Rectangle 585"/>
                        <wps:cNvSpPr>
                          <a:spLocks/>
                        </wps:cNvSpPr>
                        <wps:spPr bwMode="auto">
                          <a:xfrm>
                            <a:off x="7338" y="3309"/>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04CDA" w14:textId="77777777" w:rsidR="0005695E" w:rsidRDefault="0005695E" w:rsidP="0005695E">
                              <w:r>
                                <w:rPr>
                                  <w:rFonts w:ascii="Arial" w:hAnsi="Arial" w:cs="Arial"/>
                                  <w:b/>
                                  <w:bCs/>
                                  <w:color w:val="000000"/>
                                  <w:sz w:val="14"/>
                                  <w:szCs w:val="14"/>
                                </w:rPr>
                                <w:t>18</w:t>
                              </w:r>
                            </w:p>
                          </w:txbxContent>
                        </wps:txbx>
                        <wps:bodyPr rot="0" vert="horz" wrap="none" lIns="0" tIns="0" rIns="0" bIns="0" anchor="t" anchorCtr="0">
                          <a:spAutoFit/>
                        </wps:bodyPr>
                      </wps:wsp>
                      <wps:wsp>
                        <wps:cNvPr id="130" name="Rectangle 586"/>
                        <wps:cNvSpPr>
                          <a:spLocks/>
                        </wps:cNvSpPr>
                        <wps:spPr bwMode="auto">
                          <a:xfrm>
                            <a:off x="8101" y="3309"/>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AB40D3" w14:textId="77777777" w:rsidR="0005695E" w:rsidRDefault="0005695E" w:rsidP="0005695E">
                              <w:r>
                                <w:rPr>
                                  <w:rFonts w:ascii="Arial" w:hAnsi="Arial" w:cs="Arial"/>
                                  <w:b/>
                                  <w:bCs/>
                                  <w:color w:val="000000"/>
                                  <w:sz w:val="14"/>
                                  <w:szCs w:val="14"/>
                                </w:rPr>
                                <w:t>8</w:t>
                              </w:r>
                            </w:p>
                          </w:txbxContent>
                        </wps:txbx>
                        <wps:bodyPr rot="0" vert="horz" wrap="none" lIns="0" tIns="0" rIns="0" bIns="0" anchor="t" anchorCtr="0">
                          <a:spAutoFit/>
                        </wps:bodyPr>
                      </wps:wsp>
                      <wps:wsp>
                        <wps:cNvPr id="131" name="Rectangle 587"/>
                        <wps:cNvSpPr>
                          <a:spLocks/>
                        </wps:cNvSpPr>
                        <wps:spPr bwMode="auto">
                          <a:xfrm>
                            <a:off x="8819" y="3309"/>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0223ED" w14:textId="77777777" w:rsidR="0005695E" w:rsidRDefault="0005695E" w:rsidP="0005695E">
                              <w:r>
                                <w:rPr>
                                  <w:rFonts w:ascii="Arial" w:hAnsi="Arial" w:cs="Arial"/>
                                  <w:b/>
                                  <w:bCs/>
                                  <w:color w:val="000000"/>
                                  <w:sz w:val="14"/>
                                  <w:szCs w:val="14"/>
                                </w:rPr>
                                <w:t>2</w:t>
                              </w:r>
                            </w:p>
                          </w:txbxContent>
                        </wps:txbx>
                        <wps:bodyPr rot="0" vert="horz" wrap="none" lIns="0" tIns="0" rIns="0" bIns="0" anchor="t" anchorCtr="0">
                          <a:spAutoFit/>
                        </wps:bodyPr>
                      </wps:wsp>
                      <wps:wsp>
                        <wps:cNvPr id="132" name="Rectangle 588"/>
                        <wps:cNvSpPr>
                          <a:spLocks/>
                        </wps:cNvSpPr>
                        <wps:spPr bwMode="auto">
                          <a:xfrm>
                            <a:off x="9492" y="3309"/>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08630" w14:textId="77777777" w:rsidR="0005695E" w:rsidRDefault="0005695E" w:rsidP="0005695E">
                              <w:r>
                                <w:rPr>
                                  <w:rFonts w:ascii="Arial" w:hAnsi="Arial" w:cs="Arial"/>
                                  <w:b/>
                                  <w:bCs/>
                                  <w:color w:val="000000"/>
                                  <w:sz w:val="14"/>
                                  <w:szCs w:val="14"/>
                                </w:rPr>
                                <w:t>13</w:t>
                              </w:r>
                            </w:p>
                          </w:txbxContent>
                        </wps:txbx>
                        <wps:bodyPr rot="0" vert="horz" wrap="none" lIns="0" tIns="0" rIns="0" bIns="0" anchor="t" anchorCtr="0">
                          <a:spAutoFit/>
                        </wps:bodyPr>
                      </wps:wsp>
                      <wps:wsp>
                        <wps:cNvPr id="133" name="Rectangle 589"/>
                        <wps:cNvSpPr>
                          <a:spLocks/>
                        </wps:cNvSpPr>
                        <wps:spPr bwMode="auto">
                          <a:xfrm>
                            <a:off x="10323" y="3309"/>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47D0EB" w14:textId="77777777" w:rsidR="0005695E" w:rsidRDefault="0005695E" w:rsidP="0005695E">
                              <w:r>
                                <w:rPr>
                                  <w:rFonts w:ascii="Arial" w:hAnsi="Arial" w:cs="Arial"/>
                                  <w:b/>
                                  <w:bCs/>
                                  <w:color w:val="000000"/>
                                  <w:sz w:val="14"/>
                                  <w:szCs w:val="14"/>
                                </w:rPr>
                                <w:t>6</w:t>
                              </w:r>
                            </w:p>
                          </w:txbxContent>
                        </wps:txbx>
                        <wps:bodyPr rot="0" vert="horz" wrap="none" lIns="0" tIns="0" rIns="0" bIns="0" anchor="t" anchorCtr="0">
                          <a:spAutoFit/>
                        </wps:bodyPr>
                      </wps:wsp>
                      <wps:wsp>
                        <wps:cNvPr id="134" name="Rectangle 590"/>
                        <wps:cNvSpPr>
                          <a:spLocks/>
                        </wps:cNvSpPr>
                        <wps:spPr bwMode="auto">
                          <a:xfrm>
                            <a:off x="202" y="353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4BC38" w14:textId="77777777" w:rsidR="0005695E" w:rsidRDefault="0005695E" w:rsidP="0005695E">
                              <w:r>
                                <w:rPr>
                                  <w:rFonts w:ascii="Arial" w:hAnsi="Arial" w:cs="Arial"/>
                                  <w:b/>
                                  <w:bCs/>
                                  <w:color w:val="000000"/>
                                  <w:sz w:val="14"/>
                                  <w:szCs w:val="14"/>
                                </w:rPr>
                                <w:t>10</w:t>
                              </w:r>
                            </w:p>
                          </w:txbxContent>
                        </wps:txbx>
                        <wps:bodyPr rot="0" vert="horz" wrap="none" lIns="0" tIns="0" rIns="0" bIns="0" anchor="t" anchorCtr="0">
                          <a:spAutoFit/>
                        </wps:bodyPr>
                      </wps:wsp>
                      <wps:wsp>
                        <wps:cNvPr id="135" name="Rectangle 591"/>
                        <wps:cNvSpPr>
                          <a:spLocks/>
                        </wps:cNvSpPr>
                        <wps:spPr bwMode="auto">
                          <a:xfrm>
                            <a:off x="595" y="3533"/>
                            <a:ext cx="190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3ED1B" w14:textId="77777777" w:rsidR="0005695E" w:rsidRDefault="0005695E" w:rsidP="0005695E">
                              <w:r>
                                <w:rPr>
                                  <w:rFonts w:ascii="Arial" w:hAnsi="Arial" w:cs="Arial"/>
                                  <w:color w:val="000000"/>
                                  <w:sz w:val="14"/>
                                  <w:szCs w:val="14"/>
                                </w:rPr>
                                <w:t>Broward, Miami-Dade, Monroe</w:t>
                              </w:r>
                            </w:p>
                          </w:txbxContent>
                        </wps:txbx>
                        <wps:bodyPr rot="0" vert="horz" wrap="none" lIns="0" tIns="0" rIns="0" bIns="0" anchor="t" anchorCtr="0">
                          <a:spAutoFit/>
                        </wps:bodyPr>
                      </wps:wsp>
                      <wps:wsp>
                        <wps:cNvPr id="136" name="Rectangle 592"/>
                        <wps:cNvSpPr>
                          <a:spLocks/>
                        </wps:cNvSpPr>
                        <wps:spPr bwMode="auto">
                          <a:xfrm>
                            <a:off x="3736" y="3533"/>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A3E004" w14:textId="77777777" w:rsidR="0005695E" w:rsidRDefault="0005695E" w:rsidP="0005695E">
                              <w:r>
                                <w:rPr>
                                  <w:rFonts w:ascii="Arial" w:hAnsi="Arial" w:cs="Arial"/>
                                  <w:b/>
                                  <w:bCs/>
                                  <w:color w:val="000000"/>
                                  <w:sz w:val="14"/>
                                  <w:szCs w:val="14"/>
                                </w:rPr>
                                <w:t>131</w:t>
                              </w:r>
                            </w:p>
                          </w:txbxContent>
                        </wps:txbx>
                        <wps:bodyPr rot="0" vert="horz" wrap="none" lIns="0" tIns="0" rIns="0" bIns="0" anchor="t" anchorCtr="0">
                          <a:spAutoFit/>
                        </wps:bodyPr>
                      </wps:wsp>
                      <wps:wsp>
                        <wps:cNvPr id="137" name="Rectangle 593"/>
                        <wps:cNvSpPr>
                          <a:spLocks/>
                        </wps:cNvSpPr>
                        <wps:spPr bwMode="auto">
                          <a:xfrm>
                            <a:off x="4555" y="353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5E4455" w14:textId="77777777" w:rsidR="0005695E" w:rsidRDefault="0005695E" w:rsidP="0005695E">
                              <w:r>
                                <w:rPr>
                                  <w:rFonts w:ascii="Arial" w:hAnsi="Arial" w:cs="Arial"/>
                                  <w:b/>
                                  <w:bCs/>
                                  <w:color w:val="000000"/>
                                  <w:sz w:val="14"/>
                                  <w:szCs w:val="14"/>
                                </w:rPr>
                                <w:t>48</w:t>
                              </w:r>
                            </w:p>
                          </w:txbxContent>
                        </wps:txbx>
                        <wps:bodyPr rot="0" vert="horz" wrap="none" lIns="0" tIns="0" rIns="0" bIns="0" anchor="t" anchorCtr="0">
                          <a:spAutoFit/>
                        </wps:bodyPr>
                      </wps:wsp>
                      <wps:wsp>
                        <wps:cNvPr id="138" name="Rectangle 594"/>
                        <wps:cNvSpPr>
                          <a:spLocks/>
                        </wps:cNvSpPr>
                        <wps:spPr bwMode="auto">
                          <a:xfrm>
                            <a:off x="5184" y="353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06AC8" w14:textId="77777777" w:rsidR="0005695E" w:rsidRDefault="0005695E" w:rsidP="0005695E">
                              <w:r>
                                <w:rPr>
                                  <w:rFonts w:ascii="Arial" w:hAnsi="Arial" w:cs="Arial"/>
                                  <w:b/>
                                  <w:bCs/>
                                  <w:color w:val="000000"/>
                                  <w:sz w:val="14"/>
                                  <w:szCs w:val="14"/>
                                </w:rPr>
                                <w:t>59</w:t>
                              </w:r>
                            </w:p>
                          </w:txbxContent>
                        </wps:txbx>
                        <wps:bodyPr rot="0" vert="horz" wrap="none" lIns="0" tIns="0" rIns="0" bIns="0" anchor="t" anchorCtr="0">
                          <a:spAutoFit/>
                        </wps:bodyPr>
                      </wps:wsp>
                      <wps:wsp>
                        <wps:cNvPr id="139" name="Rectangle 595"/>
                        <wps:cNvSpPr>
                          <a:spLocks/>
                        </wps:cNvSpPr>
                        <wps:spPr bwMode="auto">
                          <a:xfrm>
                            <a:off x="5902" y="353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2FA5F" w14:textId="77777777" w:rsidR="0005695E" w:rsidRDefault="0005695E" w:rsidP="0005695E">
                              <w:r>
                                <w:rPr>
                                  <w:rFonts w:ascii="Arial" w:hAnsi="Arial" w:cs="Arial"/>
                                  <w:b/>
                                  <w:bCs/>
                                  <w:color w:val="000000"/>
                                  <w:sz w:val="14"/>
                                  <w:szCs w:val="14"/>
                                </w:rPr>
                                <w:t>22</w:t>
                              </w:r>
                            </w:p>
                          </w:txbxContent>
                        </wps:txbx>
                        <wps:bodyPr rot="0" vert="horz" wrap="none" lIns="0" tIns="0" rIns="0" bIns="0" anchor="t" anchorCtr="0">
                          <a:spAutoFit/>
                        </wps:bodyPr>
                      </wps:wsp>
                      <wps:wsp>
                        <wps:cNvPr id="140" name="Rectangle 596"/>
                        <wps:cNvSpPr>
                          <a:spLocks/>
                        </wps:cNvSpPr>
                        <wps:spPr bwMode="auto">
                          <a:xfrm>
                            <a:off x="6620" y="353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DF1A4" w14:textId="77777777" w:rsidR="0005695E" w:rsidRDefault="0005695E" w:rsidP="0005695E">
                              <w:r>
                                <w:rPr>
                                  <w:rFonts w:ascii="Arial" w:hAnsi="Arial" w:cs="Arial"/>
                                  <w:b/>
                                  <w:bCs/>
                                  <w:color w:val="000000"/>
                                  <w:sz w:val="14"/>
                                  <w:szCs w:val="14"/>
                                </w:rPr>
                                <w:t>52</w:t>
                              </w:r>
                            </w:p>
                          </w:txbxContent>
                        </wps:txbx>
                        <wps:bodyPr rot="0" vert="horz" wrap="none" lIns="0" tIns="0" rIns="0" bIns="0" anchor="t" anchorCtr="0">
                          <a:spAutoFit/>
                        </wps:bodyPr>
                      </wps:wsp>
                      <wps:wsp>
                        <wps:cNvPr id="141" name="Rectangle 597"/>
                        <wps:cNvSpPr>
                          <a:spLocks/>
                        </wps:cNvSpPr>
                        <wps:spPr bwMode="auto">
                          <a:xfrm>
                            <a:off x="7338" y="353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60EF2" w14:textId="77777777" w:rsidR="0005695E" w:rsidRDefault="0005695E" w:rsidP="0005695E">
                              <w:r>
                                <w:rPr>
                                  <w:rFonts w:ascii="Arial" w:hAnsi="Arial" w:cs="Arial"/>
                                  <w:b/>
                                  <w:bCs/>
                                  <w:color w:val="000000"/>
                                  <w:sz w:val="14"/>
                                  <w:szCs w:val="14"/>
                                </w:rPr>
                                <w:t>19</w:t>
                              </w:r>
                            </w:p>
                          </w:txbxContent>
                        </wps:txbx>
                        <wps:bodyPr rot="0" vert="horz" wrap="none" lIns="0" tIns="0" rIns="0" bIns="0" anchor="t" anchorCtr="0">
                          <a:spAutoFit/>
                        </wps:bodyPr>
                      </wps:wsp>
                      <wps:wsp>
                        <wps:cNvPr id="142" name="Rectangle 598"/>
                        <wps:cNvSpPr>
                          <a:spLocks/>
                        </wps:cNvSpPr>
                        <wps:spPr bwMode="auto">
                          <a:xfrm>
                            <a:off x="8101" y="3533"/>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261C0" w14:textId="77777777" w:rsidR="0005695E" w:rsidRDefault="0005695E" w:rsidP="0005695E">
                              <w:r>
                                <w:rPr>
                                  <w:rFonts w:ascii="Arial" w:hAnsi="Arial" w:cs="Arial"/>
                                  <w:b/>
                                  <w:bCs/>
                                  <w:color w:val="000000"/>
                                  <w:sz w:val="14"/>
                                  <w:szCs w:val="14"/>
                                </w:rPr>
                                <w:t>8</w:t>
                              </w:r>
                            </w:p>
                          </w:txbxContent>
                        </wps:txbx>
                        <wps:bodyPr rot="0" vert="horz" wrap="none" lIns="0" tIns="0" rIns="0" bIns="0" anchor="t" anchorCtr="0">
                          <a:spAutoFit/>
                        </wps:bodyPr>
                      </wps:wsp>
                      <wps:wsp>
                        <wps:cNvPr id="143" name="Rectangle 599"/>
                        <wps:cNvSpPr>
                          <a:spLocks/>
                        </wps:cNvSpPr>
                        <wps:spPr bwMode="auto">
                          <a:xfrm>
                            <a:off x="8819" y="3533"/>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1D906" w14:textId="77777777" w:rsidR="0005695E" w:rsidRDefault="0005695E" w:rsidP="0005695E">
                              <w:r>
                                <w:rPr>
                                  <w:rFonts w:ascii="Arial" w:hAnsi="Arial" w:cs="Arial"/>
                                  <w:b/>
                                  <w:bCs/>
                                  <w:color w:val="000000"/>
                                  <w:sz w:val="14"/>
                                  <w:szCs w:val="14"/>
                                </w:rPr>
                                <w:t>3</w:t>
                              </w:r>
                            </w:p>
                          </w:txbxContent>
                        </wps:txbx>
                        <wps:bodyPr rot="0" vert="horz" wrap="none" lIns="0" tIns="0" rIns="0" bIns="0" anchor="t" anchorCtr="0">
                          <a:spAutoFit/>
                        </wps:bodyPr>
                      </wps:wsp>
                      <wps:wsp>
                        <wps:cNvPr id="144" name="Rectangle 600"/>
                        <wps:cNvSpPr>
                          <a:spLocks/>
                        </wps:cNvSpPr>
                        <wps:spPr bwMode="auto">
                          <a:xfrm>
                            <a:off x="9492" y="3533"/>
                            <a:ext cx="1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AF7987" w14:textId="77777777" w:rsidR="0005695E" w:rsidRDefault="0005695E" w:rsidP="0005695E">
                              <w:r>
                                <w:rPr>
                                  <w:rFonts w:ascii="Arial" w:hAnsi="Arial" w:cs="Arial"/>
                                  <w:b/>
                                  <w:bCs/>
                                  <w:color w:val="000000"/>
                                  <w:sz w:val="14"/>
                                  <w:szCs w:val="14"/>
                                </w:rPr>
                                <w:t>14</w:t>
                              </w:r>
                            </w:p>
                          </w:txbxContent>
                        </wps:txbx>
                        <wps:bodyPr rot="0" vert="horz" wrap="none" lIns="0" tIns="0" rIns="0" bIns="0" anchor="t" anchorCtr="0">
                          <a:spAutoFit/>
                        </wps:bodyPr>
                      </wps:wsp>
                      <wps:wsp>
                        <wps:cNvPr id="145" name="Rectangle 601"/>
                        <wps:cNvSpPr>
                          <a:spLocks/>
                        </wps:cNvSpPr>
                        <wps:spPr bwMode="auto">
                          <a:xfrm>
                            <a:off x="10323" y="3533"/>
                            <a:ext cx="7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163B4" w14:textId="77777777" w:rsidR="0005695E" w:rsidRDefault="0005695E" w:rsidP="0005695E">
                              <w:r>
                                <w:rPr>
                                  <w:rFonts w:ascii="Arial" w:hAnsi="Arial" w:cs="Arial"/>
                                  <w:b/>
                                  <w:bCs/>
                                  <w:color w:val="000000"/>
                                  <w:sz w:val="14"/>
                                  <w:szCs w:val="14"/>
                                </w:rPr>
                                <w:t>7</w:t>
                              </w:r>
                            </w:p>
                          </w:txbxContent>
                        </wps:txbx>
                        <wps:bodyPr rot="0" vert="horz" wrap="none" lIns="0" tIns="0" rIns="0" bIns="0" anchor="t" anchorCtr="0">
                          <a:spAutoFit/>
                        </wps:bodyPr>
                      </wps:wsp>
                      <wps:wsp>
                        <wps:cNvPr id="146" name="Rectangle 602"/>
                        <wps:cNvSpPr>
                          <a:spLocks/>
                        </wps:cNvSpPr>
                        <wps:spPr bwMode="auto">
                          <a:xfrm>
                            <a:off x="3736" y="3758"/>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91786" w14:textId="77777777" w:rsidR="0005695E" w:rsidRDefault="0005695E" w:rsidP="0005695E">
                              <w:r>
                                <w:rPr>
                                  <w:rFonts w:ascii="Calibri" w:hAnsi="Calibri" w:cs="Calibri"/>
                                  <w:b/>
                                  <w:bCs/>
                                  <w:color w:val="000000"/>
                                  <w:sz w:val="16"/>
                                  <w:szCs w:val="16"/>
                                </w:rPr>
                                <w:t>950</w:t>
                              </w:r>
                            </w:p>
                          </w:txbxContent>
                        </wps:txbx>
                        <wps:bodyPr rot="0" vert="horz" wrap="none" lIns="0" tIns="0" rIns="0" bIns="0" anchor="t" anchorCtr="0">
                          <a:spAutoFit/>
                        </wps:bodyPr>
                      </wps:wsp>
                      <wps:wsp>
                        <wps:cNvPr id="147" name="Rectangle 603"/>
                        <wps:cNvSpPr>
                          <a:spLocks/>
                        </wps:cNvSpPr>
                        <wps:spPr bwMode="auto">
                          <a:xfrm>
                            <a:off x="4522" y="3758"/>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43349" w14:textId="77777777" w:rsidR="0005695E" w:rsidRDefault="0005695E" w:rsidP="0005695E">
                              <w:r>
                                <w:rPr>
                                  <w:rFonts w:ascii="Calibri" w:hAnsi="Calibri" w:cs="Calibri"/>
                                  <w:b/>
                                  <w:bCs/>
                                  <w:color w:val="000000"/>
                                  <w:sz w:val="16"/>
                                  <w:szCs w:val="16"/>
                                </w:rPr>
                                <w:t>350</w:t>
                              </w:r>
                            </w:p>
                          </w:txbxContent>
                        </wps:txbx>
                        <wps:bodyPr rot="0" vert="horz" wrap="none" lIns="0" tIns="0" rIns="0" bIns="0" anchor="t" anchorCtr="0">
                          <a:spAutoFit/>
                        </wps:bodyPr>
                      </wps:wsp>
                      <wps:wsp>
                        <wps:cNvPr id="148" name="Rectangle 604"/>
                        <wps:cNvSpPr>
                          <a:spLocks/>
                        </wps:cNvSpPr>
                        <wps:spPr bwMode="auto">
                          <a:xfrm>
                            <a:off x="5150" y="3758"/>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D6A9C" w14:textId="77777777" w:rsidR="0005695E" w:rsidRDefault="0005695E" w:rsidP="0005695E">
                              <w:r>
                                <w:rPr>
                                  <w:rFonts w:ascii="Calibri" w:hAnsi="Calibri" w:cs="Calibri"/>
                                  <w:b/>
                                  <w:bCs/>
                                  <w:color w:val="000000"/>
                                  <w:sz w:val="16"/>
                                  <w:szCs w:val="16"/>
                                </w:rPr>
                                <w:t>429</w:t>
                              </w:r>
                            </w:p>
                          </w:txbxContent>
                        </wps:txbx>
                        <wps:bodyPr rot="0" vert="horz" wrap="none" lIns="0" tIns="0" rIns="0" bIns="0" anchor="t" anchorCtr="0">
                          <a:spAutoFit/>
                        </wps:bodyPr>
                      </wps:wsp>
                      <wps:wsp>
                        <wps:cNvPr id="149" name="Rectangle 605"/>
                        <wps:cNvSpPr>
                          <a:spLocks/>
                        </wps:cNvSpPr>
                        <wps:spPr bwMode="auto">
                          <a:xfrm>
                            <a:off x="5868" y="3758"/>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A20A1" w14:textId="77777777" w:rsidR="0005695E" w:rsidRDefault="0005695E" w:rsidP="0005695E">
                              <w:r>
                                <w:rPr>
                                  <w:rFonts w:ascii="Calibri" w:hAnsi="Calibri" w:cs="Calibri"/>
                                  <w:b/>
                                  <w:bCs/>
                                  <w:color w:val="000000"/>
                                  <w:sz w:val="16"/>
                                  <w:szCs w:val="16"/>
                                </w:rPr>
                                <w:t>158</w:t>
                              </w:r>
                            </w:p>
                          </w:txbxContent>
                        </wps:txbx>
                        <wps:bodyPr rot="0" vert="horz" wrap="none" lIns="0" tIns="0" rIns="0" bIns="0" anchor="t" anchorCtr="0">
                          <a:spAutoFit/>
                        </wps:bodyPr>
                      </wps:wsp>
                      <wps:wsp>
                        <wps:cNvPr id="150" name="Rectangle 606"/>
                        <wps:cNvSpPr>
                          <a:spLocks/>
                        </wps:cNvSpPr>
                        <wps:spPr bwMode="auto">
                          <a:xfrm>
                            <a:off x="6586" y="3758"/>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26DD9" w14:textId="77777777" w:rsidR="0005695E" w:rsidRDefault="0005695E" w:rsidP="0005695E">
                              <w:r>
                                <w:rPr>
                                  <w:rFonts w:ascii="Calibri" w:hAnsi="Calibri" w:cs="Calibri"/>
                                  <w:b/>
                                  <w:bCs/>
                                  <w:color w:val="000000"/>
                                  <w:sz w:val="16"/>
                                  <w:szCs w:val="16"/>
                                </w:rPr>
                                <w:t>379</w:t>
                              </w:r>
                            </w:p>
                          </w:txbxContent>
                        </wps:txbx>
                        <wps:bodyPr rot="0" vert="horz" wrap="none" lIns="0" tIns="0" rIns="0" bIns="0" anchor="t" anchorCtr="0">
                          <a:spAutoFit/>
                        </wps:bodyPr>
                      </wps:wsp>
                      <wps:wsp>
                        <wps:cNvPr id="151" name="Rectangle 607"/>
                        <wps:cNvSpPr>
                          <a:spLocks/>
                        </wps:cNvSpPr>
                        <wps:spPr bwMode="auto">
                          <a:xfrm>
                            <a:off x="7304" y="3758"/>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A8406B" w14:textId="77777777" w:rsidR="0005695E" w:rsidRDefault="0005695E" w:rsidP="0005695E">
                              <w:r>
                                <w:rPr>
                                  <w:rFonts w:ascii="Calibri" w:hAnsi="Calibri" w:cs="Calibri"/>
                                  <w:b/>
                                  <w:bCs/>
                                  <w:color w:val="000000"/>
                                  <w:sz w:val="16"/>
                                  <w:szCs w:val="16"/>
                                </w:rPr>
                                <w:t>140</w:t>
                              </w:r>
                            </w:p>
                          </w:txbxContent>
                        </wps:txbx>
                        <wps:bodyPr rot="0" vert="horz" wrap="none" lIns="0" tIns="0" rIns="0" bIns="0" anchor="t" anchorCtr="0">
                          <a:spAutoFit/>
                        </wps:bodyPr>
                      </wps:wsp>
                      <wps:wsp>
                        <wps:cNvPr id="152" name="Rectangle 608"/>
                        <wps:cNvSpPr>
                          <a:spLocks/>
                        </wps:cNvSpPr>
                        <wps:spPr bwMode="auto">
                          <a:xfrm>
                            <a:off x="8067" y="3758"/>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ACB12" w14:textId="77777777" w:rsidR="0005695E" w:rsidRDefault="0005695E" w:rsidP="0005695E">
                              <w:r>
                                <w:rPr>
                                  <w:rFonts w:ascii="Calibri" w:hAnsi="Calibri" w:cs="Calibri"/>
                                  <w:b/>
                                  <w:bCs/>
                                  <w:color w:val="000000"/>
                                  <w:sz w:val="16"/>
                                  <w:szCs w:val="16"/>
                                </w:rPr>
                                <w:t>60</w:t>
                              </w:r>
                            </w:p>
                          </w:txbxContent>
                        </wps:txbx>
                        <wps:bodyPr rot="0" vert="horz" wrap="none" lIns="0" tIns="0" rIns="0" bIns="0" anchor="t" anchorCtr="0">
                          <a:spAutoFit/>
                        </wps:bodyPr>
                      </wps:wsp>
                      <wps:wsp>
                        <wps:cNvPr id="153" name="Rectangle 609"/>
                        <wps:cNvSpPr>
                          <a:spLocks/>
                        </wps:cNvSpPr>
                        <wps:spPr bwMode="auto">
                          <a:xfrm>
                            <a:off x="8786" y="3758"/>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AE7FE1" w14:textId="77777777" w:rsidR="0005695E" w:rsidRDefault="0005695E" w:rsidP="0005695E">
                              <w:r>
                                <w:rPr>
                                  <w:rFonts w:ascii="Calibri" w:hAnsi="Calibri" w:cs="Calibri"/>
                                  <w:b/>
                                  <w:bCs/>
                                  <w:color w:val="000000"/>
                                  <w:sz w:val="16"/>
                                  <w:szCs w:val="16"/>
                                </w:rPr>
                                <w:t>20</w:t>
                              </w:r>
                            </w:p>
                          </w:txbxContent>
                        </wps:txbx>
                        <wps:bodyPr rot="0" vert="horz" wrap="none" lIns="0" tIns="0" rIns="0" bIns="0" anchor="t" anchorCtr="0">
                          <a:spAutoFit/>
                        </wps:bodyPr>
                      </wps:wsp>
                      <wps:wsp>
                        <wps:cNvPr id="154" name="Rectangle 610"/>
                        <wps:cNvSpPr>
                          <a:spLocks/>
                        </wps:cNvSpPr>
                        <wps:spPr bwMode="auto">
                          <a:xfrm>
                            <a:off x="9459" y="3758"/>
                            <a:ext cx="24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30FECD" w14:textId="77777777" w:rsidR="0005695E" w:rsidRDefault="0005695E" w:rsidP="0005695E">
                              <w:r>
                                <w:rPr>
                                  <w:rFonts w:ascii="Calibri" w:hAnsi="Calibri" w:cs="Calibri"/>
                                  <w:b/>
                                  <w:bCs/>
                                  <w:color w:val="000000"/>
                                  <w:sz w:val="16"/>
                                  <w:szCs w:val="16"/>
                                </w:rPr>
                                <w:t>100</w:t>
                              </w:r>
                            </w:p>
                          </w:txbxContent>
                        </wps:txbx>
                        <wps:bodyPr rot="0" vert="horz" wrap="none" lIns="0" tIns="0" rIns="0" bIns="0" anchor="t" anchorCtr="0">
                          <a:spAutoFit/>
                        </wps:bodyPr>
                      </wps:wsp>
                      <wps:wsp>
                        <wps:cNvPr id="155" name="Rectangle 611"/>
                        <wps:cNvSpPr>
                          <a:spLocks/>
                        </wps:cNvSpPr>
                        <wps:spPr bwMode="auto">
                          <a:xfrm>
                            <a:off x="10289" y="3758"/>
                            <a:ext cx="163"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B754B" w14:textId="77777777" w:rsidR="0005695E" w:rsidRDefault="0005695E" w:rsidP="0005695E">
                              <w:r>
                                <w:rPr>
                                  <w:rFonts w:ascii="Calibri" w:hAnsi="Calibri" w:cs="Calibri"/>
                                  <w:b/>
                                  <w:bCs/>
                                  <w:color w:val="000000"/>
                                  <w:sz w:val="16"/>
                                  <w:szCs w:val="16"/>
                                </w:rPr>
                                <w:t>50</w:t>
                              </w:r>
                            </w:p>
                          </w:txbxContent>
                        </wps:txbx>
                        <wps:bodyPr rot="0" vert="horz" wrap="none" lIns="0" tIns="0" rIns="0" bIns="0" anchor="t" anchorCtr="0">
                          <a:spAutoFit/>
                        </wps:bodyPr>
                      </wps:wsp>
                      <wps:wsp>
                        <wps:cNvPr id="156" name="Rectangle 612"/>
                        <wps:cNvSpPr>
                          <a:spLocks/>
                        </wps:cNvSpPr>
                        <wps:spPr bwMode="auto">
                          <a:xfrm>
                            <a:off x="2973" y="3769"/>
                            <a:ext cx="3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262C2B" w14:textId="77777777" w:rsidR="0005695E" w:rsidRDefault="0005695E" w:rsidP="0005695E">
                              <w:r>
                                <w:rPr>
                                  <w:rFonts w:ascii="Arial" w:hAnsi="Arial" w:cs="Arial"/>
                                  <w:color w:val="000000"/>
                                  <w:sz w:val="14"/>
                                  <w:szCs w:val="14"/>
                                </w:rPr>
                                <w:t>Total:</w:t>
                              </w:r>
                            </w:p>
                          </w:txbxContent>
                        </wps:txbx>
                        <wps:bodyPr rot="0" vert="horz" wrap="none" lIns="0" tIns="0" rIns="0" bIns="0" anchor="t" anchorCtr="0">
                          <a:spAutoFit/>
                        </wps:bodyPr>
                      </wps:wsp>
                      <wps:wsp>
                        <wps:cNvPr id="157" name="Rectangle 613"/>
                        <wps:cNvSpPr>
                          <a:spLocks/>
                        </wps:cNvSpPr>
                        <wps:spPr bwMode="auto">
                          <a:xfrm>
                            <a:off x="3377" y="594"/>
                            <a:ext cx="1446"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FE0BF" w14:textId="77777777" w:rsidR="0005695E" w:rsidRDefault="0005695E" w:rsidP="0005695E">
                              <w:r>
                                <w:rPr>
                                  <w:rFonts w:ascii="Calibri" w:hAnsi="Calibri" w:cs="Calibri"/>
                                  <w:b/>
                                  <w:bCs/>
                                  <w:color w:val="000000"/>
                                  <w:sz w:val="16"/>
                                  <w:szCs w:val="16"/>
                                </w:rPr>
                                <w:t>Total Participant Goal</w:t>
                              </w:r>
                            </w:p>
                          </w:txbxContent>
                        </wps:txbx>
                        <wps:bodyPr rot="0" vert="horz" wrap="none" lIns="0" tIns="0" rIns="0" bIns="0" anchor="t" anchorCtr="0">
                          <a:spAutoFit/>
                        </wps:bodyPr>
                      </wps:wsp>
                      <wps:wsp>
                        <wps:cNvPr id="158" name="Rectangle 614"/>
                        <wps:cNvSpPr>
                          <a:spLocks/>
                        </wps:cNvSpPr>
                        <wps:spPr bwMode="auto">
                          <a:xfrm>
                            <a:off x="9246" y="482"/>
                            <a:ext cx="1435"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BE6FBA" w14:textId="77777777" w:rsidR="0005695E" w:rsidRDefault="0005695E" w:rsidP="0005695E">
                              <w:r>
                                <w:rPr>
                                  <w:rFonts w:ascii="Calibri" w:hAnsi="Calibri" w:cs="Calibri"/>
                                  <w:b/>
                                  <w:bCs/>
                                  <w:color w:val="000000"/>
                                  <w:sz w:val="16"/>
                                  <w:szCs w:val="16"/>
                                </w:rPr>
                                <w:t xml:space="preserve">Reportable Individual </w:t>
                              </w:r>
                            </w:p>
                          </w:txbxContent>
                        </wps:txbx>
                        <wps:bodyPr rot="0" vert="horz" wrap="none" lIns="0" tIns="0" rIns="0" bIns="0" anchor="t" anchorCtr="0">
                          <a:spAutoFit/>
                        </wps:bodyPr>
                      </wps:wsp>
                      <wps:wsp>
                        <wps:cNvPr id="159" name="Rectangle 615"/>
                        <wps:cNvSpPr>
                          <a:spLocks/>
                        </wps:cNvSpPr>
                        <wps:spPr bwMode="auto">
                          <a:xfrm>
                            <a:off x="9840" y="707"/>
                            <a:ext cx="307"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5527C" w14:textId="77777777" w:rsidR="0005695E" w:rsidRDefault="0005695E" w:rsidP="0005695E">
                              <w:r>
                                <w:rPr>
                                  <w:rFonts w:ascii="Calibri" w:hAnsi="Calibri" w:cs="Calibri"/>
                                  <w:b/>
                                  <w:bCs/>
                                  <w:color w:val="000000"/>
                                  <w:sz w:val="16"/>
                                  <w:szCs w:val="16"/>
                                </w:rPr>
                                <w:t>Goal</w:t>
                              </w:r>
                            </w:p>
                          </w:txbxContent>
                        </wps:txbx>
                        <wps:bodyPr rot="0" vert="horz" wrap="none" lIns="0" tIns="0" rIns="0" bIns="0" anchor="t" anchorCtr="0">
                          <a:spAutoFit/>
                        </wps:bodyPr>
                      </wps:wsp>
                      <wps:wsp>
                        <wps:cNvPr id="160" name="Rectangle 616"/>
                        <wps:cNvSpPr>
                          <a:spLocks/>
                        </wps:cNvSpPr>
                        <wps:spPr bwMode="auto">
                          <a:xfrm>
                            <a:off x="5083" y="594"/>
                            <a:ext cx="103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68411" w14:textId="77777777" w:rsidR="0005695E" w:rsidRDefault="0005695E" w:rsidP="0005695E">
                              <w:r>
                                <w:rPr>
                                  <w:rFonts w:ascii="Calibri" w:hAnsi="Calibri" w:cs="Calibri"/>
                                  <w:b/>
                                  <w:bCs/>
                                  <w:color w:val="000000"/>
                                  <w:sz w:val="16"/>
                                  <w:szCs w:val="16"/>
                                </w:rPr>
                                <w:t>Credential Goal</w:t>
                              </w:r>
                            </w:p>
                          </w:txbxContent>
                        </wps:txbx>
                        <wps:bodyPr rot="0" vert="horz" wrap="none" lIns="0" tIns="0" rIns="0" bIns="0" anchor="t" anchorCtr="0">
                          <a:spAutoFit/>
                        </wps:bodyPr>
                      </wps:wsp>
                      <wps:wsp>
                        <wps:cNvPr id="161" name="Rectangle 617"/>
                        <wps:cNvSpPr>
                          <a:spLocks/>
                        </wps:cNvSpPr>
                        <wps:spPr bwMode="auto">
                          <a:xfrm>
                            <a:off x="6788" y="482"/>
                            <a:ext cx="52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C0B7B" w14:textId="77777777" w:rsidR="0005695E" w:rsidRDefault="0005695E" w:rsidP="0005695E">
                              <w:r>
                                <w:rPr>
                                  <w:rFonts w:ascii="Calibri" w:hAnsi="Calibri" w:cs="Calibri"/>
                                  <w:b/>
                                  <w:bCs/>
                                  <w:color w:val="000000"/>
                                  <w:sz w:val="16"/>
                                  <w:szCs w:val="16"/>
                                </w:rPr>
                                <w:t xml:space="preserve">Entered </w:t>
                              </w:r>
                            </w:p>
                          </w:txbxContent>
                        </wps:txbx>
                        <wps:bodyPr rot="0" vert="horz" wrap="none" lIns="0" tIns="0" rIns="0" bIns="0" anchor="t" anchorCtr="0">
                          <a:spAutoFit/>
                        </wps:bodyPr>
                      </wps:wsp>
                      <wps:wsp>
                        <wps:cNvPr id="162" name="Rectangle 618"/>
                        <wps:cNvSpPr>
                          <a:spLocks/>
                        </wps:cNvSpPr>
                        <wps:spPr bwMode="auto">
                          <a:xfrm>
                            <a:off x="6440" y="707"/>
                            <a:ext cx="119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0572B" w14:textId="77777777" w:rsidR="0005695E" w:rsidRDefault="0005695E" w:rsidP="0005695E">
                              <w:r>
                                <w:rPr>
                                  <w:rFonts w:ascii="Calibri" w:hAnsi="Calibri" w:cs="Calibri"/>
                                  <w:b/>
                                  <w:bCs/>
                                  <w:color w:val="000000"/>
                                  <w:sz w:val="16"/>
                                  <w:szCs w:val="16"/>
                                </w:rPr>
                                <w:t>Employment Goal</w:t>
                              </w:r>
                            </w:p>
                          </w:txbxContent>
                        </wps:txbx>
                        <wps:bodyPr rot="0" vert="horz" wrap="none" lIns="0" tIns="0" rIns="0" bIns="0" anchor="t" anchorCtr="0">
                          <a:spAutoFit/>
                        </wps:bodyPr>
                      </wps:wsp>
                      <wps:wsp>
                        <wps:cNvPr id="163" name="Rectangle 619"/>
                        <wps:cNvSpPr>
                          <a:spLocks/>
                        </wps:cNvSpPr>
                        <wps:spPr bwMode="auto">
                          <a:xfrm>
                            <a:off x="7966" y="594"/>
                            <a:ext cx="1010"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4C43A3" w14:textId="77777777" w:rsidR="0005695E" w:rsidRDefault="0005695E" w:rsidP="0005695E">
                              <w:r>
                                <w:rPr>
                                  <w:rFonts w:ascii="Calibri" w:hAnsi="Calibri" w:cs="Calibri"/>
                                  <w:b/>
                                  <w:bCs/>
                                  <w:color w:val="000000"/>
                                  <w:sz w:val="16"/>
                                  <w:szCs w:val="16"/>
                                </w:rPr>
                                <w:t>Apprenticeship</w:t>
                              </w:r>
                            </w:p>
                          </w:txbxContent>
                        </wps:txbx>
                        <wps:bodyPr rot="0" vert="horz" wrap="none" lIns="0" tIns="0" rIns="0" bIns="0" anchor="t" anchorCtr="0">
                          <a:spAutoFit/>
                        </wps:bodyPr>
                      </wps:wsp>
                      <wps:wsp>
                        <wps:cNvPr id="164" name="Rectangle 620"/>
                        <wps:cNvSpPr>
                          <a:spLocks/>
                        </wps:cNvSpPr>
                        <wps:spPr bwMode="auto">
                          <a:xfrm>
                            <a:off x="2940" y="67"/>
                            <a:ext cx="4751"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7846F" w14:textId="77777777" w:rsidR="0005695E" w:rsidRDefault="0005695E" w:rsidP="0005695E">
                              <w:r>
                                <w:rPr>
                                  <w:rFonts w:ascii="Calibri" w:hAnsi="Calibri" w:cs="Calibri"/>
                                  <w:b/>
                                  <w:bCs/>
                                  <w:color w:val="000000"/>
                                  <w:sz w:val="26"/>
                                  <w:szCs w:val="26"/>
                                </w:rPr>
                                <w:t>Projected Performance Targets for PY 22/23</w:t>
                              </w:r>
                            </w:p>
                          </w:txbxContent>
                        </wps:txbx>
                        <wps:bodyPr rot="0" vert="horz" wrap="none" lIns="0" tIns="0" rIns="0" bIns="0" anchor="t" anchorCtr="0">
                          <a:spAutoFit/>
                        </wps:bodyPr>
                      </wps:wsp>
                      <wps:wsp>
                        <wps:cNvPr id="165" name="Rectangle 621"/>
                        <wps:cNvSpPr>
                          <a:spLocks/>
                        </wps:cNvSpPr>
                        <wps:spPr bwMode="auto">
                          <a:xfrm>
                            <a:off x="123" y="718"/>
                            <a:ext cx="314"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06E8D" w14:textId="77777777" w:rsidR="0005695E" w:rsidRDefault="0005695E" w:rsidP="0005695E">
                              <w:r>
                                <w:rPr>
                                  <w:rFonts w:ascii="Calibri" w:hAnsi="Calibri" w:cs="Calibri"/>
                                  <w:b/>
                                  <w:bCs/>
                                  <w:color w:val="000000"/>
                                  <w:sz w:val="16"/>
                                  <w:szCs w:val="16"/>
                                </w:rPr>
                                <w:t xml:space="preserve">Area </w:t>
                              </w:r>
                            </w:p>
                          </w:txbxContent>
                        </wps:txbx>
                        <wps:bodyPr rot="0" vert="horz" wrap="none" lIns="0" tIns="0" rIns="0" bIns="0" anchor="t" anchorCtr="0">
                          <a:spAutoFit/>
                        </wps:bodyPr>
                      </wps:wsp>
                      <wps:wsp>
                        <wps:cNvPr id="166" name="Rectangle 622"/>
                        <wps:cNvSpPr>
                          <a:spLocks/>
                        </wps:cNvSpPr>
                        <wps:spPr bwMode="auto">
                          <a:xfrm>
                            <a:off x="1638" y="718"/>
                            <a:ext cx="582"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CC7C6" w14:textId="77777777" w:rsidR="0005695E" w:rsidRDefault="0005695E" w:rsidP="0005695E">
                              <w:r>
                                <w:rPr>
                                  <w:rFonts w:ascii="Calibri" w:hAnsi="Calibri" w:cs="Calibri"/>
                                  <w:b/>
                                  <w:bCs/>
                                  <w:color w:val="000000"/>
                                  <w:sz w:val="16"/>
                                  <w:szCs w:val="16"/>
                                </w:rPr>
                                <w:t xml:space="preserve">Counties </w:t>
                              </w:r>
                            </w:p>
                          </w:txbxContent>
                        </wps:txbx>
                        <wps:bodyPr rot="0" vert="horz" wrap="none" lIns="0" tIns="0" rIns="0" bIns="0" anchor="t" anchorCtr="0">
                          <a:spAutoFit/>
                        </wps:bodyPr>
                      </wps:wsp>
                      <wps:wsp>
                        <wps:cNvPr id="167" name="Rectangle 623"/>
                        <wps:cNvSpPr>
                          <a:spLocks/>
                        </wps:cNvSpPr>
                        <wps:spPr bwMode="auto">
                          <a:xfrm>
                            <a:off x="550" y="471"/>
                            <a:ext cx="22" cy="70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Rectangle 624"/>
                        <wps:cNvSpPr>
                          <a:spLocks/>
                        </wps:cNvSpPr>
                        <wps:spPr bwMode="auto">
                          <a:xfrm>
                            <a:off x="3321" y="471"/>
                            <a:ext cx="23" cy="70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Rectangle 625"/>
                        <wps:cNvSpPr>
                          <a:spLocks/>
                        </wps:cNvSpPr>
                        <wps:spPr bwMode="auto">
                          <a:xfrm>
                            <a:off x="4353" y="942"/>
                            <a:ext cx="23"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Rectangle 626"/>
                        <wps:cNvSpPr>
                          <a:spLocks/>
                        </wps:cNvSpPr>
                        <wps:spPr bwMode="auto">
                          <a:xfrm>
                            <a:off x="4892" y="471"/>
                            <a:ext cx="23" cy="70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Rectangle 627"/>
                        <wps:cNvSpPr>
                          <a:spLocks/>
                        </wps:cNvSpPr>
                        <wps:spPr bwMode="auto">
                          <a:xfrm>
                            <a:off x="5610" y="942"/>
                            <a:ext cx="23"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Rectangle 628"/>
                        <wps:cNvSpPr>
                          <a:spLocks/>
                        </wps:cNvSpPr>
                        <wps:spPr bwMode="auto">
                          <a:xfrm>
                            <a:off x="6328" y="471"/>
                            <a:ext cx="23" cy="70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Rectangle 629"/>
                        <wps:cNvSpPr>
                          <a:spLocks/>
                        </wps:cNvSpPr>
                        <wps:spPr bwMode="auto">
                          <a:xfrm>
                            <a:off x="7046" y="942"/>
                            <a:ext cx="23"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Rectangle 630"/>
                        <wps:cNvSpPr>
                          <a:spLocks/>
                        </wps:cNvSpPr>
                        <wps:spPr bwMode="auto">
                          <a:xfrm>
                            <a:off x="7764" y="471"/>
                            <a:ext cx="23" cy="70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Rectangle 631"/>
                        <wps:cNvSpPr>
                          <a:spLocks/>
                        </wps:cNvSpPr>
                        <wps:spPr bwMode="auto">
                          <a:xfrm>
                            <a:off x="8483" y="942"/>
                            <a:ext cx="22"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Rectangle 632"/>
                        <wps:cNvSpPr>
                          <a:spLocks/>
                        </wps:cNvSpPr>
                        <wps:spPr bwMode="auto">
                          <a:xfrm>
                            <a:off x="9201" y="471"/>
                            <a:ext cx="22" cy="70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Rectangle 633"/>
                        <wps:cNvSpPr>
                          <a:spLocks/>
                        </wps:cNvSpPr>
                        <wps:spPr bwMode="auto">
                          <a:xfrm>
                            <a:off x="9919" y="942"/>
                            <a:ext cx="22"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Line 634"/>
                        <wps:cNvCnPr>
                          <a:cxnSpLocks/>
                        </wps:cNvCnPr>
                        <wps:spPr bwMode="auto">
                          <a:xfrm>
                            <a:off x="3332" y="1178"/>
                            <a:ext cx="0" cy="25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79" name="Rectangle 635"/>
                        <wps:cNvSpPr>
                          <a:spLocks/>
                        </wps:cNvSpPr>
                        <wps:spPr bwMode="auto">
                          <a:xfrm>
                            <a:off x="3332" y="1178"/>
                            <a:ext cx="12" cy="25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Line 636"/>
                        <wps:cNvCnPr>
                          <a:cxnSpLocks/>
                        </wps:cNvCnPr>
                        <wps:spPr bwMode="auto">
                          <a:xfrm>
                            <a:off x="4365" y="1178"/>
                            <a:ext cx="0" cy="25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1" name="Rectangle 637"/>
                        <wps:cNvSpPr>
                          <a:spLocks/>
                        </wps:cNvSpPr>
                        <wps:spPr bwMode="auto">
                          <a:xfrm>
                            <a:off x="4365" y="1178"/>
                            <a:ext cx="11" cy="25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Line 638"/>
                        <wps:cNvCnPr>
                          <a:cxnSpLocks/>
                        </wps:cNvCnPr>
                        <wps:spPr bwMode="auto">
                          <a:xfrm>
                            <a:off x="4903" y="1178"/>
                            <a:ext cx="0" cy="25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3" name="Rectangle 639"/>
                        <wps:cNvSpPr>
                          <a:spLocks/>
                        </wps:cNvSpPr>
                        <wps:spPr bwMode="auto">
                          <a:xfrm>
                            <a:off x="4903" y="1178"/>
                            <a:ext cx="12" cy="25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Line 640"/>
                        <wps:cNvCnPr>
                          <a:cxnSpLocks/>
                        </wps:cNvCnPr>
                        <wps:spPr bwMode="auto">
                          <a:xfrm>
                            <a:off x="5621" y="1178"/>
                            <a:ext cx="0" cy="25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5" name="Rectangle 641"/>
                        <wps:cNvSpPr>
                          <a:spLocks/>
                        </wps:cNvSpPr>
                        <wps:spPr bwMode="auto">
                          <a:xfrm>
                            <a:off x="5621" y="1178"/>
                            <a:ext cx="12" cy="25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Line 642"/>
                        <wps:cNvCnPr>
                          <a:cxnSpLocks/>
                        </wps:cNvCnPr>
                        <wps:spPr bwMode="auto">
                          <a:xfrm>
                            <a:off x="6339" y="1178"/>
                            <a:ext cx="0" cy="25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7" name="Rectangle 643"/>
                        <wps:cNvSpPr>
                          <a:spLocks/>
                        </wps:cNvSpPr>
                        <wps:spPr bwMode="auto">
                          <a:xfrm>
                            <a:off x="6339" y="1178"/>
                            <a:ext cx="12" cy="25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Line 644"/>
                        <wps:cNvCnPr>
                          <a:cxnSpLocks/>
                        </wps:cNvCnPr>
                        <wps:spPr bwMode="auto">
                          <a:xfrm>
                            <a:off x="7058" y="1178"/>
                            <a:ext cx="0" cy="25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89" name="Rectangle 645"/>
                        <wps:cNvSpPr>
                          <a:spLocks/>
                        </wps:cNvSpPr>
                        <wps:spPr bwMode="auto">
                          <a:xfrm>
                            <a:off x="7058" y="1178"/>
                            <a:ext cx="11" cy="25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Line 646"/>
                        <wps:cNvCnPr>
                          <a:cxnSpLocks/>
                        </wps:cNvCnPr>
                        <wps:spPr bwMode="auto">
                          <a:xfrm>
                            <a:off x="7776" y="1178"/>
                            <a:ext cx="0" cy="25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1" name="Rectangle 647"/>
                        <wps:cNvSpPr>
                          <a:spLocks/>
                        </wps:cNvSpPr>
                        <wps:spPr bwMode="auto">
                          <a:xfrm>
                            <a:off x="7776" y="1178"/>
                            <a:ext cx="11" cy="25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 name="Line 648"/>
                        <wps:cNvCnPr>
                          <a:cxnSpLocks/>
                        </wps:cNvCnPr>
                        <wps:spPr bwMode="auto">
                          <a:xfrm>
                            <a:off x="8494" y="1178"/>
                            <a:ext cx="0" cy="25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3" name="Rectangle 649"/>
                        <wps:cNvSpPr>
                          <a:spLocks/>
                        </wps:cNvSpPr>
                        <wps:spPr bwMode="auto">
                          <a:xfrm>
                            <a:off x="8494" y="1178"/>
                            <a:ext cx="11" cy="25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4" name="Line 650"/>
                        <wps:cNvCnPr>
                          <a:cxnSpLocks/>
                        </wps:cNvCnPr>
                        <wps:spPr bwMode="auto">
                          <a:xfrm>
                            <a:off x="9212" y="1178"/>
                            <a:ext cx="0" cy="25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5" name="Rectangle 651"/>
                        <wps:cNvSpPr>
                          <a:spLocks/>
                        </wps:cNvSpPr>
                        <wps:spPr bwMode="auto">
                          <a:xfrm>
                            <a:off x="9212" y="1178"/>
                            <a:ext cx="11" cy="25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Line 652"/>
                        <wps:cNvCnPr>
                          <a:cxnSpLocks/>
                        </wps:cNvCnPr>
                        <wps:spPr bwMode="auto">
                          <a:xfrm>
                            <a:off x="9930" y="1178"/>
                            <a:ext cx="0" cy="25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97" name="Rectangle 653"/>
                        <wps:cNvSpPr>
                          <a:spLocks/>
                        </wps:cNvSpPr>
                        <wps:spPr bwMode="auto">
                          <a:xfrm>
                            <a:off x="9930" y="1178"/>
                            <a:ext cx="11" cy="25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8" name="Rectangle 654"/>
                        <wps:cNvSpPr>
                          <a:spLocks/>
                        </wps:cNvSpPr>
                        <wps:spPr bwMode="auto">
                          <a:xfrm>
                            <a:off x="-11" y="-11"/>
                            <a:ext cx="22" cy="399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Rectangle 655"/>
                        <wps:cNvSpPr>
                          <a:spLocks/>
                        </wps:cNvSpPr>
                        <wps:spPr bwMode="auto">
                          <a:xfrm>
                            <a:off x="10772" y="11"/>
                            <a:ext cx="22" cy="397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0" name="Line 656"/>
                        <wps:cNvCnPr>
                          <a:cxnSpLocks/>
                        </wps:cNvCnPr>
                        <wps:spPr bwMode="auto">
                          <a:xfrm>
                            <a:off x="561" y="1178"/>
                            <a:ext cx="0" cy="2546"/>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201" name="Rectangle 657"/>
                        <wps:cNvSpPr>
                          <a:spLocks/>
                        </wps:cNvSpPr>
                        <wps:spPr bwMode="auto">
                          <a:xfrm>
                            <a:off x="561" y="1178"/>
                            <a:ext cx="11" cy="25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 name="Rectangle 658"/>
                        <wps:cNvSpPr>
                          <a:spLocks/>
                        </wps:cNvSpPr>
                        <wps:spPr bwMode="auto">
                          <a:xfrm>
                            <a:off x="3321" y="3746"/>
                            <a:ext cx="23"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 name="Rectangle 659"/>
                        <wps:cNvSpPr>
                          <a:spLocks/>
                        </wps:cNvSpPr>
                        <wps:spPr bwMode="auto">
                          <a:xfrm>
                            <a:off x="4892" y="3746"/>
                            <a:ext cx="23"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 name="Rectangle 660"/>
                        <wps:cNvSpPr>
                          <a:spLocks/>
                        </wps:cNvSpPr>
                        <wps:spPr bwMode="auto">
                          <a:xfrm>
                            <a:off x="6328" y="3746"/>
                            <a:ext cx="23"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Rectangle 661"/>
                        <wps:cNvSpPr>
                          <a:spLocks/>
                        </wps:cNvSpPr>
                        <wps:spPr bwMode="auto">
                          <a:xfrm>
                            <a:off x="7764" y="3746"/>
                            <a:ext cx="23"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6" name="Rectangle 662"/>
                        <wps:cNvSpPr>
                          <a:spLocks/>
                        </wps:cNvSpPr>
                        <wps:spPr bwMode="auto">
                          <a:xfrm>
                            <a:off x="9201" y="3746"/>
                            <a:ext cx="22"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Rectangle 663"/>
                        <wps:cNvSpPr>
                          <a:spLocks/>
                        </wps:cNvSpPr>
                        <wps:spPr bwMode="auto">
                          <a:xfrm>
                            <a:off x="4353" y="3746"/>
                            <a:ext cx="23"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 name="Rectangle 664"/>
                        <wps:cNvSpPr>
                          <a:spLocks/>
                        </wps:cNvSpPr>
                        <wps:spPr bwMode="auto">
                          <a:xfrm>
                            <a:off x="5610" y="3746"/>
                            <a:ext cx="23"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Rectangle 665"/>
                        <wps:cNvSpPr>
                          <a:spLocks/>
                        </wps:cNvSpPr>
                        <wps:spPr bwMode="auto">
                          <a:xfrm>
                            <a:off x="7046" y="3746"/>
                            <a:ext cx="23"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0" name="Rectangle 666"/>
                        <wps:cNvSpPr>
                          <a:spLocks/>
                        </wps:cNvSpPr>
                        <wps:spPr bwMode="auto">
                          <a:xfrm>
                            <a:off x="8483" y="3746"/>
                            <a:ext cx="22" cy="23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EF88BA9" id="Group 466" o:spid="_x0000_s1026" alt="Projected Performance Targets for PY 22/23" style="position:absolute;margin-left:.15pt;margin-top:.95pt;width:540.25pt;height:199.65pt;z-index:251660288" coordorigin="-11,-11" coordsize="10805,39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">
                <v:rect id="Rectangle 467" o:spid="_x0000_s1027" style="position:absolute;width:10794;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" fillcolor="#a9d08e" stroked="f">
                  <v:path arrowok="t"/>
                </v:rect>
                <v:rect id="Rectangle 468" o:spid="_x0000_s1028" style="position:absolute;top:460;width:10794;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" fillcolor="#fce4d6" stroked="f">
                  <v:path arrowok="t"/>
                </v:rect>
                <v:rect id="Rectangle 469" o:spid="_x0000_s1029" style="position:absolute;top:3735;width:3344;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" stroked="f">
                  <v:path arrowok="t"/>
                </v:rect>
                <v:rect id="Rectangle 470" o:spid="_x0000_s1030" style="position:absolute;left:3658;top:953;width:36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" filled="f" stroked="f">
                  <v:path arrowok="t"/>
                  <v:textbox style="mso-fit-shape-to-text:t" inset="0,0,0,0">
                    <w:txbxContent>
                      <w:p w14:paraId="1A8A32A7" w14:textId="77777777" w:rsidR="0005695E" w:rsidRDefault="0005695E" w:rsidP="0005695E">
                        <w:r>
                          <w:rPr>
                            <w:rFonts w:ascii="Calibri" w:hAnsi="Calibri" w:cs="Calibri"/>
                            <w:b/>
                            <w:bCs/>
                            <w:color w:val="000000"/>
                            <w:sz w:val="16"/>
                            <w:szCs w:val="16"/>
                          </w:rPr>
                          <w:t>Adult</w:t>
                        </w:r>
                      </w:p>
                    </w:txbxContent>
                  </v:textbox>
                </v:rect>
                <v:rect id="Rectangle 471" o:spid="_x0000_s1031" style="position:absolute;left:4432;top:953;width:397;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" filled="f" stroked="f">
                  <v:path arrowok="t"/>
                  <v:textbox style="mso-fit-shape-to-text:t" inset="0,0,0,0">
                    <w:txbxContent>
                      <w:p w14:paraId="3DA007AC" w14:textId="77777777" w:rsidR="0005695E" w:rsidRDefault="0005695E" w:rsidP="0005695E">
                        <w:r>
                          <w:rPr>
                            <w:rFonts w:ascii="Calibri" w:hAnsi="Calibri" w:cs="Calibri"/>
                            <w:b/>
                            <w:bCs/>
                            <w:color w:val="000000"/>
                            <w:sz w:val="16"/>
                            <w:szCs w:val="16"/>
                          </w:rPr>
                          <w:t>Youth</w:t>
                        </w:r>
                      </w:p>
                    </w:txbxContent>
                  </v:textbox>
                </v:rect>
                <v:rect id="Rectangle 472" o:spid="_x0000_s1032" style="position:absolute;left:5072;top:953;width:36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" filled="f" stroked="f">
                  <v:path arrowok="t"/>
                  <v:textbox style="mso-fit-shape-to-text:t" inset="0,0,0,0">
                    <w:txbxContent>
                      <w:p w14:paraId="7589771F" w14:textId="77777777" w:rsidR="0005695E" w:rsidRDefault="0005695E" w:rsidP="0005695E">
                        <w:r>
                          <w:rPr>
                            <w:rFonts w:ascii="Calibri" w:hAnsi="Calibri" w:cs="Calibri"/>
                            <w:b/>
                            <w:bCs/>
                            <w:color w:val="000000"/>
                            <w:sz w:val="16"/>
                            <w:szCs w:val="16"/>
                          </w:rPr>
                          <w:t>Adult</w:t>
                        </w:r>
                      </w:p>
                    </w:txbxContent>
                  </v:textbox>
                </v:rect>
                <v:rect id="Rectangle 473" o:spid="_x0000_s1033" style="position:absolute;left:5778;top:953;width:397;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" filled="f" stroked="f">
                  <v:path arrowok="t"/>
                  <v:textbox style="mso-fit-shape-to-text:t" inset="0,0,0,0">
                    <w:txbxContent>
                      <w:p w14:paraId="1D6A6B6E" w14:textId="77777777" w:rsidR="0005695E" w:rsidRDefault="0005695E" w:rsidP="0005695E">
                        <w:r>
                          <w:rPr>
                            <w:rFonts w:ascii="Calibri" w:hAnsi="Calibri" w:cs="Calibri"/>
                            <w:b/>
                            <w:bCs/>
                            <w:color w:val="000000"/>
                            <w:sz w:val="16"/>
                            <w:szCs w:val="16"/>
                          </w:rPr>
                          <w:t>Youth</w:t>
                        </w:r>
                      </w:p>
                    </w:txbxContent>
                  </v:textbox>
                </v:rect>
                <v:rect id="Rectangle 474" o:spid="_x0000_s1034" style="position:absolute;left:6508;top:953;width:36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" filled="f" stroked="f">
                  <v:path arrowok="t"/>
                  <v:textbox style="mso-fit-shape-to-text:t" inset="0,0,0,0">
                    <w:txbxContent>
                      <w:p w14:paraId="4C8B9ED4" w14:textId="77777777" w:rsidR="0005695E" w:rsidRDefault="0005695E" w:rsidP="0005695E">
                        <w:r>
                          <w:rPr>
                            <w:rFonts w:ascii="Calibri" w:hAnsi="Calibri" w:cs="Calibri"/>
                            <w:b/>
                            <w:bCs/>
                            <w:color w:val="000000"/>
                            <w:sz w:val="16"/>
                            <w:szCs w:val="16"/>
                          </w:rPr>
                          <w:t>Adult</w:t>
                        </w:r>
                      </w:p>
                    </w:txbxContent>
                  </v:textbox>
                </v:rect>
                <v:rect id="Rectangle 475" o:spid="_x0000_s1035" style="position:absolute;left:7215;top:953;width:397;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" filled="f" stroked="f">
                  <v:path arrowok="t"/>
                  <v:textbox style="mso-fit-shape-to-text:t" inset="0,0,0,0">
                    <w:txbxContent>
                      <w:p w14:paraId="28390173" w14:textId="77777777" w:rsidR="0005695E" w:rsidRDefault="0005695E" w:rsidP="0005695E">
                        <w:r>
                          <w:rPr>
                            <w:rFonts w:ascii="Calibri" w:hAnsi="Calibri" w:cs="Calibri"/>
                            <w:b/>
                            <w:bCs/>
                            <w:color w:val="000000"/>
                            <w:sz w:val="16"/>
                            <w:szCs w:val="16"/>
                          </w:rPr>
                          <w:t>Youth</w:t>
                        </w:r>
                      </w:p>
                    </w:txbxContent>
                  </v:textbox>
                </v:rect>
                <v:rect id="Rectangle 476" o:spid="_x0000_s1036" style="position:absolute;left:7944;top:953;width:36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" filled="f" stroked="f">
                  <v:path arrowok="t"/>
                  <v:textbox style="mso-fit-shape-to-text:t" inset="0,0,0,0">
                    <w:txbxContent>
                      <w:p w14:paraId="52A9ABDC" w14:textId="77777777" w:rsidR="0005695E" w:rsidRDefault="0005695E" w:rsidP="0005695E">
                        <w:r>
                          <w:rPr>
                            <w:rFonts w:ascii="Calibri" w:hAnsi="Calibri" w:cs="Calibri"/>
                            <w:b/>
                            <w:bCs/>
                            <w:color w:val="000000"/>
                            <w:sz w:val="16"/>
                            <w:szCs w:val="16"/>
                          </w:rPr>
                          <w:t>Adult</w:t>
                        </w:r>
                      </w:p>
                    </w:txbxContent>
                  </v:textbox>
                </v:rect>
                <v:rect id="Rectangle 477" o:spid="_x0000_s1037" style="position:absolute;left:8651;top:953;width:397;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" filled="f" stroked="f">
                  <v:path arrowok="t"/>
                  <v:textbox style="mso-fit-shape-to-text:t" inset="0,0,0,0">
                    <w:txbxContent>
                      <w:p w14:paraId="06A1A225" w14:textId="77777777" w:rsidR="0005695E" w:rsidRDefault="0005695E" w:rsidP="0005695E">
                        <w:r>
                          <w:rPr>
                            <w:rFonts w:ascii="Calibri" w:hAnsi="Calibri" w:cs="Calibri"/>
                            <w:b/>
                            <w:bCs/>
                            <w:color w:val="000000"/>
                            <w:sz w:val="16"/>
                            <w:szCs w:val="16"/>
                          </w:rPr>
                          <w:t>Youth</w:t>
                        </w:r>
                      </w:p>
                    </w:txbxContent>
                  </v:textbox>
                </v:rect>
                <v:rect id="Rectangle 478" o:spid="_x0000_s1038" style="position:absolute;left:9380;top:953;width:36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" filled="f" stroked="f">
                  <v:path arrowok="t"/>
                  <v:textbox style="mso-fit-shape-to-text:t" inset="0,0,0,0">
                    <w:txbxContent>
                      <w:p w14:paraId="0F66CB73" w14:textId="77777777" w:rsidR="0005695E" w:rsidRDefault="0005695E" w:rsidP="0005695E">
                        <w:r>
                          <w:rPr>
                            <w:rFonts w:ascii="Calibri" w:hAnsi="Calibri" w:cs="Calibri"/>
                            <w:b/>
                            <w:bCs/>
                            <w:color w:val="000000"/>
                            <w:sz w:val="16"/>
                            <w:szCs w:val="16"/>
                          </w:rPr>
                          <w:t>Adult</w:t>
                        </w:r>
                      </w:p>
                    </w:txbxContent>
                  </v:textbox>
                </v:rect>
                <v:rect id="Rectangle 479" o:spid="_x0000_s1039" style="position:absolute;left:10154;top:953;width:397;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" filled="f" stroked="f">
                  <v:path arrowok="t"/>
                  <v:textbox style="mso-fit-shape-to-text:t" inset="0,0,0,0">
                    <w:txbxContent>
                      <w:p w14:paraId="574CB90E" w14:textId="77777777" w:rsidR="0005695E" w:rsidRDefault="0005695E" w:rsidP="0005695E">
                        <w:r>
                          <w:rPr>
                            <w:rFonts w:ascii="Calibri" w:hAnsi="Calibri" w:cs="Calibri"/>
                            <w:b/>
                            <w:bCs/>
                            <w:color w:val="000000"/>
                            <w:sz w:val="16"/>
                            <w:szCs w:val="16"/>
                          </w:rPr>
                          <w:t>Youth</w:t>
                        </w:r>
                      </w:p>
                    </w:txbxContent>
                  </v:textbox>
                </v:rect>
                <v:rect id="Rectangle 480" o:spid="_x0000_s1040" style="position:absolute;left:247;top:1357;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" filled="f" stroked="f">
                  <v:path arrowok="t"/>
                  <v:textbox style="mso-fit-shape-to-text:t" inset="0,0,0,0">
                    <w:txbxContent>
                      <w:p w14:paraId="5EC3FC1D" w14:textId="77777777" w:rsidR="0005695E" w:rsidRDefault="0005695E" w:rsidP="0005695E">
                        <w:r>
                          <w:rPr>
                            <w:rFonts w:ascii="Arial" w:hAnsi="Arial" w:cs="Arial"/>
                            <w:b/>
                            <w:bCs/>
                            <w:color w:val="000000"/>
                            <w:sz w:val="14"/>
                            <w:szCs w:val="14"/>
                          </w:rPr>
                          <w:t>1</w:t>
                        </w:r>
                      </w:p>
                    </w:txbxContent>
                  </v:textbox>
                </v:rect>
                <v:rect id="Rectangle 481" o:spid="_x0000_s1041" style="position:absolute;left:595;top:1178;width:2459;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" filled="f" stroked="f">
                  <v:path arrowok="t"/>
                  <v:textbox style="mso-fit-shape-to-text:t" inset="0,0,0,0">
                    <w:txbxContent>
                      <w:p w14:paraId="1B657288" w14:textId="77777777" w:rsidR="0005695E" w:rsidRDefault="0005695E" w:rsidP="0005695E">
                        <w:r>
                          <w:rPr>
                            <w:rFonts w:ascii="Arial" w:hAnsi="Arial" w:cs="Arial"/>
                            <w:color w:val="000000"/>
                            <w:sz w:val="14"/>
                            <w:szCs w:val="14"/>
                          </w:rPr>
                          <w:t xml:space="preserve">Alachua, Bradford, Clay, Duval, Flagler, </w:t>
                        </w:r>
                      </w:p>
                    </w:txbxContent>
                  </v:textbox>
                </v:rect>
                <v:rect id="Rectangle 482" o:spid="_x0000_s1042" style="position:absolute;left:595;top:1357;width:2648;height: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" filled="f" stroked="f">
                  <v:path arrowok="t"/>
                  <v:textbox style="mso-fit-shape-to-text:t" inset="0,0,0,0">
                    <w:txbxContent>
                      <w:p w14:paraId="56DE600C" w14:textId="77777777" w:rsidR="0005695E" w:rsidRDefault="0005695E" w:rsidP="0005695E">
                        <w:proofErr w:type="spellStart"/>
                        <w:proofErr w:type="gramStart"/>
                        <w:r>
                          <w:rPr>
                            <w:rFonts w:ascii="Arial" w:hAnsi="Arial" w:cs="Arial"/>
                            <w:color w:val="000000"/>
                            <w:sz w:val="14"/>
                            <w:szCs w:val="14"/>
                          </w:rPr>
                          <w:t>Marion,Nassau</w:t>
                        </w:r>
                        <w:proofErr w:type="spellEnd"/>
                        <w:proofErr w:type="gramEnd"/>
                        <w:r>
                          <w:rPr>
                            <w:rFonts w:ascii="Arial" w:hAnsi="Arial" w:cs="Arial"/>
                            <w:color w:val="000000"/>
                            <w:sz w:val="14"/>
                            <w:szCs w:val="14"/>
                          </w:rPr>
                          <w:t xml:space="preserve">, Union, Putnam, St. Johns, </w:t>
                        </w:r>
                      </w:p>
                    </w:txbxContent>
                  </v:textbox>
                </v:rect>
                <v:rect id="Rectangle 483" o:spid="_x0000_s1043" style="position:absolute;left:595;top:1537;width:460;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" filled="f" stroked="f">
                  <v:path arrowok="t"/>
                  <v:textbox style="mso-fit-shape-to-text:t" inset="0,0,0,0">
                    <w:txbxContent>
                      <w:p w14:paraId="1D2DE815" w14:textId="77777777" w:rsidR="0005695E" w:rsidRDefault="0005695E" w:rsidP="0005695E">
                        <w:r>
                          <w:rPr>
                            <w:rFonts w:ascii="Arial" w:hAnsi="Arial" w:cs="Arial"/>
                            <w:color w:val="000000"/>
                            <w:sz w:val="14"/>
                            <w:szCs w:val="14"/>
                          </w:rPr>
                          <w:t>Volusia</w:t>
                        </w:r>
                      </w:p>
                    </w:txbxContent>
                  </v:textbox>
                </v:rect>
                <v:rect id="Rectangle 484" o:spid="_x0000_s1044" style="position:absolute;left:3770;top:1357;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" filled="f" stroked="f">
                  <v:path arrowok="t"/>
                  <v:textbox style="mso-fit-shape-to-text:t" inset="0,0,0,0">
                    <w:txbxContent>
                      <w:p w14:paraId="30924C84" w14:textId="77777777" w:rsidR="0005695E" w:rsidRDefault="0005695E" w:rsidP="0005695E">
                        <w:r>
                          <w:rPr>
                            <w:rFonts w:ascii="Arial" w:hAnsi="Arial" w:cs="Arial"/>
                            <w:b/>
                            <w:bCs/>
                            <w:color w:val="000000"/>
                            <w:sz w:val="14"/>
                            <w:szCs w:val="14"/>
                          </w:rPr>
                          <w:t>43</w:t>
                        </w:r>
                      </w:p>
                    </w:txbxContent>
                  </v:textbox>
                </v:rect>
                <v:rect id="Rectangle 485" o:spid="_x0000_s1045" style="position:absolute;left:4555;top:1357;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" filled="f" stroked="f">
                  <v:path arrowok="t"/>
                  <v:textbox style="mso-fit-shape-to-text:t" inset="0,0,0,0">
                    <w:txbxContent>
                      <w:p w14:paraId="235ECF07" w14:textId="77777777" w:rsidR="0005695E" w:rsidRDefault="0005695E" w:rsidP="0005695E">
                        <w:r>
                          <w:rPr>
                            <w:rFonts w:ascii="Arial" w:hAnsi="Arial" w:cs="Arial"/>
                            <w:b/>
                            <w:bCs/>
                            <w:color w:val="000000"/>
                            <w:sz w:val="14"/>
                            <w:szCs w:val="14"/>
                          </w:rPr>
                          <w:t>16</w:t>
                        </w:r>
                      </w:p>
                    </w:txbxContent>
                  </v:textbox>
                </v:rect>
                <v:rect id="Rectangle 486" o:spid="_x0000_s1046" style="position:absolute;left:5184;top:1357;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" filled="f" stroked="f">
                  <v:path arrowok="t"/>
                  <v:textbox style="mso-fit-shape-to-text:t" inset="0,0,0,0">
                    <w:txbxContent>
                      <w:p w14:paraId="32F1A8E6" w14:textId="77777777" w:rsidR="0005695E" w:rsidRDefault="0005695E" w:rsidP="0005695E">
                        <w:r>
                          <w:rPr>
                            <w:rFonts w:ascii="Arial" w:hAnsi="Arial" w:cs="Arial"/>
                            <w:b/>
                            <w:bCs/>
                            <w:color w:val="000000"/>
                            <w:sz w:val="14"/>
                            <w:szCs w:val="14"/>
                          </w:rPr>
                          <w:t>19</w:t>
                        </w:r>
                      </w:p>
                    </w:txbxContent>
                  </v:textbox>
                </v:rect>
                <v:rect id="Rectangle 487" o:spid="_x0000_s1047" style="position:absolute;left:5947;top:1357;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" filled="f" stroked="f">
                  <v:path arrowok="t"/>
                  <v:textbox style="mso-fit-shape-to-text:t" inset="0,0,0,0">
                    <w:txbxContent>
                      <w:p w14:paraId="3EF82D51" w14:textId="77777777" w:rsidR="0005695E" w:rsidRDefault="0005695E" w:rsidP="0005695E">
                        <w:r>
                          <w:rPr>
                            <w:rFonts w:ascii="Arial" w:hAnsi="Arial" w:cs="Arial"/>
                            <w:b/>
                            <w:bCs/>
                            <w:color w:val="000000"/>
                            <w:sz w:val="14"/>
                            <w:szCs w:val="14"/>
                          </w:rPr>
                          <w:t>7</w:t>
                        </w:r>
                      </w:p>
                    </w:txbxContent>
                  </v:textbox>
                </v:rect>
                <v:rect id="Rectangle 488" o:spid="_x0000_s1048" style="position:absolute;left:6620;top:1357;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" filled="f" stroked="f">
                  <v:path arrowok="t"/>
                  <v:textbox style="mso-fit-shape-to-text:t" inset="0,0,0,0">
                    <w:txbxContent>
                      <w:p w14:paraId="64F2CA34" w14:textId="77777777" w:rsidR="0005695E" w:rsidRDefault="0005695E" w:rsidP="0005695E">
                        <w:r>
                          <w:rPr>
                            <w:rFonts w:ascii="Arial" w:hAnsi="Arial" w:cs="Arial"/>
                            <w:b/>
                            <w:bCs/>
                            <w:color w:val="000000"/>
                            <w:sz w:val="14"/>
                            <w:szCs w:val="14"/>
                          </w:rPr>
                          <w:t>17</w:t>
                        </w:r>
                      </w:p>
                    </w:txbxContent>
                  </v:textbox>
                </v:rect>
                <v:rect id="Rectangle 489" o:spid="_x0000_s1049" style="position:absolute;left:7383;top:1357;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" filled="f" stroked="f">
                  <v:path arrowok="t"/>
                  <v:textbox style="mso-fit-shape-to-text:t" inset="0,0,0,0">
                    <w:txbxContent>
                      <w:p w14:paraId="3AA33B85" w14:textId="77777777" w:rsidR="0005695E" w:rsidRDefault="0005695E" w:rsidP="0005695E">
                        <w:r>
                          <w:rPr>
                            <w:rFonts w:ascii="Arial" w:hAnsi="Arial" w:cs="Arial"/>
                            <w:b/>
                            <w:bCs/>
                            <w:color w:val="000000"/>
                            <w:sz w:val="14"/>
                            <w:szCs w:val="14"/>
                          </w:rPr>
                          <w:t>6</w:t>
                        </w:r>
                      </w:p>
                    </w:txbxContent>
                  </v:textbox>
                </v:rect>
                <v:rect id="Rectangle 490" o:spid="_x0000_s1050" style="position:absolute;left:8101;top:1357;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" filled="f" stroked="f">
                  <v:path arrowok="t"/>
                  <v:textbox style="mso-fit-shape-to-text:t" inset="0,0,0,0">
                    <w:txbxContent>
                      <w:p w14:paraId="6324E511" w14:textId="77777777" w:rsidR="0005695E" w:rsidRDefault="0005695E" w:rsidP="0005695E">
                        <w:r>
                          <w:rPr>
                            <w:rFonts w:ascii="Arial" w:hAnsi="Arial" w:cs="Arial"/>
                            <w:b/>
                            <w:bCs/>
                            <w:color w:val="000000"/>
                            <w:sz w:val="14"/>
                            <w:szCs w:val="14"/>
                          </w:rPr>
                          <w:t>3</w:t>
                        </w:r>
                      </w:p>
                    </w:txbxContent>
                  </v:textbox>
                </v:rect>
                <v:rect id="Rectangle 491" o:spid="_x0000_s1051" style="position:absolute;left:8819;top:1357;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" filled="f" stroked="f">
                  <v:path arrowok="t"/>
                  <v:textbox style="mso-fit-shape-to-text:t" inset="0,0,0,0">
                    <w:txbxContent>
                      <w:p w14:paraId="2B89E6D4" w14:textId="77777777" w:rsidR="0005695E" w:rsidRDefault="0005695E" w:rsidP="0005695E">
                        <w:r>
                          <w:rPr>
                            <w:rFonts w:ascii="Arial" w:hAnsi="Arial" w:cs="Arial"/>
                            <w:b/>
                            <w:bCs/>
                            <w:color w:val="000000"/>
                            <w:sz w:val="14"/>
                            <w:szCs w:val="14"/>
                          </w:rPr>
                          <w:t>1</w:t>
                        </w:r>
                      </w:p>
                    </w:txbxContent>
                  </v:textbox>
                </v:rect>
                <v:rect id="Rectangle 492" o:spid="_x0000_s1052" style="position:absolute;left:9537;top:1357;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" filled="f" stroked="f">
                  <v:path arrowok="t"/>
                  <v:textbox style="mso-fit-shape-to-text:t" inset="0,0,0,0">
                    <w:txbxContent>
                      <w:p w14:paraId="31DF1FC0" w14:textId="77777777" w:rsidR="0005695E" w:rsidRDefault="0005695E" w:rsidP="0005695E">
                        <w:r>
                          <w:rPr>
                            <w:rFonts w:ascii="Arial" w:hAnsi="Arial" w:cs="Arial"/>
                            <w:b/>
                            <w:bCs/>
                            <w:color w:val="000000"/>
                            <w:sz w:val="14"/>
                            <w:szCs w:val="14"/>
                          </w:rPr>
                          <w:t>5</w:t>
                        </w:r>
                      </w:p>
                    </w:txbxContent>
                  </v:textbox>
                </v:rect>
                <v:rect id="Rectangle 493" o:spid="_x0000_s1053" style="position:absolute;left:10323;top:1357;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" filled="f" stroked="f">
                  <v:path arrowok="t"/>
                  <v:textbox style="mso-fit-shape-to-text:t" inset="0,0,0,0">
                    <w:txbxContent>
                      <w:p w14:paraId="2695F311" w14:textId="77777777" w:rsidR="0005695E" w:rsidRDefault="0005695E" w:rsidP="0005695E">
                        <w:r>
                          <w:rPr>
                            <w:rFonts w:ascii="Arial" w:hAnsi="Arial" w:cs="Arial"/>
                            <w:b/>
                            <w:bCs/>
                            <w:color w:val="000000"/>
                            <w:sz w:val="14"/>
                            <w:szCs w:val="14"/>
                          </w:rPr>
                          <w:t>2</w:t>
                        </w:r>
                      </w:p>
                    </w:txbxContent>
                  </v:textbox>
                </v:rect>
                <v:rect id="Rectangle 494" o:spid="_x0000_s1054" style="position:absolute;left:247;top:1739;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" filled="f" stroked="f">
                  <v:path arrowok="t"/>
                  <v:textbox style="mso-fit-shape-to-text:t" inset="0,0,0,0">
                    <w:txbxContent>
                      <w:p w14:paraId="05EC4421" w14:textId="77777777" w:rsidR="0005695E" w:rsidRDefault="0005695E" w:rsidP="0005695E">
                        <w:r>
                          <w:rPr>
                            <w:rFonts w:ascii="Arial" w:hAnsi="Arial" w:cs="Arial"/>
                            <w:b/>
                            <w:bCs/>
                            <w:color w:val="000000"/>
                            <w:sz w:val="14"/>
                            <w:szCs w:val="14"/>
                          </w:rPr>
                          <w:t>2</w:t>
                        </w:r>
                      </w:p>
                    </w:txbxContent>
                  </v:textbox>
                </v:rect>
                <v:rect id="Rectangle 495" o:spid="_x0000_s1055" style="position:absolute;left:595;top:1739;width:2102;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" filled="f" stroked="f">
                  <v:path arrowok="t"/>
                  <v:textbox style="mso-fit-shape-to-text:t" inset="0,0,0,0">
                    <w:txbxContent>
                      <w:p w14:paraId="5FA9BCAD" w14:textId="77777777" w:rsidR="0005695E" w:rsidRDefault="0005695E" w:rsidP="0005695E">
                        <w:r>
                          <w:rPr>
                            <w:rFonts w:ascii="Arial" w:hAnsi="Arial" w:cs="Arial"/>
                            <w:color w:val="000000"/>
                            <w:sz w:val="14"/>
                            <w:szCs w:val="14"/>
                          </w:rPr>
                          <w:t xml:space="preserve">Lake, Orange, Osceola, Seminole </w:t>
                        </w:r>
                      </w:p>
                    </w:txbxContent>
                  </v:textbox>
                </v:rect>
                <v:rect id="Rectangle 496" o:spid="_x0000_s1056" style="position:absolute;left:3770;top:1739;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" filled="f" stroked="f">
                  <v:path arrowok="t"/>
                  <v:textbox style="mso-fit-shape-to-text:t" inset="0,0,0,0">
                    <w:txbxContent>
                      <w:p w14:paraId="6D5511B5" w14:textId="77777777" w:rsidR="0005695E" w:rsidRDefault="0005695E" w:rsidP="0005695E">
                        <w:r>
                          <w:rPr>
                            <w:rFonts w:ascii="Arial" w:hAnsi="Arial" w:cs="Arial"/>
                            <w:b/>
                            <w:bCs/>
                            <w:color w:val="000000"/>
                            <w:sz w:val="14"/>
                            <w:szCs w:val="14"/>
                          </w:rPr>
                          <w:t>48</w:t>
                        </w:r>
                      </w:p>
                    </w:txbxContent>
                  </v:textbox>
                </v:rect>
                <v:rect id="Rectangle 497" o:spid="_x0000_s1057" style="position:absolute;left:4555;top:1739;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" filled="f" stroked="f">
                  <v:path arrowok="t"/>
                  <v:textbox style="mso-fit-shape-to-text:t" inset="0,0,0,0">
                    <w:txbxContent>
                      <w:p w14:paraId="3D049ACF" w14:textId="77777777" w:rsidR="0005695E" w:rsidRDefault="0005695E" w:rsidP="0005695E">
                        <w:r>
                          <w:rPr>
                            <w:rFonts w:ascii="Arial" w:hAnsi="Arial" w:cs="Arial"/>
                            <w:b/>
                            <w:bCs/>
                            <w:color w:val="000000"/>
                            <w:sz w:val="14"/>
                            <w:szCs w:val="14"/>
                          </w:rPr>
                          <w:t>18</w:t>
                        </w:r>
                      </w:p>
                    </w:txbxContent>
                  </v:textbox>
                </v:rect>
                <v:rect id="Rectangle 498" o:spid="_x0000_s1058" style="position:absolute;left:5184;top:1739;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" filled="f" stroked="f">
                  <v:path arrowok="t"/>
                  <v:textbox style="mso-fit-shape-to-text:t" inset="0,0,0,0">
                    <w:txbxContent>
                      <w:p w14:paraId="31D47964" w14:textId="77777777" w:rsidR="0005695E" w:rsidRDefault="0005695E" w:rsidP="0005695E">
                        <w:r>
                          <w:rPr>
                            <w:rFonts w:ascii="Arial" w:hAnsi="Arial" w:cs="Arial"/>
                            <w:b/>
                            <w:bCs/>
                            <w:color w:val="000000"/>
                            <w:sz w:val="14"/>
                            <w:szCs w:val="14"/>
                          </w:rPr>
                          <w:t>22</w:t>
                        </w:r>
                      </w:p>
                    </w:txbxContent>
                  </v:textbox>
                </v:rect>
                <v:rect id="Rectangle 499" o:spid="_x0000_s1059" style="position:absolute;left:5947;top:1739;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" filled="f" stroked="f">
                  <v:path arrowok="t"/>
                  <v:textbox style="mso-fit-shape-to-text:t" inset="0,0,0,0">
                    <w:txbxContent>
                      <w:p w14:paraId="59920880" w14:textId="77777777" w:rsidR="0005695E" w:rsidRDefault="0005695E" w:rsidP="0005695E">
                        <w:r>
                          <w:rPr>
                            <w:rFonts w:ascii="Arial" w:hAnsi="Arial" w:cs="Arial"/>
                            <w:b/>
                            <w:bCs/>
                            <w:color w:val="000000"/>
                            <w:sz w:val="14"/>
                            <w:szCs w:val="14"/>
                          </w:rPr>
                          <w:t>8</w:t>
                        </w:r>
                      </w:p>
                    </w:txbxContent>
                  </v:textbox>
                </v:rect>
                <v:rect id="Rectangle 500" o:spid="_x0000_s1060" style="position:absolute;left:6620;top:1739;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" filled="f" stroked="f">
                  <v:path arrowok="t"/>
                  <v:textbox style="mso-fit-shape-to-text:t" inset="0,0,0,0">
                    <w:txbxContent>
                      <w:p w14:paraId="5351C1B5" w14:textId="77777777" w:rsidR="0005695E" w:rsidRDefault="0005695E" w:rsidP="0005695E">
                        <w:r>
                          <w:rPr>
                            <w:rFonts w:ascii="Arial" w:hAnsi="Arial" w:cs="Arial"/>
                            <w:b/>
                            <w:bCs/>
                            <w:color w:val="000000"/>
                            <w:sz w:val="14"/>
                            <w:szCs w:val="14"/>
                          </w:rPr>
                          <w:t>19</w:t>
                        </w:r>
                      </w:p>
                    </w:txbxContent>
                  </v:textbox>
                </v:rect>
                <v:rect id="Rectangle 501" o:spid="_x0000_s1061" style="position:absolute;left:7383;top:1739;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" filled="f" stroked="f">
                  <v:path arrowok="t"/>
                  <v:textbox style="mso-fit-shape-to-text:t" inset="0,0,0,0">
                    <w:txbxContent>
                      <w:p w14:paraId="2D86144E" w14:textId="77777777" w:rsidR="0005695E" w:rsidRDefault="0005695E" w:rsidP="0005695E">
                        <w:r>
                          <w:rPr>
                            <w:rFonts w:ascii="Arial" w:hAnsi="Arial" w:cs="Arial"/>
                            <w:b/>
                            <w:bCs/>
                            <w:color w:val="000000"/>
                            <w:sz w:val="14"/>
                            <w:szCs w:val="14"/>
                          </w:rPr>
                          <w:t>7</w:t>
                        </w:r>
                      </w:p>
                    </w:txbxContent>
                  </v:textbox>
                </v:rect>
                <v:rect id="Rectangle 502" o:spid="_x0000_s1062" style="position:absolute;left:8101;top:1739;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" filled="f" stroked="f">
                  <v:path arrowok="t"/>
                  <v:textbox style="mso-fit-shape-to-text:t" inset="0,0,0,0">
                    <w:txbxContent>
                      <w:p w14:paraId="3D97C7A1" w14:textId="77777777" w:rsidR="0005695E" w:rsidRDefault="0005695E" w:rsidP="0005695E">
                        <w:r>
                          <w:rPr>
                            <w:rFonts w:ascii="Arial" w:hAnsi="Arial" w:cs="Arial"/>
                            <w:b/>
                            <w:bCs/>
                            <w:color w:val="000000"/>
                            <w:sz w:val="14"/>
                            <w:szCs w:val="14"/>
                          </w:rPr>
                          <w:t>3</w:t>
                        </w:r>
                      </w:p>
                    </w:txbxContent>
                  </v:textbox>
                </v:rect>
                <v:rect id="Rectangle 503" o:spid="_x0000_s1063" style="position:absolute;left:8819;top:1739;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" filled="f" stroked="f">
                  <v:path arrowok="t"/>
                  <v:textbox style="mso-fit-shape-to-text:t" inset="0,0,0,0">
                    <w:txbxContent>
                      <w:p w14:paraId="5533B649" w14:textId="77777777" w:rsidR="0005695E" w:rsidRDefault="0005695E" w:rsidP="0005695E">
                        <w:r>
                          <w:rPr>
                            <w:rFonts w:ascii="Arial" w:hAnsi="Arial" w:cs="Arial"/>
                            <w:b/>
                            <w:bCs/>
                            <w:color w:val="000000"/>
                            <w:sz w:val="14"/>
                            <w:szCs w:val="14"/>
                          </w:rPr>
                          <w:t>1</w:t>
                        </w:r>
                      </w:p>
                    </w:txbxContent>
                  </v:textbox>
                </v:rect>
                <v:rect id="Rectangle 504" o:spid="_x0000_s1064" style="position:absolute;left:9537;top:1739;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" filled="f" stroked="f">
                  <v:path arrowok="t"/>
                  <v:textbox style="mso-fit-shape-to-text:t" inset="0,0,0,0">
                    <w:txbxContent>
                      <w:p w14:paraId="589BCF9F" w14:textId="77777777" w:rsidR="0005695E" w:rsidRDefault="0005695E" w:rsidP="0005695E">
                        <w:r>
                          <w:rPr>
                            <w:rFonts w:ascii="Arial" w:hAnsi="Arial" w:cs="Arial"/>
                            <w:b/>
                            <w:bCs/>
                            <w:color w:val="000000"/>
                            <w:sz w:val="14"/>
                            <w:szCs w:val="14"/>
                          </w:rPr>
                          <w:t>5</w:t>
                        </w:r>
                      </w:p>
                    </w:txbxContent>
                  </v:textbox>
                </v:rect>
                <v:rect id="Rectangle 505" o:spid="_x0000_s1065" style="position:absolute;left:10323;top:1739;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" filled="f" stroked="f">
                  <v:path arrowok="t"/>
                  <v:textbox style="mso-fit-shape-to-text:t" inset="0,0,0,0">
                    <w:txbxContent>
                      <w:p w14:paraId="74980240" w14:textId="77777777" w:rsidR="0005695E" w:rsidRDefault="0005695E" w:rsidP="0005695E">
                        <w:r>
                          <w:rPr>
                            <w:rFonts w:ascii="Arial" w:hAnsi="Arial" w:cs="Arial"/>
                            <w:b/>
                            <w:bCs/>
                            <w:color w:val="000000"/>
                            <w:sz w:val="14"/>
                            <w:szCs w:val="14"/>
                          </w:rPr>
                          <w:t>3</w:t>
                        </w:r>
                      </w:p>
                    </w:txbxContent>
                  </v:textbox>
                </v:rect>
                <v:rect id="Rectangle 506" o:spid="_x0000_s1066" style="position:absolute;left:247;top:1963;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" filled="f" stroked="f">
                  <v:path arrowok="t"/>
                  <v:textbox style="mso-fit-shape-to-text:t" inset="0,0,0,0">
                    <w:txbxContent>
                      <w:p w14:paraId="10B013F5" w14:textId="77777777" w:rsidR="0005695E" w:rsidRDefault="0005695E" w:rsidP="0005695E">
                        <w:r>
                          <w:rPr>
                            <w:rFonts w:ascii="Arial" w:hAnsi="Arial" w:cs="Arial"/>
                            <w:b/>
                            <w:bCs/>
                            <w:color w:val="000000"/>
                            <w:sz w:val="14"/>
                            <w:szCs w:val="14"/>
                          </w:rPr>
                          <w:t>3</w:t>
                        </w:r>
                      </w:p>
                    </w:txbxContent>
                  </v:textbox>
                </v:rect>
                <v:rect id="Rectangle 507" o:spid="_x0000_s1067" style="position:absolute;left:595;top:1963;width:181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" filled="f" stroked="f">
                  <v:path arrowok="t"/>
                  <v:textbox style="mso-fit-shape-to-text:t" inset="0,0,0,0">
                    <w:txbxContent>
                      <w:p w14:paraId="198A3109" w14:textId="77777777" w:rsidR="0005695E" w:rsidRDefault="0005695E" w:rsidP="0005695E">
                        <w:r>
                          <w:rPr>
                            <w:rFonts w:ascii="Arial" w:hAnsi="Arial" w:cs="Arial"/>
                            <w:color w:val="000000"/>
                            <w:sz w:val="14"/>
                            <w:szCs w:val="14"/>
                          </w:rPr>
                          <w:t>Hillsborough, Pinellas, Pasco</w:t>
                        </w:r>
                      </w:p>
                    </w:txbxContent>
                  </v:textbox>
                </v:rect>
                <v:rect id="Rectangle 508" o:spid="_x0000_s1068" style="position:absolute;left:3736;top:1963;width:23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" filled="f" stroked="f">
                  <v:path arrowok="t"/>
                  <v:textbox style="mso-fit-shape-to-text:t" inset="0,0,0,0">
                    <w:txbxContent>
                      <w:p w14:paraId="2A628769" w14:textId="77777777" w:rsidR="0005695E" w:rsidRDefault="0005695E" w:rsidP="0005695E">
                        <w:r>
                          <w:rPr>
                            <w:rFonts w:ascii="Arial" w:hAnsi="Arial" w:cs="Arial"/>
                            <w:b/>
                            <w:bCs/>
                            <w:color w:val="000000"/>
                            <w:sz w:val="14"/>
                            <w:szCs w:val="14"/>
                          </w:rPr>
                          <w:t>109</w:t>
                        </w:r>
                      </w:p>
                    </w:txbxContent>
                  </v:textbox>
                </v:rect>
                <v:rect id="Rectangle 509" o:spid="_x0000_s1069" style="position:absolute;left:4555;top:196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" filled="f" stroked="f">
                  <v:path arrowok="t"/>
                  <v:textbox style="mso-fit-shape-to-text:t" inset="0,0,0,0">
                    <w:txbxContent>
                      <w:p w14:paraId="6E04F462" w14:textId="77777777" w:rsidR="0005695E" w:rsidRDefault="0005695E" w:rsidP="0005695E">
                        <w:r>
                          <w:rPr>
                            <w:rFonts w:ascii="Arial" w:hAnsi="Arial" w:cs="Arial"/>
                            <w:b/>
                            <w:bCs/>
                            <w:color w:val="000000"/>
                            <w:sz w:val="14"/>
                            <w:szCs w:val="14"/>
                          </w:rPr>
                          <w:t>40</w:t>
                        </w:r>
                      </w:p>
                    </w:txbxContent>
                  </v:textbox>
                </v:rect>
                <v:rect id="Rectangle 510" o:spid="_x0000_s1070" style="position:absolute;left:5184;top:196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" filled="f" stroked="f">
                  <v:path arrowok="t"/>
                  <v:textbox style="mso-fit-shape-to-text:t" inset="0,0,0,0">
                    <w:txbxContent>
                      <w:p w14:paraId="2586BFA8" w14:textId="77777777" w:rsidR="0005695E" w:rsidRDefault="0005695E" w:rsidP="0005695E">
                        <w:r>
                          <w:rPr>
                            <w:rFonts w:ascii="Arial" w:hAnsi="Arial" w:cs="Arial"/>
                            <w:b/>
                            <w:bCs/>
                            <w:color w:val="000000"/>
                            <w:sz w:val="14"/>
                            <w:szCs w:val="14"/>
                          </w:rPr>
                          <w:t>49</w:t>
                        </w:r>
                      </w:p>
                    </w:txbxContent>
                  </v:textbox>
                </v:rect>
                <v:rect id="Rectangle 511" o:spid="_x0000_s1071" style="position:absolute;left:5902;top:196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" filled="f" stroked="f">
                  <v:path arrowok="t"/>
                  <v:textbox style="mso-fit-shape-to-text:t" inset="0,0,0,0">
                    <w:txbxContent>
                      <w:p w14:paraId="0E4A11DA" w14:textId="77777777" w:rsidR="0005695E" w:rsidRDefault="0005695E" w:rsidP="0005695E">
                        <w:r>
                          <w:rPr>
                            <w:rFonts w:ascii="Arial" w:hAnsi="Arial" w:cs="Arial"/>
                            <w:b/>
                            <w:bCs/>
                            <w:color w:val="000000"/>
                            <w:sz w:val="14"/>
                            <w:szCs w:val="14"/>
                          </w:rPr>
                          <w:t>18</w:t>
                        </w:r>
                      </w:p>
                    </w:txbxContent>
                  </v:textbox>
                </v:rect>
                <v:rect id="Rectangle 512" o:spid="_x0000_s1072" style="position:absolute;left:6620;top:196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" filled="f" stroked="f">
                  <v:path arrowok="t"/>
                  <v:textbox style="mso-fit-shape-to-text:t" inset="0,0,0,0">
                    <w:txbxContent>
                      <w:p w14:paraId="4EAE5B9C" w14:textId="77777777" w:rsidR="0005695E" w:rsidRDefault="0005695E" w:rsidP="0005695E">
                        <w:r>
                          <w:rPr>
                            <w:rFonts w:ascii="Arial" w:hAnsi="Arial" w:cs="Arial"/>
                            <w:b/>
                            <w:bCs/>
                            <w:color w:val="000000"/>
                            <w:sz w:val="14"/>
                            <w:szCs w:val="14"/>
                          </w:rPr>
                          <w:t>44</w:t>
                        </w:r>
                      </w:p>
                    </w:txbxContent>
                  </v:textbox>
                </v:rect>
                <v:rect id="Rectangle 513" o:spid="_x0000_s1073" style="position:absolute;left:7338;top:196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" filled="f" stroked="f">
                  <v:path arrowok="t"/>
                  <v:textbox style="mso-fit-shape-to-text:t" inset="0,0,0,0">
                    <w:txbxContent>
                      <w:p w14:paraId="3D981126" w14:textId="77777777" w:rsidR="0005695E" w:rsidRDefault="0005695E" w:rsidP="0005695E">
                        <w:r>
                          <w:rPr>
                            <w:rFonts w:ascii="Arial" w:hAnsi="Arial" w:cs="Arial"/>
                            <w:b/>
                            <w:bCs/>
                            <w:color w:val="000000"/>
                            <w:sz w:val="14"/>
                            <w:szCs w:val="14"/>
                          </w:rPr>
                          <w:t>16</w:t>
                        </w:r>
                      </w:p>
                    </w:txbxContent>
                  </v:textbox>
                </v:rect>
                <v:rect id="Rectangle 514" o:spid="_x0000_s1074" style="position:absolute;left:8101;top:1963;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" filled="f" stroked="f">
                  <v:path arrowok="t"/>
                  <v:textbox style="mso-fit-shape-to-text:t" inset="0,0,0,0">
                    <w:txbxContent>
                      <w:p w14:paraId="01EC3E51" w14:textId="77777777" w:rsidR="0005695E" w:rsidRDefault="0005695E" w:rsidP="0005695E">
                        <w:r>
                          <w:rPr>
                            <w:rFonts w:ascii="Arial" w:hAnsi="Arial" w:cs="Arial"/>
                            <w:b/>
                            <w:bCs/>
                            <w:color w:val="000000"/>
                            <w:sz w:val="14"/>
                            <w:szCs w:val="14"/>
                          </w:rPr>
                          <w:t>7</w:t>
                        </w:r>
                      </w:p>
                    </w:txbxContent>
                  </v:textbox>
                </v:rect>
                <v:rect id="Rectangle 515" o:spid="_x0000_s1075" style="position:absolute;left:8819;top:1963;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" filled="f" stroked="f">
                  <v:path arrowok="t"/>
                  <v:textbox style="mso-fit-shape-to-text:t" inset="0,0,0,0">
                    <w:txbxContent>
                      <w:p w14:paraId="4ED79723" w14:textId="77777777" w:rsidR="0005695E" w:rsidRDefault="0005695E" w:rsidP="0005695E">
                        <w:r>
                          <w:rPr>
                            <w:rFonts w:ascii="Arial" w:hAnsi="Arial" w:cs="Arial"/>
                            <w:b/>
                            <w:bCs/>
                            <w:color w:val="000000"/>
                            <w:sz w:val="14"/>
                            <w:szCs w:val="14"/>
                          </w:rPr>
                          <w:t>2</w:t>
                        </w:r>
                      </w:p>
                    </w:txbxContent>
                  </v:textbox>
                </v:rect>
                <v:rect id="Rectangle 516" o:spid="_x0000_s1076" style="position:absolute;left:9492;top:196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" filled="f" stroked="f">
                  <v:path arrowok="t"/>
                  <v:textbox style="mso-fit-shape-to-text:t" inset="0,0,0,0">
                    <w:txbxContent>
                      <w:p w14:paraId="5DB74138" w14:textId="77777777" w:rsidR="0005695E" w:rsidRDefault="0005695E" w:rsidP="0005695E">
                        <w:r>
                          <w:rPr>
                            <w:rFonts w:ascii="Arial" w:hAnsi="Arial" w:cs="Arial"/>
                            <w:b/>
                            <w:bCs/>
                            <w:color w:val="000000"/>
                            <w:sz w:val="14"/>
                            <w:szCs w:val="14"/>
                          </w:rPr>
                          <w:t>11</w:t>
                        </w:r>
                      </w:p>
                    </w:txbxContent>
                  </v:textbox>
                </v:rect>
                <v:rect id="Rectangle 517" o:spid="_x0000_s1077" style="position:absolute;left:10323;top:1963;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" filled="f" stroked="f">
                  <v:path arrowok="t"/>
                  <v:textbox style="mso-fit-shape-to-text:t" inset="0,0,0,0">
                    <w:txbxContent>
                      <w:p w14:paraId="790F1E09" w14:textId="77777777" w:rsidR="0005695E" w:rsidRDefault="0005695E" w:rsidP="0005695E">
                        <w:r>
                          <w:rPr>
                            <w:rFonts w:ascii="Arial" w:hAnsi="Arial" w:cs="Arial"/>
                            <w:b/>
                            <w:bCs/>
                            <w:color w:val="000000"/>
                            <w:sz w:val="14"/>
                            <w:szCs w:val="14"/>
                          </w:rPr>
                          <w:t>6</w:t>
                        </w:r>
                      </w:p>
                    </w:txbxContent>
                  </v:textbox>
                </v:rect>
                <v:rect id="Rectangle 518" o:spid="_x0000_s1078" style="position:absolute;left:247;top:2187;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" filled="f" stroked="f">
                  <v:path arrowok="t"/>
                  <v:textbox style="mso-fit-shape-to-text:t" inset="0,0,0,0">
                    <w:txbxContent>
                      <w:p w14:paraId="26457117" w14:textId="77777777" w:rsidR="0005695E" w:rsidRDefault="0005695E" w:rsidP="0005695E">
                        <w:r>
                          <w:rPr>
                            <w:rFonts w:ascii="Arial" w:hAnsi="Arial" w:cs="Arial"/>
                            <w:b/>
                            <w:bCs/>
                            <w:color w:val="000000"/>
                            <w:sz w:val="14"/>
                            <w:szCs w:val="14"/>
                          </w:rPr>
                          <w:t>4</w:t>
                        </w:r>
                      </w:p>
                    </w:txbxContent>
                  </v:textbox>
                </v:rect>
                <v:rect id="Rectangle 519" o:spid="_x0000_s1079" style="position:absolute;left:595;top:2187;width:27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" filled="f" stroked="f">
                  <v:path arrowok="t"/>
                  <v:textbox style="mso-fit-shape-to-text:t" inset="0,0,0,0">
                    <w:txbxContent>
                      <w:p w14:paraId="75F6817D" w14:textId="77777777" w:rsidR="0005695E" w:rsidRDefault="0005695E" w:rsidP="0005695E">
                        <w:r>
                          <w:rPr>
                            <w:rFonts w:ascii="Arial" w:hAnsi="Arial" w:cs="Arial"/>
                            <w:color w:val="000000"/>
                            <w:sz w:val="14"/>
                            <w:szCs w:val="14"/>
                          </w:rPr>
                          <w:t>Polk</w:t>
                        </w:r>
                      </w:p>
                    </w:txbxContent>
                  </v:textbox>
                </v:rect>
                <v:rect id="Rectangle 520" o:spid="_x0000_s1080" style="position:absolute;left:3736;top:2187;width:23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" filled="f" stroked="f">
                  <v:path arrowok="t"/>
                  <v:textbox style="mso-fit-shape-to-text:t" inset="0,0,0,0">
                    <w:txbxContent>
                      <w:p w14:paraId="02951A7C" w14:textId="77777777" w:rsidR="0005695E" w:rsidRDefault="0005695E" w:rsidP="0005695E">
                        <w:r>
                          <w:rPr>
                            <w:rFonts w:ascii="Arial" w:hAnsi="Arial" w:cs="Arial"/>
                            <w:b/>
                            <w:bCs/>
                            <w:color w:val="000000"/>
                            <w:sz w:val="14"/>
                            <w:szCs w:val="14"/>
                          </w:rPr>
                          <w:t>133</w:t>
                        </w:r>
                      </w:p>
                    </w:txbxContent>
                  </v:textbox>
                </v:rect>
                <v:rect id="Rectangle 521" o:spid="_x0000_s1081" style="position:absolute;left:4555;top:2187;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" filled="f" stroked="f">
                  <v:path arrowok="t"/>
                  <v:textbox style="mso-fit-shape-to-text:t" inset="0,0,0,0">
                    <w:txbxContent>
                      <w:p w14:paraId="19A2AD2E" w14:textId="77777777" w:rsidR="0005695E" w:rsidRDefault="0005695E" w:rsidP="0005695E">
                        <w:r>
                          <w:rPr>
                            <w:rFonts w:ascii="Arial" w:hAnsi="Arial" w:cs="Arial"/>
                            <w:b/>
                            <w:bCs/>
                            <w:color w:val="000000"/>
                            <w:sz w:val="14"/>
                            <w:szCs w:val="14"/>
                          </w:rPr>
                          <w:t>49</w:t>
                        </w:r>
                      </w:p>
                    </w:txbxContent>
                  </v:textbox>
                </v:rect>
                <v:rect id="Rectangle 522" o:spid="_x0000_s1082" style="position:absolute;left:5184;top:2187;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" filled="f" stroked="f">
                  <v:path arrowok="t"/>
                  <v:textbox style="mso-fit-shape-to-text:t" inset="0,0,0,0">
                    <w:txbxContent>
                      <w:p w14:paraId="268897DF" w14:textId="77777777" w:rsidR="0005695E" w:rsidRDefault="0005695E" w:rsidP="0005695E">
                        <w:r>
                          <w:rPr>
                            <w:rFonts w:ascii="Arial" w:hAnsi="Arial" w:cs="Arial"/>
                            <w:b/>
                            <w:bCs/>
                            <w:color w:val="000000"/>
                            <w:sz w:val="14"/>
                            <w:szCs w:val="14"/>
                          </w:rPr>
                          <w:t>60</w:t>
                        </w:r>
                      </w:p>
                    </w:txbxContent>
                  </v:textbox>
                </v:rect>
                <v:rect id="Rectangle 523" o:spid="_x0000_s1083" style="position:absolute;left:5902;top:2187;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" filled="f" stroked="f">
                  <v:path arrowok="t"/>
                  <v:textbox style="mso-fit-shape-to-text:t" inset="0,0,0,0">
                    <w:txbxContent>
                      <w:p w14:paraId="178C2560" w14:textId="77777777" w:rsidR="0005695E" w:rsidRDefault="0005695E" w:rsidP="0005695E">
                        <w:r>
                          <w:rPr>
                            <w:rFonts w:ascii="Arial" w:hAnsi="Arial" w:cs="Arial"/>
                            <w:b/>
                            <w:bCs/>
                            <w:color w:val="000000"/>
                            <w:sz w:val="14"/>
                            <w:szCs w:val="14"/>
                          </w:rPr>
                          <w:t>22</w:t>
                        </w:r>
                      </w:p>
                    </w:txbxContent>
                  </v:textbox>
                </v:rect>
                <v:rect id="Rectangle 524" o:spid="_x0000_s1084" style="position:absolute;left:6620;top:2187;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" filled="f" stroked="f">
                  <v:path arrowok="t"/>
                  <v:textbox style="mso-fit-shape-to-text:t" inset="0,0,0,0">
                    <w:txbxContent>
                      <w:p w14:paraId="095E500F" w14:textId="77777777" w:rsidR="0005695E" w:rsidRDefault="0005695E" w:rsidP="0005695E">
                        <w:r>
                          <w:rPr>
                            <w:rFonts w:ascii="Arial" w:hAnsi="Arial" w:cs="Arial"/>
                            <w:b/>
                            <w:bCs/>
                            <w:color w:val="000000"/>
                            <w:sz w:val="14"/>
                            <w:szCs w:val="14"/>
                          </w:rPr>
                          <w:t>53</w:t>
                        </w:r>
                      </w:p>
                    </w:txbxContent>
                  </v:textbox>
                </v:rect>
                <v:rect id="Rectangle 525" o:spid="_x0000_s1085" style="position:absolute;left:7338;top:2187;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" filled="f" stroked="f">
                  <v:path arrowok="t"/>
                  <v:textbox style="mso-fit-shape-to-text:t" inset="0,0,0,0">
                    <w:txbxContent>
                      <w:p w14:paraId="55227EB3" w14:textId="77777777" w:rsidR="0005695E" w:rsidRDefault="0005695E" w:rsidP="0005695E">
                        <w:r>
                          <w:rPr>
                            <w:rFonts w:ascii="Arial" w:hAnsi="Arial" w:cs="Arial"/>
                            <w:b/>
                            <w:bCs/>
                            <w:color w:val="000000"/>
                            <w:sz w:val="14"/>
                            <w:szCs w:val="14"/>
                          </w:rPr>
                          <w:t>20</w:t>
                        </w:r>
                      </w:p>
                    </w:txbxContent>
                  </v:textbox>
                </v:rect>
                <v:rect id="Rectangle 526" o:spid="_x0000_s1086" style="position:absolute;left:8101;top:2187;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" filled="f" stroked="f">
                  <v:path arrowok="t"/>
                  <v:textbox style="mso-fit-shape-to-text:t" inset="0,0,0,0">
                    <w:txbxContent>
                      <w:p w14:paraId="2C20E400" w14:textId="77777777" w:rsidR="0005695E" w:rsidRDefault="0005695E" w:rsidP="0005695E">
                        <w:r>
                          <w:rPr>
                            <w:rFonts w:ascii="Arial" w:hAnsi="Arial" w:cs="Arial"/>
                            <w:b/>
                            <w:bCs/>
                            <w:color w:val="000000"/>
                            <w:sz w:val="14"/>
                            <w:szCs w:val="14"/>
                          </w:rPr>
                          <w:t>8</w:t>
                        </w:r>
                      </w:p>
                    </w:txbxContent>
                  </v:textbox>
                </v:rect>
                <v:rect id="Rectangle 527" o:spid="_x0000_s1087" style="position:absolute;left:8819;top:2187;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" filled="f" stroked="f">
                  <v:path arrowok="t"/>
                  <v:textbox style="mso-fit-shape-to-text:t" inset="0,0,0,0">
                    <w:txbxContent>
                      <w:p w14:paraId="5D10327F" w14:textId="77777777" w:rsidR="0005695E" w:rsidRDefault="0005695E" w:rsidP="0005695E">
                        <w:r>
                          <w:rPr>
                            <w:rFonts w:ascii="Arial" w:hAnsi="Arial" w:cs="Arial"/>
                            <w:b/>
                            <w:bCs/>
                            <w:color w:val="000000"/>
                            <w:sz w:val="14"/>
                            <w:szCs w:val="14"/>
                          </w:rPr>
                          <w:t>3</w:t>
                        </w:r>
                      </w:p>
                    </w:txbxContent>
                  </v:textbox>
                </v:rect>
                <v:rect id="Rectangle 528" o:spid="_x0000_s1088" style="position:absolute;left:9492;top:2187;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" filled="f" stroked="f">
                  <v:path arrowok="t"/>
                  <v:textbox style="mso-fit-shape-to-text:t" inset="0,0,0,0">
                    <w:txbxContent>
                      <w:p w14:paraId="0968FDFB" w14:textId="77777777" w:rsidR="0005695E" w:rsidRDefault="0005695E" w:rsidP="0005695E">
                        <w:r>
                          <w:rPr>
                            <w:rFonts w:ascii="Arial" w:hAnsi="Arial" w:cs="Arial"/>
                            <w:b/>
                            <w:bCs/>
                            <w:color w:val="000000"/>
                            <w:sz w:val="14"/>
                            <w:szCs w:val="14"/>
                          </w:rPr>
                          <w:t>14</w:t>
                        </w:r>
                      </w:p>
                    </w:txbxContent>
                  </v:textbox>
                </v:rect>
                <v:rect id="Rectangle 529" o:spid="_x0000_s1089" style="position:absolute;left:10323;top:2187;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" filled="f" stroked="f">
                  <v:path arrowok="t"/>
                  <v:textbox style="mso-fit-shape-to-text:t" inset="0,0,0,0">
                    <w:txbxContent>
                      <w:p w14:paraId="206D5893" w14:textId="77777777" w:rsidR="0005695E" w:rsidRDefault="0005695E" w:rsidP="0005695E">
                        <w:r>
                          <w:rPr>
                            <w:rFonts w:ascii="Arial" w:hAnsi="Arial" w:cs="Arial"/>
                            <w:b/>
                            <w:bCs/>
                            <w:color w:val="000000"/>
                            <w:sz w:val="14"/>
                            <w:szCs w:val="14"/>
                          </w:rPr>
                          <w:t>7</w:t>
                        </w:r>
                      </w:p>
                    </w:txbxContent>
                  </v:textbox>
                </v:rect>
                <v:rect id="Rectangle 530" o:spid="_x0000_s1090" style="position:absolute;left:247;top:2412;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" filled="f" stroked="f">
                  <v:path arrowok="t"/>
                  <v:textbox style="mso-fit-shape-to-text:t" inset="0,0,0,0">
                    <w:txbxContent>
                      <w:p w14:paraId="772E886A" w14:textId="77777777" w:rsidR="0005695E" w:rsidRDefault="0005695E" w:rsidP="0005695E">
                        <w:r>
                          <w:rPr>
                            <w:rFonts w:ascii="Arial" w:hAnsi="Arial" w:cs="Arial"/>
                            <w:b/>
                            <w:bCs/>
                            <w:color w:val="000000"/>
                            <w:sz w:val="14"/>
                            <w:szCs w:val="14"/>
                          </w:rPr>
                          <w:t>5</w:t>
                        </w:r>
                      </w:p>
                    </w:txbxContent>
                  </v:textbox>
                </v:rect>
                <v:rect id="Rectangle 531" o:spid="_x0000_s1091" style="position:absolute;left:595;top:2412;width:1829;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" filled="f" stroked="f">
                  <v:path arrowok="t"/>
                  <v:textbox style="mso-fit-shape-to-text:t" inset="0,0,0,0">
                    <w:txbxContent>
                      <w:p w14:paraId="23512362" w14:textId="77777777" w:rsidR="0005695E" w:rsidRDefault="0005695E" w:rsidP="0005695E">
                        <w:r>
                          <w:rPr>
                            <w:rFonts w:ascii="Arial" w:hAnsi="Arial" w:cs="Arial"/>
                            <w:color w:val="000000"/>
                            <w:sz w:val="14"/>
                            <w:szCs w:val="14"/>
                          </w:rPr>
                          <w:t>Charlotte, Manatee, Sarasota</w:t>
                        </w:r>
                      </w:p>
                    </w:txbxContent>
                  </v:textbox>
                </v:rect>
                <v:rect id="Rectangle 532" o:spid="_x0000_s1092" style="position:absolute;left:3736;top:2412;width:23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" filled="f" stroked="f">
                  <v:path arrowok="t"/>
                  <v:textbox style="mso-fit-shape-to-text:t" inset="0,0,0,0">
                    <w:txbxContent>
                      <w:p w14:paraId="445CD622" w14:textId="77777777" w:rsidR="0005695E" w:rsidRDefault="0005695E" w:rsidP="0005695E">
                        <w:r>
                          <w:rPr>
                            <w:rFonts w:ascii="Arial" w:hAnsi="Arial" w:cs="Arial"/>
                            <w:b/>
                            <w:bCs/>
                            <w:color w:val="000000"/>
                            <w:sz w:val="14"/>
                            <w:szCs w:val="14"/>
                          </w:rPr>
                          <w:t>108</w:t>
                        </w:r>
                      </w:p>
                    </w:txbxContent>
                  </v:textbox>
                </v:rect>
                <v:rect id="Rectangle 533" o:spid="_x0000_s1093" style="position:absolute;left:4555;top:2412;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" filled="f" stroked="f">
                  <v:path arrowok="t"/>
                  <v:textbox style="mso-fit-shape-to-text:t" inset="0,0,0,0">
                    <w:txbxContent>
                      <w:p w14:paraId="7D7241EF" w14:textId="77777777" w:rsidR="0005695E" w:rsidRDefault="0005695E" w:rsidP="0005695E">
                        <w:r>
                          <w:rPr>
                            <w:rFonts w:ascii="Arial" w:hAnsi="Arial" w:cs="Arial"/>
                            <w:b/>
                            <w:bCs/>
                            <w:color w:val="000000"/>
                            <w:sz w:val="14"/>
                            <w:szCs w:val="14"/>
                          </w:rPr>
                          <w:t>40</w:t>
                        </w:r>
                      </w:p>
                    </w:txbxContent>
                  </v:textbox>
                </v:rect>
                <v:rect id="Rectangle 534" o:spid="_x0000_s1094" style="position:absolute;left:5184;top:2412;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" filled="f" stroked="f">
                  <v:path arrowok="t"/>
                  <v:textbox style="mso-fit-shape-to-text:t" inset="0,0,0,0">
                    <w:txbxContent>
                      <w:p w14:paraId="0F45F98A" w14:textId="77777777" w:rsidR="0005695E" w:rsidRDefault="0005695E" w:rsidP="0005695E">
                        <w:r>
                          <w:rPr>
                            <w:rFonts w:ascii="Arial" w:hAnsi="Arial" w:cs="Arial"/>
                            <w:b/>
                            <w:bCs/>
                            <w:color w:val="000000"/>
                            <w:sz w:val="14"/>
                            <w:szCs w:val="14"/>
                          </w:rPr>
                          <w:t>49</w:t>
                        </w:r>
                      </w:p>
                    </w:txbxContent>
                  </v:textbox>
                </v:rect>
                <v:rect id="Rectangle 535" o:spid="_x0000_s1095" style="position:absolute;left:5902;top:2412;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" filled="f" stroked="f">
                  <v:path arrowok="t"/>
                  <v:textbox style="mso-fit-shape-to-text:t" inset="0,0,0,0">
                    <w:txbxContent>
                      <w:p w14:paraId="590E093B" w14:textId="77777777" w:rsidR="0005695E" w:rsidRDefault="0005695E" w:rsidP="0005695E">
                        <w:r>
                          <w:rPr>
                            <w:rFonts w:ascii="Arial" w:hAnsi="Arial" w:cs="Arial"/>
                            <w:b/>
                            <w:bCs/>
                            <w:color w:val="000000"/>
                            <w:sz w:val="14"/>
                            <w:szCs w:val="14"/>
                          </w:rPr>
                          <w:t>18</w:t>
                        </w:r>
                      </w:p>
                    </w:txbxContent>
                  </v:textbox>
                </v:rect>
                <v:rect id="Rectangle 536" o:spid="_x0000_s1096" style="position:absolute;left:6620;top:2412;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" filled="f" stroked="f">
                  <v:path arrowok="t"/>
                  <v:textbox style="mso-fit-shape-to-text:t" inset="0,0,0,0">
                    <w:txbxContent>
                      <w:p w14:paraId="2A5E87CD" w14:textId="77777777" w:rsidR="0005695E" w:rsidRDefault="0005695E" w:rsidP="0005695E">
                        <w:r>
                          <w:rPr>
                            <w:rFonts w:ascii="Arial" w:hAnsi="Arial" w:cs="Arial"/>
                            <w:b/>
                            <w:bCs/>
                            <w:color w:val="000000"/>
                            <w:sz w:val="14"/>
                            <w:szCs w:val="14"/>
                          </w:rPr>
                          <w:t>43</w:t>
                        </w:r>
                      </w:p>
                    </w:txbxContent>
                  </v:textbox>
                </v:rect>
                <v:rect id="Rectangle 537" o:spid="_x0000_s1097" style="position:absolute;left:7338;top:2412;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" filled="f" stroked="f">
                  <v:path arrowok="t"/>
                  <v:textbox style="mso-fit-shape-to-text:t" inset="0,0,0,0">
                    <w:txbxContent>
                      <w:p w14:paraId="36179348" w14:textId="77777777" w:rsidR="0005695E" w:rsidRDefault="0005695E" w:rsidP="0005695E">
                        <w:r>
                          <w:rPr>
                            <w:rFonts w:ascii="Arial" w:hAnsi="Arial" w:cs="Arial"/>
                            <w:b/>
                            <w:bCs/>
                            <w:color w:val="000000"/>
                            <w:sz w:val="14"/>
                            <w:szCs w:val="14"/>
                          </w:rPr>
                          <w:t>16</w:t>
                        </w:r>
                      </w:p>
                    </w:txbxContent>
                  </v:textbox>
                </v:rect>
                <v:rect id="Rectangle 538" o:spid="_x0000_s1098" style="position:absolute;left:8101;top:2412;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" filled="f" stroked="f">
                  <v:path arrowok="t"/>
                  <v:textbox style="mso-fit-shape-to-text:t" inset="0,0,0,0">
                    <w:txbxContent>
                      <w:p w14:paraId="014412FA" w14:textId="77777777" w:rsidR="0005695E" w:rsidRDefault="0005695E" w:rsidP="0005695E">
                        <w:r>
                          <w:rPr>
                            <w:rFonts w:ascii="Arial" w:hAnsi="Arial" w:cs="Arial"/>
                            <w:b/>
                            <w:bCs/>
                            <w:color w:val="000000"/>
                            <w:sz w:val="14"/>
                            <w:szCs w:val="14"/>
                          </w:rPr>
                          <w:t>7</w:t>
                        </w:r>
                      </w:p>
                    </w:txbxContent>
                  </v:textbox>
                </v:rect>
                <v:rect id="Rectangle 539" o:spid="_x0000_s1099" style="position:absolute;left:8819;top:2412;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" filled="f" stroked="f">
                  <v:path arrowok="t"/>
                  <v:textbox style="mso-fit-shape-to-text:t" inset="0,0,0,0">
                    <w:txbxContent>
                      <w:p w14:paraId="1D5AAD00" w14:textId="77777777" w:rsidR="0005695E" w:rsidRDefault="0005695E" w:rsidP="0005695E">
                        <w:r>
                          <w:rPr>
                            <w:rFonts w:ascii="Arial" w:hAnsi="Arial" w:cs="Arial"/>
                            <w:b/>
                            <w:bCs/>
                            <w:color w:val="000000"/>
                            <w:sz w:val="14"/>
                            <w:szCs w:val="14"/>
                          </w:rPr>
                          <w:t>2</w:t>
                        </w:r>
                      </w:p>
                    </w:txbxContent>
                  </v:textbox>
                </v:rect>
                <v:rect id="Rectangle 540" o:spid="_x0000_s1100" style="position:absolute;left:9492;top:2412;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" filled="f" stroked="f">
                  <v:path arrowok="t"/>
                  <v:textbox style="mso-fit-shape-to-text:t" inset="0,0,0,0">
                    <w:txbxContent>
                      <w:p w14:paraId="62B3207E" w14:textId="77777777" w:rsidR="0005695E" w:rsidRDefault="0005695E" w:rsidP="0005695E">
                        <w:r>
                          <w:rPr>
                            <w:rFonts w:ascii="Arial" w:hAnsi="Arial" w:cs="Arial"/>
                            <w:b/>
                            <w:bCs/>
                            <w:color w:val="000000"/>
                            <w:sz w:val="14"/>
                            <w:szCs w:val="14"/>
                          </w:rPr>
                          <w:t>11</w:t>
                        </w:r>
                      </w:p>
                    </w:txbxContent>
                  </v:textbox>
                </v:rect>
                <v:rect id="Rectangle 541" o:spid="_x0000_s1101" style="position:absolute;left:10323;top:2412;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" filled="f" stroked="f">
                  <v:path arrowok="t"/>
                  <v:textbox style="mso-fit-shape-to-text:t" inset="0,0,0,0">
                    <w:txbxContent>
                      <w:p w14:paraId="4E010A89" w14:textId="77777777" w:rsidR="0005695E" w:rsidRDefault="0005695E" w:rsidP="0005695E">
                        <w:r>
                          <w:rPr>
                            <w:rFonts w:ascii="Arial" w:hAnsi="Arial" w:cs="Arial"/>
                            <w:b/>
                            <w:bCs/>
                            <w:color w:val="000000"/>
                            <w:sz w:val="14"/>
                            <w:szCs w:val="14"/>
                          </w:rPr>
                          <w:t>6</w:t>
                        </w:r>
                      </w:p>
                    </w:txbxContent>
                  </v:textbox>
                </v:rect>
                <v:rect id="Rectangle 542" o:spid="_x0000_s1102" style="position:absolute;left:247;top:2636;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" filled="f" stroked="f">
                  <v:path arrowok="t"/>
                  <v:textbox style="mso-fit-shape-to-text:t" inset="0,0,0,0">
                    <w:txbxContent>
                      <w:p w14:paraId="64E2DD93" w14:textId="77777777" w:rsidR="0005695E" w:rsidRDefault="0005695E" w:rsidP="0005695E">
                        <w:r>
                          <w:rPr>
                            <w:rFonts w:ascii="Arial" w:hAnsi="Arial" w:cs="Arial"/>
                            <w:b/>
                            <w:bCs/>
                            <w:color w:val="000000"/>
                            <w:sz w:val="14"/>
                            <w:szCs w:val="14"/>
                          </w:rPr>
                          <w:t>6</w:t>
                        </w:r>
                      </w:p>
                    </w:txbxContent>
                  </v:textbox>
                </v:rect>
                <v:rect id="Rectangle 543" o:spid="_x0000_s1103" style="position:absolute;left:595;top:2636;width:191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" filled="f" stroked="f">
                  <v:path arrowok="t"/>
                  <v:textbox style="mso-fit-shape-to-text:t" inset="0,0,0,0">
                    <w:txbxContent>
                      <w:p w14:paraId="3BA9B019" w14:textId="77777777" w:rsidR="0005695E" w:rsidRDefault="0005695E" w:rsidP="0005695E">
                        <w:r>
                          <w:rPr>
                            <w:rFonts w:ascii="Arial" w:hAnsi="Arial" w:cs="Arial"/>
                            <w:color w:val="000000"/>
                            <w:sz w:val="14"/>
                            <w:szCs w:val="14"/>
                          </w:rPr>
                          <w:t xml:space="preserve">Desoto, Hardee and Highlands </w:t>
                        </w:r>
                      </w:p>
                    </w:txbxContent>
                  </v:textbox>
                </v:rect>
                <v:rect id="Rectangle 544" o:spid="_x0000_s1104" style="position:absolute;left:3770;top:2636;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" filled="f" stroked="f">
                  <v:path arrowok="t"/>
                  <v:textbox style="mso-fit-shape-to-text:t" inset="0,0,0,0">
                    <w:txbxContent>
                      <w:p w14:paraId="579084C8" w14:textId="77777777" w:rsidR="0005695E" w:rsidRDefault="0005695E" w:rsidP="0005695E">
                        <w:r>
                          <w:rPr>
                            <w:rFonts w:ascii="Arial" w:hAnsi="Arial" w:cs="Arial"/>
                            <w:b/>
                            <w:bCs/>
                            <w:color w:val="000000"/>
                            <w:sz w:val="14"/>
                            <w:szCs w:val="14"/>
                          </w:rPr>
                          <w:t>95</w:t>
                        </w:r>
                      </w:p>
                    </w:txbxContent>
                  </v:textbox>
                </v:rect>
                <v:rect id="Rectangle 545" o:spid="_x0000_s1105" style="position:absolute;left:4555;top:2636;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" filled="f" stroked="f">
                  <v:path arrowok="t"/>
                  <v:textbox style="mso-fit-shape-to-text:t" inset="0,0,0,0">
                    <w:txbxContent>
                      <w:p w14:paraId="45C82526" w14:textId="77777777" w:rsidR="0005695E" w:rsidRDefault="0005695E" w:rsidP="0005695E">
                        <w:r>
                          <w:rPr>
                            <w:rFonts w:ascii="Arial" w:hAnsi="Arial" w:cs="Arial"/>
                            <w:b/>
                            <w:bCs/>
                            <w:color w:val="000000"/>
                            <w:sz w:val="14"/>
                            <w:szCs w:val="14"/>
                          </w:rPr>
                          <w:t>35</w:t>
                        </w:r>
                      </w:p>
                    </w:txbxContent>
                  </v:textbox>
                </v:rect>
                <v:rect id="Rectangle 546" o:spid="_x0000_s1106" style="position:absolute;left:5184;top:2636;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" filled="f" stroked="f">
                  <v:path arrowok="t"/>
                  <v:textbox style="mso-fit-shape-to-text:t" inset="0,0,0,0">
                    <w:txbxContent>
                      <w:p w14:paraId="5B1F4A6C" w14:textId="77777777" w:rsidR="0005695E" w:rsidRDefault="0005695E" w:rsidP="0005695E">
                        <w:r>
                          <w:rPr>
                            <w:rFonts w:ascii="Arial" w:hAnsi="Arial" w:cs="Arial"/>
                            <w:b/>
                            <w:bCs/>
                            <w:color w:val="000000"/>
                            <w:sz w:val="14"/>
                            <w:szCs w:val="14"/>
                          </w:rPr>
                          <w:t>43</w:t>
                        </w:r>
                      </w:p>
                    </w:txbxContent>
                  </v:textbox>
                </v:rect>
                <v:rect id="Rectangle 547" o:spid="_x0000_s1107" style="position:absolute;left:5902;top:2636;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" filled="f" stroked="f">
                  <v:path arrowok="t"/>
                  <v:textbox style="mso-fit-shape-to-text:t" inset="0,0,0,0">
                    <w:txbxContent>
                      <w:p w14:paraId="1F530782" w14:textId="77777777" w:rsidR="0005695E" w:rsidRDefault="0005695E" w:rsidP="0005695E">
                        <w:r>
                          <w:rPr>
                            <w:rFonts w:ascii="Arial" w:hAnsi="Arial" w:cs="Arial"/>
                            <w:b/>
                            <w:bCs/>
                            <w:color w:val="000000"/>
                            <w:sz w:val="14"/>
                            <w:szCs w:val="14"/>
                          </w:rPr>
                          <w:t>16</w:t>
                        </w:r>
                      </w:p>
                    </w:txbxContent>
                  </v:textbox>
                </v:rect>
                <v:rect id="Rectangle 548" o:spid="_x0000_s1108" style="position:absolute;left:6620;top:2636;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" filled="f" stroked="f">
                  <v:path arrowok="t"/>
                  <v:textbox style="mso-fit-shape-to-text:t" inset="0,0,0,0">
                    <w:txbxContent>
                      <w:p w14:paraId="5B94AE37" w14:textId="77777777" w:rsidR="0005695E" w:rsidRDefault="0005695E" w:rsidP="0005695E">
                        <w:r>
                          <w:rPr>
                            <w:rFonts w:ascii="Arial" w:hAnsi="Arial" w:cs="Arial"/>
                            <w:b/>
                            <w:bCs/>
                            <w:color w:val="000000"/>
                            <w:sz w:val="14"/>
                            <w:szCs w:val="14"/>
                          </w:rPr>
                          <w:t>38</w:t>
                        </w:r>
                      </w:p>
                    </w:txbxContent>
                  </v:textbox>
                </v:rect>
                <v:rect id="Rectangle 549" o:spid="_x0000_s1109" style="position:absolute;left:7338;top:2636;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" filled="f" stroked="f">
                  <v:path arrowok="t"/>
                  <v:textbox style="mso-fit-shape-to-text:t" inset="0,0,0,0">
                    <w:txbxContent>
                      <w:p w14:paraId="1263B81A" w14:textId="77777777" w:rsidR="0005695E" w:rsidRDefault="0005695E" w:rsidP="0005695E">
                        <w:r>
                          <w:rPr>
                            <w:rFonts w:ascii="Arial" w:hAnsi="Arial" w:cs="Arial"/>
                            <w:b/>
                            <w:bCs/>
                            <w:color w:val="000000"/>
                            <w:sz w:val="14"/>
                            <w:szCs w:val="14"/>
                          </w:rPr>
                          <w:t>14</w:t>
                        </w:r>
                      </w:p>
                    </w:txbxContent>
                  </v:textbox>
                </v:rect>
                <v:rect id="Rectangle 550" o:spid="_x0000_s1110" style="position:absolute;left:8101;top:2636;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" filled="f" stroked="f">
                  <v:path arrowok="t"/>
                  <v:textbox style="mso-fit-shape-to-text:t" inset="0,0,0,0">
                    <w:txbxContent>
                      <w:p w14:paraId="3DBCE17A" w14:textId="77777777" w:rsidR="0005695E" w:rsidRDefault="0005695E" w:rsidP="0005695E">
                        <w:r>
                          <w:rPr>
                            <w:rFonts w:ascii="Arial" w:hAnsi="Arial" w:cs="Arial"/>
                            <w:b/>
                            <w:bCs/>
                            <w:color w:val="000000"/>
                            <w:sz w:val="14"/>
                            <w:szCs w:val="14"/>
                          </w:rPr>
                          <w:t>6</w:t>
                        </w:r>
                      </w:p>
                    </w:txbxContent>
                  </v:textbox>
                </v:rect>
                <v:rect id="Rectangle 551" o:spid="_x0000_s1111" style="position:absolute;left:8819;top:2636;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" filled="f" stroked="f">
                  <v:path arrowok="t"/>
                  <v:textbox style="mso-fit-shape-to-text:t" inset="0,0,0,0">
                    <w:txbxContent>
                      <w:p w14:paraId="5D28CCF7" w14:textId="77777777" w:rsidR="0005695E" w:rsidRDefault="0005695E" w:rsidP="0005695E">
                        <w:r>
                          <w:rPr>
                            <w:rFonts w:ascii="Arial" w:hAnsi="Arial" w:cs="Arial"/>
                            <w:b/>
                            <w:bCs/>
                            <w:color w:val="000000"/>
                            <w:sz w:val="14"/>
                            <w:szCs w:val="14"/>
                          </w:rPr>
                          <w:t>2</w:t>
                        </w:r>
                      </w:p>
                    </w:txbxContent>
                  </v:textbox>
                </v:rect>
                <v:rect id="Rectangle 552" o:spid="_x0000_s1112" style="position:absolute;left:9492;top:2636;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" filled="f" stroked="f">
                  <v:path arrowok="t"/>
                  <v:textbox style="mso-fit-shape-to-text:t" inset="0,0,0,0">
                    <w:txbxContent>
                      <w:p w14:paraId="5B47A0FC" w14:textId="77777777" w:rsidR="0005695E" w:rsidRDefault="0005695E" w:rsidP="0005695E">
                        <w:r>
                          <w:rPr>
                            <w:rFonts w:ascii="Arial" w:hAnsi="Arial" w:cs="Arial"/>
                            <w:b/>
                            <w:bCs/>
                            <w:color w:val="000000"/>
                            <w:sz w:val="14"/>
                            <w:szCs w:val="14"/>
                          </w:rPr>
                          <w:t>10</w:t>
                        </w:r>
                      </w:p>
                    </w:txbxContent>
                  </v:textbox>
                </v:rect>
                <v:rect id="Rectangle 553" o:spid="_x0000_s1113" style="position:absolute;left:10323;top:2636;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" filled="f" stroked="f">
                  <v:path arrowok="t"/>
                  <v:textbox style="mso-fit-shape-to-text:t" inset="0,0,0,0">
                    <w:txbxContent>
                      <w:p w14:paraId="6E798175" w14:textId="77777777" w:rsidR="0005695E" w:rsidRDefault="0005695E" w:rsidP="0005695E">
                        <w:r>
                          <w:rPr>
                            <w:rFonts w:ascii="Arial" w:hAnsi="Arial" w:cs="Arial"/>
                            <w:b/>
                            <w:bCs/>
                            <w:color w:val="000000"/>
                            <w:sz w:val="14"/>
                            <w:szCs w:val="14"/>
                          </w:rPr>
                          <w:t>5</w:t>
                        </w:r>
                      </w:p>
                    </w:txbxContent>
                  </v:textbox>
                </v:rect>
                <v:rect id="Rectangle 554" o:spid="_x0000_s1114" style="position:absolute;left:247;top:2860;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" filled="f" stroked="f">
                  <v:path arrowok="t"/>
                  <v:textbox style="mso-fit-shape-to-text:t" inset="0,0,0,0">
                    <w:txbxContent>
                      <w:p w14:paraId="2C101994" w14:textId="77777777" w:rsidR="0005695E" w:rsidRDefault="0005695E" w:rsidP="0005695E">
                        <w:r>
                          <w:rPr>
                            <w:rFonts w:ascii="Arial" w:hAnsi="Arial" w:cs="Arial"/>
                            <w:b/>
                            <w:bCs/>
                            <w:color w:val="000000"/>
                            <w:sz w:val="14"/>
                            <w:szCs w:val="14"/>
                          </w:rPr>
                          <w:t>7</w:t>
                        </w:r>
                      </w:p>
                    </w:txbxContent>
                  </v:textbox>
                </v:rect>
                <v:rect id="Rectangle 555" o:spid="_x0000_s1115" style="position:absolute;left:595;top:2860;width:2709;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" filled="f" stroked="f">
                  <v:path arrowok="t"/>
                  <v:textbox style="mso-fit-shape-to-text:t" inset="0,0,0,0">
                    <w:txbxContent>
                      <w:p w14:paraId="477F8BD7" w14:textId="77777777" w:rsidR="0005695E" w:rsidRDefault="0005695E" w:rsidP="0005695E">
                        <w:r>
                          <w:rPr>
                            <w:rFonts w:ascii="Arial" w:hAnsi="Arial" w:cs="Arial"/>
                            <w:color w:val="000000"/>
                            <w:sz w:val="14"/>
                            <w:szCs w:val="14"/>
                          </w:rPr>
                          <w:t>Indian River, Martin, Okeechobee, St. Lucie</w:t>
                        </w:r>
                      </w:p>
                    </w:txbxContent>
                  </v:textbox>
                </v:rect>
                <v:rect id="Rectangle 556" o:spid="_x0000_s1116" style="position:absolute;left:3736;top:2860;width:23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" filled="f" stroked="f">
                  <v:path arrowok="t"/>
                  <v:textbox style="mso-fit-shape-to-text:t" inset="0,0,0,0">
                    <w:txbxContent>
                      <w:p w14:paraId="2D384CC9" w14:textId="77777777" w:rsidR="0005695E" w:rsidRDefault="0005695E" w:rsidP="0005695E">
                        <w:r>
                          <w:rPr>
                            <w:rFonts w:ascii="Arial" w:hAnsi="Arial" w:cs="Arial"/>
                            <w:b/>
                            <w:bCs/>
                            <w:color w:val="000000"/>
                            <w:sz w:val="14"/>
                            <w:szCs w:val="14"/>
                          </w:rPr>
                          <w:t>133</w:t>
                        </w:r>
                      </w:p>
                    </w:txbxContent>
                  </v:textbox>
                </v:rect>
                <v:rect id="Rectangle 557" o:spid="_x0000_s1117" style="position:absolute;left:4555;top:2860;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" filled="f" stroked="f">
                  <v:path arrowok="t"/>
                  <v:textbox style="mso-fit-shape-to-text:t" inset="0,0,0,0">
                    <w:txbxContent>
                      <w:p w14:paraId="1B82D74C" w14:textId="77777777" w:rsidR="0005695E" w:rsidRDefault="0005695E" w:rsidP="0005695E">
                        <w:r>
                          <w:rPr>
                            <w:rFonts w:ascii="Arial" w:hAnsi="Arial" w:cs="Arial"/>
                            <w:b/>
                            <w:bCs/>
                            <w:color w:val="000000"/>
                            <w:sz w:val="14"/>
                            <w:szCs w:val="14"/>
                          </w:rPr>
                          <w:t>49</w:t>
                        </w:r>
                      </w:p>
                    </w:txbxContent>
                  </v:textbox>
                </v:rect>
                <v:rect id="Rectangle 558" o:spid="_x0000_s1118" style="position:absolute;left:5184;top:2860;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" filled="f" stroked="f">
                  <v:path arrowok="t"/>
                  <v:textbox style="mso-fit-shape-to-text:t" inset="0,0,0,0">
                    <w:txbxContent>
                      <w:p w14:paraId="20E430D9" w14:textId="77777777" w:rsidR="0005695E" w:rsidRDefault="0005695E" w:rsidP="0005695E">
                        <w:r>
                          <w:rPr>
                            <w:rFonts w:ascii="Arial" w:hAnsi="Arial" w:cs="Arial"/>
                            <w:b/>
                            <w:bCs/>
                            <w:color w:val="000000"/>
                            <w:sz w:val="14"/>
                            <w:szCs w:val="14"/>
                          </w:rPr>
                          <w:t>60</w:t>
                        </w:r>
                      </w:p>
                    </w:txbxContent>
                  </v:textbox>
                </v:rect>
                <v:rect id="Rectangle 559" o:spid="_x0000_s1119" style="position:absolute;left:5902;top:2860;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" filled="f" stroked="f">
                  <v:path arrowok="t"/>
                  <v:textbox style="mso-fit-shape-to-text:t" inset="0,0,0,0">
                    <w:txbxContent>
                      <w:p w14:paraId="4EF927A2" w14:textId="77777777" w:rsidR="0005695E" w:rsidRDefault="0005695E" w:rsidP="0005695E">
                        <w:r>
                          <w:rPr>
                            <w:rFonts w:ascii="Arial" w:hAnsi="Arial" w:cs="Arial"/>
                            <w:b/>
                            <w:bCs/>
                            <w:color w:val="000000"/>
                            <w:sz w:val="14"/>
                            <w:szCs w:val="14"/>
                          </w:rPr>
                          <w:t>22</w:t>
                        </w:r>
                      </w:p>
                    </w:txbxContent>
                  </v:textbox>
                </v:rect>
                <v:rect id="Rectangle 560" o:spid="_x0000_s1120" style="position:absolute;left:6620;top:2860;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" filled="f" stroked="f">
                  <v:path arrowok="t"/>
                  <v:textbox style="mso-fit-shape-to-text:t" inset="0,0,0,0">
                    <w:txbxContent>
                      <w:p w14:paraId="07AECCE4" w14:textId="77777777" w:rsidR="0005695E" w:rsidRDefault="0005695E" w:rsidP="0005695E">
                        <w:r>
                          <w:rPr>
                            <w:rFonts w:ascii="Arial" w:hAnsi="Arial" w:cs="Arial"/>
                            <w:b/>
                            <w:bCs/>
                            <w:color w:val="000000"/>
                            <w:sz w:val="14"/>
                            <w:szCs w:val="14"/>
                          </w:rPr>
                          <w:t>53</w:t>
                        </w:r>
                      </w:p>
                    </w:txbxContent>
                  </v:textbox>
                </v:rect>
                <v:rect id="Rectangle 561" o:spid="_x0000_s1121" style="position:absolute;left:7338;top:2860;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" filled="f" stroked="f">
                  <v:path arrowok="t"/>
                  <v:textbox style="mso-fit-shape-to-text:t" inset="0,0,0,0">
                    <w:txbxContent>
                      <w:p w14:paraId="36AE6DE0" w14:textId="77777777" w:rsidR="0005695E" w:rsidRDefault="0005695E" w:rsidP="0005695E">
                        <w:r>
                          <w:rPr>
                            <w:rFonts w:ascii="Arial" w:hAnsi="Arial" w:cs="Arial"/>
                            <w:b/>
                            <w:bCs/>
                            <w:color w:val="000000"/>
                            <w:sz w:val="14"/>
                            <w:szCs w:val="14"/>
                          </w:rPr>
                          <w:t>20</w:t>
                        </w:r>
                      </w:p>
                    </w:txbxContent>
                  </v:textbox>
                </v:rect>
                <v:rect id="Rectangle 562" o:spid="_x0000_s1122" style="position:absolute;left:8101;top:2860;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" filled="f" stroked="f">
                  <v:path arrowok="t"/>
                  <v:textbox style="mso-fit-shape-to-text:t" inset="0,0,0,0">
                    <w:txbxContent>
                      <w:p w14:paraId="64386692" w14:textId="77777777" w:rsidR="0005695E" w:rsidRDefault="0005695E" w:rsidP="0005695E">
                        <w:r>
                          <w:rPr>
                            <w:rFonts w:ascii="Arial" w:hAnsi="Arial" w:cs="Arial"/>
                            <w:b/>
                            <w:bCs/>
                            <w:color w:val="000000"/>
                            <w:sz w:val="14"/>
                            <w:szCs w:val="14"/>
                          </w:rPr>
                          <w:t>8</w:t>
                        </w:r>
                      </w:p>
                    </w:txbxContent>
                  </v:textbox>
                </v:rect>
                <v:rect id="Rectangle 563" o:spid="_x0000_s1123" style="position:absolute;left:8819;top:2860;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" filled="f" stroked="f">
                  <v:path arrowok="t"/>
                  <v:textbox style="mso-fit-shape-to-text:t" inset="0,0,0,0">
                    <w:txbxContent>
                      <w:p w14:paraId="0BF2B1EE" w14:textId="77777777" w:rsidR="0005695E" w:rsidRDefault="0005695E" w:rsidP="0005695E">
                        <w:r>
                          <w:rPr>
                            <w:rFonts w:ascii="Arial" w:hAnsi="Arial" w:cs="Arial"/>
                            <w:b/>
                            <w:bCs/>
                            <w:color w:val="000000"/>
                            <w:sz w:val="14"/>
                            <w:szCs w:val="14"/>
                          </w:rPr>
                          <w:t>3</w:t>
                        </w:r>
                      </w:p>
                    </w:txbxContent>
                  </v:textbox>
                </v:rect>
                <v:rect id="Rectangle 564" o:spid="_x0000_s1124" style="position:absolute;left:9492;top:2860;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" filled="f" stroked="f">
                  <v:path arrowok="t"/>
                  <v:textbox style="mso-fit-shape-to-text:t" inset="0,0,0,0">
                    <w:txbxContent>
                      <w:p w14:paraId="4931AF2F" w14:textId="77777777" w:rsidR="0005695E" w:rsidRDefault="0005695E" w:rsidP="0005695E">
                        <w:r>
                          <w:rPr>
                            <w:rFonts w:ascii="Arial" w:hAnsi="Arial" w:cs="Arial"/>
                            <w:b/>
                            <w:bCs/>
                            <w:color w:val="000000"/>
                            <w:sz w:val="14"/>
                            <w:szCs w:val="14"/>
                          </w:rPr>
                          <w:t>14</w:t>
                        </w:r>
                      </w:p>
                    </w:txbxContent>
                  </v:textbox>
                </v:rect>
                <v:rect id="Rectangle 565" o:spid="_x0000_s1125" style="position:absolute;left:10323;top:2860;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" filled="f" stroked="f">
                  <v:path arrowok="t"/>
                  <v:textbox style="mso-fit-shape-to-text:t" inset="0,0,0,0">
                    <w:txbxContent>
                      <w:p w14:paraId="1C771DAF" w14:textId="77777777" w:rsidR="0005695E" w:rsidRDefault="0005695E" w:rsidP="0005695E">
                        <w:r>
                          <w:rPr>
                            <w:rFonts w:ascii="Arial" w:hAnsi="Arial" w:cs="Arial"/>
                            <w:b/>
                            <w:bCs/>
                            <w:color w:val="000000"/>
                            <w:sz w:val="14"/>
                            <w:szCs w:val="14"/>
                          </w:rPr>
                          <w:t>7</w:t>
                        </w:r>
                      </w:p>
                    </w:txbxContent>
                  </v:textbox>
                </v:rect>
                <v:rect id="Rectangle 566" o:spid="_x0000_s1126" style="position:absolute;left:247;top:3085;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" filled="f" stroked="f">
                  <v:path arrowok="t"/>
                  <v:textbox style="mso-fit-shape-to-text:t" inset="0,0,0,0">
                    <w:txbxContent>
                      <w:p w14:paraId="2C3E632C" w14:textId="77777777" w:rsidR="0005695E" w:rsidRDefault="0005695E" w:rsidP="0005695E">
                        <w:r>
                          <w:rPr>
                            <w:rFonts w:ascii="Arial" w:hAnsi="Arial" w:cs="Arial"/>
                            <w:b/>
                            <w:bCs/>
                            <w:color w:val="000000"/>
                            <w:sz w:val="14"/>
                            <w:szCs w:val="14"/>
                          </w:rPr>
                          <w:t>8</w:t>
                        </w:r>
                      </w:p>
                    </w:txbxContent>
                  </v:textbox>
                </v:rect>
                <v:rect id="Rectangle 567" o:spid="_x0000_s1127" style="position:absolute;left:595;top:3085;width:127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" filled="f" stroked="f">
                  <v:path arrowok="t"/>
                  <v:textbox style="mso-fit-shape-to-text:t" inset="0,0,0,0">
                    <w:txbxContent>
                      <w:p w14:paraId="7AF8D0A2" w14:textId="77777777" w:rsidR="0005695E" w:rsidRDefault="0005695E" w:rsidP="0005695E">
                        <w:r>
                          <w:rPr>
                            <w:rFonts w:ascii="Arial" w:hAnsi="Arial" w:cs="Arial"/>
                            <w:color w:val="000000"/>
                            <w:sz w:val="14"/>
                            <w:szCs w:val="14"/>
                          </w:rPr>
                          <w:t>Glades, Palm Beach</w:t>
                        </w:r>
                      </w:p>
                    </w:txbxContent>
                  </v:textbox>
                </v:rect>
                <v:rect id="Rectangle 568" o:spid="_x0000_s1128" style="position:absolute;left:3770;top:3085;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" filled="f" stroked="f">
                  <v:path arrowok="t"/>
                  <v:textbox style="mso-fit-shape-to-text:t" inset="0,0,0,0">
                    <w:txbxContent>
                      <w:p w14:paraId="7022F96A" w14:textId="77777777" w:rsidR="0005695E" w:rsidRDefault="0005695E" w:rsidP="0005695E">
                        <w:r>
                          <w:rPr>
                            <w:rFonts w:ascii="Arial" w:hAnsi="Arial" w:cs="Arial"/>
                            <w:b/>
                            <w:bCs/>
                            <w:color w:val="000000"/>
                            <w:sz w:val="14"/>
                            <w:szCs w:val="14"/>
                          </w:rPr>
                          <w:t>28</w:t>
                        </w:r>
                      </w:p>
                    </w:txbxContent>
                  </v:textbox>
                </v:rect>
                <v:rect id="Rectangle 569" o:spid="_x0000_s1129" style="position:absolute;left:4555;top:3085;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" filled="f" stroked="f">
                  <v:path arrowok="t"/>
                  <v:textbox style="mso-fit-shape-to-text:t" inset="0,0,0,0">
                    <w:txbxContent>
                      <w:p w14:paraId="61AADC61" w14:textId="77777777" w:rsidR="0005695E" w:rsidRDefault="0005695E" w:rsidP="0005695E">
                        <w:r>
                          <w:rPr>
                            <w:rFonts w:ascii="Arial" w:hAnsi="Arial" w:cs="Arial"/>
                            <w:b/>
                            <w:bCs/>
                            <w:color w:val="000000"/>
                            <w:sz w:val="14"/>
                            <w:szCs w:val="14"/>
                          </w:rPr>
                          <w:t>10</w:t>
                        </w:r>
                      </w:p>
                    </w:txbxContent>
                  </v:textbox>
                </v:rect>
                <v:rect id="Rectangle 570" o:spid="_x0000_s1130" style="position:absolute;left:5184;top:3085;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" filled="f" stroked="f">
                  <v:path arrowok="t"/>
                  <v:textbox style="mso-fit-shape-to-text:t" inset="0,0,0,0">
                    <w:txbxContent>
                      <w:p w14:paraId="7D641721" w14:textId="77777777" w:rsidR="0005695E" w:rsidRDefault="0005695E" w:rsidP="0005695E">
                        <w:r>
                          <w:rPr>
                            <w:rFonts w:ascii="Arial" w:hAnsi="Arial" w:cs="Arial"/>
                            <w:b/>
                            <w:bCs/>
                            <w:color w:val="000000"/>
                            <w:sz w:val="14"/>
                            <w:szCs w:val="14"/>
                          </w:rPr>
                          <w:t>13</w:t>
                        </w:r>
                      </w:p>
                    </w:txbxContent>
                  </v:textbox>
                </v:rect>
                <v:rect id="Rectangle 571" o:spid="_x0000_s1131" style="position:absolute;left:5947;top:3085;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" filled="f" stroked="f">
                  <v:path arrowok="t"/>
                  <v:textbox style="mso-fit-shape-to-text:t" inset="0,0,0,0">
                    <w:txbxContent>
                      <w:p w14:paraId="1E214B03" w14:textId="77777777" w:rsidR="0005695E" w:rsidRDefault="0005695E" w:rsidP="0005695E">
                        <w:r>
                          <w:rPr>
                            <w:rFonts w:ascii="Arial" w:hAnsi="Arial" w:cs="Arial"/>
                            <w:b/>
                            <w:bCs/>
                            <w:color w:val="000000"/>
                            <w:sz w:val="14"/>
                            <w:szCs w:val="14"/>
                          </w:rPr>
                          <w:t>5</w:t>
                        </w:r>
                      </w:p>
                    </w:txbxContent>
                  </v:textbox>
                </v:rect>
                <v:rect id="Rectangle 572" o:spid="_x0000_s1132" style="position:absolute;left:6620;top:3085;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" filled="f" stroked="f">
                  <v:path arrowok="t"/>
                  <v:textbox style="mso-fit-shape-to-text:t" inset="0,0,0,0">
                    <w:txbxContent>
                      <w:p w14:paraId="179F745B" w14:textId="77777777" w:rsidR="0005695E" w:rsidRDefault="0005695E" w:rsidP="0005695E">
                        <w:r>
                          <w:rPr>
                            <w:rFonts w:ascii="Arial" w:hAnsi="Arial" w:cs="Arial"/>
                            <w:b/>
                            <w:bCs/>
                            <w:color w:val="000000"/>
                            <w:sz w:val="14"/>
                            <w:szCs w:val="14"/>
                          </w:rPr>
                          <w:t>11</w:t>
                        </w:r>
                      </w:p>
                    </w:txbxContent>
                  </v:textbox>
                </v:rect>
                <v:rect id="Rectangle 573" o:spid="_x0000_s1133" style="position:absolute;left:7383;top:3085;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" filled="f" stroked="f">
                  <v:path arrowok="t"/>
                  <v:textbox style="mso-fit-shape-to-text:t" inset="0,0,0,0">
                    <w:txbxContent>
                      <w:p w14:paraId="2CF0AF95" w14:textId="77777777" w:rsidR="0005695E" w:rsidRDefault="0005695E" w:rsidP="0005695E">
                        <w:r>
                          <w:rPr>
                            <w:rFonts w:ascii="Arial" w:hAnsi="Arial" w:cs="Arial"/>
                            <w:b/>
                            <w:bCs/>
                            <w:color w:val="000000"/>
                            <w:sz w:val="14"/>
                            <w:szCs w:val="14"/>
                          </w:rPr>
                          <w:t>4</w:t>
                        </w:r>
                      </w:p>
                    </w:txbxContent>
                  </v:textbox>
                </v:rect>
                <v:rect id="Rectangle 574" o:spid="_x0000_s1134" style="position:absolute;left:8101;top:3085;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" filled="f" stroked="f">
                  <v:path arrowok="t"/>
                  <v:textbox style="mso-fit-shape-to-text:t" inset="0,0,0,0">
                    <w:txbxContent>
                      <w:p w14:paraId="3786A1CA" w14:textId="77777777" w:rsidR="0005695E" w:rsidRDefault="0005695E" w:rsidP="0005695E">
                        <w:r>
                          <w:rPr>
                            <w:rFonts w:ascii="Arial" w:hAnsi="Arial" w:cs="Arial"/>
                            <w:b/>
                            <w:bCs/>
                            <w:color w:val="000000"/>
                            <w:sz w:val="14"/>
                            <w:szCs w:val="14"/>
                          </w:rPr>
                          <w:t>2</w:t>
                        </w:r>
                      </w:p>
                    </w:txbxContent>
                  </v:textbox>
                </v:rect>
                <v:rect id="Rectangle 575" o:spid="_x0000_s1135" style="position:absolute;left:8819;top:3085;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" filled="f" stroked="f">
                  <v:path arrowok="t"/>
                  <v:textbox style="mso-fit-shape-to-text:t" inset="0,0,0,0">
                    <w:txbxContent>
                      <w:p w14:paraId="7A72A4D4" w14:textId="77777777" w:rsidR="0005695E" w:rsidRDefault="0005695E" w:rsidP="0005695E">
                        <w:r>
                          <w:rPr>
                            <w:rFonts w:ascii="Arial" w:hAnsi="Arial" w:cs="Arial"/>
                            <w:b/>
                            <w:bCs/>
                            <w:color w:val="000000"/>
                            <w:sz w:val="14"/>
                            <w:szCs w:val="14"/>
                          </w:rPr>
                          <w:t>1</w:t>
                        </w:r>
                      </w:p>
                    </w:txbxContent>
                  </v:textbox>
                </v:rect>
                <v:rect id="Rectangle 576" o:spid="_x0000_s1136" style="position:absolute;left:9537;top:3085;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" filled="f" stroked="f">
                  <v:path arrowok="t"/>
                  <v:textbox style="mso-fit-shape-to-text:t" inset="0,0,0,0">
                    <w:txbxContent>
                      <w:p w14:paraId="407FE42E" w14:textId="77777777" w:rsidR="0005695E" w:rsidRDefault="0005695E" w:rsidP="0005695E">
                        <w:r>
                          <w:rPr>
                            <w:rFonts w:ascii="Arial" w:hAnsi="Arial" w:cs="Arial"/>
                            <w:b/>
                            <w:bCs/>
                            <w:color w:val="000000"/>
                            <w:sz w:val="14"/>
                            <w:szCs w:val="14"/>
                          </w:rPr>
                          <w:t>3</w:t>
                        </w:r>
                      </w:p>
                    </w:txbxContent>
                  </v:textbox>
                </v:rect>
                <v:rect id="Rectangle 577" o:spid="_x0000_s1137" style="position:absolute;left:10323;top:3085;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" filled="f" stroked="f">
                  <v:path arrowok="t"/>
                  <v:textbox style="mso-fit-shape-to-text:t" inset="0,0,0,0">
                    <w:txbxContent>
                      <w:p w14:paraId="0B4E5C40" w14:textId="77777777" w:rsidR="0005695E" w:rsidRDefault="0005695E" w:rsidP="0005695E">
                        <w:r>
                          <w:rPr>
                            <w:rFonts w:ascii="Arial" w:hAnsi="Arial" w:cs="Arial"/>
                            <w:b/>
                            <w:bCs/>
                            <w:color w:val="000000"/>
                            <w:sz w:val="14"/>
                            <w:szCs w:val="14"/>
                          </w:rPr>
                          <w:t>1</w:t>
                        </w:r>
                      </w:p>
                    </w:txbxContent>
                  </v:textbox>
                </v:rect>
                <v:rect id="Rectangle 578" o:spid="_x0000_s1138" style="position:absolute;left:247;top:3309;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" filled="f" stroked="f">
                  <v:path arrowok="t"/>
                  <v:textbox style="mso-fit-shape-to-text:t" inset="0,0,0,0">
                    <w:txbxContent>
                      <w:p w14:paraId="2247D15F" w14:textId="77777777" w:rsidR="0005695E" w:rsidRDefault="0005695E" w:rsidP="0005695E">
                        <w:r>
                          <w:rPr>
                            <w:rFonts w:ascii="Arial" w:hAnsi="Arial" w:cs="Arial"/>
                            <w:b/>
                            <w:bCs/>
                            <w:color w:val="000000"/>
                            <w:sz w:val="14"/>
                            <w:szCs w:val="14"/>
                          </w:rPr>
                          <w:t>9</w:t>
                        </w:r>
                      </w:p>
                    </w:txbxContent>
                  </v:textbox>
                </v:rect>
                <v:rect id="Rectangle 579" o:spid="_x0000_s1139" style="position:absolute;left:595;top:3309;width:1245;height:16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" filled="f" stroked="f">
                  <v:path arrowok="t"/>
                  <v:textbox style="mso-fit-shape-to-text:t" inset="0,0,0,0">
                    <w:txbxContent>
                      <w:p w14:paraId="53257C12" w14:textId="77777777" w:rsidR="0005695E" w:rsidRDefault="0005695E" w:rsidP="0005695E">
                        <w:r>
                          <w:rPr>
                            <w:rFonts w:ascii="Arial" w:hAnsi="Arial" w:cs="Arial"/>
                            <w:color w:val="000000"/>
                            <w:sz w:val="14"/>
                            <w:szCs w:val="14"/>
                          </w:rPr>
                          <w:t>Hendry, Collier, Lee</w:t>
                        </w:r>
                      </w:p>
                    </w:txbxContent>
                  </v:textbox>
                </v:rect>
                <v:rect id="Rectangle 580" o:spid="_x0000_s1140" style="position:absolute;left:3736;top:3309;width:23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" filled="f" stroked="f">
                  <v:path arrowok="t"/>
                  <v:textbox style="mso-fit-shape-to-text:t" inset="0,0,0,0">
                    <w:txbxContent>
                      <w:p w14:paraId="39F91697" w14:textId="77777777" w:rsidR="0005695E" w:rsidRDefault="0005695E" w:rsidP="0005695E">
                        <w:r>
                          <w:rPr>
                            <w:rFonts w:ascii="Arial" w:hAnsi="Arial" w:cs="Arial"/>
                            <w:b/>
                            <w:bCs/>
                            <w:color w:val="000000"/>
                            <w:sz w:val="14"/>
                            <w:szCs w:val="14"/>
                          </w:rPr>
                          <w:t>122</w:t>
                        </w:r>
                      </w:p>
                    </w:txbxContent>
                  </v:textbox>
                </v:rect>
                <v:rect id="Rectangle 581" o:spid="_x0000_s1141" style="position:absolute;left:4555;top:3309;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" filled="f" stroked="f">
                  <v:path arrowok="t"/>
                  <v:textbox style="mso-fit-shape-to-text:t" inset="0,0,0,0">
                    <w:txbxContent>
                      <w:p w14:paraId="0BE099E7" w14:textId="77777777" w:rsidR="0005695E" w:rsidRDefault="0005695E" w:rsidP="0005695E">
                        <w:r>
                          <w:rPr>
                            <w:rFonts w:ascii="Arial" w:hAnsi="Arial" w:cs="Arial"/>
                            <w:b/>
                            <w:bCs/>
                            <w:color w:val="000000"/>
                            <w:sz w:val="14"/>
                            <w:szCs w:val="14"/>
                          </w:rPr>
                          <w:t>45</w:t>
                        </w:r>
                      </w:p>
                    </w:txbxContent>
                  </v:textbox>
                </v:rect>
                <v:rect id="Rectangle 582" o:spid="_x0000_s1142" style="position:absolute;left:5184;top:3309;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" filled="f" stroked="f">
                  <v:path arrowok="t"/>
                  <v:textbox style="mso-fit-shape-to-text:t" inset="0,0,0,0">
                    <w:txbxContent>
                      <w:p w14:paraId="4FAA7F51" w14:textId="77777777" w:rsidR="0005695E" w:rsidRDefault="0005695E" w:rsidP="0005695E">
                        <w:r>
                          <w:rPr>
                            <w:rFonts w:ascii="Arial" w:hAnsi="Arial" w:cs="Arial"/>
                            <w:b/>
                            <w:bCs/>
                            <w:color w:val="000000"/>
                            <w:sz w:val="14"/>
                            <w:szCs w:val="14"/>
                          </w:rPr>
                          <w:t>55</w:t>
                        </w:r>
                      </w:p>
                    </w:txbxContent>
                  </v:textbox>
                </v:rect>
                <v:rect id="Rectangle 583" o:spid="_x0000_s1143" style="position:absolute;left:5902;top:3309;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" filled="f" stroked="f">
                  <v:path arrowok="t"/>
                  <v:textbox style="mso-fit-shape-to-text:t" inset="0,0,0,0">
                    <w:txbxContent>
                      <w:p w14:paraId="55A48A86" w14:textId="77777777" w:rsidR="0005695E" w:rsidRDefault="0005695E" w:rsidP="0005695E">
                        <w:r>
                          <w:rPr>
                            <w:rFonts w:ascii="Arial" w:hAnsi="Arial" w:cs="Arial"/>
                            <w:b/>
                            <w:bCs/>
                            <w:color w:val="000000"/>
                            <w:sz w:val="14"/>
                            <w:szCs w:val="14"/>
                          </w:rPr>
                          <w:t>20</w:t>
                        </w:r>
                      </w:p>
                    </w:txbxContent>
                  </v:textbox>
                </v:rect>
                <v:rect id="Rectangle 584" o:spid="_x0000_s1144" style="position:absolute;left:6620;top:3309;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" filled="f" stroked="f">
                  <v:path arrowok="t"/>
                  <v:textbox style="mso-fit-shape-to-text:t" inset="0,0,0,0">
                    <w:txbxContent>
                      <w:p w14:paraId="06164028" w14:textId="77777777" w:rsidR="0005695E" w:rsidRDefault="0005695E" w:rsidP="0005695E">
                        <w:r>
                          <w:rPr>
                            <w:rFonts w:ascii="Arial" w:hAnsi="Arial" w:cs="Arial"/>
                            <w:b/>
                            <w:bCs/>
                            <w:color w:val="000000"/>
                            <w:sz w:val="14"/>
                            <w:szCs w:val="14"/>
                          </w:rPr>
                          <w:t>49</w:t>
                        </w:r>
                      </w:p>
                    </w:txbxContent>
                  </v:textbox>
                </v:rect>
                <v:rect id="Rectangle 585" o:spid="_x0000_s1145" style="position:absolute;left:7338;top:3309;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" filled="f" stroked="f">
                  <v:path arrowok="t"/>
                  <v:textbox style="mso-fit-shape-to-text:t" inset="0,0,0,0">
                    <w:txbxContent>
                      <w:p w14:paraId="2E604CDA" w14:textId="77777777" w:rsidR="0005695E" w:rsidRDefault="0005695E" w:rsidP="0005695E">
                        <w:r>
                          <w:rPr>
                            <w:rFonts w:ascii="Arial" w:hAnsi="Arial" w:cs="Arial"/>
                            <w:b/>
                            <w:bCs/>
                            <w:color w:val="000000"/>
                            <w:sz w:val="14"/>
                            <w:szCs w:val="14"/>
                          </w:rPr>
                          <w:t>18</w:t>
                        </w:r>
                      </w:p>
                    </w:txbxContent>
                  </v:textbox>
                </v:rect>
                <v:rect id="Rectangle 586" o:spid="_x0000_s1146" style="position:absolute;left:8101;top:3309;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" filled="f" stroked="f">
                  <v:path arrowok="t"/>
                  <v:textbox style="mso-fit-shape-to-text:t" inset="0,0,0,0">
                    <w:txbxContent>
                      <w:p w14:paraId="72AB40D3" w14:textId="77777777" w:rsidR="0005695E" w:rsidRDefault="0005695E" w:rsidP="0005695E">
                        <w:r>
                          <w:rPr>
                            <w:rFonts w:ascii="Arial" w:hAnsi="Arial" w:cs="Arial"/>
                            <w:b/>
                            <w:bCs/>
                            <w:color w:val="000000"/>
                            <w:sz w:val="14"/>
                            <w:szCs w:val="14"/>
                          </w:rPr>
                          <w:t>8</w:t>
                        </w:r>
                      </w:p>
                    </w:txbxContent>
                  </v:textbox>
                </v:rect>
                <v:rect id="Rectangle 587" o:spid="_x0000_s1147" style="position:absolute;left:8819;top:3309;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" filled="f" stroked="f">
                  <v:path arrowok="t"/>
                  <v:textbox style="mso-fit-shape-to-text:t" inset="0,0,0,0">
                    <w:txbxContent>
                      <w:p w14:paraId="510223ED" w14:textId="77777777" w:rsidR="0005695E" w:rsidRDefault="0005695E" w:rsidP="0005695E">
                        <w:r>
                          <w:rPr>
                            <w:rFonts w:ascii="Arial" w:hAnsi="Arial" w:cs="Arial"/>
                            <w:b/>
                            <w:bCs/>
                            <w:color w:val="000000"/>
                            <w:sz w:val="14"/>
                            <w:szCs w:val="14"/>
                          </w:rPr>
                          <w:t>2</w:t>
                        </w:r>
                      </w:p>
                    </w:txbxContent>
                  </v:textbox>
                </v:rect>
                <v:rect id="Rectangle 588" o:spid="_x0000_s1148" style="position:absolute;left:9492;top:3309;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" filled="f" stroked="f">
                  <v:path arrowok="t"/>
                  <v:textbox style="mso-fit-shape-to-text:t" inset="0,0,0,0">
                    <w:txbxContent>
                      <w:p w14:paraId="78708630" w14:textId="77777777" w:rsidR="0005695E" w:rsidRDefault="0005695E" w:rsidP="0005695E">
                        <w:r>
                          <w:rPr>
                            <w:rFonts w:ascii="Arial" w:hAnsi="Arial" w:cs="Arial"/>
                            <w:b/>
                            <w:bCs/>
                            <w:color w:val="000000"/>
                            <w:sz w:val="14"/>
                            <w:szCs w:val="14"/>
                          </w:rPr>
                          <w:t>13</w:t>
                        </w:r>
                      </w:p>
                    </w:txbxContent>
                  </v:textbox>
                </v:rect>
                <v:rect id="Rectangle 589" o:spid="_x0000_s1149" style="position:absolute;left:10323;top:3309;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" filled="f" stroked="f">
                  <v:path arrowok="t"/>
                  <v:textbox style="mso-fit-shape-to-text:t" inset="0,0,0,0">
                    <w:txbxContent>
                      <w:p w14:paraId="0D47D0EB" w14:textId="77777777" w:rsidR="0005695E" w:rsidRDefault="0005695E" w:rsidP="0005695E">
                        <w:r>
                          <w:rPr>
                            <w:rFonts w:ascii="Arial" w:hAnsi="Arial" w:cs="Arial"/>
                            <w:b/>
                            <w:bCs/>
                            <w:color w:val="000000"/>
                            <w:sz w:val="14"/>
                            <w:szCs w:val="14"/>
                          </w:rPr>
                          <w:t>6</w:t>
                        </w:r>
                      </w:p>
                    </w:txbxContent>
                  </v:textbox>
                </v:rect>
                <v:rect id="Rectangle 590" o:spid="_x0000_s1150" style="position:absolute;left:202;top:353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" filled="f" stroked="f">
                  <v:path arrowok="t"/>
                  <v:textbox style="mso-fit-shape-to-text:t" inset="0,0,0,0">
                    <w:txbxContent>
                      <w:p w14:paraId="3B54BC38" w14:textId="77777777" w:rsidR="0005695E" w:rsidRDefault="0005695E" w:rsidP="0005695E">
                        <w:r>
                          <w:rPr>
                            <w:rFonts w:ascii="Arial" w:hAnsi="Arial" w:cs="Arial"/>
                            <w:b/>
                            <w:bCs/>
                            <w:color w:val="000000"/>
                            <w:sz w:val="14"/>
                            <w:szCs w:val="14"/>
                          </w:rPr>
                          <w:t>10</w:t>
                        </w:r>
                      </w:p>
                    </w:txbxContent>
                  </v:textbox>
                </v:rect>
                <v:rect id="Rectangle 591" o:spid="_x0000_s1151" style="position:absolute;left:595;top:3533;width:190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" filled="f" stroked="f">
                  <v:path arrowok="t"/>
                  <v:textbox style="mso-fit-shape-to-text:t" inset="0,0,0,0">
                    <w:txbxContent>
                      <w:p w14:paraId="0013ED1B" w14:textId="77777777" w:rsidR="0005695E" w:rsidRDefault="0005695E" w:rsidP="0005695E">
                        <w:r>
                          <w:rPr>
                            <w:rFonts w:ascii="Arial" w:hAnsi="Arial" w:cs="Arial"/>
                            <w:color w:val="000000"/>
                            <w:sz w:val="14"/>
                            <w:szCs w:val="14"/>
                          </w:rPr>
                          <w:t>Broward, Miami-Dade, Monroe</w:t>
                        </w:r>
                      </w:p>
                    </w:txbxContent>
                  </v:textbox>
                </v:rect>
                <v:rect id="Rectangle 592" o:spid="_x0000_s1152" style="position:absolute;left:3736;top:3533;width:23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" filled="f" stroked="f">
                  <v:path arrowok="t"/>
                  <v:textbox style="mso-fit-shape-to-text:t" inset="0,0,0,0">
                    <w:txbxContent>
                      <w:p w14:paraId="04A3E004" w14:textId="77777777" w:rsidR="0005695E" w:rsidRDefault="0005695E" w:rsidP="0005695E">
                        <w:r>
                          <w:rPr>
                            <w:rFonts w:ascii="Arial" w:hAnsi="Arial" w:cs="Arial"/>
                            <w:b/>
                            <w:bCs/>
                            <w:color w:val="000000"/>
                            <w:sz w:val="14"/>
                            <w:szCs w:val="14"/>
                          </w:rPr>
                          <w:t>131</w:t>
                        </w:r>
                      </w:p>
                    </w:txbxContent>
                  </v:textbox>
                </v:rect>
                <v:rect id="Rectangle 593" o:spid="_x0000_s1153" style="position:absolute;left:4555;top:353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" filled="f" stroked="f">
                  <v:path arrowok="t"/>
                  <v:textbox style="mso-fit-shape-to-text:t" inset="0,0,0,0">
                    <w:txbxContent>
                      <w:p w14:paraId="2A5E4455" w14:textId="77777777" w:rsidR="0005695E" w:rsidRDefault="0005695E" w:rsidP="0005695E">
                        <w:r>
                          <w:rPr>
                            <w:rFonts w:ascii="Arial" w:hAnsi="Arial" w:cs="Arial"/>
                            <w:b/>
                            <w:bCs/>
                            <w:color w:val="000000"/>
                            <w:sz w:val="14"/>
                            <w:szCs w:val="14"/>
                          </w:rPr>
                          <w:t>48</w:t>
                        </w:r>
                      </w:p>
                    </w:txbxContent>
                  </v:textbox>
                </v:rect>
                <v:rect id="Rectangle 594" o:spid="_x0000_s1154" style="position:absolute;left:5184;top:353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" filled="f" stroked="f">
                  <v:path arrowok="t"/>
                  <v:textbox style="mso-fit-shape-to-text:t" inset="0,0,0,0">
                    <w:txbxContent>
                      <w:p w14:paraId="57906AC8" w14:textId="77777777" w:rsidR="0005695E" w:rsidRDefault="0005695E" w:rsidP="0005695E">
                        <w:r>
                          <w:rPr>
                            <w:rFonts w:ascii="Arial" w:hAnsi="Arial" w:cs="Arial"/>
                            <w:b/>
                            <w:bCs/>
                            <w:color w:val="000000"/>
                            <w:sz w:val="14"/>
                            <w:szCs w:val="14"/>
                          </w:rPr>
                          <w:t>59</w:t>
                        </w:r>
                      </w:p>
                    </w:txbxContent>
                  </v:textbox>
                </v:rect>
                <v:rect id="Rectangle 595" o:spid="_x0000_s1155" style="position:absolute;left:5902;top:353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" filled="f" stroked="f">
                  <v:path arrowok="t"/>
                  <v:textbox style="mso-fit-shape-to-text:t" inset="0,0,0,0">
                    <w:txbxContent>
                      <w:p w14:paraId="4C92FA5F" w14:textId="77777777" w:rsidR="0005695E" w:rsidRDefault="0005695E" w:rsidP="0005695E">
                        <w:r>
                          <w:rPr>
                            <w:rFonts w:ascii="Arial" w:hAnsi="Arial" w:cs="Arial"/>
                            <w:b/>
                            <w:bCs/>
                            <w:color w:val="000000"/>
                            <w:sz w:val="14"/>
                            <w:szCs w:val="14"/>
                          </w:rPr>
                          <w:t>22</w:t>
                        </w:r>
                      </w:p>
                    </w:txbxContent>
                  </v:textbox>
                </v:rect>
                <v:rect id="Rectangle 596" o:spid="_x0000_s1156" style="position:absolute;left:6620;top:353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" filled="f" stroked="f">
                  <v:path arrowok="t"/>
                  <v:textbox style="mso-fit-shape-to-text:t" inset="0,0,0,0">
                    <w:txbxContent>
                      <w:p w14:paraId="245DF1A4" w14:textId="77777777" w:rsidR="0005695E" w:rsidRDefault="0005695E" w:rsidP="0005695E">
                        <w:r>
                          <w:rPr>
                            <w:rFonts w:ascii="Arial" w:hAnsi="Arial" w:cs="Arial"/>
                            <w:b/>
                            <w:bCs/>
                            <w:color w:val="000000"/>
                            <w:sz w:val="14"/>
                            <w:szCs w:val="14"/>
                          </w:rPr>
                          <w:t>52</w:t>
                        </w:r>
                      </w:p>
                    </w:txbxContent>
                  </v:textbox>
                </v:rect>
                <v:rect id="Rectangle 597" o:spid="_x0000_s1157" style="position:absolute;left:7338;top:353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" filled="f" stroked="f">
                  <v:path arrowok="t"/>
                  <v:textbox style="mso-fit-shape-to-text:t" inset="0,0,0,0">
                    <w:txbxContent>
                      <w:p w14:paraId="3A960EF2" w14:textId="77777777" w:rsidR="0005695E" w:rsidRDefault="0005695E" w:rsidP="0005695E">
                        <w:r>
                          <w:rPr>
                            <w:rFonts w:ascii="Arial" w:hAnsi="Arial" w:cs="Arial"/>
                            <w:b/>
                            <w:bCs/>
                            <w:color w:val="000000"/>
                            <w:sz w:val="14"/>
                            <w:szCs w:val="14"/>
                          </w:rPr>
                          <w:t>19</w:t>
                        </w:r>
                      </w:p>
                    </w:txbxContent>
                  </v:textbox>
                </v:rect>
                <v:rect id="Rectangle 598" o:spid="_x0000_s1158" style="position:absolute;left:8101;top:3533;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" filled="f" stroked="f">
                  <v:path arrowok="t"/>
                  <v:textbox style="mso-fit-shape-to-text:t" inset="0,0,0,0">
                    <w:txbxContent>
                      <w:p w14:paraId="7DF261C0" w14:textId="77777777" w:rsidR="0005695E" w:rsidRDefault="0005695E" w:rsidP="0005695E">
                        <w:r>
                          <w:rPr>
                            <w:rFonts w:ascii="Arial" w:hAnsi="Arial" w:cs="Arial"/>
                            <w:b/>
                            <w:bCs/>
                            <w:color w:val="000000"/>
                            <w:sz w:val="14"/>
                            <w:szCs w:val="14"/>
                          </w:rPr>
                          <w:t>8</w:t>
                        </w:r>
                      </w:p>
                    </w:txbxContent>
                  </v:textbox>
                </v:rect>
                <v:rect id="Rectangle 599" o:spid="_x0000_s1159" style="position:absolute;left:8819;top:3533;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" filled="f" stroked="f">
                  <v:path arrowok="t"/>
                  <v:textbox style="mso-fit-shape-to-text:t" inset="0,0,0,0">
                    <w:txbxContent>
                      <w:p w14:paraId="60D1D906" w14:textId="77777777" w:rsidR="0005695E" w:rsidRDefault="0005695E" w:rsidP="0005695E">
                        <w:r>
                          <w:rPr>
                            <w:rFonts w:ascii="Arial" w:hAnsi="Arial" w:cs="Arial"/>
                            <w:b/>
                            <w:bCs/>
                            <w:color w:val="000000"/>
                            <w:sz w:val="14"/>
                            <w:szCs w:val="14"/>
                          </w:rPr>
                          <w:t>3</w:t>
                        </w:r>
                      </w:p>
                    </w:txbxContent>
                  </v:textbox>
                </v:rect>
                <v:rect id="Rectangle 600" o:spid="_x0000_s1160" style="position:absolute;left:9492;top:3533;width:15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" filled="f" stroked="f">
                  <v:path arrowok="t"/>
                  <v:textbox style="mso-fit-shape-to-text:t" inset="0,0,0,0">
                    <w:txbxContent>
                      <w:p w14:paraId="54AF7987" w14:textId="77777777" w:rsidR="0005695E" w:rsidRDefault="0005695E" w:rsidP="0005695E">
                        <w:r>
                          <w:rPr>
                            <w:rFonts w:ascii="Arial" w:hAnsi="Arial" w:cs="Arial"/>
                            <w:b/>
                            <w:bCs/>
                            <w:color w:val="000000"/>
                            <w:sz w:val="14"/>
                            <w:szCs w:val="14"/>
                          </w:rPr>
                          <w:t>14</w:t>
                        </w:r>
                      </w:p>
                    </w:txbxContent>
                  </v:textbox>
                </v:rect>
                <v:rect id="Rectangle 601" o:spid="_x0000_s1161" style="position:absolute;left:10323;top:3533;width:7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" filled="f" stroked="f">
                  <v:path arrowok="t"/>
                  <v:textbox style="mso-fit-shape-to-text:t" inset="0,0,0,0">
                    <w:txbxContent>
                      <w:p w14:paraId="31C163B4" w14:textId="77777777" w:rsidR="0005695E" w:rsidRDefault="0005695E" w:rsidP="0005695E">
                        <w:r>
                          <w:rPr>
                            <w:rFonts w:ascii="Arial" w:hAnsi="Arial" w:cs="Arial"/>
                            <w:b/>
                            <w:bCs/>
                            <w:color w:val="000000"/>
                            <w:sz w:val="14"/>
                            <w:szCs w:val="14"/>
                          </w:rPr>
                          <w:t>7</w:t>
                        </w:r>
                      </w:p>
                    </w:txbxContent>
                  </v:textbox>
                </v:rect>
                <v:rect id="Rectangle 602" o:spid="_x0000_s1162" style="position:absolute;left:3736;top:3758;width:24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" filled="f" stroked="f">
                  <v:path arrowok="t"/>
                  <v:textbox style="mso-fit-shape-to-text:t" inset="0,0,0,0">
                    <w:txbxContent>
                      <w:p w14:paraId="14B91786" w14:textId="77777777" w:rsidR="0005695E" w:rsidRDefault="0005695E" w:rsidP="0005695E">
                        <w:r>
                          <w:rPr>
                            <w:rFonts w:ascii="Calibri" w:hAnsi="Calibri" w:cs="Calibri"/>
                            <w:b/>
                            <w:bCs/>
                            <w:color w:val="000000"/>
                            <w:sz w:val="16"/>
                            <w:szCs w:val="16"/>
                          </w:rPr>
                          <w:t>950</w:t>
                        </w:r>
                      </w:p>
                    </w:txbxContent>
                  </v:textbox>
                </v:rect>
                <v:rect id="Rectangle 603" o:spid="_x0000_s1163" style="position:absolute;left:4522;top:3758;width:24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" filled="f" stroked="f">
                  <v:path arrowok="t"/>
                  <v:textbox style="mso-fit-shape-to-text:t" inset="0,0,0,0">
                    <w:txbxContent>
                      <w:p w14:paraId="69B43349" w14:textId="77777777" w:rsidR="0005695E" w:rsidRDefault="0005695E" w:rsidP="0005695E">
                        <w:r>
                          <w:rPr>
                            <w:rFonts w:ascii="Calibri" w:hAnsi="Calibri" w:cs="Calibri"/>
                            <w:b/>
                            <w:bCs/>
                            <w:color w:val="000000"/>
                            <w:sz w:val="16"/>
                            <w:szCs w:val="16"/>
                          </w:rPr>
                          <w:t>350</w:t>
                        </w:r>
                      </w:p>
                    </w:txbxContent>
                  </v:textbox>
                </v:rect>
                <v:rect id="Rectangle 604" o:spid="_x0000_s1164" style="position:absolute;left:5150;top:3758;width:24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" filled="f" stroked="f">
                  <v:path arrowok="t"/>
                  <v:textbox style="mso-fit-shape-to-text:t" inset="0,0,0,0">
                    <w:txbxContent>
                      <w:p w14:paraId="126D6A9C" w14:textId="77777777" w:rsidR="0005695E" w:rsidRDefault="0005695E" w:rsidP="0005695E">
                        <w:r>
                          <w:rPr>
                            <w:rFonts w:ascii="Calibri" w:hAnsi="Calibri" w:cs="Calibri"/>
                            <w:b/>
                            <w:bCs/>
                            <w:color w:val="000000"/>
                            <w:sz w:val="16"/>
                            <w:szCs w:val="16"/>
                          </w:rPr>
                          <w:t>429</w:t>
                        </w:r>
                      </w:p>
                    </w:txbxContent>
                  </v:textbox>
                </v:rect>
                <v:rect id="Rectangle 605" o:spid="_x0000_s1165" style="position:absolute;left:5868;top:3758;width:24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" filled="f" stroked="f">
                  <v:path arrowok="t"/>
                  <v:textbox style="mso-fit-shape-to-text:t" inset="0,0,0,0">
                    <w:txbxContent>
                      <w:p w14:paraId="2A2A20A1" w14:textId="77777777" w:rsidR="0005695E" w:rsidRDefault="0005695E" w:rsidP="0005695E">
                        <w:r>
                          <w:rPr>
                            <w:rFonts w:ascii="Calibri" w:hAnsi="Calibri" w:cs="Calibri"/>
                            <w:b/>
                            <w:bCs/>
                            <w:color w:val="000000"/>
                            <w:sz w:val="16"/>
                            <w:szCs w:val="16"/>
                          </w:rPr>
                          <w:t>158</w:t>
                        </w:r>
                      </w:p>
                    </w:txbxContent>
                  </v:textbox>
                </v:rect>
                <v:rect id="Rectangle 606" o:spid="_x0000_s1166" style="position:absolute;left:6586;top:3758;width:24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" filled="f" stroked="f">
                  <v:path arrowok="t"/>
                  <v:textbox style="mso-fit-shape-to-text:t" inset="0,0,0,0">
                    <w:txbxContent>
                      <w:p w14:paraId="07A26DD9" w14:textId="77777777" w:rsidR="0005695E" w:rsidRDefault="0005695E" w:rsidP="0005695E">
                        <w:r>
                          <w:rPr>
                            <w:rFonts w:ascii="Calibri" w:hAnsi="Calibri" w:cs="Calibri"/>
                            <w:b/>
                            <w:bCs/>
                            <w:color w:val="000000"/>
                            <w:sz w:val="16"/>
                            <w:szCs w:val="16"/>
                          </w:rPr>
                          <w:t>379</w:t>
                        </w:r>
                      </w:p>
                    </w:txbxContent>
                  </v:textbox>
                </v:rect>
                <v:rect id="Rectangle 607" o:spid="_x0000_s1167" style="position:absolute;left:7304;top:3758;width:24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" filled="f" stroked="f">
                  <v:path arrowok="t"/>
                  <v:textbox style="mso-fit-shape-to-text:t" inset="0,0,0,0">
                    <w:txbxContent>
                      <w:p w14:paraId="6EA8406B" w14:textId="77777777" w:rsidR="0005695E" w:rsidRDefault="0005695E" w:rsidP="0005695E">
                        <w:r>
                          <w:rPr>
                            <w:rFonts w:ascii="Calibri" w:hAnsi="Calibri" w:cs="Calibri"/>
                            <w:b/>
                            <w:bCs/>
                            <w:color w:val="000000"/>
                            <w:sz w:val="16"/>
                            <w:szCs w:val="16"/>
                          </w:rPr>
                          <w:t>140</w:t>
                        </w:r>
                      </w:p>
                    </w:txbxContent>
                  </v:textbox>
                </v:rect>
                <v:rect id="Rectangle 608" o:spid="_x0000_s1168" style="position:absolute;left:8067;top:3758;width:163;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" filled="f" stroked="f">
                  <v:path arrowok="t"/>
                  <v:textbox style="mso-fit-shape-to-text:t" inset="0,0,0,0">
                    <w:txbxContent>
                      <w:p w14:paraId="1AEACB12" w14:textId="77777777" w:rsidR="0005695E" w:rsidRDefault="0005695E" w:rsidP="0005695E">
                        <w:r>
                          <w:rPr>
                            <w:rFonts w:ascii="Calibri" w:hAnsi="Calibri" w:cs="Calibri"/>
                            <w:b/>
                            <w:bCs/>
                            <w:color w:val="000000"/>
                            <w:sz w:val="16"/>
                            <w:szCs w:val="16"/>
                          </w:rPr>
                          <w:t>60</w:t>
                        </w:r>
                      </w:p>
                    </w:txbxContent>
                  </v:textbox>
                </v:rect>
                <v:rect id="Rectangle 609" o:spid="_x0000_s1169" style="position:absolute;left:8786;top:3758;width:163;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" filled="f" stroked="f">
                  <v:path arrowok="t"/>
                  <v:textbox style="mso-fit-shape-to-text:t" inset="0,0,0,0">
                    <w:txbxContent>
                      <w:p w14:paraId="27AE7FE1" w14:textId="77777777" w:rsidR="0005695E" w:rsidRDefault="0005695E" w:rsidP="0005695E">
                        <w:r>
                          <w:rPr>
                            <w:rFonts w:ascii="Calibri" w:hAnsi="Calibri" w:cs="Calibri"/>
                            <w:b/>
                            <w:bCs/>
                            <w:color w:val="000000"/>
                            <w:sz w:val="16"/>
                            <w:szCs w:val="16"/>
                          </w:rPr>
                          <w:t>20</w:t>
                        </w:r>
                      </w:p>
                    </w:txbxContent>
                  </v:textbox>
                </v:rect>
                <v:rect id="Rectangle 610" o:spid="_x0000_s1170" style="position:absolute;left:9459;top:3758;width:24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" filled="f" stroked="f">
                  <v:path arrowok="t"/>
                  <v:textbox style="mso-fit-shape-to-text:t" inset="0,0,0,0">
                    <w:txbxContent>
                      <w:p w14:paraId="1C30FECD" w14:textId="77777777" w:rsidR="0005695E" w:rsidRDefault="0005695E" w:rsidP="0005695E">
                        <w:r>
                          <w:rPr>
                            <w:rFonts w:ascii="Calibri" w:hAnsi="Calibri" w:cs="Calibri"/>
                            <w:b/>
                            <w:bCs/>
                            <w:color w:val="000000"/>
                            <w:sz w:val="16"/>
                            <w:szCs w:val="16"/>
                          </w:rPr>
                          <w:t>100</w:t>
                        </w:r>
                      </w:p>
                    </w:txbxContent>
                  </v:textbox>
                </v:rect>
                <v:rect id="Rectangle 611" o:spid="_x0000_s1171" style="position:absolute;left:10289;top:3758;width:163;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" filled="f" stroked="f">
                  <v:path arrowok="t"/>
                  <v:textbox style="mso-fit-shape-to-text:t" inset="0,0,0,0">
                    <w:txbxContent>
                      <w:p w14:paraId="3D8B754B" w14:textId="77777777" w:rsidR="0005695E" w:rsidRDefault="0005695E" w:rsidP="0005695E">
                        <w:r>
                          <w:rPr>
                            <w:rFonts w:ascii="Calibri" w:hAnsi="Calibri" w:cs="Calibri"/>
                            <w:b/>
                            <w:bCs/>
                            <w:color w:val="000000"/>
                            <w:sz w:val="16"/>
                            <w:szCs w:val="16"/>
                          </w:rPr>
                          <w:t>50</w:t>
                        </w:r>
                      </w:p>
                    </w:txbxContent>
                  </v:textbox>
                </v:rect>
                <v:rect id="Rectangle 612" o:spid="_x0000_s1172" style="position:absolute;left:2973;top:3769;width:3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" filled="f" stroked="f">
                  <v:path arrowok="t"/>
                  <v:textbox style="mso-fit-shape-to-text:t" inset="0,0,0,0">
                    <w:txbxContent>
                      <w:p w14:paraId="17262C2B" w14:textId="77777777" w:rsidR="0005695E" w:rsidRDefault="0005695E" w:rsidP="0005695E">
                        <w:r>
                          <w:rPr>
                            <w:rFonts w:ascii="Arial" w:hAnsi="Arial" w:cs="Arial"/>
                            <w:color w:val="000000"/>
                            <w:sz w:val="14"/>
                            <w:szCs w:val="14"/>
                          </w:rPr>
                          <w:t>Total:</w:t>
                        </w:r>
                      </w:p>
                    </w:txbxContent>
                  </v:textbox>
                </v:rect>
                <v:rect id="Rectangle 613" o:spid="_x0000_s1173" style="position:absolute;left:3377;top:594;width:1446;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" filled="f" stroked="f">
                  <v:path arrowok="t"/>
                  <v:textbox style="mso-fit-shape-to-text:t" inset="0,0,0,0">
                    <w:txbxContent>
                      <w:p w14:paraId="7BDFE0BF" w14:textId="77777777" w:rsidR="0005695E" w:rsidRDefault="0005695E" w:rsidP="0005695E">
                        <w:r>
                          <w:rPr>
                            <w:rFonts w:ascii="Calibri" w:hAnsi="Calibri" w:cs="Calibri"/>
                            <w:b/>
                            <w:bCs/>
                            <w:color w:val="000000"/>
                            <w:sz w:val="16"/>
                            <w:szCs w:val="16"/>
                          </w:rPr>
                          <w:t>Total Participant Goal</w:t>
                        </w:r>
                      </w:p>
                    </w:txbxContent>
                  </v:textbox>
                </v:rect>
                <v:rect id="Rectangle 614" o:spid="_x0000_s1174" style="position:absolute;left:9246;top:482;width:1435;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" filled="f" stroked="f">
                  <v:path arrowok="t"/>
                  <v:textbox style="mso-fit-shape-to-text:t" inset="0,0,0,0">
                    <w:txbxContent>
                      <w:p w14:paraId="4FBE6FBA" w14:textId="77777777" w:rsidR="0005695E" w:rsidRDefault="0005695E" w:rsidP="0005695E">
                        <w:r>
                          <w:rPr>
                            <w:rFonts w:ascii="Calibri" w:hAnsi="Calibri" w:cs="Calibri"/>
                            <w:b/>
                            <w:bCs/>
                            <w:color w:val="000000"/>
                            <w:sz w:val="16"/>
                            <w:szCs w:val="16"/>
                          </w:rPr>
                          <w:t xml:space="preserve">Reportable Individual </w:t>
                        </w:r>
                      </w:p>
                    </w:txbxContent>
                  </v:textbox>
                </v:rect>
                <v:rect id="Rectangle 615" o:spid="_x0000_s1175" style="position:absolute;left:9840;top:707;width:307;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" filled="f" stroked="f">
                  <v:path arrowok="t"/>
                  <v:textbox style="mso-fit-shape-to-text:t" inset="0,0,0,0">
                    <w:txbxContent>
                      <w:p w14:paraId="0915527C" w14:textId="77777777" w:rsidR="0005695E" w:rsidRDefault="0005695E" w:rsidP="0005695E">
                        <w:r>
                          <w:rPr>
                            <w:rFonts w:ascii="Calibri" w:hAnsi="Calibri" w:cs="Calibri"/>
                            <w:b/>
                            <w:bCs/>
                            <w:color w:val="000000"/>
                            <w:sz w:val="16"/>
                            <w:szCs w:val="16"/>
                          </w:rPr>
                          <w:t>Goal</w:t>
                        </w:r>
                      </w:p>
                    </w:txbxContent>
                  </v:textbox>
                </v:rect>
                <v:rect id="Rectangle 616" o:spid="_x0000_s1176" style="position:absolute;left:5083;top:594;width:103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" filled="f" stroked="f">
                  <v:path arrowok="t"/>
                  <v:textbox style="mso-fit-shape-to-text:t" inset="0,0,0,0">
                    <w:txbxContent>
                      <w:p w14:paraId="28868411" w14:textId="77777777" w:rsidR="0005695E" w:rsidRDefault="0005695E" w:rsidP="0005695E">
                        <w:r>
                          <w:rPr>
                            <w:rFonts w:ascii="Calibri" w:hAnsi="Calibri" w:cs="Calibri"/>
                            <w:b/>
                            <w:bCs/>
                            <w:color w:val="000000"/>
                            <w:sz w:val="16"/>
                            <w:szCs w:val="16"/>
                          </w:rPr>
                          <w:t>Credential Goal</w:t>
                        </w:r>
                      </w:p>
                    </w:txbxContent>
                  </v:textbox>
                </v:rect>
                <v:rect id="Rectangle 617" o:spid="_x0000_s1177" style="position:absolute;left:6788;top:482;width:52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" filled="f" stroked="f">
                  <v:path arrowok="t"/>
                  <v:textbox style="mso-fit-shape-to-text:t" inset="0,0,0,0">
                    <w:txbxContent>
                      <w:p w14:paraId="549C0B7B" w14:textId="77777777" w:rsidR="0005695E" w:rsidRDefault="0005695E" w:rsidP="0005695E">
                        <w:r>
                          <w:rPr>
                            <w:rFonts w:ascii="Calibri" w:hAnsi="Calibri" w:cs="Calibri"/>
                            <w:b/>
                            <w:bCs/>
                            <w:color w:val="000000"/>
                            <w:sz w:val="16"/>
                            <w:szCs w:val="16"/>
                          </w:rPr>
                          <w:t xml:space="preserve">Entered </w:t>
                        </w:r>
                      </w:p>
                    </w:txbxContent>
                  </v:textbox>
                </v:rect>
                <v:rect id="Rectangle 618" o:spid="_x0000_s1178" style="position:absolute;left:6440;top:707;width:119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" filled="f" stroked="f">
                  <v:path arrowok="t"/>
                  <v:textbox style="mso-fit-shape-to-text:t" inset="0,0,0,0">
                    <w:txbxContent>
                      <w:p w14:paraId="7150572B" w14:textId="77777777" w:rsidR="0005695E" w:rsidRDefault="0005695E" w:rsidP="0005695E">
                        <w:r>
                          <w:rPr>
                            <w:rFonts w:ascii="Calibri" w:hAnsi="Calibri" w:cs="Calibri"/>
                            <w:b/>
                            <w:bCs/>
                            <w:color w:val="000000"/>
                            <w:sz w:val="16"/>
                            <w:szCs w:val="16"/>
                          </w:rPr>
                          <w:t>Employment Goal</w:t>
                        </w:r>
                      </w:p>
                    </w:txbxContent>
                  </v:textbox>
                </v:rect>
                <v:rect id="Rectangle 619" o:spid="_x0000_s1179" style="position:absolute;left:7966;top:594;width:1010;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" filled="f" stroked="f">
                  <v:path arrowok="t"/>
                  <v:textbox style="mso-fit-shape-to-text:t" inset="0,0,0,0">
                    <w:txbxContent>
                      <w:p w14:paraId="044C43A3" w14:textId="77777777" w:rsidR="0005695E" w:rsidRDefault="0005695E" w:rsidP="0005695E">
                        <w:r>
                          <w:rPr>
                            <w:rFonts w:ascii="Calibri" w:hAnsi="Calibri" w:cs="Calibri"/>
                            <w:b/>
                            <w:bCs/>
                            <w:color w:val="000000"/>
                            <w:sz w:val="16"/>
                            <w:szCs w:val="16"/>
                          </w:rPr>
                          <w:t>Apprenticeship</w:t>
                        </w:r>
                      </w:p>
                    </w:txbxContent>
                  </v:textbox>
                </v:rect>
                <v:rect id="Rectangle 620" o:spid="_x0000_s1180" style="position:absolute;left:2940;top:67;width:4751;height:3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" filled="f" stroked="f">
                  <v:path arrowok="t"/>
                  <v:textbox style="mso-fit-shape-to-text:t" inset="0,0,0,0">
                    <w:txbxContent>
                      <w:p w14:paraId="2337846F" w14:textId="77777777" w:rsidR="0005695E" w:rsidRDefault="0005695E" w:rsidP="0005695E">
                        <w:r>
                          <w:rPr>
                            <w:rFonts w:ascii="Calibri" w:hAnsi="Calibri" w:cs="Calibri"/>
                            <w:b/>
                            <w:bCs/>
                            <w:color w:val="000000"/>
                            <w:sz w:val="26"/>
                            <w:szCs w:val="26"/>
                          </w:rPr>
                          <w:t>Projected Performance Targets for PY 22/23</w:t>
                        </w:r>
                      </w:p>
                    </w:txbxContent>
                  </v:textbox>
                </v:rect>
                <v:rect id="Rectangle 621" o:spid="_x0000_s1181" style="position:absolute;left:123;top:718;width:314;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" filled="f" stroked="f">
                  <v:path arrowok="t"/>
                  <v:textbox style="mso-fit-shape-to-text:t" inset="0,0,0,0">
                    <w:txbxContent>
                      <w:p w14:paraId="71506E8D" w14:textId="77777777" w:rsidR="0005695E" w:rsidRDefault="0005695E" w:rsidP="0005695E">
                        <w:r>
                          <w:rPr>
                            <w:rFonts w:ascii="Calibri" w:hAnsi="Calibri" w:cs="Calibri"/>
                            <w:b/>
                            <w:bCs/>
                            <w:color w:val="000000"/>
                            <w:sz w:val="16"/>
                            <w:szCs w:val="16"/>
                          </w:rPr>
                          <w:t xml:space="preserve">Area </w:t>
                        </w:r>
                      </w:p>
                    </w:txbxContent>
                  </v:textbox>
                </v:rect>
                <v:rect id="Rectangle 622" o:spid="_x0000_s1182" style="position:absolute;left:1638;top:718;width:582;height:19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" filled="f" stroked="f">
                  <v:path arrowok="t"/>
                  <v:textbox style="mso-fit-shape-to-text:t" inset="0,0,0,0">
                    <w:txbxContent>
                      <w:p w14:paraId="724CC7C6" w14:textId="77777777" w:rsidR="0005695E" w:rsidRDefault="0005695E" w:rsidP="0005695E">
                        <w:r>
                          <w:rPr>
                            <w:rFonts w:ascii="Calibri" w:hAnsi="Calibri" w:cs="Calibri"/>
                            <w:b/>
                            <w:bCs/>
                            <w:color w:val="000000"/>
                            <w:sz w:val="16"/>
                            <w:szCs w:val="16"/>
                          </w:rPr>
                          <w:t xml:space="preserve">Counties </w:t>
                        </w:r>
                      </w:p>
                    </w:txbxContent>
                  </v:textbox>
                </v:rect>
                <v:rect id="Rectangle 623" o:spid="_x0000_s1183" style="position:absolute;left:550;top:471;width:22;height: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" fillcolor="black" stroked="f">
                  <v:path arrowok="t"/>
                </v:rect>
                <v:rect id="Rectangle 624" o:spid="_x0000_s1184" style="position:absolute;left:3321;top:471;width:23;height: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" fillcolor="black" stroked="f">
                  <v:path arrowok="t"/>
                </v:rect>
                <v:rect id="Rectangle 625" o:spid="_x0000_s1185" style="position:absolute;left:4353;top:942;width:2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" fillcolor="black" stroked="f">
                  <v:path arrowok="t"/>
                </v:rect>
                <v:rect id="Rectangle 626" o:spid="_x0000_s1186" style="position:absolute;left:4892;top:471;width:23;height: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" fillcolor="black" stroked="f">
                  <v:path arrowok="t"/>
                </v:rect>
                <v:rect id="Rectangle 627" o:spid="_x0000_s1187" style="position:absolute;left:5610;top:942;width:2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" fillcolor="black" stroked="f">
                  <v:path arrowok="t"/>
                </v:rect>
                <v:rect id="Rectangle 628" o:spid="_x0000_s1188" style="position:absolute;left:6328;top:471;width:23;height: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" fillcolor="black" stroked="f">
                  <v:path arrowok="t"/>
                </v:rect>
                <v:rect id="Rectangle 629" o:spid="_x0000_s1189" style="position:absolute;left:7046;top:942;width:2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" fillcolor="black" stroked="f">
                  <v:path arrowok="t"/>
                </v:rect>
                <v:rect id="Rectangle 630" o:spid="_x0000_s1190" style="position:absolute;left:7764;top:471;width:23;height: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" fillcolor="black" stroked="f">
                  <v:path arrowok="t"/>
                </v:rect>
                <v:rect id="Rectangle 631" o:spid="_x0000_s1191" style="position:absolute;left:8483;top:942;width:22;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" fillcolor="black" stroked="f">
                  <v:path arrowok="t"/>
                </v:rect>
                <v:rect id="Rectangle 632" o:spid="_x0000_s1192" style="position:absolute;left:9201;top:471;width:22;height: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" fillcolor="black" stroked="f">
                  <v:path arrowok="t"/>
                </v:rect>
                <v:rect id="Rectangle 633" o:spid="_x0000_s1193" style="position:absolute;left:9919;top:942;width:22;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" fillcolor="black" stroked="f">
                  <v:path arrowok="t"/>
                </v:rect>
                <v:line id="Line 634" o:spid="_x0000_s1194" style="position:absolute;visibility:visible;mso-wrap-style:square" from="3332,1178" to="3332,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" strokeweight="0">
                  <o:lock v:ext="edit" shapetype="f"/>
                </v:line>
                <v:rect id="Rectangle 635" o:spid="_x0000_s1195" style="position:absolute;left:3332;top:1178;width:12;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" fillcolor="black" stroked="f">
                  <v:path arrowok="t"/>
                </v:rect>
                <v:line id="Line 636" o:spid="_x0000_s1196" style="position:absolute;visibility:visible;mso-wrap-style:square" from="4365,1178" to="4365,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" strokeweight="0">
                  <o:lock v:ext="edit" shapetype="f"/>
                </v:line>
                <v:rect id="Rectangle 637" o:spid="_x0000_s1197" style="position:absolute;left:4365;top:1178;width:11;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" fillcolor="black" stroked="f">
                  <v:path arrowok="t"/>
                </v:rect>
                <v:line id="Line 638" o:spid="_x0000_s1198" style="position:absolute;visibility:visible;mso-wrap-style:square" from="4903,1178" to="4903,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" strokeweight="0">
                  <o:lock v:ext="edit" shapetype="f"/>
                </v:line>
                <v:rect id="Rectangle 639" o:spid="_x0000_s1199" style="position:absolute;left:4903;top:1178;width:12;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" fillcolor="black" stroked="f">
                  <v:path arrowok="t"/>
                </v:rect>
                <v:line id="Line 640" o:spid="_x0000_s1200" style="position:absolute;visibility:visible;mso-wrap-style:square" from="5621,1178" to="5621,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" strokeweight="0">
                  <o:lock v:ext="edit" shapetype="f"/>
                </v:line>
                <v:rect id="Rectangle 641" o:spid="_x0000_s1201" style="position:absolute;left:5621;top:1178;width:12;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" fillcolor="black" stroked="f">
                  <v:path arrowok="t"/>
                </v:rect>
                <v:line id="Line 642" o:spid="_x0000_s1202" style="position:absolute;visibility:visible;mso-wrap-style:square" from="6339,1178" to="6339,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" strokeweight="0">
                  <o:lock v:ext="edit" shapetype="f"/>
                </v:line>
                <v:rect id="Rectangle 643" o:spid="_x0000_s1203" style="position:absolute;left:6339;top:1178;width:12;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" fillcolor="black" stroked="f">
                  <v:path arrowok="t"/>
                </v:rect>
                <v:line id="Line 644" o:spid="_x0000_s1204" style="position:absolute;visibility:visible;mso-wrap-style:square" from="7058,1178" to="7058,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" strokeweight="0">
                  <o:lock v:ext="edit" shapetype="f"/>
                </v:line>
                <v:rect id="Rectangle 645" o:spid="_x0000_s1205" style="position:absolute;left:7058;top:1178;width:11;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" fillcolor="black" stroked="f">
                  <v:path arrowok="t"/>
                </v:rect>
                <v:line id="Line 646" o:spid="_x0000_s1206" style="position:absolute;visibility:visible;mso-wrap-style:square" from="7776,1178" to="7776,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" strokeweight="0">
                  <o:lock v:ext="edit" shapetype="f"/>
                </v:line>
                <v:rect id="Rectangle 647" o:spid="_x0000_s1207" style="position:absolute;left:7776;top:1178;width:11;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" fillcolor="black" stroked="f">
                  <v:path arrowok="t"/>
                </v:rect>
                <v:line id="Line 648" o:spid="_x0000_s1208" style="position:absolute;visibility:visible;mso-wrap-style:square" from="8494,1178" to="8494,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" strokeweight="0">
                  <o:lock v:ext="edit" shapetype="f"/>
                </v:line>
                <v:rect id="Rectangle 649" o:spid="_x0000_s1209" style="position:absolute;left:8494;top:1178;width:11;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" fillcolor="black" stroked="f">
                  <v:path arrowok="t"/>
                </v:rect>
                <v:line id="Line 650" o:spid="_x0000_s1210" style="position:absolute;visibility:visible;mso-wrap-style:square" from="9212,1178" to="9212,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" strokeweight="0">
                  <o:lock v:ext="edit" shapetype="f"/>
                </v:line>
                <v:rect id="Rectangle 651" o:spid="_x0000_s1211" style="position:absolute;left:9212;top:1178;width:11;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" fillcolor="black" stroked="f">
                  <v:path arrowok="t"/>
                </v:rect>
                <v:line id="Line 652" o:spid="_x0000_s1212" style="position:absolute;visibility:visible;mso-wrap-style:square" from="9930,1178" to="9930,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" strokeweight="0">
                  <o:lock v:ext="edit" shapetype="f"/>
                </v:line>
                <v:rect id="Rectangle 653" o:spid="_x0000_s1213" style="position:absolute;left:9930;top:1178;width:11;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" fillcolor="black" stroked="f">
                  <v:path arrowok="t"/>
                </v:rect>
                <v:rect id="Rectangle 654" o:spid="_x0000_s1214" style="position:absolute;left:-11;top:-11;width:22;height:3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" fillcolor="black" stroked="f">
                  <v:path arrowok="t"/>
                </v:rect>
                <v:rect id="Rectangle 655" o:spid="_x0000_s1215" style="position:absolute;left:10772;top:11;width:22;height:39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" fillcolor="black" stroked="f">
                  <v:path arrowok="t"/>
                </v:rect>
                <v:line id="Line 656" o:spid="_x0000_s1216" style="position:absolute;visibility:visible;mso-wrap-style:square" from="561,1178" to="561,3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" strokeweight="0">
                  <o:lock v:ext="edit" shapetype="f"/>
                </v:line>
                <v:rect id="Rectangle 657" o:spid="_x0000_s1217" style="position:absolute;left:561;top:1178;width:11;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" fillcolor="black" stroked="f">
                  <v:path arrowok="t"/>
                </v:rect>
                <v:rect id="Rectangle 658" o:spid="_x0000_s1218" style="position:absolute;left:3321;top:3746;width:2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" fillcolor="black" stroked="f">
                  <v:path arrowok="t"/>
                </v:rect>
                <v:rect id="Rectangle 659" o:spid="_x0000_s1219" style="position:absolute;left:4892;top:3746;width:2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" fillcolor="black" stroked="f">
                  <v:path arrowok="t"/>
                </v:rect>
                <v:rect id="Rectangle 660" o:spid="_x0000_s1220" style="position:absolute;left:6328;top:3746;width:2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" fillcolor="black" stroked="f">
                  <v:path arrowok="t"/>
                </v:rect>
                <v:rect id="Rectangle 661" o:spid="_x0000_s1221" style="position:absolute;left:7764;top:3746;width:2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" fillcolor="black" stroked="f">
                  <v:path arrowok="t"/>
                </v:rect>
                <v:rect id="Rectangle 662" o:spid="_x0000_s1222" style="position:absolute;left:9201;top:3746;width:22;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" fillcolor="black" stroked="f">
                  <v:path arrowok="t"/>
                </v:rect>
                <v:rect id="Rectangle 663" o:spid="_x0000_s1223" style="position:absolute;left:4353;top:3746;width:2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" fillcolor="black" stroked="f">
                  <v:path arrowok="t"/>
                </v:rect>
                <v:rect id="Rectangle 664" o:spid="_x0000_s1224" style="position:absolute;left:5610;top:3746;width:2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" fillcolor="black" stroked="f">
                  <v:path arrowok="t"/>
                </v:rect>
                <v:rect id="Rectangle 665" o:spid="_x0000_s1225" style="position:absolute;left:7046;top:3746;width:23;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" fillcolor="black" stroked="f">
                  <v:path arrowok="t"/>
                </v:rect>
                <v:rect id="Rectangle 666" o:spid="_x0000_s1226" style="position:absolute;left:8483;top:3746;width:22;height:2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" fillcolor="black" stroked="f">
                  <v:path arrowok="t"/>
                </v:rect>
              </v:group>
            </w:pict>
          </mc:Fallback>
        </mc:AlternateContent>
      </w:r>
    </w:p>
    <w:p w14:paraId="02408194" w14:textId="77777777" w:rsidR="0005695E" w:rsidRDefault="0005695E" w:rsidP="00F0604F">
      <w:pPr>
        <w:tabs>
          <w:tab w:val="left" w:pos="360"/>
          <w:tab w:val="right" w:pos="10440"/>
        </w:tabs>
        <w:rPr>
          <w:b/>
          <w:szCs w:val="24"/>
          <w:u w:val="single"/>
        </w:rPr>
      </w:pPr>
    </w:p>
    <w:p w14:paraId="7FB7BFD0" w14:textId="77777777" w:rsidR="0005695E" w:rsidRDefault="0005695E" w:rsidP="00F0604F">
      <w:pPr>
        <w:tabs>
          <w:tab w:val="left" w:pos="360"/>
          <w:tab w:val="right" w:pos="10440"/>
        </w:tabs>
        <w:rPr>
          <w:b/>
          <w:szCs w:val="24"/>
          <w:u w:val="single"/>
        </w:rPr>
      </w:pPr>
    </w:p>
    <w:p w14:paraId="47467F7B" w14:textId="77777777" w:rsidR="0005695E" w:rsidRDefault="0005695E" w:rsidP="00F0604F">
      <w:pPr>
        <w:tabs>
          <w:tab w:val="left" w:pos="360"/>
          <w:tab w:val="right" w:pos="10440"/>
        </w:tabs>
        <w:rPr>
          <w:b/>
          <w:szCs w:val="24"/>
          <w:u w:val="single"/>
        </w:rPr>
      </w:pPr>
    </w:p>
    <w:p w14:paraId="76957842" w14:textId="77777777" w:rsidR="0005695E" w:rsidRDefault="0005695E" w:rsidP="00F0604F">
      <w:pPr>
        <w:tabs>
          <w:tab w:val="left" w:pos="360"/>
          <w:tab w:val="right" w:pos="10440"/>
        </w:tabs>
        <w:rPr>
          <w:b/>
          <w:szCs w:val="24"/>
          <w:u w:val="single"/>
        </w:rPr>
      </w:pPr>
    </w:p>
    <w:p w14:paraId="5F336F5D" w14:textId="77777777" w:rsidR="0005695E" w:rsidRDefault="0005695E" w:rsidP="00F0604F">
      <w:pPr>
        <w:tabs>
          <w:tab w:val="left" w:pos="360"/>
          <w:tab w:val="right" w:pos="10440"/>
        </w:tabs>
        <w:rPr>
          <w:b/>
          <w:szCs w:val="24"/>
          <w:u w:val="single"/>
        </w:rPr>
      </w:pPr>
    </w:p>
    <w:p w14:paraId="5344387F" w14:textId="77777777" w:rsidR="0005695E" w:rsidRDefault="0005695E" w:rsidP="00F0604F">
      <w:pPr>
        <w:tabs>
          <w:tab w:val="left" w:pos="360"/>
          <w:tab w:val="right" w:pos="10440"/>
        </w:tabs>
        <w:rPr>
          <w:b/>
          <w:szCs w:val="24"/>
          <w:u w:val="single"/>
        </w:rPr>
      </w:pPr>
    </w:p>
    <w:p w14:paraId="7B3847AF" w14:textId="77777777" w:rsidR="0005695E" w:rsidRDefault="0005695E" w:rsidP="00F0604F">
      <w:pPr>
        <w:tabs>
          <w:tab w:val="left" w:pos="360"/>
          <w:tab w:val="right" w:pos="10440"/>
        </w:tabs>
        <w:rPr>
          <w:b/>
          <w:szCs w:val="24"/>
          <w:u w:val="single"/>
        </w:rPr>
      </w:pPr>
    </w:p>
    <w:p w14:paraId="392305D4" w14:textId="77777777" w:rsidR="0005695E" w:rsidRDefault="0005695E" w:rsidP="00F0604F">
      <w:pPr>
        <w:tabs>
          <w:tab w:val="left" w:pos="360"/>
          <w:tab w:val="right" w:pos="10440"/>
        </w:tabs>
        <w:rPr>
          <w:b/>
          <w:szCs w:val="24"/>
          <w:u w:val="single"/>
        </w:rPr>
      </w:pPr>
    </w:p>
    <w:p w14:paraId="0FA3563C" w14:textId="77777777" w:rsidR="0005695E" w:rsidRDefault="0005695E" w:rsidP="00F0604F">
      <w:pPr>
        <w:tabs>
          <w:tab w:val="left" w:pos="360"/>
          <w:tab w:val="right" w:pos="10440"/>
        </w:tabs>
        <w:rPr>
          <w:b/>
          <w:szCs w:val="24"/>
          <w:u w:val="single"/>
        </w:rPr>
      </w:pPr>
    </w:p>
    <w:p w14:paraId="082FE277" w14:textId="77777777" w:rsidR="0005695E" w:rsidRDefault="0005695E" w:rsidP="00F0604F">
      <w:pPr>
        <w:tabs>
          <w:tab w:val="left" w:pos="360"/>
          <w:tab w:val="right" w:pos="10440"/>
        </w:tabs>
        <w:rPr>
          <w:b/>
          <w:szCs w:val="24"/>
          <w:u w:val="single"/>
        </w:rPr>
      </w:pPr>
    </w:p>
    <w:p w14:paraId="300F9838" w14:textId="77777777" w:rsidR="0005695E" w:rsidRDefault="0005695E" w:rsidP="00F0604F">
      <w:pPr>
        <w:tabs>
          <w:tab w:val="left" w:pos="360"/>
          <w:tab w:val="right" w:pos="10440"/>
        </w:tabs>
        <w:rPr>
          <w:b/>
          <w:szCs w:val="24"/>
          <w:u w:val="single"/>
        </w:rPr>
      </w:pPr>
    </w:p>
    <w:p w14:paraId="614F5D88" w14:textId="77777777" w:rsidR="0005695E" w:rsidRDefault="0005695E" w:rsidP="00F0604F">
      <w:pPr>
        <w:tabs>
          <w:tab w:val="left" w:pos="360"/>
          <w:tab w:val="right" w:pos="10440"/>
        </w:tabs>
        <w:rPr>
          <w:b/>
          <w:szCs w:val="24"/>
          <w:u w:val="single"/>
        </w:rPr>
      </w:pPr>
    </w:p>
    <w:p w14:paraId="3CC4054B" w14:textId="77777777" w:rsidR="0005695E" w:rsidRDefault="0005695E" w:rsidP="00F0604F">
      <w:pPr>
        <w:tabs>
          <w:tab w:val="left" w:pos="360"/>
          <w:tab w:val="right" w:pos="10440"/>
        </w:tabs>
        <w:rPr>
          <w:b/>
          <w:szCs w:val="24"/>
          <w:u w:val="single"/>
        </w:rPr>
      </w:pPr>
    </w:p>
    <w:p w14:paraId="470BF4BF" w14:textId="77777777" w:rsidR="00DD4FDB" w:rsidRPr="00DD4FDB" w:rsidRDefault="00CF5ACD" w:rsidP="00F0604F">
      <w:pPr>
        <w:tabs>
          <w:tab w:val="left" w:pos="360"/>
          <w:tab w:val="right" w:pos="10440"/>
        </w:tabs>
        <w:rPr>
          <w:b/>
          <w:szCs w:val="24"/>
          <w:u w:val="single"/>
        </w:rPr>
      </w:pPr>
      <w:commentRangeStart w:id="4"/>
      <w:commentRangeStart w:id="5"/>
      <w:commentRangeEnd w:id="4"/>
      <w:r>
        <w:rPr>
          <w:rStyle w:val="CommentReference"/>
        </w:rPr>
        <w:commentReference w:id="4"/>
      </w:r>
      <w:commentRangeEnd w:id="5"/>
      <w:r w:rsidR="00D44A14">
        <w:rPr>
          <w:rStyle w:val="CommentReference"/>
        </w:rPr>
        <w:commentReference w:id="5"/>
      </w:r>
    </w:p>
    <w:p w14:paraId="30B92FCF" w14:textId="77777777" w:rsidR="00D30A14" w:rsidRDefault="00D30A14" w:rsidP="00D30A14">
      <w:pPr>
        <w:tabs>
          <w:tab w:val="left" w:pos="360"/>
        </w:tabs>
        <w:autoSpaceDE w:val="0"/>
        <w:autoSpaceDN w:val="0"/>
        <w:adjustRightInd w:val="0"/>
        <w:ind w:left="720"/>
        <w:rPr>
          <w:szCs w:val="24"/>
        </w:rPr>
      </w:pPr>
    </w:p>
    <w:p w14:paraId="4B6BEBAB" w14:textId="77777777" w:rsidR="00F0604F" w:rsidRDefault="002E5DA1" w:rsidP="00475011">
      <w:pPr>
        <w:numPr>
          <w:ilvl w:val="0"/>
          <w:numId w:val="79"/>
        </w:numPr>
        <w:tabs>
          <w:tab w:val="left" w:pos="360"/>
        </w:tabs>
        <w:autoSpaceDE w:val="0"/>
        <w:autoSpaceDN w:val="0"/>
        <w:adjustRightInd w:val="0"/>
        <w:rPr>
          <w:szCs w:val="24"/>
        </w:rPr>
      </w:pPr>
      <w:r>
        <w:rPr>
          <w:szCs w:val="24"/>
        </w:rPr>
        <w:t>Identify</w:t>
      </w:r>
      <w:r w:rsidR="00F0604F" w:rsidRPr="00DD4FDB">
        <w:rPr>
          <w:szCs w:val="24"/>
        </w:rPr>
        <w:t xml:space="preserve"> the measurable objectives for the proposed project</w:t>
      </w:r>
      <w:r w:rsidR="00593A16" w:rsidRPr="00DD4FDB">
        <w:rPr>
          <w:szCs w:val="24"/>
        </w:rPr>
        <w:t xml:space="preserve"> using the below performance target plan chart for both adult and youth participants</w:t>
      </w:r>
      <w:r w:rsidR="00F0604F" w:rsidRPr="00DD4FDB">
        <w:rPr>
          <w:szCs w:val="24"/>
        </w:rPr>
        <w:t>.</w:t>
      </w:r>
      <w:r w:rsidR="00593A16" w:rsidRPr="00DD4FDB">
        <w:rPr>
          <w:szCs w:val="24"/>
        </w:rPr>
        <w:t xml:space="preserve"> Refer </w:t>
      </w:r>
      <w:r w:rsidR="00DD4FDB" w:rsidRPr="00DD4FDB">
        <w:rPr>
          <w:szCs w:val="24"/>
        </w:rPr>
        <w:t>to the “Projected Performance Targets PY 22/23” Chart for expected goals by area. Use these goals as a guideline to establish the measurable objectives for the program.</w:t>
      </w:r>
    </w:p>
    <w:p w14:paraId="063CE64D" w14:textId="77777777" w:rsidR="00DD4FDB" w:rsidRPr="00DD4FDB" w:rsidRDefault="00DD4FDB" w:rsidP="00DD4FDB">
      <w:pPr>
        <w:tabs>
          <w:tab w:val="left" w:pos="360"/>
        </w:tabs>
        <w:autoSpaceDE w:val="0"/>
        <w:autoSpaceDN w:val="0"/>
        <w:adjustRightInd w:val="0"/>
        <w:ind w:left="720"/>
        <w:rPr>
          <w:szCs w:val="24"/>
        </w:rPr>
      </w:pPr>
    </w:p>
    <w:tbl>
      <w:tblPr>
        <w:tblW w:w="5865" w:type="dxa"/>
        <w:tblInd w:w="1950" w:type="dxa"/>
        <w:tblLook w:val="04A0" w:firstRow="1" w:lastRow="0" w:firstColumn="1" w:lastColumn="0" w:noHBand="0" w:noVBand="1"/>
      </w:tblPr>
      <w:tblGrid>
        <w:gridCol w:w="2754"/>
        <w:gridCol w:w="1777"/>
        <w:gridCol w:w="1334"/>
      </w:tblGrid>
      <w:tr w:rsidR="00DD4FDB" w:rsidRPr="00593A16" w14:paraId="02482490" w14:textId="77777777" w:rsidTr="00813FB9">
        <w:trPr>
          <w:trHeight w:val="486"/>
        </w:trPr>
        <w:tc>
          <w:tcPr>
            <w:tcW w:w="5865" w:type="dxa"/>
            <w:gridSpan w:val="3"/>
            <w:tcBorders>
              <w:top w:val="single" w:sz="8" w:space="0" w:color="auto"/>
              <w:left w:val="single" w:sz="8" w:space="0" w:color="auto"/>
              <w:bottom w:val="single" w:sz="8" w:space="0" w:color="auto"/>
              <w:right w:val="single" w:sz="8" w:space="0" w:color="000000"/>
            </w:tcBorders>
            <w:shd w:val="clear" w:color="auto" w:fill="D0CECE"/>
            <w:noWrap/>
            <w:vAlign w:val="bottom"/>
            <w:hideMark/>
          </w:tcPr>
          <w:p w14:paraId="695BD004" w14:textId="77777777" w:rsidR="00DD4FDB" w:rsidRPr="00AD46D8" w:rsidRDefault="00DD4FDB" w:rsidP="000F097F">
            <w:pPr>
              <w:jc w:val="center"/>
              <w:rPr>
                <w:b/>
                <w:bCs/>
                <w:color w:val="000000"/>
                <w:szCs w:val="22"/>
              </w:rPr>
            </w:pPr>
            <w:r w:rsidRPr="00AD46D8">
              <w:rPr>
                <w:b/>
                <w:bCs/>
                <w:color w:val="000000"/>
                <w:szCs w:val="22"/>
              </w:rPr>
              <w:t>Performance Target Plan for PY 22/23</w:t>
            </w:r>
          </w:p>
        </w:tc>
      </w:tr>
      <w:tr w:rsidR="00DD4FDB" w:rsidRPr="00593A16" w14:paraId="0FBA2C23" w14:textId="77777777" w:rsidTr="00813FB9">
        <w:trPr>
          <w:trHeight w:val="636"/>
        </w:trPr>
        <w:tc>
          <w:tcPr>
            <w:tcW w:w="2754" w:type="dxa"/>
            <w:tcBorders>
              <w:top w:val="nil"/>
              <w:left w:val="single" w:sz="8" w:space="0" w:color="auto"/>
              <w:bottom w:val="single" w:sz="8" w:space="0" w:color="auto"/>
              <w:right w:val="nil"/>
            </w:tcBorders>
            <w:shd w:val="clear" w:color="auto" w:fill="E7E6E6"/>
            <w:noWrap/>
            <w:vAlign w:val="center"/>
            <w:hideMark/>
          </w:tcPr>
          <w:p w14:paraId="24AF6C80" w14:textId="77777777" w:rsidR="00DD4FDB" w:rsidRPr="00AD46D8" w:rsidRDefault="00DD4FDB" w:rsidP="000F097F">
            <w:pPr>
              <w:rPr>
                <w:b/>
                <w:bCs/>
                <w:color w:val="000000"/>
                <w:szCs w:val="22"/>
              </w:rPr>
            </w:pPr>
            <w:r w:rsidRPr="00AD46D8">
              <w:rPr>
                <w:b/>
                <w:bCs/>
                <w:color w:val="000000"/>
                <w:szCs w:val="22"/>
              </w:rPr>
              <w:t xml:space="preserve">Performance Measures </w:t>
            </w:r>
          </w:p>
        </w:tc>
        <w:tc>
          <w:tcPr>
            <w:tcW w:w="1777" w:type="dxa"/>
            <w:tcBorders>
              <w:top w:val="nil"/>
              <w:left w:val="single" w:sz="4" w:space="0" w:color="auto"/>
              <w:bottom w:val="single" w:sz="8" w:space="0" w:color="auto"/>
              <w:right w:val="single" w:sz="4" w:space="0" w:color="auto"/>
            </w:tcBorders>
            <w:shd w:val="clear" w:color="auto" w:fill="E7E6E6"/>
            <w:noWrap/>
            <w:vAlign w:val="center"/>
            <w:hideMark/>
          </w:tcPr>
          <w:p w14:paraId="78E22937" w14:textId="77777777" w:rsidR="00DD4FDB" w:rsidRPr="00AD46D8" w:rsidRDefault="00DD4FDB" w:rsidP="000F097F">
            <w:pPr>
              <w:jc w:val="center"/>
              <w:rPr>
                <w:b/>
                <w:bCs/>
                <w:color w:val="000000"/>
                <w:szCs w:val="22"/>
              </w:rPr>
            </w:pPr>
            <w:r w:rsidRPr="00AD46D8">
              <w:rPr>
                <w:b/>
                <w:bCs/>
                <w:color w:val="000000"/>
                <w:szCs w:val="22"/>
              </w:rPr>
              <w:t>ADULT</w:t>
            </w:r>
          </w:p>
        </w:tc>
        <w:tc>
          <w:tcPr>
            <w:tcW w:w="1332" w:type="dxa"/>
            <w:tcBorders>
              <w:top w:val="nil"/>
              <w:left w:val="nil"/>
              <w:bottom w:val="single" w:sz="8" w:space="0" w:color="auto"/>
              <w:right w:val="single" w:sz="8" w:space="0" w:color="auto"/>
            </w:tcBorders>
            <w:shd w:val="clear" w:color="auto" w:fill="E7E6E6"/>
            <w:noWrap/>
            <w:vAlign w:val="center"/>
            <w:hideMark/>
          </w:tcPr>
          <w:p w14:paraId="17541519" w14:textId="77777777" w:rsidR="00DD4FDB" w:rsidRPr="00AD46D8" w:rsidRDefault="00DD4FDB" w:rsidP="000F097F">
            <w:pPr>
              <w:jc w:val="center"/>
              <w:rPr>
                <w:b/>
                <w:bCs/>
                <w:color w:val="000000"/>
                <w:szCs w:val="22"/>
              </w:rPr>
            </w:pPr>
            <w:r w:rsidRPr="00AD46D8">
              <w:rPr>
                <w:b/>
                <w:bCs/>
                <w:color w:val="000000"/>
                <w:szCs w:val="22"/>
              </w:rPr>
              <w:t>YOUTH</w:t>
            </w:r>
          </w:p>
        </w:tc>
      </w:tr>
      <w:tr w:rsidR="00DD4FDB" w:rsidRPr="00593A16" w14:paraId="7493A058" w14:textId="77777777" w:rsidTr="00813FB9">
        <w:trPr>
          <w:trHeight w:val="486"/>
        </w:trPr>
        <w:tc>
          <w:tcPr>
            <w:tcW w:w="2754" w:type="dxa"/>
            <w:tcBorders>
              <w:top w:val="nil"/>
              <w:left w:val="single" w:sz="8" w:space="0" w:color="auto"/>
              <w:bottom w:val="single" w:sz="8" w:space="0" w:color="auto"/>
              <w:right w:val="single" w:sz="8" w:space="0" w:color="auto"/>
            </w:tcBorders>
            <w:shd w:val="clear" w:color="auto" w:fill="auto"/>
            <w:noWrap/>
            <w:vAlign w:val="center"/>
            <w:hideMark/>
          </w:tcPr>
          <w:p w14:paraId="743BFC33" w14:textId="77777777" w:rsidR="00DD4FDB" w:rsidRPr="00AD46D8" w:rsidRDefault="00DD4FDB" w:rsidP="000F097F">
            <w:pPr>
              <w:rPr>
                <w:bCs/>
                <w:color w:val="000000"/>
                <w:szCs w:val="22"/>
              </w:rPr>
            </w:pPr>
            <w:r w:rsidRPr="00AD46D8">
              <w:rPr>
                <w:bCs/>
                <w:color w:val="000000"/>
                <w:szCs w:val="22"/>
              </w:rPr>
              <w:t>Total Participants</w:t>
            </w:r>
          </w:p>
        </w:tc>
        <w:tc>
          <w:tcPr>
            <w:tcW w:w="1777" w:type="dxa"/>
            <w:tcBorders>
              <w:top w:val="nil"/>
              <w:left w:val="nil"/>
              <w:bottom w:val="single" w:sz="4" w:space="0" w:color="auto"/>
              <w:right w:val="single" w:sz="4" w:space="0" w:color="auto"/>
            </w:tcBorders>
            <w:shd w:val="clear" w:color="auto" w:fill="auto"/>
            <w:noWrap/>
            <w:vAlign w:val="bottom"/>
            <w:hideMark/>
          </w:tcPr>
          <w:p w14:paraId="3C47274A" w14:textId="77777777" w:rsidR="00DD4FDB" w:rsidRPr="00AD46D8" w:rsidRDefault="00DD4FDB" w:rsidP="000F097F">
            <w:pPr>
              <w:jc w:val="center"/>
              <w:rPr>
                <w:color w:val="FF0000"/>
                <w:szCs w:val="22"/>
              </w:rPr>
            </w:pPr>
            <w:r w:rsidRPr="00AD46D8">
              <w:rPr>
                <w:color w:val="FF0000"/>
                <w:szCs w:val="22"/>
              </w:rPr>
              <w:t> </w:t>
            </w:r>
          </w:p>
        </w:tc>
        <w:tc>
          <w:tcPr>
            <w:tcW w:w="1332" w:type="dxa"/>
            <w:tcBorders>
              <w:top w:val="nil"/>
              <w:left w:val="nil"/>
              <w:bottom w:val="single" w:sz="4" w:space="0" w:color="auto"/>
              <w:right w:val="single" w:sz="8" w:space="0" w:color="auto"/>
            </w:tcBorders>
            <w:shd w:val="clear" w:color="auto" w:fill="auto"/>
            <w:noWrap/>
            <w:vAlign w:val="bottom"/>
            <w:hideMark/>
          </w:tcPr>
          <w:p w14:paraId="10BB17FB" w14:textId="77777777" w:rsidR="00DD4FDB" w:rsidRPr="00AD46D8" w:rsidRDefault="00DD4FDB" w:rsidP="000F097F">
            <w:pPr>
              <w:jc w:val="center"/>
              <w:rPr>
                <w:color w:val="FF0000"/>
                <w:szCs w:val="22"/>
              </w:rPr>
            </w:pPr>
            <w:r w:rsidRPr="00AD46D8">
              <w:rPr>
                <w:color w:val="FF0000"/>
                <w:szCs w:val="22"/>
              </w:rPr>
              <w:t> </w:t>
            </w:r>
          </w:p>
        </w:tc>
      </w:tr>
      <w:tr w:rsidR="00DD4FDB" w:rsidRPr="00593A16" w14:paraId="5DFBD3D7" w14:textId="77777777" w:rsidTr="00813FB9">
        <w:trPr>
          <w:trHeight w:val="486"/>
        </w:trPr>
        <w:tc>
          <w:tcPr>
            <w:tcW w:w="2754" w:type="dxa"/>
            <w:tcBorders>
              <w:top w:val="nil"/>
              <w:left w:val="single" w:sz="8" w:space="0" w:color="auto"/>
              <w:bottom w:val="single" w:sz="8" w:space="0" w:color="auto"/>
              <w:right w:val="single" w:sz="8" w:space="0" w:color="auto"/>
            </w:tcBorders>
            <w:shd w:val="clear" w:color="auto" w:fill="auto"/>
            <w:noWrap/>
            <w:vAlign w:val="center"/>
            <w:hideMark/>
          </w:tcPr>
          <w:p w14:paraId="5E7B3798" w14:textId="77777777" w:rsidR="00DD4FDB" w:rsidRPr="00AD46D8" w:rsidRDefault="00DD4FDB" w:rsidP="000F097F">
            <w:pPr>
              <w:rPr>
                <w:bCs/>
                <w:color w:val="000000"/>
                <w:szCs w:val="22"/>
              </w:rPr>
            </w:pPr>
            <w:r w:rsidRPr="00AD46D8">
              <w:rPr>
                <w:bCs/>
                <w:color w:val="000000"/>
                <w:szCs w:val="22"/>
              </w:rPr>
              <w:t>Attained a Credential</w:t>
            </w:r>
          </w:p>
        </w:tc>
        <w:tc>
          <w:tcPr>
            <w:tcW w:w="1777" w:type="dxa"/>
            <w:tcBorders>
              <w:top w:val="nil"/>
              <w:left w:val="nil"/>
              <w:bottom w:val="single" w:sz="4" w:space="0" w:color="auto"/>
              <w:right w:val="single" w:sz="4" w:space="0" w:color="auto"/>
            </w:tcBorders>
            <w:shd w:val="clear" w:color="auto" w:fill="auto"/>
            <w:noWrap/>
            <w:vAlign w:val="bottom"/>
            <w:hideMark/>
          </w:tcPr>
          <w:p w14:paraId="3810A427" w14:textId="77777777" w:rsidR="00DD4FDB" w:rsidRPr="00AD46D8" w:rsidRDefault="00DD4FDB" w:rsidP="000F097F">
            <w:pPr>
              <w:jc w:val="center"/>
              <w:rPr>
                <w:color w:val="FF0000"/>
                <w:szCs w:val="22"/>
              </w:rPr>
            </w:pPr>
            <w:r w:rsidRPr="00AD46D8">
              <w:rPr>
                <w:color w:val="FF0000"/>
                <w:szCs w:val="22"/>
              </w:rPr>
              <w:t> </w:t>
            </w:r>
          </w:p>
        </w:tc>
        <w:tc>
          <w:tcPr>
            <w:tcW w:w="1332" w:type="dxa"/>
            <w:tcBorders>
              <w:top w:val="nil"/>
              <w:left w:val="nil"/>
              <w:bottom w:val="single" w:sz="4" w:space="0" w:color="auto"/>
              <w:right w:val="single" w:sz="8" w:space="0" w:color="auto"/>
            </w:tcBorders>
            <w:shd w:val="clear" w:color="auto" w:fill="auto"/>
            <w:noWrap/>
            <w:vAlign w:val="bottom"/>
            <w:hideMark/>
          </w:tcPr>
          <w:p w14:paraId="71762F27" w14:textId="77777777" w:rsidR="00DD4FDB" w:rsidRPr="00AD46D8" w:rsidRDefault="00DD4FDB" w:rsidP="000F097F">
            <w:pPr>
              <w:jc w:val="center"/>
              <w:rPr>
                <w:color w:val="FF0000"/>
                <w:szCs w:val="22"/>
              </w:rPr>
            </w:pPr>
            <w:r w:rsidRPr="00AD46D8">
              <w:rPr>
                <w:color w:val="FF0000"/>
                <w:szCs w:val="22"/>
              </w:rPr>
              <w:t> </w:t>
            </w:r>
          </w:p>
        </w:tc>
      </w:tr>
      <w:tr w:rsidR="00DD4FDB" w:rsidRPr="00593A16" w14:paraId="1C16D699" w14:textId="77777777" w:rsidTr="00813FB9">
        <w:trPr>
          <w:trHeight w:val="486"/>
        </w:trPr>
        <w:tc>
          <w:tcPr>
            <w:tcW w:w="2754" w:type="dxa"/>
            <w:tcBorders>
              <w:top w:val="nil"/>
              <w:left w:val="single" w:sz="8" w:space="0" w:color="auto"/>
              <w:bottom w:val="single" w:sz="8" w:space="0" w:color="auto"/>
              <w:right w:val="single" w:sz="8" w:space="0" w:color="auto"/>
            </w:tcBorders>
            <w:shd w:val="clear" w:color="auto" w:fill="auto"/>
            <w:noWrap/>
            <w:vAlign w:val="center"/>
            <w:hideMark/>
          </w:tcPr>
          <w:p w14:paraId="20FAD5DE" w14:textId="77777777" w:rsidR="00DD4FDB" w:rsidRPr="00AD46D8" w:rsidRDefault="00DD4FDB" w:rsidP="000F097F">
            <w:pPr>
              <w:rPr>
                <w:bCs/>
                <w:color w:val="000000"/>
                <w:szCs w:val="22"/>
              </w:rPr>
            </w:pPr>
            <w:r w:rsidRPr="00AD46D8">
              <w:rPr>
                <w:bCs/>
                <w:color w:val="000000"/>
                <w:szCs w:val="22"/>
              </w:rPr>
              <w:t>Entered Employment</w:t>
            </w:r>
          </w:p>
        </w:tc>
        <w:tc>
          <w:tcPr>
            <w:tcW w:w="1777" w:type="dxa"/>
            <w:tcBorders>
              <w:top w:val="nil"/>
              <w:left w:val="nil"/>
              <w:bottom w:val="single" w:sz="4" w:space="0" w:color="auto"/>
              <w:right w:val="single" w:sz="4" w:space="0" w:color="auto"/>
            </w:tcBorders>
            <w:shd w:val="clear" w:color="auto" w:fill="auto"/>
            <w:noWrap/>
            <w:vAlign w:val="bottom"/>
            <w:hideMark/>
          </w:tcPr>
          <w:p w14:paraId="51EB7BAA" w14:textId="77777777" w:rsidR="00DD4FDB" w:rsidRPr="00AD46D8" w:rsidRDefault="00DD4FDB" w:rsidP="000F097F">
            <w:pPr>
              <w:jc w:val="center"/>
              <w:rPr>
                <w:color w:val="FF0000"/>
                <w:szCs w:val="22"/>
              </w:rPr>
            </w:pPr>
            <w:r w:rsidRPr="00AD46D8">
              <w:rPr>
                <w:color w:val="FF0000"/>
                <w:szCs w:val="22"/>
              </w:rPr>
              <w:t> </w:t>
            </w:r>
          </w:p>
        </w:tc>
        <w:tc>
          <w:tcPr>
            <w:tcW w:w="1332" w:type="dxa"/>
            <w:tcBorders>
              <w:top w:val="nil"/>
              <w:left w:val="nil"/>
              <w:bottom w:val="single" w:sz="4" w:space="0" w:color="auto"/>
              <w:right w:val="single" w:sz="8" w:space="0" w:color="auto"/>
            </w:tcBorders>
            <w:shd w:val="clear" w:color="auto" w:fill="auto"/>
            <w:noWrap/>
            <w:vAlign w:val="bottom"/>
            <w:hideMark/>
          </w:tcPr>
          <w:p w14:paraId="51F416AD" w14:textId="77777777" w:rsidR="00DD4FDB" w:rsidRPr="00AD46D8" w:rsidRDefault="00DD4FDB" w:rsidP="000F097F">
            <w:pPr>
              <w:jc w:val="center"/>
              <w:rPr>
                <w:color w:val="FF0000"/>
                <w:szCs w:val="22"/>
              </w:rPr>
            </w:pPr>
            <w:r w:rsidRPr="00AD46D8">
              <w:rPr>
                <w:color w:val="FF0000"/>
                <w:szCs w:val="22"/>
              </w:rPr>
              <w:t> </w:t>
            </w:r>
          </w:p>
        </w:tc>
      </w:tr>
      <w:tr w:rsidR="00DD4FDB" w:rsidRPr="00593A16" w14:paraId="5636C393" w14:textId="77777777" w:rsidTr="00813FB9">
        <w:trPr>
          <w:trHeight w:val="486"/>
        </w:trPr>
        <w:tc>
          <w:tcPr>
            <w:tcW w:w="2754" w:type="dxa"/>
            <w:tcBorders>
              <w:top w:val="nil"/>
              <w:left w:val="single" w:sz="8" w:space="0" w:color="auto"/>
              <w:bottom w:val="single" w:sz="8" w:space="0" w:color="auto"/>
              <w:right w:val="single" w:sz="8" w:space="0" w:color="auto"/>
            </w:tcBorders>
            <w:shd w:val="clear" w:color="auto" w:fill="auto"/>
            <w:noWrap/>
            <w:vAlign w:val="center"/>
            <w:hideMark/>
          </w:tcPr>
          <w:p w14:paraId="333366B4" w14:textId="77777777" w:rsidR="00DD4FDB" w:rsidRPr="00AD46D8" w:rsidRDefault="00DD4FDB" w:rsidP="000F097F">
            <w:pPr>
              <w:rPr>
                <w:bCs/>
                <w:color w:val="000000"/>
                <w:szCs w:val="22"/>
              </w:rPr>
            </w:pPr>
            <w:r w:rsidRPr="00AD46D8">
              <w:rPr>
                <w:bCs/>
                <w:color w:val="000000"/>
                <w:szCs w:val="22"/>
              </w:rPr>
              <w:t>Apprenticeship</w:t>
            </w:r>
          </w:p>
        </w:tc>
        <w:tc>
          <w:tcPr>
            <w:tcW w:w="1777" w:type="dxa"/>
            <w:tcBorders>
              <w:top w:val="nil"/>
              <w:left w:val="nil"/>
              <w:bottom w:val="single" w:sz="4" w:space="0" w:color="auto"/>
              <w:right w:val="single" w:sz="4" w:space="0" w:color="auto"/>
            </w:tcBorders>
            <w:shd w:val="clear" w:color="auto" w:fill="auto"/>
            <w:noWrap/>
            <w:vAlign w:val="bottom"/>
            <w:hideMark/>
          </w:tcPr>
          <w:p w14:paraId="55F7C6EE" w14:textId="77777777" w:rsidR="00DD4FDB" w:rsidRPr="00AD46D8" w:rsidRDefault="00DD4FDB" w:rsidP="000F097F">
            <w:pPr>
              <w:jc w:val="center"/>
              <w:rPr>
                <w:color w:val="FF0000"/>
                <w:szCs w:val="22"/>
              </w:rPr>
            </w:pPr>
            <w:r w:rsidRPr="00AD46D8">
              <w:rPr>
                <w:color w:val="FF0000"/>
                <w:szCs w:val="22"/>
              </w:rPr>
              <w:t> </w:t>
            </w:r>
          </w:p>
        </w:tc>
        <w:tc>
          <w:tcPr>
            <w:tcW w:w="1332" w:type="dxa"/>
            <w:tcBorders>
              <w:top w:val="nil"/>
              <w:left w:val="nil"/>
              <w:bottom w:val="single" w:sz="4" w:space="0" w:color="auto"/>
              <w:right w:val="single" w:sz="8" w:space="0" w:color="auto"/>
            </w:tcBorders>
            <w:shd w:val="clear" w:color="auto" w:fill="auto"/>
            <w:noWrap/>
            <w:vAlign w:val="bottom"/>
            <w:hideMark/>
          </w:tcPr>
          <w:p w14:paraId="1D977380" w14:textId="77777777" w:rsidR="00DD4FDB" w:rsidRPr="00AD46D8" w:rsidRDefault="00DD4FDB" w:rsidP="000F097F">
            <w:pPr>
              <w:jc w:val="center"/>
              <w:rPr>
                <w:color w:val="FF0000"/>
                <w:szCs w:val="22"/>
              </w:rPr>
            </w:pPr>
            <w:r w:rsidRPr="00AD46D8">
              <w:rPr>
                <w:color w:val="FF0000"/>
                <w:szCs w:val="22"/>
              </w:rPr>
              <w:t> </w:t>
            </w:r>
          </w:p>
        </w:tc>
      </w:tr>
      <w:tr w:rsidR="00DD4FDB" w:rsidRPr="00593A16" w14:paraId="3E3B80CB" w14:textId="77777777" w:rsidTr="00813FB9">
        <w:trPr>
          <w:trHeight w:val="486"/>
        </w:trPr>
        <w:tc>
          <w:tcPr>
            <w:tcW w:w="2754" w:type="dxa"/>
            <w:tcBorders>
              <w:top w:val="nil"/>
              <w:left w:val="single" w:sz="8" w:space="0" w:color="auto"/>
              <w:bottom w:val="single" w:sz="8" w:space="0" w:color="auto"/>
              <w:right w:val="single" w:sz="8" w:space="0" w:color="auto"/>
            </w:tcBorders>
            <w:shd w:val="clear" w:color="auto" w:fill="auto"/>
            <w:noWrap/>
            <w:vAlign w:val="center"/>
            <w:hideMark/>
          </w:tcPr>
          <w:p w14:paraId="0DF9C296" w14:textId="77777777" w:rsidR="00DD4FDB" w:rsidRPr="00AD46D8" w:rsidRDefault="00DD4FDB" w:rsidP="000F097F">
            <w:pPr>
              <w:rPr>
                <w:bCs/>
                <w:color w:val="000000"/>
                <w:szCs w:val="22"/>
              </w:rPr>
            </w:pPr>
            <w:r w:rsidRPr="00AD46D8">
              <w:rPr>
                <w:bCs/>
                <w:color w:val="000000"/>
                <w:szCs w:val="22"/>
              </w:rPr>
              <w:t>Reportable Individuals</w:t>
            </w:r>
          </w:p>
        </w:tc>
        <w:tc>
          <w:tcPr>
            <w:tcW w:w="1777" w:type="dxa"/>
            <w:tcBorders>
              <w:top w:val="nil"/>
              <w:left w:val="nil"/>
              <w:bottom w:val="single" w:sz="8" w:space="0" w:color="auto"/>
              <w:right w:val="single" w:sz="4" w:space="0" w:color="auto"/>
            </w:tcBorders>
            <w:shd w:val="clear" w:color="auto" w:fill="auto"/>
            <w:noWrap/>
            <w:vAlign w:val="bottom"/>
            <w:hideMark/>
          </w:tcPr>
          <w:p w14:paraId="41AAA259" w14:textId="77777777" w:rsidR="00DD4FDB" w:rsidRPr="00AD46D8" w:rsidRDefault="00DD4FDB" w:rsidP="000F097F">
            <w:pPr>
              <w:jc w:val="center"/>
              <w:rPr>
                <w:color w:val="FF0000"/>
                <w:szCs w:val="22"/>
              </w:rPr>
            </w:pPr>
            <w:r w:rsidRPr="00AD46D8">
              <w:rPr>
                <w:color w:val="FF0000"/>
                <w:szCs w:val="22"/>
              </w:rPr>
              <w:t> </w:t>
            </w:r>
          </w:p>
        </w:tc>
        <w:tc>
          <w:tcPr>
            <w:tcW w:w="1332" w:type="dxa"/>
            <w:tcBorders>
              <w:top w:val="nil"/>
              <w:left w:val="nil"/>
              <w:bottom w:val="single" w:sz="8" w:space="0" w:color="auto"/>
              <w:right w:val="single" w:sz="8" w:space="0" w:color="auto"/>
            </w:tcBorders>
            <w:shd w:val="clear" w:color="auto" w:fill="auto"/>
            <w:noWrap/>
            <w:vAlign w:val="bottom"/>
            <w:hideMark/>
          </w:tcPr>
          <w:p w14:paraId="4A231077" w14:textId="77777777" w:rsidR="00DD4FDB" w:rsidRPr="00AD46D8" w:rsidRDefault="00DD4FDB" w:rsidP="000F097F">
            <w:pPr>
              <w:jc w:val="center"/>
              <w:rPr>
                <w:color w:val="FF0000"/>
                <w:szCs w:val="22"/>
              </w:rPr>
            </w:pPr>
            <w:r w:rsidRPr="00AD46D8">
              <w:rPr>
                <w:color w:val="FF0000"/>
                <w:szCs w:val="22"/>
              </w:rPr>
              <w:t> </w:t>
            </w:r>
          </w:p>
        </w:tc>
      </w:tr>
    </w:tbl>
    <w:p w14:paraId="0BC8C43D" w14:textId="77777777" w:rsidR="00E7259D" w:rsidRPr="00060245" w:rsidRDefault="00E7259D" w:rsidP="00475011">
      <w:pPr>
        <w:numPr>
          <w:ilvl w:val="0"/>
          <w:numId w:val="79"/>
        </w:numPr>
        <w:tabs>
          <w:tab w:val="left" w:pos="360"/>
        </w:tabs>
        <w:autoSpaceDE w:val="0"/>
        <w:autoSpaceDN w:val="0"/>
        <w:adjustRightInd w:val="0"/>
        <w:rPr>
          <w:szCs w:val="24"/>
        </w:rPr>
      </w:pPr>
      <w:r w:rsidRPr="00060245">
        <w:rPr>
          <w:szCs w:val="24"/>
        </w:rPr>
        <w:t xml:space="preserve">Describe the timeline to complete the measurable objectives </w:t>
      </w:r>
      <w:r w:rsidR="002E5DA1">
        <w:rPr>
          <w:szCs w:val="24"/>
        </w:rPr>
        <w:t>identified</w:t>
      </w:r>
      <w:r w:rsidRPr="00060245">
        <w:rPr>
          <w:szCs w:val="24"/>
        </w:rPr>
        <w:t xml:space="preserve"> above for the proposed project using the below chart for </w:t>
      </w:r>
      <w:r w:rsidR="00060245">
        <w:rPr>
          <w:szCs w:val="24"/>
        </w:rPr>
        <w:t>program</w:t>
      </w:r>
      <w:r w:rsidRPr="00060245">
        <w:rPr>
          <w:szCs w:val="24"/>
        </w:rPr>
        <w:t xml:space="preserve"> participants.</w:t>
      </w:r>
      <w:r w:rsidR="00052D5B">
        <w:rPr>
          <w:szCs w:val="24"/>
        </w:rPr>
        <w:t xml:space="preserve"> The program plan should </w:t>
      </w:r>
      <w:r w:rsidR="002E5DA1">
        <w:rPr>
          <w:szCs w:val="24"/>
        </w:rPr>
        <w:t xml:space="preserve">include specific and realistic plans to achieve the above goals and </w:t>
      </w:r>
      <w:r w:rsidR="00052D5B" w:rsidRPr="00052D5B">
        <w:rPr>
          <w:szCs w:val="24"/>
        </w:rPr>
        <w:t>successfully address the needs of the target population or other identified needs.</w:t>
      </w:r>
    </w:p>
    <w:p w14:paraId="301D1F7E" w14:textId="77777777" w:rsidR="008B4457" w:rsidRDefault="008B4457" w:rsidP="008B4457">
      <w:pPr>
        <w:tabs>
          <w:tab w:val="left" w:pos="360"/>
        </w:tabs>
        <w:autoSpaceDE w:val="0"/>
        <w:autoSpaceDN w:val="0"/>
        <w:adjustRightInd w:val="0"/>
        <w:rPr>
          <w:szCs w:val="24"/>
          <w:highlight w:val="yellow"/>
        </w:rPr>
      </w:pPr>
    </w:p>
    <w:tbl>
      <w:tblPr>
        <w:tblW w:w="9064" w:type="dxa"/>
        <w:tblInd w:w="870" w:type="dxa"/>
        <w:tblLook w:val="04A0" w:firstRow="1" w:lastRow="0" w:firstColumn="1" w:lastColumn="0" w:noHBand="0" w:noVBand="1"/>
      </w:tblPr>
      <w:tblGrid>
        <w:gridCol w:w="3690"/>
        <w:gridCol w:w="5374"/>
      </w:tblGrid>
      <w:tr w:rsidR="008B4457" w:rsidRPr="008B4457" w14:paraId="12BAA3E2" w14:textId="77777777" w:rsidTr="00475011">
        <w:trPr>
          <w:trHeight w:val="315"/>
        </w:trPr>
        <w:tc>
          <w:tcPr>
            <w:tcW w:w="9064" w:type="dxa"/>
            <w:gridSpan w:val="2"/>
            <w:tcBorders>
              <w:top w:val="single" w:sz="8" w:space="0" w:color="auto"/>
              <w:left w:val="single" w:sz="8" w:space="0" w:color="auto"/>
              <w:bottom w:val="single" w:sz="8" w:space="0" w:color="auto"/>
              <w:right w:val="single" w:sz="4" w:space="0" w:color="auto"/>
            </w:tcBorders>
            <w:shd w:val="clear" w:color="auto" w:fill="D0CECE"/>
            <w:noWrap/>
            <w:vAlign w:val="bottom"/>
            <w:hideMark/>
          </w:tcPr>
          <w:p w14:paraId="684DFB9D" w14:textId="77777777" w:rsidR="008B4457" w:rsidRPr="00AD46D8" w:rsidRDefault="008B4457" w:rsidP="008B4457">
            <w:pPr>
              <w:jc w:val="center"/>
              <w:rPr>
                <w:b/>
                <w:bCs/>
                <w:color w:val="000000"/>
                <w:szCs w:val="22"/>
              </w:rPr>
            </w:pPr>
            <w:r w:rsidRPr="00AD46D8">
              <w:rPr>
                <w:b/>
                <w:bCs/>
                <w:color w:val="000000"/>
                <w:szCs w:val="22"/>
              </w:rPr>
              <w:t>Timeline for PY 22/23</w:t>
            </w:r>
          </w:p>
        </w:tc>
      </w:tr>
      <w:tr w:rsidR="008B4457" w:rsidRPr="008B4457" w14:paraId="7A70B11C" w14:textId="77777777" w:rsidTr="00475011">
        <w:trPr>
          <w:trHeight w:val="340"/>
        </w:trPr>
        <w:tc>
          <w:tcPr>
            <w:tcW w:w="3690" w:type="dxa"/>
            <w:tcBorders>
              <w:top w:val="nil"/>
              <w:left w:val="single" w:sz="8" w:space="0" w:color="auto"/>
              <w:bottom w:val="single" w:sz="8" w:space="0" w:color="auto"/>
              <w:right w:val="nil"/>
            </w:tcBorders>
            <w:shd w:val="clear" w:color="auto" w:fill="E7E6E6"/>
            <w:noWrap/>
            <w:vAlign w:val="center"/>
            <w:hideMark/>
          </w:tcPr>
          <w:p w14:paraId="1D2DD385" w14:textId="77777777" w:rsidR="008B4457" w:rsidRPr="00AD46D8" w:rsidRDefault="008B4457" w:rsidP="008B4457">
            <w:pPr>
              <w:jc w:val="center"/>
              <w:rPr>
                <w:b/>
                <w:bCs/>
                <w:color w:val="000000"/>
                <w:szCs w:val="22"/>
              </w:rPr>
            </w:pPr>
            <w:r w:rsidRPr="00AD46D8">
              <w:rPr>
                <w:b/>
                <w:bCs/>
                <w:color w:val="000000"/>
                <w:szCs w:val="22"/>
              </w:rPr>
              <w:t>Quarters</w:t>
            </w:r>
          </w:p>
        </w:tc>
        <w:tc>
          <w:tcPr>
            <w:tcW w:w="5374" w:type="dxa"/>
            <w:tcBorders>
              <w:top w:val="nil"/>
              <w:left w:val="single" w:sz="4" w:space="0" w:color="auto"/>
              <w:bottom w:val="single" w:sz="8" w:space="0" w:color="auto"/>
              <w:right w:val="single" w:sz="4" w:space="0" w:color="auto"/>
            </w:tcBorders>
            <w:shd w:val="clear" w:color="auto" w:fill="E7E6E6"/>
            <w:noWrap/>
            <w:vAlign w:val="center"/>
            <w:hideMark/>
          </w:tcPr>
          <w:p w14:paraId="0218548F" w14:textId="77777777" w:rsidR="008B4457" w:rsidRPr="00AD46D8" w:rsidRDefault="008B4457" w:rsidP="008B4457">
            <w:pPr>
              <w:jc w:val="center"/>
              <w:rPr>
                <w:b/>
                <w:bCs/>
                <w:color w:val="000000"/>
                <w:szCs w:val="22"/>
              </w:rPr>
            </w:pPr>
            <w:r w:rsidRPr="00AD46D8">
              <w:rPr>
                <w:b/>
                <w:bCs/>
                <w:color w:val="000000"/>
                <w:szCs w:val="22"/>
              </w:rPr>
              <w:t>Plan to Achieve Measurable Objectives</w:t>
            </w:r>
          </w:p>
        </w:tc>
      </w:tr>
      <w:tr w:rsidR="008B4457" w:rsidRPr="008B4457" w14:paraId="3BB4DB93" w14:textId="77777777" w:rsidTr="00045FA1">
        <w:trPr>
          <w:trHeight w:val="763"/>
        </w:trPr>
        <w:tc>
          <w:tcPr>
            <w:tcW w:w="3690" w:type="dxa"/>
            <w:tcBorders>
              <w:top w:val="nil"/>
              <w:left w:val="single" w:sz="8" w:space="0" w:color="auto"/>
              <w:bottom w:val="single" w:sz="8" w:space="0" w:color="auto"/>
              <w:right w:val="single" w:sz="8" w:space="0" w:color="auto"/>
            </w:tcBorders>
            <w:shd w:val="clear" w:color="auto" w:fill="auto"/>
            <w:noWrap/>
            <w:vAlign w:val="center"/>
            <w:hideMark/>
          </w:tcPr>
          <w:p w14:paraId="50478419" w14:textId="77777777" w:rsidR="008B4457" w:rsidRPr="00AD46D8" w:rsidRDefault="008B4457" w:rsidP="008B4457">
            <w:pPr>
              <w:rPr>
                <w:bCs/>
                <w:color w:val="000000"/>
                <w:szCs w:val="22"/>
              </w:rPr>
            </w:pPr>
            <w:r w:rsidRPr="00AD46D8">
              <w:rPr>
                <w:bCs/>
                <w:color w:val="000000"/>
                <w:szCs w:val="22"/>
              </w:rPr>
              <w:t>Quarter 1: July - September</w:t>
            </w:r>
          </w:p>
        </w:tc>
        <w:tc>
          <w:tcPr>
            <w:tcW w:w="5374" w:type="dxa"/>
            <w:tcBorders>
              <w:top w:val="nil"/>
              <w:left w:val="nil"/>
              <w:bottom w:val="single" w:sz="4" w:space="0" w:color="auto"/>
              <w:right w:val="single" w:sz="4" w:space="0" w:color="auto"/>
            </w:tcBorders>
            <w:shd w:val="clear" w:color="auto" w:fill="auto"/>
            <w:noWrap/>
            <w:vAlign w:val="bottom"/>
            <w:hideMark/>
          </w:tcPr>
          <w:p w14:paraId="62A3867A" w14:textId="77777777" w:rsidR="008B4457" w:rsidRPr="00AD46D8" w:rsidRDefault="008B4457" w:rsidP="008B4457">
            <w:pPr>
              <w:jc w:val="center"/>
              <w:rPr>
                <w:color w:val="FF0000"/>
                <w:szCs w:val="22"/>
              </w:rPr>
            </w:pPr>
          </w:p>
          <w:p w14:paraId="366AD687" w14:textId="77777777" w:rsidR="008B4457" w:rsidRPr="00AD46D8" w:rsidRDefault="008B4457" w:rsidP="008B4457">
            <w:pPr>
              <w:jc w:val="center"/>
              <w:rPr>
                <w:color w:val="FF0000"/>
                <w:szCs w:val="22"/>
              </w:rPr>
            </w:pPr>
            <w:r w:rsidRPr="00AD46D8">
              <w:rPr>
                <w:color w:val="FF0000"/>
                <w:szCs w:val="22"/>
              </w:rPr>
              <w:t> </w:t>
            </w:r>
          </w:p>
        </w:tc>
      </w:tr>
      <w:tr w:rsidR="008B4457" w:rsidRPr="008B4457" w14:paraId="74937960" w14:textId="77777777" w:rsidTr="00045FA1">
        <w:trPr>
          <w:trHeight w:val="315"/>
        </w:trPr>
        <w:tc>
          <w:tcPr>
            <w:tcW w:w="3690" w:type="dxa"/>
            <w:tcBorders>
              <w:top w:val="nil"/>
              <w:left w:val="single" w:sz="8" w:space="0" w:color="auto"/>
              <w:bottom w:val="single" w:sz="8" w:space="0" w:color="auto"/>
              <w:right w:val="single" w:sz="8" w:space="0" w:color="auto"/>
            </w:tcBorders>
            <w:shd w:val="clear" w:color="auto" w:fill="auto"/>
            <w:noWrap/>
            <w:vAlign w:val="center"/>
            <w:hideMark/>
          </w:tcPr>
          <w:p w14:paraId="24586AC6" w14:textId="77777777" w:rsidR="008B4457" w:rsidRPr="00AD46D8" w:rsidRDefault="008B4457" w:rsidP="008B4457">
            <w:pPr>
              <w:rPr>
                <w:bCs/>
                <w:color w:val="000000"/>
                <w:szCs w:val="22"/>
              </w:rPr>
            </w:pPr>
            <w:r w:rsidRPr="00AD46D8">
              <w:rPr>
                <w:bCs/>
                <w:color w:val="000000"/>
                <w:szCs w:val="22"/>
              </w:rPr>
              <w:t>Quarter 2: October - December</w:t>
            </w:r>
          </w:p>
        </w:tc>
        <w:tc>
          <w:tcPr>
            <w:tcW w:w="5374" w:type="dxa"/>
            <w:tcBorders>
              <w:top w:val="nil"/>
              <w:left w:val="nil"/>
              <w:bottom w:val="single" w:sz="4" w:space="0" w:color="auto"/>
              <w:right w:val="single" w:sz="4" w:space="0" w:color="auto"/>
            </w:tcBorders>
            <w:shd w:val="clear" w:color="auto" w:fill="auto"/>
            <w:noWrap/>
            <w:vAlign w:val="bottom"/>
            <w:hideMark/>
          </w:tcPr>
          <w:p w14:paraId="6F04F5A2" w14:textId="77777777" w:rsidR="008B4457" w:rsidRPr="00AD46D8" w:rsidRDefault="008B4457" w:rsidP="008B4457">
            <w:pPr>
              <w:jc w:val="center"/>
              <w:rPr>
                <w:color w:val="FF0000"/>
                <w:szCs w:val="22"/>
              </w:rPr>
            </w:pPr>
          </w:p>
          <w:p w14:paraId="2C504189" w14:textId="77777777" w:rsidR="00045FA1" w:rsidRPr="00AD46D8" w:rsidRDefault="00045FA1" w:rsidP="008B4457">
            <w:pPr>
              <w:jc w:val="center"/>
              <w:rPr>
                <w:color w:val="FF0000"/>
                <w:szCs w:val="22"/>
              </w:rPr>
            </w:pPr>
          </w:p>
          <w:p w14:paraId="1DEEFE03" w14:textId="77777777" w:rsidR="008B4457" w:rsidRPr="00AD46D8" w:rsidRDefault="008B4457" w:rsidP="008B4457">
            <w:pPr>
              <w:jc w:val="center"/>
              <w:rPr>
                <w:color w:val="FF0000"/>
                <w:szCs w:val="22"/>
              </w:rPr>
            </w:pPr>
            <w:r w:rsidRPr="00AD46D8">
              <w:rPr>
                <w:color w:val="FF0000"/>
                <w:szCs w:val="22"/>
              </w:rPr>
              <w:t> </w:t>
            </w:r>
          </w:p>
        </w:tc>
      </w:tr>
      <w:tr w:rsidR="008B4457" w:rsidRPr="008B4457" w14:paraId="08BAF473" w14:textId="77777777" w:rsidTr="00045FA1">
        <w:trPr>
          <w:trHeight w:val="315"/>
        </w:trPr>
        <w:tc>
          <w:tcPr>
            <w:tcW w:w="3690" w:type="dxa"/>
            <w:tcBorders>
              <w:top w:val="nil"/>
              <w:left w:val="single" w:sz="8" w:space="0" w:color="auto"/>
              <w:bottom w:val="single" w:sz="8" w:space="0" w:color="auto"/>
              <w:right w:val="single" w:sz="8" w:space="0" w:color="auto"/>
            </w:tcBorders>
            <w:shd w:val="clear" w:color="auto" w:fill="auto"/>
            <w:noWrap/>
            <w:vAlign w:val="center"/>
            <w:hideMark/>
          </w:tcPr>
          <w:p w14:paraId="58A4523B" w14:textId="77777777" w:rsidR="008B4457" w:rsidRPr="00AD46D8" w:rsidRDefault="008B4457" w:rsidP="008B4457">
            <w:pPr>
              <w:rPr>
                <w:bCs/>
                <w:color w:val="000000"/>
                <w:szCs w:val="22"/>
              </w:rPr>
            </w:pPr>
            <w:r w:rsidRPr="00AD46D8">
              <w:rPr>
                <w:bCs/>
                <w:color w:val="000000"/>
                <w:szCs w:val="22"/>
              </w:rPr>
              <w:t>Quarter 3: January - March</w:t>
            </w:r>
          </w:p>
        </w:tc>
        <w:tc>
          <w:tcPr>
            <w:tcW w:w="5374" w:type="dxa"/>
            <w:tcBorders>
              <w:top w:val="nil"/>
              <w:left w:val="nil"/>
              <w:bottom w:val="single" w:sz="4" w:space="0" w:color="auto"/>
              <w:right w:val="single" w:sz="4" w:space="0" w:color="auto"/>
            </w:tcBorders>
            <w:shd w:val="clear" w:color="auto" w:fill="auto"/>
            <w:noWrap/>
            <w:vAlign w:val="bottom"/>
            <w:hideMark/>
          </w:tcPr>
          <w:p w14:paraId="32F3931A" w14:textId="77777777" w:rsidR="008B4457" w:rsidRPr="00AD46D8" w:rsidRDefault="008B4457" w:rsidP="008B4457">
            <w:pPr>
              <w:jc w:val="center"/>
              <w:rPr>
                <w:color w:val="FF0000"/>
                <w:szCs w:val="22"/>
              </w:rPr>
            </w:pPr>
          </w:p>
          <w:p w14:paraId="455F14FA" w14:textId="77777777" w:rsidR="008B4457" w:rsidRPr="00AD46D8" w:rsidRDefault="008B4457" w:rsidP="008B4457">
            <w:pPr>
              <w:jc w:val="center"/>
              <w:rPr>
                <w:color w:val="FF0000"/>
                <w:szCs w:val="22"/>
              </w:rPr>
            </w:pPr>
          </w:p>
          <w:p w14:paraId="6BB48E10" w14:textId="77777777" w:rsidR="00045FA1" w:rsidRPr="00AD46D8" w:rsidRDefault="00045FA1" w:rsidP="008B4457">
            <w:pPr>
              <w:jc w:val="center"/>
              <w:rPr>
                <w:color w:val="FF0000"/>
                <w:szCs w:val="22"/>
              </w:rPr>
            </w:pPr>
          </w:p>
        </w:tc>
      </w:tr>
      <w:tr w:rsidR="008B4457" w:rsidRPr="008B4457" w14:paraId="0F2B7DE6" w14:textId="77777777" w:rsidTr="00045FA1">
        <w:trPr>
          <w:trHeight w:val="315"/>
        </w:trPr>
        <w:tc>
          <w:tcPr>
            <w:tcW w:w="3690" w:type="dxa"/>
            <w:tcBorders>
              <w:top w:val="nil"/>
              <w:left w:val="single" w:sz="8" w:space="0" w:color="auto"/>
              <w:bottom w:val="single" w:sz="8" w:space="0" w:color="auto"/>
              <w:right w:val="single" w:sz="8" w:space="0" w:color="auto"/>
            </w:tcBorders>
            <w:shd w:val="clear" w:color="auto" w:fill="auto"/>
            <w:noWrap/>
            <w:vAlign w:val="center"/>
            <w:hideMark/>
          </w:tcPr>
          <w:p w14:paraId="0740A457" w14:textId="77777777" w:rsidR="008B4457" w:rsidRPr="00AD46D8" w:rsidRDefault="008B4457" w:rsidP="008B4457">
            <w:pPr>
              <w:rPr>
                <w:bCs/>
                <w:color w:val="000000"/>
                <w:szCs w:val="22"/>
              </w:rPr>
            </w:pPr>
            <w:r w:rsidRPr="00AD46D8">
              <w:rPr>
                <w:bCs/>
                <w:color w:val="000000"/>
                <w:szCs w:val="22"/>
              </w:rPr>
              <w:t>Quarter 4: April - June</w:t>
            </w:r>
          </w:p>
        </w:tc>
        <w:tc>
          <w:tcPr>
            <w:tcW w:w="5374" w:type="dxa"/>
            <w:tcBorders>
              <w:top w:val="nil"/>
              <w:left w:val="nil"/>
              <w:bottom w:val="single" w:sz="8" w:space="0" w:color="auto"/>
              <w:right w:val="single" w:sz="4" w:space="0" w:color="auto"/>
            </w:tcBorders>
            <w:shd w:val="clear" w:color="auto" w:fill="auto"/>
            <w:noWrap/>
            <w:vAlign w:val="bottom"/>
            <w:hideMark/>
          </w:tcPr>
          <w:p w14:paraId="55ED58CC" w14:textId="77777777" w:rsidR="008B4457" w:rsidRPr="00AD46D8" w:rsidRDefault="008B4457" w:rsidP="008B4457">
            <w:pPr>
              <w:jc w:val="center"/>
              <w:rPr>
                <w:color w:val="FF0000"/>
                <w:szCs w:val="22"/>
              </w:rPr>
            </w:pPr>
          </w:p>
          <w:p w14:paraId="0D7476FC" w14:textId="77777777" w:rsidR="008B4457" w:rsidRPr="00AD46D8" w:rsidRDefault="008B4457" w:rsidP="008B4457">
            <w:pPr>
              <w:jc w:val="center"/>
              <w:rPr>
                <w:color w:val="FF0000"/>
                <w:szCs w:val="22"/>
              </w:rPr>
            </w:pPr>
          </w:p>
          <w:p w14:paraId="4805521A" w14:textId="77777777" w:rsidR="008B4457" w:rsidRPr="00AD46D8" w:rsidRDefault="008B4457" w:rsidP="008B4457">
            <w:pPr>
              <w:jc w:val="center"/>
              <w:rPr>
                <w:color w:val="FF0000"/>
                <w:szCs w:val="22"/>
              </w:rPr>
            </w:pPr>
            <w:r w:rsidRPr="00AD46D8">
              <w:rPr>
                <w:color w:val="FF0000"/>
                <w:szCs w:val="22"/>
              </w:rPr>
              <w:t> </w:t>
            </w:r>
          </w:p>
        </w:tc>
      </w:tr>
    </w:tbl>
    <w:p w14:paraId="12899ADA" w14:textId="77777777" w:rsidR="008B4457" w:rsidRDefault="008B4457" w:rsidP="008B4457">
      <w:pPr>
        <w:tabs>
          <w:tab w:val="left" w:pos="360"/>
        </w:tabs>
        <w:autoSpaceDE w:val="0"/>
        <w:autoSpaceDN w:val="0"/>
        <w:adjustRightInd w:val="0"/>
        <w:rPr>
          <w:szCs w:val="24"/>
          <w:highlight w:val="yellow"/>
        </w:rPr>
      </w:pPr>
    </w:p>
    <w:p w14:paraId="44065CCF" w14:textId="77777777" w:rsidR="00BB5F12" w:rsidRPr="00B16F24" w:rsidRDefault="00BB5F12" w:rsidP="00F0604F">
      <w:pPr>
        <w:tabs>
          <w:tab w:val="left" w:pos="360"/>
        </w:tabs>
        <w:autoSpaceDE w:val="0"/>
        <w:autoSpaceDN w:val="0"/>
        <w:adjustRightInd w:val="0"/>
        <w:rPr>
          <w:szCs w:val="24"/>
          <w:highlight w:val="yellow"/>
        </w:rPr>
      </w:pPr>
    </w:p>
    <w:p w14:paraId="43235335" w14:textId="77777777" w:rsidR="00F0604F" w:rsidRPr="00052D5B" w:rsidRDefault="00F0604F" w:rsidP="00F0604F">
      <w:pPr>
        <w:autoSpaceDE w:val="0"/>
        <w:autoSpaceDN w:val="0"/>
        <w:adjustRightInd w:val="0"/>
        <w:ind w:left="720"/>
        <w:rPr>
          <w:b/>
          <w:i/>
          <w:szCs w:val="24"/>
        </w:rPr>
      </w:pPr>
      <w:r w:rsidRPr="00052D5B">
        <w:rPr>
          <w:b/>
          <w:i/>
          <w:szCs w:val="24"/>
        </w:rPr>
        <w:t>Criteria</w:t>
      </w:r>
    </w:p>
    <w:p w14:paraId="3D3BE235" w14:textId="77777777" w:rsidR="00F0604F" w:rsidRPr="00052D5B" w:rsidRDefault="00F0604F" w:rsidP="00475011">
      <w:pPr>
        <w:numPr>
          <w:ilvl w:val="0"/>
          <w:numId w:val="61"/>
        </w:numPr>
        <w:rPr>
          <w:i/>
          <w:szCs w:val="24"/>
        </w:rPr>
      </w:pPr>
      <w:r w:rsidRPr="00052D5B">
        <w:rPr>
          <w:i/>
          <w:szCs w:val="24"/>
        </w:rPr>
        <w:t xml:space="preserve">The </w:t>
      </w:r>
      <w:r w:rsidR="00052D5B" w:rsidRPr="00052D5B">
        <w:rPr>
          <w:i/>
          <w:szCs w:val="24"/>
        </w:rPr>
        <w:t xml:space="preserve">Performance Target Plan Chart is complete and contains </w:t>
      </w:r>
      <w:r w:rsidRPr="00052D5B">
        <w:rPr>
          <w:i/>
          <w:szCs w:val="24"/>
        </w:rPr>
        <w:t xml:space="preserve">objectives </w:t>
      </w:r>
      <w:r w:rsidR="00052D5B" w:rsidRPr="00052D5B">
        <w:rPr>
          <w:i/>
          <w:szCs w:val="24"/>
        </w:rPr>
        <w:t xml:space="preserve">that are clearly specified, </w:t>
      </w:r>
      <w:r w:rsidRPr="00052D5B">
        <w:rPr>
          <w:i/>
          <w:szCs w:val="24"/>
        </w:rPr>
        <w:t>measurable</w:t>
      </w:r>
      <w:r w:rsidR="00052D5B" w:rsidRPr="00052D5B">
        <w:rPr>
          <w:i/>
          <w:szCs w:val="24"/>
        </w:rPr>
        <w:t xml:space="preserve">, </w:t>
      </w:r>
      <w:r w:rsidR="00052D5B" w:rsidRPr="00052D5B">
        <w:rPr>
          <w:i/>
          <w:color w:val="000000"/>
          <w:szCs w:val="24"/>
        </w:rPr>
        <w:t>qualitative, challenging, yet achievable, and address all expected goals of the proposed project.</w:t>
      </w:r>
      <w:r w:rsidRPr="00052D5B">
        <w:rPr>
          <w:i/>
          <w:szCs w:val="24"/>
        </w:rPr>
        <w:t xml:space="preserve"> </w:t>
      </w:r>
    </w:p>
    <w:p w14:paraId="3D61EFCF" w14:textId="77777777" w:rsidR="00F0604F" w:rsidRPr="00052D5B" w:rsidRDefault="00F0604F" w:rsidP="00475011">
      <w:pPr>
        <w:numPr>
          <w:ilvl w:val="0"/>
          <w:numId w:val="61"/>
        </w:numPr>
        <w:tabs>
          <w:tab w:val="num" w:pos="0"/>
        </w:tabs>
        <w:rPr>
          <w:i/>
          <w:color w:val="000000"/>
          <w:szCs w:val="24"/>
        </w:rPr>
      </w:pPr>
      <w:r w:rsidRPr="00052D5B">
        <w:rPr>
          <w:i/>
          <w:szCs w:val="24"/>
        </w:rPr>
        <w:t xml:space="preserve">The </w:t>
      </w:r>
      <w:r w:rsidR="00052D5B" w:rsidRPr="00052D5B">
        <w:rPr>
          <w:i/>
          <w:szCs w:val="24"/>
        </w:rPr>
        <w:t>T</w:t>
      </w:r>
      <w:r w:rsidRPr="00052D5B">
        <w:rPr>
          <w:i/>
          <w:szCs w:val="24"/>
        </w:rPr>
        <w:t>imeline</w:t>
      </w:r>
      <w:r w:rsidR="00052D5B" w:rsidRPr="00052D5B">
        <w:rPr>
          <w:i/>
          <w:szCs w:val="24"/>
        </w:rPr>
        <w:t xml:space="preserve"> Chart is complete and includes</w:t>
      </w:r>
      <w:r w:rsidRPr="00052D5B">
        <w:rPr>
          <w:i/>
          <w:szCs w:val="24"/>
        </w:rPr>
        <w:t xml:space="preserve"> specific, realistic, and consistent</w:t>
      </w:r>
      <w:r w:rsidR="00052D5B" w:rsidRPr="00052D5B">
        <w:rPr>
          <w:i/>
          <w:szCs w:val="24"/>
        </w:rPr>
        <w:t xml:space="preserve"> plans that align with the </w:t>
      </w:r>
      <w:r w:rsidRPr="00052D5B">
        <w:rPr>
          <w:i/>
          <w:szCs w:val="24"/>
        </w:rPr>
        <w:t>measurable objectives</w:t>
      </w:r>
      <w:r w:rsidR="00052D5B" w:rsidRPr="00052D5B">
        <w:rPr>
          <w:i/>
          <w:szCs w:val="24"/>
        </w:rPr>
        <w:t xml:space="preserve"> that are outlined in the previous chart </w:t>
      </w:r>
      <w:r w:rsidRPr="00052D5B">
        <w:rPr>
          <w:i/>
          <w:color w:val="000000"/>
          <w:szCs w:val="24"/>
        </w:rPr>
        <w:t xml:space="preserve">and will successfully </w:t>
      </w:r>
      <w:r w:rsidR="00052D5B" w:rsidRPr="00052D5B">
        <w:rPr>
          <w:i/>
          <w:color w:val="000000"/>
          <w:szCs w:val="24"/>
        </w:rPr>
        <w:t>address</w:t>
      </w:r>
      <w:r w:rsidRPr="00052D5B">
        <w:rPr>
          <w:i/>
          <w:color w:val="000000"/>
          <w:szCs w:val="24"/>
        </w:rPr>
        <w:t xml:space="preserve"> the needs of the target population or other identified needs.</w:t>
      </w:r>
    </w:p>
    <w:p w14:paraId="7139A8E5" w14:textId="77777777" w:rsidR="00F0604F" w:rsidRPr="00F0604F" w:rsidRDefault="00F0604F" w:rsidP="00F0604F">
      <w:pPr>
        <w:tabs>
          <w:tab w:val="left" w:pos="360"/>
        </w:tabs>
        <w:autoSpaceDE w:val="0"/>
        <w:autoSpaceDN w:val="0"/>
        <w:adjustRightInd w:val="0"/>
        <w:rPr>
          <w:szCs w:val="24"/>
        </w:rPr>
      </w:pPr>
    </w:p>
    <w:p w14:paraId="4C114B15" w14:textId="77777777" w:rsidR="00F0604F" w:rsidRDefault="00F0604F" w:rsidP="00F0604F">
      <w:pPr>
        <w:tabs>
          <w:tab w:val="num" w:pos="0"/>
          <w:tab w:val="left" w:pos="360"/>
          <w:tab w:val="right" w:pos="10350"/>
        </w:tabs>
        <w:rPr>
          <w:b/>
          <w:szCs w:val="24"/>
        </w:rPr>
      </w:pPr>
      <w:r w:rsidRPr="00F0604F">
        <w:rPr>
          <w:b/>
          <w:szCs w:val="24"/>
        </w:rPr>
        <w:t>b. Participant</w:t>
      </w:r>
      <w:r w:rsidR="00EB6A22">
        <w:rPr>
          <w:b/>
          <w:szCs w:val="24"/>
        </w:rPr>
        <w:t xml:space="preserve"> Assessment</w:t>
      </w:r>
      <w:r w:rsidR="00155AFA">
        <w:rPr>
          <w:b/>
          <w:szCs w:val="24"/>
        </w:rPr>
        <w:t>s</w:t>
      </w:r>
      <w:r w:rsidR="0036075A" w:rsidRPr="00F0604F">
        <w:rPr>
          <w:b/>
          <w:szCs w:val="24"/>
        </w:rPr>
        <w:tab/>
        <w:t xml:space="preserve"> </w:t>
      </w:r>
      <w:r w:rsidR="0036075A" w:rsidRPr="00BF7881">
        <w:rPr>
          <w:b/>
          <w:szCs w:val="24"/>
        </w:rPr>
        <w:t>5</w:t>
      </w:r>
      <w:r w:rsidRPr="00BF7881">
        <w:rPr>
          <w:b/>
          <w:szCs w:val="24"/>
        </w:rPr>
        <w:t xml:space="preserve"> points</w:t>
      </w:r>
    </w:p>
    <w:p w14:paraId="4E7A4210" w14:textId="77777777" w:rsidR="007470B3" w:rsidRPr="00F0604F" w:rsidRDefault="007470B3" w:rsidP="00F0604F">
      <w:pPr>
        <w:tabs>
          <w:tab w:val="num" w:pos="0"/>
          <w:tab w:val="left" w:pos="360"/>
          <w:tab w:val="right" w:pos="10350"/>
        </w:tabs>
        <w:rPr>
          <w:bCs/>
          <w:i/>
          <w:szCs w:val="24"/>
        </w:rPr>
      </w:pPr>
    </w:p>
    <w:p w14:paraId="43454D0F" w14:textId="77777777" w:rsidR="00F808FD" w:rsidRDefault="00EB6A22" w:rsidP="00475011">
      <w:pPr>
        <w:numPr>
          <w:ilvl w:val="0"/>
          <w:numId w:val="71"/>
        </w:numPr>
        <w:tabs>
          <w:tab w:val="left" w:pos="360"/>
        </w:tabs>
        <w:autoSpaceDE w:val="0"/>
        <w:autoSpaceDN w:val="0"/>
        <w:adjustRightInd w:val="0"/>
        <w:rPr>
          <w:szCs w:val="24"/>
        </w:rPr>
      </w:pPr>
      <w:r>
        <w:rPr>
          <w:bCs/>
          <w:szCs w:val="24"/>
        </w:rPr>
        <w:t xml:space="preserve">Explain how the program will </w:t>
      </w:r>
      <w:r w:rsidR="00281FE5" w:rsidRPr="004003AB">
        <w:t>assess participant</w:t>
      </w:r>
      <w:r w:rsidR="00281FE5">
        <w:t>s</w:t>
      </w:r>
      <w:r w:rsidR="0098114C">
        <w:t>:</w:t>
      </w:r>
      <w:r w:rsidR="00E74549">
        <w:t xml:space="preserve"> </w:t>
      </w:r>
      <w:r w:rsidR="00281FE5" w:rsidRPr="004003AB">
        <w:t xml:space="preserve">career goals </w:t>
      </w:r>
      <w:r w:rsidR="00281FE5" w:rsidRPr="0049266F">
        <w:rPr>
          <w:bCs/>
          <w:szCs w:val="24"/>
        </w:rPr>
        <w:t>using an interest profiler assessment</w:t>
      </w:r>
      <w:r w:rsidR="0049266F">
        <w:rPr>
          <w:bCs/>
          <w:szCs w:val="24"/>
        </w:rPr>
        <w:t xml:space="preserve"> a</w:t>
      </w:r>
      <w:r w:rsidR="00281FE5" w:rsidRPr="0049266F">
        <w:rPr>
          <w:bCs/>
          <w:szCs w:val="24"/>
        </w:rPr>
        <w:t xml:space="preserve">nd </w:t>
      </w:r>
      <w:r w:rsidR="00281FE5" w:rsidRPr="00CD27A8">
        <w:t>academic levels in reading, language, and mathematics</w:t>
      </w:r>
      <w:r w:rsidRPr="0049266F">
        <w:rPr>
          <w:bCs/>
          <w:szCs w:val="24"/>
        </w:rPr>
        <w:t xml:space="preserve"> </w:t>
      </w:r>
      <w:r w:rsidR="00155AFA" w:rsidRPr="0049266F">
        <w:rPr>
          <w:bCs/>
          <w:szCs w:val="24"/>
        </w:rPr>
        <w:t>specifically</w:t>
      </w:r>
      <w:r w:rsidRPr="0049266F">
        <w:rPr>
          <w:bCs/>
          <w:szCs w:val="24"/>
        </w:rPr>
        <w:t xml:space="preserve"> </w:t>
      </w:r>
      <w:r w:rsidR="00281FE5" w:rsidRPr="0049266F">
        <w:rPr>
          <w:bCs/>
          <w:szCs w:val="24"/>
        </w:rPr>
        <w:t xml:space="preserve">by answering the </w:t>
      </w:r>
      <w:r w:rsidR="0098114C">
        <w:rPr>
          <w:bCs/>
          <w:szCs w:val="24"/>
        </w:rPr>
        <w:t>following.</w:t>
      </w:r>
      <w:r w:rsidR="002D7970">
        <w:rPr>
          <w:bCs/>
          <w:szCs w:val="24"/>
        </w:rPr>
        <w:t xml:space="preserve"> Additional detailed </w:t>
      </w:r>
      <w:r w:rsidR="002D7970">
        <w:rPr>
          <w:szCs w:val="24"/>
        </w:rPr>
        <w:t>information regarding participant assessment</w:t>
      </w:r>
      <w:r w:rsidR="002D7970" w:rsidRPr="00F0604F">
        <w:rPr>
          <w:szCs w:val="24"/>
        </w:rPr>
        <w:t xml:space="preserve"> </w:t>
      </w:r>
      <w:r w:rsidR="002D7970">
        <w:rPr>
          <w:szCs w:val="24"/>
        </w:rPr>
        <w:t xml:space="preserve">requirements are located in </w:t>
      </w:r>
      <w:r w:rsidR="002D7970" w:rsidRPr="00F0604F">
        <w:rPr>
          <w:b/>
          <w:szCs w:val="24"/>
        </w:rPr>
        <w:t xml:space="preserve">Attachment </w:t>
      </w:r>
      <w:r w:rsidR="009D66E4">
        <w:rPr>
          <w:b/>
          <w:szCs w:val="24"/>
        </w:rPr>
        <w:t>E</w:t>
      </w:r>
      <w:r w:rsidR="002D7970">
        <w:rPr>
          <w:szCs w:val="24"/>
        </w:rPr>
        <w:t>.</w:t>
      </w:r>
    </w:p>
    <w:p w14:paraId="54AA0BD8" w14:textId="77777777" w:rsidR="002D7970" w:rsidRPr="0049266F" w:rsidRDefault="002D7970" w:rsidP="002D7970">
      <w:pPr>
        <w:tabs>
          <w:tab w:val="left" w:pos="360"/>
        </w:tabs>
        <w:autoSpaceDE w:val="0"/>
        <w:autoSpaceDN w:val="0"/>
        <w:adjustRightInd w:val="0"/>
        <w:ind w:left="360"/>
        <w:rPr>
          <w:szCs w:val="24"/>
        </w:rPr>
      </w:pPr>
    </w:p>
    <w:p w14:paraId="1A953DAE" w14:textId="77777777" w:rsidR="00F808FD" w:rsidRPr="002D7970" w:rsidRDefault="00F808FD" w:rsidP="00475011">
      <w:pPr>
        <w:numPr>
          <w:ilvl w:val="1"/>
          <w:numId w:val="72"/>
        </w:numPr>
        <w:tabs>
          <w:tab w:val="left" w:pos="360"/>
        </w:tabs>
        <w:autoSpaceDE w:val="0"/>
        <w:autoSpaceDN w:val="0"/>
        <w:adjustRightInd w:val="0"/>
        <w:rPr>
          <w:szCs w:val="24"/>
        </w:rPr>
      </w:pPr>
      <w:r>
        <w:rPr>
          <w:bCs/>
          <w:szCs w:val="24"/>
        </w:rPr>
        <w:t xml:space="preserve">Which </w:t>
      </w:r>
      <w:r w:rsidR="00EB6A22">
        <w:rPr>
          <w:bCs/>
          <w:szCs w:val="24"/>
        </w:rPr>
        <w:t>interest profiler assessment tool will be utilized</w:t>
      </w:r>
      <w:r>
        <w:rPr>
          <w:bCs/>
          <w:szCs w:val="24"/>
        </w:rPr>
        <w:t>?</w:t>
      </w:r>
      <w:r w:rsidR="00281FE5">
        <w:rPr>
          <w:bCs/>
          <w:szCs w:val="24"/>
        </w:rPr>
        <w:t xml:space="preserve"> (</w:t>
      </w:r>
      <w:r w:rsidR="00281FE5" w:rsidRPr="004003AB">
        <w:t>such as USDOL’s O*NET My Next Move</w:t>
      </w:r>
      <w:r w:rsidR="00281FE5">
        <w:t>)</w:t>
      </w:r>
    </w:p>
    <w:p w14:paraId="6A6BF860" w14:textId="77777777" w:rsidR="002D7970" w:rsidRPr="00F808FD" w:rsidRDefault="002D7970" w:rsidP="002D7970">
      <w:pPr>
        <w:tabs>
          <w:tab w:val="left" w:pos="360"/>
        </w:tabs>
        <w:autoSpaceDE w:val="0"/>
        <w:autoSpaceDN w:val="0"/>
        <w:adjustRightInd w:val="0"/>
        <w:ind w:left="1080"/>
        <w:rPr>
          <w:szCs w:val="24"/>
        </w:rPr>
      </w:pPr>
    </w:p>
    <w:p w14:paraId="4B24759B" w14:textId="77777777" w:rsidR="00EB6A22" w:rsidRPr="002D7970" w:rsidRDefault="00F808FD" w:rsidP="00475011">
      <w:pPr>
        <w:numPr>
          <w:ilvl w:val="1"/>
          <w:numId w:val="72"/>
        </w:numPr>
        <w:tabs>
          <w:tab w:val="left" w:pos="360"/>
        </w:tabs>
        <w:autoSpaceDE w:val="0"/>
        <w:autoSpaceDN w:val="0"/>
        <w:adjustRightInd w:val="0"/>
        <w:rPr>
          <w:szCs w:val="24"/>
        </w:rPr>
      </w:pPr>
      <w:r>
        <w:rPr>
          <w:bCs/>
          <w:szCs w:val="24"/>
        </w:rPr>
        <w:t>W</w:t>
      </w:r>
      <w:r w:rsidR="00EB6A22">
        <w:rPr>
          <w:bCs/>
          <w:szCs w:val="24"/>
        </w:rPr>
        <w:t xml:space="preserve">hich academic assessment </w:t>
      </w:r>
      <w:r>
        <w:rPr>
          <w:bCs/>
          <w:szCs w:val="24"/>
        </w:rPr>
        <w:t xml:space="preserve">tool </w:t>
      </w:r>
      <w:r w:rsidR="00EB6A22">
        <w:rPr>
          <w:bCs/>
          <w:szCs w:val="24"/>
        </w:rPr>
        <w:t>will be utilized</w:t>
      </w:r>
      <w:r>
        <w:rPr>
          <w:bCs/>
          <w:szCs w:val="24"/>
        </w:rPr>
        <w:t xml:space="preserve"> to evaluate participants (reading, math and language levels): </w:t>
      </w:r>
      <w:r w:rsidR="00EB6A22" w:rsidRPr="00F0604F">
        <w:rPr>
          <w:bCs/>
          <w:szCs w:val="24"/>
        </w:rPr>
        <w:t xml:space="preserve">Test </w:t>
      </w:r>
      <w:r w:rsidR="00EB6A22" w:rsidRPr="00F0604F">
        <w:rPr>
          <w:szCs w:val="24"/>
        </w:rPr>
        <w:t>of Adult Basic Education (</w:t>
      </w:r>
      <w:r w:rsidR="00EB6A22" w:rsidRPr="00F0604F">
        <w:rPr>
          <w:bCs/>
          <w:szCs w:val="24"/>
        </w:rPr>
        <w:t>TABE)</w:t>
      </w:r>
      <w:r>
        <w:rPr>
          <w:bCs/>
          <w:szCs w:val="24"/>
        </w:rPr>
        <w:t xml:space="preserve">, </w:t>
      </w:r>
      <w:r w:rsidRPr="00F0604F">
        <w:rPr>
          <w:bCs/>
          <w:szCs w:val="24"/>
        </w:rPr>
        <w:t>Comprehensive Adult Student Assessment System (CASAS)</w:t>
      </w:r>
      <w:r>
        <w:rPr>
          <w:bCs/>
          <w:szCs w:val="24"/>
        </w:rPr>
        <w:t>, or combination of both?</w:t>
      </w:r>
    </w:p>
    <w:p w14:paraId="50C0A961" w14:textId="77777777" w:rsidR="002D7970" w:rsidRPr="00F808FD" w:rsidRDefault="002D7970" w:rsidP="002D7970">
      <w:pPr>
        <w:tabs>
          <w:tab w:val="left" w:pos="360"/>
        </w:tabs>
        <w:autoSpaceDE w:val="0"/>
        <w:autoSpaceDN w:val="0"/>
        <w:adjustRightInd w:val="0"/>
        <w:rPr>
          <w:szCs w:val="24"/>
        </w:rPr>
      </w:pPr>
    </w:p>
    <w:p w14:paraId="0A2EC190" w14:textId="77777777" w:rsidR="00F808FD" w:rsidRPr="00F808FD" w:rsidRDefault="00F808FD" w:rsidP="00475011">
      <w:pPr>
        <w:numPr>
          <w:ilvl w:val="1"/>
          <w:numId w:val="72"/>
        </w:numPr>
        <w:tabs>
          <w:tab w:val="left" w:pos="360"/>
        </w:tabs>
        <w:autoSpaceDE w:val="0"/>
        <w:autoSpaceDN w:val="0"/>
        <w:adjustRightInd w:val="0"/>
        <w:rPr>
          <w:szCs w:val="24"/>
        </w:rPr>
      </w:pPr>
      <w:r>
        <w:rPr>
          <w:bCs/>
          <w:szCs w:val="24"/>
        </w:rPr>
        <w:t xml:space="preserve">Who will </w:t>
      </w:r>
      <w:r w:rsidR="0049266F">
        <w:rPr>
          <w:bCs/>
          <w:szCs w:val="24"/>
        </w:rPr>
        <w:t xml:space="preserve">conduct the academic assessment? </w:t>
      </w:r>
      <w:r>
        <w:rPr>
          <w:bCs/>
          <w:szCs w:val="24"/>
        </w:rPr>
        <w:t>(</w:t>
      </w:r>
      <w:r w:rsidR="000F097F">
        <w:rPr>
          <w:bCs/>
          <w:szCs w:val="24"/>
        </w:rPr>
        <w:t xml:space="preserve">examples: awarded applicant, </w:t>
      </w:r>
      <w:r>
        <w:rPr>
          <w:bCs/>
          <w:szCs w:val="24"/>
        </w:rPr>
        <w:t xml:space="preserve">local education agency, </w:t>
      </w:r>
      <w:r w:rsidR="000F097F">
        <w:rPr>
          <w:bCs/>
          <w:szCs w:val="24"/>
        </w:rPr>
        <w:t>C</w:t>
      </w:r>
      <w:r>
        <w:rPr>
          <w:bCs/>
          <w:szCs w:val="24"/>
        </w:rPr>
        <w:t>aree</w:t>
      </w:r>
      <w:r w:rsidR="000F097F">
        <w:rPr>
          <w:bCs/>
          <w:szCs w:val="24"/>
        </w:rPr>
        <w:t>rS</w:t>
      </w:r>
      <w:r>
        <w:rPr>
          <w:bCs/>
          <w:szCs w:val="24"/>
        </w:rPr>
        <w:t>ource board)?</w:t>
      </w:r>
    </w:p>
    <w:p w14:paraId="3EC46430" w14:textId="77777777" w:rsidR="00F808FD" w:rsidRPr="00EB6A22" w:rsidRDefault="00F808FD" w:rsidP="00F808FD">
      <w:pPr>
        <w:autoSpaceDE w:val="0"/>
        <w:autoSpaceDN w:val="0"/>
        <w:adjustRightInd w:val="0"/>
        <w:ind w:left="1080"/>
        <w:rPr>
          <w:szCs w:val="24"/>
        </w:rPr>
      </w:pPr>
    </w:p>
    <w:p w14:paraId="0F446C18" w14:textId="77777777" w:rsidR="00971394" w:rsidRDefault="00971394" w:rsidP="00475011">
      <w:pPr>
        <w:numPr>
          <w:ilvl w:val="0"/>
          <w:numId w:val="71"/>
        </w:numPr>
        <w:tabs>
          <w:tab w:val="left" w:pos="360"/>
        </w:tabs>
        <w:autoSpaceDE w:val="0"/>
        <w:autoSpaceDN w:val="0"/>
        <w:adjustRightInd w:val="0"/>
        <w:rPr>
          <w:szCs w:val="24"/>
        </w:rPr>
      </w:pPr>
      <w:r>
        <w:rPr>
          <w:bCs/>
          <w:szCs w:val="24"/>
        </w:rPr>
        <w:t xml:space="preserve">Explain how the program will align participants </w:t>
      </w:r>
      <w:r w:rsidR="0049266F">
        <w:rPr>
          <w:bCs/>
          <w:szCs w:val="24"/>
        </w:rPr>
        <w:t>c</w:t>
      </w:r>
      <w:r>
        <w:rPr>
          <w:bCs/>
          <w:szCs w:val="24"/>
        </w:rPr>
        <w:t xml:space="preserve">areer </w:t>
      </w:r>
      <w:r w:rsidR="0049266F">
        <w:rPr>
          <w:bCs/>
          <w:szCs w:val="24"/>
        </w:rPr>
        <w:t>a</w:t>
      </w:r>
      <w:r>
        <w:rPr>
          <w:bCs/>
          <w:szCs w:val="24"/>
        </w:rPr>
        <w:t>ssessment (I</w:t>
      </w:r>
      <w:r w:rsidR="00F0604F" w:rsidRPr="00F0604F">
        <w:rPr>
          <w:bCs/>
          <w:szCs w:val="24"/>
        </w:rPr>
        <w:t xml:space="preserve">nterest </w:t>
      </w:r>
      <w:r>
        <w:rPr>
          <w:bCs/>
          <w:szCs w:val="24"/>
        </w:rPr>
        <w:t>P</w:t>
      </w:r>
      <w:r w:rsidR="00F0604F" w:rsidRPr="00F0604F">
        <w:rPr>
          <w:bCs/>
          <w:szCs w:val="24"/>
        </w:rPr>
        <w:t>rofiler</w:t>
      </w:r>
      <w:r>
        <w:rPr>
          <w:bCs/>
          <w:szCs w:val="24"/>
        </w:rPr>
        <w:t xml:space="preserve">), and </w:t>
      </w:r>
      <w:r w:rsidR="00F0604F" w:rsidRPr="00F0604F">
        <w:rPr>
          <w:bCs/>
          <w:szCs w:val="24"/>
        </w:rPr>
        <w:t xml:space="preserve">Test </w:t>
      </w:r>
      <w:r w:rsidR="00F0604F" w:rsidRPr="00F0604F">
        <w:rPr>
          <w:szCs w:val="24"/>
        </w:rPr>
        <w:t>of Adult Basic Education (</w:t>
      </w:r>
      <w:r w:rsidR="00F0604F" w:rsidRPr="00F0604F">
        <w:rPr>
          <w:bCs/>
          <w:szCs w:val="24"/>
        </w:rPr>
        <w:t xml:space="preserve">TABE) </w:t>
      </w:r>
      <w:r>
        <w:rPr>
          <w:bCs/>
          <w:szCs w:val="24"/>
        </w:rPr>
        <w:t xml:space="preserve">or </w:t>
      </w:r>
      <w:r w:rsidR="00F0604F" w:rsidRPr="00F0604F">
        <w:rPr>
          <w:bCs/>
          <w:szCs w:val="24"/>
        </w:rPr>
        <w:t xml:space="preserve">Comprehensive Adult Student Assessment System (CASAS) </w:t>
      </w:r>
      <w:r>
        <w:rPr>
          <w:bCs/>
          <w:szCs w:val="24"/>
        </w:rPr>
        <w:t xml:space="preserve">results to </w:t>
      </w:r>
      <w:r w:rsidR="00F0604F" w:rsidRPr="00F0604F">
        <w:rPr>
          <w:bCs/>
          <w:szCs w:val="24"/>
        </w:rPr>
        <w:t>match participants with appropriate service options to achieve their goals</w:t>
      </w:r>
      <w:r w:rsidR="0049266F">
        <w:rPr>
          <w:bCs/>
          <w:szCs w:val="24"/>
        </w:rPr>
        <w:t>.</w:t>
      </w:r>
      <w:r w:rsidR="00F808FD">
        <w:rPr>
          <w:szCs w:val="24"/>
        </w:rPr>
        <w:t xml:space="preserve">  Specific</w:t>
      </w:r>
      <w:r w:rsidR="000D7F9F">
        <w:rPr>
          <w:szCs w:val="24"/>
        </w:rPr>
        <w:t xml:space="preserve">ally, to create </w:t>
      </w:r>
      <w:r w:rsidR="00F808FD">
        <w:rPr>
          <w:szCs w:val="24"/>
        </w:rPr>
        <w:t xml:space="preserve">the </w:t>
      </w:r>
      <w:r w:rsidR="000D7F9F" w:rsidRPr="000D7F9F">
        <w:rPr>
          <w:szCs w:val="24"/>
        </w:rPr>
        <w:t xml:space="preserve">participants </w:t>
      </w:r>
      <w:r w:rsidR="00F808FD" w:rsidRPr="000D7F9F">
        <w:rPr>
          <w:szCs w:val="24"/>
        </w:rPr>
        <w:t xml:space="preserve">Individual Employment Plan (IEP) and </w:t>
      </w:r>
      <w:r w:rsidR="0049266F">
        <w:rPr>
          <w:szCs w:val="24"/>
        </w:rPr>
        <w:t xml:space="preserve">measure </w:t>
      </w:r>
      <w:r w:rsidR="000D7F9F">
        <w:rPr>
          <w:szCs w:val="24"/>
        </w:rPr>
        <w:t xml:space="preserve">their </w:t>
      </w:r>
      <w:r w:rsidR="000D7F9F" w:rsidRPr="000D7F9F">
        <w:rPr>
          <w:szCs w:val="24"/>
        </w:rPr>
        <w:t>Measurable Skill Gains (MSG)</w:t>
      </w:r>
      <w:r w:rsidR="000D7F9F">
        <w:rPr>
          <w:szCs w:val="24"/>
        </w:rPr>
        <w:t>.</w:t>
      </w:r>
    </w:p>
    <w:p w14:paraId="4EF38259" w14:textId="77777777" w:rsidR="00F808FD" w:rsidRDefault="00F808FD" w:rsidP="00F0604F">
      <w:pPr>
        <w:tabs>
          <w:tab w:val="left" w:pos="360"/>
        </w:tabs>
        <w:autoSpaceDE w:val="0"/>
        <w:autoSpaceDN w:val="0"/>
        <w:adjustRightInd w:val="0"/>
        <w:rPr>
          <w:szCs w:val="24"/>
        </w:rPr>
      </w:pPr>
    </w:p>
    <w:p w14:paraId="6EDC81EC" w14:textId="77777777" w:rsidR="00F0604F" w:rsidRPr="00F0604F" w:rsidRDefault="00F0604F" w:rsidP="00F808FD">
      <w:pPr>
        <w:rPr>
          <w:b/>
          <w:i/>
          <w:szCs w:val="24"/>
        </w:rPr>
      </w:pPr>
      <w:r w:rsidRPr="00F0604F">
        <w:rPr>
          <w:b/>
          <w:i/>
          <w:szCs w:val="24"/>
        </w:rPr>
        <w:t xml:space="preserve">Criteria </w:t>
      </w:r>
    </w:p>
    <w:p w14:paraId="1C7122AA" w14:textId="77777777" w:rsidR="000D7F9F" w:rsidRPr="000D7F9F" w:rsidRDefault="000D7F9F" w:rsidP="00475011">
      <w:pPr>
        <w:pStyle w:val="ListParagraph"/>
        <w:numPr>
          <w:ilvl w:val="0"/>
          <w:numId w:val="64"/>
        </w:numPr>
        <w:tabs>
          <w:tab w:val="left" w:pos="360"/>
        </w:tabs>
        <w:autoSpaceDE w:val="0"/>
        <w:autoSpaceDN w:val="0"/>
        <w:adjustRightInd w:val="0"/>
        <w:rPr>
          <w:szCs w:val="24"/>
        </w:rPr>
      </w:pPr>
      <w:r>
        <w:rPr>
          <w:i/>
          <w:szCs w:val="24"/>
        </w:rPr>
        <w:t>Cleary identify the career assessment tool, academic assessment tools, and how they will be administered.</w:t>
      </w:r>
    </w:p>
    <w:p w14:paraId="3B4B84D6" w14:textId="77777777" w:rsidR="00F0604F" w:rsidRPr="00F0604F" w:rsidRDefault="00F0604F" w:rsidP="00475011">
      <w:pPr>
        <w:pStyle w:val="ListParagraph"/>
        <w:numPr>
          <w:ilvl w:val="0"/>
          <w:numId w:val="64"/>
        </w:numPr>
        <w:tabs>
          <w:tab w:val="left" w:pos="360"/>
        </w:tabs>
        <w:autoSpaceDE w:val="0"/>
        <w:autoSpaceDN w:val="0"/>
        <w:adjustRightInd w:val="0"/>
        <w:rPr>
          <w:szCs w:val="24"/>
        </w:rPr>
      </w:pPr>
      <w:r w:rsidRPr="00F0604F">
        <w:rPr>
          <w:i/>
          <w:szCs w:val="24"/>
        </w:rPr>
        <w:t xml:space="preserve">Procedures and methodology used to complete the participant’s Individual Employment Plan (IEP) are described </w:t>
      </w:r>
      <w:r w:rsidR="0049266F">
        <w:rPr>
          <w:i/>
          <w:szCs w:val="24"/>
        </w:rPr>
        <w:t xml:space="preserve">relate to the participants assessment results and </w:t>
      </w:r>
      <w:r w:rsidRPr="00F0604F">
        <w:rPr>
          <w:i/>
          <w:szCs w:val="24"/>
        </w:rPr>
        <w:t>are appropriate to the target population.</w:t>
      </w:r>
    </w:p>
    <w:p w14:paraId="5B33DE9B" w14:textId="77777777" w:rsidR="00F0604F" w:rsidRPr="00F0604F" w:rsidRDefault="00F0604F" w:rsidP="00F0604F">
      <w:pPr>
        <w:tabs>
          <w:tab w:val="left" w:pos="360"/>
        </w:tabs>
        <w:autoSpaceDE w:val="0"/>
        <w:autoSpaceDN w:val="0"/>
        <w:adjustRightInd w:val="0"/>
        <w:rPr>
          <w:bCs/>
          <w:szCs w:val="24"/>
        </w:rPr>
      </w:pPr>
    </w:p>
    <w:p w14:paraId="6FEFCA7B" w14:textId="77777777" w:rsidR="004E4726" w:rsidRDefault="00F0604F" w:rsidP="00F0604F">
      <w:pPr>
        <w:tabs>
          <w:tab w:val="num" w:pos="0"/>
          <w:tab w:val="left" w:pos="360"/>
          <w:tab w:val="right" w:pos="10350"/>
        </w:tabs>
        <w:rPr>
          <w:b/>
          <w:bCs/>
          <w:szCs w:val="24"/>
        </w:rPr>
      </w:pPr>
      <w:r w:rsidRPr="00F0604F">
        <w:rPr>
          <w:b/>
          <w:szCs w:val="24"/>
        </w:rPr>
        <w:t>c. Training and Other Services</w:t>
      </w:r>
      <w:r w:rsidR="007470B3">
        <w:rPr>
          <w:b/>
          <w:szCs w:val="24"/>
        </w:rPr>
        <w:tab/>
      </w:r>
      <w:r w:rsidR="007470B3" w:rsidRPr="007470B3">
        <w:rPr>
          <w:b/>
          <w:bCs/>
          <w:szCs w:val="24"/>
        </w:rPr>
        <w:t>20 points</w:t>
      </w:r>
      <w:r w:rsidR="007470B3">
        <w:rPr>
          <w:b/>
          <w:bCs/>
          <w:szCs w:val="24"/>
        </w:rPr>
        <w:t xml:space="preserve">* </w:t>
      </w:r>
    </w:p>
    <w:p w14:paraId="5D37B948" w14:textId="77777777" w:rsidR="004E4726" w:rsidRDefault="004E4726" w:rsidP="004E4726">
      <w:pPr>
        <w:tabs>
          <w:tab w:val="left" w:pos="360"/>
          <w:tab w:val="left" w:pos="540"/>
        </w:tabs>
        <w:rPr>
          <w:b/>
          <w:bCs/>
          <w:szCs w:val="24"/>
        </w:rPr>
      </w:pPr>
      <w:r>
        <w:rPr>
          <w:b/>
          <w:bCs/>
          <w:szCs w:val="24"/>
        </w:rPr>
        <w:t>(</w:t>
      </w:r>
      <w:r w:rsidR="007470B3">
        <w:rPr>
          <w:b/>
          <w:bCs/>
          <w:szCs w:val="24"/>
        </w:rPr>
        <w:t>*</w:t>
      </w:r>
      <w:r>
        <w:rPr>
          <w:b/>
          <w:bCs/>
          <w:szCs w:val="24"/>
        </w:rPr>
        <w:t>Section 1 - 2 are</w:t>
      </w:r>
      <w:r w:rsidRPr="00F0604F">
        <w:rPr>
          <w:b/>
          <w:bCs/>
          <w:szCs w:val="24"/>
        </w:rPr>
        <w:t xml:space="preserve"> assigned a total of </w:t>
      </w:r>
      <w:r w:rsidRPr="00BF7881">
        <w:rPr>
          <w:b/>
          <w:bCs/>
          <w:szCs w:val="24"/>
          <w:u w:val="single"/>
        </w:rPr>
        <w:t>20 points</w:t>
      </w:r>
      <w:r w:rsidRPr="00F0604F">
        <w:rPr>
          <w:b/>
          <w:bCs/>
          <w:szCs w:val="24"/>
        </w:rPr>
        <w:t xml:space="preserve"> as specified below.)</w:t>
      </w:r>
    </w:p>
    <w:p w14:paraId="3DCBEEE0" w14:textId="77777777" w:rsidR="007470B3" w:rsidRPr="00F0604F" w:rsidRDefault="007470B3" w:rsidP="004E4726">
      <w:pPr>
        <w:tabs>
          <w:tab w:val="left" w:pos="360"/>
          <w:tab w:val="left" w:pos="540"/>
        </w:tabs>
        <w:rPr>
          <w:b/>
          <w:color w:val="000000"/>
          <w:szCs w:val="24"/>
          <w:u w:val="single"/>
        </w:rPr>
      </w:pPr>
    </w:p>
    <w:p w14:paraId="5397DA8B" w14:textId="77777777" w:rsidR="00555A3F" w:rsidRPr="00292AF4" w:rsidRDefault="0098114C" w:rsidP="00F0604F">
      <w:pPr>
        <w:tabs>
          <w:tab w:val="left" w:pos="360"/>
        </w:tabs>
        <w:autoSpaceDE w:val="0"/>
        <w:autoSpaceDN w:val="0"/>
        <w:adjustRightInd w:val="0"/>
        <w:rPr>
          <w:bCs/>
          <w:szCs w:val="24"/>
        </w:rPr>
      </w:pPr>
      <w:r w:rsidRPr="00292AF4">
        <w:rPr>
          <w:bCs/>
          <w:szCs w:val="24"/>
        </w:rPr>
        <w:t xml:space="preserve">NFJP participants are split into adult and youth categories at the time of enrollment, both receive training and other services. Further information about this is located in </w:t>
      </w:r>
      <w:r w:rsidRPr="00292AF4">
        <w:rPr>
          <w:b/>
          <w:szCs w:val="24"/>
        </w:rPr>
        <w:t>Attachment</w:t>
      </w:r>
      <w:r w:rsidR="007470B3">
        <w:rPr>
          <w:b/>
          <w:szCs w:val="24"/>
        </w:rPr>
        <w:t>s</w:t>
      </w:r>
      <w:r w:rsidRPr="00292AF4">
        <w:rPr>
          <w:b/>
          <w:szCs w:val="24"/>
        </w:rPr>
        <w:t xml:space="preserve"> </w:t>
      </w:r>
      <w:r w:rsidR="00BA79A8" w:rsidRPr="00292AF4">
        <w:rPr>
          <w:b/>
          <w:szCs w:val="24"/>
        </w:rPr>
        <w:t>C</w:t>
      </w:r>
      <w:r w:rsidRPr="00292AF4">
        <w:rPr>
          <w:b/>
          <w:szCs w:val="24"/>
        </w:rPr>
        <w:t xml:space="preserve"> &amp; </w:t>
      </w:r>
      <w:r w:rsidR="00BA79A8" w:rsidRPr="00292AF4">
        <w:rPr>
          <w:b/>
          <w:szCs w:val="24"/>
        </w:rPr>
        <w:t>D</w:t>
      </w:r>
      <w:r w:rsidRPr="00292AF4">
        <w:rPr>
          <w:szCs w:val="24"/>
        </w:rPr>
        <w:t xml:space="preserve"> use this information to answer the following</w:t>
      </w:r>
      <w:r w:rsidR="007470B3">
        <w:rPr>
          <w:szCs w:val="24"/>
        </w:rPr>
        <w:t xml:space="preserve"> questions</w:t>
      </w:r>
      <w:r w:rsidRPr="00292AF4">
        <w:rPr>
          <w:szCs w:val="24"/>
        </w:rPr>
        <w:t>.</w:t>
      </w:r>
    </w:p>
    <w:p w14:paraId="03A7F82B" w14:textId="77777777" w:rsidR="00555A3F" w:rsidRDefault="00555A3F" w:rsidP="00F0604F">
      <w:pPr>
        <w:tabs>
          <w:tab w:val="left" w:pos="360"/>
        </w:tabs>
        <w:autoSpaceDE w:val="0"/>
        <w:autoSpaceDN w:val="0"/>
        <w:adjustRightInd w:val="0"/>
        <w:rPr>
          <w:bCs/>
          <w:szCs w:val="24"/>
          <w:highlight w:val="yellow"/>
        </w:rPr>
      </w:pPr>
    </w:p>
    <w:p w14:paraId="5DE82BC9" w14:textId="77777777" w:rsidR="00555A3F" w:rsidRPr="007470B3" w:rsidRDefault="00AE060A" w:rsidP="00475011">
      <w:pPr>
        <w:numPr>
          <w:ilvl w:val="0"/>
          <w:numId w:val="76"/>
        </w:numPr>
        <w:tabs>
          <w:tab w:val="left" w:pos="360"/>
        </w:tabs>
        <w:autoSpaceDE w:val="0"/>
        <w:autoSpaceDN w:val="0"/>
        <w:adjustRightInd w:val="0"/>
        <w:rPr>
          <w:bCs/>
          <w:szCs w:val="24"/>
        </w:rPr>
      </w:pPr>
      <w:r w:rsidRPr="00BA79A8">
        <w:rPr>
          <w:b/>
          <w:szCs w:val="24"/>
        </w:rPr>
        <w:t xml:space="preserve">Adult </w:t>
      </w:r>
      <w:r w:rsidR="00BA79A8" w:rsidRPr="00BA79A8">
        <w:rPr>
          <w:b/>
          <w:szCs w:val="24"/>
        </w:rPr>
        <w:t>Participants</w:t>
      </w:r>
      <w:r w:rsidRPr="00BA79A8">
        <w:rPr>
          <w:b/>
          <w:szCs w:val="24"/>
        </w:rPr>
        <w:t>:</w:t>
      </w:r>
      <w:r w:rsidRPr="00BA79A8">
        <w:rPr>
          <w:bCs/>
          <w:szCs w:val="24"/>
        </w:rPr>
        <w:t xml:space="preserve">   </w:t>
      </w:r>
      <w:r w:rsidR="004E4726">
        <w:rPr>
          <w:bCs/>
          <w:szCs w:val="24"/>
        </w:rPr>
        <w:tab/>
      </w:r>
      <w:r w:rsidR="004E4726">
        <w:rPr>
          <w:bCs/>
          <w:szCs w:val="24"/>
        </w:rPr>
        <w:tab/>
      </w:r>
      <w:r w:rsidR="004E4726">
        <w:rPr>
          <w:bCs/>
          <w:szCs w:val="24"/>
        </w:rPr>
        <w:tab/>
      </w:r>
      <w:r w:rsidR="004E4726">
        <w:rPr>
          <w:bCs/>
          <w:szCs w:val="24"/>
        </w:rPr>
        <w:tab/>
      </w:r>
      <w:r w:rsidR="004E4726">
        <w:rPr>
          <w:bCs/>
          <w:szCs w:val="24"/>
        </w:rPr>
        <w:tab/>
      </w:r>
      <w:r w:rsidR="004E4726">
        <w:rPr>
          <w:bCs/>
          <w:szCs w:val="24"/>
        </w:rPr>
        <w:tab/>
      </w:r>
      <w:r w:rsidR="004E4726">
        <w:rPr>
          <w:bCs/>
          <w:szCs w:val="24"/>
        </w:rPr>
        <w:tab/>
      </w:r>
      <w:r w:rsidR="004E4726">
        <w:rPr>
          <w:bCs/>
          <w:szCs w:val="24"/>
        </w:rPr>
        <w:tab/>
      </w:r>
      <w:r w:rsidR="004E4726">
        <w:rPr>
          <w:bCs/>
          <w:szCs w:val="24"/>
        </w:rPr>
        <w:tab/>
      </w:r>
      <w:r w:rsidR="004E4726" w:rsidRPr="00BF7881">
        <w:rPr>
          <w:b/>
          <w:szCs w:val="24"/>
        </w:rPr>
        <w:t>10 points</w:t>
      </w:r>
    </w:p>
    <w:p w14:paraId="2EE4B7A1" w14:textId="77777777" w:rsidR="007470B3" w:rsidRPr="00BA79A8" w:rsidRDefault="007470B3" w:rsidP="007470B3">
      <w:pPr>
        <w:tabs>
          <w:tab w:val="left" w:pos="360"/>
        </w:tabs>
        <w:autoSpaceDE w:val="0"/>
        <w:autoSpaceDN w:val="0"/>
        <w:adjustRightInd w:val="0"/>
        <w:ind w:left="720"/>
        <w:rPr>
          <w:bCs/>
          <w:szCs w:val="24"/>
        </w:rPr>
      </w:pPr>
    </w:p>
    <w:p w14:paraId="17656DC3" w14:textId="77777777" w:rsidR="00053F88" w:rsidRDefault="0098114C" w:rsidP="00C22B4E">
      <w:pPr>
        <w:tabs>
          <w:tab w:val="left" w:pos="360"/>
        </w:tabs>
        <w:autoSpaceDE w:val="0"/>
        <w:autoSpaceDN w:val="0"/>
        <w:adjustRightInd w:val="0"/>
        <w:ind w:left="360"/>
        <w:rPr>
          <w:i/>
          <w:szCs w:val="24"/>
        </w:rPr>
      </w:pPr>
      <w:r w:rsidRPr="00BA79A8">
        <w:rPr>
          <w:bCs/>
          <w:szCs w:val="24"/>
        </w:rPr>
        <w:t>Explain the t</w:t>
      </w:r>
      <w:r w:rsidR="00F0604F" w:rsidRPr="00BA79A8">
        <w:rPr>
          <w:bCs/>
          <w:szCs w:val="24"/>
        </w:rPr>
        <w:t>raining and other services to be provided that will help farmworker</w:t>
      </w:r>
      <w:r w:rsidRPr="00BA79A8">
        <w:rPr>
          <w:bCs/>
          <w:szCs w:val="24"/>
        </w:rPr>
        <w:t xml:space="preserve"> adults</w:t>
      </w:r>
      <w:r w:rsidR="00F0604F" w:rsidRPr="00BA79A8">
        <w:rPr>
          <w:bCs/>
          <w:szCs w:val="24"/>
        </w:rPr>
        <w:t xml:space="preserve"> and</w:t>
      </w:r>
      <w:r w:rsidR="00F0604F" w:rsidRPr="00BA79A8">
        <w:rPr>
          <w:szCs w:val="24"/>
        </w:rPr>
        <w:t xml:space="preserve"> their families overcome socio-economic and educational barriers </w:t>
      </w:r>
      <w:r w:rsidR="00BA79A8" w:rsidRPr="00BA79A8">
        <w:rPr>
          <w:szCs w:val="24"/>
        </w:rPr>
        <w:t>to</w:t>
      </w:r>
      <w:r w:rsidR="00F0604F" w:rsidRPr="00BA79A8">
        <w:rPr>
          <w:szCs w:val="24"/>
        </w:rPr>
        <w:t xml:space="preserve"> promote self-sufficiency. </w:t>
      </w:r>
      <w:r w:rsidR="00CB7CE7">
        <w:rPr>
          <w:szCs w:val="24"/>
        </w:rPr>
        <w:t>Plan should in</w:t>
      </w:r>
      <w:r w:rsidR="00F0604F" w:rsidRPr="00BA79A8">
        <w:rPr>
          <w:szCs w:val="24"/>
        </w:rPr>
        <w:t xml:space="preserve">clude the strategies that will be used to place participants in </w:t>
      </w:r>
      <w:r w:rsidR="004025D5" w:rsidRPr="00BA79A8">
        <w:rPr>
          <w:szCs w:val="24"/>
        </w:rPr>
        <w:t>jobs that</w:t>
      </w:r>
      <w:r w:rsidR="00F0604F" w:rsidRPr="00BA79A8">
        <w:rPr>
          <w:szCs w:val="24"/>
        </w:rPr>
        <w:t xml:space="preserve"> will lead to long-term retention. </w:t>
      </w:r>
      <w:r w:rsidR="00BA79A8" w:rsidRPr="00BA79A8">
        <w:rPr>
          <w:bCs/>
          <w:szCs w:val="24"/>
        </w:rPr>
        <w:t xml:space="preserve">Complete the below chart </w:t>
      </w:r>
      <w:r w:rsidR="00CB7CE7">
        <w:rPr>
          <w:bCs/>
          <w:szCs w:val="24"/>
        </w:rPr>
        <w:t>explaining the</w:t>
      </w:r>
      <w:r w:rsidR="00BC2561">
        <w:rPr>
          <w:bCs/>
          <w:szCs w:val="24"/>
        </w:rPr>
        <w:t xml:space="preserve"> planned allowable activities and services, include who will provide those services: awarded applicant agency or if they </w:t>
      </w:r>
      <w:r w:rsidR="00CB7CE7">
        <w:rPr>
          <w:bCs/>
          <w:szCs w:val="24"/>
        </w:rPr>
        <w:t xml:space="preserve">will be </w:t>
      </w:r>
      <w:r w:rsidR="00BC2561">
        <w:rPr>
          <w:bCs/>
          <w:szCs w:val="24"/>
        </w:rPr>
        <w:t>referred out to other agencies and include those agencies and referral process as appropriate.</w:t>
      </w:r>
      <w:r w:rsidR="00173A08">
        <w:rPr>
          <w:szCs w:val="24"/>
        </w:rPr>
        <w:t xml:space="preserve"> </w:t>
      </w:r>
      <w:r w:rsidR="00292AF4">
        <w:rPr>
          <w:szCs w:val="24"/>
        </w:rPr>
        <w:t>Planned services should include the programs capacity to serve participants virtually</w:t>
      </w:r>
      <w:r w:rsidR="00292AF4" w:rsidRPr="00053F88">
        <w:rPr>
          <w:i/>
          <w:szCs w:val="24"/>
        </w:rPr>
        <w:t xml:space="preserve">. </w:t>
      </w:r>
    </w:p>
    <w:p w14:paraId="29309640" w14:textId="77777777" w:rsidR="00053F88" w:rsidRDefault="00053F88" w:rsidP="00CB7CE7">
      <w:pPr>
        <w:tabs>
          <w:tab w:val="left" w:pos="360"/>
        </w:tabs>
        <w:autoSpaceDE w:val="0"/>
        <w:autoSpaceDN w:val="0"/>
        <w:adjustRightInd w:val="0"/>
        <w:rPr>
          <w:i/>
          <w:szCs w:val="24"/>
        </w:rPr>
      </w:pPr>
    </w:p>
    <w:p w14:paraId="4800E8DF" w14:textId="77777777" w:rsidR="00555A3F" w:rsidRPr="00CB7CE7" w:rsidRDefault="00173A08" w:rsidP="00C22B4E">
      <w:pPr>
        <w:tabs>
          <w:tab w:val="left" w:pos="360"/>
        </w:tabs>
        <w:autoSpaceDE w:val="0"/>
        <w:autoSpaceDN w:val="0"/>
        <w:adjustRightInd w:val="0"/>
        <w:ind w:left="360"/>
        <w:rPr>
          <w:szCs w:val="24"/>
        </w:rPr>
      </w:pPr>
      <w:r w:rsidRPr="00053F88">
        <w:rPr>
          <w:szCs w:val="24"/>
        </w:rPr>
        <w:t>Sections listed in the chart are required</w:t>
      </w:r>
      <w:r w:rsidR="00C15B8A" w:rsidRPr="00053F88">
        <w:rPr>
          <w:szCs w:val="24"/>
        </w:rPr>
        <w:t xml:space="preserve"> unless otherwise noted</w:t>
      </w:r>
      <w:r w:rsidRPr="00053F88">
        <w:rPr>
          <w:szCs w:val="24"/>
        </w:rPr>
        <w:t>,</w:t>
      </w:r>
      <w:r>
        <w:rPr>
          <w:szCs w:val="24"/>
        </w:rPr>
        <w:t xml:space="preserve"> additional services can be added by r</w:t>
      </w:r>
      <w:r w:rsidRPr="00BA79A8">
        <w:rPr>
          <w:szCs w:val="24"/>
        </w:rPr>
        <w:t>efer</w:t>
      </w:r>
      <w:r>
        <w:rPr>
          <w:szCs w:val="24"/>
        </w:rPr>
        <w:t>ring</w:t>
      </w:r>
      <w:r w:rsidRPr="00BA79A8">
        <w:rPr>
          <w:szCs w:val="24"/>
        </w:rPr>
        <w:t xml:space="preserve"> to </w:t>
      </w:r>
      <w:r w:rsidRPr="00BA79A8">
        <w:rPr>
          <w:b/>
          <w:szCs w:val="24"/>
        </w:rPr>
        <w:t>Attachment C</w:t>
      </w:r>
      <w:r w:rsidRPr="00BA79A8">
        <w:rPr>
          <w:szCs w:val="24"/>
        </w:rPr>
        <w:t xml:space="preserve"> for details</w:t>
      </w:r>
      <w:r>
        <w:rPr>
          <w:szCs w:val="24"/>
        </w:rPr>
        <w:t xml:space="preserve">; </w:t>
      </w:r>
      <w:r w:rsidRPr="00173A08">
        <w:rPr>
          <w:szCs w:val="24"/>
        </w:rPr>
        <w:t>a</w:t>
      </w:r>
      <w:r w:rsidR="00CB7CE7" w:rsidRPr="00173A08">
        <w:rPr>
          <w:color w:val="000000"/>
          <w:szCs w:val="24"/>
        </w:rPr>
        <w:t xml:space="preserve">dd additional lines </w:t>
      </w:r>
      <w:r>
        <w:rPr>
          <w:color w:val="000000"/>
          <w:szCs w:val="24"/>
        </w:rPr>
        <w:t xml:space="preserve">for services </w:t>
      </w:r>
      <w:r w:rsidR="00CB7CE7" w:rsidRPr="00173A08">
        <w:rPr>
          <w:color w:val="000000"/>
          <w:szCs w:val="24"/>
        </w:rPr>
        <w:t>as needed</w:t>
      </w:r>
      <w:r w:rsidRPr="00173A08">
        <w:rPr>
          <w:color w:val="000000"/>
          <w:szCs w:val="24"/>
        </w:rPr>
        <w:t>.</w:t>
      </w:r>
    </w:p>
    <w:p w14:paraId="65F281C2" w14:textId="77777777" w:rsidR="00BC2561" w:rsidRPr="00BA79A8" w:rsidRDefault="00BC2561" w:rsidP="00F0604F">
      <w:pPr>
        <w:tabs>
          <w:tab w:val="left" w:pos="360"/>
        </w:tabs>
        <w:autoSpaceDE w:val="0"/>
        <w:autoSpaceDN w:val="0"/>
        <w:adjustRightInd w:val="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3"/>
        <w:gridCol w:w="5377"/>
      </w:tblGrid>
      <w:tr w:rsidR="00BA79A8" w:rsidRPr="00FB7F24" w14:paraId="0B32DE39" w14:textId="77777777" w:rsidTr="00475011">
        <w:tc>
          <w:tcPr>
            <w:tcW w:w="11016" w:type="dxa"/>
            <w:gridSpan w:val="2"/>
            <w:shd w:val="clear" w:color="auto" w:fill="D0CECE"/>
          </w:tcPr>
          <w:p w14:paraId="2368EC02" w14:textId="77777777" w:rsidR="00BA79A8" w:rsidRPr="00BA79A8" w:rsidRDefault="00BA79A8" w:rsidP="00BA79A8">
            <w:pPr>
              <w:tabs>
                <w:tab w:val="left" w:pos="360"/>
              </w:tabs>
              <w:autoSpaceDE w:val="0"/>
              <w:autoSpaceDN w:val="0"/>
              <w:adjustRightInd w:val="0"/>
              <w:jc w:val="center"/>
              <w:rPr>
                <w:b/>
                <w:szCs w:val="24"/>
              </w:rPr>
            </w:pPr>
            <w:r w:rsidRPr="00BA79A8">
              <w:rPr>
                <w:b/>
                <w:szCs w:val="24"/>
              </w:rPr>
              <w:t>Planned Allowable Activities and Services</w:t>
            </w:r>
          </w:p>
        </w:tc>
      </w:tr>
      <w:tr w:rsidR="00E3447C" w:rsidRPr="00FB7F24" w14:paraId="1965C4AD" w14:textId="77777777" w:rsidTr="00475011">
        <w:tc>
          <w:tcPr>
            <w:tcW w:w="5508" w:type="dxa"/>
            <w:shd w:val="clear" w:color="auto" w:fill="E7E6E6"/>
          </w:tcPr>
          <w:p w14:paraId="3983EDD9" w14:textId="77777777" w:rsidR="00E3447C" w:rsidRPr="00BA79A8" w:rsidRDefault="00E3447C" w:rsidP="00FB7F24">
            <w:pPr>
              <w:tabs>
                <w:tab w:val="left" w:pos="360"/>
              </w:tabs>
              <w:autoSpaceDE w:val="0"/>
              <w:autoSpaceDN w:val="0"/>
              <w:adjustRightInd w:val="0"/>
              <w:rPr>
                <w:szCs w:val="24"/>
              </w:rPr>
            </w:pPr>
            <w:r w:rsidRPr="00BA79A8">
              <w:rPr>
                <w:b/>
                <w:szCs w:val="24"/>
              </w:rPr>
              <w:t>Career Services</w:t>
            </w:r>
          </w:p>
        </w:tc>
        <w:tc>
          <w:tcPr>
            <w:tcW w:w="5508" w:type="dxa"/>
            <w:shd w:val="clear" w:color="auto" w:fill="E7E6E6"/>
          </w:tcPr>
          <w:p w14:paraId="15488011" w14:textId="77777777" w:rsidR="00E3447C" w:rsidRPr="00BA79A8" w:rsidRDefault="00E3447C" w:rsidP="00FB7F24">
            <w:pPr>
              <w:tabs>
                <w:tab w:val="left" w:pos="360"/>
              </w:tabs>
              <w:autoSpaceDE w:val="0"/>
              <w:autoSpaceDN w:val="0"/>
              <w:adjustRightInd w:val="0"/>
              <w:rPr>
                <w:szCs w:val="24"/>
              </w:rPr>
            </w:pPr>
            <w:r w:rsidRPr="00E3447C">
              <w:rPr>
                <w:b/>
                <w:bCs/>
                <w:color w:val="000000"/>
                <w:szCs w:val="24"/>
              </w:rPr>
              <w:t>How program plans to offer services that will be provided:</w:t>
            </w:r>
          </w:p>
        </w:tc>
      </w:tr>
      <w:tr w:rsidR="00555A3F" w:rsidRPr="00FB7F24" w14:paraId="78FA54C2" w14:textId="77777777" w:rsidTr="00FB7F24">
        <w:tc>
          <w:tcPr>
            <w:tcW w:w="5508" w:type="dxa"/>
            <w:shd w:val="clear" w:color="auto" w:fill="auto"/>
          </w:tcPr>
          <w:p w14:paraId="7036D2AC" w14:textId="77777777" w:rsidR="00555A3F" w:rsidRDefault="00BA79A8" w:rsidP="00475011">
            <w:pPr>
              <w:numPr>
                <w:ilvl w:val="0"/>
                <w:numId w:val="83"/>
              </w:numPr>
              <w:tabs>
                <w:tab w:val="left" w:pos="360"/>
              </w:tabs>
              <w:autoSpaceDE w:val="0"/>
              <w:autoSpaceDN w:val="0"/>
              <w:adjustRightInd w:val="0"/>
              <w:rPr>
                <w:szCs w:val="24"/>
              </w:rPr>
            </w:pPr>
            <w:r>
              <w:rPr>
                <w:szCs w:val="24"/>
              </w:rPr>
              <w:t>Basic Career Services</w:t>
            </w:r>
          </w:p>
          <w:p w14:paraId="023D08AC" w14:textId="77777777" w:rsidR="00457408" w:rsidRPr="00BA79A8" w:rsidRDefault="00457408" w:rsidP="00457408">
            <w:pPr>
              <w:tabs>
                <w:tab w:val="left" w:pos="360"/>
              </w:tabs>
              <w:autoSpaceDE w:val="0"/>
              <w:autoSpaceDN w:val="0"/>
              <w:adjustRightInd w:val="0"/>
              <w:ind w:left="720"/>
              <w:rPr>
                <w:szCs w:val="24"/>
              </w:rPr>
            </w:pPr>
          </w:p>
        </w:tc>
        <w:tc>
          <w:tcPr>
            <w:tcW w:w="5508" w:type="dxa"/>
            <w:shd w:val="clear" w:color="auto" w:fill="auto"/>
          </w:tcPr>
          <w:p w14:paraId="7A826F72" w14:textId="77777777" w:rsidR="00555A3F" w:rsidRPr="00BA79A8" w:rsidRDefault="00555A3F" w:rsidP="00FB7F24">
            <w:pPr>
              <w:tabs>
                <w:tab w:val="left" w:pos="360"/>
              </w:tabs>
              <w:autoSpaceDE w:val="0"/>
              <w:autoSpaceDN w:val="0"/>
              <w:adjustRightInd w:val="0"/>
              <w:rPr>
                <w:szCs w:val="24"/>
              </w:rPr>
            </w:pPr>
          </w:p>
        </w:tc>
      </w:tr>
      <w:tr w:rsidR="00555A3F" w:rsidRPr="00FB7F24" w14:paraId="6133413F" w14:textId="77777777" w:rsidTr="00FB7F24">
        <w:tc>
          <w:tcPr>
            <w:tcW w:w="5508" w:type="dxa"/>
            <w:shd w:val="clear" w:color="auto" w:fill="auto"/>
          </w:tcPr>
          <w:p w14:paraId="3692A06C" w14:textId="77777777" w:rsidR="00555A3F" w:rsidRDefault="00BA79A8" w:rsidP="00475011">
            <w:pPr>
              <w:pStyle w:val="ListParagraph"/>
              <w:numPr>
                <w:ilvl w:val="0"/>
                <w:numId w:val="83"/>
              </w:numPr>
              <w:tabs>
                <w:tab w:val="left" w:pos="360"/>
              </w:tabs>
              <w:autoSpaceDE w:val="0"/>
              <w:autoSpaceDN w:val="0"/>
              <w:adjustRightInd w:val="0"/>
              <w:rPr>
                <w:szCs w:val="24"/>
              </w:rPr>
            </w:pPr>
            <w:r w:rsidRPr="00BA79A8">
              <w:rPr>
                <w:szCs w:val="24"/>
              </w:rPr>
              <w:t>Individualized Career Services</w:t>
            </w:r>
          </w:p>
          <w:p w14:paraId="32211226" w14:textId="77777777" w:rsidR="00457408" w:rsidRPr="00BA79A8" w:rsidRDefault="00457408" w:rsidP="00457408">
            <w:pPr>
              <w:pStyle w:val="ListParagraph"/>
              <w:tabs>
                <w:tab w:val="left" w:pos="360"/>
              </w:tabs>
              <w:autoSpaceDE w:val="0"/>
              <w:autoSpaceDN w:val="0"/>
              <w:adjustRightInd w:val="0"/>
              <w:rPr>
                <w:szCs w:val="24"/>
              </w:rPr>
            </w:pPr>
          </w:p>
        </w:tc>
        <w:tc>
          <w:tcPr>
            <w:tcW w:w="5508" w:type="dxa"/>
            <w:shd w:val="clear" w:color="auto" w:fill="auto"/>
          </w:tcPr>
          <w:p w14:paraId="39C1F726" w14:textId="77777777" w:rsidR="00555A3F" w:rsidRPr="00BA79A8" w:rsidRDefault="00555A3F" w:rsidP="00FB7F24">
            <w:pPr>
              <w:tabs>
                <w:tab w:val="left" w:pos="360"/>
              </w:tabs>
              <w:autoSpaceDE w:val="0"/>
              <w:autoSpaceDN w:val="0"/>
              <w:adjustRightInd w:val="0"/>
              <w:rPr>
                <w:szCs w:val="24"/>
              </w:rPr>
            </w:pPr>
          </w:p>
        </w:tc>
      </w:tr>
      <w:tr w:rsidR="00BC2561" w:rsidRPr="00FB7F24" w14:paraId="5E80CBD6" w14:textId="77777777" w:rsidTr="00FB7F24">
        <w:tc>
          <w:tcPr>
            <w:tcW w:w="5508" w:type="dxa"/>
            <w:shd w:val="clear" w:color="auto" w:fill="auto"/>
          </w:tcPr>
          <w:p w14:paraId="065B02EE" w14:textId="77777777" w:rsidR="00BC2561" w:rsidRDefault="00BC2561" w:rsidP="00475011">
            <w:pPr>
              <w:pStyle w:val="ListParagraph"/>
              <w:numPr>
                <w:ilvl w:val="0"/>
                <w:numId w:val="83"/>
              </w:numPr>
              <w:tabs>
                <w:tab w:val="left" w:pos="360"/>
              </w:tabs>
              <w:autoSpaceDE w:val="0"/>
              <w:autoSpaceDN w:val="0"/>
              <w:adjustRightInd w:val="0"/>
              <w:rPr>
                <w:szCs w:val="24"/>
              </w:rPr>
            </w:pPr>
            <w:r>
              <w:rPr>
                <w:szCs w:val="24"/>
              </w:rPr>
              <w:t>Follow up Services</w:t>
            </w:r>
          </w:p>
          <w:p w14:paraId="6C8C0D4B" w14:textId="77777777" w:rsidR="00457408" w:rsidRPr="00BA79A8" w:rsidRDefault="00457408" w:rsidP="00457408">
            <w:pPr>
              <w:pStyle w:val="ListParagraph"/>
              <w:tabs>
                <w:tab w:val="left" w:pos="360"/>
              </w:tabs>
              <w:autoSpaceDE w:val="0"/>
              <w:autoSpaceDN w:val="0"/>
              <w:adjustRightInd w:val="0"/>
              <w:rPr>
                <w:szCs w:val="24"/>
              </w:rPr>
            </w:pPr>
          </w:p>
        </w:tc>
        <w:tc>
          <w:tcPr>
            <w:tcW w:w="5508" w:type="dxa"/>
            <w:shd w:val="clear" w:color="auto" w:fill="auto"/>
          </w:tcPr>
          <w:p w14:paraId="53E6F639" w14:textId="77777777" w:rsidR="00BC2561" w:rsidRPr="00BA79A8" w:rsidRDefault="00BC2561" w:rsidP="00FB7F24">
            <w:pPr>
              <w:tabs>
                <w:tab w:val="left" w:pos="360"/>
              </w:tabs>
              <w:autoSpaceDE w:val="0"/>
              <w:autoSpaceDN w:val="0"/>
              <w:adjustRightInd w:val="0"/>
              <w:rPr>
                <w:szCs w:val="24"/>
              </w:rPr>
            </w:pPr>
          </w:p>
        </w:tc>
      </w:tr>
      <w:tr w:rsidR="002B7A28" w:rsidRPr="00FB7F24" w14:paraId="651DF33C" w14:textId="77777777" w:rsidTr="00475011">
        <w:tc>
          <w:tcPr>
            <w:tcW w:w="11016" w:type="dxa"/>
            <w:gridSpan w:val="2"/>
            <w:shd w:val="clear" w:color="auto" w:fill="E7E6E6"/>
          </w:tcPr>
          <w:p w14:paraId="0E18B680" w14:textId="77777777" w:rsidR="002B7A28" w:rsidRPr="00FB7F24" w:rsidRDefault="002B7A28" w:rsidP="00FB7F24">
            <w:pPr>
              <w:tabs>
                <w:tab w:val="left" w:pos="360"/>
              </w:tabs>
              <w:autoSpaceDE w:val="0"/>
              <w:autoSpaceDN w:val="0"/>
              <w:adjustRightInd w:val="0"/>
              <w:rPr>
                <w:szCs w:val="24"/>
                <w:highlight w:val="yellow"/>
              </w:rPr>
            </w:pPr>
            <w:r>
              <w:rPr>
                <w:b/>
                <w:szCs w:val="24"/>
              </w:rPr>
              <w:t>Training</w:t>
            </w:r>
            <w:r w:rsidRPr="00BA79A8">
              <w:rPr>
                <w:b/>
                <w:szCs w:val="24"/>
              </w:rPr>
              <w:t xml:space="preserve"> Services</w:t>
            </w:r>
          </w:p>
        </w:tc>
      </w:tr>
      <w:tr w:rsidR="00A90E79" w:rsidRPr="00FB7F24" w14:paraId="4540DB13" w14:textId="77777777" w:rsidTr="00FB7F24">
        <w:tc>
          <w:tcPr>
            <w:tcW w:w="5508" w:type="dxa"/>
            <w:shd w:val="clear" w:color="auto" w:fill="auto"/>
          </w:tcPr>
          <w:p w14:paraId="4909417A" w14:textId="77777777" w:rsidR="00A90E79" w:rsidRDefault="00A90E79" w:rsidP="00475011">
            <w:pPr>
              <w:numPr>
                <w:ilvl w:val="0"/>
                <w:numId w:val="83"/>
              </w:numPr>
              <w:tabs>
                <w:tab w:val="left" w:pos="360"/>
              </w:tabs>
              <w:autoSpaceDE w:val="0"/>
              <w:autoSpaceDN w:val="0"/>
              <w:adjustRightInd w:val="0"/>
              <w:rPr>
                <w:szCs w:val="24"/>
              </w:rPr>
            </w:pPr>
            <w:r>
              <w:rPr>
                <w:szCs w:val="24"/>
              </w:rPr>
              <w:t>Occupational Skills Trainin</w:t>
            </w:r>
            <w:r w:rsidR="00457408">
              <w:rPr>
                <w:szCs w:val="24"/>
              </w:rPr>
              <w:t>g</w:t>
            </w:r>
          </w:p>
          <w:p w14:paraId="0321C8C1" w14:textId="77777777" w:rsidR="00457408" w:rsidRPr="00BA79A8" w:rsidRDefault="00457408" w:rsidP="00457408">
            <w:pPr>
              <w:tabs>
                <w:tab w:val="left" w:pos="360"/>
              </w:tabs>
              <w:autoSpaceDE w:val="0"/>
              <w:autoSpaceDN w:val="0"/>
              <w:adjustRightInd w:val="0"/>
              <w:ind w:left="720"/>
              <w:rPr>
                <w:szCs w:val="24"/>
              </w:rPr>
            </w:pPr>
          </w:p>
        </w:tc>
        <w:tc>
          <w:tcPr>
            <w:tcW w:w="5508" w:type="dxa"/>
            <w:shd w:val="clear" w:color="auto" w:fill="auto"/>
          </w:tcPr>
          <w:p w14:paraId="421F4903" w14:textId="77777777" w:rsidR="00A90E79" w:rsidRPr="00FB7F24" w:rsidRDefault="00A90E79" w:rsidP="00A90E79">
            <w:pPr>
              <w:tabs>
                <w:tab w:val="left" w:pos="360"/>
              </w:tabs>
              <w:autoSpaceDE w:val="0"/>
              <w:autoSpaceDN w:val="0"/>
              <w:adjustRightInd w:val="0"/>
              <w:rPr>
                <w:szCs w:val="24"/>
                <w:highlight w:val="yellow"/>
              </w:rPr>
            </w:pPr>
          </w:p>
        </w:tc>
      </w:tr>
      <w:tr w:rsidR="00C15B8A" w:rsidRPr="00FB7F24" w14:paraId="60A14545" w14:textId="77777777" w:rsidTr="00FB7F24">
        <w:tc>
          <w:tcPr>
            <w:tcW w:w="5508" w:type="dxa"/>
            <w:shd w:val="clear" w:color="auto" w:fill="auto"/>
          </w:tcPr>
          <w:p w14:paraId="6421305B" w14:textId="77777777" w:rsidR="00C15B8A" w:rsidRPr="00C15B8A" w:rsidRDefault="00C15B8A" w:rsidP="00475011">
            <w:pPr>
              <w:pStyle w:val="ListParagraph"/>
              <w:numPr>
                <w:ilvl w:val="0"/>
                <w:numId w:val="83"/>
              </w:numPr>
              <w:tabs>
                <w:tab w:val="left" w:pos="360"/>
              </w:tabs>
              <w:autoSpaceDE w:val="0"/>
              <w:autoSpaceDN w:val="0"/>
              <w:adjustRightInd w:val="0"/>
              <w:rPr>
                <w:szCs w:val="24"/>
              </w:rPr>
            </w:pPr>
            <w:r w:rsidRPr="00457408">
              <w:rPr>
                <w:szCs w:val="24"/>
              </w:rPr>
              <w:t>Registered Apprenticeship</w:t>
            </w:r>
          </w:p>
          <w:p w14:paraId="684905B2" w14:textId="77777777" w:rsidR="00C15B8A" w:rsidRDefault="00C15B8A" w:rsidP="00C15B8A">
            <w:pPr>
              <w:tabs>
                <w:tab w:val="left" w:pos="360"/>
              </w:tabs>
              <w:autoSpaceDE w:val="0"/>
              <w:autoSpaceDN w:val="0"/>
              <w:adjustRightInd w:val="0"/>
              <w:ind w:left="720"/>
              <w:rPr>
                <w:szCs w:val="24"/>
              </w:rPr>
            </w:pPr>
          </w:p>
        </w:tc>
        <w:tc>
          <w:tcPr>
            <w:tcW w:w="5508" w:type="dxa"/>
            <w:shd w:val="clear" w:color="auto" w:fill="auto"/>
          </w:tcPr>
          <w:p w14:paraId="546C7A6B" w14:textId="77777777" w:rsidR="00C15B8A" w:rsidRPr="00FB7F24" w:rsidRDefault="00C15B8A" w:rsidP="00A90E79">
            <w:pPr>
              <w:tabs>
                <w:tab w:val="left" w:pos="360"/>
              </w:tabs>
              <w:autoSpaceDE w:val="0"/>
              <w:autoSpaceDN w:val="0"/>
              <w:adjustRightInd w:val="0"/>
              <w:rPr>
                <w:szCs w:val="24"/>
                <w:highlight w:val="yellow"/>
              </w:rPr>
            </w:pPr>
          </w:p>
        </w:tc>
      </w:tr>
      <w:tr w:rsidR="00A90E79" w:rsidRPr="00FB7F24" w14:paraId="1ABF7DD6" w14:textId="77777777" w:rsidTr="00FB7F24">
        <w:tc>
          <w:tcPr>
            <w:tcW w:w="5508" w:type="dxa"/>
            <w:shd w:val="clear" w:color="auto" w:fill="auto"/>
          </w:tcPr>
          <w:p w14:paraId="25EB3F36" w14:textId="77777777" w:rsidR="00457408" w:rsidRDefault="00C15B8A" w:rsidP="00475011">
            <w:pPr>
              <w:pStyle w:val="ListParagraph"/>
              <w:numPr>
                <w:ilvl w:val="0"/>
                <w:numId w:val="83"/>
              </w:numPr>
              <w:tabs>
                <w:tab w:val="left" w:pos="360"/>
              </w:tabs>
              <w:autoSpaceDE w:val="0"/>
              <w:autoSpaceDN w:val="0"/>
              <w:adjustRightInd w:val="0"/>
              <w:rPr>
                <w:szCs w:val="24"/>
              </w:rPr>
            </w:pPr>
            <w:r w:rsidRPr="00C15B8A">
              <w:rPr>
                <w:szCs w:val="24"/>
              </w:rPr>
              <w:t>On</w:t>
            </w:r>
            <w:r>
              <w:rPr>
                <w:szCs w:val="24"/>
              </w:rPr>
              <w:t xml:space="preserve"> </w:t>
            </w:r>
            <w:r w:rsidRPr="00C15B8A">
              <w:rPr>
                <w:szCs w:val="24"/>
              </w:rPr>
              <w:t>th</w:t>
            </w:r>
            <w:r>
              <w:rPr>
                <w:szCs w:val="24"/>
              </w:rPr>
              <w:t xml:space="preserve">e </w:t>
            </w:r>
            <w:r w:rsidRPr="00C15B8A">
              <w:rPr>
                <w:szCs w:val="24"/>
              </w:rPr>
              <w:t>Job</w:t>
            </w:r>
            <w:r>
              <w:rPr>
                <w:szCs w:val="24"/>
              </w:rPr>
              <w:t xml:space="preserve"> </w:t>
            </w:r>
            <w:r w:rsidRPr="00C15B8A">
              <w:rPr>
                <w:szCs w:val="24"/>
              </w:rPr>
              <w:t>Training</w:t>
            </w:r>
            <w:r>
              <w:rPr>
                <w:szCs w:val="24"/>
              </w:rPr>
              <w:t xml:space="preserve"> (</w:t>
            </w:r>
            <w:r w:rsidRPr="00C15B8A">
              <w:rPr>
                <w:i/>
                <w:szCs w:val="24"/>
              </w:rPr>
              <w:t>optional</w:t>
            </w:r>
            <w:r>
              <w:rPr>
                <w:szCs w:val="24"/>
              </w:rPr>
              <w:t>)</w:t>
            </w:r>
          </w:p>
          <w:p w14:paraId="4CE4B79C" w14:textId="77777777" w:rsidR="00C15B8A" w:rsidRPr="00BA79A8" w:rsidRDefault="00C15B8A" w:rsidP="00C15B8A">
            <w:pPr>
              <w:pStyle w:val="ListParagraph"/>
              <w:tabs>
                <w:tab w:val="left" w:pos="360"/>
              </w:tabs>
              <w:autoSpaceDE w:val="0"/>
              <w:autoSpaceDN w:val="0"/>
              <w:adjustRightInd w:val="0"/>
              <w:rPr>
                <w:szCs w:val="24"/>
              </w:rPr>
            </w:pPr>
          </w:p>
        </w:tc>
        <w:tc>
          <w:tcPr>
            <w:tcW w:w="5508" w:type="dxa"/>
            <w:shd w:val="clear" w:color="auto" w:fill="auto"/>
          </w:tcPr>
          <w:p w14:paraId="7D64AFF6" w14:textId="77777777" w:rsidR="00A90E79" w:rsidRPr="00FB7F24" w:rsidRDefault="00A90E79" w:rsidP="00A90E79">
            <w:pPr>
              <w:tabs>
                <w:tab w:val="left" w:pos="360"/>
              </w:tabs>
              <w:autoSpaceDE w:val="0"/>
              <w:autoSpaceDN w:val="0"/>
              <w:adjustRightInd w:val="0"/>
              <w:rPr>
                <w:szCs w:val="24"/>
                <w:highlight w:val="yellow"/>
              </w:rPr>
            </w:pPr>
          </w:p>
        </w:tc>
      </w:tr>
      <w:tr w:rsidR="0055520F" w:rsidRPr="00FB7F24" w14:paraId="41DCF027" w14:textId="77777777" w:rsidTr="00475011">
        <w:tc>
          <w:tcPr>
            <w:tcW w:w="11016" w:type="dxa"/>
            <w:gridSpan w:val="2"/>
            <w:shd w:val="clear" w:color="auto" w:fill="E7E6E6"/>
          </w:tcPr>
          <w:p w14:paraId="3F4B2BD2" w14:textId="77777777" w:rsidR="0055520F" w:rsidRPr="00FB7F24" w:rsidRDefault="0055520F" w:rsidP="0055520F">
            <w:pPr>
              <w:pStyle w:val="ListParagraph"/>
              <w:tabs>
                <w:tab w:val="left" w:pos="360"/>
              </w:tabs>
              <w:autoSpaceDE w:val="0"/>
              <w:autoSpaceDN w:val="0"/>
              <w:adjustRightInd w:val="0"/>
              <w:ind w:left="0"/>
              <w:rPr>
                <w:szCs w:val="24"/>
                <w:highlight w:val="yellow"/>
              </w:rPr>
            </w:pPr>
            <w:r w:rsidRPr="00BC2561">
              <w:rPr>
                <w:b/>
                <w:szCs w:val="24"/>
              </w:rPr>
              <w:t>Related Assistance Services</w:t>
            </w:r>
          </w:p>
        </w:tc>
      </w:tr>
      <w:tr w:rsidR="0055520F" w:rsidRPr="00FB7F24" w14:paraId="412E81D8" w14:textId="77777777" w:rsidTr="00FB7F24">
        <w:tc>
          <w:tcPr>
            <w:tcW w:w="5508" w:type="dxa"/>
            <w:shd w:val="clear" w:color="auto" w:fill="auto"/>
          </w:tcPr>
          <w:p w14:paraId="53F5F257" w14:textId="77777777" w:rsidR="0055520F" w:rsidRDefault="0055520F" w:rsidP="00475011">
            <w:pPr>
              <w:pStyle w:val="ListParagraph"/>
              <w:numPr>
                <w:ilvl w:val="0"/>
                <w:numId w:val="83"/>
              </w:numPr>
              <w:tabs>
                <w:tab w:val="left" w:pos="360"/>
              </w:tabs>
              <w:autoSpaceDE w:val="0"/>
              <w:autoSpaceDN w:val="0"/>
              <w:adjustRightInd w:val="0"/>
              <w:rPr>
                <w:szCs w:val="24"/>
              </w:rPr>
            </w:pPr>
            <w:r>
              <w:rPr>
                <w:szCs w:val="24"/>
              </w:rPr>
              <w:t>Emergency Assistance to Reportable Individuals</w:t>
            </w:r>
          </w:p>
          <w:p w14:paraId="1D5EDC35" w14:textId="77777777" w:rsidR="0055520F" w:rsidRPr="00BC2561" w:rsidRDefault="0055520F" w:rsidP="00C53853">
            <w:pPr>
              <w:pStyle w:val="ListParagraph"/>
              <w:tabs>
                <w:tab w:val="left" w:pos="360"/>
              </w:tabs>
              <w:autoSpaceDE w:val="0"/>
              <w:autoSpaceDN w:val="0"/>
              <w:adjustRightInd w:val="0"/>
              <w:ind w:left="0"/>
              <w:rPr>
                <w:b/>
                <w:szCs w:val="24"/>
              </w:rPr>
            </w:pPr>
          </w:p>
        </w:tc>
        <w:tc>
          <w:tcPr>
            <w:tcW w:w="5508" w:type="dxa"/>
            <w:shd w:val="clear" w:color="auto" w:fill="auto"/>
          </w:tcPr>
          <w:p w14:paraId="5B32A69B" w14:textId="77777777" w:rsidR="0055520F" w:rsidRPr="00FB7F24" w:rsidRDefault="0055520F" w:rsidP="00A90E79">
            <w:pPr>
              <w:tabs>
                <w:tab w:val="left" w:pos="360"/>
              </w:tabs>
              <w:autoSpaceDE w:val="0"/>
              <w:autoSpaceDN w:val="0"/>
              <w:adjustRightInd w:val="0"/>
              <w:rPr>
                <w:szCs w:val="24"/>
                <w:highlight w:val="yellow"/>
              </w:rPr>
            </w:pPr>
          </w:p>
        </w:tc>
      </w:tr>
      <w:tr w:rsidR="0055520F" w:rsidRPr="00FB7F24" w14:paraId="5C3396E1" w14:textId="77777777" w:rsidTr="00FB7F24">
        <w:tc>
          <w:tcPr>
            <w:tcW w:w="5508" w:type="dxa"/>
            <w:shd w:val="clear" w:color="auto" w:fill="auto"/>
          </w:tcPr>
          <w:p w14:paraId="303806C6" w14:textId="77777777" w:rsidR="0055520F" w:rsidRDefault="0055520F" w:rsidP="00475011">
            <w:pPr>
              <w:pStyle w:val="ListParagraph"/>
              <w:numPr>
                <w:ilvl w:val="0"/>
                <w:numId w:val="83"/>
              </w:numPr>
              <w:tabs>
                <w:tab w:val="left" w:pos="360"/>
              </w:tabs>
              <w:autoSpaceDE w:val="0"/>
              <w:autoSpaceDN w:val="0"/>
              <w:adjustRightInd w:val="0"/>
              <w:rPr>
                <w:szCs w:val="24"/>
              </w:rPr>
            </w:pPr>
            <w:r w:rsidRPr="00BA016F">
              <w:rPr>
                <w:szCs w:val="24"/>
              </w:rPr>
              <w:t>Pesticide and worker safety training</w:t>
            </w:r>
            <w:r w:rsidR="00C15B8A">
              <w:rPr>
                <w:szCs w:val="24"/>
              </w:rPr>
              <w:t xml:space="preserve"> (</w:t>
            </w:r>
            <w:r w:rsidR="00C15B8A" w:rsidRPr="00C15B8A">
              <w:rPr>
                <w:i/>
                <w:szCs w:val="24"/>
              </w:rPr>
              <w:t>optional</w:t>
            </w:r>
            <w:r w:rsidR="00C15B8A">
              <w:rPr>
                <w:szCs w:val="24"/>
              </w:rPr>
              <w:t>)</w:t>
            </w:r>
          </w:p>
          <w:p w14:paraId="7068A275" w14:textId="77777777" w:rsidR="0055520F" w:rsidRPr="00457408" w:rsidRDefault="0055520F" w:rsidP="0055520F">
            <w:pPr>
              <w:pStyle w:val="ListParagraph"/>
              <w:tabs>
                <w:tab w:val="left" w:pos="360"/>
              </w:tabs>
              <w:autoSpaceDE w:val="0"/>
              <w:autoSpaceDN w:val="0"/>
              <w:adjustRightInd w:val="0"/>
              <w:rPr>
                <w:szCs w:val="24"/>
              </w:rPr>
            </w:pPr>
          </w:p>
        </w:tc>
        <w:tc>
          <w:tcPr>
            <w:tcW w:w="5508" w:type="dxa"/>
            <w:shd w:val="clear" w:color="auto" w:fill="auto"/>
          </w:tcPr>
          <w:p w14:paraId="792D5C1C" w14:textId="77777777" w:rsidR="0055520F" w:rsidRPr="00FB7F24" w:rsidRDefault="0055520F" w:rsidP="00A90E79">
            <w:pPr>
              <w:tabs>
                <w:tab w:val="left" w:pos="360"/>
              </w:tabs>
              <w:autoSpaceDE w:val="0"/>
              <w:autoSpaceDN w:val="0"/>
              <w:adjustRightInd w:val="0"/>
              <w:rPr>
                <w:szCs w:val="24"/>
                <w:highlight w:val="yellow"/>
              </w:rPr>
            </w:pPr>
          </w:p>
        </w:tc>
      </w:tr>
    </w:tbl>
    <w:p w14:paraId="4230278E" w14:textId="77777777" w:rsidR="00555A3F" w:rsidRPr="000D7F9F" w:rsidRDefault="00555A3F" w:rsidP="00F0604F">
      <w:pPr>
        <w:tabs>
          <w:tab w:val="left" w:pos="360"/>
        </w:tabs>
        <w:autoSpaceDE w:val="0"/>
        <w:autoSpaceDN w:val="0"/>
        <w:adjustRightInd w:val="0"/>
        <w:rPr>
          <w:szCs w:val="24"/>
          <w:highlight w:val="yellow"/>
        </w:rPr>
      </w:pPr>
    </w:p>
    <w:p w14:paraId="4C6A490E" w14:textId="77777777" w:rsidR="00555A3F" w:rsidRPr="00F0604F" w:rsidRDefault="00555A3F" w:rsidP="00555A3F">
      <w:pPr>
        <w:ind w:left="720"/>
        <w:rPr>
          <w:b/>
          <w:i/>
          <w:szCs w:val="24"/>
        </w:rPr>
      </w:pPr>
      <w:r w:rsidRPr="00F0604F">
        <w:rPr>
          <w:b/>
          <w:i/>
          <w:szCs w:val="24"/>
        </w:rPr>
        <w:t xml:space="preserve">Criteria </w:t>
      </w:r>
    </w:p>
    <w:p w14:paraId="24816917" w14:textId="77777777" w:rsidR="00555A3F" w:rsidRDefault="00555A3F" w:rsidP="00475011">
      <w:pPr>
        <w:numPr>
          <w:ilvl w:val="0"/>
          <w:numId w:val="61"/>
        </w:numPr>
        <w:rPr>
          <w:i/>
          <w:szCs w:val="24"/>
        </w:rPr>
      </w:pPr>
      <w:r>
        <w:rPr>
          <w:i/>
          <w:szCs w:val="24"/>
        </w:rPr>
        <w:t>V</w:t>
      </w:r>
      <w:r w:rsidRPr="00F0604F">
        <w:rPr>
          <w:i/>
          <w:szCs w:val="24"/>
        </w:rPr>
        <w:t>irtua</w:t>
      </w:r>
      <w:r>
        <w:rPr>
          <w:i/>
          <w:szCs w:val="24"/>
        </w:rPr>
        <w:t>l capacity to serve participants</w:t>
      </w:r>
      <w:r w:rsidR="007405BE" w:rsidRPr="007405BE">
        <w:rPr>
          <w:i/>
          <w:color w:val="000000"/>
          <w:szCs w:val="24"/>
        </w:rPr>
        <w:t xml:space="preserve"> </w:t>
      </w:r>
      <w:r w:rsidR="007405BE">
        <w:rPr>
          <w:i/>
          <w:color w:val="000000"/>
          <w:szCs w:val="24"/>
        </w:rPr>
        <w:t>is included</w:t>
      </w:r>
      <w:r>
        <w:rPr>
          <w:i/>
          <w:szCs w:val="24"/>
        </w:rPr>
        <w:t>.</w:t>
      </w:r>
    </w:p>
    <w:p w14:paraId="13A96A61" w14:textId="77777777" w:rsidR="00A84285" w:rsidRPr="00F0604F" w:rsidRDefault="00A84285" w:rsidP="00475011">
      <w:pPr>
        <w:numPr>
          <w:ilvl w:val="0"/>
          <w:numId w:val="61"/>
        </w:numPr>
        <w:rPr>
          <w:i/>
          <w:szCs w:val="24"/>
        </w:rPr>
      </w:pPr>
      <w:r>
        <w:rPr>
          <w:i/>
          <w:szCs w:val="24"/>
        </w:rPr>
        <w:t>Plans to provide Career</w:t>
      </w:r>
      <w:r w:rsidRPr="00F0604F">
        <w:rPr>
          <w:i/>
          <w:szCs w:val="24"/>
        </w:rPr>
        <w:t xml:space="preserve"> </w:t>
      </w:r>
      <w:r w:rsidR="00053F88">
        <w:rPr>
          <w:i/>
          <w:szCs w:val="24"/>
        </w:rPr>
        <w:t>S</w:t>
      </w:r>
      <w:r w:rsidRPr="00F0604F">
        <w:rPr>
          <w:i/>
          <w:szCs w:val="24"/>
        </w:rPr>
        <w:t>ervices are clearly described and include</w:t>
      </w:r>
      <w:r w:rsidRPr="00D069F3">
        <w:rPr>
          <w:i/>
          <w:szCs w:val="24"/>
        </w:rPr>
        <w:t xml:space="preserve"> </w:t>
      </w:r>
      <w:r>
        <w:rPr>
          <w:i/>
          <w:szCs w:val="24"/>
        </w:rPr>
        <w:t>at a minimum</w:t>
      </w:r>
      <w:r w:rsidRPr="00F0604F">
        <w:rPr>
          <w:i/>
          <w:szCs w:val="24"/>
        </w:rPr>
        <w:t>:</w:t>
      </w:r>
    </w:p>
    <w:p w14:paraId="6562C89A" w14:textId="77777777" w:rsidR="00A84285" w:rsidRPr="00292AF4" w:rsidRDefault="00A84285" w:rsidP="00475011">
      <w:pPr>
        <w:numPr>
          <w:ilvl w:val="0"/>
          <w:numId w:val="65"/>
        </w:numPr>
        <w:tabs>
          <w:tab w:val="left" w:pos="360"/>
        </w:tabs>
        <w:autoSpaceDE w:val="0"/>
        <w:autoSpaceDN w:val="0"/>
        <w:adjustRightInd w:val="0"/>
        <w:spacing w:before="60" w:after="60"/>
        <w:rPr>
          <w:szCs w:val="24"/>
        </w:rPr>
      </w:pPr>
      <w:r w:rsidRPr="00292AF4">
        <w:rPr>
          <w:i/>
          <w:szCs w:val="24"/>
        </w:rPr>
        <w:t>Outreach, Eligibility Determination, Initial Assessment</w:t>
      </w:r>
    </w:p>
    <w:p w14:paraId="19B6B315" w14:textId="77777777" w:rsidR="00A84285" w:rsidRDefault="00A84285" w:rsidP="00475011">
      <w:pPr>
        <w:pStyle w:val="ListParagraph"/>
        <w:numPr>
          <w:ilvl w:val="0"/>
          <w:numId w:val="65"/>
        </w:numPr>
        <w:tabs>
          <w:tab w:val="left" w:pos="360"/>
        </w:tabs>
        <w:autoSpaceDE w:val="0"/>
        <w:autoSpaceDN w:val="0"/>
        <w:adjustRightInd w:val="0"/>
        <w:rPr>
          <w:i/>
          <w:szCs w:val="24"/>
        </w:rPr>
      </w:pPr>
      <w:r w:rsidRPr="00292AF4">
        <w:rPr>
          <w:i/>
          <w:szCs w:val="24"/>
        </w:rPr>
        <w:t>Job search, placement assistance, career counseling</w:t>
      </w:r>
    </w:p>
    <w:p w14:paraId="1100FF21" w14:textId="77777777" w:rsidR="00A84285" w:rsidRDefault="00A84285" w:rsidP="00475011">
      <w:pPr>
        <w:pStyle w:val="ListParagraph"/>
        <w:numPr>
          <w:ilvl w:val="0"/>
          <w:numId w:val="65"/>
        </w:numPr>
        <w:tabs>
          <w:tab w:val="left" w:pos="360"/>
        </w:tabs>
        <w:autoSpaceDE w:val="0"/>
        <w:autoSpaceDN w:val="0"/>
        <w:adjustRightInd w:val="0"/>
        <w:rPr>
          <w:i/>
          <w:szCs w:val="24"/>
        </w:rPr>
      </w:pPr>
      <w:r w:rsidRPr="00292AF4">
        <w:rPr>
          <w:i/>
          <w:szCs w:val="24"/>
        </w:rPr>
        <w:t>Developing individual employment plan</w:t>
      </w:r>
      <w:r>
        <w:rPr>
          <w:i/>
          <w:szCs w:val="24"/>
        </w:rPr>
        <w:t>s (IEP)</w:t>
      </w:r>
    </w:p>
    <w:p w14:paraId="6E4847F0" w14:textId="77777777" w:rsidR="00A84285" w:rsidRDefault="00A84285" w:rsidP="00475011">
      <w:pPr>
        <w:pStyle w:val="ListParagraph"/>
        <w:numPr>
          <w:ilvl w:val="0"/>
          <w:numId w:val="65"/>
        </w:numPr>
        <w:tabs>
          <w:tab w:val="left" w:pos="360"/>
        </w:tabs>
        <w:autoSpaceDE w:val="0"/>
        <w:autoSpaceDN w:val="0"/>
        <w:adjustRightInd w:val="0"/>
        <w:rPr>
          <w:i/>
          <w:szCs w:val="24"/>
        </w:rPr>
      </w:pPr>
      <w:r w:rsidRPr="00292AF4">
        <w:rPr>
          <w:i/>
          <w:szCs w:val="24"/>
        </w:rPr>
        <w:t>Short‐term pre‐vocational services</w:t>
      </w:r>
    </w:p>
    <w:p w14:paraId="65FCAFCE" w14:textId="77777777" w:rsidR="005300A8" w:rsidRDefault="00A84285" w:rsidP="00475011">
      <w:pPr>
        <w:pStyle w:val="ListParagraph"/>
        <w:numPr>
          <w:ilvl w:val="0"/>
          <w:numId w:val="65"/>
        </w:numPr>
        <w:tabs>
          <w:tab w:val="left" w:pos="360"/>
        </w:tabs>
        <w:autoSpaceDE w:val="0"/>
        <w:autoSpaceDN w:val="0"/>
        <w:adjustRightInd w:val="0"/>
        <w:rPr>
          <w:i/>
          <w:szCs w:val="24"/>
        </w:rPr>
      </w:pPr>
      <w:r>
        <w:rPr>
          <w:i/>
          <w:szCs w:val="24"/>
        </w:rPr>
        <w:t>Quarterly follow up processes</w:t>
      </w:r>
    </w:p>
    <w:p w14:paraId="29F16826" w14:textId="77777777" w:rsidR="00A84285" w:rsidRPr="005300A8" w:rsidRDefault="00A84285" w:rsidP="00475011">
      <w:pPr>
        <w:pStyle w:val="ListParagraph"/>
        <w:numPr>
          <w:ilvl w:val="0"/>
          <w:numId w:val="84"/>
        </w:numPr>
        <w:tabs>
          <w:tab w:val="left" w:pos="360"/>
        </w:tabs>
        <w:autoSpaceDE w:val="0"/>
        <w:autoSpaceDN w:val="0"/>
        <w:adjustRightInd w:val="0"/>
        <w:rPr>
          <w:i/>
          <w:szCs w:val="24"/>
        </w:rPr>
      </w:pPr>
      <w:r w:rsidRPr="005300A8">
        <w:rPr>
          <w:i/>
          <w:szCs w:val="24"/>
        </w:rPr>
        <w:t xml:space="preserve">Supportive services </w:t>
      </w:r>
      <w:r w:rsidR="005300A8">
        <w:rPr>
          <w:i/>
          <w:szCs w:val="24"/>
        </w:rPr>
        <w:t xml:space="preserve">that </w:t>
      </w:r>
      <w:r w:rsidRPr="005300A8">
        <w:rPr>
          <w:i/>
          <w:szCs w:val="24"/>
        </w:rPr>
        <w:t>are clearly identified and will enable participants to overcome barriers.</w:t>
      </w:r>
    </w:p>
    <w:p w14:paraId="2D354C61" w14:textId="77777777" w:rsidR="00D069F3" w:rsidRDefault="00A84285" w:rsidP="00475011">
      <w:pPr>
        <w:numPr>
          <w:ilvl w:val="0"/>
          <w:numId w:val="61"/>
        </w:numPr>
        <w:rPr>
          <w:i/>
          <w:szCs w:val="24"/>
        </w:rPr>
      </w:pPr>
      <w:r>
        <w:rPr>
          <w:i/>
          <w:szCs w:val="24"/>
        </w:rPr>
        <w:t xml:space="preserve">Plans to provide </w:t>
      </w:r>
      <w:r w:rsidR="00D069F3">
        <w:rPr>
          <w:i/>
          <w:szCs w:val="24"/>
        </w:rPr>
        <w:t xml:space="preserve">Training </w:t>
      </w:r>
      <w:r w:rsidR="00053F88">
        <w:rPr>
          <w:i/>
          <w:szCs w:val="24"/>
        </w:rPr>
        <w:t>S</w:t>
      </w:r>
      <w:r w:rsidR="00D069F3">
        <w:rPr>
          <w:i/>
          <w:szCs w:val="24"/>
        </w:rPr>
        <w:t xml:space="preserve">ervices </w:t>
      </w:r>
      <w:r>
        <w:rPr>
          <w:i/>
          <w:szCs w:val="24"/>
        </w:rPr>
        <w:t xml:space="preserve">that </w:t>
      </w:r>
      <w:r w:rsidRPr="00F0604F">
        <w:rPr>
          <w:i/>
          <w:szCs w:val="24"/>
        </w:rPr>
        <w:t xml:space="preserve">meet demand occupations and </w:t>
      </w:r>
      <w:r>
        <w:rPr>
          <w:i/>
          <w:szCs w:val="24"/>
        </w:rPr>
        <w:t xml:space="preserve">lead to long-term job retention </w:t>
      </w:r>
      <w:r w:rsidR="00D069F3">
        <w:rPr>
          <w:i/>
          <w:szCs w:val="24"/>
        </w:rPr>
        <w:t>are clearly described and include at a minimum:</w:t>
      </w:r>
    </w:p>
    <w:p w14:paraId="70BFDF28" w14:textId="77777777" w:rsidR="00D069F3" w:rsidRDefault="00D069F3" w:rsidP="00475011">
      <w:pPr>
        <w:numPr>
          <w:ilvl w:val="1"/>
          <w:numId w:val="61"/>
        </w:numPr>
        <w:rPr>
          <w:i/>
          <w:szCs w:val="24"/>
        </w:rPr>
      </w:pPr>
      <w:r>
        <w:rPr>
          <w:i/>
          <w:szCs w:val="24"/>
        </w:rPr>
        <w:t>Occupational Skills Training</w:t>
      </w:r>
      <w:r w:rsidR="00A84285">
        <w:rPr>
          <w:i/>
          <w:szCs w:val="24"/>
        </w:rPr>
        <w:t xml:space="preserve"> </w:t>
      </w:r>
    </w:p>
    <w:p w14:paraId="0BE0EB09" w14:textId="77777777" w:rsidR="00D069F3" w:rsidRPr="00F0604F" w:rsidRDefault="00D069F3" w:rsidP="00475011">
      <w:pPr>
        <w:numPr>
          <w:ilvl w:val="1"/>
          <w:numId w:val="61"/>
        </w:numPr>
        <w:rPr>
          <w:i/>
          <w:szCs w:val="24"/>
        </w:rPr>
      </w:pPr>
      <w:r>
        <w:rPr>
          <w:i/>
          <w:szCs w:val="24"/>
        </w:rPr>
        <w:t>Registered Apprenticeship and pre</w:t>
      </w:r>
      <w:r w:rsidR="00A84285">
        <w:rPr>
          <w:i/>
          <w:szCs w:val="24"/>
        </w:rPr>
        <w:t>-</w:t>
      </w:r>
      <w:r>
        <w:rPr>
          <w:i/>
          <w:szCs w:val="24"/>
        </w:rPr>
        <w:t>apprenticeship</w:t>
      </w:r>
    </w:p>
    <w:p w14:paraId="4EA56227" w14:textId="77777777" w:rsidR="00A84285" w:rsidRDefault="00A84285" w:rsidP="00475011">
      <w:pPr>
        <w:numPr>
          <w:ilvl w:val="0"/>
          <w:numId w:val="61"/>
        </w:numPr>
        <w:rPr>
          <w:i/>
          <w:szCs w:val="24"/>
        </w:rPr>
      </w:pPr>
      <w:r>
        <w:rPr>
          <w:i/>
          <w:szCs w:val="24"/>
        </w:rPr>
        <w:t>Plan to provide Related Assistance Services are clearly described and include at a minimum:</w:t>
      </w:r>
    </w:p>
    <w:p w14:paraId="39B3609D" w14:textId="77777777" w:rsidR="00555A3F" w:rsidRPr="00F81463" w:rsidRDefault="00A84285" w:rsidP="00475011">
      <w:pPr>
        <w:numPr>
          <w:ilvl w:val="1"/>
          <w:numId w:val="61"/>
        </w:numPr>
        <w:rPr>
          <w:i/>
          <w:szCs w:val="24"/>
        </w:rPr>
      </w:pPr>
      <w:r>
        <w:rPr>
          <w:i/>
          <w:szCs w:val="24"/>
        </w:rPr>
        <w:t>Emergency Assistance to Reportable Individuals</w:t>
      </w:r>
    </w:p>
    <w:p w14:paraId="318E36D6" w14:textId="77777777" w:rsidR="00555A3F" w:rsidRPr="00F0604F" w:rsidRDefault="00555A3F" w:rsidP="00475011">
      <w:pPr>
        <w:numPr>
          <w:ilvl w:val="0"/>
          <w:numId w:val="61"/>
        </w:numPr>
        <w:rPr>
          <w:i/>
          <w:szCs w:val="24"/>
        </w:rPr>
      </w:pPr>
      <w:r w:rsidRPr="00F0604F">
        <w:rPr>
          <w:i/>
          <w:szCs w:val="24"/>
        </w:rPr>
        <w:t>Gaps or weaknesses in services are explained, including the nature and magnitude of the gaps and/or weaknesses.</w:t>
      </w:r>
    </w:p>
    <w:p w14:paraId="37DA7461" w14:textId="77777777" w:rsidR="00F0604F" w:rsidRDefault="00F0604F" w:rsidP="00F0604F">
      <w:pPr>
        <w:pStyle w:val="ListParagraph"/>
        <w:tabs>
          <w:tab w:val="left" w:pos="360"/>
        </w:tabs>
        <w:autoSpaceDE w:val="0"/>
        <w:autoSpaceDN w:val="0"/>
        <w:adjustRightInd w:val="0"/>
        <w:ind w:left="0"/>
        <w:rPr>
          <w:szCs w:val="24"/>
        </w:rPr>
      </w:pPr>
    </w:p>
    <w:p w14:paraId="52AF6F66" w14:textId="77777777" w:rsidR="00555A3F" w:rsidRPr="00053F88" w:rsidRDefault="00AE060A" w:rsidP="00475011">
      <w:pPr>
        <w:pStyle w:val="ListParagraph"/>
        <w:numPr>
          <w:ilvl w:val="0"/>
          <w:numId w:val="76"/>
        </w:numPr>
        <w:tabs>
          <w:tab w:val="left" w:pos="360"/>
        </w:tabs>
        <w:autoSpaceDE w:val="0"/>
        <w:autoSpaceDN w:val="0"/>
        <w:adjustRightInd w:val="0"/>
        <w:rPr>
          <w:szCs w:val="24"/>
        </w:rPr>
      </w:pPr>
      <w:r w:rsidRPr="00555A3F">
        <w:rPr>
          <w:b/>
          <w:bCs/>
          <w:szCs w:val="24"/>
        </w:rPr>
        <w:t>Youth Participant</w:t>
      </w:r>
      <w:r w:rsidR="00961863">
        <w:rPr>
          <w:b/>
          <w:bCs/>
          <w:szCs w:val="24"/>
        </w:rPr>
        <w:t>s</w:t>
      </w:r>
      <w:r w:rsidRPr="00555A3F">
        <w:rPr>
          <w:b/>
          <w:bCs/>
          <w:szCs w:val="24"/>
        </w:rPr>
        <w:t>:</w:t>
      </w:r>
      <w:r>
        <w:rPr>
          <w:szCs w:val="24"/>
        </w:rPr>
        <w:t xml:space="preserve"> </w:t>
      </w:r>
      <w:r w:rsidR="00555A3F">
        <w:rPr>
          <w:szCs w:val="24"/>
        </w:rPr>
        <w:tab/>
      </w:r>
      <w:r w:rsidR="00555A3F">
        <w:rPr>
          <w:szCs w:val="24"/>
        </w:rPr>
        <w:tab/>
      </w:r>
      <w:r w:rsidR="00555A3F">
        <w:rPr>
          <w:szCs w:val="24"/>
        </w:rPr>
        <w:tab/>
      </w:r>
      <w:r w:rsidR="00555A3F">
        <w:rPr>
          <w:szCs w:val="24"/>
        </w:rPr>
        <w:tab/>
      </w:r>
      <w:r w:rsidR="00555A3F">
        <w:rPr>
          <w:szCs w:val="24"/>
        </w:rPr>
        <w:tab/>
      </w:r>
      <w:r w:rsidR="00555A3F">
        <w:rPr>
          <w:szCs w:val="24"/>
        </w:rPr>
        <w:tab/>
      </w:r>
      <w:r w:rsidR="00555A3F">
        <w:rPr>
          <w:szCs w:val="24"/>
        </w:rPr>
        <w:tab/>
      </w:r>
      <w:r w:rsidR="00555A3F">
        <w:rPr>
          <w:szCs w:val="24"/>
        </w:rPr>
        <w:tab/>
      </w:r>
      <w:r w:rsidR="00555A3F">
        <w:rPr>
          <w:szCs w:val="24"/>
        </w:rPr>
        <w:tab/>
      </w:r>
      <w:r w:rsidR="00555A3F">
        <w:rPr>
          <w:szCs w:val="24"/>
        </w:rPr>
        <w:tab/>
      </w:r>
      <w:r w:rsidR="004E4726" w:rsidRPr="00BF7881">
        <w:rPr>
          <w:b/>
          <w:szCs w:val="24"/>
        </w:rPr>
        <w:t>10 points</w:t>
      </w:r>
    </w:p>
    <w:p w14:paraId="2F5184CE" w14:textId="77777777" w:rsidR="00053F88" w:rsidRPr="00555A3F" w:rsidRDefault="00053F88" w:rsidP="00053F88">
      <w:pPr>
        <w:pStyle w:val="ListParagraph"/>
        <w:tabs>
          <w:tab w:val="left" w:pos="360"/>
        </w:tabs>
        <w:autoSpaceDE w:val="0"/>
        <w:autoSpaceDN w:val="0"/>
        <w:adjustRightInd w:val="0"/>
        <w:rPr>
          <w:szCs w:val="24"/>
        </w:rPr>
      </w:pPr>
    </w:p>
    <w:p w14:paraId="6560AA20" w14:textId="77777777" w:rsidR="00555A3F" w:rsidRDefault="00555A3F" w:rsidP="00C22B4E">
      <w:pPr>
        <w:ind w:left="360"/>
        <w:rPr>
          <w:color w:val="000000"/>
          <w:szCs w:val="24"/>
        </w:rPr>
      </w:pPr>
      <w:r w:rsidRPr="00722FAB">
        <w:rPr>
          <w:color w:val="000000"/>
          <w:szCs w:val="24"/>
        </w:rPr>
        <w:t xml:space="preserve">Describe how the project will serve </w:t>
      </w:r>
      <w:r>
        <w:rPr>
          <w:color w:val="000000"/>
          <w:szCs w:val="24"/>
        </w:rPr>
        <w:t>NFJP</w:t>
      </w:r>
      <w:r w:rsidRPr="00722FAB">
        <w:rPr>
          <w:color w:val="000000"/>
          <w:szCs w:val="24"/>
        </w:rPr>
        <w:t xml:space="preserve"> Youth</w:t>
      </w:r>
      <w:r w:rsidR="00961863">
        <w:rPr>
          <w:color w:val="000000"/>
          <w:szCs w:val="24"/>
        </w:rPr>
        <w:t xml:space="preserve"> by completing the below chart indicating </w:t>
      </w:r>
      <w:r w:rsidR="009811C2">
        <w:rPr>
          <w:color w:val="000000"/>
          <w:szCs w:val="24"/>
        </w:rPr>
        <w:t>how</w:t>
      </w:r>
      <w:r w:rsidR="00961863">
        <w:rPr>
          <w:color w:val="000000"/>
          <w:szCs w:val="24"/>
        </w:rPr>
        <w:t xml:space="preserve"> the 14 </w:t>
      </w:r>
      <w:r w:rsidR="00A90E79">
        <w:rPr>
          <w:color w:val="000000"/>
          <w:szCs w:val="24"/>
        </w:rPr>
        <w:t>program elements</w:t>
      </w:r>
      <w:r w:rsidR="009811C2">
        <w:rPr>
          <w:color w:val="000000"/>
          <w:szCs w:val="24"/>
        </w:rPr>
        <w:t xml:space="preserve"> will be provided</w:t>
      </w:r>
      <w:r w:rsidRPr="00722FAB">
        <w:rPr>
          <w:color w:val="000000"/>
          <w:szCs w:val="24"/>
        </w:rPr>
        <w:t xml:space="preserve">. </w:t>
      </w:r>
      <w:r w:rsidR="009811C2">
        <w:rPr>
          <w:color w:val="000000"/>
          <w:szCs w:val="24"/>
        </w:rPr>
        <w:t xml:space="preserve">All applicants are required to offer all 14 program elements to each youth participant. </w:t>
      </w:r>
      <w:r w:rsidR="009811C2" w:rsidRPr="00156ECA">
        <w:rPr>
          <w:szCs w:val="24"/>
        </w:rPr>
        <w:t xml:space="preserve">Based on each NFJP youth’s </w:t>
      </w:r>
      <w:r w:rsidR="00053F88">
        <w:rPr>
          <w:szCs w:val="24"/>
        </w:rPr>
        <w:t>Individual Employment Plan (</w:t>
      </w:r>
      <w:r w:rsidR="009811C2" w:rsidRPr="00156ECA">
        <w:rPr>
          <w:szCs w:val="24"/>
        </w:rPr>
        <w:t>IEP</w:t>
      </w:r>
      <w:r w:rsidR="00053F88">
        <w:rPr>
          <w:szCs w:val="24"/>
        </w:rPr>
        <w:t>)</w:t>
      </w:r>
      <w:r w:rsidR="009811C2" w:rsidRPr="00156ECA">
        <w:rPr>
          <w:szCs w:val="24"/>
        </w:rPr>
        <w:t>, referrals and co</w:t>
      </w:r>
      <w:r w:rsidR="009811C2" w:rsidRPr="00156ECA">
        <w:rPr>
          <w:rFonts w:ascii="Cambria Math" w:hAnsi="Cambria Math" w:cs="Cambria Math"/>
          <w:szCs w:val="24"/>
        </w:rPr>
        <w:t>‐</w:t>
      </w:r>
      <w:r w:rsidR="009811C2" w:rsidRPr="00156ECA">
        <w:rPr>
          <w:szCs w:val="24"/>
        </w:rPr>
        <w:t xml:space="preserve">enrollments to various desired Youth program elements not provided by </w:t>
      </w:r>
      <w:r w:rsidR="00785107">
        <w:rPr>
          <w:szCs w:val="24"/>
        </w:rPr>
        <w:t>the applying program</w:t>
      </w:r>
      <w:r w:rsidR="009811C2" w:rsidRPr="00156ECA">
        <w:rPr>
          <w:szCs w:val="24"/>
        </w:rPr>
        <w:t xml:space="preserve"> can be pursued through local One</w:t>
      </w:r>
      <w:r w:rsidR="009811C2" w:rsidRPr="00156ECA">
        <w:rPr>
          <w:rFonts w:ascii="Cambria Math" w:hAnsi="Cambria Math" w:cs="Cambria Math"/>
          <w:szCs w:val="24"/>
        </w:rPr>
        <w:t>‐</w:t>
      </w:r>
      <w:r w:rsidR="009811C2" w:rsidRPr="00156ECA">
        <w:rPr>
          <w:szCs w:val="24"/>
        </w:rPr>
        <w:t xml:space="preserve">stop </w:t>
      </w:r>
      <w:r w:rsidR="00785107">
        <w:rPr>
          <w:szCs w:val="24"/>
        </w:rPr>
        <w:t xml:space="preserve">CareerSource </w:t>
      </w:r>
      <w:r w:rsidR="009811C2" w:rsidRPr="00156ECA">
        <w:rPr>
          <w:szCs w:val="24"/>
        </w:rPr>
        <w:t>partners or other partner programs</w:t>
      </w:r>
      <w:r w:rsidR="00785107">
        <w:rPr>
          <w:szCs w:val="24"/>
        </w:rPr>
        <w:t xml:space="preserve">. </w:t>
      </w:r>
      <w:r w:rsidR="00785107">
        <w:rPr>
          <w:color w:val="000000"/>
          <w:szCs w:val="24"/>
        </w:rPr>
        <w:t xml:space="preserve">The plan should identify if the service will be provided by the </w:t>
      </w:r>
      <w:r w:rsidR="00785107">
        <w:rPr>
          <w:bCs/>
          <w:szCs w:val="24"/>
        </w:rPr>
        <w:t xml:space="preserve">awarded applicant agency or if they will be referred out to other </w:t>
      </w:r>
      <w:r w:rsidR="00785107">
        <w:rPr>
          <w:color w:val="000000"/>
          <w:szCs w:val="24"/>
        </w:rPr>
        <w:t xml:space="preserve">specific </w:t>
      </w:r>
      <w:r w:rsidR="00785107">
        <w:rPr>
          <w:bCs/>
          <w:szCs w:val="24"/>
        </w:rPr>
        <w:t>agencies and include those agencies and referral process as appropriate.</w:t>
      </w:r>
      <w:r w:rsidR="00785107">
        <w:rPr>
          <w:szCs w:val="24"/>
        </w:rPr>
        <w:t xml:space="preserve"> Planned services should include the programs capacity to serve participants virtually. </w:t>
      </w:r>
      <w:r w:rsidRPr="00722FAB">
        <w:rPr>
          <w:b/>
          <w:color w:val="000000"/>
          <w:szCs w:val="24"/>
        </w:rPr>
        <w:t xml:space="preserve">Refer to Attachment </w:t>
      </w:r>
      <w:r w:rsidR="00D166AB">
        <w:rPr>
          <w:b/>
          <w:color w:val="000000"/>
          <w:szCs w:val="24"/>
        </w:rPr>
        <w:t>D</w:t>
      </w:r>
      <w:r w:rsidRPr="00722FAB">
        <w:rPr>
          <w:color w:val="000000"/>
          <w:szCs w:val="24"/>
        </w:rPr>
        <w:t xml:space="preserve"> for details on serving </w:t>
      </w:r>
      <w:r>
        <w:rPr>
          <w:color w:val="000000"/>
          <w:szCs w:val="24"/>
        </w:rPr>
        <w:t>NFJP</w:t>
      </w:r>
      <w:r w:rsidRPr="00722FAB">
        <w:rPr>
          <w:color w:val="000000"/>
          <w:szCs w:val="24"/>
        </w:rPr>
        <w:t xml:space="preserve"> Youth</w:t>
      </w:r>
      <w:r w:rsidR="00961863">
        <w:rPr>
          <w:color w:val="000000"/>
          <w:szCs w:val="24"/>
        </w:rPr>
        <w:t xml:space="preserve"> including the 14 </w:t>
      </w:r>
      <w:r w:rsidR="00785107">
        <w:rPr>
          <w:color w:val="000000"/>
          <w:szCs w:val="24"/>
        </w:rPr>
        <w:t>program elements</w:t>
      </w:r>
      <w:r w:rsidRPr="00722FAB">
        <w:rPr>
          <w:color w:val="000000"/>
          <w:szCs w:val="24"/>
        </w:rPr>
        <w:t>.</w:t>
      </w:r>
      <w:r w:rsidR="00961863">
        <w:rPr>
          <w:color w:val="000000"/>
          <w:szCs w:val="24"/>
        </w:rPr>
        <w:t xml:space="preserve"> </w:t>
      </w:r>
    </w:p>
    <w:p w14:paraId="486B7EEB" w14:textId="77777777" w:rsidR="00D019D6" w:rsidRDefault="00D019D6" w:rsidP="00555A3F">
      <w:pPr>
        <w:rPr>
          <w:color w:val="000000"/>
          <w:szCs w:val="24"/>
        </w:rPr>
      </w:pPr>
    </w:p>
    <w:tbl>
      <w:tblPr>
        <w:tblW w:w="10080" w:type="dxa"/>
        <w:tblInd w:w="108" w:type="dxa"/>
        <w:tblLook w:val="04A0" w:firstRow="1" w:lastRow="0" w:firstColumn="1" w:lastColumn="0" w:noHBand="0" w:noVBand="1"/>
      </w:tblPr>
      <w:tblGrid>
        <w:gridCol w:w="6030"/>
        <w:gridCol w:w="4050"/>
      </w:tblGrid>
      <w:tr w:rsidR="00E3447C" w:rsidRPr="00E3447C" w14:paraId="566C1C15" w14:textId="77777777" w:rsidTr="00E3447C">
        <w:trPr>
          <w:trHeight w:val="330"/>
        </w:trPr>
        <w:tc>
          <w:tcPr>
            <w:tcW w:w="10080" w:type="dxa"/>
            <w:gridSpan w:val="2"/>
            <w:tcBorders>
              <w:top w:val="single" w:sz="8" w:space="0" w:color="auto"/>
              <w:left w:val="single" w:sz="8" w:space="0" w:color="auto"/>
              <w:bottom w:val="single" w:sz="8" w:space="0" w:color="auto"/>
              <w:right w:val="single" w:sz="8" w:space="0" w:color="000000"/>
            </w:tcBorders>
            <w:shd w:val="clear" w:color="000000" w:fill="D0CECE"/>
            <w:vAlign w:val="center"/>
            <w:hideMark/>
          </w:tcPr>
          <w:p w14:paraId="5EF0C96C" w14:textId="77777777" w:rsidR="00E3447C" w:rsidRPr="00E3447C" w:rsidRDefault="00E3447C" w:rsidP="00E3447C">
            <w:pPr>
              <w:jc w:val="center"/>
              <w:rPr>
                <w:b/>
                <w:bCs/>
                <w:color w:val="000000"/>
                <w:szCs w:val="24"/>
              </w:rPr>
            </w:pPr>
            <w:r w:rsidRPr="00E3447C">
              <w:rPr>
                <w:b/>
                <w:bCs/>
                <w:color w:val="000000"/>
                <w:szCs w:val="24"/>
              </w:rPr>
              <w:t>Planned Youth Required Services</w:t>
            </w:r>
          </w:p>
        </w:tc>
      </w:tr>
      <w:tr w:rsidR="00E3447C" w:rsidRPr="00E3447C" w14:paraId="57AFEFE3" w14:textId="77777777" w:rsidTr="00475011">
        <w:trPr>
          <w:trHeight w:val="645"/>
        </w:trPr>
        <w:tc>
          <w:tcPr>
            <w:tcW w:w="6030" w:type="dxa"/>
            <w:tcBorders>
              <w:top w:val="nil"/>
              <w:left w:val="single" w:sz="8" w:space="0" w:color="auto"/>
              <w:bottom w:val="single" w:sz="8" w:space="0" w:color="auto"/>
              <w:right w:val="single" w:sz="8" w:space="0" w:color="auto"/>
            </w:tcBorders>
            <w:shd w:val="clear" w:color="auto" w:fill="E7E6E6"/>
            <w:vAlign w:val="center"/>
            <w:hideMark/>
          </w:tcPr>
          <w:p w14:paraId="0C7E4865" w14:textId="77777777" w:rsidR="00E3447C" w:rsidRPr="00E3447C" w:rsidRDefault="00E3447C" w:rsidP="00E3447C">
            <w:pPr>
              <w:rPr>
                <w:b/>
                <w:bCs/>
                <w:color w:val="000000"/>
                <w:szCs w:val="24"/>
              </w:rPr>
            </w:pPr>
            <w:r w:rsidRPr="00E3447C">
              <w:rPr>
                <w:b/>
                <w:bCs/>
                <w:color w:val="000000"/>
                <w:szCs w:val="24"/>
              </w:rPr>
              <w:t>Youth Program Elements</w:t>
            </w:r>
          </w:p>
        </w:tc>
        <w:tc>
          <w:tcPr>
            <w:tcW w:w="4050" w:type="dxa"/>
            <w:tcBorders>
              <w:top w:val="nil"/>
              <w:left w:val="nil"/>
              <w:bottom w:val="single" w:sz="8" w:space="0" w:color="auto"/>
              <w:right w:val="single" w:sz="8" w:space="0" w:color="auto"/>
            </w:tcBorders>
            <w:shd w:val="clear" w:color="auto" w:fill="E7E6E6"/>
            <w:vAlign w:val="center"/>
            <w:hideMark/>
          </w:tcPr>
          <w:p w14:paraId="63ABFA58" w14:textId="77777777" w:rsidR="00E3447C" w:rsidRPr="00E3447C" w:rsidRDefault="00E3447C" w:rsidP="00E3447C">
            <w:pPr>
              <w:rPr>
                <w:b/>
                <w:bCs/>
                <w:color w:val="000000"/>
                <w:szCs w:val="24"/>
              </w:rPr>
            </w:pPr>
            <w:r w:rsidRPr="00E3447C">
              <w:rPr>
                <w:b/>
                <w:bCs/>
                <w:color w:val="000000"/>
                <w:szCs w:val="24"/>
              </w:rPr>
              <w:t>How program plans to offer services that will be provided:</w:t>
            </w:r>
          </w:p>
        </w:tc>
      </w:tr>
      <w:tr w:rsidR="00E3447C" w:rsidRPr="00E3447C" w14:paraId="32188296" w14:textId="77777777" w:rsidTr="00E3447C">
        <w:trPr>
          <w:trHeight w:val="300"/>
        </w:trPr>
        <w:tc>
          <w:tcPr>
            <w:tcW w:w="6030" w:type="dxa"/>
            <w:tcBorders>
              <w:top w:val="nil"/>
              <w:left w:val="single" w:sz="8" w:space="0" w:color="auto"/>
              <w:bottom w:val="single" w:sz="4" w:space="0" w:color="auto"/>
              <w:right w:val="single" w:sz="8" w:space="0" w:color="auto"/>
            </w:tcBorders>
            <w:shd w:val="clear" w:color="auto" w:fill="auto"/>
            <w:vAlign w:val="center"/>
          </w:tcPr>
          <w:p w14:paraId="1392C337" w14:textId="77777777" w:rsidR="00E3447C" w:rsidRPr="00AD46D8" w:rsidRDefault="00E3447C" w:rsidP="00E3447C">
            <w:pPr>
              <w:rPr>
                <w:bCs/>
                <w:color w:val="000000"/>
                <w:szCs w:val="24"/>
              </w:rPr>
            </w:pPr>
            <w:r w:rsidRPr="00AD46D8">
              <w:rPr>
                <w:bCs/>
                <w:color w:val="000000"/>
                <w:szCs w:val="24"/>
              </w:rPr>
              <w:t>1. Tutoring, Study Skills Training, Instruction, and Dropout Prevention</w:t>
            </w:r>
          </w:p>
        </w:tc>
        <w:tc>
          <w:tcPr>
            <w:tcW w:w="4050" w:type="dxa"/>
            <w:tcBorders>
              <w:top w:val="nil"/>
              <w:left w:val="nil"/>
              <w:bottom w:val="single" w:sz="4" w:space="0" w:color="auto"/>
              <w:right w:val="single" w:sz="8" w:space="0" w:color="auto"/>
            </w:tcBorders>
            <w:shd w:val="clear" w:color="auto" w:fill="auto"/>
            <w:vAlign w:val="center"/>
          </w:tcPr>
          <w:p w14:paraId="0057D01A" w14:textId="77777777" w:rsidR="00E3447C" w:rsidRDefault="00E3447C" w:rsidP="00E3447C">
            <w:pPr>
              <w:rPr>
                <w:color w:val="000000"/>
                <w:szCs w:val="24"/>
              </w:rPr>
            </w:pPr>
          </w:p>
          <w:p w14:paraId="43D734FC" w14:textId="77777777" w:rsidR="00D0229C" w:rsidRPr="00E3447C" w:rsidRDefault="00D0229C" w:rsidP="00E3447C">
            <w:pPr>
              <w:rPr>
                <w:color w:val="000000"/>
                <w:szCs w:val="24"/>
              </w:rPr>
            </w:pPr>
          </w:p>
        </w:tc>
      </w:tr>
      <w:tr w:rsidR="00E3447C" w:rsidRPr="00E3447C" w14:paraId="27EA88DD" w14:textId="77777777" w:rsidTr="00E3447C">
        <w:trPr>
          <w:trHeight w:val="300"/>
        </w:trPr>
        <w:tc>
          <w:tcPr>
            <w:tcW w:w="6030" w:type="dxa"/>
            <w:tcBorders>
              <w:top w:val="nil"/>
              <w:left w:val="single" w:sz="8" w:space="0" w:color="auto"/>
              <w:bottom w:val="single" w:sz="4" w:space="0" w:color="auto"/>
              <w:right w:val="single" w:sz="8" w:space="0" w:color="auto"/>
            </w:tcBorders>
            <w:shd w:val="clear" w:color="auto" w:fill="auto"/>
            <w:vAlign w:val="center"/>
          </w:tcPr>
          <w:p w14:paraId="715690F3" w14:textId="77777777" w:rsidR="00E3447C" w:rsidRPr="00AD46D8" w:rsidRDefault="00E3447C" w:rsidP="00E3447C">
            <w:pPr>
              <w:rPr>
                <w:bCs/>
                <w:color w:val="000000"/>
                <w:szCs w:val="24"/>
              </w:rPr>
            </w:pPr>
            <w:r w:rsidRPr="00AD46D8">
              <w:rPr>
                <w:bCs/>
                <w:color w:val="000000"/>
                <w:szCs w:val="24"/>
              </w:rPr>
              <w:t>2. Alternative Secondary School Dropout Recovery Services</w:t>
            </w:r>
          </w:p>
        </w:tc>
        <w:tc>
          <w:tcPr>
            <w:tcW w:w="4050" w:type="dxa"/>
            <w:tcBorders>
              <w:top w:val="nil"/>
              <w:left w:val="nil"/>
              <w:bottom w:val="single" w:sz="4" w:space="0" w:color="auto"/>
              <w:right w:val="single" w:sz="8" w:space="0" w:color="auto"/>
            </w:tcBorders>
            <w:shd w:val="clear" w:color="auto" w:fill="auto"/>
            <w:vAlign w:val="center"/>
          </w:tcPr>
          <w:p w14:paraId="2103C007" w14:textId="77777777" w:rsidR="00E3447C" w:rsidRPr="00E3447C" w:rsidRDefault="00E3447C" w:rsidP="00E3447C">
            <w:pPr>
              <w:rPr>
                <w:color w:val="000000"/>
                <w:szCs w:val="24"/>
              </w:rPr>
            </w:pPr>
          </w:p>
        </w:tc>
      </w:tr>
      <w:tr w:rsidR="00E3447C" w:rsidRPr="00E3447C" w14:paraId="17119BB4" w14:textId="77777777" w:rsidTr="00E3447C">
        <w:trPr>
          <w:trHeight w:val="300"/>
        </w:trPr>
        <w:tc>
          <w:tcPr>
            <w:tcW w:w="6030" w:type="dxa"/>
            <w:tcBorders>
              <w:top w:val="nil"/>
              <w:left w:val="single" w:sz="8" w:space="0" w:color="auto"/>
              <w:bottom w:val="single" w:sz="4" w:space="0" w:color="auto"/>
              <w:right w:val="single" w:sz="8" w:space="0" w:color="auto"/>
            </w:tcBorders>
            <w:shd w:val="clear" w:color="auto" w:fill="auto"/>
            <w:vAlign w:val="center"/>
          </w:tcPr>
          <w:p w14:paraId="6B91423A" w14:textId="77777777" w:rsidR="00E3447C" w:rsidRPr="00AD46D8" w:rsidRDefault="00E3447C" w:rsidP="00E3447C">
            <w:pPr>
              <w:rPr>
                <w:bCs/>
                <w:color w:val="000000"/>
                <w:szCs w:val="24"/>
              </w:rPr>
            </w:pPr>
            <w:r w:rsidRPr="00AD46D8">
              <w:rPr>
                <w:bCs/>
                <w:color w:val="000000"/>
                <w:szCs w:val="24"/>
              </w:rPr>
              <w:t>3. Paid and Unpaid Work Experience</w:t>
            </w:r>
          </w:p>
        </w:tc>
        <w:tc>
          <w:tcPr>
            <w:tcW w:w="4050" w:type="dxa"/>
            <w:tcBorders>
              <w:top w:val="nil"/>
              <w:left w:val="nil"/>
              <w:bottom w:val="single" w:sz="4" w:space="0" w:color="auto"/>
              <w:right w:val="single" w:sz="8" w:space="0" w:color="auto"/>
            </w:tcBorders>
            <w:shd w:val="clear" w:color="auto" w:fill="auto"/>
            <w:vAlign w:val="center"/>
          </w:tcPr>
          <w:p w14:paraId="3EA690E6" w14:textId="77777777" w:rsidR="00E3447C" w:rsidRPr="00E3447C" w:rsidRDefault="00E3447C" w:rsidP="00E3447C">
            <w:pPr>
              <w:rPr>
                <w:color w:val="000000"/>
                <w:szCs w:val="24"/>
              </w:rPr>
            </w:pPr>
          </w:p>
        </w:tc>
      </w:tr>
      <w:tr w:rsidR="00E3447C" w:rsidRPr="00E3447C" w14:paraId="57337B29" w14:textId="77777777" w:rsidTr="00E3447C">
        <w:trPr>
          <w:trHeight w:val="300"/>
        </w:trPr>
        <w:tc>
          <w:tcPr>
            <w:tcW w:w="6030" w:type="dxa"/>
            <w:tcBorders>
              <w:top w:val="nil"/>
              <w:left w:val="single" w:sz="8" w:space="0" w:color="auto"/>
              <w:bottom w:val="single" w:sz="4" w:space="0" w:color="auto"/>
              <w:right w:val="single" w:sz="8" w:space="0" w:color="auto"/>
            </w:tcBorders>
            <w:shd w:val="clear" w:color="auto" w:fill="auto"/>
            <w:vAlign w:val="center"/>
            <w:hideMark/>
          </w:tcPr>
          <w:p w14:paraId="198EFB32" w14:textId="77777777" w:rsidR="00E3447C" w:rsidRPr="00E3447C" w:rsidRDefault="00E3447C" w:rsidP="00E3447C">
            <w:pPr>
              <w:rPr>
                <w:bCs/>
                <w:color w:val="000000"/>
                <w:szCs w:val="24"/>
              </w:rPr>
            </w:pPr>
            <w:r w:rsidRPr="00E3447C">
              <w:rPr>
                <w:bCs/>
                <w:color w:val="000000"/>
                <w:szCs w:val="24"/>
              </w:rPr>
              <w:t>4. Occupational Skills Training</w:t>
            </w:r>
          </w:p>
        </w:tc>
        <w:tc>
          <w:tcPr>
            <w:tcW w:w="4050" w:type="dxa"/>
            <w:tcBorders>
              <w:top w:val="nil"/>
              <w:left w:val="nil"/>
              <w:bottom w:val="single" w:sz="4" w:space="0" w:color="auto"/>
              <w:right w:val="single" w:sz="8" w:space="0" w:color="auto"/>
            </w:tcBorders>
            <w:shd w:val="clear" w:color="auto" w:fill="auto"/>
            <w:vAlign w:val="center"/>
            <w:hideMark/>
          </w:tcPr>
          <w:p w14:paraId="1D47667D" w14:textId="77777777" w:rsidR="00E3447C" w:rsidRPr="00E3447C" w:rsidRDefault="00E3447C" w:rsidP="00E3447C">
            <w:pPr>
              <w:rPr>
                <w:color w:val="000000"/>
                <w:szCs w:val="24"/>
              </w:rPr>
            </w:pPr>
            <w:r w:rsidRPr="00E3447C">
              <w:rPr>
                <w:color w:val="000000"/>
                <w:szCs w:val="24"/>
              </w:rPr>
              <w:t> </w:t>
            </w:r>
          </w:p>
        </w:tc>
      </w:tr>
      <w:tr w:rsidR="00E3447C" w:rsidRPr="00E3447C" w14:paraId="0AFDCF86" w14:textId="77777777" w:rsidTr="00E3447C">
        <w:trPr>
          <w:trHeight w:val="300"/>
        </w:trPr>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6D08C51C" w14:textId="77777777" w:rsidR="00E3447C" w:rsidRPr="00AD46D8" w:rsidRDefault="00E3447C" w:rsidP="00E3447C">
            <w:pPr>
              <w:rPr>
                <w:bCs/>
                <w:color w:val="000000"/>
                <w:szCs w:val="24"/>
              </w:rPr>
            </w:pPr>
            <w:r w:rsidRPr="00E3447C">
              <w:rPr>
                <w:bCs/>
                <w:color w:val="000000"/>
                <w:szCs w:val="24"/>
              </w:rPr>
              <w:t>5. Education Offered Concurrently with Workforce Preparation</w:t>
            </w:r>
          </w:p>
        </w:tc>
        <w:tc>
          <w:tcPr>
            <w:tcW w:w="4050" w:type="dxa"/>
            <w:tcBorders>
              <w:top w:val="single" w:sz="4" w:space="0" w:color="auto"/>
              <w:left w:val="single" w:sz="4" w:space="0" w:color="auto"/>
              <w:bottom w:val="single" w:sz="4" w:space="0" w:color="auto"/>
              <w:right w:val="single" w:sz="4" w:space="0" w:color="auto"/>
            </w:tcBorders>
            <w:shd w:val="clear" w:color="auto" w:fill="auto"/>
            <w:vAlign w:val="center"/>
          </w:tcPr>
          <w:p w14:paraId="047EAE9F" w14:textId="77777777" w:rsidR="00E3447C" w:rsidRPr="00E3447C" w:rsidRDefault="00E3447C" w:rsidP="00E3447C">
            <w:pPr>
              <w:rPr>
                <w:color w:val="000000"/>
                <w:szCs w:val="24"/>
              </w:rPr>
            </w:pPr>
          </w:p>
        </w:tc>
      </w:tr>
      <w:tr w:rsidR="00E3447C" w:rsidRPr="00E3447C" w14:paraId="42FD0744" w14:textId="77777777" w:rsidTr="00E3447C">
        <w:trPr>
          <w:trHeight w:val="368"/>
        </w:trPr>
        <w:tc>
          <w:tcPr>
            <w:tcW w:w="6030"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460EFF47" w14:textId="77777777" w:rsidR="00E3447C" w:rsidRPr="00E3447C" w:rsidRDefault="00E3447C" w:rsidP="00E3447C">
            <w:pPr>
              <w:rPr>
                <w:bCs/>
                <w:color w:val="000000"/>
                <w:szCs w:val="24"/>
              </w:rPr>
            </w:pPr>
            <w:r w:rsidRPr="00E3447C">
              <w:rPr>
                <w:bCs/>
                <w:color w:val="000000"/>
                <w:szCs w:val="24"/>
              </w:rPr>
              <w:t>6. Leadership Development Opportunities</w:t>
            </w:r>
          </w:p>
        </w:tc>
        <w:tc>
          <w:tcPr>
            <w:tcW w:w="4050" w:type="dxa"/>
            <w:tcBorders>
              <w:top w:val="single" w:sz="4" w:space="0" w:color="auto"/>
              <w:left w:val="nil"/>
              <w:bottom w:val="single" w:sz="8" w:space="0" w:color="auto"/>
              <w:right w:val="single" w:sz="8" w:space="0" w:color="auto"/>
            </w:tcBorders>
            <w:shd w:val="clear" w:color="auto" w:fill="auto"/>
            <w:vAlign w:val="center"/>
            <w:hideMark/>
          </w:tcPr>
          <w:p w14:paraId="48641817" w14:textId="77777777" w:rsidR="00E3447C" w:rsidRPr="00E3447C" w:rsidRDefault="00E3447C" w:rsidP="00E3447C">
            <w:pPr>
              <w:rPr>
                <w:color w:val="000000"/>
                <w:szCs w:val="24"/>
              </w:rPr>
            </w:pPr>
            <w:r w:rsidRPr="00E3447C">
              <w:rPr>
                <w:color w:val="000000"/>
                <w:szCs w:val="24"/>
              </w:rPr>
              <w:t> </w:t>
            </w:r>
          </w:p>
        </w:tc>
      </w:tr>
      <w:tr w:rsidR="00E3447C" w:rsidRPr="00E3447C" w14:paraId="24D438E5" w14:textId="77777777" w:rsidTr="00E3447C">
        <w:trPr>
          <w:trHeight w:val="330"/>
        </w:trPr>
        <w:tc>
          <w:tcPr>
            <w:tcW w:w="6030" w:type="dxa"/>
            <w:tcBorders>
              <w:top w:val="nil"/>
              <w:left w:val="single" w:sz="8" w:space="0" w:color="auto"/>
              <w:bottom w:val="single" w:sz="8" w:space="0" w:color="auto"/>
              <w:right w:val="single" w:sz="8" w:space="0" w:color="auto"/>
            </w:tcBorders>
            <w:shd w:val="clear" w:color="auto" w:fill="auto"/>
            <w:vAlign w:val="center"/>
            <w:hideMark/>
          </w:tcPr>
          <w:p w14:paraId="000C9E8A" w14:textId="77777777" w:rsidR="00E3447C" w:rsidRPr="00E3447C" w:rsidRDefault="00E3447C" w:rsidP="00E3447C">
            <w:pPr>
              <w:rPr>
                <w:bCs/>
                <w:color w:val="000000"/>
                <w:szCs w:val="24"/>
              </w:rPr>
            </w:pPr>
            <w:r w:rsidRPr="00E3447C">
              <w:rPr>
                <w:bCs/>
                <w:color w:val="000000"/>
                <w:szCs w:val="24"/>
              </w:rPr>
              <w:t>7. Youth Supportive Services</w:t>
            </w:r>
          </w:p>
        </w:tc>
        <w:tc>
          <w:tcPr>
            <w:tcW w:w="4050" w:type="dxa"/>
            <w:tcBorders>
              <w:top w:val="nil"/>
              <w:left w:val="nil"/>
              <w:bottom w:val="single" w:sz="8" w:space="0" w:color="auto"/>
              <w:right w:val="single" w:sz="8" w:space="0" w:color="auto"/>
            </w:tcBorders>
            <w:shd w:val="clear" w:color="auto" w:fill="auto"/>
            <w:vAlign w:val="center"/>
            <w:hideMark/>
          </w:tcPr>
          <w:p w14:paraId="7F2AB7A5" w14:textId="77777777" w:rsidR="00E3447C" w:rsidRPr="00E3447C" w:rsidRDefault="00E3447C" w:rsidP="00E3447C">
            <w:pPr>
              <w:rPr>
                <w:color w:val="000000"/>
                <w:szCs w:val="24"/>
              </w:rPr>
            </w:pPr>
            <w:r w:rsidRPr="00E3447C">
              <w:rPr>
                <w:color w:val="000000"/>
                <w:szCs w:val="24"/>
              </w:rPr>
              <w:t> </w:t>
            </w:r>
          </w:p>
        </w:tc>
      </w:tr>
      <w:tr w:rsidR="00E3447C" w:rsidRPr="00E3447C" w14:paraId="5A93899A" w14:textId="77777777" w:rsidTr="00E3447C">
        <w:trPr>
          <w:trHeight w:val="330"/>
        </w:trPr>
        <w:tc>
          <w:tcPr>
            <w:tcW w:w="6030" w:type="dxa"/>
            <w:tcBorders>
              <w:top w:val="nil"/>
              <w:left w:val="single" w:sz="8" w:space="0" w:color="auto"/>
              <w:bottom w:val="single" w:sz="8" w:space="0" w:color="auto"/>
              <w:right w:val="single" w:sz="8" w:space="0" w:color="auto"/>
            </w:tcBorders>
            <w:shd w:val="clear" w:color="auto" w:fill="auto"/>
            <w:vAlign w:val="center"/>
            <w:hideMark/>
          </w:tcPr>
          <w:p w14:paraId="7C97655B" w14:textId="77777777" w:rsidR="00E3447C" w:rsidRPr="00E3447C" w:rsidRDefault="00E3447C" w:rsidP="00E3447C">
            <w:pPr>
              <w:rPr>
                <w:bCs/>
                <w:color w:val="000000"/>
                <w:szCs w:val="24"/>
              </w:rPr>
            </w:pPr>
            <w:r w:rsidRPr="00E3447C">
              <w:rPr>
                <w:bCs/>
                <w:color w:val="000000"/>
                <w:szCs w:val="24"/>
              </w:rPr>
              <w:t>8. Adult Mentoring</w:t>
            </w:r>
          </w:p>
        </w:tc>
        <w:tc>
          <w:tcPr>
            <w:tcW w:w="4050" w:type="dxa"/>
            <w:tcBorders>
              <w:top w:val="nil"/>
              <w:left w:val="nil"/>
              <w:bottom w:val="single" w:sz="8" w:space="0" w:color="auto"/>
              <w:right w:val="single" w:sz="8" w:space="0" w:color="auto"/>
            </w:tcBorders>
            <w:shd w:val="clear" w:color="auto" w:fill="auto"/>
            <w:vAlign w:val="center"/>
            <w:hideMark/>
          </w:tcPr>
          <w:p w14:paraId="57184ECA" w14:textId="77777777" w:rsidR="00E3447C" w:rsidRPr="00E3447C" w:rsidRDefault="00E3447C" w:rsidP="00E3447C">
            <w:pPr>
              <w:rPr>
                <w:color w:val="000000"/>
                <w:szCs w:val="24"/>
              </w:rPr>
            </w:pPr>
            <w:r w:rsidRPr="00E3447C">
              <w:rPr>
                <w:color w:val="000000"/>
                <w:szCs w:val="24"/>
              </w:rPr>
              <w:t> </w:t>
            </w:r>
          </w:p>
        </w:tc>
      </w:tr>
      <w:tr w:rsidR="00E3447C" w:rsidRPr="00E3447C" w14:paraId="19B344DE" w14:textId="77777777" w:rsidTr="00E3447C">
        <w:trPr>
          <w:trHeight w:val="330"/>
        </w:trPr>
        <w:tc>
          <w:tcPr>
            <w:tcW w:w="6030" w:type="dxa"/>
            <w:tcBorders>
              <w:top w:val="nil"/>
              <w:left w:val="single" w:sz="8" w:space="0" w:color="auto"/>
              <w:bottom w:val="single" w:sz="8" w:space="0" w:color="auto"/>
              <w:right w:val="single" w:sz="8" w:space="0" w:color="auto"/>
            </w:tcBorders>
            <w:shd w:val="clear" w:color="auto" w:fill="auto"/>
            <w:vAlign w:val="center"/>
            <w:hideMark/>
          </w:tcPr>
          <w:p w14:paraId="6912BA33" w14:textId="77777777" w:rsidR="00E3447C" w:rsidRPr="00E3447C" w:rsidRDefault="00E3447C" w:rsidP="00E3447C">
            <w:pPr>
              <w:rPr>
                <w:bCs/>
                <w:color w:val="000000"/>
                <w:szCs w:val="24"/>
              </w:rPr>
            </w:pPr>
            <w:r w:rsidRPr="00E3447C">
              <w:rPr>
                <w:bCs/>
                <w:color w:val="000000"/>
                <w:szCs w:val="24"/>
              </w:rPr>
              <w:t>9. Follow up Services</w:t>
            </w:r>
          </w:p>
        </w:tc>
        <w:tc>
          <w:tcPr>
            <w:tcW w:w="4050" w:type="dxa"/>
            <w:tcBorders>
              <w:top w:val="nil"/>
              <w:left w:val="nil"/>
              <w:bottom w:val="single" w:sz="8" w:space="0" w:color="auto"/>
              <w:right w:val="single" w:sz="8" w:space="0" w:color="auto"/>
            </w:tcBorders>
            <w:shd w:val="clear" w:color="auto" w:fill="auto"/>
            <w:vAlign w:val="center"/>
            <w:hideMark/>
          </w:tcPr>
          <w:p w14:paraId="0E7E2DE4" w14:textId="77777777" w:rsidR="00E3447C" w:rsidRPr="00E3447C" w:rsidRDefault="00E3447C" w:rsidP="00E3447C">
            <w:pPr>
              <w:rPr>
                <w:color w:val="000000"/>
                <w:szCs w:val="24"/>
              </w:rPr>
            </w:pPr>
            <w:r w:rsidRPr="00E3447C">
              <w:rPr>
                <w:color w:val="000000"/>
                <w:szCs w:val="24"/>
              </w:rPr>
              <w:t> </w:t>
            </w:r>
          </w:p>
        </w:tc>
      </w:tr>
      <w:tr w:rsidR="00E3447C" w:rsidRPr="00E3447C" w14:paraId="6C20F4D2" w14:textId="77777777" w:rsidTr="00E3447C">
        <w:trPr>
          <w:trHeight w:val="358"/>
        </w:trPr>
        <w:tc>
          <w:tcPr>
            <w:tcW w:w="6030" w:type="dxa"/>
            <w:tcBorders>
              <w:top w:val="nil"/>
              <w:left w:val="single" w:sz="8" w:space="0" w:color="auto"/>
              <w:bottom w:val="single" w:sz="8" w:space="0" w:color="auto"/>
              <w:right w:val="single" w:sz="8" w:space="0" w:color="auto"/>
            </w:tcBorders>
            <w:shd w:val="clear" w:color="auto" w:fill="auto"/>
            <w:vAlign w:val="center"/>
            <w:hideMark/>
          </w:tcPr>
          <w:p w14:paraId="0D65C59A" w14:textId="77777777" w:rsidR="00E3447C" w:rsidRPr="00E3447C" w:rsidRDefault="00E3447C" w:rsidP="00E3447C">
            <w:pPr>
              <w:rPr>
                <w:bCs/>
                <w:color w:val="000000"/>
                <w:szCs w:val="24"/>
              </w:rPr>
            </w:pPr>
            <w:r w:rsidRPr="00E3447C">
              <w:rPr>
                <w:bCs/>
                <w:color w:val="000000"/>
                <w:szCs w:val="24"/>
              </w:rPr>
              <w:t>10. Comprehensive Guidance and Counseling</w:t>
            </w:r>
          </w:p>
        </w:tc>
        <w:tc>
          <w:tcPr>
            <w:tcW w:w="4050" w:type="dxa"/>
            <w:tcBorders>
              <w:top w:val="nil"/>
              <w:left w:val="nil"/>
              <w:bottom w:val="single" w:sz="8" w:space="0" w:color="auto"/>
              <w:right w:val="single" w:sz="8" w:space="0" w:color="auto"/>
            </w:tcBorders>
            <w:shd w:val="clear" w:color="auto" w:fill="auto"/>
            <w:vAlign w:val="center"/>
            <w:hideMark/>
          </w:tcPr>
          <w:p w14:paraId="145A6D54" w14:textId="77777777" w:rsidR="00E3447C" w:rsidRPr="00E3447C" w:rsidRDefault="00E3447C" w:rsidP="00E3447C">
            <w:pPr>
              <w:rPr>
                <w:color w:val="000000"/>
                <w:szCs w:val="24"/>
              </w:rPr>
            </w:pPr>
            <w:r w:rsidRPr="00E3447C">
              <w:rPr>
                <w:color w:val="000000"/>
                <w:szCs w:val="24"/>
              </w:rPr>
              <w:t> </w:t>
            </w:r>
          </w:p>
        </w:tc>
      </w:tr>
      <w:tr w:rsidR="00E3447C" w:rsidRPr="00E3447C" w14:paraId="3474AAD2" w14:textId="77777777" w:rsidTr="00E3447C">
        <w:trPr>
          <w:trHeight w:val="330"/>
        </w:trPr>
        <w:tc>
          <w:tcPr>
            <w:tcW w:w="6030" w:type="dxa"/>
            <w:tcBorders>
              <w:top w:val="nil"/>
              <w:left w:val="single" w:sz="8" w:space="0" w:color="auto"/>
              <w:bottom w:val="single" w:sz="8" w:space="0" w:color="auto"/>
              <w:right w:val="single" w:sz="8" w:space="0" w:color="auto"/>
            </w:tcBorders>
            <w:shd w:val="clear" w:color="auto" w:fill="auto"/>
            <w:vAlign w:val="center"/>
            <w:hideMark/>
          </w:tcPr>
          <w:p w14:paraId="475D1D2A" w14:textId="77777777" w:rsidR="00E3447C" w:rsidRPr="00E3447C" w:rsidRDefault="00E3447C" w:rsidP="00E3447C">
            <w:pPr>
              <w:rPr>
                <w:bCs/>
                <w:color w:val="000000"/>
                <w:szCs w:val="24"/>
              </w:rPr>
            </w:pPr>
            <w:r w:rsidRPr="00E3447C">
              <w:rPr>
                <w:bCs/>
                <w:color w:val="000000"/>
                <w:szCs w:val="24"/>
              </w:rPr>
              <w:t>11. Financial Literacy Education</w:t>
            </w:r>
          </w:p>
        </w:tc>
        <w:tc>
          <w:tcPr>
            <w:tcW w:w="4050" w:type="dxa"/>
            <w:tcBorders>
              <w:top w:val="nil"/>
              <w:left w:val="nil"/>
              <w:bottom w:val="single" w:sz="8" w:space="0" w:color="auto"/>
              <w:right w:val="single" w:sz="8" w:space="0" w:color="auto"/>
            </w:tcBorders>
            <w:shd w:val="clear" w:color="auto" w:fill="auto"/>
            <w:vAlign w:val="center"/>
            <w:hideMark/>
          </w:tcPr>
          <w:p w14:paraId="5A34BE48" w14:textId="77777777" w:rsidR="00E3447C" w:rsidRPr="00E3447C" w:rsidRDefault="00E3447C" w:rsidP="00E3447C">
            <w:pPr>
              <w:rPr>
                <w:color w:val="000000"/>
                <w:szCs w:val="24"/>
              </w:rPr>
            </w:pPr>
            <w:r w:rsidRPr="00E3447C">
              <w:rPr>
                <w:color w:val="000000"/>
                <w:szCs w:val="24"/>
              </w:rPr>
              <w:t> </w:t>
            </w:r>
          </w:p>
        </w:tc>
      </w:tr>
      <w:tr w:rsidR="00E3447C" w:rsidRPr="00E3447C" w14:paraId="36B837D0" w14:textId="77777777" w:rsidTr="00E3447C">
        <w:trPr>
          <w:trHeight w:val="330"/>
        </w:trPr>
        <w:tc>
          <w:tcPr>
            <w:tcW w:w="6030" w:type="dxa"/>
            <w:tcBorders>
              <w:top w:val="nil"/>
              <w:left w:val="single" w:sz="8" w:space="0" w:color="auto"/>
              <w:bottom w:val="single" w:sz="8" w:space="0" w:color="auto"/>
              <w:right w:val="single" w:sz="8" w:space="0" w:color="auto"/>
            </w:tcBorders>
            <w:shd w:val="clear" w:color="auto" w:fill="auto"/>
            <w:vAlign w:val="center"/>
            <w:hideMark/>
          </w:tcPr>
          <w:p w14:paraId="7ACA0BE2" w14:textId="77777777" w:rsidR="00E3447C" w:rsidRPr="00E3447C" w:rsidRDefault="00E3447C" w:rsidP="00E3447C">
            <w:pPr>
              <w:rPr>
                <w:bCs/>
                <w:color w:val="000000"/>
                <w:szCs w:val="24"/>
              </w:rPr>
            </w:pPr>
            <w:r w:rsidRPr="00E3447C">
              <w:rPr>
                <w:bCs/>
                <w:color w:val="000000"/>
                <w:szCs w:val="24"/>
              </w:rPr>
              <w:t>12. Entrepreneurial Skills Training</w:t>
            </w:r>
          </w:p>
        </w:tc>
        <w:tc>
          <w:tcPr>
            <w:tcW w:w="4050" w:type="dxa"/>
            <w:tcBorders>
              <w:top w:val="nil"/>
              <w:left w:val="nil"/>
              <w:bottom w:val="single" w:sz="8" w:space="0" w:color="auto"/>
              <w:right w:val="single" w:sz="8" w:space="0" w:color="auto"/>
            </w:tcBorders>
            <w:shd w:val="clear" w:color="auto" w:fill="auto"/>
            <w:vAlign w:val="center"/>
            <w:hideMark/>
          </w:tcPr>
          <w:p w14:paraId="3436D5E3" w14:textId="77777777" w:rsidR="00E3447C" w:rsidRPr="00E3447C" w:rsidRDefault="00E3447C" w:rsidP="00E3447C">
            <w:pPr>
              <w:rPr>
                <w:color w:val="000000"/>
                <w:szCs w:val="24"/>
              </w:rPr>
            </w:pPr>
            <w:r w:rsidRPr="00E3447C">
              <w:rPr>
                <w:color w:val="000000"/>
                <w:szCs w:val="24"/>
              </w:rPr>
              <w:t> </w:t>
            </w:r>
          </w:p>
        </w:tc>
      </w:tr>
      <w:tr w:rsidR="00E3447C" w:rsidRPr="00E3447C" w14:paraId="64B613D8" w14:textId="77777777" w:rsidTr="00E3447C">
        <w:trPr>
          <w:trHeight w:val="340"/>
        </w:trPr>
        <w:tc>
          <w:tcPr>
            <w:tcW w:w="6030" w:type="dxa"/>
            <w:tcBorders>
              <w:top w:val="nil"/>
              <w:left w:val="single" w:sz="8" w:space="0" w:color="auto"/>
              <w:bottom w:val="single" w:sz="8" w:space="0" w:color="auto"/>
              <w:right w:val="single" w:sz="8" w:space="0" w:color="auto"/>
            </w:tcBorders>
            <w:shd w:val="clear" w:color="auto" w:fill="auto"/>
            <w:vAlign w:val="center"/>
            <w:hideMark/>
          </w:tcPr>
          <w:p w14:paraId="5441F1F0" w14:textId="77777777" w:rsidR="00E3447C" w:rsidRPr="00E3447C" w:rsidRDefault="00E3447C" w:rsidP="00E3447C">
            <w:pPr>
              <w:rPr>
                <w:bCs/>
                <w:color w:val="000000"/>
                <w:szCs w:val="24"/>
              </w:rPr>
            </w:pPr>
            <w:r w:rsidRPr="00E3447C">
              <w:rPr>
                <w:bCs/>
                <w:color w:val="000000"/>
                <w:szCs w:val="24"/>
              </w:rPr>
              <w:t>13. Services that Provide Labor Market Information</w:t>
            </w:r>
          </w:p>
        </w:tc>
        <w:tc>
          <w:tcPr>
            <w:tcW w:w="4050" w:type="dxa"/>
            <w:tcBorders>
              <w:top w:val="nil"/>
              <w:left w:val="nil"/>
              <w:bottom w:val="single" w:sz="8" w:space="0" w:color="auto"/>
              <w:right w:val="single" w:sz="8" w:space="0" w:color="auto"/>
            </w:tcBorders>
            <w:shd w:val="clear" w:color="auto" w:fill="auto"/>
            <w:vAlign w:val="center"/>
            <w:hideMark/>
          </w:tcPr>
          <w:p w14:paraId="00EB7A0E" w14:textId="77777777" w:rsidR="00E3447C" w:rsidRPr="00E3447C" w:rsidRDefault="00E3447C" w:rsidP="00E3447C">
            <w:pPr>
              <w:rPr>
                <w:color w:val="000000"/>
                <w:szCs w:val="24"/>
              </w:rPr>
            </w:pPr>
            <w:r w:rsidRPr="00E3447C">
              <w:rPr>
                <w:color w:val="000000"/>
                <w:szCs w:val="24"/>
              </w:rPr>
              <w:t> </w:t>
            </w:r>
          </w:p>
        </w:tc>
      </w:tr>
      <w:tr w:rsidR="00E3447C" w:rsidRPr="00E3447C" w14:paraId="306353A2" w14:textId="77777777" w:rsidTr="00E3447C">
        <w:trPr>
          <w:trHeight w:val="340"/>
        </w:trPr>
        <w:tc>
          <w:tcPr>
            <w:tcW w:w="6030" w:type="dxa"/>
            <w:tcBorders>
              <w:top w:val="nil"/>
              <w:left w:val="single" w:sz="8" w:space="0" w:color="auto"/>
              <w:bottom w:val="single" w:sz="8" w:space="0" w:color="auto"/>
              <w:right w:val="single" w:sz="8" w:space="0" w:color="auto"/>
            </w:tcBorders>
            <w:shd w:val="clear" w:color="auto" w:fill="auto"/>
            <w:vAlign w:val="center"/>
            <w:hideMark/>
          </w:tcPr>
          <w:p w14:paraId="38243E7B" w14:textId="77777777" w:rsidR="00E3447C" w:rsidRPr="00E3447C" w:rsidRDefault="00E3447C" w:rsidP="00E3447C">
            <w:pPr>
              <w:rPr>
                <w:bCs/>
                <w:color w:val="000000"/>
                <w:szCs w:val="24"/>
              </w:rPr>
            </w:pPr>
            <w:r w:rsidRPr="00E3447C">
              <w:rPr>
                <w:bCs/>
                <w:color w:val="000000"/>
                <w:szCs w:val="24"/>
              </w:rPr>
              <w:t>14. Postsecondary Preparation and Transition Activities</w:t>
            </w:r>
          </w:p>
        </w:tc>
        <w:tc>
          <w:tcPr>
            <w:tcW w:w="4050" w:type="dxa"/>
            <w:tcBorders>
              <w:top w:val="nil"/>
              <w:left w:val="nil"/>
              <w:bottom w:val="single" w:sz="8" w:space="0" w:color="auto"/>
              <w:right w:val="single" w:sz="8" w:space="0" w:color="auto"/>
            </w:tcBorders>
            <w:shd w:val="clear" w:color="auto" w:fill="auto"/>
            <w:vAlign w:val="center"/>
            <w:hideMark/>
          </w:tcPr>
          <w:p w14:paraId="617DC109" w14:textId="77777777" w:rsidR="00E3447C" w:rsidRPr="00E3447C" w:rsidRDefault="00E3447C" w:rsidP="00E3447C">
            <w:pPr>
              <w:rPr>
                <w:color w:val="000000"/>
                <w:szCs w:val="24"/>
              </w:rPr>
            </w:pPr>
            <w:r w:rsidRPr="00E3447C">
              <w:rPr>
                <w:color w:val="000000"/>
                <w:szCs w:val="24"/>
              </w:rPr>
              <w:t> </w:t>
            </w:r>
          </w:p>
        </w:tc>
      </w:tr>
    </w:tbl>
    <w:p w14:paraId="6D8C2DC3" w14:textId="77777777" w:rsidR="00E3447C" w:rsidRDefault="00E3447C" w:rsidP="00555A3F">
      <w:pPr>
        <w:rPr>
          <w:color w:val="000000"/>
          <w:szCs w:val="24"/>
        </w:rPr>
      </w:pPr>
    </w:p>
    <w:p w14:paraId="35C48FB8" w14:textId="77777777" w:rsidR="00555A3F" w:rsidRPr="00722FAB" w:rsidRDefault="00555A3F" w:rsidP="00555A3F">
      <w:pPr>
        <w:ind w:firstLine="720"/>
        <w:rPr>
          <w:b/>
          <w:i/>
          <w:color w:val="000000"/>
          <w:szCs w:val="24"/>
        </w:rPr>
      </w:pPr>
      <w:r w:rsidRPr="00722FAB">
        <w:rPr>
          <w:b/>
          <w:i/>
          <w:color w:val="000000"/>
          <w:szCs w:val="24"/>
        </w:rPr>
        <w:t>Criteria</w:t>
      </w:r>
    </w:p>
    <w:p w14:paraId="50CA65AD" w14:textId="77777777" w:rsidR="00555A3F" w:rsidRPr="00722FAB" w:rsidRDefault="000C70B3" w:rsidP="00475011">
      <w:pPr>
        <w:pStyle w:val="ListParagraph"/>
        <w:numPr>
          <w:ilvl w:val="1"/>
          <w:numId w:val="66"/>
        </w:numPr>
        <w:contextualSpacing/>
        <w:rPr>
          <w:i/>
          <w:color w:val="000000"/>
          <w:szCs w:val="24"/>
        </w:rPr>
      </w:pPr>
      <w:r>
        <w:rPr>
          <w:i/>
          <w:color w:val="000000"/>
          <w:szCs w:val="24"/>
        </w:rPr>
        <w:t xml:space="preserve">The Planned Youth Required Services chart is complete and includes the applicant’s </w:t>
      </w:r>
      <w:r w:rsidR="00555A3F" w:rsidRPr="00722FAB">
        <w:rPr>
          <w:i/>
          <w:color w:val="000000"/>
          <w:szCs w:val="24"/>
        </w:rPr>
        <w:t xml:space="preserve">plan for </w:t>
      </w:r>
      <w:r w:rsidR="00961863">
        <w:rPr>
          <w:i/>
          <w:color w:val="000000"/>
          <w:szCs w:val="24"/>
        </w:rPr>
        <w:t>serving</w:t>
      </w:r>
      <w:r w:rsidR="00555A3F" w:rsidRPr="00722FAB">
        <w:rPr>
          <w:i/>
          <w:color w:val="000000"/>
          <w:szCs w:val="24"/>
        </w:rPr>
        <w:t xml:space="preserve"> </w:t>
      </w:r>
      <w:r w:rsidR="00555A3F">
        <w:rPr>
          <w:i/>
          <w:color w:val="000000"/>
          <w:szCs w:val="24"/>
        </w:rPr>
        <w:t>youth</w:t>
      </w:r>
      <w:r w:rsidR="00961863">
        <w:rPr>
          <w:i/>
          <w:color w:val="000000"/>
          <w:szCs w:val="24"/>
        </w:rPr>
        <w:t xml:space="preserve"> </w:t>
      </w:r>
      <w:r>
        <w:rPr>
          <w:i/>
          <w:szCs w:val="24"/>
        </w:rPr>
        <w:t>with</w:t>
      </w:r>
      <w:r w:rsidRPr="00052D5B">
        <w:rPr>
          <w:i/>
          <w:szCs w:val="24"/>
        </w:rPr>
        <w:t xml:space="preserve"> specific, realistic, and </w:t>
      </w:r>
      <w:r>
        <w:rPr>
          <w:i/>
          <w:szCs w:val="24"/>
        </w:rPr>
        <w:t>concise</w:t>
      </w:r>
      <w:r w:rsidRPr="00052D5B">
        <w:rPr>
          <w:i/>
          <w:szCs w:val="24"/>
        </w:rPr>
        <w:t xml:space="preserve"> plans that align with </w:t>
      </w:r>
      <w:r w:rsidR="007405BE">
        <w:rPr>
          <w:i/>
          <w:color w:val="000000"/>
          <w:szCs w:val="24"/>
        </w:rPr>
        <w:t>the 14 program elements</w:t>
      </w:r>
      <w:r w:rsidR="00961863">
        <w:rPr>
          <w:i/>
          <w:color w:val="000000"/>
          <w:szCs w:val="24"/>
        </w:rPr>
        <w:t xml:space="preserve"> </w:t>
      </w:r>
      <w:r>
        <w:rPr>
          <w:i/>
          <w:color w:val="000000"/>
          <w:szCs w:val="24"/>
        </w:rPr>
        <w:t>as detailed in Attachment D</w:t>
      </w:r>
      <w:r w:rsidR="00555A3F" w:rsidRPr="00722FAB">
        <w:rPr>
          <w:i/>
          <w:color w:val="000000"/>
          <w:szCs w:val="24"/>
        </w:rPr>
        <w:t>.</w:t>
      </w:r>
    </w:p>
    <w:p w14:paraId="7FAB83E5" w14:textId="77777777" w:rsidR="000A621E" w:rsidRPr="000A621E" w:rsidRDefault="000A621E" w:rsidP="00475011">
      <w:pPr>
        <w:numPr>
          <w:ilvl w:val="1"/>
          <w:numId w:val="66"/>
        </w:numPr>
        <w:rPr>
          <w:i/>
          <w:color w:val="000000"/>
          <w:szCs w:val="24"/>
        </w:rPr>
      </w:pPr>
      <w:r w:rsidRPr="000A621E">
        <w:rPr>
          <w:i/>
          <w:color w:val="000000"/>
          <w:szCs w:val="24"/>
        </w:rPr>
        <w:t>Virtual capacity to serve participants</w:t>
      </w:r>
      <w:r w:rsidR="007405BE">
        <w:rPr>
          <w:i/>
          <w:color w:val="000000"/>
          <w:szCs w:val="24"/>
        </w:rPr>
        <w:t xml:space="preserve"> is included</w:t>
      </w:r>
      <w:r w:rsidRPr="000A621E">
        <w:rPr>
          <w:i/>
          <w:color w:val="000000"/>
          <w:szCs w:val="24"/>
        </w:rPr>
        <w:t>.</w:t>
      </w:r>
    </w:p>
    <w:p w14:paraId="71EFF787" w14:textId="77777777" w:rsidR="000A621E" w:rsidRPr="00722FAB" w:rsidRDefault="000A621E" w:rsidP="000C70B3">
      <w:pPr>
        <w:pStyle w:val="ListParagraph"/>
        <w:ind w:left="1440"/>
        <w:rPr>
          <w:i/>
          <w:color w:val="000000"/>
          <w:szCs w:val="24"/>
        </w:rPr>
      </w:pPr>
    </w:p>
    <w:p w14:paraId="1DF7E251" w14:textId="77777777" w:rsidR="002E5DA1" w:rsidRPr="002E5DA1" w:rsidRDefault="002E5DA1" w:rsidP="00475011">
      <w:pPr>
        <w:pStyle w:val="ListParagraph"/>
        <w:numPr>
          <w:ilvl w:val="0"/>
          <w:numId w:val="60"/>
        </w:numPr>
        <w:tabs>
          <w:tab w:val="right" w:pos="10350"/>
        </w:tabs>
        <w:contextualSpacing/>
        <w:rPr>
          <w:b/>
          <w:vanish/>
          <w:color w:val="000000"/>
          <w:szCs w:val="24"/>
          <w:u w:val="single"/>
        </w:rPr>
      </w:pPr>
    </w:p>
    <w:p w14:paraId="49B20309" w14:textId="77777777" w:rsidR="002E5DA1" w:rsidRPr="002E5DA1" w:rsidRDefault="002E5DA1" w:rsidP="00475011">
      <w:pPr>
        <w:pStyle w:val="ListParagraph"/>
        <w:numPr>
          <w:ilvl w:val="0"/>
          <w:numId w:val="60"/>
        </w:numPr>
        <w:tabs>
          <w:tab w:val="right" w:pos="10350"/>
        </w:tabs>
        <w:contextualSpacing/>
        <w:rPr>
          <w:b/>
          <w:vanish/>
          <w:color w:val="000000"/>
          <w:szCs w:val="24"/>
          <w:u w:val="single"/>
        </w:rPr>
      </w:pPr>
    </w:p>
    <w:p w14:paraId="4D2B404B" w14:textId="77777777" w:rsidR="002E5DA1" w:rsidRPr="002E5DA1" w:rsidRDefault="002E5DA1" w:rsidP="00475011">
      <w:pPr>
        <w:pStyle w:val="ListParagraph"/>
        <w:numPr>
          <w:ilvl w:val="0"/>
          <w:numId w:val="60"/>
        </w:numPr>
        <w:tabs>
          <w:tab w:val="right" w:pos="10350"/>
        </w:tabs>
        <w:contextualSpacing/>
        <w:rPr>
          <w:b/>
          <w:vanish/>
          <w:color w:val="000000"/>
          <w:szCs w:val="24"/>
          <w:u w:val="single"/>
        </w:rPr>
      </w:pPr>
    </w:p>
    <w:p w14:paraId="0F4E56CA" w14:textId="77777777" w:rsidR="009E09E6" w:rsidRPr="007405BE" w:rsidRDefault="009E09E6" w:rsidP="00475011">
      <w:pPr>
        <w:pStyle w:val="ListParagraph"/>
        <w:numPr>
          <w:ilvl w:val="0"/>
          <w:numId w:val="60"/>
        </w:numPr>
        <w:tabs>
          <w:tab w:val="right" w:pos="10350"/>
        </w:tabs>
        <w:contextualSpacing/>
        <w:rPr>
          <w:b/>
          <w:color w:val="000000"/>
          <w:szCs w:val="24"/>
          <w:u w:val="single"/>
        </w:rPr>
      </w:pPr>
      <w:r w:rsidRPr="002E5DA1">
        <w:rPr>
          <w:b/>
          <w:color w:val="000000"/>
          <w:szCs w:val="24"/>
        </w:rPr>
        <w:t xml:space="preserve">Apprenticeship </w:t>
      </w:r>
      <w:r w:rsidRPr="00BF7881">
        <w:rPr>
          <w:b/>
          <w:color w:val="000000"/>
          <w:szCs w:val="24"/>
        </w:rPr>
        <w:t>Capability                                                                                                        5 points</w:t>
      </w:r>
    </w:p>
    <w:p w14:paraId="4B64392E" w14:textId="77777777" w:rsidR="007405BE" w:rsidRPr="00BF7881" w:rsidRDefault="007405BE" w:rsidP="007405BE">
      <w:pPr>
        <w:pStyle w:val="ListParagraph"/>
        <w:tabs>
          <w:tab w:val="right" w:pos="10350"/>
        </w:tabs>
        <w:ind w:left="360"/>
        <w:contextualSpacing/>
        <w:rPr>
          <w:b/>
          <w:color w:val="000000"/>
          <w:szCs w:val="24"/>
          <w:u w:val="single"/>
        </w:rPr>
      </w:pPr>
    </w:p>
    <w:p w14:paraId="5EF28395" w14:textId="77777777" w:rsidR="00961863" w:rsidRPr="00961863" w:rsidRDefault="009E09E6" w:rsidP="00F51A71">
      <w:pPr>
        <w:rPr>
          <w:color w:val="000000"/>
          <w:szCs w:val="24"/>
        </w:rPr>
      </w:pPr>
      <w:r w:rsidRPr="003A4ABD">
        <w:rPr>
          <w:color w:val="000000"/>
          <w:szCs w:val="24"/>
        </w:rPr>
        <w:t>Describe how the project will enroll participants in Registered Apprenticeship programs</w:t>
      </w:r>
      <w:r w:rsidR="00F51A71">
        <w:rPr>
          <w:color w:val="000000"/>
          <w:szCs w:val="24"/>
        </w:rPr>
        <w:t xml:space="preserve"> in the below chart</w:t>
      </w:r>
      <w:r w:rsidRPr="003A4ABD">
        <w:rPr>
          <w:color w:val="000000"/>
          <w:szCs w:val="24"/>
        </w:rPr>
        <w:t xml:space="preserve">. This should include capability for enrolling participants in local </w:t>
      </w:r>
      <w:r w:rsidR="003A4ABD" w:rsidRPr="003A4ABD">
        <w:rPr>
          <w:color w:val="000000"/>
          <w:szCs w:val="24"/>
        </w:rPr>
        <w:t xml:space="preserve">pre-apprenticeship </w:t>
      </w:r>
      <w:r w:rsidRPr="003A4ABD">
        <w:rPr>
          <w:color w:val="000000"/>
          <w:szCs w:val="24"/>
        </w:rPr>
        <w:t xml:space="preserve">programs as </w:t>
      </w:r>
      <w:r w:rsidR="003A4ABD" w:rsidRPr="003A4ABD">
        <w:rPr>
          <w:color w:val="000000"/>
          <w:szCs w:val="24"/>
        </w:rPr>
        <w:t>well</w:t>
      </w:r>
      <w:r w:rsidRPr="003A4ABD">
        <w:rPr>
          <w:color w:val="000000"/>
          <w:szCs w:val="24"/>
        </w:rPr>
        <w:t xml:space="preserve">. </w:t>
      </w:r>
      <w:r w:rsidR="00961863" w:rsidRPr="00961863">
        <w:rPr>
          <w:color w:val="000000"/>
          <w:szCs w:val="24"/>
        </w:rPr>
        <w:t xml:space="preserve">In particular, explain in detail the </w:t>
      </w:r>
      <w:r w:rsidR="00BB5F12">
        <w:rPr>
          <w:color w:val="000000"/>
          <w:szCs w:val="24"/>
        </w:rPr>
        <w:t>programs</w:t>
      </w:r>
      <w:r w:rsidR="00961863" w:rsidRPr="00961863">
        <w:rPr>
          <w:color w:val="000000"/>
          <w:szCs w:val="24"/>
        </w:rPr>
        <w:t xml:space="preserve"> involvement with Registered Apprenticeship programs. Include the </w:t>
      </w:r>
      <w:r w:rsidR="00F51A71">
        <w:rPr>
          <w:color w:val="000000"/>
          <w:szCs w:val="24"/>
        </w:rPr>
        <w:t xml:space="preserve">contact information for the programs </w:t>
      </w:r>
      <w:r w:rsidR="00667C88">
        <w:rPr>
          <w:color w:val="000000"/>
          <w:szCs w:val="24"/>
        </w:rPr>
        <w:t xml:space="preserve">regional </w:t>
      </w:r>
      <w:r w:rsidR="00961863" w:rsidRPr="00961863">
        <w:rPr>
          <w:color w:val="000000"/>
          <w:szCs w:val="24"/>
        </w:rPr>
        <w:t>Apprenticeship Training Representative (ATR)</w:t>
      </w:r>
      <w:r w:rsidR="00667C88">
        <w:rPr>
          <w:color w:val="000000"/>
          <w:szCs w:val="24"/>
        </w:rPr>
        <w:t xml:space="preserve"> </w:t>
      </w:r>
      <w:hyperlink r:id="rId35" w:history="1">
        <w:r w:rsidR="00667C88">
          <w:rPr>
            <w:rStyle w:val="Hyperlink"/>
            <w:szCs w:val="24"/>
          </w:rPr>
          <w:t>Registered Apprenticeship Programs</w:t>
        </w:r>
      </w:hyperlink>
      <w:r w:rsidR="00667C88">
        <w:rPr>
          <w:color w:val="000000"/>
          <w:szCs w:val="24"/>
        </w:rPr>
        <w:t>.</w:t>
      </w:r>
      <w:r w:rsidR="003A4ABD">
        <w:rPr>
          <w:color w:val="000000"/>
          <w:szCs w:val="24"/>
        </w:rPr>
        <w:t xml:space="preserve"> </w:t>
      </w:r>
      <w:r w:rsidR="00667C88" w:rsidRPr="00722FAB">
        <w:rPr>
          <w:b/>
          <w:color w:val="000000"/>
          <w:szCs w:val="24"/>
        </w:rPr>
        <w:t xml:space="preserve">Refer to Attachment </w:t>
      </w:r>
      <w:r w:rsidR="00667C88">
        <w:rPr>
          <w:b/>
          <w:color w:val="000000"/>
          <w:szCs w:val="24"/>
        </w:rPr>
        <w:t>C</w:t>
      </w:r>
      <w:r w:rsidR="00667C88" w:rsidRPr="00722FAB">
        <w:rPr>
          <w:color w:val="000000"/>
          <w:szCs w:val="24"/>
        </w:rPr>
        <w:t xml:space="preserve"> for details on </w:t>
      </w:r>
      <w:r w:rsidR="00667C88">
        <w:rPr>
          <w:color w:val="000000"/>
          <w:szCs w:val="24"/>
        </w:rPr>
        <w:t>registered apprenticeships</w:t>
      </w:r>
      <w:r w:rsidR="00667C88" w:rsidRPr="00722FAB">
        <w:rPr>
          <w:color w:val="000000"/>
          <w:szCs w:val="24"/>
        </w:rPr>
        <w:t>.</w:t>
      </w:r>
    </w:p>
    <w:p w14:paraId="18AEDE39" w14:textId="77777777" w:rsidR="00961863" w:rsidRPr="00722FAB" w:rsidRDefault="00961863" w:rsidP="009E09E6">
      <w:pPr>
        <w:rPr>
          <w:color w:val="000000"/>
          <w:szCs w:val="24"/>
        </w:rPr>
      </w:pPr>
    </w:p>
    <w:tbl>
      <w:tblPr>
        <w:tblW w:w="9064" w:type="dxa"/>
        <w:tblInd w:w="870" w:type="dxa"/>
        <w:tblLook w:val="04A0" w:firstRow="1" w:lastRow="0" w:firstColumn="1" w:lastColumn="0" w:noHBand="0" w:noVBand="1"/>
      </w:tblPr>
      <w:tblGrid>
        <w:gridCol w:w="3690"/>
        <w:gridCol w:w="5374"/>
      </w:tblGrid>
      <w:tr w:rsidR="003A4ABD" w:rsidRPr="008B4457" w14:paraId="3631B0BF" w14:textId="77777777" w:rsidTr="00475011">
        <w:trPr>
          <w:trHeight w:val="315"/>
        </w:trPr>
        <w:tc>
          <w:tcPr>
            <w:tcW w:w="9064" w:type="dxa"/>
            <w:gridSpan w:val="2"/>
            <w:tcBorders>
              <w:top w:val="single" w:sz="8" w:space="0" w:color="auto"/>
              <w:left w:val="single" w:sz="8" w:space="0" w:color="auto"/>
              <w:bottom w:val="single" w:sz="8" w:space="0" w:color="auto"/>
              <w:right w:val="single" w:sz="4" w:space="0" w:color="auto"/>
            </w:tcBorders>
            <w:shd w:val="clear" w:color="auto" w:fill="D0CECE"/>
            <w:noWrap/>
            <w:vAlign w:val="bottom"/>
            <w:hideMark/>
          </w:tcPr>
          <w:p w14:paraId="078FE430" w14:textId="77777777" w:rsidR="003A4ABD" w:rsidRPr="008B4457" w:rsidRDefault="00AD46D8" w:rsidP="00AA728F">
            <w:pPr>
              <w:jc w:val="center"/>
              <w:rPr>
                <w:rFonts w:ascii="Calibri" w:hAnsi="Calibri" w:cs="Calibri"/>
                <w:b/>
                <w:bCs/>
                <w:color w:val="000000"/>
                <w:sz w:val="22"/>
                <w:szCs w:val="22"/>
              </w:rPr>
            </w:pPr>
            <w:r w:rsidRPr="002E5DA1">
              <w:rPr>
                <w:b/>
                <w:color w:val="000000"/>
                <w:szCs w:val="24"/>
              </w:rPr>
              <w:t xml:space="preserve">Apprenticeship Capability                                                                                                        </w:t>
            </w:r>
          </w:p>
        </w:tc>
      </w:tr>
      <w:tr w:rsidR="003A4ABD" w:rsidRPr="008B4457" w14:paraId="36FC8212" w14:textId="77777777" w:rsidTr="00AA728F">
        <w:trPr>
          <w:trHeight w:val="763"/>
        </w:trPr>
        <w:tc>
          <w:tcPr>
            <w:tcW w:w="3690" w:type="dxa"/>
            <w:tcBorders>
              <w:top w:val="nil"/>
              <w:left w:val="single" w:sz="8" w:space="0" w:color="auto"/>
              <w:bottom w:val="single" w:sz="8" w:space="0" w:color="auto"/>
              <w:right w:val="single" w:sz="8" w:space="0" w:color="auto"/>
            </w:tcBorders>
            <w:shd w:val="clear" w:color="auto" w:fill="auto"/>
            <w:noWrap/>
            <w:vAlign w:val="center"/>
            <w:hideMark/>
          </w:tcPr>
          <w:p w14:paraId="2B5668C7" w14:textId="77777777" w:rsidR="003A4ABD" w:rsidRPr="00AD46D8" w:rsidRDefault="00AD46D8" w:rsidP="00AD46D8">
            <w:pPr>
              <w:rPr>
                <w:rFonts w:ascii="Calibri" w:hAnsi="Calibri" w:cs="Calibri"/>
                <w:bCs/>
                <w:color w:val="000000"/>
                <w:sz w:val="22"/>
                <w:szCs w:val="22"/>
              </w:rPr>
            </w:pPr>
            <w:r w:rsidRPr="00AD46D8">
              <w:rPr>
                <w:szCs w:val="24"/>
              </w:rPr>
              <w:t>Local Registered Apprenticeship Training Representative (ATR)</w:t>
            </w:r>
            <w:r w:rsidR="00F51A71">
              <w:rPr>
                <w:szCs w:val="24"/>
              </w:rPr>
              <w:t>:</w:t>
            </w:r>
          </w:p>
        </w:tc>
        <w:tc>
          <w:tcPr>
            <w:tcW w:w="5374" w:type="dxa"/>
            <w:tcBorders>
              <w:top w:val="nil"/>
              <w:left w:val="nil"/>
              <w:bottom w:val="single" w:sz="4" w:space="0" w:color="auto"/>
              <w:right w:val="single" w:sz="4" w:space="0" w:color="auto"/>
            </w:tcBorders>
            <w:shd w:val="clear" w:color="auto" w:fill="auto"/>
            <w:noWrap/>
            <w:vAlign w:val="bottom"/>
            <w:hideMark/>
          </w:tcPr>
          <w:p w14:paraId="2CFE6885" w14:textId="77777777" w:rsidR="003A4ABD" w:rsidRPr="008B4457" w:rsidRDefault="003A4ABD" w:rsidP="00AA728F">
            <w:pPr>
              <w:jc w:val="center"/>
              <w:rPr>
                <w:rFonts w:ascii="Calibri" w:hAnsi="Calibri" w:cs="Calibri"/>
                <w:color w:val="FF0000"/>
                <w:sz w:val="22"/>
                <w:szCs w:val="22"/>
              </w:rPr>
            </w:pPr>
            <w:r w:rsidRPr="008B4457">
              <w:rPr>
                <w:rFonts w:ascii="Calibri" w:hAnsi="Calibri" w:cs="Calibri"/>
                <w:color w:val="FF0000"/>
                <w:sz w:val="22"/>
                <w:szCs w:val="22"/>
              </w:rPr>
              <w:t> </w:t>
            </w:r>
          </w:p>
        </w:tc>
      </w:tr>
      <w:tr w:rsidR="003A4ABD" w:rsidRPr="008B4457" w14:paraId="17E7C509" w14:textId="77777777" w:rsidTr="00AA728F">
        <w:trPr>
          <w:trHeight w:val="315"/>
        </w:trPr>
        <w:tc>
          <w:tcPr>
            <w:tcW w:w="3690" w:type="dxa"/>
            <w:tcBorders>
              <w:top w:val="nil"/>
              <w:left w:val="single" w:sz="8" w:space="0" w:color="auto"/>
              <w:bottom w:val="single" w:sz="8" w:space="0" w:color="auto"/>
              <w:right w:val="single" w:sz="8" w:space="0" w:color="auto"/>
            </w:tcBorders>
            <w:shd w:val="clear" w:color="auto" w:fill="auto"/>
            <w:noWrap/>
            <w:vAlign w:val="center"/>
            <w:hideMark/>
          </w:tcPr>
          <w:p w14:paraId="1016B885" w14:textId="77777777" w:rsidR="003A4ABD" w:rsidRPr="00AD46D8" w:rsidRDefault="00AD46D8" w:rsidP="00AA728F">
            <w:pPr>
              <w:rPr>
                <w:bCs/>
                <w:color w:val="000000"/>
                <w:szCs w:val="22"/>
              </w:rPr>
            </w:pPr>
            <w:r w:rsidRPr="00AD46D8">
              <w:rPr>
                <w:bCs/>
                <w:color w:val="000000"/>
                <w:szCs w:val="22"/>
              </w:rPr>
              <w:t>ATR Contact Information:</w:t>
            </w:r>
          </w:p>
          <w:p w14:paraId="52B180D6" w14:textId="77777777" w:rsidR="00AD46D8" w:rsidRPr="00AD46D8" w:rsidRDefault="00AD46D8" w:rsidP="00475011">
            <w:pPr>
              <w:numPr>
                <w:ilvl w:val="0"/>
                <w:numId w:val="85"/>
              </w:numPr>
              <w:rPr>
                <w:bCs/>
                <w:color w:val="000000"/>
                <w:szCs w:val="22"/>
              </w:rPr>
            </w:pPr>
            <w:r w:rsidRPr="00AD46D8">
              <w:rPr>
                <w:bCs/>
                <w:color w:val="000000"/>
                <w:szCs w:val="22"/>
              </w:rPr>
              <w:t>Phone</w:t>
            </w:r>
          </w:p>
          <w:p w14:paraId="7EA86642" w14:textId="77777777" w:rsidR="00AD46D8" w:rsidRPr="00AD46D8" w:rsidRDefault="00AD46D8" w:rsidP="00475011">
            <w:pPr>
              <w:numPr>
                <w:ilvl w:val="0"/>
                <w:numId w:val="85"/>
              </w:numPr>
              <w:rPr>
                <w:bCs/>
                <w:color w:val="000000"/>
                <w:szCs w:val="22"/>
              </w:rPr>
            </w:pPr>
            <w:r w:rsidRPr="00AD46D8">
              <w:rPr>
                <w:bCs/>
                <w:color w:val="000000"/>
                <w:szCs w:val="22"/>
              </w:rPr>
              <w:t>Email</w:t>
            </w:r>
          </w:p>
          <w:p w14:paraId="1D67EDFC" w14:textId="77777777" w:rsidR="00AD46D8" w:rsidRPr="00AD46D8" w:rsidRDefault="00AD46D8" w:rsidP="00475011">
            <w:pPr>
              <w:numPr>
                <w:ilvl w:val="0"/>
                <w:numId w:val="85"/>
              </w:numPr>
              <w:rPr>
                <w:rFonts w:ascii="Calibri" w:hAnsi="Calibri" w:cs="Calibri"/>
                <w:bCs/>
                <w:color w:val="000000"/>
                <w:sz w:val="22"/>
                <w:szCs w:val="22"/>
              </w:rPr>
            </w:pPr>
            <w:r w:rsidRPr="00AD46D8">
              <w:rPr>
                <w:bCs/>
                <w:color w:val="000000"/>
                <w:szCs w:val="22"/>
              </w:rPr>
              <w:t>Address</w:t>
            </w:r>
          </w:p>
        </w:tc>
        <w:tc>
          <w:tcPr>
            <w:tcW w:w="5374" w:type="dxa"/>
            <w:tcBorders>
              <w:top w:val="nil"/>
              <w:left w:val="nil"/>
              <w:bottom w:val="single" w:sz="4" w:space="0" w:color="auto"/>
              <w:right w:val="single" w:sz="4" w:space="0" w:color="auto"/>
            </w:tcBorders>
            <w:shd w:val="clear" w:color="auto" w:fill="auto"/>
            <w:noWrap/>
            <w:vAlign w:val="bottom"/>
            <w:hideMark/>
          </w:tcPr>
          <w:p w14:paraId="3721A7B3" w14:textId="77777777" w:rsidR="003A4ABD" w:rsidRDefault="003A4ABD" w:rsidP="00AA728F">
            <w:pPr>
              <w:jc w:val="center"/>
              <w:rPr>
                <w:rFonts w:ascii="Calibri" w:hAnsi="Calibri" w:cs="Calibri"/>
                <w:color w:val="FF0000"/>
                <w:sz w:val="22"/>
                <w:szCs w:val="22"/>
              </w:rPr>
            </w:pPr>
          </w:p>
          <w:p w14:paraId="212B5EFD" w14:textId="77777777" w:rsidR="003A4ABD" w:rsidRPr="008B4457" w:rsidRDefault="003A4ABD" w:rsidP="00AA728F">
            <w:pPr>
              <w:jc w:val="center"/>
              <w:rPr>
                <w:rFonts w:ascii="Calibri" w:hAnsi="Calibri" w:cs="Calibri"/>
                <w:color w:val="FF0000"/>
                <w:sz w:val="22"/>
                <w:szCs w:val="22"/>
              </w:rPr>
            </w:pPr>
            <w:r w:rsidRPr="008B4457">
              <w:rPr>
                <w:rFonts w:ascii="Calibri" w:hAnsi="Calibri" w:cs="Calibri"/>
                <w:color w:val="FF0000"/>
                <w:sz w:val="22"/>
                <w:szCs w:val="22"/>
              </w:rPr>
              <w:t> </w:t>
            </w:r>
          </w:p>
        </w:tc>
      </w:tr>
      <w:tr w:rsidR="003A4ABD" w:rsidRPr="008B4457" w14:paraId="5B7C4B99" w14:textId="77777777" w:rsidTr="00AD46D8">
        <w:trPr>
          <w:trHeight w:val="315"/>
        </w:trPr>
        <w:tc>
          <w:tcPr>
            <w:tcW w:w="3690" w:type="dxa"/>
            <w:tcBorders>
              <w:top w:val="nil"/>
              <w:left w:val="single" w:sz="8" w:space="0" w:color="auto"/>
              <w:bottom w:val="single" w:sz="8" w:space="0" w:color="auto"/>
              <w:right w:val="single" w:sz="8" w:space="0" w:color="auto"/>
            </w:tcBorders>
            <w:shd w:val="clear" w:color="auto" w:fill="auto"/>
            <w:noWrap/>
            <w:vAlign w:val="center"/>
          </w:tcPr>
          <w:p w14:paraId="317EBBCB" w14:textId="77777777" w:rsidR="003A4ABD" w:rsidRPr="00F51A71" w:rsidRDefault="00F51A71" w:rsidP="00F51A71">
            <w:pPr>
              <w:rPr>
                <w:rFonts w:ascii="Calibri" w:hAnsi="Calibri" w:cs="Calibri"/>
                <w:bCs/>
                <w:color w:val="000000"/>
                <w:sz w:val="22"/>
                <w:szCs w:val="22"/>
              </w:rPr>
            </w:pPr>
            <w:r>
              <w:rPr>
                <w:szCs w:val="24"/>
              </w:rPr>
              <w:t xml:space="preserve">List </w:t>
            </w:r>
            <w:r w:rsidRPr="00F51A71">
              <w:rPr>
                <w:szCs w:val="24"/>
              </w:rPr>
              <w:t>Local Apprenticeship</w:t>
            </w:r>
            <w:r>
              <w:rPr>
                <w:szCs w:val="24"/>
              </w:rPr>
              <w:t xml:space="preserve"> &amp; Pre-Apprenticeship</w:t>
            </w:r>
            <w:r w:rsidRPr="00F51A71">
              <w:rPr>
                <w:szCs w:val="24"/>
              </w:rPr>
              <w:t xml:space="preserve"> Programs:</w:t>
            </w:r>
          </w:p>
        </w:tc>
        <w:tc>
          <w:tcPr>
            <w:tcW w:w="5374" w:type="dxa"/>
            <w:tcBorders>
              <w:top w:val="nil"/>
              <w:left w:val="nil"/>
              <w:bottom w:val="single" w:sz="4" w:space="0" w:color="auto"/>
              <w:right w:val="single" w:sz="4" w:space="0" w:color="auto"/>
            </w:tcBorders>
            <w:shd w:val="clear" w:color="auto" w:fill="auto"/>
            <w:noWrap/>
            <w:vAlign w:val="bottom"/>
            <w:hideMark/>
          </w:tcPr>
          <w:p w14:paraId="65F72632" w14:textId="77777777" w:rsidR="003A4ABD" w:rsidRDefault="003A4ABD" w:rsidP="00AA728F">
            <w:pPr>
              <w:jc w:val="center"/>
              <w:rPr>
                <w:rFonts w:ascii="Calibri" w:hAnsi="Calibri" w:cs="Calibri"/>
                <w:color w:val="FF0000"/>
                <w:sz w:val="22"/>
                <w:szCs w:val="22"/>
              </w:rPr>
            </w:pPr>
          </w:p>
          <w:p w14:paraId="558148FE" w14:textId="77777777" w:rsidR="003A4ABD" w:rsidRDefault="003A4ABD" w:rsidP="00AA728F">
            <w:pPr>
              <w:jc w:val="center"/>
              <w:rPr>
                <w:rFonts w:ascii="Calibri" w:hAnsi="Calibri" w:cs="Calibri"/>
                <w:color w:val="FF0000"/>
                <w:sz w:val="22"/>
                <w:szCs w:val="22"/>
              </w:rPr>
            </w:pPr>
          </w:p>
          <w:p w14:paraId="5BDA29A3" w14:textId="77777777" w:rsidR="003A4ABD" w:rsidRPr="008B4457" w:rsidRDefault="003A4ABD" w:rsidP="00AA728F">
            <w:pPr>
              <w:jc w:val="center"/>
              <w:rPr>
                <w:rFonts w:ascii="Calibri" w:hAnsi="Calibri" w:cs="Calibri"/>
                <w:color w:val="FF0000"/>
                <w:sz w:val="22"/>
                <w:szCs w:val="22"/>
              </w:rPr>
            </w:pPr>
          </w:p>
        </w:tc>
      </w:tr>
      <w:tr w:rsidR="003A4ABD" w:rsidRPr="008B4457" w14:paraId="4F5B0D94" w14:textId="77777777" w:rsidTr="00F51A71">
        <w:trPr>
          <w:trHeight w:val="315"/>
        </w:trPr>
        <w:tc>
          <w:tcPr>
            <w:tcW w:w="3690" w:type="dxa"/>
            <w:tcBorders>
              <w:top w:val="nil"/>
              <w:left w:val="single" w:sz="8" w:space="0" w:color="auto"/>
              <w:bottom w:val="single" w:sz="4" w:space="0" w:color="auto"/>
              <w:right w:val="single" w:sz="8" w:space="0" w:color="auto"/>
            </w:tcBorders>
            <w:shd w:val="clear" w:color="auto" w:fill="auto"/>
            <w:noWrap/>
            <w:vAlign w:val="center"/>
          </w:tcPr>
          <w:p w14:paraId="4A6D1050" w14:textId="77777777" w:rsidR="003A4ABD" w:rsidRPr="00F51A71" w:rsidRDefault="00F51A71" w:rsidP="00F51A71">
            <w:pPr>
              <w:rPr>
                <w:bCs/>
                <w:color w:val="000000"/>
                <w:sz w:val="22"/>
                <w:szCs w:val="22"/>
              </w:rPr>
            </w:pPr>
            <w:r w:rsidRPr="00F51A71">
              <w:rPr>
                <w:bCs/>
                <w:color w:val="000000"/>
                <w:szCs w:val="22"/>
              </w:rPr>
              <w:t xml:space="preserve">Number of </w:t>
            </w:r>
            <w:r>
              <w:rPr>
                <w:bCs/>
                <w:color w:val="000000"/>
                <w:szCs w:val="22"/>
              </w:rPr>
              <w:t>participants</w:t>
            </w:r>
            <w:r w:rsidRPr="00F51A71">
              <w:rPr>
                <w:bCs/>
                <w:color w:val="000000"/>
                <w:szCs w:val="22"/>
              </w:rPr>
              <w:t xml:space="preserve"> placed in apprenticeship programs</w:t>
            </w:r>
            <w:r>
              <w:rPr>
                <w:bCs/>
                <w:color w:val="000000"/>
                <w:szCs w:val="22"/>
              </w:rPr>
              <w:t>:</w:t>
            </w:r>
          </w:p>
        </w:tc>
        <w:tc>
          <w:tcPr>
            <w:tcW w:w="5374" w:type="dxa"/>
            <w:tcBorders>
              <w:top w:val="nil"/>
              <w:left w:val="nil"/>
              <w:bottom w:val="single" w:sz="4" w:space="0" w:color="auto"/>
              <w:right w:val="single" w:sz="4" w:space="0" w:color="auto"/>
            </w:tcBorders>
            <w:shd w:val="clear" w:color="auto" w:fill="auto"/>
            <w:noWrap/>
            <w:vAlign w:val="bottom"/>
            <w:hideMark/>
          </w:tcPr>
          <w:p w14:paraId="55179DD6" w14:textId="77777777" w:rsidR="003A4ABD" w:rsidRDefault="003A4ABD" w:rsidP="00AA728F">
            <w:pPr>
              <w:jc w:val="center"/>
              <w:rPr>
                <w:rFonts w:ascii="Calibri" w:hAnsi="Calibri" w:cs="Calibri"/>
                <w:color w:val="FF0000"/>
                <w:sz w:val="22"/>
                <w:szCs w:val="22"/>
              </w:rPr>
            </w:pPr>
          </w:p>
          <w:p w14:paraId="060EED3E" w14:textId="77777777" w:rsidR="003A4ABD" w:rsidRDefault="003A4ABD" w:rsidP="00AA728F">
            <w:pPr>
              <w:jc w:val="center"/>
              <w:rPr>
                <w:rFonts w:ascii="Calibri" w:hAnsi="Calibri" w:cs="Calibri"/>
                <w:color w:val="FF0000"/>
                <w:sz w:val="22"/>
                <w:szCs w:val="22"/>
              </w:rPr>
            </w:pPr>
          </w:p>
          <w:p w14:paraId="05B0167B" w14:textId="77777777" w:rsidR="003A4ABD" w:rsidRPr="008B4457" w:rsidRDefault="003A4ABD" w:rsidP="00AA728F">
            <w:pPr>
              <w:jc w:val="center"/>
              <w:rPr>
                <w:rFonts w:ascii="Calibri" w:hAnsi="Calibri" w:cs="Calibri"/>
                <w:color w:val="FF0000"/>
                <w:sz w:val="22"/>
                <w:szCs w:val="22"/>
              </w:rPr>
            </w:pPr>
            <w:r w:rsidRPr="008B4457">
              <w:rPr>
                <w:rFonts w:ascii="Calibri" w:hAnsi="Calibri" w:cs="Calibri"/>
                <w:color w:val="FF0000"/>
                <w:sz w:val="22"/>
                <w:szCs w:val="22"/>
              </w:rPr>
              <w:t> </w:t>
            </w:r>
          </w:p>
        </w:tc>
      </w:tr>
      <w:tr w:rsidR="00F51A71" w:rsidRPr="008B4457" w14:paraId="506A700E" w14:textId="77777777" w:rsidTr="00F51A71">
        <w:trPr>
          <w:trHeight w:val="315"/>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24B6A3" w14:textId="77777777" w:rsidR="00F51A71" w:rsidRDefault="00F51A71" w:rsidP="00F51A71">
            <w:pPr>
              <w:rPr>
                <w:bCs/>
                <w:color w:val="000000"/>
                <w:szCs w:val="22"/>
              </w:rPr>
            </w:pPr>
          </w:p>
          <w:p w14:paraId="627F7D2E" w14:textId="77777777" w:rsidR="00F51A71" w:rsidRDefault="00F51A71" w:rsidP="00F51A71">
            <w:pPr>
              <w:rPr>
                <w:bCs/>
                <w:color w:val="000000"/>
                <w:szCs w:val="22"/>
              </w:rPr>
            </w:pPr>
            <w:r>
              <w:rPr>
                <w:bCs/>
                <w:color w:val="000000"/>
                <w:szCs w:val="22"/>
              </w:rPr>
              <w:t>Plan to enroll participants into registered apprenticeship and pre-apprenticeship programs:</w:t>
            </w:r>
          </w:p>
          <w:p w14:paraId="4FF23230" w14:textId="77777777" w:rsidR="00F51A71" w:rsidRDefault="00F51A71" w:rsidP="00F51A71">
            <w:pPr>
              <w:rPr>
                <w:bCs/>
                <w:color w:val="000000"/>
                <w:szCs w:val="22"/>
              </w:rPr>
            </w:pPr>
          </w:p>
        </w:tc>
        <w:tc>
          <w:tcPr>
            <w:tcW w:w="537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7C4B88" w14:textId="77777777" w:rsidR="00F51A71" w:rsidRDefault="00F51A71" w:rsidP="00AA728F">
            <w:pPr>
              <w:jc w:val="center"/>
              <w:rPr>
                <w:rFonts w:ascii="Calibri" w:hAnsi="Calibri" w:cs="Calibri"/>
                <w:color w:val="FF0000"/>
                <w:sz w:val="22"/>
                <w:szCs w:val="22"/>
              </w:rPr>
            </w:pPr>
          </w:p>
        </w:tc>
      </w:tr>
      <w:tr w:rsidR="00F51A71" w:rsidRPr="008B4457" w14:paraId="2133DA0E" w14:textId="77777777" w:rsidTr="00F51A71">
        <w:trPr>
          <w:trHeight w:val="315"/>
        </w:trPr>
        <w:tc>
          <w:tcPr>
            <w:tcW w:w="369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59A626" w14:textId="77777777" w:rsidR="00F51A71" w:rsidRPr="00F51A71" w:rsidRDefault="00F51A71" w:rsidP="00F51A71">
            <w:pPr>
              <w:rPr>
                <w:bCs/>
                <w:color w:val="000000"/>
                <w:szCs w:val="22"/>
              </w:rPr>
            </w:pPr>
            <w:r>
              <w:rPr>
                <w:bCs/>
                <w:color w:val="000000"/>
                <w:szCs w:val="22"/>
              </w:rPr>
              <w:t>Past successes and challenges:</w:t>
            </w:r>
          </w:p>
        </w:tc>
        <w:tc>
          <w:tcPr>
            <w:tcW w:w="537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47CA35" w14:textId="77777777" w:rsidR="00F51A71" w:rsidRDefault="00F51A71" w:rsidP="00AA728F">
            <w:pPr>
              <w:jc w:val="center"/>
              <w:rPr>
                <w:rFonts w:ascii="Calibri" w:hAnsi="Calibri" w:cs="Calibri"/>
                <w:color w:val="FF0000"/>
                <w:sz w:val="22"/>
                <w:szCs w:val="22"/>
              </w:rPr>
            </w:pPr>
          </w:p>
          <w:p w14:paraId="0D253B42" w14:textId="77777777" w:rsidR="00F51A71" w:rsidRDefault="00F51A71" w:rsidP="00AA728F">
            <w:pPr>
              <w:jc w:val="center"/>
              <w:rPr>
                <w:rFonts w:ascii="Calibri" w:hAnsi="Calibri" w:cs="Calibri"/>
                <w:color w:val="FF0000"/>
                <w:sz w:val="22"/>
                <w:szCs w:val="22"/>
              </w:rPr>
            </w:pPr>
          </w:p>
          <w:p w14:paraId="685F0AF2" w14:textId="77777777" w:rsidR="00F51A71" w:rsidRDefault="00F51A71" w:rsidP="00AA728F">
            <w:pPr>
              <w:jc w:val="center"/>
              <w:rPr>
                <w:rFonts w:ascii="Calibri" w:hAnsi="Calibri" w:cs="Calibri"/>
                <w:color w:val="FF0000"/>
                <w:sz w:val="22"/>
                <w:szCs w:val="22"/>
              </w:rPr>
            </w:pPr>
          </w:p>
        </w:tc>
      </w:tr>
    </w:tbl>
    <w:p w14:paraId="5D411364" w14:textId="77777777" w:rsidR="003A4ABD" w:rsidRDefault="003A4ABD" w:rsidP="009E09E6">
      <w:pPr>
        <w:rPr>
          <w:color w:val="000000"/>
          <w:szCs w:val="24"/>
        </w:rPr>
      </w:pPr>
    </w:p>
    <w:p w14:paraId="2491C809" w14:textId="77777777" w:rsidR="009E09E6" w:rsidRPr="00722FAB" w:rsidRDefault="009E09E6" w:rsidP="009E09E6">
      <w:pPr>
        <w:ind w:firstLine="720"/>
        <w:rPr>
          <w:b/>
          <w:i/>
          <w:color w:val="000000"/>
          <w:szCs w:val="24"/>
        </w:rPr>
      </w:pPr>
      <w:r w:rsidRPr="00722FAB">
        <w:rPr>
          <w:b/>
          <w:i/>
          <w:color w:val="000000"/>
          <w:szCs w:val="24"/>
        </w:rPr>
        <w:t>Criteria</w:t>
      </w:r>
    </w:p>
    <w:p w14:paraId="07B3B98B" w14:textId="77777777" w:rsidR="007B0C3B" w:rsidRDefault="007B0C3B" w:rsidP="00475011">
      <w:pPr>
        <w:pStyle w:val="ListParagraph"/>
        <w:numPr>
          <w:ilvl w:val="1"/>
          <w:numId w:val="66"/>
        </w:numPr>
        <w:contextualSpacing/>
        <w:rPr>
          <w:i/>
          <w:color w:val="000000"/>
          <w:szCs w:val="24"/>
        </w:rPr>
      </w:pPr>
      <w:r>
        <w:rPr>
          <w:i/>
          <w:color w:val="000000"/>
          <w:szCs w:val="24"/>
        </w:rPr>
        <w:t>The Apprenticeship Capability chart is complete and includes:</w:t>
      </w:r>
    </w:p>
    <w:p w14:paraId="14E1CCC9" w14:textId="77777777" w:rsidR="007B0C3B" w:rsidRDefault="007B0C3B" w:rsidP="00475011">
      <w:pPr>
        <w:pStyle w:val="ListParagraph"/>
        <w:numPr>
          <w:ilvl w:val="2"/>
          <w:numId w:val="66"/>
        </w:numPr>
        <w:contextualSpacing/>
        <w:rPr>
          <w:i/>
          <w:color w:val="000000"/>
          <w:szCs w:val="24"/>
        </w:rPr>
      </w:pPr>
      <w:r w:rsidRPr="007B0C3B">
        <w:rPr>
          <w:i/>
          <w:color w:val="000000"/>
          <w:szCs w:val="24"/>
        </w:rPr>
        <w:t xml:space="preserve">The applicant’s plan for enrolling participants in Registered Apprenticeship programs </w:t>
      </w:r>
      <w:r w:rsidRPr="007B0C3B">
        <w:rPr>
          <w:i/>
          <w:szCs w:val="24"/>
        </w:rPr>
        <w:t>with specific, realistic, and concise strategies</w:t>
      </w:r>
      <w:r w:rsidRPr="007B0C3B">
        <w:rPr>
          <w:i/>
          <w:color w:val="000000"/>
          <w:szCs w:val="24"/>
        </w:rPr>
        <w:t>.</w:t>
      </w:r>
    </w:p>
    <w:p w14:paraId="3579F2D8" w14:textId="77777777" w:rsidR="009E09E6" w:rsidRDefault="007B0C3B" w:rsidP="00475011">
      <w:pPr>
        <w:pStyle w:val="ListParagraph"/>
        <w:numPr>
          <w:ilvl w:val="2"/>
          <w:numId w:val="66"/>
        </w:numPr>
        <w:contextualSpacing/>
        <w:rPr>
          <w:i/>
          <w:color w:val="000000"/>
          <w:szCs w:val="24"/>
        </w:rPr>
      </w:pPr>
      <w:r>
        <w:rPr>
          <w:i/>
          <w:color w:val="000000"/>
          <w:szCs w:val="24"/>
        </w:rPr>
        <w:t>T</w:t>
      </w:r>
      <w:r w:rsidR="009E09E6" w:rsidRPr="007B0C3B">
        <w:rPr>
          <w:i/>
          <w:color w:val="000000"/>
          <w:szCs w:val="24"/>
        </w:rPr>
        <w:t xml:space="preserve">he region’s Apprenticeship Training Representative (ATR) </w:t>
      </w:r>
      <w:r>
        <w:rPr>
          <w:i/>
          <w:color w:val="000000"/>
          <w:szCs w:val="24"/>
        </w:rPr>
        <w:t xml:space="preserve">contact information </w:t>
      </w:r>
      <w:r w:rsidR="009E09E6" w:rsidRPr="007B0C3B">
        <w:rPr>
          <w:i/>
          <w:color w:val="000000"/>
          <w:szCs w:val="24"/>
        </w:rPr>
        <w:t>and local Registered Apprenticeship programs</w:t>
      </w:r>
      <w:r w:rsidR="00BB5F12" w:rsidRPr="007B0C3B">
        <w:rPr>
          <w:i/>
          <w:color w:val="000000"/>
          <w:szCs w:val="24"/>
        </w:rPr>
        <w:t>.</w:t>
      </w:r>
    </w:p>
    <w:p w14:paraId="2266084F" w14:textId="77777777" w:rsidR="007B0C3B" w:rsidRDefault="007B0C3B" w:rsidP="00475011">
      <w:pPr>
        <w:pStyle w:val="ListParagraph"/>
        <w:numPr>
          <w:ilvl w:val="2"/>
          <w:numId w:val="66"/>
        </w:numPr>
        <w:contextualSpacing/>
        <w:rPr>
          <w:i/>
          <w:color w:val="000000"/>
          <w:szCs w:val="24"/>
        </w:rPr>
      </w:pPr>
      <w:r>
        <w:rPr>
          <w:i/>
          <w:color w:val="000000"/>
          <w:szCs w:val="24"/>
        </w:rPr>
        <w:t>Specific data relating to previous apprenticeship performance</w:t>
      </w:r>
      <w:r w:rsidR="00D27C7C">
        <w:rPr>
          <w:i/>
          <w:color w:val="000000"/>
          <w:szCs w:val="24"/>
        </w:rPr>
        <w:t>.</w:t>
      </w:r>
    </w:p>
    <w:p w14:paraId="3F598F3F" w14:textId="77777777" w:rsidR="007B0C3B" w:rsidRPr="007B0C3B" w:rsidRDefault="007B0C3B" w:rsidP="00475011">
      <w:pPr>
        <w:pStyle w:val="ListParagraph"/>
        <w:numPr>
          <w:ilvl w:val="2"/>
          <w:numId w:val="66"/>
        </w:numPr>
        <w:contextualSpacing/>
        <w:rPr>
          <w:i/>
          <w:color w:val="000000"/>
          <w:szCs w:val="24"/>
        </w:rPr>
      </w:pPr>
      <w:r>
        <w:rPr>
          <w:i/>
          <w:color w:val="000000"/>
          <w:szCs w:val="24"/>
        </w:rPr>
        <w:t>Successes and specific challenges with plans to overcome these in the future.</w:t>
      </w:r>
    </w:p>
    <w:p w14:paraId="69D947D7" w14:textId="77777777" w:rsidR="009E09E6" w:rsidRPr="00722FAB" w:rsidRDefault="009E09E6" w:rsidP="009E09E6">
      <w:pPr>
        <w:pStyle w:val="ListParagraph"/>
        <w:ind w:left="1440"/>
        <w:rPr>
          <w:i/>
          <w:color w:val="000000"/>
          <w:szCs w:val="24"/>
        </w:rPr>
      </w:pPr>
    </w:p>
    <w:p w14:paraId="4FA5E8C8" w14:textId="77777777" w:rsidR="00F0604F" w:rsidRPr="00F0604F" w:rsidRDefault="00F0604F" w:rsidP="00F0604F">
      <w:pPr>
        <w:tabs>
          <w:tab w:val="right" w:pos="10260"/>
        </w:tabs>
        <w:rPr>
          <w:szCs w:val="24"/>
        </w:rPr>
      </w:pPr>
    </w:p>
    <w:p w14:paraId="2AE02D27" w14:textId="77777777" w:rsidR="00F0604F" w:rsidRPr="00F0604F" w:rsidRDefault="00F0604F" w:rsidP="00475011">
      <w:pPr>
        <w:numPr>
          <w:ilvl w:val="0"/>
          <w:numId w:val="60"/>
        </w:numPr>
        <w:tabs>
          <w:tab w:val="right" w:pos="10260"/>
        </w:tabs>
        <w:rPr>
          <w:bCs/>
          <w:szCs w:val="24"/>
        </w:rPr>
      </w:pPr>
      <w:r w:rsidRPr="00F0604F">
        <w:rPr>
          <w:b/>
          <w:bCs/>
          <w:szCs w:val="24"/>
        </w:rPr>
        <w:t>Collaboration with Local Agencies</w:t>
      </w:r>
      <w:r w:rsidRPr="00F0604F">
        <w:rPr>
          <w:b/>
          <w:bCs/>
          <w:szCs w:val="24"/>
        </w:rPr>
        <w:tab/>
      </w:r>
      <w:r w:rsidR="00BF7881">
        <w:rPr>
          <w:b/>
          <w:bCs/>
          <w:szCs w:val="24"/>
        </w:rPr>
        <w:t xml:space="preserve">10 </w:t>
      </w:r>
      <w:r w:rsidRPr="00BF7881">
        <w:rPr>
          <w:b/>
          <w:bCs/>
          <w:szCs w:val="24"/>
        </w:rPr>
        <w:t>points</w:t>
      </w:r>
    </w:p>
    <w:p w14:paraId="75310B9A" w14:textId="77777777" w:rsidR="00842961" w:rsidRDefault="00F0604F" w:rsidP="00475011">
      <w:pPr>
        <w:numPr>
          <w:ilvl w:val="0"/>
          <w:numId w:val="82"/>
        </w:numPr>
        <w:tabs>
          <w:tab w:val="left" w:pos="360"/>
          <w:tab w:val="left" w:pos="1440"/>
        </w:tabs>
        <w:rPr>
          <w:bCs/>
          <w:szCs w:val="24"/>
        </w:rPr>
      </w:pPr>
      <w:r w:rsidRPr="00F0604F">
        <w:rPr>
          <w:bCs/>
          <w:szCs w:val="24"/>
        </w:rPr>
        <w:t>Describe the project’s plan for collaborati</w:t>
      </w:r>
      <w:r w:rsidR="00842961">
        <w:rPr>
          <w:bCs/>
          <w:szCs w:val="24"/>
        </w:rPr>
        <w:t>ng</w:t>
      </w:r>
      <w:r w:rsidRPr="00F0604F">
        <w:rPr>
          <w:bCs/>
          <w:szCs w:val="24"/>
        </w:rPr>
        <w:t xml:space="preserve"> and/or sub-contracting with agency resources in the community that will provide services to the farmworker population. </w:t>
      </w:r>
      <w:r w:rsidR="00842961">
        <w:rPr>
          <w:bCs/>
          <w:szCs w:val="24"/>
        </w:rPr>
        <w:t xml:space="preserve">The plan should demonstrate </w:t>
      </w:r>
      <w:r w:rsidR="00842961" w:rsidRPr="00842961">
        <w:rPr>
          <w:bCs/>
          <w:szCs w:val="24"/>
        </w:rPr>
        <w:t>coordinat</w:t>
      </w:r>
      <w:r w:rsidR="00842961">
        <w:rPr>
          <w:bCs/>
          <w:szCs w:val="24"/>
        </w:rPr>
        <w:t>ion of services</w:t>
      </w:r>
      <w:r w:rsidR="00842961" w:rsidRPr="00842961">
        <w:rPr>
          <w:bCs/>
          <w:szCs w:val="24"/>
        </w:rPr>
        <w:t xml:space="preserve"> with other available resources in the community, such as establishing strong links with elementary, secondary, and postsecondary educational institutions, one-stop centers, job training programs, and social service agencies.</w:t>
      </w:r>
      <w:r w:rsidR="00842961">
        <w:rPr>
          <w:bCs/>
          <w:szCs w:val="24"/>
        </w:rPr>
        <w:t xml:space="preserve"> </w:t>
      </w:r>
      <w:r w:rsidR="00842961" w:rsidRPr="00842961">
        <w:rPr>
          <w:bCs/>
          <w:szCs w:val="24"/>
        </w:rPr>
        <w:t xml:space="preserve">The activities and expected contributions of each partner </w:t>
      </w:r>
      <w:r w:rsidR="00842961">
        <w:rPr>
          <w:bCs/>
          <w:szCs w:val="24"/>
        </w:rPr>
        <w:t>should be</w:t>
      </w:r>
      <w:r w:rsidR="00842961" w:rsidRPr="00842961">
        <w:rPr>
          <w:bCs/>
          <w:szCs w:val="24"/>
        </w:rPr>
        <w:t xml:space="preserve"> clearly </w:t>
      </w:r>
      <w:r w:rsidR="00842961">
        <w:rPr>
          <w:bCs/>
          <w:szCs w:val="24"/>
        </w:rPr>
        <w:t xml:space="preserve">identified in the plan and include any referral processes to coordinate efforts </w:t>
      </w:r>
      <w:r w:rsidR="008C5A6F">
        <w:rPr>
          <w:bCs/>
          <w:szCs w:val="24"/>
        </w:rPr>
        <w:t>if</w:t>
      </w:r>
      <w:r w:rsidR="00842961">
        <w:rPr>
          <w:bCs/>
          <w:szCs w:val="24"/>
        </w:rPr>
        <w:t xml:space="preserve"> necessary.</w:t>
      </w:r>
    </w:p>
    <w:p w14:paraId="75971C5C" w14:textId="77777777" w:rsidR="007A0A35" w:rsidRDefault="007A0A35" w:rsidP="007A0A35">
      <w:pPr>
        <w:tabs>
          <w:tab w:val="left" w:pos="360"/>
          <w:tab w:val="left" w:pos="1440"/>
        </w:tabs>
        <w:ind w:left="360"/>
        <w:rPr>
          <w:bCs/>
          <w:szCs w:val="24"/>
        </w:rPr>
      </w:pPr>
    </w:p>
    <w:p w14:paraId="4127FAB8" w14:textId="77777777" w:rsidR="00F0604F" w:rsidRPr="00842961" w:rsidRDefault="000D7F9F" w:rsidP="00475011">
      <w:pPr>
        <w:numPr>
          <w:ilvl w:val="0"/>
          <w:numId w:val="82"/>
        </w:numPr>
        <w:tabs>
          <w:tab w:val="left" w:pos="360"/>
          <w:tab w:val="left" w:pos="1440"/>
        </w:tabs>
        <w:rPr>
          <w:bCs/>
          <w:szCs w:val="24"/>
        </w:rPr>
      </w:pPr>
      <w:r w:rsidRPr="00842961">
        <w:rPr>
          <w:bCs/>
          <w:color w:val="322926"/>
          <w:szCs w:val="24"/>
        </w:rPr>
        <w:t>Each applicant MUST submit (a minimum of five) fully executed signed Collaboration Agreement</w:t>
      </w:r>
      <w:r w:rsidR="00842961">
        <w:rPr>
          <w:bCs/>
          <w:color w:val="322926"/>
          <w:szCs w:val="24"/>
        </w:rPr>
        <w:t>s (</w:t>
      </w:r>
      <w:r w:rsidR="00AE0347" w:rsidRPr="00842961">
        <w:rPr>
          <w:bCs/>
          <w:color w:val="322926"/>
          <w:szCs w:val="24"/>
        </w:rPr>
        <w:t>at least one of the five must be an employer.</w:t>
      </w:r>
      <w:r w:rsidR="007A0A35">
        <w:rPr>
          <w:bCs/>
          <w:color w:val="322926"/>
          <w:szCs w:val="24"/>
        </w:rPr>
        <w:t>)</w:t>
      </w:r>
      <w:r w:rsidR="00AE0347" w:rsidRPr="00842961">
        <w:rPr>
          <w:bCs/>
          <w:color w:val="322926"/>
          <w:szCs w:val="24"/>
        </w:rPr>
        <w:t xml:space="preserve"> </w:t>
      </w:r>
      <w:r w:rsidR="00842961">
        <w:rPr>
          <w:bCs/>
          <w:color w:val="322926"/>
          <w:szCs w:val="24"/>
        </w:rPr>
        <w:t>Template e</w:t>
      </w:r>
      <w:r w:rsidR="00AE0347" w:rsidRPr="00842961">
        <w:rPr>
          <w:bCs/>
          <w:color w:val="322926"/>
          <w:szCs w:val="24"/>
        </w:rPr>
        <w:t xml:space="preserve">xample of a Collaboration Agreement </w:t>
      </w:r>
      <w:r w:rsidR="00AE0347" w:rsidRPr="00842961">
        <w:rPr>
          <w:bCs/>
          <w:szCs w:val="24"/>
        </w:rPr>
        <w:t xml:space="preserve">is located in </w:t>
      </w:r>
      <w:r w:rsidRPr="00842961">
        <w:rPr>
          <w:b/>
          <w:bCs/>
          <w:szCs w:val="24"/>
        </w:rPr>
        <w:t>Attachment</w:t>
      </w:r>
      <w:r w:rsidRPr="00842961">
        <w:rPr>
          <w:bCs/>
          <w:szCs w:val="24"/>
        </w:rPr>
        <w:t xml:space="preserve"> </w:t>
      </w:r>
      <w:r w:rsidR="009D66E4">
        <w:rPr>
          <w:b/>
          <w:bCs/>
          <w:szCs w:val="24"/>
        </w:rPr>
        <w:t>F</w:t>
      </w:r>
      <w:r w:rsidRPr="00842961">
        <w:rPr>
          <w:bCs/>
          <w:szCs w:val="24"/>
        </w:rPr>
        <w:t>)</w:t>
      </w:r>
      <w:r w:rsidR="00F0604F" w:rsidRPr="00842961">
        <w:rPr>
          <w:bCs/>
          <w:color w:val="322926"/>
          <w:szCs w:val="24"/>
        </w:rPr>
        <w:t xml:space="preserve"> </w:t>
      </w:r>
    </w:p>
    <w:p w14:paraId="35CA4414" w14:textId="77777777" w:rsidR="00AE0347" w:rsidRDefault="00AE0347" w:rsidP="00F0604F">
      <w:pPr>
        <w:rPr>
          <w:bCs/>
          <w:color w:val="322926"/>
          <w:szCs w:val="24"/>
        </w:rPr>
      </w:pPr>
    </w:p>
    <w:p w14:paraId="2BA287F0" w14:textId="77777777" w:rsidR="00F0604F" w:rsidRPr="00F0604F" w:rsidRDefault="00AE0347" w:rsidP="00F0604F">
      <w:pPr>
        <w:rPr>
          <w:bCs/>
          <w:color w:val="322926"/>
          <w:szCs w:val="24"/>
        </w:rPr>
      </w:pPr>
      <w:r>
        <w:rPr>
          <w:bCs/>
          <w:color w:val="322926"/>
          <w:szCs w:val="24"/>
        </w:rPr>
        <w:t xml:space="preserve">At a </w:t>
      </w:r>
      <w:r w:rsidR="007A0A35">
        <w:rPr>
          <w:bCs/>
          <w:color w:val="322926"/>
          <w:szCs w:val="24"/>
        </w:rPr>
        <w:t>minimum,</w:t>
      </w:r>
      <w:r>
        <w:rPr>
          <w:bCs/>
          <w:color w:val="322926"/>
          <w:szCs w:val="24"/>
        </w:rPr>
        <w:t xml:space="preserve"> the following data element</w:t>
      </w:r>
      <w:r w:rsidR="007A0A35">
        <w:rPr>
          <w:bCs/>
          <w:color w:val="322926"/>
          <w:szCs w:val="24"/>
        </w:rPr>
        <w:t>s</w:t>
      </w:r>
      <w:r>
        <w:rPr>
          <w:bCs/>
          <w:color w:val="322926"/>
          <w:szCs w:val="24"/>
        </w:rPr>
        <w:t xml:space="preserve"> are required in each C</w:t>
      </w:r>
      <w:r w:rsidR="00F0604F" w:rsidRPr="00F0604F">
        <w:rPr>
          <w:bCs/>
          <w:color w:val="322926"/>
          <w:szCs w:val="24"/>
        </w:rPr>
        <w:t>ollaboration Agreement</w:t>
      </w:r>
      <w:r>
        <w:rPr>
          <w:bCs/>
          <w:color w:val="322926"/>
          <w:szCs w:val="24"/>
        </w:rPr>
        <w:t xml:space="preserve">: </w:t>
      </w:r>
    </w:p>
    <w:p w14:paraId="1545BF68" w14:textId="77777777" w:rsidR="00F0604F" w:rsidRPr="00F0604F" w:rsidRDefault="00F0604F" w:rsidP="00475011">
      <w:pPr>
        <w:pStyle w:val="ListParagraph"/>
        <w:numPr>
          <w:ilvl w:val="0"/>
          <w:numId w:val="58"/>
        </w:numPr>
        <w:tabs>
          <w:tab w:val="left" w:pos="360"/>
        </w:tabs>
        <w:autoSpaceDE w:val="0"/>
        <w:autoSpaceDN w:val="0"/>
        <w:adjustRightInd w:val="0"/>
        <w:ind w:left="0" w:firstLine="0"/>
        <w:jc w:val="both"/>
        <w:rPr>
          <w:szCs w:val="24"/>
        </w:rPr>
      </w:pPr>
      <w:r w:rsidRPr="00F0604F">
        <w:rPr>
          <w:szCs w:val="24"/>
        </w:rPr>
        <w:t>Agency Name</w:t>
      </w:r>
    </w:p>
    <w:p w14:paraId="2FCCBB9E" w14:textId="77777777" w:rsidR="00F0604F" w:rsidRPr="00F0604F" w:rsidRDefault="00F0604F" w:rsidP="00475011">
      <w:pPr>
        <w:pStyle w:val="ListParagraph"/>
        <w:numPr>
          <w:ilvl w:val="0"/>
          <w:numId w:val="58"/>
        </w:numPr>
        <w:tabs>
          <w:tab w:val="left" w:pos="360"/>
        </w:tabs>
        <w:autoSpaceDE w:val="0"/>
        <w:autoSpaceDN w:val="0"/>
        <w:adjustRightInd w:val="0"/>
        <w:ind w:left="0" w:firstLine="0"/>
        <w:jc w:val="both"/>
        <w:rPr>
          <w:szCs w:val="24"/>
        </w:rPr>
      </w:pPr>
      <w:r w:rsidRPr="00F0604F">
        <w:rPr>
          <w:szCs w:val="24"/>
        </w:rPr>
        <w:t>Contact Person</w:t>
      </w:r>
    </w:p>
    <w:p w14:paraId="5C467723" w14:textId="77777777" w:rsidR="00F0604F" w:rsidRPr="00F0604F" w:rsidRDefault="00F0604F" w:rsidP="00475011">
      <w:pPr>
        <w:pStyle w:val="ListParagraph"/>
        <w:numPr>
          <w:ilvl w:val="0"/>
          <w:numId w:val="58"/>
        </w:numPr>
        <w:tabs>
          <w:tab w:val="left" w:pos="360"/>
        </w:tabs>
        <w:autoSpaceDE w:val="0"/>
        <w:autoSpaceDN w:val="0"/>
        <w:adjustRightInd w:val="0"/>
        <w:ind w:left="0" w:firstLine="0"/>
        <w:jc w:val="both"/>
        <w:rPr>
          <w:szCs w:val="24"/>
        </w:rPr>
      </w:pPr>
      <w:r w:rsidRPr="00F0604F">
        <w:rPr>
          <w:szCs w:val="24"/>
        </w:rPr>
        <w:t>E-mail</w:t>
      </w:r>
    </w:p>
    <w:p w14:paraId="16555248" w14:textId="77777777" w:rsidR="00F0604F" w:rsidRPr="00F0604F" w:rsidRDefault="00F0604F" w:rsidP="00475011">
      <w:pPr>
        <w:pStyle w:val="ListParagraph"/>
        <w:numPr>
          <w:ilvl w:val="0"/>
          <w:numId w:val="58"/>
        </w:numPr>
        <w:tabs>
          <w:tab w:val="left" w:pos="360"/>
        </w:tabs>
        <w:autoSpaceDE w:val="0"/>
        <w:autoSpaceDN w:val="0"/>
        <w:adjustRightInd w:val="0"/>
        <w:ind w:left="0" w:firstLine="0"/>
        <w:jc w:val="both"/>
        <w:rPr>
          <w:szCs w:val="24"/>
        </w:rPr>
      </w:pPr>
      <w:r w:rsidRPr="00F0604F">
        <w:rPr>
          <w:szCs w:val="24"/>
        </w:rPr>
        <w:t>Address</w:t>
      </w:r>
    </w:p>
    <w:p w14:paraId="62426274" w14:textId="77777777" w:rsidR="00F0604F" w:rsidRPr="00F0604F" w:rsidRDefault="00F0604F" w:rsidP="00475011">
      <w:pPr>
        <w:pStyle w:val="ListParagraph"/>
        <w:numPr>
          <w:ilvl w:val="0"/>
          <w:numId w:val="58"/>
        </w:numPr>
        <w:tabs>
          <w:tab w:val="left" w:pos="360"/>
        </w:tabs>
        <w:autoSpaceDE w:val="0"/>
        <w:autoSpaceDN w:val="0"/>
        <w:adjustRightInd w:val="0"/>
        <w:ind w:left="0" w:firstLine="0"/>
        <w:rPr>
          <w:szCs w:val="24"/>
        </w:rPr>
      </w:pPr>
      <w:r w:rsidRPr="00F0604F">
        <w:rPr>
          <w:szCs w:val="24"/>
        </w:rPr>
        <w:t>Phone Number</w:t>
      </w:r>
    </w:p>
    <w:p w14:paraId="27C7F53A" w14:textId="77777777" w:rsidR="00F0604F" w:rsidRPr="00F0604F" w:rsidRDefault="00F0604F" w:rsidP="00475011">
      <w:pPr>
        <w:pStyle w:val="ListParagraph"/>
        <w:numPr>
          <w:ilvl w:val="0"/>
          <w:numId w:val="58"/>
        </w:numPr>
        <w:tabs>
          <w:tab w:val="left" w:pos="360"/>
        </w:tabs>
        <w:autoSpaceDE w:val="0"/>
        <w:autoSpaceDN w:val="0"/>
        <w:adjustRightInd w:val="0"/>
        <w:ind w:left="0" w:firstLine="0"/>
        <w:rPr>
          <w:szCs w:val="24"/>
        </w:rPr>
      </w:pPr>
      <w:r w:rsidRPr="00F0604F">
        <w:rPr>
          <w:szCs w:val="24"/>
        </w:rPr>
        <w:t>Types of services to be provided – instructional and/or other</w:t>
      </w:r>
    </w:p>
    <w:p w14:paraId="3D1779ED" w14:textId="77777777" w:rsidR="00F0604F" w:rsidRPr="00F0604F" w:rsidRDefault="00F0604F" w:rsidP="00475011">
      <w:pPr>
        <w:pStyle w:val="ListParagraph"/>
        <w:numPr>
          <w:ilvl w:val="0"/>
          <w:numId w:val="58"/>
        </w:numPr>
        <w:tabs>
          <w:tab w:val="left" w:pos="360"/>
        </w:tabs>
        <w:autoSpaceDE w:val="0"/>
        <w:autoSpaceDN w:val="0"/>
        <w:adjustRightInd w:val="0"/>
        <w:ind w:left="0" w:firstLine="0"/>
        <w:rPr>
          <w:szCs w:val="24"/>
        </w:rPr>
      </w:pPr>
      <w:r w:rsidRPr="00F0604F">
        <w:rPr>
          <w:szCs w:val="24"/>
        </w:rPr>
        <w:t>Timeline for services to be provided</w:t>
      </w:r>
    </w:p>
    <w:p w14:paraId="48AD5A5B" w14:textId="77777777" w:rsidR="00F0604F" w:rsidRDefault="00F0604F" w:rsidP="00475011">
      <w:pPr>
        <w:pStyle w:val="ListParagraph"/>
        <w:numPr>
          <w:ilvl w:val="0"/>
          <w:numId w:val="58"/>
        </w:numPr>
        <w:tabs>
          <w:tab w:val="left" w:pos="360"/>
        </w:tabs>
        <w:autoSpaceDE w:val="0"/>
        <w:autoSpaceDN w:val="0"/>
        <w:adjustRightInd w:val="0"/>
        <w:ind w:left="0" w:firstLine="0"/>
        <w:rPr>
          <w:szCs w:val="24"/>
        </w:rPr>
      </w:pPr>
      <w:r w:rsidRPr="00F0604F">
        <w:rPr>
          <w:szCs w:val="24"/>
        </w:rPr>
        <w:t>Total funding amount to the sub-recipient – if applicable</w:t>
      </w:r>
    </w:p>
    <w:p w14:paraId="3D70260E" w14:textId="77777777" w:rsidR="00AE0347" w:rsidRPr="00F0604F" w:rsidRDefault="00AE0347" w:rsidP="00475011">
      <w:pPr>
        <w:pStyle w:val="ListParagraph"/>
        <w:numPr>
          <w:ilvl w:val="0"/>
          <w:numId w:val="58"/>
        </w:numPr>
        <w:tabs>
          <w:tab w:val="left" w:pos="360"/>
        </w:tabs>
        <w:autoSpaceDE w:val="0"/>
        <w:autoSpaceDN w:val="0"/>
        <w:adjustRightInd w:val="0"/>
        <w:ind w:left="0" w:firstLine="0"/>
        <w:rPr>
          <w:szCs w:val="24"/>
        </w:rPr>
      </w:pPr>
      <w:r>
        <w:rPr>
          <w:szCs w:val="24"/>
        </w:rPr>
        <w:t>Signed and dated</w:t>
      </w:r>
    </w:p>
    <w:p w14:paraId="1270CE7D" w14:textId="77777777" w:rsidR="00F0604F" w:rsidRPr="00F0604F" w:rsidRDefault="00F0604F" w:rsidP="00F0604F">
      <w:pPr>
        <w:tabs>
          <w:tab w:val="left" w:pos="360"/>
        </w:tabs>
        <w:rPr>
          <w:szCs w:val="24"/>
        </w:rPr>
      </w:pPr>
    </w:p>
    <w:p w14:paraId="0CAE5E5D" w14:textId="77777777" w:rsidR="00F0604F" w:rsidRPr="00F0604F" w:rsidRDefault="00F0604F" w:rsidP="00F0604F">
      <w:pPr>
        <w:tabs>
          <w:tab w:val="left" w:pos="360"/>
        </w:tabs>
        <w:ind w:left="360" w:hanging="360"/>
        <w:rPr>
          <w:szCs w:val="24"/>
        </w:rPr>
      </w:pPr>
      <w:r w:rsidRPr="00F0604F">
        <w:rPr>
          <w:b/>
          <w:szCs w:val="24"/>
        </w:rPr>
        <w:t>Note:</w:t>
      </w:r>
      <w:r w:rsidRPr="00F0604F">
        <w:rPr>
          <w:szCs w:val="24"/>
        </w:rPr>
        <w:t xml:space="preserve">  </w:t>
      </w:r>
    </w:p>
    <w:p w14:paraId="1866DE2B" w14:textId="77777777" w:rsidR="00F0604F" w:rsidRPr="00F0604F" w:rsidRDefault="00F0604F" w:rsidP="00475011">
      <w:pPr>
        <w:pStyle w:val="ListParagraph"/>
        <w:numPr>
          <w:ilvl w:val="0"/>
          <w:numId w:val="57"/>
        </w:numPr>
        <w:tabs>
          <w:tab w:val="left" w:pos="360"/>
          <w:tab w:val="num" w:pos="1440"/>
        </w:tabs>
        <w:ind w:left="360"/>
        <w:rPr>
          <w:szCs w:val="24"/>
        </w:rPr>
      </w:pPr>
      <w:r w:rsidRPr="00F0604F">
        <w:rPr>
          <w:szCs w:val="24"/>
        </w:rPr>
        <w:t xml:space="preserve">The applicant is solely responsible for all programmatic, reporting and fiscal management of the project and ensuring that sub-recipients who provide instructional services accurately report </w:t>
      </w:r>
      <w:r w:rsidRPr="00F0604F">
        <w:rPr>
          <w:b/>
          <w:szCs w:val="24"/>
        </w:rPr>
        <w:t xml:space="preserve">ALL </w:t>
      </w:r>
      <w:r w:rsidRPr="00F0604F">
        <w:rPr>
          <w:szCs w:val="24"/>
        </w:rPr>
        <w:t>required data for the program.</w:t>
      </w:r>
    </w:p>
    <w:p w14:paraId="3D65DCEE" w14:textId="77777777" w:rsidR="00F0604F" w:rsidRPr="00F0604F" w:rsidRDefault="00F0604F" w:rsidP="00475011">
      <w:pPr>
        <w:pStyle w:val="ListParagraph"/>
        <w:numPr>
          <w:ilvl w:val="0"/>
          <w:numId w:val="57"/>
        </w:numPr>
        <w:tabs>
          <w:tab w:val="left" w:pos="360"/>
          <w:tab w:val="num" w:pos="1440"/>
        </w:tabs>
        <w:ind w:left="360"/>
        <w:rPr>
          <w:szCs w:val="24"/>
        </w:rPr>
      </w:pPr>
      <w:r w:rsidRPr="00F0604F">
        <w:rPr>
          <w:bCs/>
          <w:szCs w:val="24"/>
        </w:rPr>
        <w:t xml:space="preserve">The signed Collaborative Agreement(s) </w:t>
      </w:r>
      <w:r w:rsidRPr="00F0604F">
        <w:rPr>
          <w:bCs/>
          <w:szCs w:val="24"/>
          <w:u w:val="single"/>
        </w:rPr>
        <w:t>are not included</w:t>
      </w:r>
      <w:r w:rsidRPr="00F0604F">
        <w:rPr>
          <w:bCs/>
          <w:szCs w:val="24"/>
        </w:rPr>
        <w:t xml:space="preserve"> in the maximum page count for the Narrative Components.</w:t>
      </w:r>
    </w:p>
    <w:p w14:paraId="07D970FA" w14:textId="77777777" w:rsidR="00842961" w:rsidRDefault="00842961" w:rsidP="00F0604F">
      <w:pPr>
        <w:ind w:left="720"/>
        <w:rPr>
          <w:b/>
          <w:i/>
          <w:iCs/>
          <w:szCs w:val="24"/>
        </w:rPr>
      </w:pPr>
    </w:p>
    <w:p w14:paraId="3BCFEA7B" w14:textId="77777777" w:rsidR="00F0604F" w:rsidRPr="00AA64B4" w:rsidRDefault="00F0604F" w:rsidP="00F0604F">
      <w:pPr>
        <w:ind w:left="720"/>
        <w:rPr>
          <w:b/>
          <w:i/>
          <w:iCs/>
          <w:szCs w:val="24"/>
        </w:rPr>
      </w:pPr>
      <w:r w:rsidRPr="00AA64B4">
        <w:rPr>
          <w:b/>
          <w:i/>
          <w:iCs/>
          <w:szCs w:val="24"/>
        </w:rPr>
        <w:t>Criteria</w:t>
      </w:r>
    </w:p>
    <w:p w14:paraId="32634B59" w14:textId="77777777" w:rsidR="00F0604F" w:rsidRPr="00F0604F" w:rsidRDefault="00F0604F" w:rsidP="00475011">
      <w:pPr>
        <w:numPr>
          <w:ilvl w:val="0"/>
          <w:numId w:val="61"/>
        </w:numPr>
        <w:tabs>
          <w:tab w:val="num" w:pos="0"/>
        </w:tabs>
        <w:rPr>
          <w:b/>
          <w:i/>
          <w:szCs w:val="24"/>
        </w:rPr>
      </w:pPr>
      <w:r w:rsidRPr="00F0604F">
        <w:rPr>
          <w:i/>
          <w:szCs w:val="24"/>
        </w:rPr>
        <w:t xml:space="preserve">The activities coordinate with other available resources in the community, such as establishing strong links with educational institutions, one-stop centers, job training programs, and social service agencies. </w:t>
      </w:r>
    </w:p>
    <w:p w14:paraId="264E66EE" w14:textId="77777777" w:rsidR="00F0604F" w:rsidRPr="00F0604F" w:rsidRDefault="00F0604F" w:rsidP="00475011">
      <w:pPr>
        <w:numPr>
          <w:ilvl w:val="0"/>
          <w:numId w:val="61"/>
        </w:numPr>
        <w:tabs>
          <w:tab w:val="num" w:pos="0"/>
        </w:tabs>
        <w:rPr>
          <w:i/>
          <w:szCs w:val="24"/>
        </w:rPr>
      </w:pPr>
      <w:r w:rsidRPr="00F0604F">
        <w:rPr>
          <w:i/>
          <w:szCs w:val="24"/>
        </w:rPr>
        <w:t>The roles, activities and expected contributions of each collaborative partner are clearly stated in the Collaboration Agreement and are aligned with the proposed project.</w:t>
      </w:r>
    </w:p>
    <w:p w14:paraId="28CF8AE2" w14:textId="77777777" w:rsidR="00F0604F" w:rsidRDefault="004E4726" w:rsidP="00475011">
      <w:pPr>
        <w:numPr>
          <w:ilvl w:val="0"/>
          <w:numId w:val="61"/>
        </w:numPr>
        <w:tabs>
          <w:tab w:val="num" w:pos="0"/>
        </w:tabs>
        <w:rPr>
          <w:i/>
          <w:szCs w:val="24"/>
        </w:rPr>
      </w:pPr>
      <w:r>
        <w:rPr>
          <w:i/>
          <w:szCs w:val="24"/>
        </w:rPr>
        <w:t xml:space="preserve">At least 5 </w:t>
      </w:r>
      <w:r w:rsidR="00F0604F" w:rsidRPr="00F0604F">
        <w:rPr>
          <w:i/>
          <w:szCs w:val="24"/>
        </w:rPr>
        <w:t xml:space="preserve">Collaboration Agreements </w:t>
      </w:r>
      <w:r w:rsidR="00F0604F" w:rsidRPr="00F0604F">
        <w:rPr>
          <w:i/>
          <w:szCs w:val="24"/>
          <w:u w:val="single"/>
        </w:rPr>
        <w:t>are included and are signed by both partners</w:t>
      </w:r>
      <w:r w:rsidR="00F0604F" w:rsidRPr="00F0604F">
        <w:rPr>
          <w:i/>
          <w:szCs w:val="24"/>
        </w:rPr>
        <w:t xml:space="preserve"> (the applicant </w:t>
      </w:r>
      <w:r w:rsidR="00F0604F" w:rsidRPr="00F0604F">
        <w:rPr>
          <w:i/>
          <w:szCs w:val="24"/>
          <w:u w:val="single"/>
        </w:rPr>
        <w:t>and</w:t>
      </w:r>
      <w:r w:rsidR="00F0604F" w:rsidRPr="00F0604F">
        <w:rPr>
          <w:i/>
          <w:szCs w:val="24"/>
        </w:rPr>
        <w:t xml:space="preserve"> the collaborating agency head).</w:t>
      </w:r>
    </w:p>
    <w:p w14:paraId="3D0FD273" w14:textId="77777777" w:rsidR="004E4726" w:rsidRPr="00F0604F" w:rsidRDefault="004E4726" w:rsidP="00475011">
      <w:pPr>
        <w:numPr>
          <w:ilvl w:val="1"/>
          <w:numId w:val="61"/>
        </w:numPr>
        <w:rPr>
          <w:i/>
          <w:szCs w:val="24"/>
        </w:rPr>
      </w:pPr>
      <w:r>
        <w:rPr>
          <w:i/>
          <w:szCs w:val="24"/>
        </w:rPr>
        <w:t>At least 1 agreement is with an employer</w:t>
      </w:r>
    </w:p>
    <w:p w14:paraId="23095128" w14:textId="77777777" w:rsidR="00F0604F" w:rsidRPr="00F0604F" w:rsidRDefault="00F0604F" w:rsidP="00F0604F">
      <w:pPr>
        <w:tabs>
          <w:tab w:val="left" w:pos="360"/>
          <w:tab w:val="left" w:pos="1440"/>
        </w:tabs>
        <w:jc w:val="both"/>
        <w:rPr>
          <w:szCs w:val="24"/>
        </w:rPr>
      </w:pPr>
    </w:p>
    <w:p w14:paraId="377B3B08" w14:textId="77777777" w:rsidR="006177DD" w:rsidRDefault="00D66BDF" w:rsidP="00475011">
      <w:pPr>
        <w:numPr>
          <w:ilvl w:val="0"/>
          <w:numId w:val="60"/>
        </w:numPr>
      </w:pPr>
      <w:r>
        <w:rPr>
          <w:b/>
          <w:bCs/>
        </w:rPr>
        <w:br w:type="page"/>
      </w:r>
      <w:r w:rsidR="00F0604F" w:rsidRPr="00F0604F">
        <w:rPr>
          <w:b/>
          <w:bCs/>
        </w:rPr>
        <w:t xml:space="preserve">Collaboration with the </w:t>
      </w:r>
      <w:r w:rsidR="006177DD">
        <w:rPr>
          <w:b/>
          <w:bCs/>
        </w:rPr>
        <w:t>L</w:t>
      </w:r>
      <w:r w:rsidR="00F0604F" w:rsidRPr="00F0604F">
        <w:rPr>
          <w:b/>
          <w:bCs/>
        </w:rPr>
        <w:t>WDB</w:t>
      </w:r>
      <w:r w:rsidR="00F0604F" w:rsidRPr="00F0604F">
        <w:rPr>
          <w:b/>
          <w:bCs/>
        </w:rPr>
        <w:tab/>
      </w:r>
      <w:r w:rsidR="00F0604F" w:rsidRPr="00F0604F">
        <w:rPr>
          <w:b/>
          <w:bCs/>
        </w:rPr>
        <w:tab/>
      </w:r>
      <w:r w:rsidR="00F0604F" w:rsidRPr="00F0604F">
        <w:rPr>
          <w:b/>
          <w:bCs/>
        </w:rPr>
        <w:tab/>
      </w:r>
      <w:r w:rsidR="00F0604F" w:rsidRPr="00F0604F">
        <w:rPr>
          <w:b/>
          <w:bCs/>
        </w:rPr>
        <w:tab/>
      </w:r>
      <w:r w:rsidR="00F0604F" w:rsidRPr="00F0604F">
        <w:rPr>
          <w:b/>
          <w:bCs/>
        </w:rPr>
        <w:tab/>
      </w:r>
      <w:r w:rsidR="00F0604F" w:rsidRPr="00F0604F">
        <w:rPr>
          <w:b/>
          <w:bCs/>
        </w:rPr>
        <w:tab/>
      </w:r>
      <w:r w:rsidR="00F0604F" w:rsidRPr="00F0604F">
        <w:rPr>
          <w:b/>
          <w:bCs/>
        </w:rPr>
        <w:tab/>
      </w:r>
      <w:r w:rsidR="00F0604F" w:rsidRPr="00F0604F">
        <w:rPr>
          <w:b/>
          <w:color w:val="000000"/>
          <w:szCs w:val="24"/>
        </w:rPr>
        <w:t>FIXED REQUIREMENT</w:t>
      </w:r>
      <w:r w:rsidR="00F0604F" w:rsidRPr="00F0604F">
        <w:t xml:space="preserve"> </w:t>
      </w:r>
    </w:p>
    <w:p w14:paraId="0D947109" w14:textId="77777777" w:rsidR="006177DD" w:rsidRDefault="006177DD" w:rsidP="006177DD"/>
    <w:p w14:paraId="12C1128E" w14:textId="77777777" w:rsidR="00CD3F93" w:rsidRDefault="00F0604F" w:rsidP="00CD3F93">
      <w:r w:rsidRPr="00F0604F">
        <w:t xml:space="preserve">Provide a </w:t>
      </w:r>
      <w:r w:rsidR="00CD3F93">
        <w:t xml:space="preserve">fully executed </w:t>
      </w:r>
      <w:r w:rsidRPr="00F0604F">
        <w:t xml:space="preserve">Memorandum of Understanding (MOU) </w:t>
      </w:r>
      <w:r w:rsidRPr="00F0604F">
        <w:rPr>
          <w:b/>
        </w:rPr>
        <w:t xml:space="preserve">for PY 2022-2023 </w:t>
      </w:r>
      <w:r w:rsidRPr="00F0604F">
        <w:t xml:space="preserve">with the </w:t>
      </w:r>
      <w:r w:rsidR="006177DD">
        <w:t xml:space="preserve">Local </w:t>
      </w:r>
      <w:r w:rsidRPr="00F0604F">
        <w:t>Workforce</w:t>
      </w:r>
      <w:r w:rsidR="006177DD">
        <w:t xml:space="preserve"> </w:t>
      </w:r>
      <w:r w:rsidRPr="00F0604F">
        <w:t>Development Board (</w:t>
      </w:r>
      <w:r w:rsidR="006177DD">
        <w:t>L</w:t>
      </w:r>
      <w:r w:rsidRPr="00F0604F">
        <w:t>WDB)</w:t>
      </w:r>
      <w:r w:rsidR="00CD3F93">
        <w:t xml:space="preserve"> with current </w:t>
      </w:r>
      <w:r w:rsidR="00DF20DC">
        <w:t>date</w:t>
      </w:r>
      <w:r w:rsidRPr="00F0604F">
        <w:t xml:space="preserve">. </w:t>
      </w:r>
    </w:p>
    <w:p w14:paraId="13F1927A" w14:textId="77777777" w:rsidR="003A1705" w:rsidRDefault="003A1705" w:rsidP="003A1705">
      <w:pPr>
        <w:rPr>
          <w:b/>
          <w:i/>
          <w:szCs w:val="24"/>
        </w:rPr>
      </w:pPr>
    </w:p>
    <w:p w14:paraId="358D1156" w14:textId="77777777" w:rsidR="003A1705" w:rsidRPr="00F0604F" w:rsidRDefault="003A1705" w:rsidP="003A1705">
      <w:pPr>
        <w:rPr>
          <w:b/>
          <w:i/>
          <w:szCs w:val="24"/>
        </w:rPr>
      </w:pPr>
      <w:r w:rsidRPr="00F0604F">
        <w:rPr>
          <w:b/>
          <w:i/>
          <w:szCs w:val="24"/>
        </w:rPr>
        <w:t>Criteria</w:t>
      </w:r>
    </w:p>
    <w:p w14:paraId="7FDEE0DD" w14:textId="77777777" w:rsidR="00F0604F" w:rsidRPr="00F0604F" w:rsidRDefault="00F0604F" w:rsidP="006177DD">
      <w:pPr>
        <w:tabs>
          <w:tab w:val="left" w:pos="360"/>
        </w:tabs>
        <w:autoSpaceDE w:val="0"/>
        <w:autoSpaceDN w:val="0"/>
        <w:jc w:val="both"/>
        <w:rPr>
          <w:i/>
        </w:rPr>
      </w:pPr>
      <w:r>
        <w:tab/>
      </w:r>
      <w:r>
        <w:tab/>
      </w:r>
      <w:r w:rsidRPr="00F0604F">
        <w:rPr>
          <w:i/>
        </w:rPr>
        <w:t>The MOU must include the following:</w:t>
      </w:r>
    </w:p>
    <w:p w14:paraId="24656936" w14:textId="77777777" w:rsidR="00F0604F" w:rsidRPr="00F0604F" w:rsidRDefault="00F0604F" w:rsidP="00475011">
      <w:pPr>
        <w:pStyle w:val="ListParagraph"/>
        <w:numPr>
          <w:ilvl w:val="0"/>
          <w:numId w:val="59"/>
        </w:numPr>
        <w:tabs>
          <w:tab w:val="left" w:pos="1080"/>
        </w:tabs>
        <w:autoSpaceDE w:val="0"/>
        <w:autoSpaceDN w:val="0"/>
        <w:ind w:left="1080"/>
        <w:rPr>
          <w:i/>
        </w:rPr>
      </w:pPr>
      <w:r w:rsidRPr="00F0604F">
        <w:rPr>
          <w:i/>
        </w:rPr>
        <w:t xml:space="preserve">Delineated responsibilities of each party. </w:t>
      </w:r>
    </w:p>
    <w:p w14:paraId="6181F7E2" w14:textId="77777777" w:rsidR="00F0604F" w:rsidRPr="00F0604F" w:rsidRDefault="00F0604F" w:rsidP="00475011">
      <w:pPr>
        <w:pStyle w:val="ListParagraph"/>
        <w:numPr>
          <w:ilvl w:val="0"/>
          <w:numId w:val="59"/>
        </w:numPr>
        <w:tabs>
          <w:tab w:val="left" w:pos="1080"/>
        </w:tabs>
        <w:autoSpaceDE w:val="0"/>
        <w:autoSpaceDN w:val="0"/>
        <w:ind w:left="1080"/>
        <w:rPr>
          <w:i/>
        </w:rPr>
      </w:pPr>
      <w:r w:rsidRPr="00F0604F">
        <w:rPr>
          <w:i/>
        </w:rPr>
        <w:t xml:space="preserve">Recognize the local WIOA, Title I, Section 167 National Farmworker Jobs Program (NFJP) provider as a mandatory partner. </w:t>
      </w:r>
    </w:p>
    <w:p w14:paraId="520F8CF1" w14:textId="77777777" w:rsidR="00F0604F" w:rsidRPr="00F0604F" w:rsidRDefault="00F0604F" w:rsidP="00475011">
      <w:pPr>
        <w:pStyle w:val="ListParagraph"/>
        <w:numPr>
          <w:ilvl w:val="0"/>
          <w:numId w:val="59"/>
        </w:numPr>
        <w:tabs>
          <w:tab w:val="left" w:pos="1080"/>
        </w:tabs>
        <w:autoSpaceDE w:val="0"/>
        <w:autoSpaceDN w:val="0"/>
        <w:ind w:left="1080"/>
        <w:rPr>
          <w:i/>
        </w:rPr>
      </w:pPr>
      <w:r w:rsidRPr="00F0604F">
        <w:rPr>
          <w:i/>
        </w:rPr>
        <w:t xml:space="preserve">A summary of the inter-agency referral process. </w:t>
      </w:r>
    </w:p>
    <w:p w14:paraId="399ECC59" w14:textId="77777777" w:rsidR="00F0604F" w:rsidRPr="00F0604F" w:rsidRDefault="00F0604F" w:rsidP="00475011">
      <w:pPr>
        <w:pStyle w:val="ListParagraph"/>
        <w:numPr>
          <w:ilvl w:val="0"/>
          <w:numId w:val="59"/>
        </w:numPr>
        <w:tabs>
          <w:tab w:val="left" w:pos="1080"/>
        </w:tabs>
        <w:autoSpaceDE w:val="0"/>
        <w:autoSpaceDN w:val="0"/>
        <w:ind w:left="1080"/>
        <w:rPr>
          <w:i/>
        </w:rPr>
      </w:pPr>
      <w:r w:rsidRPr="00F0604F">
        <w:rPr>
          <w:i/>
        </w:rPr>
        <w:t xml:space="preserve">The joint outreach processes. </w:t>
      </w:r>
    </w:p>
    <w:p w14:paraId="1C124129" w14:textId="77777777" w:rsidR="00F0604F" w:rsidRPr="00F0604F" w:rsidRDefault="00F0604F" w:rsidP="00475011">
      <w:pPr>
        <w:pStyle w:val="ListParagraph"/>
        <w:numPr>
          <w:ilvl w:val="0"/>
          <w:numId w:val="59"/>
        </w:numPr>
        <w:tabs>
          <w:tab w:val="left" w:pos="1080"/>
        </w:tabs>
        <w:autoSpaceDE w:val="0"/>
        <w:autoSpaceDN w:val="0"/>
        <w:ind w:left="1080"/>
        <w:rPr>
          <w:i/>
        </w:rPr>
      </w:pPr>
      <w:r w:rsidRPr="00F0604F">
        <w:rPr>
          <w:i/>
        </w:rPr>
        <w:t xml:space="preserve">Opportunities for participant co-enrollment in multiple WIOA, Title I, programs. </w:t>
      </w:r>
    </w:p>
    <w:p w14:paraId="035A78AC" w14:textId="77777777" w:rsidR="00F0604F" w:rsidRPr="00F0604F" w:rsidRDefault="00F0604F" w:rsidP="00475011">
      <w:pPr>
        <w:pStyle w:val="ListParagraph"/>
        <w:numPr>
          <w:ilvl w:val="0"/>
          <w:numId w:val="59"/>
        </w:numPr>
        <w:tabs>
          <w:tab w:val="left" w:pos="1080"/>
        </w:tabs>
        <w:autoSpaceDE w:val="0"/>
        <w:autoSpaceDN w:val="0"/>
        <w:ind w:left="1080"/>
        <w:rPr>
          <w:i/>
        </w:rPr>
      </w:pPr>
      <w:r w:rsidRPr="00F0604F">
        <w:rPr>
          <w:i/>
        </w:rPr>
        <w:t xml:space="preserve">Outline the streamlining of multi-agency intake processes. </w:t>
      </w:r>
    </w:p>
    <w:p w14:paraId="40D4097E" w14:textId="77777777" w:rsidR="00AE0347" w:rsidRDefault="00F0604F" w:rsidP="00475011">
      <w:pPr>
        <w:pStyle w:val="ListParagraph"/>
        <w:numPr>
          <w:ilvl w:val="0"/>
          <w:numId w:val="59"/>
        </w:numPr>
        <w:tabs>
          <w:tab w:val="left" w:pos="1080"/>
        </w:tabs>
        <w:autoSpaceDE w:val="0"/>
        <w:autoSpaceDN w:val="0"/>
        <w:ind w:left="1080"/>
        <w:rPr>
          <w:i/>
        </w:rPr>
      </w:pPr>
      <w:r w:rsidRPr="00F0604F">
        <w:rPr>
          <w:i/>
        </w:rPr>
        <w:t xml:space="preserve">Indicate whether there is a ‘Standing Youth Committee’ in the workforce region (Refer to </w:t>
      </w:r>
      <w:r w:rsidRPr="009D66E4">
        <w:rPr>
          <w:i/>
        </w:rPr>
        <w:t xml:space="preserve">Attachment </w:t>
      </w:r>
      <w:r w:rsidR="009D66E4">
        <w:rPr>
          <w:i/>
        </w:rPr>
        <w:t>D</w:t>
      </w:r>
      <w:r w:rsidRPr="00F0604F">
        <w:rPr>
          <w:i/>
        </w:rPr>
        <w:t>).</w:t>
      </w:r>
    </w:p>
    <w:p w14:paraId="217D0AA8" w14:textId="77777777" w:rsidR="00AE0347" w:rsidRPr="00AE0347" w:rsidRDefault="00AE0347" w:rsidP="00AE0347">
      <w:pPr>
        <w:pStyle w:val="ListParagraph"/>
        <w:tabs>
          <w:tab w:val="left" w:pos="1080"/>
        </w:tabs>
        <w:autoSpaceDE w:val="0"/>
        <w:autoSpaceDN w:val="0"/>
        <w:ind w:left="0"/>
        <w:rPr>
          <w:i/>
        </w:rPr>
      </w:pPr>
    </w:p>
    <w:p w14:paraId="550E8760" w14:textId="77777777" w:rsidR="00DF14E3" w:rsidRDefault="00AE0347" w:rsidP="002E5DA1">
      <w:pPr>
        <w:tabs>
          <w:tab w:val="left" w:pos="360"/>
          <w:tab w:val="left" w:pos="840"/>
          <w:tab w:val="left" w:pos="7920"/>
        </w:tabs>
        <w:rPr>
          <w:bCs/>
          <w:szCs w:val="24"/>
        </w:rPr>
      </w:pPr>
      <w:r w:rsidRPr="00F0604F">
        <w:rPr>
          <w:b/>
          <w:bCs/>
          <w:szCs w:val="24"/>
        </w:rPr>
        <w:t>Note:</w:t>
      </w:r>
      <w:r w:rsidRPr="00F0604F">
        <w:rPr>
          <w:bCs/>
          <w:szCs w:val="24"/>
        </w:rPr>
        <w:t xml:space="preserve"> </w:t>
      </w:r>
    </w:p>
    <w:p w14:paraId="296C5E7E" w14:textId="77777777" w:rsidR="00AE0347" w:rsidRDefault="00AE0347" w:rsidP="00475011">
      <w:pPr>
        <w:numPr>
          <w:ilvl w:val="0"/>
          <w:numId w:val="87"/>
        </w:numPr>
        <w:tabs>
          <w:tab w:val="left" w:pos="360"/>
          <w:tab w:val="left" w:pos="840"/>
          <w:tab w:val="left" w:pos="7920"/>
        </w:tabs>
        <w:rPr>
          <w:bCs/>
          <w:szCs w:val="24"/>
        </w:rPr>
      </w:pPr>
      <w:r w:rsidRPr="00F0604F">
        <w:rPr>
          <w:bCs/>
          <w:szCs w:val="24"/>
        </w:rPr>
        <w:t xml:space="preserve">The applicant’s MOU with the </w:t>
      </w:r>
      <w:r>
        <w:rPr>
          <w:bCs/>
          <w:szCs w:val="24"/>
        </w:rPr>
        <w:t>L</w:t>
      </w:r>
      <w:r w:rsidRPr="00F0604F">
        <w:rPr>
          <w:bCs/>
          <w:szCs w:val="24"/>
        </w:rPr>
        <w:t xml:space="preserve">WDB </w:t>
      </w:r>
      <w:r w:rsidRPr="00F0604F">
        <w:rPr>
          <w:bCs/>
          <w:szCs w:val="24"/>
          <w:u w:val="single"/>
        </w:rPr>
        <w:t>is not included</w:t>
      </w:r>
      <w:r w:rsidRPr="00F0604F">
        <w:rPr>
          <w:bCs/>
          <w:szCs w:val="24"/>
        </w:rPr>
        <w:t xml:space="preserve"> in the maximum page count for the Narrative Components.</w:t>
      </w:r>
    </w:p>
    <w:p w14:paraId="3D71E1D6" w14:textId="77777777" w:rsidR="00DF14E3" w:rsidRDefault="00DF14E3" w:rsidP="00475011">
      <w:pPr>
        <w:numPr>
          <w:ilvl w:val="0"/>
          <w:numId w:val="87"/>
        </w:numPr>
        <w:tabs>
          <w:tab w:val="left" w:pos="360"/>
          <w:tab w:val="left" w:pos="840"/>
          <w:tab w:val="left" w:pos="7920"/>
        </w:tabs>
        <w:rPr>
          <w:bCs/>
          <w:szCs w:val="24"/>
        </w:rPr>
      </w:pPr>
      <w:r>
        <w:t>MOU</w:t>
      </w:r>
      <w:r w:rsidRPr="00F0604F">
        <w:t xml:space="preserve"> </w:t>
      </w:r>
      <w:r>
        <w:t>Agreements must be accompanied by a formal, properly executed (agency head or designee’s signature and subcontractor signature), clear and comprehensive agreement which provides the legal basis for enforcement before rendering any contractual services and before FDOE will award funds.</w:t>
      </w:r>
    </w:p>
    <w:p w14:paraId="54F1B551" w14:textId="77777777" w:rsidR="002E5DA1" w:rsidRDefault="002E5DA1" w:rsidP="002E5DA1">
      <w:pPr>
        <w:tabs>
          <w:tab w:val="left" w:pos="360"/>
          <w:tab w:val="left" w:pos="840"/>
          <w:tab w:val="left" w:pos="7920"/>
        </w:tabs>
        <w:rPr>
          <w:bCs/>
          <w:szCs w:val="24"/>
        </w:rPr>
      </w:pPr>
    </w:p>
    <w:p w14:paraId="57C5D7D0" w14:textId="77777777" w:rsidR="00F0604F" w:rsidRPr="007A0A35" w:rsidRDefault="00F0604F" w:rsidP="00475011">
      <w:pPr>
        <w:numPr>
          <w:ilvl w:val="0"/>
          <w:numId w:val="60"/>
        </w:numPr>
        <w:tabs>
          <w:tab w:val="left" w:pos="720"/>
          <w:tab w:val="right" w:pos="10350"/>
        </w:tabs>
        <w:rPr>
          <w:b/>
          <w:szCs w:val="24"/>
          <w:u w:val="single"/>
        </w:rPr>
      </w:pPr>
      <w:r w:rsidRPr="00F0604F">
        <w:rPr>
          <w:b/>
          <w:szCs w:val="24"/>
        </w:rPr>
        <w:t>Local Advisory Board</w:t>
      </w:r>
      <w:r w:rsidRPr="00F0604F">
        <w:rPr>
          <w:b/>
          <w:szCs w:val="24"/>
        </w:rPr>
        <w:tab/>
      </w:r>
      <w:r w:rsidR="003877A7">
        <w:rPr>
          <w:b/>
          <w:szCs w:val="24"/>
        </w:rPr>
        <w:t xml:space="preserve">  </w:t>
      </w:r>
      <w:r w:rsidR="003877A7" w:rsidRPr="00F0604F">
        <w:rPr>
          <w:b/>
          <w:color w:val="000000"/>
          <w:szCs w:val="24"/>
        </w:rPr>
        <w:t>FIXED REQUIREMENT</w:t>
      </w:r>
    </w:p>
    <w:p w14:paraId="5BF53C46" w14:textId="77777777" w:rsidR="007A0A35" w:rsidRPr="00F0604F" w:rsidRDefault="007A0A35" w:rsidP="007A0A35">
      <w:pPr>
        <w:tabs>
          <w:tab w:val="left" w:pos="720"/>
          <w:tab w:val="right" w:pos="10350"/>
        </w:tabs>
        <w:ind w:left="360"/>
        <w:rPr>
          <w:b/>
          <w:szCs w:val="24"/>
          <w:u w:val="single"/>
        </w:rPr>
      </w:pPr>
    </w:p>
    <w:p w14:paraId="6A1630FA" w14:textId="77777777" w:rsidR="003877A7" w:rsidRDefault="003A1705" w:rsidP="00F129A7">
      <w:pPr>
        <w:tabs>
          <w:tab w:val="left" w:pos="3225"/>
        </w:tabs>
        <w:rPr>
          <w:szCs w:val="24"/>
        </w:rPr>
      </w:pPr>
      <w:r>
        <w:rPr>
          <w:bCs/>
          <w:szCs w:val="24"/>
        </w:rPr>
        <w:t xml:space="preserve">Each awarded </w:t>
      </w:r>
      <w:r w:rsidR="003548D9">
        <w:rPr>
          <w:bCs/>
          <w:szCs w:val="24"/>
        </w:rPr>
        <w:t xml:space="preserve">applicant </w:t>
      </w:r>
      <w:r>
        <w:rPr>
          <w:bCs/>
          <w:szCs w:val="24"/>
        </w:rPr>
        <w:t xml:space="preserve">will be required to </w:t>
      </w:r>
      <w:r w:rsidR="003877A7">
        <w:rPr>
          <w:bCs/>
          <w:szCs w:val="24"/>
        </w:rPr>
        <w:t xml:space="preserve">establish  a </w:t>
      </w:r>
      <w:r w:rsidR="003877A7" w:rsidRPr="00F0604F">
        <w:rPr>
          <w:bCs/>
          <w:szCs w:val="24"/>
        </w:rPr>
        <w:t>Local Advisory Board (LAB</w:t>
      </w:r>
      <w:r w:rsidR="003877A7">
        <w:rPr>
          <w:bCs/>
          <w:szCs w:val="24"/>
        </w:rPr>
        <w:t>), t</w:t>
      </w:r>
      <w:r w:rsidR="003877A7" w:rsidRPr="00A750D2">
        <w:rPr>
          <w:szCs w:val="24"/>
        </w:rPr>
        <w:t>he purpose of this B</w:t>
      </w:r>
      <w:r w:rsidR="00C63673">
        <w:rPr>
          <w:szCs w:val="24"/>
        </w:rPr>
        <w:t xml:space="preserve">oard shall be to advise, assist, </w:t>
      </w:r>
      <w:r w:rsidR="003877A7" w:rsidRPr="00A750D2">
        <w:rPr>
          <w:szCs w:val="24"/>
        </w:rPr>
        <w:t xml:space="preserve">support </w:t>
      </w:r>
      <w:r w:rsidR="003877A7">
        <w:rPr>
          <w:szCs w:val="24"/>
        </w:rPr>
        <w:t>and advocate for the Farmworker</w:t>
      </w:r>
      <w:r w:rsidR="003877A7" w:rsidRPr="00A750D2">
        <w:rPr>
          <w:szCs w:val="24"/>
        </w:rPr>
        <w:t xml:space="preserve"> Career Development Program on matters that will strengthen employment opportunities for clients served by our agency. Members are volunteers who share an expert knowledge of the career tasks and competency requirements for specific occupations. The specific </w:t>
      </w:r>
      <w:r w:rsidR="003877A7">
        <w:rPr>
          <w:szCs w:val="24"/>
        </w:rPr>
        <w:t xml:space="preserve">details regarding the how to develop </w:t>
      </w:r>
      <w:r w:rsidR="003877A7" w:rsidRPr="00A750D2">
        <w:rPr>
          <w:szCs w:val="24"/>
        </w:rPr>
        <w:t xml:space="preserve">the Board </w:t>
      </w:r>
      <w:r w:rsidR="003877A7">
        <w:rPr>
          <w:szCs w:val="24"/>
        </w:rPr>
        <w:t>are located in</w:t>
      </w:r>
      <w:r w:rsidR="003877A7" w:rsidRPr="00F0604F">
        <w:rPr>
          <w:bCs/>
          <w:szCs w:val="24"/>
        </w:rPr>
        <w:t xml:space="preserve"> </w:t>
      </w:r>
      <w:r w:rsidR="003877A7" w:rsidRPr="00F0604F">
        <w:rPr>
          <w:b/>
          <w:bCs/>
          <w:szCs w:val="24"/>
        </w:rPr>
        <w:t xml:space="preserve">Attachment </w:t>
      </w:r>
      <w:r w:rsidR="009D66E4">
        <w:rPr>
          <w:b/>
          <w:bCs/>
          <w:szCs w:val="24"/>
        </w:rPr>
        <w:t>G</w:t>
      </w:r>
      <w:r w:rsidR="003877A7">
        <w:rPr>
          <w:szCs w:val="24"/>
        </w:rPr>
        <w:t>.</w:t>
      </w:r>
    </w:p>
    <w:p w14:paraId="7061E812" w14:textId="77777777" w:rsidR="003877A7" w:rsidRDefault="003877A7" w:rsidP="00F129A7">
      <w:pPr>
        <w:tabs>
          <w:tab w:val="left" w:pos="360"/>
          <w:tab w:val="left" w:pos="720"/>
        </w:tabs>
        <w:autoSpaceDE w:val="0"/>
        <w:autoSpaceDN w:val="0"/>
        <w:adjustRightInd w:val="0"/>
        <w:rPr>
          <w:bCs/>
          <w:szCs w:val="24"/>
        </w:rPr>
      </w:pPr>
    </w:p>
    <w:p w14:paraId="7710E10A" w14:textId="77777777" w:rsidR="003877A7" w:rsidRDefault="00F0604F" w:rsidP="00475011">
      <w:pPr>
        <w:numPr>
          <w:ilvl w:val="0"/>
          <w:numId w:val="86"/>
        </w:numPr>
        <w:tabs>
          <w:tab w:val="left" w:pos="360"/>
          <w:tab w:val="left" w:pos="720"/>
        </w:tabs>
        <w:autoSpaceDE w:val="0"/>
        <w:autoSpaceDN w:val="0"/>
        <w:adjustRightInd w:val="0"/>
        <w:rPr>
          <w:bCs/>
          <w:szCs w:val="24"/>
        </w:rPr>
      </w:pPr>
      <w:r w:rsidRPr="00F0604F">
        <w:rPr>
          <w:bCs/>
          <w:szCs w:val="24"/>
        </w:rPr>
        <w:t xml:space="preserve">Describe </w:t>
      </w:r>
      <w:r w:rsidR="003877A7">
        <w:rPr>
          <w:bCs/>
          <w:szCs w:val="24"/>
        </w:rPr>
        <w:t xml:space="preserve">which members of the local community would be recruited to join the LAB, and how will each LAB member support the program.   </w:t>
      </w:r>
    </w:p>
    <w:p w14:paraId="5D96290D" w14:textId="77777777" w:rsidR="003877A7" w:rsidRDefault="003877A7" w:rsidP="00F129A7">
      <w:pPr>
        <w:tabs>
          <w:tab w:val="left" w:pos="720"/>
        </w:tabs>
        <w:autoSpaceDE w:val="0"/>
        <w:autoSpaceDN w:val="0"/>
        <w:adjustRightInd w:val="0"/>
        <w:ind w:left="360"/>
        <w:rPr>
          <w:bCs/>
          <w:szCs w:val="24"/>
        </w:rPr>
      </w:pPr>
    </w:p>
    <w:p w14:paraId="64B1D1A1" w14:textId="77777777" w:rsidR="00F0604F" w:rsidRPr="00F0604F" w:rsidRDefault="00F0604F" w:rsidP="00475011">
      <w:pPr>
        <w:numPr>
          <w:ilvl w:val="0"/>
          <w:numId w:val="86"/>
        </w:numPr>
        <w:tabs>
          <w:tab w:val="left" w:pos="360"/>
          <w:tab w:val="left" w:pos="720"/>
        </w:tabs>
        <w:autoSpaceDE w:val="0"/>
        <w:autoSpaceDN w:val="0"/>
        <w:adjustRightInd w:val="0"/>
        <w:rPr>
          <w:bCs/>
          <w:szCs w:val="24"/>
        </w:rPr>
      </w:pPr>
      <w:r w:rsidRPr="00F0604F">
        <w:rPr>
          <w:bCs/>
          <w:szCs w:val="24"/>
        </w:rPr>
        <w:t>Describe the services the LAB will provide to benefit participants’ success</w:t>
      </w:r>
      <w:r w:rsidR="003877A7">
        <w:rPr>
          <w:bCs/>
          <w:szCs w:val="24"/>
        </w:rPr>
        <w:t>.</w:t>
      </w:r>
    </w:p>
    <w:p w14:paraId="14C3FBA3" w14:textId="77777777" w:rsidR="00F0604F" w:rsidRPr="00F0604F" w:rsidRDefault="00F0604F" w:rsidP="00F129A7">
      <w:pPr>
        <w:autoSpaceDE w:val="0"/>
        <w:autoSpaceDN w:val="0"/>
        <w:adjustRightInd w:val="0"/>
        <w:ind w:left="720"/>
        <w:rPr>
          <w:bCs/>
          <w:szCs w:val="24"/>
        </w:rPr>
      </w:pPr>
    </w:p>
    <w:p w14:paraId="3D995024" w14:textId="77777777" w:rsidR="00F0604F" w:rsidRPr="00F0604F" w:rsidRDefault="00F0604F" w:rsidP="00F129A7">
      <w:pPr>
        <w:pStyle w:val="Heading9"/>
        <w:jc w:val="left"/>
        <w:rPr>
          <w:szCs w:val="24"/>
        </w:rPr>
      </w:pPr>
      <w:r w:rsidRPr="00F0604F">
        <w:rPr>
          <w:szCs w:val="24"/>
        </w:rPr>
        <w:t>Criteria</w:t>
      </w:r>
    </w:p>
    <w:p w14:paraId="3DA44A32" w14:textId="77777777" w:rsidR="00F0604F" w:rsidRDefault="00F0604F" w:rsidP="00475011">
      <w:pPr>
        <w:numPr>
          <w:ilvl w:val="0"/>
          <w:numId w:val="62"/>
        </w:numPr>
        <w:rPr>
          <w:bCs/>
          <w:i/>
          <w:szCs w:val="24"/>
        </w:rPr>
      </w:pPr>
      <w:r w:rsidRPr="00F0604F">
        <w:rPr>
          <w:bCs/>
          <w:i/>
          <w:szCs w:val="24"/>
        </w:rPr>
        <w:t xml:space="preserve">A list of </w:t>
      </w:r>
      <w:r w:rsidR="003877A7">
        <w:rPr>
          <w:bCs/>
          <w:i/>
          <w:szCs w:val="24"/>
        </w:rPr>
        <w:t>local community partners that will be recruited to support the program, including name of agency</w:t>
      </w:r>
      <w:r w:rsidRPr="00F0604F">
        <w:rPr>
          <w:bCs/>
          <w:i/>
          <w:szCs w:val="24"/>
        </w:rPr>
        <w:t xml:space="preserve">, </w:t>
      </w:r>
      <w:r w:rsidR="003877A7">
        <w:rPr>
          <w:bCs/>
          <w:i/>
          <w:szCs w:val="24"/>
        </w:rPr>
        <w:t>industry type</w:t>
      </w:r>
      <w:r w:rsidRPr="00F0604F">
        <w:rPr>
          <w:bCs/>
          <w:i/>
          <w:szCs w:val="24"/>
        </w:rPr>
        <w:t>, a</w:t>
      </w:r>
      <w:r w:rsidR="003877A7">
        <w:rPr>
          <w:bCs/>
          <w:i/>
          <w:szCs w:val="24"/>
        </w:rPr>
        <w:t>nd</w:t>
      </w:r>
      <w:r w:rsidR="00F731AB">
        <w:rPr>
          <w:bCs/>
          <w:i/>
          <w:szCs w:val="24"/>
        </w:rPr>
        <w:t xml:space="preserve"> services offered.</w:t>
      </w:r>
    </w:p>
    <w:p w14:paraId="62BF4730" w14:textId="77777777" w:rsidR="0042038E" w:rsidRPr="0042038E" w:rsidRDefault="0042038E" w:rsidP="00475011">
      <w:pPr>
        <w:numPr>
          <w:ilvl w:val="0"/>
          <w:numId w:val="62"/>
        </w:numPr>
        <w:rPr>
          <w:i/>
          <w:szCs w:val="24"/>
        </w:rPr>
      </w:pPr>
      <w:r w:rsidRPr="00F0604F">
        <w:rPr>
          <w:i/>
          <w:szCs w:val="24"/>
        </w:rPr>
        <w:t>The rol</w:t>
      </w:r>
      <w:r>
        <w:rPr>
          <w:i/>
          <w:szCs w:val="24"/>
        </w:rPr>
        <w:t>es</w:t>
      </w:r>
      <w:r w:rsidRPr="00F0604F">
        <w:rPr>
          <w:i/>
          <w:szCs w:val="24"/>
        </w:rPr>
        <w:t xml:space="preserve"> and expected contributions of </w:t>
      </w:r>
      <w:r>
        <w:rPr>
          <w:i/>
          <w:szCs w:val="24"/>
        </w:rPr>
        <w:t>LAB members</w:t>
      </w:r>
      <w:r w:rsidRPr="00F0604F">
        <w:rPr>
          <w:i/>
          <w:szCs w:val="24"/>
        </w:rPr>
        <w:t xml:space="preserve"> are clearly stated in the </w:t>
      </w:r>
      <w:r>
        <w:rPr>
          <w:i/>
          <w:szCs w:val="24"/>
        </w:rPr>
        <w:t>applicants’ plan</w:t>
      </w:r>
      <w:r w:rsidRPr="00F0604F">
        <w:rPr>
          <w:i/>
          <w:szCs w:val="24"/>
        </w:rPr>
        <w:t xml:space="preserve"> and are aligned with the </w:t>
      </w:r>
      <w:r>
        <w:rPr>
          <w:i/>
          <w:szCs w:val="24"/>
        </w:rPr>
        <w:t>needs of the Farmworker community</w:t>
      </w:r>
      <w:r w:rsidRPr="00F0604F">
        <w:rPr>
          <w:i/>
          <w:szCs w:val="24"/>
        </w:rPr>
        <w:t>.</w:t>
      </w:r>
    </w:p>
    <w:p w14:paraId="5F1AF346" w14:textId="77777777" w:rsidR="00F0604F" w:rsidRPr="00F0604F" w:rsidRDefault="00F0604F" w:rsidP="00F129A7">
      <w:pPr>
        <w:tabs>
          <w:tab w:val="left" w:pos="360"/>
        </w:tabs>
        <w:rPr>
          <w:i/>
          <w:szCs w:val="24"/>
        </w:rPr>
      </w:pPr>
    </w:p>
    <w:p w14:paraId="27F3A16B" w14:textId="77777777" w:rsidR="00F0604F" w:rsidRDefault="00F0604F" w:rsidP="00475011">
      <w:pPr>
        <w:numPr>
          <w:ilvl w:val="0"/>
          <w:numId w:val="60"/>
        </w:numPr>
        <w:tabs>
          <w:tab w:val="right" w:pos="10350"/>
        </w:tabs>
        <w:rPr>
          <w:b/>
          <w:szCs w:val="24"/>
        </w:rPr>
      </w:pPr>
      <w:r w:rsidRPr="00F0604F">
        <w:rPr>
          <w:b/>
          <w:szCs w:val="24"/>
        </w:rPr>
        <w:t>Evidence of Capability</w:t>
      </w:r>
      <w:r w:rsidRPr="00F0604F">
        <w:rPr>
          <w:b/>
          <w:szCs w:val="24"/>
        </w:rPr>
        <w:tab/>
      </w:r>
      <w:r w:rsidRPr="00BF7881">
        <w:rPr>
          <w:b/>
          <w:szCs w:val="24"/>
        </w:rPr>
        <w:t>2</w:t>
      </w:r>
      <w:r w:rsidR="004E4726" w:rsidRPr="00BF7881">
        <w:rPr>
          <w:b/>
          <w:szCs w:val="24"/>
        </w:rPr>
        <w:t>0</w:t>
      </w:r>
      <w:r w:rsidRPr="00BF7881">
        <w:rPr>
          <w:b/>
          <w:szCs w:val="24"/>
        </w:rPr>
        <w:t xml:space="preserve"> points</w:t>
      </w:r>
    </w:p>
    <w:p w14:paraId="4884494E" w14:textId="77777777" w:rsidR="007A0A35" w:rsidRPr="00F0604F" w:rsidRDefault="007A0A35" w:rsidP="007A0A35">
      <w:pPr>
        <w:tabs>
          <w:tab w:val="right" w:pos="10350"/>
        </w:tabs>
        <w:ind w:left="360"/>
        <w:rPr>
          <w:b/>
          <w:szCs w:val="24"/>
        </w:rPr>
      </w:pPr>
    </w:p>
    <w:p w14:paraId="15FD2176" w14:textId="77777777" w:rsidR="00D166AB" w:rsidRDefault="00F0604F" w:rsidP="00F129A7">
      <w:pPr>
        <w:tabs>
          <w:tab w:val="left" w:pos="360"/>
          <w:tab w:val="right" w:pos="10350"/>
        </w:tabs>
        <w:rPr>
          <w:b/>
          <w:szCs w:val="24"/>
          <w:highlight w:val="yellow"/>
          <w:u w:val="single"/>
        </w:rPr>
      </w:pPr>
      <w:r w:rsidRPr="00F0604F">
        <w:rPr>
          <w:szCs w:val="24"/>
        </w:rPr>
        <w:t xml:space="preserve">Provide evidence of capability to operate WIOA Title I, Section 167 programs. Explain past </w:t>
      </w:r>
      <w:r w:rsidR="00D166AB">
        <w:rPr>
          <w:szCs w:val="24"/>
        </w:rPr>
        <w:t xml:space="preserve">workforce development </w:t>
      </w:r>
      <w:r w:rsidRPr="00F0604F">
        <w:rPr>
          <w:szCs w:val="24"/>
        </w:rPr>
        <w:t xml:space="preserve">experiences, successes, and obstacles with </w:t>
      </w:r>
      <w:r w:rsidRPr="00AA102C">
        <w:rPr>
          <w:szCs w:val="24"/>
        </w:rPr>
        <w:t xml:space="preserve">the target population </w:t>
      </w:r>
      <w:r w:rsidRPr="00AA102C">
        <w:rPr>
          <w:b/>
          <w:szCs w:val="24"/>
          <w:u w:val="single"/>
        </w:rPr>
        <w:t>and</w:t>
      </w:r>
      <w:r w:rsidRPr="00AA102C">
        <w:rPr>
          <w:szCs w:val="24"/>
        </w:rPr>
        <w:t xml:space="preserve"> provide supportive data that covers </w:t>
      </w:r>
      <w:r w:rsidR="00D166AB">
        <w:rPr>
          <w:szCs w:val="24"/>
        </w:rPr>
        <w:t>two</w:t>
      </w:r>
      <w:r w:rsidRPr="00AA102C">
        <w:rPr>
          <w:szCs w:val="24"/>
        </w:rPr>
        <w:t xml:space="preserve"> years of </w:t>
      </w:r>
      <w:r w:rsidR="00D166AB">
        <w:rPr>
          <w:szCs w:val="24"/>
        </w:rPr>
        <w:t xml:space="preserve">workforce development </w:t>
      </w:r>
      <w:r w:rsidRPr="00AA102C">
        <w:rPr>
          <w:szCs w:val="24"/>
        </w:rPr>
        <w:t xml:space="preserve">operations </w:t>
      </w:r>
      <w:r w:rsidRPr="001C4FA8">
        <w:rPr>
          <w:szCs w:val="24"/>
        </w:rPr>
        <w:t xml:space="preserve">for the time period of </w:t>
      </w:r>
      <w:r w:rsidRPr="001C4FA8">
        <w:rPr>
          <w:b/>
          <w:szCs w:val="24"/>
          <w:u w:val="single"/>
        </w:rPr>
        <w:t>July 1, 201</w:t>
      </w:r>
      <w:r w:rsidR="00D166AB" w:rsidRPr="001C4FA8">
        <w:rPr>
          <w:b/>
          <w:szCs w:val="24"/>
          <w:u w:val="single"/>
        </w:rPr>
        <w:t>9</w:t>
      </w:r>
      <w:r w:rsidRPr="001C4FA8">
        <w:rPr>
          <w:b/>
          <w:szCs w:val="24"/>
          <w:u w:val="single"/>
        </w:rPr>
        <w:t>, through June 30, 2021</w:t>
      </w:r>
      <w:r w:rsidR="00D166AB" w:rsidRPr="001C4FA8">
        <w:rPr>
          <w:b/>
          <w:szCs w:val="24"/>
        </w:rPr>
        <w:t xml:space="preserve"> </w:t>
      </w:r>
      <w:r w:rsidR="00A3091A" w:rsidRPr="001C4FA8">
        <w:rPr>
          <w:szCs w:val="24"/>
        </w:rPr>
        <w:t>in the provided chart</w:t>
      </w:r>
      <w:r w:rsidR="00D166AB" w:rsidRPr="001C4FA8">
        <w:rPr>
          <w:szCs w:val="24"/>
        </w:rPr>
        <w:t>:</w:t>
      </w:r>
    </w:p>
    <w:p w14:paraId="2AF96377" w14:textId="77777777" w:rsidR="00A3091A" w:rsidRDefault="00A3091A" w:rsidP="00F129A7">
      <w:pPr>
        <w:rPr>
          <w:i/>
          <w:szCs w:val="24"/>
          <w:highlight w:val="yellow"/>
        </w:rPr>
      </w:pPr>
    </w:p>
    <w:tbl>
      <w:tblPr>
        <w:tblW w:w="0" w:type="auto"/>
        <w:tblInd w:w="1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980"/>
        <w:gridCol w:w="1998"/>
      </w:tblGrid>
      <w:tr w:rsidR="00A3091A" w:rsidRPr="00475011" w14:paraId="3ACD20F4" w14:textId="77777777" w:rsidTr="00475011">
        <w:trPr>
          <w:trHeight w:val="315"/>
        </w:trPr>
        <w:tc>
          <w:tcPr>
            <w:tcW w:w="7806" w:type="dxa"/>
            <w:gridSpan w:val="3"/>
            <w:shd w:val="clear" w:color="auto" w:fill="D0CECE"/>
            <w:noWrap/>
            <w:hideMark/>
          </w:tcPr>
          <w:p w14:paraId="3C699D87" w14:textId="77777777" w:rsidR="00A3091A" w:rsidRPr="00475011" w:rsidRDefault="00A3091A" w:rsidP="007A0A35">
            <w:pPr>
              <w:jc w:val="center"/>
              <w:rPr>
                <w:b/>
                <w:bCs/>
                <w:szCs w:val="24"/>
              </w:rPr>
            </w:pPr>
            <w:r w:rsidRPr="00475011">
              <w:rPr>
                <w:b/>
                <w:bCs/>
                <w:szCs w:val="24"/>
              </w:rPr>
              <w:t>Evidence of Capability - Past Performance</w:t>
            </w:r>
          </w:p>
        </w:tc>
      </w:tr>
      <w:tr w:rsidR="00A3091A" w:rsidRPr="00475011" w14:paraId="15D22056" w14:textId="77777777" w:rsidTr="00475011">
        <w:trPr>
          <w:trHeight w:val="315"/>
        </w:trPr>
        <w:tc>
          <w:tcPr>
            <w:tcW w:w="3828" w:type="dxa"/>
            <w:shd w:val="clear" w:color="auto" w:fill="E7E6E6"/>
            <w:noWrap/>
            <w:hideMark/>
          </w:tcPr>
          <w:p w14:paraId="6A761378" w14:textId="77777777" w:rsidR="00A3091A" w:rsidRPr="00475011" w:rsidRDefault="00A3091A" w:rsidP="00475011">
            <w:pPr>
              <w:jc w:val="center"/>
              <w:rPr>
                <w:b/>
                <w:bCs/>
                <w:szCs w:val="24"/>
              </w:rPr>
            </w:pPr>
            <w:r w:rsidRPr="00475011">
              <w:rPr>
                <w:b/>
                <w:bCs/>
                <w:szCs w:val="24"/>
              </w:rPr>
              <w:t>Performance Measures</w:t>
            </w:r>
          </w:p>
        </w:tc>
        <w:tc>
          <w:tcPr>
            <w:tcW w:w="1980" w:type="dxa"/>
            <w:shd w:val="clear" w:color="auto" w:fill="E7E6E6"/>
            <w:noWrap/>
            <w:hideMark/>
          </w:tcPr>
          <w:p w14:paraId="4ED5D2D6" w14:textId="77777777" w:rsidR="00A3091A" w:rsidRPr="00475011" w:rsidRDefault="00A3091A" w:rsidP="007A0A35">
            <w:pPr>
              <w:jc w:val="center"/>
              <w:rPr>
                <w:b/>
                <w:bCs/>
                <w:szCs w:val="24"/>
              </w:rPr>
            </w:pPr>
            <w:r w:rsidRPr="00475011">
              <w:rPr>
                <w:b/>
                <w:bCs/>
                <w:szCs w:val="24"/>
              </w:rPr>
              <w:t>PY 19/20</w:t>
            </w:r>
          </w:p>
        </w:tc>
        <w:tc>
          <w:tcPr>
            <w:tcW w:w="1998" w:type="dxa"/>
            <w:shd w:val="clear" w:color="auto" w:fill="E7E6E6"/>
            <w:noWrap/>
            <w:hideMark/>
          </w:tcPr>
          <w:p w14:paraId="7C063953" w14:textId="77777777" w:rsidR="00A3091A" w:rsidRPr="00475011" w:rsidRDefault="00A3091A" w:rsidP="007A0A35">
            <w:pPr>
              <w:jc w:val="center"/>
              <w:rPr>
                <w:b/>
                <w:bCs/>
                <w:szCs w:val="24"/>
              </w:rPr>
            </w:pPr>
            <w:r w:rsidRPr="00475011">
              <w:rPr>
                <w:b/>
                <w:bCs/>
                <w:szCs w:val="24"/>
              </w:rPr>
              <w:t>PY 20/21</w:t>
            </w:r>
          </w:p>
        </w:tc>
      </w:tr>
      <w:tr w:rsidR="00A3091A" w:rsidRPr="00475011" w14:paraId="22B40D45" w14:textId="77777777" w:rsidTr="00475011">
        <w:trPr>
          <w:trHeight w:val="315"/>
        </w:trPr>
        <w:tc>
          <w:tcPr>
            <w:tcW w:w="3828" w:type="dxa"/>
            <w:shd w:val="clear" w:color="auto" w:fill="auto"/>
            <w:noWrap/>
            <w:hideMark/>
          </w:tcPr>
          <w:p w14:paraId="392F4E65" w14:textId="77777777" w:rsidR="00A3091A" w:rsidRPr="00475011" w:rsidRDefault="00A3091A">
            <w:pPr>
              <w:rPr>
                <w:b/>
                <w:bCs/>
                <w:szCs w:val="24"/>
              </w:rPr>
            </w:pPr>
            <w:r w:rsidRPr="00475011">
              <w:rPr>
                <w:b/>
                <w:bCs/>
                <w:szCs w:val="24"/>
              </w:rPr>
              <w:t>Total Participants</w:t>
            </w:r>
          </w:p>
        </w:tc>
        <w:tc>
          <w:tcPr>
            <w:tcW w:w="1980" w:type="dxa"/>
            <w:shd w:val="clear" w:color="auto" w:fill="auto"/>
            <w:noWrap/>
            <w:hideMark/>
          </w:tcPr>
          <w:p w14:paraId="66DF59A6" w14:textId="77777777" w:rsidR="00A3091A" w:rsidRPr="00475011" w:rsidRDefault="00A3091A" w:rsidP="00A3091A">
            <w:pPr>
              <w:rPr>
                <w:szCs w:val="24"/>
              </w:rPr>
            </w:pPr>
            <w:r w:rsidRPr="00475011">
              <w:rPr>
                <w:szCs w:val="24"/>
              </w:rPr>
              <w:t> </w:t>
            </w:r>
          </w:p>
        </w:tc>
        <w:tc>
          <w:tcPr>
            <w:tcW w:w="1998" w:type="dxa"/>
            <w:shd w:val="clear" w:color="auto" w:fill="auto"/>
            <w:noWrap/>
            <w:hideMark/>
          </w:tcPr>
          <w:p w14:paraId="217F10CB" w14:textId="77777777" w:rsidR="00A3091A" w:rsidRPr="00475011" w:rsidRDefault="00A3091A" w:rsidP="00A3091A">
            <w:pPr>
              <w:rPr>
                <w:szCs w:val="24"/>
              </w:rPr>
            </w:pPr>
            <w:r w:rsidRPr="00475011">
              <w:rPr>
                <w:szCs w:val="24"/>
              </w:rPr>
              <w:t> </w:t>
            </w:r>
          </w:p>
        </w:tc>
      </w:tr>
      <w:tr w:rsidR="00A3091A" w:rsidRPr="00475011" w14:paraId="1811A5F2" w14:textId="77777777" w:rsidTr="00475011">
        <w:trPr>
          <w:trHeight w:val="315"/>
        </w:trPr>
        <w:tc>
          <w:tcPr>
            <w:tcW w:w="3828" w:type="dxa"/>
            <w:shd w:val="clear" w:color="auto" w:fill="auto"/>
            <w:noWrap/>
            <w:hideMark/>
          </w:tcPr>
          <w:p w14:paraId="706DDB84" w14:textId="77777777" w:rsidR="00A3091A" w:rsidRPr="00475011" w:rsidRDefault="00A3091A">
            <w:pPr>
              <w:rPr>
                <w:b/>
                <w:bCs/>
                <w:szCs w:val="24"/>
              </w:rPr>
            </w:pPr>
            <w:r w:rsidRPr="00475011">
              <w:rPr>
                <w:b/>
                <w:bCs/>
                <w:szCs w:val="24"/>
              </w:rPr>
              <w:t>Attained a Credential</w:t>
            </w:r>
          </w:p>
        </w:tc>
        <w:tc>
          <w:tcPr>
            <w:tcW w:w="1980" w:type="dxa"/>
            <w:shd w:val="clear" w:color="auto" w:fill="auto"/>
            <w:noWrap/>
            <w:hideMark/>
          </w:tcPr>
          <w:p w14:paraId="418B53C9" w14:textId="77777777" w:rsidR="00A3091A" w:rsidRPr="00475011" w:rsidRDefault="00A3091A" w:rsidP="00A3091A">
            <w:pPr>
              <w:rPr>
                <w:szCs w:val="24"/>
              </w:rPr>
            </w:pPr>
            <w:r w:rsidRPr="00475011">
              <w:rPr>
                <w:szCs w:val="24"/>
              </w:rPr>
              <w:t> </w:t>
            </w:r>
          </w:p>
        </w:tc>
        <w:tc>
          <w:tcPr>
            <w:tcW w:w="1998" w:type="dxa"/>
            <w:shd w:val="clear" w:color="auto" w:fill="auto"/>
            <w:noWrap/>
            <w:hideMark/>
          </w:tcPr>
          <w:p w14:paraId="191A112D" w14:textId="77777777" w:rsidR="00A3091A" w:rsidRPr="00475011" w:rsidRDefault="00A3091A" w:rsidP="00A3091A">
            <w:pPr>
              <w:rPr>
                <w:szCs w:val="24"/>
              </w:rPr>
            </w:pPr>
            <w:r w:rsidRPr="00475011">
              <w:rPr>
                <w:szCs w:val="24"/>
              </w:rPr>
              <w:t> </w:t>
            </w:r>
          </w:p>
        </w:tc>
      </w:tr>
      <w:tr w:rsidR="00A3091A" w:rsidRPr="00475011" w14:paraId="5F2DCA03" w14:textId="77777777" w:rsidTr="00475011">
        <w:trPr>
          <w:trHeight w:val="315"/>
        </w:trPr>
        <w:tc>
          <w:tcPr>
            <w:tcW w:w="3828" w:type="dxa"/>
            <w:shd w:val="clear" w:color="auto" w:fill="auto"/>
            <w:noWrap/>
            <w:hideMark/>
          </w:tcPr>
          <w:p w14:paraId="7817EA09" w14:textId="77777777" w:rsidR="00A3091A" w:rsidRPr="00475011" w:rsidRDefault="00A3091A">
            <w:pPr>
              <w:rPr>
                <w:b/>
                <w:bCs/>
                <w:szCs w:val="24"/>
              </w:rPr>
            </w:pPr>
            <w:r w:rsidRPr="00475011">
              <w:rPr>
                <w:b/>
                <w:bCs/>
                <w:szCs w:val="24"/>
              </w:rPr>
              <w:t>Entered Employment</w:t>
            </w:r>
          </w:p>
        </w:tc>
        <w:tc>
          <w:tcPr>
            <w:tcW w:w="1980" w:type="dxa"/>
            <w:shd w:val="clear" w:color="auto" w:fill="auto"/>
            <w:noWrap/>
            <w:hideMark/>
          </w:tcPr>
          <w:p w14:paraId="487A5328" w14:textId="77777777" w:rsidR="00A3091A" w:rsidRPr="00475011" w:rsidRDefault="00A3091A" w:rsidP="00A3091A">
            <w:pPr>
              <w:rPr>
                <w:szCs w:val="24"/>
              </w:rPr>
            </w:pPr>
            <w:r w:rsidRPr="00475011">
              <w:rPr>
                <w:szCs w:val="24"/>
              </w:rPr>
              <w:t> </w:t>
            </w:r>
          </w:p>
        </w:tc>
        <w:tc>
          <w:tcPr>
            <w:tcW w:w="1998" w:type="dxa"/>
            <w:shd w:val="clear" w:color="auto" w:fill="auto"/>
            <w:noWrap/>
            <w:hideMark/>
          </w:tcPr>
          <w:p w14:paraId="17D4F0FD" w14:textId="77777777" w:rsidR="00A3091A" w:rsidRPr="00475011" w:rsidRDefault="00A3091A" w:rsidP="00A3091A">
            <w:pPr>
              <w:rPr>
                <w:szCs w:val="24"/>
              </w:rPr>
            </w:pPr>
            <w:r w:rsidRPr="00475011">
              <w:rPr>
                <w:szCs w:val="24"/>
              </w:rPr>
              <w:t> </w:t>
            </w:r>
          </w:p>
        </w:tc>
      </w:tr>
      <w:tr w:rsidR="00A3091A" w:rsidRPr="00475011" w14:paraId="3DF5F5EB" w14:textId="77777777" w:rsidTr="00475011">
        <w:trPr>
          <w:trHeight w:val="315"/>
        </w:trPr>
        <w:tc>
          <w:tcPr>
            <w:tcW w:w="3828" w:type="dxa"/>
            <w:shd w:val="clear" w:color="auto" w:fill="auto"/>
            <w:noWrap/>
            <w:hideMark/>
          </w:tcPr>
          <w:p w14:paraId="7AABC674" w14:textId="77777777" w:rsidR="00A3091A" w:rsidRPr="00475011" w:rsidRDefault="00A3091A">
            <w:pPr>
              <w:rPr>
                <w:b/>
                <w:bCs/>
                <w:szCs w:val="24"/>
              </w:rPr>
            </w:pPr>
            <w:r w:rsidRPr="00475011">
              <w:rPr>
                <w:b/>
                <w:bCs/>
                <w:szCs w:val="24"/>
              </w:rPr>
              <w:t>Apprenticeship</w:t>
            </w:r>
          </w:p>
        </w:tc>
        <w:tc>
          <w:tcPr>
            <w:tcW w:w="1980" w:type="dxa"/>
            <w:shd w:val="clear" w:color="auto" w:fill="auto"/>
            <w:noWrap/>
            <w:hideMark/>
          </w:tcPr>
          <w:p w14:paraId="2AE94987" w14:textId="77777777" w:rsidR="00A3091A" w:rsidRPr="00475011" w:rsidRDefault="00A3091A" w:rsidP="00A3091A">
            <w:pPr>
              <w:rPr>
                <w:szCs w:val="24"/>
              </w:rPr>
            </w:pPr>
            <w:r w:rsidRPr="00475011">
              <w:rPr>
                <w:szCs w:val="24"/>
              </w:rPr>
              <w:t> </w:t>
            </w:r>
          </w:p>
        </w:tc>
        <w:tc>
          <w:tcPr>
            <w:tcW w:w="1998" w:type="dxa"/>
            <w:shd w:val="clear" w:color="auto" w:fill="auto"/>
            <w:noWrap/>
            <w:hideMark/>
          </w:tcPr>
          <w:p w14:paraId="52B67D69" w14:textId="77777777" w:rsidR="00A3091A" w:rsidRPr="00475011" w:rsidRDefault="00A3091A" w:rsidP="00A3091A">
            <w:pPr>
              <w:rPr>
                <w:szCs w:val="24"/>
              </w:rPr>
            </w:pPr>
            <w:r w:rsidRPr="00475011">
              <w:rPr>
                <w:szCs w:val="24"/>
              </w:rPr>
              <w:t> </w:t>
            </w:r>
          </w:p>
        </w:tc>
      </w:tr>
    </w:tbl>
    <w:p w14:paraId="1FE80ADF" w14:textId="77777777" w:rsidR="00A3091A" w:rsidRDefault="00A3091A" w:rsidP="00A3091A">
      <w:pPr>
        <w:rPr>
          <w:i/>
          <w:szCs w:val="24"/>
          <w:highlight w:val="yellow"/>
        </w:rPr>
      </w:pPr>
    </w:p>
    <w:p w14:paraId="23F5BFF7" w14:textId="77777777" w:rsidR="00F0604F" w:rsidRPr="00F0604F" w:rsidRDefault="00F0604F" w:rsidP="00F0604F">
      <w:pPr>
        <w:pStyle w:val="Heading9"/>
        <w:rPr>
          <w:szCs w:val="24"/>
        </w:rPr>
      </w:pPr>
      <w:r w:rsidRPr="00F0604F">
        <w:rPr>
          <w:szCs w:val="24"/>
        </w:rPr>
        <w:t>Criteria</w:t>
      </w:r>
    </w:p>
    <w:p w14:paraId="25D22DFD" w14:textId="77777777" w:rsidR="00F0604F" w:rsidRPr="00F0604F" w:rsidRDefault="00F0604F" w:rsidP="00475011">
      <w:pPr>
        <w:numPr>
          <w:ilvl w:val="0"/>
          <w:numId w:val="62"/>
        </w:numPr>
        <w:rPr>
          <w:i/>
          <w:szCs w:val="24"/>
        </w:rPr>
      </w:pPr>
      <w:r w:rsidRPr="00F0604F">
        <w:rPr>
          <w:i/>
          <w:szCs w:val="24"/>
        </w:rPr>
        <w:t>Number of participants served during the specified period is reasonable</w:t>
      </w:r>
      <w:r w:rsidR="004E4726">
        <w:rPr>
          <w:i/>
          <w:szCs w:val="24"/>
        </w:rPr>
        <w:t xml:space="preserve"> and demonstrates capability to operate a successful workforce development program.</w:t>
      </w:r>
    </w:p>
    <w:p w14:paraId="0B3B12CA" w14:textId="77777777" w:rsidR="00F0604F" w:rsidRPr="00F0604F" w:rsidRDefault="00F0604F" w:rsidP="00475011">
      <w:pPr>
        <w:numPr>
          <w:ilvl w:val="0"/>
          <w:numId w:val="62"/>
        </w:numPr>
        <w:rPr>
          <w:i/>
          <w:szCs w:val="24"/>
        </w:rPr>
      </w:pPr>
      <w:r w:rsidRPr="00F0604F">
        <w:rPr>
          <w:i/>
          <w:szCs w:val="24"/>
        </w:rPr>
        <w:t>Prior program monitoring findings, recommendations and commendations are included</w:t>
      </w:r>
      <w:r w:rsidR="004E4726">
        <w:rPr>
          <w:i/>
          <w:szCs w:val="24"/>
        </w:rPr>
        <w:t xml:space="preserve"> as evidence of experience, success and challenges.</w:t>
      </w:r>
    </w:p>
    <w:p w14:paraId="744C749F" w14:textId="77777777" w:rsidR="00F0604F" w:rsidRPr="00F0604F" w:rsidRDefault="00F0604F" w:rsidP="00475011">
      <w:pPr>
        <w:numPr>
          <w:ilvl w:val="0"/>
          <w:numId w:val="62"/>
        </w:numPr>
        <w:rPr>
          <w:i/>
          <w:szCs w:val="24"/>
        </w:rPr>
      </w:pPr>
      <w:r w:rsidRPr="00F0604F">
        <w:rPr>
          <w:i/>
          <w:szCs w:val="24"/>
        </w:rPr>
        <w:t>Participant outcomes for educational and occupational achievements are provided and includes (at a minimum):</w:t>
      </w:r>
    </w:p>
    <w:p w14:paraId="3422DC2B" w14:textId="77777777" w:rsidR="00D166AB" w:rsidRDefault="00D166AB" w:rsidP="00475011">
      <w:pPr>
        <w:numPr>
          <w:ilvl w:val="1"/>
          <w:numId w:val="63"/>
        </w:numPr>
        <w:rPr>
          <w:i/>
          <w:szCs w:val="24"/>
        </w:rPr>
      </w:pPr>
      <w:r w:rsidRPr="00F0604F">
        <w:rPr>
          <w:i/>
          <w:szCs w:val="24"/>
        </w:rPr>
        <w:t>Total Participants</w:t>
      </w:r>
    </w:p>
    <w:p w14:paraId="38652062" w14:textId="77777777" w:rsidR="00D166AB" w:rsidRPr="0098114C" w:rsidRDefault="00D166AB" w:rsidP="00475011">
      <w:pPr>
        <w:numPr>
          <w:ilvl w:val="1"/>
          <w:numId w:val="63"/>
        </w:numPr>
        <w:rPr>
          <w:i/>
          <w:szCs w:val="24"/>
        </w:rPr>
      </w:pPr>
      <w:r w:rsidRPr="0098114C">
        <w:rPr>
          <w:i/>
          <w:szCs w:val="24"/>
        </w:rPr>
        <w:t xml:space="preserve">Credential Rate </w:t>
      </w:r>
    </w:p>
    <w:p w14:paraId="1A982360" w14:textId="77777777" w:rsidR="00D166AB" w:rsidRPr="0098114C" w:rsidRDefault="00D166AB" w:rsidP="00475011">
      <w:pPr>
        <w:numPr>
          <w:ilvl w:val="1"/>
          <w:numId w:val="63"/>
        </w:numPr>
        <w:rPr>
          <w:i/>
          <w:szCs w:val="24"/>
        </w:rPr>
      </w:pPr>
      <w:r w:rsidRPr="0098114C">
        <w:rPr>
          <w:i/>
          <w:szCs w:val="24"/>
        </w:rPr>
        <w:t>Entered</w:t>
      </w:r>
      <w:r w:rsidR="00F0604F" w:rsidRPr="0098114C">
        <w:rPr>
          <w:i/>
          <w:szCs w:val="24"/>
        </w:rPr>
        <w:t xml:space="preserve"> Employment</w:t>
      </w:r>
    </w:p>
    <w:p w14:paraId="5991D032" w14:textId="77777777" w:rsidR="00D166AB" w:rsidRPr="0098114C" w:rsidRDefault="00D166AB" w:rsidP="00475011">
      <w:pPr>
        <w:numPr>
          <w:ilvl w:val="1"/>
          <w:numId w:val="63"/>
        </w:numPr>
        <w:rPr>
          <w:i/>
          <w:szCs w:val="24"/>
        </w:rPr>
      </w:pPr>
      <w:r w:rsidRPr="0098114C">
        <w:rPr>
          <w:i/>
          <w:szCs w:val="24"/>
        </w:rPr>
        <w:t>Apprenticeship</w:t>
      </w:r>
    </w:p>
    <w:p w14:paraId="49ED0274" w14:textId="77777777" w:rsidR="002E5DA1" w:rsidRDefault="002E5DA1" w:rsidP="002E5DA1">
      <w:pPr>
        <w:rPr>
          <w:i/>
          <w:szCs w:val="24"/>
          <w:highlight w:val="yellow"/>
        </w:rPr>
      </w:pPr>
    </w:p>
    <w:p w14:paraId="2483F263" w14:textId="77777777" w:rsidR="002E5DA1" w:rsidRDefault="002E5DA1" w:rsidP="00475011">
      <w:pPr>
        <w:numPr>
          <w:ilvl w:val="0"/>
          <w:numId w:val="80"/>
        </w:numPr>
        <w:rPr>
          <w:b/>
          <w:szCs w:val="24"/>
          <w:u w:val="single"/>
        </w:rPr>
      </w:pPr>
      <w:r w:rsidRPr="002E5DA1">
        <w:rPr>
          <w:b/>
          <w:szCs w:val="24"/>
          <w:u w:val="single"/>
        </w:rPr>
        <w:t>Recruitment / Enrollment Plan</w:t>
      </w:r>
      <w:r w:rsidRPr="002E5DA1">
        <w:rPr>
          <w:b/>
          <w:szCs w:val="24"/>
        </w:rPr>
        <w:tab/>
      </w:r>
      <w:r w:rsidRPr="002E5DA1">
        <w:rPr>
          <w:b/>
          <w:szCs w:val="24"/>
        </w:rPr>
        <w:tab/>
      </w:r>
      <w:r w:rsidRPr="002E5DA1">
        <w:rPr>
          <w:b/>
          <w:szCs w:val="24"/>
        </w:rPr>
        <w:tab/>
      </w:r>
      <w:r w:rsidRPr="002E5DA1">
        <w:rPr>
          <w:b/>
          <w:szCs w:val="24"/>
        </w:rPr>
        <w:tab/>
      </w:r>
      <w:r w:rsidRPr="002E5DA1">
        <w:rPr>
          <w:b/>
          <w:szCs w:val="24"/>
        </w:rPr>
        <w:tab/>
      </w:r>
      <w:r w:rsidRPr="002E5DA1">
        <w:rPr>
          <w:b/>
          <w:szCs w:val="24"/>
        </w:rPr>
        <w:tab/>
      </w:r>
      <w:r w:rsidRPr="002E5DA1">
        <w:rPr>
          <w:b/>
          <w:szCs w:val="24"/>
        </w:rPr>
        <w:tab/>
      </w:r>
      <w:r w:rsidRPr="002E5DA1">
        <w:rPr>
          <w:b/>
          <w:szCs w:val="24"/>
        </w:rPr>
        <w:tab/>
      </w:r>
      <w:r w:rsidRPr="00BF7881">
        <w:rPr>
          <w:b/>
          <w:szCs w:val="24"/>
          <w:u w:val="single"/>
        </w:rPr>
        <w:t>5 Points</w:t>
      </w:r>
    </w:p>
    <w:p w14:paraId="74F6760F" w14:textId="77777777" w:rsidR="007A0A35" w:rsidRPr="002E5DA1" w:rsidRDefault="007A0A35" w:rsidP="007A0A35">
      <w:pPr>
        <w:ind w:left="720"/>
        <w:rPr>
          <w:b/>
          <w:szCs w:val="24"/>
          <w:u w:val="single"/>
        </w:rPr>
      </w:pPr>
    </w:p>
    <w:p w14:paraId="2E1C2333" w14:textId="77777777" w:rsidR="00D85445" w:rsidRPr="00722FAB" w:rsidRDefault="00D85445" w:rsidP="00746AD1">
      <w:pPr>
        <w:tabs>
          <w:tab w:val="left" w:pos="360"/>
        </w:tabs>
        <w:spacing w:before="60" w:after="60"/>
        <w:rPr>
          <w:szCs w:val="24"/>
        </w:rPr>
      </w:pPr>
      <w:r w:rsidRPr="00722FAB">
        <w:rPr>
          <w:szCs w:val="24"/>
        </w:rPr>
        <w:t>Describe the methods/strategies to recruit participants and share information about the proposed project to appropriate populations. Information should include services to be offered, where and when services can be obtained, and information on eligibility for receipt of services. Recruitment visits should incorporate proactive outreach and recruitment efforts, such as the following:</w:t>
      </w:r>
    </w:p>
    <w:p w14:paraId="087F17D9" w14:textId="77777777" w:rsidR="00D85445" w:rsidRPr="00722FAB" w:rsidRDefault="00D85445" w:rsidP="00475011">
      <w:pPr>
        <w:pStyle w:val="ListParagraph"/>
        <w:numPr>
          <w:ilvl w:val="0"/>
          <w:numId w:val="19"/>
        </w:numPr>
        <w:tabs>
          <w:tab w:val="left" w:pos="360"/>
        </w:tabs>
        <w:spacing w:before="60" w:after="60"/>
        <w:ind w:left="360" w:firstLine="0"/>
        <w:jc w:val="both"/>
        <w:rPr>
          <w:szCs w:val="24"/>
        </w:rPr>
      </w:pPr>
      <w:r w:rsidRPr="00722FAB">
        <w:rPr>
          <w:szCs w:val="24"/>
        </w:rPr>
        <w:t xml:space="preserve">agriculture community </w:t>
      </w:r>
    </w:p>
    <w:p w14:paraId="0EC29BC7" w14:textId="77777777" w:rsidR="00D85445" w:rsidRPr="00722FAB" w:rsidRDefault="00D85445" w:rsidP="00475011">
      <w:pPr>
        <w:pStyle w:val="ListParagraph"/>
        <w:numPr>
          <w:ilvl w:val="0"/>
          <w:numId w:val="19"/>
        </w:numPr>
        <w:tabs>
          <w:tab w:val="left" w:pos="360"/>
          <w:tab w:val="left" w:pos="720"/>
        </w:tabs>
        <w:spacing w:before="60" w:after="60"/>
        <w:ind w:left="360" w:firstLine="0"/>
        <w:jc w:val="both"/>
        <w:rPr>
          <w:szCs w:val="24"/>
        </w:rPr>
      </w:pPr>
      <w:r w:rsidRPr="00722FAB">
        <w:rPr>
          <w:szCs w:val="24"/>
        </w:rPr>
        <w:t>day labor and health care organizations serving farmworkers and their families</w:t>
      </w:r>
    </w:p>
    <w:p w14:paraId="5ADEE0C2" w14:textId="77777777" w:rsidR="00D85445" w:rsidRPr="00722FAB" w:rsidRDefault="00D85445" w:rsidP="00475011">
      <w:pPr>
        <w:pStyle w:val="ListParagraph"/>
        <w:numPr>
          <w:ilvl w:val="0"/>
          <w:numId w:val="19"/>
        </w:numPr>
        <w:tabs>
          <w:tab w:val="left" w:pos="360"/>
          <w:tab w:val="left" w:pos="720"/>
        </w:tabs>
        <w:spacing w:before="60" w:after="60"/>
        <w:ind w:left="360" w:firstLine="0"/>
        <w:jc w:val="both"/>
        <w:rPr>
          <w:szCs w:val="24"/>
        </w:rPr>
      </w:pPr>
      <w:r w:rsidRPr="00722FAB">
        <w:rPr>
          <w:szCs w:val="24"/>
        </w:rPr>
        <w:t>school visits</w:t>
      </w:r>
    </w:p>
    <w:p w14:paraId="3361468C" w14:textId="77777777" w:rsidR="00D85445" w:rsidRPr="00722FAB" w:rsidRDefault="00D85445" w:rsidP="00475011">
      <w:pPr>
        <w:pStyle w:val="ListParagraph"/>
        <w:numPr>
          <w:ilvl w:val="0"/>
          <w:numId w:val="19"/>
        </w:numPr>
        <w:tabs>
          <w:tab w:val="left" w:pos="360"/>
          <w:tab w:val="left" w:pos="720"/>
        </w:tabs>
        <w:spacing w:before="60" w:after="60"/>
        <w:ind w:left="360" w:firstLine="0"/>
        <w:jc w:val="both"/>
        <w:rPr>
          <w:szCs w:val="24"/>
        </w:rPr>
      </w:pPr>
      <w:r w:rsidRPr="00722FAB">
        <w:rPr>
          <w:szCs w:val="24"/>
        </w:rPr>
        <w:t xml:space="preserve">attendance of interagency meetings </w:t>
      </w:r>
    </w:p>
    <w:p w14:paraId="35DC3B0F" w14:textId="77777777" w:rsidR="00D85445" w:rsidRPr="00722FAB" w:rsidRDefault="00D85445" w:rsidP="00475011">
      <w:pPr>
        <w:pStyle w:val="ListParagraph"/>
        <w:numPr>
          <w:ilvl w:val="0"/>
          <w:numId w:val="19"/>
        </w:numPr>
        <w:tabs>
          <w:tab w:val="left" w:pos="360"/>
          <w:tab w:val="left" w:pos="720"/>
        </w:tabs>
        <w:spacing w:before="60" w:after="60"/>
        <w:ind w:left="360" w:firstLine="0"/>
        <w:jc w:val="both"/>
        <w:rPr>
          <w:szCs w:val="24"/>
        </w:rPr>
      </w:pPr>
      <w:r w:rsidRPr="00722FAB">
        <w:rPr>
          <w:szCs w:val="24"/>
        </w:rPr>
        <w:t>the use of radio, television, and print media.</w:t>
      </w:r>
    </w:p>
    <w:p w14:paraId="5CD26BE4" w14:textId="77777777" w:rsidR="0000653D" w:rsidRDefault="0000653D" w:rsidP="00D85445">
      <w:pPr>
        <w:spacing w:before="60" w:after="60"/>
        <w:ind w:left="720"/>
        <w:rPr>
          <w:b/>
          <w:i/>
          <w:szCs w:val="24"/>
        </w:rPr>
      </w:pPr>
    </w:p>
    <w:p w14:paraId="0F81E193" w14:textId="77777777" w:rsidR="00D85445" w:rsidRPr="00722FAB" w:rsidRDefault="00D85445" w:rsidP="00D85445">
      <w:pPr>
        <w:spacing w:before="60" w:after="60"/>
        <w:ind w:left="720"/>
        <w:rPr>
          <w:b/>
          <w:i/>
          <w:szCs w:val="24"/>
        </w:rPr>
      </w:pPr>
      <w:r w:rsidRPr="00722FAB">
        <w:rPr>
          <w:b/>
          <w:i/>
          <w:szCs w:val="24"/>
        </w:rPr>
        <w:t>Criteria</w:t>
      </w:r>
    </w:p>
    <w:p w14:paraId="04B76C6B" w14:textId="77777777" w:rsidR="00D85445" w:rsidRPr="00722FAB" w:rsidRDefault="00D85445" w:rsidP="00475011">
      <w:pPr>
        <w:numPr>
          <w:ilvl w:val="0"/>
          <w:numId w:val="61"/>
        </w:numPr>
        <w:rPr>
          <w:i/>
          <w:szCs w:val="24"/>
        </w:rPr>
      </w:pPr>
      <w:r w:rsidRPr="00722FAB">
        <w:rPr>
          <w:i/>
          <w:szCs w:val="24"/>
        </w:rPr>
        <w:t xml:space="preserve">The applicant’s </w:t>
      </w:r>
      <w:r w:rsidR="00AA728F">
        <w:rPr>
          <w:i/>
          <w:szCs w:val="24"/>
        </w:rPr>
        <w:t>enrollment</w:t>
      </w:r>
      <w:r w:rsidRPr="00722FAB">
        <w:rPr>
          <w:i/>
          <w:szCs w:val="24"/>
        </w:rPr>
        <w:t xml:space="preserve"> plan will use effective and realistic means to reach the appropriate audiences, including the target population(s), the local communit</w:t>
      </w:r>
      <w:r w:rsidR="00AA728F">
        <w:rPr>
          <w:i/>
          <w:szCs w:val="24"/>
        </w:rPr>
        <w:t>y, and other organized entities</w:t>
      </w:r>
      <w:r w:rsidR="00746AD1" w:rsidRPr="00722FAB">
        <w:rPr>
          <w:i/>
          <w:szCs w:val="24"/>
        </w:rPr>
        <w:t xml:space="preserve"> when</w:t>
      </w:r>
      <w:r w:rsidRPr="00722FAB">
        <w:rPr>
          <w:i/>
          <w:szCs w:val="24"/>
        </w:rPr>
        <w:t xml:space="preserve"> indicated.</w:t>
      </w:r>
    </w:p>
    <w:p w14:paraId="0BC6F833" w14:textId="77777777" w:rsidR="00D85445" w:rsidRPr="00722FAB" w:rsidRDefault="00D85445" w:rsidP="00475011">
      <w:pPr>
        <w:numPr>
          <w:ilvl w:val="0"/>
          <w:numId w:val="61"/>
        </w:numPr>
        <w:rPr>
          <w:i/>
          <w:szCs w:val="24"/>
        </w:rPr>
      </w:pPr>
      <w:r w:rsidRPr="00722FAB">
        <w:rPr>
          <w:i/>
          <w:szCs w:val="24"/>
        </w:rPr>
        <w:t xml:space="preserve">The methods </w:t>
      </w:r>
      <w:r w:rsidR="00AA728F">
        <w:rPr>
          <w:i/>
          <w:szCs w:val="24"/>
        </w:rPr>
        <w:t xml:space="preserve">and </w:t>
      </w:r>
      <w:r w:rsidRPr="00722FAB">
        <w:rPr>
          <w:i/>
          <w:szCs w:val="24"/>
        </w:rPr>
        <w:t xml:space="preserve">strategies used to </w:t>
      </w:r>
      <w:r w:rsidR="00AA728F">
        <w:rPr>
          <w:i/>
          <w:szCs w:val="24"/>
        </w:rPr>
        <w:t>promote</w:t>
      </w:r>
      <w:r w:rsidRPr="00722FAB">
        <w:rPr>
          <w:i/>
          <w:szCs w:val="24"/>
        </w:rPr>
        <w:t xml:space="preserve"> services provided by the </w:t>
      </w:r>
      <w:r w:rsidR="00AA728F">
        <w:rPr>
          <w:i/>
          <w:szCs w:val="24"/>
        </w:rPr>
        <w:t>applicant</w:t>
      </w:r>
      <w:r w:rsidRPr="00722FAB">
        <w:rPr>
          <w:i/>
          <w:szCs w:val="24"/>
        </w:rPr>
        <w:t xml:space="preserve"> are innovative. </w:t>
      </w:r>
    </w:p>
    <w:p w14:paraId="6B2C8043" w14:textId="77777777" w:rsidR="00D85445" w:rsidRPr="0000653D" w:rsidRDefault="00D85445" w:rsidP="00475011">
      <w:pPr>
        <w:numPr>
          <w:ilvl w:val="0"/>
          <w:numId w:val="61"/>
        </w:numPr>
        <w:rPr>
          <w:rFonts w:ascii="Arial" w:hAnsi="Arial" w:cs="Arial"/>
          <w:i/>
          <w:szCs w:val="24"/>
        </w:rPr>
      </w:pPr>
      <w:r w:rsidRPr="00722FAB">
        <w:rPr>
          <w:i/>
          <w:szCs w:val="24"/>
        </w:rPr>
        <w:t xml:space="preserve">The </w:t>
      </w:r>
      <w:r w:rsidR="0000653D">
        <w:rPr>
          <w:i/>
          <w:szCs w:val="24"/>
        </w:rPr>
        <w:t xml:space="preserve">applicants’ </w:t>
      </w:r>
      <w:r w:rsidRPr="00722FAB">
        <w:rPr>
          <w:i/>
          <w:szCs w:val="24"/>
        </w:rPr>
        <w:t>plan reflects a thorough grasp of the proposed project and the positive impact on the targeted population(s).</w:t>
      </w:r>
    </w:p>
    <w:p w14:paraId="25416BF9" w14:textId="77777777" w:rsidR="0000653D" w:rsidRPr="00722FAB" w:rsidRDefault="0000653D" w:rsidP="00475011">
      <w:pPr>
        <w:numPr>
          <w:ilvl w:val="0"/>
          <w:numId w:val="61"/>
        </w:numPr>
        <w:rPr>
          <w:rFonts w:ascii="Arial" w:hAnsi="Arial" w:cs="Arial"/>
          <w:i/>
          <w:szCs w:val="24"/>
        </w:rPr>
      </w:pPr>
      <w:r>
        <w:rPr>
          <w:i/>
          <w:szCs w:val="24"/>
        </w:rPr>
        <w:t>The applicant has a clear understanding of NFJP eligibility requirements.</w:t>
      </w:r>
    </w:p>
    <w:p w14:paraId="59D7FD02" w14:textId="77777777" w:rsidR="00D85445" w:rsidRPr="00722FAB" w:rsidRDefault="00D85445" w:rsidP="00D85445">
      <w:pPr>
        <w:tabs>
          <w:tab w:val="left" w:pos="360"/>
        </w:tabs>
        <w:ind w:left="360"/>
        <w:jc w:val="both"/>
        <w:rPr>
          <w:szCs w:val="24"/>
        </w:rPr>
      </w:pPr>
    </w:p>
    <w:p w14:paraId="4E120F7D" w14:textId="77777777" w:rsidR="00D85445" w:rsidRPr="00A67B05" w:rsidRDefault="00D85445" w:rsidP="00475011">
      <w:pPr>
        <w:pStyle w:val="ListParagraph"/>
        <w:numPr>
          <w:ilvl w:val="0"/>
          <w:numId w:val="81"/>
        </w:numPr>
        <w:tabs>
          <w:tab w:val="left" w:pos="270"/>
          <w:tab w:val="right" w:pos="10350"/>
        </w:tabs>
        <w:rPr>
          <w:b/>
          <w:color w:val="000000"/>
          <w:szCs w:val="24"/>
          <w:u w:val="single"/>
        </w:rPr>
      </w:pPr>
      <w:r w:rsidRPr="00F129A7">
        <w:rPr>
          <w:b/>
          <w:color w:val="000000"/>
          <w:szCs w:val="24"/>
          <w:u w:val="single"/>
        </w:rPr>
        <w:t>Budget</w:t>
      </w:r>
      <w:r w:rsidRPr="00F129A7">
        <w:rPr>
          <w:b/>
          <w:color w:val="000000"/>
          <w:szCs w:val="24"/>
        </w:rPr>
        <w:t xml:space="preserve">                                                                                                                                          20 points</w:t>
      </w:r>
    </w:p>
    <w:p w14:paraId="25E91F7B" w14:textId="77777777" w:rsidR="00A67B05" w:rsidRPr="00F129A7" w:rsidRDefault="00A67B05" w:rsidP="00A67B05">
      <w:pPr>
        <w:pStyle w:val="ListParagraph"/>
        <w:tabs>
          <w:tab w:val="left" w:pos="270"/>
          <w:tab w:val="right" w:pos="10350"/>
        </w:tabs>
        <w:ind w:left="360"/>
        <w:rPr>
          <w:b/>
          <w:color w:val="000000"/>
          <w:szCs w:val="24"/>
          <w:u w:val="single"/>
        </w:rPr>
      </w:pPr>
    </w:p>
    <w:p w14:paraId="7B6968D4" w14:textId="77777777" w:rsidR="00F832EB" w:rsidRDefault="00F832EB" w:rsidP="00475011">
      <w:pPr>
        <w:numPr>
          <w:ilvl w:val="0"/>
          <w:numId w:val="73"/>
        </w:numPr>
        <w:tabs>
          <w:tab w:val="left" w:pos="360"/>
        </w:tabs>
        <w:ind w:left="360"/>
        <w:rPr>
          <w:szCs w:val="24"/>
        </w:rPr>
      </w:pPr>
      <w:r w:rsidRPr="00F832EB">
        <w:rPr>
          <w:bCs/>
          <w:szCs w:val="24"/>
        </w:rPr>
        <w:t xml:space="preserve">Budget Narrative Component </w:t>
      </w:r>
      <w:r>
        <w:rPr>
          <w:bCs/>
          <w:szCs w:val="24"/>
        </w:rPr>
        <w:t xml:space="preserve">- </w:t>
      </w:r>
      <w:r w:rsidRPr="00F832EB">
        <w:rPr>
          <w:szCs w:val="24"/>
        </w:rPr>
        <w:t>Identify a budget that reflects objectives and proposed costs of the project. Demonstrate how project funds will be used in a cost-effective and cost-efficient manner, alone or in combination with other resources</w:t>
      </w:r>
      <w:r w:rsidR="002B7A8A">
        <w:rPr>
          <w:szCs w:val="24"/>
        </w:rPr>
        <w:t>.</w:t>
      </w:r>
      <w:r w:rsidRPr="00F832EB">
        <w:rPr>
          <w:szCs w:val="24"/>
        </w:rPr>
        <w:t xml:space="preserve"> </w:t>
      </w:r>
      <w:r w:rsidR="002B7A8A">
        <w:rPr>
          <w:szCs w:val="24"/>
        </w:rPr>
        <w:t>P</w:t>
      </w:r>
      <w:r w:rsidRPr="00F832EB">
        <w:rPr>
          <w:szCs w:val="24"/>
        </w:rPr>
        <w:t xml:space="preserve">lanned expenditures </w:t>
      </w:r>
      <w:r w:rsidR="002B7A8A">
        <w:rPr>
          <w:szCs w:val="24"/>
        </w:rPr>
        <w:t>should be</w:t>
      </w:r>
      <w:r w:rsidRPr="00F832EB">
        <w:rPr>
          <w:szCs w:val="24"/>
        </w:rPr>
        <w:t xml:space="preserve"> realistic, reasonable, and support project activities and objectives</w:t>
      </w:r>
      <w:r w:rsidR="002B7A8A" w:rsidRPr="002B7A8A">
        <w:rPr>
          <w:szCs w:val="24"/>
        </w:rPr>
        <w:t xml:space="preserve"> </w:t>
      </w:r>
      <w:r w:rsidR="002B7A8A">
        <w:rPr>
          <w:szCs w:val="24"/>
        </w:rPr>
        <w:t xml:space="preserve">and </w:t>
      </w:r>
      <w:r w:rsidR="002B7A8A" w:rsidRPr="00722FAB">
        <w:rPr>
          <w:szCs w:val="24"/>
        </w:rPr>
        <w:t>should focus on performance improvement</w:t>
      </w:r>
      <w:r w:rsidRPr="00F832EB">
        <w:rPr>
          <w:szCs w:val="24"/>
        </w:rPr>
        <w:t>.</w:t>
      </w:r>
      <w:r w:rsidR="006B6853">
        <w:rPr>
          <w:szCs w:val="24"/>
        </w:rPr>
        <w:t xml:space="preserve"> Additional budget details are available in </w:t>
      </w:r>
      <w:r w:rsidR="006B6853">
        <w:rPr>
          <w:b/>
          <w:noProof/>
          <w:szCs w:val="24"/>
        </w:rPr>
        <w:t>Attachment E.</w:t>
      </w:r>
    </w:p>
    <w:p w14:paraId="15E7813B" w14:textId="77777777" w:rsidR="00F832EB" w:rsidRPr="00F832EB" w:rsidRDefault="00F832EB" w:rsidP="00F832EB">
      <w:pPr>
        <w:tabs>
          <w:tab w:val="left" w:pos="360"/>
        </w:tabs>
        <w:ind w:left="360"/>
        <w:rPr>
          <w:szCs w:val="24"/>
        </w:rPr>
      </w:pPr>
    </w:p>
    <w:p w14:paraId="6D5583C8" w14:textId="77777777" w:rsidR="00F832EB" w:rsidRDefault="00F832EB" w:rsidP="00475011">
      <w:pPr>
        <w:numPr>
          <w:ilvl w:val="1"/>
          <w:numId w:val="73"/>
        </w:numPr>
        <w:tabs>
          <w:tab w:val="left" w:pos="360"/>
        </w:tabs>
        <w:rPr>
          <w:szCs w:val="24"/>
        </w:rPr>
      </w:pPr>
      <w:r w:rsidRPr="00F129A7">
        <w:rPr>
          <w:szCs w:val="24"/>
        </w:rPr>
        <w:t xml:space="preserve">Describe </w:t>
      </w:r>
      <w:r w:rsidRPr="00F129A7">
        <w:rPr>
          <w:szCs w:val="24"/>
          <w:u w:val="single"/>
        </w:rPr>
        <w:t>any in-kind contributions</w:t>
      </w:r>
      <w:r w:rsidRPr="00F129A7">
        <w:rPr>
          <w:szCs w:val="24"/>
        </w:rPr>
        <w:t xml:space="preserve"> that will be made by the applicant </w:t>
      </w:r>
      <w:r w:rsidRPr="00F129A7">
        <w:rPr>
          <w:szCs w:val="24"/>
          <w:u w:val="single"/>
        </w:rPr>
        <w:t>and</w:t>
      </w:r>
      <w:r w:rsidRPr="00F129A7">
        <w:rPr>
          <w:szCs w:val="24"/>
        </w:rPr>
        <w:t xml:space="preserve"> assign a monetary value to the contributions.</w:t>
      </w:r>
    </w:p>
    <w:p w14:paraId="04AD7736" w14:textId="77777777" w:rsidR="00F832EB" w:rsidRDefault="00F832EB" w:rsidP="00F832EB">
      <w:pPr>
        <w:pStyle w:val="ListParagraph"/>
        <w:rPr>
          <w:bCs/>
          <w:szCs w:val="24"/>
        </w:rPr>
      </w:pPr>
    </w:p>
    <w:p w14:paraId="0DC3074C" w14:textId="77777777" w:rsidR="00F832EB" w:rsidRPr="00F832EB" w:rsidRDefault="00F832EB" w:rsidP="00475011">
      <w:pPr>
        <w:numPr>
          <w:ilvl w:val="0"/>
          <w:numId w:val="73"/>
        </w:numPr>
        <w:tabs>
          <w:tab w:val="left" w:pos="360"/>
        </w:tabs>
        <w:ind w:left="360"/>
        <w:rPr>
          <w:szCs w:val="24"/>
        </w:rPr>
      </w:pPr>
      <w:r>
        <w:rPr>
          <w:bCs/>
          <w:szCs w:val="24"/>
        </w:rPr>
        <w:t xml:space="preserve">Complete </w:t>
      </w:r>
      <w:r w:rsidRPr="00F832EB">
        <w:rPr>
          <w:bCs/>
          <w:szCs w:val="24"/>
        </w:rPr>
        <w:t xml:space="preserve">the </w:t>
      </w:r>
      <w:r w:rsidRPr="00F832EB">
        <w:rPr>
          <w:b/>
          <w:noProof/>
          <w:szCs w:val="24"/>
        </w:rPr>
        <w:t>DOE 101S, Budget Narrative Form</w:t>
      </w:r>
      <w:r w:rsidRPr="00F832EB">
        <w:rPr>
          <w:noProof/>
          <w:szCs w:val="24"/>
        </w:rPr>
        <w:t xml:space="preserve">. An example is provided in </w:t>
      </w:r>
      <w:r w:rsidRPr="00F832EB">
        <w:rPr>
          <w:b/>
          <w:szCs w:val="24"/>
        </w:rPr>
        <w:t>Attachment L.</w:t>
      </w:r>
      <w:r w:rsidRPr="00F832EB">
        <w:rPr>
          <w:szCs w:val="24"/>
        </w:rPr>
        <w:t xml:space="preserve"> The form is available at the following link:</w:t>
      </w:r>
      <w:r w:rsidRPr="00F832EB">
        <w:t xml:space="preserve"> </w:t>
      </w:r>
      <w:hyperlink r:id="rId36" w:tooltip="DOE 101 S Excel File" w:history="1">
        <w:r w:rsidRPr="00F832EB">
          <w:rPr>
            <w:color w:val="0000FF"/>
            <w:u w:val="single"/>
            <w:lang w:val="en"/>
          </w:rPr>
          <w:t>DOE 101 S</w:t>
        </w:r>
      </w:hyperlink>
      <w:r w:rsidRPr="00F832EB">
        <w:rPr>
          <w:color w:val="0000FF"/>
          <w:u w:val="single"/>
          <w:lang w:val="en"/>
        </w:rPr>
        <w:t>.</w:t>
      </w:r>
    </w:p>
    <w:p w14:paraId="0DFB9653" w14:textId="77777777" w:rsidR="00F832EB" w:rsidRPr="00F832EB" w:rsidRDefault="00F832EB" w:rsidP="00F832EB">
      <w:pPr>
        <w:ind w:left="360"/>
        <w:rPr>
          <w:szCs w:val="24"/>
        </w:rPr>
      </w:pPr>
    </w:p>
    <w:p w14:paraId="07C2ABF9" w14:textId="77777777" w:rsidR="00760FCF" w:rsidRDefault="00760FCF" w:rsidP="00475011">
      <w:pPr>
        <w:numPr>
          <w:ilvl w:val="0"/>
          <w:numId w:val="90"/>
        </w:numPr>
        <w:ind w:left="1440"/>
        <w:rPr>
          <w:szCs w:val="24"/>
        </w:rPr>
      </w:pPr>
      <w:r w:rsidRPr="00722FAB">
        <w:rPr>
          <w:szCs w:val="24"/>
        </w:rPr>
        <w:t xml:space="preserve">When completing the </w:t>
      </w:r>
      <w:r w:rsidRPr="00395BE2">
        <w:rPr>
          <w:szCs w:val="24"/>
        </w:rPr>
        <w:t>DOE 101S,</w:t>
      </w:r>
      <w:r w:rsidRPr="00722FAB">
        <w:rPr>
          <w:szCs w:val="24"/>
        </w:rPr>
        <w:t xml:space="preserve"> under Column (3), </w:t>
      </w:r>
      <w:r w:rsidRPr="00395BE2">
        <w:rPr>
          <w:szCs w:val="24"/>
        </w:rPr>
        <w:t>Account Title and Narrative, for each line item specify the budgetary expenditures such as salaries, equipment and supplies. Expenditures</w:t>
      </w:r>
      <w:r w:rsidRPr="00722FAB">
        <w:rPr>
          <w:szCs w:val="24"/>
        </w:rPr>
        <w:t xml:space="preserve"> should focus on performance improvement, as noted in the proposal.</w:t>
      </w:r>
    </w:p>
    <w:p w14:paraId="524C1D50" w14:textId="77777777" w:rsidR="00760FCF" w:rsidRDefault="00760FCF" w:rsidP="00F832EB">
      <w:pPr>
        <w:ind w:left="1440"/>
        <w:rPr>
          <w:szCs w:val="24"/>
        </w:rPr>
      </w:pPr>
    </w:p>
    <w:p w14:paraId="4D0D6632" w14:textId="77777777" w:rsidR="00760FCF" w:rsidRPr="00722FAB" w:rsidRDefault="00760FCF" w:rsidP="00475011">
      <w:pPr>
        <w:numPr>
          <w:ilvl w:val="0"/>
          <w:numId w:val="90"/>
        </w:numPr>
        <w:ind w:left="1440"/>
        <w:rPr>
          <w:szCs w:val="24"/>
        </w:rPr>
      </w:pPr>
      <w:r w:rsidRPr="00395BE2">
        <w:rPr>
          <w:bCs/>
          <w:szCs w:val="24"/>
        </w:rPr>
        <w:t>DOE 101S, Budget Narrative Form</w:t>
      </w:r>
      <w:r w:rsidRPr="00FF5FBB">
        <w:rPr>
          <w:bCs/>
          <w:szCs w:val="24"/>
        </w:rPr>
        <w:t xml:space="preserve"> must include an explanation of why the expenditures are necessary as shown in the example </w:t>
      </w:r>
      <w:r w:rsidR="00395BE2" w:rsidRPr="00F832EB">
        <w:rPr>
          <w:noProof/>
          <w:szCs w:val="24"/>
        </w:rPr>
        <w:t xml:space="preserve">provided in </w:t>
      </w:r>
      <w:r w:rsidR="00395BE2" w:rsidRPr="00F832EB">
        <w:rPr>
          <w:b/>
          <w:szCs w:val="24"/>
        </w:rPr>
        <w:t xml:space="preserve">Attachment </w:t>
      </w:r>
      <w:r w:rsidR="00395BE2">
        <w:rPr>
          <w:b/>
          <w:szCs w:val="24"/>
        </w:rPr>
        <w:t>L</w:t>
      </w:r>
      <w:r w:rsidRPr="00FF5FBB">
        <w:rPr>
          <w:bCs/>
          <w:szCs w:val="24"/>
        </w:rPr>
        <w:t>.</w:t>
      </w:r>
    </w:p>
    <w:p w14:paraId="161667BB" w14:textId="77777777" w:rsidR="00760FCF" w:rsidRPr="009E09E6" w:rsidRDefault="00760FCF" w:rsidP="00F129A7">
      <w:pPr>
        <w:ind w:left="360"/>
        <w:rPr>
          <w:szCs w:val="24"/>
        </w:rPr>
      </w:pPr>
    </w:p>
    <w:p w14:paraId="7496230F" w14:textId="77777777" w:rsidR="009E09E6" w:rsidRPr="00395BE2" w:rsidRDefault="00395BE2" w:rsidP="00475011">
      <w:pPr>
        <w:numPr>
          <w:ilvl w:val="0"/>
          <w:numId w:val="73"/>
        </w:numPr>
        <w:tabs>
          <w:tab w:val="left" w:pos="360"/>
        </w:tabs>
        <w:ind w:left="360"/>
        <w:rPr>
          <w:szCs w:val="24"/>
        </w:rPr>
      </w:pPr>
      <w:r w:rsidRPr="00395BE2">
        <w:rPr>
          <w:bCs/>
          <w:szCs w:val="24"/>
        </w:rPr>
        <w:t xml:space="preserve">Complete </w:t>
      </w:r>
      <w:r w:rsidR="009E09E6" w:rsidRPr="00395BE2">
        <w:rPr>
          <w:b/>
          <w:bCs/>
          <w:szCs w:val="24"/>
        </w:rPr>
        <w:t>Attachment H</w:t>
      </w:r>
      <w:r w:rsidR="009E09E6" w:rsidRPr="00395BE2">
        <w:rPr>
          <w:bCs/>
          <w:szCs w:val="24"/>
        </w:rPr>
        <w:t>, Staffing Breakout Form</w:t>
      </w:r>
      <w:r>
        <w:rPr>
          <w:bCs/>
          <w:szCs w:val="24"/>
        </w:rPr>
        <w:t>.</w:t>
      </w:r>
      <w:r w:rsidR="009E09E6" w:rsidRPr="00395BE2">
        <w:rPr>
          <w:bCs/>
          <w:szCs w:val="24"/>
        </w:rPr>
        <w:t xml:space="preserve"> A job position and salary schedule for each staff member must be included. </w:t>
      </w:r>
      <w:r w:rsidR="00EB360A" w:rsidRPr="00F832EB">
        <w:rPr>
          <w:szCs w:val="24"/>
        </w:rPr>
        <w:t>The form is available at the following link:</w:t>
      </w:r>
      <w:r w:rsidR="00EB360A" w:rsidRPr="00F832EB">
        <w:t xml:space="preserve"> </w:t>
      </w:r>
      <w:hyperlink r:id="rId37" w:tooltip="Staffing Breakout Form" w:history="1">
        <w:r w:rsidR="009E09E6" w:rsidRPr="00395BE2">
          <w:rPr>
            <w:color w:val="0000FF"/>
            <w:u w:val="single"/>
            <w:lang w:val="en"/>
          </w:rPr>
          <w:t>Staffing Breakout Form</w:t>
        </w:r>
      </w:hyperlink>
      <w:r w:rsidR="00760FCF" w:rsidRPr="00395BE2">
        <w:rPr>
          <w:lang w:val="en"/>
        </w:rPr>
        <w:t>.</w:t>
      </w:r>
    </w:p>
    <w:p w14:paraId="3ECBE425" w14:textId="77777777" w:rsidR="00760FCF" w:rsidRPr="00760FCF" w:rsidRDefault="00760FCF" w:rsidP="00F129A7">
      <w:pPr>
        <w:rPr>
          <w:szCs w:val="24"/>
        </w:rPr>
      </w:pPr>
    </w:p>
    <w:p w14:paraId="2EFC3649" w14:textId="77777777" w:rsidR="00395BE2" w:rsidRDefault="00760FCF" w:rsidP="00475011">
      <w:pPr>
        <w:numPr>
          <w:ilvl w:val="0"/>
          <w:numId w:val="91"/>
        </w:numPr>
        <w:rPr>
          <w:noProof/>
          <w:szCs w:val="24"/>
        </w:rPr>
      </w:pPr>
      <w:r w:rsidRPr="00AD56D9">
        <w:rPr>
          <w:b/>
          <w:szCs w:val="24"/>
        </w:rPr>
        <w:t>Attachment H</w:t>
      </w:r>
      <w:r w:rsidRPr="00AD56D9">
        <w:rPr>
          <w:szCs w:val="24"/>
        </w:rPr>
        <w:t xml:space="preserve">, </w:t>
      </w:r>
      <w:r w:rsidRPr="00395BE2">
        <w:rPr>
          <w:szCs w:val="24"/>
        </w:rPr>
        <w:t>Staffing Breakout Form</w:t>
      </w:r>
      <w:r w:rsidRPr="00AD56D9">
        <w:rPr>
          <w:szCs w:val="24"/>
        </w:rPr>
        <w:t xml:space="preserve"> must list each staff member’s salary and benefits. The totals of each must be equal to the amounts given in the </w:t>
      </w:r>
      <w:r w:rsidRPr="00FE7D46">
        <w:rPr>
          <w:b/>
          <w:szCs w:val="24"/>
        </w:rPr>
        <w:t>DOE 101S.</w:t>
      </w:r>
    </w:p>
    <w:p w14:paraId="1CBB5601" w14:textId="77777777" w:rsidR="00395BE2" w:rsidRDefault="00395BE2" w:rsidP="00395BE2">
      <w:pPr>
        <w:ind w:left="1440"/>
        <w:rPr>
          <w:noProof/>
          <w:szCs w:val="24"/>
        </w:rPr>
      </w:pPr>
    </w:p>
    <w:p w14:paraId="59DF22C7" w14:textId="77777777" w:rsidR="00760FCF" w:rsidRPr="00395BE2" w:rsidRDefault="00760FCF" w:rsidP="00475011">
      <w:pPr>
        <w:numPr>
          <w:ilvl w:val="0"/>
          <w:numId w:val="91"/>
        </w:numPr>
        <w:rPr>
          <w:noProof/>
          <w:szCs w:val="24"/>
        </w:rPr>
      </w:pPr>
      <w:r w:rsidRPr="00395BE2">
        <w:rPr>
          <w:noProof/>
          <w:szCs w:val="24"/>
        </w:rPr>
        <w:t xml:space="preserve">The staffing parameters for </w:t>
      </w:r>
      <w:r w:rsidRPr="00395BE2">
        <w:rPr>
          <w:b/>
          <w:noProof/>
          <w:szCs w:val="24"/>
        </w:rPr>
        <w:t>Attachment H</w:t>
      </w:r>
      <w:r w:rsidRPr="00395BE2">
        <w:rPr>
          <w:noProof/>
          <w:szCs w:val="24"/>
        </w:rPr>
        <w:t xml:space="preserve"> and </w:t>
      </w:r>
      <w:r w:rsidRPr="00395BE2">
        <w:rPr>
          <w:b/>
          <w:noProof/>
          <w:szCs w:val="24"/>
        </w:rPr>
        <w:t>DOE 101S</w:t>
      </w:r>
      <w:r w:rsidRPr="00395BE2">
        <w:rPr>
          <w:noProof/>
          <w:szCs w:val="24"/>
        </w:rPr>
        <w:t xml:space="preserve"> Forms are detailed in </w:t>
      </w:r>
      <w:r w:rsidR="00881BE7">
        <w:rPr>
          <w:b/>
          <w:noProof/>
          <w:szCs w:val="24"/>
        </w:rPr>
        <w:t>Attachment E</w:t>
      </w:r>
      <w:r w:rsidRPr="00395BE2">
        <w:rPr>
          <w:b/>
          <w:noProof/>
          <w:szCs w:val="24"/>
        </w:rPr>
        <w:t>.</w:t>
      </w:r>
    </w:p>
    <w:p w14:paraId="604611E5" w14:textId="77777777" w:rsidR="006B6853" w:rsidRDefault="006B6853" w:rsidP="006B6853">
      <w:pPr>
        <w:tabs>
          <w:tab w:val="left" w:pos="360"/>
          <w:tab w:val="left" w:pos="840"/>
          <w:tab w:val="left" w:pos="7920"/>
        </w:tabs>
        <w:rPr>
          <w:b/>
          <w:bCs/>
          <w:szCs w:val="24"/>
        </w:rPr>
      </w:pPr>
    </w:p>
    <w:p w14:paraId="7B2963B7" w14:textId="77777777" w:rsidR="006B6853" w:rsidRDefault="006B6853" w:rsidP="006B6853">
      <w:pPr>
        <w:tabs>
          <w:tab w:val="left" w:pos="360"/>
          <w:tab w:val="left" w:pos="840"/>
          <w:tab w:val="left" w:pos="7920"/>
        </w:tabs>
        <w:rPr>
          <w:bCs/>
          <w:szCs w:val="24"/>
        </w:rPr>
      </w:pPr>
      <w:r w:rsidRPr="00F0604F">
        <w:rPr>
          <w:b/>
          <w:bCs/>
          <w:szCs w:val="24"/>
        </w:rPr>
        <w:t>Note:</w:t>
      </w:r>
      <w:r w:rsidRPr="00F0604F">
        <w:rPr>
          <w:bCs/>
          <w:szCs w:val="24"/>
        </w:rPr>
        <w:t xml:space="preserve"> </w:t>
      </w:r>
    </w:p>
    <w:p w14:paraId="7DE36866" w14:textId="77777777" w:rsidR="006B6853" w:rsidRDefault="006B6853" w:rsidP="00475011">
      <w:pPr>
        <w:numPr>
          <w:ilvl w:val="0"/>
          <w:numId w:val="92"/>
        </w:numPr>
        <w:tabs>
          <w:tab w:val="left" w:pos="360"/>
          <w:tab w:val="left" w:pos="840"/>
          <w:tab w:val="left" w:pos="7920"/>
        </w:tabs>
        <w:rPr>
          <w:bCs/>
          <w:szCs w:val="24"/>
        </w:rPr>
      </w:pPr>
      <w:r>
        <w:rPr>
          <w:bCs/>
          <w:szCs w:val="24"/>
        </w:rPr>
        <w:t xml:space="preserve">The totals on the </w:t>
      </w:r>
      <w:r w:rsidRPr="006B6853">
        <w:rPr>
          <w:b/>
          <w:bCs/>
          <w:szCs w:val="24"/>
        </w:rPr>
        <w:t>DOE 101S</w:t>
      </w:r>
      <w:r>
        <w:rPr>
          <w:bCs/>
          <w:szCs w:val="24"/>
        </w:rPr>
        <w:t xml:space="preserve"> and </w:t>
      </w:r>
      <w:r w:rsidRPr="006B6853">
        <w:rPr>
          <w:b/>
          <w:bCs/>
          <w:szCs w:val="24"/>
        </w:rPr>
        <w:t>Attachment H</w:t>
      </w:r>
      <w:r w:rsidRPr="00F0604F">
        <w:rPr>
          <w:bCs/>
          <w:szCs w:val="24"/>
        </w:rPr>
        <w:t xml:space="preserve"> </w:t>
      </w:r>
      <w:r>
        <w:rPr>
          <w:bCs/>
          <w:szCs w:val="24"/>
        </w:rPr>
        <w:t>must match.</w:t>
      </w:r>
    </w:p>
    <w:p w14:paraId="18291A40" w14:textId="77777777" w:rsidR="006B6853" w:rsidRDefault="006B6853" w:rsidP="00475011">
      <w:pPr>
        <w:numPr>
          <w:ilvl w:val="0"/>
          <w:numId w:val="92"/>
        </w:numPr>
        <w:tabs>
          <w:tab w:val="left" w:pos="360"/>
          <w:tab w:val="left" w:pos="840"/>
          <w:tab w:val="left" w:pos="7920"/>
        </w:tabs>
        <w:rPr>
          <w:bCs/>
          <w:szCs w:val="24"/>
        </w:rPr>
      </w:pPr>
      <w:r w:rsidRPr="00F0604F">
        <w:rPr>
          <w:bCs/>
          <w:szCs w:val="24"/>
        </w:rPr>
        <w:t xml:space="preserve">The applicant’s </w:t>
      </w:r>
      <w:r w:rsidRPr="006B6853">
        <w:rPr>
          <w:b/>
          <w:bCs/>
          <w:szCs w:val="24"/>
        </w:rPr>
        <w:t>DOE 101S</w:t>
      </w:r>
      <w:r>
        <w:rPr>
          <w:bCs/>
          <w:szCs w:val="24"/>
        </w:rPr>
        <w:t xml:space="preserve"> and </w:t>
      </w:r>
      <w:r w:rsidRPr="006B6853">
        <w:rPr>
          <w:b/>
          <w:bCs/>
          <w:szCs w:val="24"/>
        </w:rPr>
        <w:t>Attachment H</w:t>
      </w:r>
      <w:r w:rsidRPr="00F0604F">
        <w:rPr>
          <w:bCs/>
          <w:szCs w:val="24"/>
        </w:rPr>
        <w:t xml:space="preserve"> </w:t>
      </w:r>
      <w:r>
        <w:rPr>
          <w:bCs/>
          <w:szCs w:val="24"/>
          <w:u w:val="single"/>
        </w:rPr>
        <w:t>are</w:t>
      </w:r>
      <w:r w:rsidRPr="00F0604F">
        <w:rPr>
          <w:bCs/>
          <w:szCs w:val="24"/>
          <w:u w:val="single"/>
        </w:rPr>
        <w:t xml:space="preserve"> not included</w:t>
      </w:r>
      <w:r w:rsidRPr="00F0604F">
        <w:rPr>
          <w:bCs/>
          <w:szCs w:val="24"/>
        </w:rPr>
        <w:t xml:space="preserve"> in the maximum page count for the Narrative Components.</w:t>
      </w:r>
    </w:p>
    <w:p w14:paraId="7BE0D333" w14:textId="77777777" w:rsidR="00760FCF" w:rsidRPr="009E09E6" w:rsidRDefault="00760FCF" w:rsidP="00F129A7">
      <w:pPr>
        <w:tabs>
          <w:tab w:val="left" w:pos="360"/>
        </w:tabs>
        <w:rPr>
          <w:szCs w:val="24"/>
        </w:rPr>
      </w:pPr>
    </w:p>
    <w:p w14:paraId="7B135671" w14:textId="77777777" w:rsidR="00D85445" w:rsidRPr="00722FAB" w:rsidRDefault="00D85445" w:rsidP="00F129A7">
      <w:pPr>
        <w:ind w:left="360"/>
        <w:rPr>
          <w:b/>
          <w:szCs w:val="24"/>
        </w:rPr>
      </w:pPr>
      <w:r w:rsidRPr="00722FAB">
        <w:rPr>
          <w:b/>
          <w:i/>
          <w:szCs w:val="24"/>
        </w:rPr>
        <w:t>Criteria</w:t>
      </w:r>
    </w:p>
    <w:p w14:paraId="2FE82443" w14:textId="77777777" w:rsidR="00D85445" w:rsidRPr="00722FAB" w:rsidRDefault="00D85445" w:rsidP="00475011">
      <w:pPr>
        <w:numPr>
          <w:ilvl w:val="0"/>
          <w:numId w:val="61"/>
        </w:numPr>
        <w:spacing w:before="60" w:after="60"/>
        <w:rPr>
          <w:i/>
          <w:szCs w:val="24"/>
        </w:rPr>
      </w:pPr>
      <w:r w:rsidRPr="00722FAB">
        <w:rPr>
          <w:i/>
          <w:szCs w:val="24"/>
        </w:rPr>
        <w:t xml:space="preserve">The budget </w:t>
      </w:r>
      <w:r w:rsidR="00F832EB">
        <w:rPr>
          <w:i/>
          <w:szCs w:val="24"/>
        </w:rPr>
        <w:t xml:space="preserve">narrative </w:t>
      </w:r>
      <w:r w:rsidRPr="00722FAB">
        <w:rPr>
          <w:i/>
          <w:szCs w:val="24"/>
        </w:rPr>
        <w:t>is thorough, specific, and supports the proposed project.</w:t>
      </w:r>
    </w:p>
    <w:p w14:paraId="77C3F7E0" w14:textId="77777777" w:rsidR="00D85445" w:rsidRPr="00722FAB" w:rsidRDefault="00D85445" w:rsidP="00475011">
      <w:pPr>
        <w:numPr>
          <w:ilvl w:val="0"/>
          <w:numId w:val="61"/>
        </w:numPr>
        <w:spacing w:before="60" w:after="60"/>
        <w:rPr>
          <w:i/>
          <w:szCs w:val="24"/>
        </w:rPr>
      </w:pPr>
      <w:r w:rsidRPr="00722FAB">
        <w:rPr>
          <w:i/>
          <w:szCs w:val="24"/>
        </w:rPr>
        <w:t xml:space="preserve">The proposed project budget presents expenses that are </w:t>
      </w:r>
      <w:r w:rsidR="007A3F61">
        <w:rPr>
          <w:i/>
          <w:szCs w:val="24"/>
        </w:rPr>
        <w:t xml:space="preserve">necessary, </w:t>
      </w:r>
      <w:r w:rsidRPr="00722FAB">
        <w:rPr>
          <w:i/>
          <w:szCs w:val="24"/>
        </w:rPr>
        <w:t>a</w:t>
      </w:r>
      <w:r w:rsidR="007A3F61">
        <w:rPr>
          <w:i/>
          <w:szCs w:val="24"/>
        </w:rPr>
        <w:t xml:space="preserve">llowable, allocable, </w:t>
      </w:r>
      <w:r w:rsidRPr="00722FAB">
        <w:rPr>
          <w:i/>
          <w:szCs w:val="24"/>
        </w:rPr>
        <w:t>accurate, and clearly relate to and reflect project activities, objectives, and outcomes.</w:t>
      </w:r>
    </w:p>
    <w:p w14:paraId="34094EE7" w14:textId="77777777" w:rsidR="00D85445" w:rsidRPr="00722FAB" w:rsidRDefault="00D85445" w:rsidP="00475011">
      <w:pPr>
        <w:numPr>
          <w:ilvl w:val="0"/>
          <w:numId w:val="61"/>
        </w:numPr>
        <w:spacing w:before="60" w:after="60"/>
        <w:rPr>
          <w:i/>
          <w:szCs w:val="24"/>
        </w:rPr>
      </w:pPr>
      <w:r w:rsidRPr="00722FAB">
        <w:rPr>
          <w:i/>
          <w:szCs w:val="24"/>
        </w:rPr>
        <w:t xml:space="preserve">The costs are reasonable in relation to the objectives, design, and potential significance of the proposed project. </w:t>
      </w:r>
    </w:p>
    <w:p w14:paraId="6424B794" w14:textId="77777777" w:rsidR="00D85445" w:rsidRPr="00722FAB" w:rsidRDefault="00D85445" w:rsidP="00475011">
      <w:pPr>
        <w:numPr>
          <w:ilvl w:val="0"/>
          <w:numId w:val="61"/>
        </w:numPr>
        <w:spacing w:before="60" w:after="60"/>
        <w:rPr>
          <w:i/>
          <w:szCs w:val="24"/>
        </w:rPr>
      </w:pPr>
      <w:r w:rsidRPr="00722FAB">
        <w:rPr>
          <w:i/>
          <w:szCs w:val="24"/>
        </w:rPr>
        <w:t>The costs are reasonable in relation to the number of persons to be served and to the anticipated results and benefits.</w:t>
      </w:r>
    </w:p>
    <w:p w14:paraId="6FA3836D" w14:textId="77777777" w:rsidR="00D85445" w:rsidRPr="00722FAB" w:rsidRDefault="00D85445" w:rsidP="00475011">
      <w:pPr>
        <w:numPr>
          <w:ilvl w:val="0"/>
          <w:numId w:val="61"/>
        </w:numPr>
        <w:spacing w:before="60" w:after="60"/>
        <w:rPr>
          <w:i/>
          <w:szCs w:val="24"/>
        </w:rPr>
      </w:pPr>
      <w:r w:rsidRPr="00722FAB">
        <w:rPr>
          <w:i/>
          <w:szCs w:val="24"/>
        </w:rPr>
        <w:t>The required personnel, professional and technical services, and / or travel for the proposed project are clearly and adequately explained</w:t>
      </w:r>
      <w:r w:rsidR="00FE7D46">
        <w:rPr>
          <w:i/>
          <w:szCs w:val="24"/>
        </w:rPr>
        <w:t xml:space="preserve"> as detailed in Attachment E</w:t>
      </w:r>
      <w:r w:rsidRPr="00722FAB">
        <w:rPr>
          <w:i/>
          <w:szCs w:val="24"/>
        </w:rPr>
        <w:t>.</w:t>
      </w:r>
    </w:p>
    <w:p w14:paraId="6EF5E48E" w14:textId="77777777" w:rsidR="00D85445" w:rsidRPr="00722FAB" w:rsidRDefault="00D85445" w:rsidP="00475011">
      <w:pPr>
        <w:numPr>
          <w:ilvl w:val="0"/>
          <w:numId w:val="61"/>
        </w:numPr>
        <w:spacing w:before="60" w:after="60"/>
        <w:rPr>
          <w:i/>
          <w:szCs w:val="24"/>
        </w:rPr>
      </w:pPr>
      <w:r w:rsidRPr="00722FAB">
        <w:rPr>
          <w:i/>
          <w:szCs w:val="24"/>
        </w:rPr>
        <w:t xml:space="preserve">The justifications for expenditures are reasonable and clearly explained. </w:t>
      </w:r>
    </w:p>
    <w:p w14:paraId="6A4E1471" w14:textId="77777777" w:rsidR="00F832EB" w:rsidRDefault="00F832EB" w:rsidP="00F832EB">
      <w:pPr>
        <w:tabs>
          <w:tab w:val="left" w:pos="360"/>
          <w:tab w:val="left" w:pos="840"/>
          <w:tab w:val="left" w:pos="7920"/>
        </w:tabs>
        <w:ind w:left="360"/>
        <w:rPr>
          <w:bCs/>
          <w:szCs w:val="24"/>
        </w:rPr>
      </w:pPr>
    </w:p>
    <w:p w14:paraId="507332CE" w14:textId="77777777" w:rsidR="00F832EB" w:rsidRDefault="00F832EB" w:rsidP="00F832EB">
      <w:pPr>
        <w:tabs>
          <w:tab w:val="left" w:pos="840"/>
          <w:tab w:val="left" w:pos="7920"/>
        </w:tabs>
        <w:ind w:left="360"/>
        <w:rPr>
          <w:bCs/>
          <w:szCs w:val="24"/>
        </w:rPr>
      </w:pPr>
    </w:p>
    <w:p w14:paraId="6E70D70F" w14:textId="77777777" w:rsidR="00746AD1" w:rsidRDefault="00D66BDF" w:rsidP="00475011">
      <w:pPr>
        <w:pStyle w:val="Subtitle"/>
        <w:numPr>
          <w:ilvl w:val="0"/>
          <w:numId w:val="81"/>
        </w:numPr>
      </w:pPr>
      <w:r>
        <w:br w:type="page"/>
      </w:r>
      <w:r w:rsidR="00746AD1" w:rsidRPr="00E87826">
        <w:t>For Federal Programs - General Education Provisions Act (GEPA)</w:t>
      </w:r>
      <w:r w:rsidR="005D7216">
        <w:rPr>
          <w:u w:val="none"/>
        </w:rPr>
        <w:tab/>
      </w:r>
      <w:r w:rsidR="005D7216" w:rsidRPr="005D7216">
        <w:t>FIXED REQUIREMENT</w:t>
      </w:r>
    </w:p>
    <w:p w14:paraId="79F74C90" w14:textId="77777777" w:rsidR="001D2FB8" w:rsidRPr="001D2FB8" w:rsidRDefault="001D2FB8" w:rsidP="001D2FB8"/>
    <w:p w14:paraId="1F4122BB" w14:textId="77777777" w:rsidR="00746AD1" w:rsidRDefault="00746AD1" w:rsidP="00F129A7">
      <w:pPr>
        <w:tabs>
          <w:tab w:val="left" w:pos="450"/>
          <w:tab w:val="left" w:pos="720"/>
        </w:tabs>
        <w:rPr>
          <w:bCs/>
          <w:sz w:val="22"/>
          <w:szCs w:val="22"/>
        </w:rPr>
      </w:pPr>
      <w:r>
        <w:rPr>
          <w:szCs w:val="22"/>
        </w:rPr>
        <w:t>Applicants must p</w:t>
      </w:r>
      <w:r w:rsidRPr="00E87826">
        <w:rPr>
          <w:szCs w:val="22"/>
        </w:rPr>
        <w:t>rovide a concise description of the process to ensure equitable access to, and participation of students, teachers, and other program beneficiaries with special needs</w:t>
      </w:r>
      <w:r w:rsidRPr="00E87826">
        <w:rPr>
          <w:i/>
          <w:szCs w:val="22"/>
        </w:rPr>
        <w:t xml:space="preserve">. </w:t>
      </w:r>
      <w:r w:rsidRPr="00E87826">
        <w:rPr>
          <w:szCs w:val="22"/>
        </w:rPr>
        <w:t>For details</w:t>
      </w:r>
      <w:r>
        <w:rPr>
          <w:szCs w:val="22"/>
        </w:rPr>
        <w:t>,</w:t>
      </w:r>
      <w:r w:rsidRPr="00E87826">
        <w:rPr>
          <w:szCs w:val="22"/>
        </w:rPr>
        <w:t xml:space="preserve"> refer to</w:t>
      </w:r>
      <w:r>
        <w:rPr>
          <w:szCs w:val="22"/>
        </w:rPr>
        <w:t xml:space="preserve"> the following</w:t>
      </w:r>
      <w:r w:rsidRPr="00E87826">
        <w:rPr>
          <w:szCs w:val="22"/>
        </w:rPr>
        <w:t>:</w:t>
      </w:r>
      <w:r w:rsidRPr="00E87826">
        <w:rPr>
          <w:b/>
          <w:szCs w:val="22"/>
        </w:rPr>
        <w:t xml:space="preserve"> </w:t>
      </w:r>
      <w:hyperlink r:id="rId38" w:history="1">
        <w:r w:rsidRPr="00901DBA">
          <w:rPr>
            <w:rStyle w:val="Hyperlink"/>
            <w:bCs/>
            <w:sz w:val="22"/>
            <w:szCs w:val="22"/>
          </w:rPr>
          <w:t>http://www2.ed.gov/fund/grant/apply/appforms/gepa427.pdf</w:t>
        </w:r>
      </w:hyperlink>
    </w:p>
    <w:p w14:paraId="20DE2180" w14:textId="77777777" w:rsidR="00746AD1" w:rsidRDefault="00746AD1" w:rsidP="00F129A7">
      <w:pPr>
        <w:tabs>
          <w:tab w:val="left" w:pos="450"/>
          <w:tab w:val="left" w:pos="720"/>
        </w:tabs>
        <w:rPr>
          <w:b/>
          <w:bCs/>
          <w:color w:val="0000FF"/>
          <w:sz w:val="22"/>
          <w:szCs w:val="22"/>
        </w:rPr>
      </w:pPr>
    </w:p>
    <w:p w14:paraId="04B7DC82" w14:textId="77777777" w:rsidR="000374DE" w:rsidRDefault="000374DE" w:rsidP="00475011">
      <w:pPr>
        <w:pStyle w:val="Subtitle"/>
        <w:numPr>
          <w:ilvl w:val="0"/>
          <w:numId w:val="81"/>
        </w:numPr>
      </w:pPr>
      <w:r w:rsidRPr="000374DE">
        <w:t>Support for Strategic Imperatives</w:t>
      </w:r>
      <w:r w:rsidR="005D7216">
        <w:rPr>
          <w:u w:val="none"/>
        </w:rPr>
        <w:tab/>
      </w:r>
      <w:r w:rsidR="005D7216">
        <w:rPr>
          <w:u w:val="none"/>
        </w:rPr>
        <w:tab/>
      </w:r>
      <w:r w:rsidR="005D7216">
        <w:rPr>
          <w:u w:val="none"/>
        </w:rPr>
        <w:tab/>
      </w:r>
      <w:r w:rsidR="005D7216">
        <w:rPr>
          <w:u w:val="none"/>
        </w:rPr>
        <w:tab/>
      </w:r>
      <w:r w:rsidR="005D7216">
        <w:rPr>
          <w:u w:val="none"/>
        </w:rPr>
        <w:tab/>
      </w:r>
      <w:r w:rsidR="005D7216">
        <w:rPr>
          <w:u w:val="none"/>
        </w:rPr>
        <w:tab/>
      </w:r>
      <w:r w:rsidR="005D7216" w:rsidRPr="005D7216">
        <w:t>FIXED REQUIREMENT</w:t>
      </w:r>
    </w:p>
    <w:p w14:paraId="1C9312C3" w14:textId="77777777" w:rsidR="001D2FB8" w:rsidRPr="001D2FB8" w:rsidRDefault="001D2FB8" w:rsidP="001D2FB8"/>
    <w:p w14:paraId="51438AC5" w14:textId="77777777" w:rsidR="000374DE" w:rsidRPr="000374DE" w:rsidRDefault="004739CD" w:rsidP="00F129A7">
      <w:r>
        <w:t>Describe how the project will i</w:t>
      </w:r>
      <w:r w:rsidR="000374DE" w:rsidRPr="000374DE">
        <w:t xml:space="preserve">ncorporate one or more of the </w:t>
      </w:r>
      <w:r w:rsidR="002617A1">
        <w:t>Goals</w:t>
      </w:r>
      <w:r w:rsidR="000374DE" w:rsidRPr="000374DE">
        <w:t xml:space="preserve"> included in </w:t>
      </w:r>
      <w:r>
        <w:t xml:space="preserve">the </w:t>
      </w:r>
      <w:r w:rsidR="002617A1">
        <w:t xml:space="preserve">State Board of Education’s </w:t>
      </w:r>
      <w:r w:rsidR="000374DE" w:rsidRPr="000374DE">
        <w:t xml:space="preserve">K-20 Strategic Plan. </w:t>
      </w:r>
      <w:r w:rsidR="006C6CF4">
        <w:t>Please use the following link:</w:t>
      </w:r>
    </w:p>
    <w:p w14:paraId="272F8FCB" w14:textId="77777777" w:rsidR="000374DE" w:rsidRPr="000374DE" w:rsidRDefault="0054299C" w:rsidP="00F129A7">
      <w:pPr>
        <w:rPr>
          <w:bCs/>
        </w:rPr>
      </w:pPr>
      <w:hyperlink r:id="rId39" w:history="1">
        <w:r w:rsidR="000374DE" w:rsidRPr="00901DBA">
          <w:rPr>
            <w:rStyle w:val="Hyperlink"/>
            <w:bCs/>
            <w:szCs w:val="24"/>
          </w:rPr>
          <w:t>http://www.fldoe.org/policy/state-board-of-edu/strategic-plan.stml</w:t>
        </w:r>
      </w:hyperlink>
      <w:r w:rsidR="000374DE" w:rsidRPr="000374DE">
        <w:rPr>
          <w:bCs/>
        </w:rPr>
        <w:t xml:space="preserve">. </w:t>
      </w:r>
    </w:p>
    <w:p w14:paraId="66AC2B9F" w14:textId="77777777" w:rsidR="001D64DA" w:rsidRDefault="001D64DA" w:rsidP="00F129A7">
      <w:pPr>
        <w:pStyle w:val="Subtitle"/>
      </w:pPr>
    </w:p>
    <w:p w14:paraId="76125A89" w14:textId="77777777" w:rsidR="001C3B48" w:rsidRDefault="001C3B48" w:rsidP="00F129A7">
      <w:pPr>
        <w:pStyle w:val="Subtitle"/>
      </w:pPr>
      <w:r>
        <w:t>Reporting Outcomes</w:t>
      </w:r>
    </w:p>
    <w:p w14:paraId="39282990" w14:textId="77777777" w:rsidR="001C3B48" w:rsidRDefault="002443D0" w:rsidP="00F129A7">
      <w:pPr>
        <w:rPr>
          <w:rStyle w:val="Emphasis"/>
          <w:i w:val="0"/>
        </w:rPr>
      </w:pPr>
      <w:r w:rsidRPr="00D166AB">
        <w:rPr>
          <w:rStyle w:val="Emphasis"/>
          <w:i w:val="0"/>
        </w:rPr>
        <w:t>All awarded agencies will be required to submit monthly fiscal and performance reports.  Further information will be provided to selected agencies under separate cover.  FCDP State office will offer training and technical assistance related to the reporting requirements.</w:t>
      </w:r>
    </w:p>
    <w:p w14:paraId="54CF5373" w14:textId="77777777" w:rsidR="002443D0" w:rsidRPr="001D64DA" w:rsidRDefault="002443D0" w:rsidP="00F129A7">
      <w:pPr>
        <w:rPr>
          <w:rStyle w:val="Emphasis"/>
          <w:szCs w:val="24"/>
        </w:rPr>
      </w:pPr>
    </w:p>
    <w:p w14:paraId="30C15053" w14:textId="77777777" w:rsidR="00733CCF" w:rsidRPr="0066270F" w:rsidRDefault="00733CCF" w:rsidP="00F129A7">
      <w:pPr>
        <w:pStyle w:val="Subtitle"/>
      </w:pPr>
      <w:r w:rsidRPr="0066270F">
        <w:t>Financial Consequences</w:t>
      </w:r>
    </w:p>
    <w:p w14:paraId="03334910" w14:textId="77777777" w:rsidR="00675CFA" w:rsidRDefault="00B10EB8" w:rsidP="00F129A7">
      <w:pPr>
        <w:spacing w:before="60" w:after="120"/>
        <w:rPr>
          <w:rFonts w:ascii="Arial" w:hAnsi="Arial" w:cs="Arial"/>
          <w:b/>
          <w:sz w:val="22"/>
          <w:szCs w:val="22"/>
        </w:rPr>
      </w:pPr>
      <w:r w:rsidRPr="006C6CF4">
        <w:rPr>
          <w:rStyle w:val="Strong"/>
          <w:b w:val="0"/>
        </w:rPr>
        <w:t>The contract manager shall periodically review the progress made on the activities and deliverables listed. If the contractor fails to meet and comply with the activities/deliverables established in the contract or to make appropriate progress on the activities and/or towards the deliverables and they are not resolved within two weeks of notification, the contract manager may approve a reduced payment or request the contractor redo the work or terminate the contract</w:t>
      </w:r>
      <w:r w:rsidRPr="006C6CF4">
        <w:rPr>
          <w:rFonts w:ascii="Arial" w:hAnsi="Arial" w:cs="Arial"/>
          <w:b/>
          <w:sz w:val="22"/>
          <w:szCs w:val="22"/>
        </w:rPr>
        <w:t>.</w:t>
      </w:r>
      <w:r w:rsidR="001D64DA" w:rsidRPr="006C6CF4">
        <w:rPr>
          <w:rFonts w:ascii="Arial" w:hAnsi="Arial" w:cs="Arial"/>
          <w:b/>
          <w:sz w:val="22"/>
          <w:szCs w:val="22"/>
        </w:rPr>
        <w:t xml:space="preserve"> </w:t>
      </w:r>
    </w:p>
    <w:p w14:paraId="6186942C" w14:textId="77777777" w:rsidR="00733CCF" w:rsidRPr="006C6CF4" w:rsidRDefault="00FF663B" w:rsidP="00F129A7">
      <w:pPr>
        <w:spacing w:before="60" w:after="120"/>
        <w:rPr>
          <w:rStyle w:val="Strong"/>
          <w:b w:val="0"/>
        </w:rPr>
      </w:pPr>
      <w:r w:rsidRPr="006C6CF4">
        <w:rPr>
          <w:b/>
          <w:szCs w:val="24"/>
        </w:rPr>
        <w:t>Farmworker Career Development Program Project Award allocations are based on the expected number of participants to be served. F</w:t>
      </w:r>
      <w:r w:rsidR="001D64DA" w:rsidRPr="006C6CF4">
        <w:rPr>
          <w:b/>
          <w:szCs w:val="24"/>
        </w:rPr>
        <w:t>ailure to meet th</w:t>
      </w:r>
      <w:r w:rsidRPr="006C6CF4">
        <w:rPr>
          <w:b/>
          <w:szCs w:val="24"/>
        </w:rPr>
        <w:t xml:space="preserve">e </w:t>
      </w:r>
      <w:r w:rsidR="001D64DA" w:rsidRPr="006C6CF4">
        <w:rPr>
          <w:b/>
          <w:szCs w:val="24"/>
        </w:rPr>
        <w:t>performance</w:t>
      </w:r>
      <w:r w:rsidRPr="006C6CF4">
        <w:rPr>
          <w:b/>
          <w:szCs w:val="24"/>
        </w:rPr>
        <w:t xml:space="preserve"> levels will result in a decrease of funding based on actual participant numbers being served</w:t>
      </w:r>
      <w:r w:rsidR="00B10EB8" w:rsidRPr="006C6CF4">
        <w:rPr>
          <w:rFonts w:ascii="Arial" w:hAnsi="Arial" w:cs="Arial"/>
          <w:b/>
          <w:i/>
          <w:sz w:val="22"/>
          <w:szCs w:val="22"/>
        </w:rPr>
        <w:t xml:space="preserve">. </w:t>
      </w:r>
      <w:r w:rsidR="00B10EB8" w:rsidRPr="006C6CF4">
        <w:rPr>
          <w:rStyle w:val="Strong"/>
          <w:b w:val="0"/>
        </w:rPr>
        <w:t>The contract man</w:t>
      </w:r>
      <w:r w:rsidRPr="006C6CF4">
        <w:rPr>
          <w:rStyle w:val="Strong"/>
          <w:b w:val="0"/>
        </w:rPr>
        <w:t xml:space="preserve">ager must assess </w:t>
      </w:r>
      <w:r w:rsidR="00B10EB8" w:rsidRPr="006C6CF4">
        <w:rPr>
          <w:rStyle w:val="Strong"/>
          <w:b w:val="0"/>
        </w:rPr>
        <w:t>these consequences based on the severity of the failure to perform and the impact of such failur</w:t>
      </w:r>
      <w:r w:rsidRPr="006C6CF4">
        <w:rPr>
          <w:rStyle w:val="Strong"/>
          <w:b w:val="0"/>
        </w:rPr>
        <w:t>e on the ability of the sub</w:t>
      </w:r>
      <w:r w:rsidR="0012144C" w:rsidRPr="006C6CF4">
        <w:rPr>
          <w:rStyle w:val="Strong"/>
          <w:b w:val="0"/>
        </w:rPr>
        <w:t>-</w:t>
      </w:r>
      <w:r w:rsidRPr="006C6CF4">
        <w:rPr>
          <w:rStyle w:val="Strong"/>
          <w:b w:val="0"/>
        </w:rPr>
        <w:t>recipient</w:t>
      </w:r>
      <w:r w:rsidR="00B10EB8" w:rsidRPr="006C6CF4">
        <w:rPr>
          <w:rStyle w:val="Strong"/>
          <w:b w:val="0"/>
        </w:rPr>
        <w:t xml:space="preserve"> to meet the timely and desired results. These financial consequences shall not be considered penalties. </w:t>
      </w:r>
    </w:p>
    <w:p w14:paraId="02EF4005" w14:textId="77777777" w:rsidR="00FF663B" w:rsidRPr="00FF663B" w:rsidRDefault="00FF663B" w:rsidP="00F129A7">
      <w:pPr>
        <w:spacing w:before="60" w:after="120"/>
        <w:rPr>
          <w:rFonts w:ascii="Arial" w:hAnsi="Arial" w:cs="Arial"/>
          <w:sz w:val="22"/>
          <w:szCs w:val="22"/>
        </w:rPr>
      </w:pPr>
    </w:p>
    <w:p w14:paraId="2F77B6BD" w14:textId="77777777" w:rsidR="000374DE" w:rsidRPr="00E87826" w:rsidRDefault="000374DE" w:rsidP="00F129A7">
      <w:pPr>
        <w:pStyle w:val="Subtitle"/>
      </w:pPr>
      <w:r w:rsidRPr="00E87826">
        <w:t>Conditions for Acceptance</w:t>
      </w:r>
    </w:p>
    <w:p w14:paraId="1EAA4FF9" w14:textId="77777777" w:rsidR="000374DE" w:rsidRPr="00813FB9" w:rsidRDefault="000374DE" w:rsidP="00F129A7">
      <w:pPr>
        <w:pStyle w:val="Header"/>
        <w:tabs>
          <w:tab w:val="left" w:pos="0"/>
          <w:tab w:val="left" w:pos="72"/>
        </w:tabs>
        <w:spacing w:before="60" w:after="60"/>
        <w:rPr>
          <w:szCs w:val="24"/>
        </w:rPr>
      </w:pPr>
      <w:r w:rsidRPr="00B31A6A">
        <w:rPr>
          <w:szCs w:val="24"/>
        </w:rPr>
        <w:t>The requ</w:t>
      </w:r>
      <w:r w:rsidRPr="00813FB9">
        <w:rPr>
          <w:szCs w:val="24"/>
        </w:rPr>
        <w:t xml:space="preserve">irements listed below </w:t>
      </w:r>
      <w:r w:rsidR="00B10EB8" w:rsidRPr="00813FB9">
        <w:rPr>
          <w:szCs w:val="24"/>
        </w:rPr>
        <w:t xml:space="preserve">should </w:t>
      </w:r>
      <w:r w:rsidRPr="00813FB9">
        <w:rPr>
          <w:szCs w:val="24"/>
        </w:rPr>
        <w:t>be met for applications to be considered for review:</w:t>
      </w:r>
    </w:p>
    <w:p w14:paraId="06CACFBD" w14:textId="77777777" w:rsidR="000374DE" w:rsidRPr="00B334E9" w:rsidRDefault="000374DE" w:rsidP="00F129A7">
      <w:pPr>
        <w:pStyle w:val="Header"/>
        <w:numPr>
          <w:ilvl w:val="0"/>
          <w:numId w:val="1"/>
        </w:numPr>
        <w:tabs>
          <w:tab w:val="clear" w:pos="360"/>
          <w:tab w:val="clear" w:pos="4320"/>
          <w:tab w:val="clear" w:pos="8640"/>
        </w:tabs>
        <w:spacing w:before="60" w:after="60"/>
        <w:ind w:left="900" w:right="360" w:hanging="540"/>
        <w:rPr>
          <w:b/>
          <w:szCs w:val="24"/>
        </w:rPr>
      </w:pPr>
      <w:r w:rsidRPr="00813FB9">
        <w:rPr>
          <w:szCs w:val="24"/>
        </w:rPr>
        <w:t xml:space="preserve">Application is received in </w:t>
      </w:r>
      <w:r w:rsidR="00BA6A86" w:rsidRPr="00813FB9">
        <w:rPr>
          <w:szCs w:val="24"/>
        </w:rPr>
        <w:t xml:space="preserve">the Office of Grants </w:t>
      </w:r>
      <w:r w:rsidR="000C77D8" w:rsidRPr="00813FB9">
        <w:rPr>
          <w:szCs w:val="24"/>
        </w:rPr>
        <w:t>Management</w:t>
      </w:r>
      <w:r w:rsidR="00BA6A86" w:rsidRPr="00813FB9">
        <w:rPr>
          <w:szCs w:val="24"/>
        </w:rPr>
        <w:t xml:space="preserve"> </w:t>
      </w:r>
      <w:r w:rsidR="004B1AB4" w:rsidRPr="00813FB9">
        <w:rPr>
          <w:szCs w:val="24"/>
        </w:rPr>
        <w:t xml:space="preserve">by </w:t>
      </w:r>
      <w:r w:rsidR="00D66BDF" w:rsidRPr="00B334E9">
        <w:rPr>
          <w:b/>
          <w:color w:val="FF0000"/>
          <w:szCs w:val="24"/>
        </w:rPr>
        <w:t>Friday, September 30, 2022 by 5 PM (EDT)</w:t>
      </w:r>
    </w:p>
    <w:p w14:paraId="2D9035B1" w14:textId="77777777" w:rsidR="000374DE" w:rsidRPr="00B31A6A" w:rsidRDefault="000374DE" w:rsidP="00F129A7">
      <w:pPr>
        <w:pStyle w:val="Header"/>
        <w:numPr>
          <w:ilvl w:val="0"/>
          <w:numId w:val="1"/>
        </w:numPr>
        <w:tabs>
          <w:tab w:val="clear" w:pos="360"/>
          <w:tab w:val="clear" w:pos="4320"/>
          <w:tab w:val="clear" w:pos="8640"/>
        </w:tabs>
        <w:spacing w:before="60" w:after="60"/>
        <w:ind w:left="720" w:right="360"/>
        <w:rPr>
          <w:szCs w:val="24"/>
        </w:rPr>
      </w:pPr>
      <w:r w:rsidRPr="00B31A6A">
        <w:rPr>
          <w:szCs w:val="24"/>
        </w:rPr>
        <w:t xml:space="preserve">Application includes required forms:  DOE 100A Project Application Form and </w:t>
      </w:r>
      <w:r w:rsidR="004B1AB4">
        <w:rPr>
          <w:szCs w:val="24"/>
        </w:rPr>
        <w:t xml:space="preserve">y </w:t>
      </w:r>
      <w:r w:rsidRPr="00B31A6A">
        <w:rPr>
          <w:szCs w:val="24"/>
        </w:rPr>
        <w:t>DOE 101</w:t>
      </w:r>
      <w:r w:rsidR="00121B57" w:rsidRPr="00B31A6A">
        <w:rPr>
          <w:szCs w:val="24"/>
        </w:rPr>
        <w:t>S</w:t>
      </w:r>
      <w:r w:rsidRPr="00B31A6A">
        <w:rPr>
          <w:szCs w:val="24"/>
        </w:rPr>
        <w:t xml:space="preserve"> - Budget Narrative Form</w:t>
      </w:r>
    </w:p>
    <w:p w14:paraId="10688B57" w14:textId="77777777" w:rsidR="000374DE" w:rsidRPr="00B31A6A" w:rsidRDefault="000374DE" w:rsidP="00F129A7">
      <w:pPr>
        <w:pStyle w:val="Header"/>
        <w:numPr>
          <w:ilvl w:val="0"/>
          <w:numId w:val="1"/>
        </w:numPr>
        <w:tabs>
          <w:tab w:val="clear" w:pos="360"/>
          <w:tab w:val="clear" w:pos="4320"/>
          <w:tab w:val="clear" w:pos="8640"/>
        </w:tabs>
        <w:spacing w:before="60" w:after="60"/>
        <w:ind w:left="720" w:right="360"/>
        <w:rPr>
          <w:szCs w:val="24"/>
        </w:rPr>
      </w:pPr>
      <w:r w:rsidRPr="00B31A6A">
        <w:rPr>
          <w:szCs w:val="24"/>
        </w:rPr>
        <w:t>All required forms must have the assigned TAPS Number included on the form</w:t>
      </w:r>
    </w:p>
    <w:p w14:paraId="15B63963" w14:textId="77777777" w:rsidR="000374DE" w:rsidRPr="00B31A6A" w:rsidRDefault="000374DE" w:rsidP="00F129A7">
      <w:pPr>
        <w:pStyle w:val="Header"/>
        <w:numPr>
          <w:ilvl w:val="0"/>
          <w:numId w:val="1"/>
        </w:numPr>
        <w:tabs>
          <w:tab w:val="clear" w:pos="360"/>
          <w:tab w:val="clear" w:pos="4320"/>
          <w:tab w:val="clear" w:pos="8640"/>
        </w:tabs>
        <w:spacing w:before="60" w:after="60"/>
        <w:ind w:left="900" w:right="360" w:hanging="540"/>
        <w:rPr>
          <w:szCs w:val="24"/>
        </w:rPr>
      </w:pPr>
      <w:r w:rsidRPr="00B31A6A">
        <w:rPr>
          <w:szCs w:val="24"/>
        </w:rPr>
        <w:t>All required forms have signatures by an authorized entity</w:t>
      </w:r>
      <w:r w:rsidR="0055209D" w:rsidRPr="00B31A6A">
        <w:rPr>
          <w:szCs w:val="24"/>
        </w:rPr>
        <w:t>. The department will accept electronic signatures from the agency head in accordance with section 668.50(2)(h), Florida Statutes.</w:t>
      </w:r>
    </w:p>
    <w:p w14:paraId="0AC447F6" w14:textId="77777777" w:rsidR="00BE3DE1" w:rsidRPr="00B31A6A" w:rsidRDefault="00BE3DE1" w:rsidP="00F129A7">
      <w:pPr>
        <w:numPr>
          <w:ilvl w:val="0"/>
          <w:numId w:val="4"/>
        </w:numPr>
        <w:spacing w:before="60" w:after="60"/>
        <w:rPr>
          <w:b/>
          <w:color w:val="000000"/>
          <w:szCs w:val="24"/>
        </w:rPr>
      </w:pPr>
      <w:r w:rsidRPr="00B31A6A">
        <w:rPr>
          <w:b/>
          <w:sz w:val="22"/>
          <w:szCs w:val="22"/>
        </w:rPr>
        <w:t xml:space="preserve">NOTE: </w:t>
      </w:r>
      <w:r w:rsidRPr="00B31A6A">
        <w:rPr>
          <w:b/>
          <w:szCs w:val="24"/>
        </w:rPr>
        <w:t>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r w:rsidRPr="00B31A6A">
        <w:rPr>
          <w:b/>
          <w:color w:val="000000"/>
          <w:szCs w:val="24"/>
        </w:rPr>
        <w:t xml:space="preserve"> </w:t>
      </w:r>
    </w:p>
    <w:p w14:paraId="2709564D" w14:textId="77777777" w:rsidR="0055209D" w:rsidRPr="00B31A6A" w:rsidRDefault="0055209D" w:rsidP="00F129A7">
      <w:pPr>
        <w:numPr>
          <w:ilvl w:val="0"/>
          <w:numId w:val="3"/>
        </w:numPr>
      </w:pPr>
      <w:r w:rsidRPr="00B31A6A">
        <w:t>An “electronic signature” means an electronic sound, symbol, or process attached to or logically associated with a record and executed or adopted by the person with the intent to sign the record</w:t>
      </w:r>
      <w:r w:rsidR="00501F92" w:rsidRPr="00B31A6A">
        <w:t xml:space="preserve"> (do not use signature password protection)</w:t>
      </w:r>
      <w:r w:rsidRPr="00B31A6A">
        <w:t>.</w:t>
      </w:r>
    </w:p>
    <w:p w14:paraId="2C4088B6" w14:textId="77777777" w:rsidR="0055209D" w:rsidRPr="00B31A6A" w:rsidRDefault="0055209D" w:rsidP="00F129A7">
      <w:pPr>
        <w:numPr>
          <w:ilvl w:val="0"/>
          <w:numId w:val="3"/>
        </w:numPr>
      </w:pPr>
      <w:r w:rsidRPr="00B31A6A">
        <w:t>The department will accept as an electronic signature a scanned or PDF copy of a hardcopy signature.</w:t>
      </w:r>
    </w:p>
    <w:p w14:paraId="42C9858F" w14:textId="77777777" w:rsidR="0055209D" w:rsidRPr="00B31A6A" w:rsidRDefault="0055209D" w:rsidP="00F129A7">
      <w:pPr>
        <w:numPr>
          <w:ilvl w:val="0"/>
          <w:numId w:val="3"/>
        </w:numPr>
      </w:pPr>
      <w:r w:rsidRPr="00B31A6A">
        <w:t>The department will also accept a typed signature, if the document is uploaded by the individual signing the document.</w:t>
      </w:r>
    </w:p>
    <w:p w14:paraId="481597D0" w14:textId="77777777" w:rsidR="0055209D" w:rsidRPr="00B31A6A" w:rsidRDefault="0055209D" w:rsidP="00551AD9">
      <w:pPr>
        <w:spacing w:before="60" w:after="60"/>
        <w:ind w:left="1440"/>
        <w:rPr>
          <w:b/>
          <w:color w:val="000000"/>
          <w:szCs w:val="24"/>
        </w:rPr>
      </w:pPr>
    </w:p>
    <w:p w14:paraId="7F6DF0BB" w14:textId="77777777" w:rsidR="00F4141E" w:rsidRPr="00B31A6A" w:rsidRDefault="000374DE" w:rsidP="00FB7F24">
      <w:pPr>
        <w:pStyle w:val="Header"/>
        <w:numPr>
          <w:ilvl w:val="0"/>
          <w:numId w:val="1"/>
        </w:numPr>
        <w:tabs>
          <w:tab w:val="clear" w:pos="360"/>
          <w:tab w:val="clear" w:pos="4320"/>
          <w:tab w:val="clear" w:pos="8640"/>
        </w:tabs>
        <w:spacing w:before="60" w:after="60"/>
        <w:ind w:left="900" w:right="360" w:hanging="540"/>
        <w:rPr>
          <w:b/>
          <w:color w:val="000000"/>
          <w:szCs w:val="24"/>
        </w:rPr>
      </w:pPr>
      <w:r w:rsidRPr="00B31A6A">
        <w:rPr>
          <w:szCs w:val="24"/>
        </w:rPr>
        <w:t>Application must be submitted</w:t>
      </w:r>
      <w:r w:rsidR="00CD3050" w:rsidRPr="00B31A6A">
        <w:rPr>
          <w:szCs w:val="24"/>
        </w:rPr>
        <w:t xml:space="preserve"> electronically</w:t>
      </w:r>
      <w:r w:rsidRPr="00B31A6A">
        <w:rPr>
          <w:szCs w:val="24"/>
        </w:rPr>
        <w:t xml:space="preserve"> to</w:t>
      </w:r>
      <w:r w:rsidR="00CD3050" w:rsidRPr="00B31A6A">
        <w:rPr>
          <w:szCs w:val="24"/>
        </w:rPr>
        <w:t xml:space="preserve"> </w:t>
      </w:r>
      <w:r w:rsidR="00B31A6A" w:rsidRPr="00B31A6A">
        <w:rPr>
          <w:szCs w:val="24"/>
        </w:rPr>
        <w:t xml:space="preserve">the Office of Grants Management  </w:t>
      </w:r>
      <w:hyperlink r:id="rId40" w:history="1">
        <w:r w:rsidR="00B31A6A" w:rsidRPr="00B31A6A">
          <w:rPr>
            <w:rStyle w:val="Hyperlink"/>
            <w:szCs w:val="24"/>
          </w:rPr>
          <w:t>FCDPGrant@fldoe.org</w:t>
        </w:r>
      </w:hyperlink>
      <w:r w:rsidR="00B31A6A" w:rsidRPr="00B31A6A">
        <w:rPr>
          <w:szCs w:val="24"/>
        </w:rPr>
        <w:t xml:space="preserve"> </w:t>
      </w:r>
      <w:r w:rsidR="00CD3050" w:rsidRPr="00B31A6A">
        <w:rPr>
          <w:szCs w:val="24"/>
        </w:rPr>
        <w:t xml:space="preserve"> </w:t>
      </w:r>
    </w:p>
    <w:p w14:paraId="37B944E6" w14:textId="77777777" w:rsidR="00F4141E" w:rsidRPr="00B31A6A" w:rsidRDefault="00F4141E" w:rsidP="009C7632">
      <w:pPr>
        <w:spacing w:before="60" w:after="60"/>
        <w:rPr>
          <w:b/>
          <w:color w:val="000000"/>
          <w:szCs w:val="24"/>
        </w:rPr>
      </w:pPr>
    </w:p>
    <w:p w14:paraId="5994F4E9" w14:textId="77777777" w:rsidR="00F4141E" w:rsidRPr="00B31A6A" w:rsidRDefault="00F4141E" w:rsidP="009C7632">
      <w:pPr>
        <w:spacing w:before="60" w:after="60"/>
        <w:rPr>
          <w:b/>
          <w:color w:val="000000"/>
          <w:szCs w:val="24"/>
        </w:rPr>
        <w:sectPr w:rsidR="00F4141E" w:rsidRPr="00B31A6A" w:rsidSect="001C3A3B">
          <w:footerReference w:type="even" r:id="rId41"/>
          <w:footerReference w:type="default" r:id="rId42"/>
          <w:pgSz w:w="12240" w:h="15840" w:code="1"/>
          <w:pgMar w:top="720" w:right="720" w:bottom="720" w:left="720" w:header="720" w:footer="720" w:gutter="0"/>
          <w:cols w:space="720"/>
          <w:docGrid w:linePitch="360"/>
        </w:sectPr>
      </w:pPr>
    </w:p>
    <w:p w14:paraId="428461D1" w14:textId="77777777" w:rsidR="00F4141E" w:rsidRPr="002A25D5" w:rsidRDefault="00F4141E" w:rsidP="002A25D5">
      <w:pPr>
        <w:pStyle w:val="Subtitle"/>
        <w:jc w:val="both"/>
      </w:pPr>
      <w:r w:rsidRPr="00B31A6A">
        <w:t>Project Performance Accountability Information, Instructions, and Forms</w:t>
      </w:r>
    </w:p>
    <w:p w14:paraId="6BA95A3A" w14:textId="77777777" w:rsidR="002A25D5" w:rsidRDefault="002A25D5" w:rsidP="002A25D5">
      <w:pPr>
        <w:jc w:val="both"/>
        <w:rPr>
          <w:b/>
          <w:color w:val="000000"/>
          <w:szCs w:val="24"/>
        </w:rPr>
      </w:pPr>
    </w:p>
    <w:p w14:paraId="5AF751F6" w14:textId="77777777" w:rsidR="00012684" w:rsidRPr="006C23BA" w:rsidRDefault="00001C62" w:rsidP="00012684">
      <w:pPr>
        <w:outlineLvl w:val="0"/>
        <w:rPr>
          <w:b/>
          <w:color w:val="FF0000"/>
          <w:szCs w:val="24"/>
        </w:rPr>
      </w:pPr>
      <w:r>
        <w:rPr>
          <w:b/>
          <w:color w:val="FF0000"/>
          <w:szCs w:val="24"/>
        </w:rPr>
        <w:t>T</w:t>
      </w:r>
      <w:r w:rsidR="00012684" w:rsidRPr="006C23BA">
        <w:rPr>
          <w:b/>
          <w:color w:val="FF0000"/>
          <w:szCs w:val="24"/>
        </w:rPr>
        <w:t xml:space="preserve">he </w:t>
      </w:r>
      <w:r w:rsidR="00012684">
        <w:rPr>
          <w:b/>
          <w:color w:val="FF0000"/>
          <w:szCs w:val="24"/>
        </w:rPr>
        <w:t>FCDP State Office</w:t>
      </w:r>
      <w:r w:rsidR="00012684" w:rsidRPr="006C23BA">
        <w:rPr>
          <w:b/>
          <w:color w:val="FF0000"/>
          <w:szCs w:val="24"/>
        </w:rPr>
        <w:t xml:space="preserve"> has already populated this form with the required information.</w:t>
      </w:r>
    </w:p>
    <w:p w14:paraId="5D1043F9" w14:textId="77777777" w:rsidR="00012684" w:rsidRPr="006C23BA" w:rsidRDefault="00012684" w:rsidP="00FB7F24">
      <w:pPr>
        <w:numPr>
          <w:ilvl w:val="0"/>
          <w:numId w:val="5"/>
        </w:numPr>
        <w:ind w:left="0" w:firstLine="0"/>
        <w:outlineLvl w:val="0"/>
        <w:rPr>
          <w:b/>
          <w:color w:val="FF0000"/>
          <w:szCs w:val="24"/>
        </w:rPr>
      </w:pPr>
      <w:r>
        <w:rPr>
          <w:b/>
          <w:color w:val="FF0000"/>
          <w:szCs w:val="24"/>
        </w:rPr>
        <w:t>Sign and</w:t>
      </w:r>
      <w:r w:rsidRPr="006C23BA">
        <w:rPr>
          <w:b/>
          <w:color w:val="FF0000"/>
          <w:szCs w:val="24"/>
        </w:rPr>
        <w:t xml:space="preserve"> submit this form with the </w:t>
      </w:r>
      <w:r>
        <w:rPr>
          <w:b/>
          <w:color w:val="FF0000"/>
          <w:szCs w:val="24"/>
        </w:rPr>
        <w:t>proposal</w:t>
      </w:r>
      <w:r w:rsidRPr="006C23BA">
        <w:rPr>
          <w:b/>
          <w:color w:val="FF0000"/>
          <w:szCs w:val="24"/>
        </w:rPr>
        <w:t xml:space="preserve"> as printed. </w:t>
      </w:r>
    </w:p>
    <w:p w14:paraId="540CA017" w14:textId="77777777" w:rsidR="00012684" w:rsidRPr="006C23BA" w:rsidRDefault="00012684" w:rsidP="00FB7F24">
      <w:pPr>
        <w:numPr>
          <w:ilvl w:val="0"/>
          <w:numId w:val="5"/>
        </w:numPr>
        <w:ind w:left="0" w:firstLine="0"/>
        <w:outlineLvl w:val="0"/>
        <w:rPr>
          <w:b/>
          <w:color w:val="FF0000"/>
          <w:szCs w:val="24"/>
        </w:rPr>
      </w:pPr>
      <w:r>
        <w:rPr>
          <w:b/>
          <w:color w:val="FF0000"/>
          <w:szCs w:val="24"/>
        </w:rPr>
        <w:t>Refer to</w:t>
      </w:r>
      <w:r w:rsidRPr="006C23BA">
        <w:rPr>
          <w:b/>
          <w:color w:val="FF0000"/>
          <w:szCs w:val="24"/>
        </w:rPr>
        <w:t xml:space="preserve"> Checklist (last page of this </w:t>
      </w:r>
      <w:r>
        <w:rPr>
          <w:b/>
          <w:color w:val="FF0000"/>
          <w:szCs w:val="24"/>
        </w:rPr>
        <w:t>RFP</w:t>
      </w:r>
      <w:r w:rsidRPr="006C23BA">
        <w:rPr>
          <w:b/>
          <w:color w:val="FF0000"/>
          <w:szCs w:val="24"/>
        </w:rPr>
        <w:t xml:space="preserve">) for proper placement of this form in the </w:t>
      </w:r>
      <w:r>
        <w:rPr>
          <w:b/>
          <w:color w:val="FF0000"/>
          <w:szCs w:val="24"/>
        </w:rPr>
        <w:t>proposal</w:t>
      </w:r>
      <w:r w:rsidRPr="006C23BA">
        <w:rPr>
          <w:b/>
          <w:color w:val="FF0000"/>
          <w:szCs w:val="24"/>
        </w:rPr>
        <w:t xml:space="preserve"> package.</w:t>
      </w:r>
    </w:p>
    <w:p w14:paraId="03667D22" w14:textId="77777777" w:rsidR="00012684" w:rsidRPr="006C23BA" w:rsidRDefault="00012684" w:rsidP="00012684">
      <w:pPr>
        <w:pStyle w:val="Title"/>
        <w:jc w:val="left"/>
      </w:pPr>
      <w:r>
        <w:t xml:space="preserve">                                                     </w:t>
      </w:r>
      <w:r w:rsidRPr="006C23BA">
        <w:t>Project Performance Accountability Form</w:t>
      </w:r>
    </w:p>
    <w:p w14:paraId="0DDB2E9D" w14:textId="77777777" w:rsidR="00012684" w:rsidRPr="006C23BA" w:rsidRDefault="00012684" w:rsidP="00012684">
      <w:pPr>
        <w:pStyle w:val="Subtitle"/>
      </w:pPr>
      <w:r w:rsidRPr="006C23BA">
        <w:t>Definitions</w:t>
      </w:r>
    </w:p>
    <w:p w14:paraId="2C97E56C" w14:textId="77777777" w:rsidR="00012684" w:rsidRPr="0080428F" w:rsidRDefault="00012684" w:rsidP="00FB7F24">
      <w:pPr>
        <w:pStyle w:val="ListParagraph"/>
        <w:numPr>
          <w:ilvl w:val="0"/>
          <w:numId w:val="6"/>
        </w:numPr>
        <w:ind w:left="360"/>
        <w:rPr>
          <w:color w:val="808080"/>
          <w:szCs w:val="22"/>
        </w:rPr>
      </w:pPr>
      <w:r w:rsidRPr="00511D0D">
        <w:rPr>
          <w:b/>
          <w:szCs w:val="24"/>
        </w:rPr>
        <w:t>Scope of Work / Tasks</w:t>
      </w:r>
      <w:r w:rsidRPr="0080428F">
        <w:rPr>
          <w:b/>
          <w:szCs w:val="22"/>
        </w:rPr>
        <w:t xml:space="preserve"> -</w:t>
      </w:r>
      <w:r w:rsidRPr="006C23BA">
        <w:t xml:space="preserve"> The major tasks that the </w:t>
      </w:r>
      <w:r>
        <w:t>sub-recipient</w:t>
      </w:r>
      <w:r w:rsidRPr="006C23BA">
        <w:t xml:space="preserve"> is required to perform</w:t>
      </w:r>
      <w:r>
        <w:t>.</w:t>
      </w:r>
      <w:r w:rsidRPr="0080428F">
        <w:rPr>
          <w:b/>
          <w:szCs w:val="22"/>
        </w:rPr>
        <w:t xml:space="preserve"> </w:t>
      </w:r>
      <w:r w:rsidRPr="0080428F">
        <w:rPr>
          <w:szCs w:val="22"/>
        </w:rPr>
        <w:t>The specific activities performed to complete the Scope of Work.</w:t>
      </w:r>
    </w:p>
    <w:p w14:paraId="5A493667" w14:textId="77777777" w:rsidR="00012684" w:rsidRPr="0080428F" w:rsidRDefault="00012684" w:rsidP="00FB7F24">
      <w:pPr>
        <w:pStyle w:val="ListParagraph"/>
        <w:numPr>
          <w:ilvl w:val="0"/>
          <w:numId w:val="6"/>
        </w:numPr>
        <w:ind w:left="360"/>
        <w:rPr>
          <w:szCs w:val="22"/>
        </w:rPr>
      </w:pPr>
      <w:r w:rsidRPr="0080428F">
        <w:rPr>
          <w:b/>
          <w:szCs w:val="22"/>
        </w:rPr>
        <w:t xml:space="preserve">Deliverables - </w:t>
      </w:r>
      <w:r w:rsidRPr="0080428F">
        <w:rPr>
          <w:szCs w:val="22"/>
        </w:rPr>
        <w:t>The products and/or services that directly relate to a task specified in the Scope of Work. Deliverables must be quantifiable, measurable, and verifiable.</w:t>
      </w:r>
    </w:p>
    <w:p w14:paraId="45B8E2E9" w14:textId="77777777" w:rsidR="00012684" w:rsidRPr="0080428F" w:rsidRDefault="00012684" w:rsidP="00FB7F24">
      <w:pPr>
        <w:pStyle w:val="ListParagraph"/>
        <w:numPr>
          <w:ilvl w:val="0"/>
          <w:numId w:val="6"/>
        </w:numPr>
        <w:ind w:left="360"/>
        <w:rPr>
          <w:szCs w:val="22"/>
        </w:rPr>
      </w:pPr>
      <w:r w:rsidRPr="0080428F">
        <w:rPr>
          <w:b/>
          <w:szCs w:val="22"/>
        </w:rPr>
        <w:t>Evidence -</w:t>
      </w:r>
      <w:r w:rsidRPr="0080428F">
        <w:rPr>
          <w:szCs w:val="22"/>
        </w:rPr>
        <w:t xml:space="preserve"> The tangible proof.</w:t>
      </w:r>
    </w:p>
    <w:p w14:paraId="60E5E826" w14:textId="77777777" w:rsidR="00012684" w:rsidRPr="0080428F" w:rsidRDefault="00012684" w:rsidP="00FB7F24">
      <w:pPr>
        <w:pStyle w:val="ListParagraph"/>
        <w:numPr>
          <w:ilvl w:val="0"/>
          <w:numId w:val="6"/>
        </w:numPr>
        <w:ind w:left="360"/>
        <w:rPr>
          <w:szCs w:val="22"/>
        </w:rPr>
      </w:pPr>
      <w:r w:rsidRPr="0080428F">
        <w:rPr>
          <w:b/>
          <w:szCs w:val="22"/>
        </w:rPr>
        <w:t>Due Date -</w:t>
      </w:r>
      <w:r w:rsidRPr="0080428F">
        <w:rPr>
          <w:szCs w:val="22"/>
        </w:rPr>
        <w:t xml:space="preserve"> Date for completion of tasks.</w:t>
      </w:r>
    </w:p>
    <w:p w14:paraId="6F07DC08" w14:textId="77777777" w:rsidR="00012684" w:rsidRDefault="00012684" w:rsidP="00012684">
      <w:pPr>
        <w:ind w:left="360"/>
        <w:rPr>
          <w:szCs w:val="22"/>
        </w:rPr>
      </w:pPr>
    </w:p>
    <w:tbl>
      <w:tblPr>
        <w:tblW w:w="1403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1"/>
        <w:gridCol w:w="1980"/>
        <w:gridCol w:w="1980"/>
        <w:gridCol w:w="2024"/>
      </w:tblGrid>
      <w:tr w:rsidR="00012684" w:rsidRPr="0081405B" w14:paraId="5983F6AF" w14:textId="77777777" w:rsidTr="00475011">
        <w:trPr>
          <w:trHeight w:val="467"/>
        </w:trPr>
        <w:tc>
          <w:tcPr>
            <w:tcW w:w="8051" w:type="dxa"/>
            <w:shd w:val="clear" w:color="auto" w:fill="E7E6E6"/>
            <w:vAlign w:val="center"/>
            <w:hideMark/>
          </w:tcPr>
          <w:p w14:paraId="1B912422" w14:textId="77777777" w:rsidR="00012684" w:rsidRPr="00BC2F2D" w:rsidRDefault="00012684" w:rsidP="00BC2F2D">
            <w:pPr>
              <w:jc w:val="center"/>
              <w:rPr>
                <w:b/>
                <w:bCs/>
                <w:sz w:val="20"/>
                <w:szCs w:val="24"/>
              </w:rPr>
            </w:pPr>
            <w:r w:rsidRPr="00BC2F2D">
              <w:rPr>
                <w:b/>
                <w:bCs/>
                <w:sz w:val="20"/>
                <w:szCs w:val="24"/>
              </w:rPr>
              <w:t>Scope of Work /Tasks/Activities</w:t>
            </w:r>
          </w:p>
        </w:tc>
        <w:tc>
          <w:tcPr>
            <w:tcW w:w="1980" w:type="dxa"/>
            <w:shd w:val="clear" w:color="auto" w:fill="E7E6E6"/>
            <w:vAlign w:val="center"/>
            <w:hideMark/>
          </w:tcPr>
          <w:p w14:paraId="2A23DE55" w14:textId="77777777" w:rsidR="00012684" w:rsidRPr="00BC2F2D" w:rsidRDefault="00012684" w:rsidP="00BC2F2D">
            <w:pPr>
              <w:jc w:val="center"/>
              <w:rPr>
                <w:b/>
                <w:bCs/>
                <w:sz w:val="20"/>
                <w:szCs w:val="24"/>
              </w:rPr>
            </w:pPr>
            <w:r w:rsidRPr="00BC2F2D">
              <w:rPr>
                <w:b/>
                <w:bCs/>
                <w:sz w:val="20"/>
                <w:szCs w:val="24"/>
              </w:rPr>
              <w:t>Deliverables</w:t>
            </w:r>
          </w:p>
        </w:tc>
        <w:tc>
          <w:tcPr>
            <w:tcW w:w="1980" w:type="dxa"/>
            <w:shd w:val="clear" w:color="auto" w:fill="E7E6E6"/>
            <w:vAlign w:val="center"/>
            <w:hideMark/>
          </w:tcPr>
          <w:p w14:paraId="3D151C46" w14:textId="77777777" w:rsidR="00012684" w:rsidRPr="00BC2F2D" w:rsidRDefault="00012684" w:rsidP="00BC2F2D">
            <w:pPr>
              <w:jc w:val="center"/>
              <w:rPr>
                <w:b/>
                <w:bCs/>
                <w:sz w:val="20"/>
                <w:szCs w:val="24"/>
              </w:rPr>
            </w:pPr>
            <w:r w:rsidRPr="00BC2F2D">
              <w:rPr>
                <w:b/>
                <w:bCs/>
                <w:sz w:val="20"/>
                <w:szCs w:val="24"/>
              </w:rPr>
              <w:t>Evidence</w:t>
            </w:r>
          </w:p>
        </w:tc>
        <w:tc>
          <w:tcPr>
            <w:tcW w:w="2024" w:type="dxa"/>
            <w:shd w:val="clear" w:color="auto" w:fill="E7E6E6"/>
            <w:vAlign w:val="center"/>
            <w:hideMark/>
          </w:tcPr>
          <w:p w14:paraId="6DEA8883" w14:textId="77777777" w:rsidR="00012684" w:rsidRPr="00BC2F2D" w:rsidRDefault="00012684" w:rsidP="00BC2F2D">
            <w:pPr>
              <w:jc w:val="center"/>
              <w:rPr>
                <w:b/>
                <w:bCs/>
                <w:sz w:val="20"/>
                <w:szCs w:val="24"/>
              </w:rPr>
            </w:pPr>
            <w:r w:rsidRPr="00BC2F2D">
              <w:rPr>
                <w:b/>
                <w:bCs/>
                <w:sz w:val="20"/>
                <w:szCs w:val="24"/>
              </w:rPr>
              <w:t>Due Date</w:t>
            </w:r>
          </w:p>
        </w:tc>
      </w:tr>
      <w:tr w:rsidR="00012684" w:rsidRPr="0081405B" w14:paraId="0F2B1A1B" w14:textId="77777777" w:rsidTr="00675CFA">
        <w:trPr>
          <w:trHeight w:val="737"/>
        </w:trPr>
        <w:tc>
          <w:tcPr>
            <w:tcW w:w="8051" w:type="dxa"/>
            <w:shd w:val="clear" w:color="auto" w:fill="auto"/>
            <w:hideMark/>
          </w:tcPr>
          <w:p w14:paraId="369B8366" w14:textId="77777777" w:rsidR="00012684" w:rsidRPr="00BC2F2D" w:rsidRDefault="00012684" w:rsidP="009B1305">
            <w:pPr>
              <w:rPr>
                <w:b/>
                <w:bCs/>
                <w:sz w:val="20"/>
                <w:szCs w:val="24"/>
              </w:rPr>
            </w:pPr>
            <w:r w:rsidRPr="00BC2F2D">
              <w:rPr>
                <w:b/>
                <w:bCs/>
                <w:sz w:val="20"/>
                <w:szCs w:val="24"/>
              </w:rPr>
              <w:t xml:space="preserve">1) Total Participants Enrolled - </w:t>
            </w:r>
            <w:r w:rsidRPr="00BC2F2D">
              <w:rPr>
                <w:sz w:val="20"/>
                <w:szCs w:val="24"/>
              </w:rPr>
              <w:t>Number of applicants who meet the WIOA, Title I, Section 167 eligibility requirements and are provided career services, training services, youth services, and/or related assistance services.</w:t>
            </w:r>
          </w:p>
        </w:tc>
        <w:tc>
          <w:tcPr>
            <w:tcW w:w="1980" w:type="dxa"/>
            <w:vMerge w:val="restart"/>
            <w:shd w:val="clear" w:color="auto" w:fill="auto"/>
            <w:hideMark/>
          </w:tcPr>
          <w:p w14:paraId="070CA225" w14:textId="77777777" w:rsidR="00012684" w:rsidRPr="00BC2F2D" w:rsidRDefault="00012684" w:rsidP="00BC2F2D">
            <w:pPr>
              <w:jc w:val="center"/>
              <w:rPr>
                <w:sz w:val="20"/>
                <w:szCs w:val="24"/>
              </w:rPr>
            </w:pPr>
          </w:p>
          <w:p w14:paraId="0AB520DD" w14:textId="77777777" w:rsidR="00012684" w:rsidRPr="00BC2F2D" w:rsidRDefault="00012684" w:rsidP="00BC2F2D">
            <w:pPr>
              <w:jc w:val="center"/>
              <w:rPr>
                <w:sz w:val="20"/>
                <w:szCs w:val="24"/>
              </w:rPr>
            </w:pPr>
          </w:p>
          <w:p w14:paraId="61BA7355" w14:textId="77777777" w:rsidR="00012684" w:rsidRPr="00BC2F2D" w:rsidRDefault="00012684" w:rsidP="00BC2F2D">
            <w:pPr>
              <w:jc w:val="center"/>
              <w:rPr>
                <w:sz w:val="20"/>
                <w:szCs w:val="24"/>
              </w:rPr>
            </w:pPr>
          </w:p>
          <w:p w14:paraId="48E774CC" w14:textId="77777777" w:rsidR="00012684" w:rsidRPr="00BC2F2D" w:rsidRDefault="0000653D" w:rsidP="00BC2F2D">
            <w:pPr>
              <w:jc w:val="center"/>
              <w:rPr>
                <w:sz w:val="20"/>
                <w:szCs w:val="24"/>
              </w:rPr>
            </w:pPr>
            <w:r w:rsidRPr="00BC2F2D">
              <w:rPr>
                <w:sz w:val="20"/>
                <w:szCs w:val="22"/>
              </w:rPr>
              <w:t>100% of FDOE negotiated goal</w:t>
            </w:r>
            <w:r>
              <w:rPr>
                <w:sz w:val="20"/>
                <w:szCs w:val="22"/>
              </w:rPr>
              <w:t xml:space="preserve">; </w:t>
            </w:r>
            <w:r w:rsidRPr="009F1345">
              <w:rPr>
                <w:sz w:val="20"/>
                <w:szCs w:val="18"/>
              </w:rPr>
              <w:t>pending notification fr</w:t>
            </w:r>
            <w:r>
              <w:rPr>
                <w:sz w:val="20"/>
                <w:szCs w:val="18"/>
              </w:rPr>
              <w:t>om US</w:t>
            </w:r>
            <w:r w:rsidRPr="009F1345">
              <w:rPr>
                <w:sz w:val="20"/>
                <w:szCs w:val="18"/>
              </w:rPr>
              <w:t>DOL</w:t>
            </w:r>
            <w:r>
              <w:rPr>
                <w:sz w:val="20"/>
                <w:szCs w:val="22"/>
              </w:rPr>
              <w:t>.</w:t>
            </w:r>
          </w:p>
        </w:tc>
        <w:tc>
          <w:tcPr>
            <w:tcW w:w="1980" w:type="dxa"/>
            <w:vMerge w:val="restart"/>
            <w:shd w:val="clear" w:color="auto" w:fill="auto"/>
            <w:hideMark/>
          </w:tcPr>
          <w:p w14:paraId="727885AE" w14:textId="77777777" w:rsidR="00012684" w:rsidRPr="00BC2F2D" w:rsidRDefault="00012684" w:rsidP="00BC2F2D">
            <w:pPr>
              <w:jc w:val="center"/>
              <w:rPr>
                <w:sz w:val="20"/>
                <w:szCs w:val="24"/>
              </w:rPr>
            </w:pPr>
          </w:p>
          <w:p w14:paraId="14AD60AB" w14:textId="77777777" w:rsidR="00012684" w:rsidRPr="00BC2F2D" w:rsidRDefault="00012684" w:rsidP="00BC2F2D">
            <w:pPr>
              <w:jc w:val="center"/>
              <w:rPr>
                <w:sz w:val="20"/>
                <w:szCs w:val="24"/>
              </w:rPr>
            </w:pPr>
          </w:p>
          <w:p w14:paraId="5A624EB8" w14:textId="77777777" w:rsidR="00012684" w:rsidRPr="00BC2F2D" w:rsidRDefault="00012684" w:rsidP="00BC2F2D">
            <w:pPr>
              <w:jc w:val="center"/>
              <w:rPr>
                <w:sz w:val="20"/>
                <w:szCs w:val="24"/>
              </w:rPr>
            </w:pPr>
          </w:p>
          <w:p w14:paraId="0872D771" w14:textId="77777777" w:rsidR="00012684" w:rsidRPr="00BC2F2D" w:rsidRDefault="00012684" w:rsidP="0000653D">
            <w:pPr>
              <w:jc w:val="center"/>
              <w:rPr>
                <w:sz w:val="20"/>
                <w:szCs w:val="24"/>
              </w:rPr>
            </w:pPr>
            <w:r w:rsidRPr="00BC2F2D">
              <w:rPr>
                <w:sz w:val="20"/>
                <w:szCs w:val="24"/>
              </w:rPr>
              <w:t>Management Information System of the FCDP State Office</w:t>
            </w:r>
          </w:p>
        </w:tc>
        <w:tc>
          <w:tcPr>
            <w:tcW w:w="2024" w:type="dxa"/>
            <w:vMerge w:val="restart"/>
            <w:shd w:val="clear" w:color="auto" w:fill="auto"/>
            <w:hideMark/>
          </w:tcPr>
          <w:p w14:paraId="38BFC16C" w14:textId="77777777" w:rsidR="00012684" w:rsidRPr="00BC2F2D" w:rsidRDefault="00012684" w:rsidP="00BC2F2D">
            <w:pPr>
              <w:jc w:val="center"/>
              <w:rPr>
                <w:sz w:val="20"/>
                <w:szCs w:val="24"/>
              </w:rPr>
            </w:pPr>
          </w:p>
          <w:p w14:paraId="2F6C2EFE" w14:textId="77777777" w:rsidR="00012684" w:rsidRPr="00BC2F2D" w:rsidRDefault="00012684" w:rsidP="00BC2F2D">
            <w:pPr>
              <w:jc w:val="center"/>
              <w:rPr>
                <w:sz w:val="20"/>
                <w:szCs w:val="24"/>
              </w:rPr>
            </w:pPr>
          </w:p>
          <w:p w14:paraId="6453892F" w14:textId="77777777" w:rsidR="00012684" w:rsidRPr="00BC2F2D" w:rsidRDefault="00012684" w:rsidP="00BC2F2D">
            <w:pPr>
              <w:jc w:val="center"/>
              <w:rPr>
                <w:sz w:val="20"/>
                <w:szCs w:val="24"/>
              </w:rPr>
            </w:pPr>
          </w:p>
          <w:p w14:paraId="73C2B1C7" w14:textId="77777777" w:rsidR="00012684" w:rsidRPr="00BC2F2D" w:rsidRDefault="00012684" w:rsidP="00BC2F2D">
            <w:pPr>
              <w:jc w:val="center"/>
              <w:rPr>
                <w:sz w:val="20"/>
                <w:szCs w:val="24"/>
              </w:rPr>
            </w:pPr>
            <w:r w:rsidRPr="00BC2F2D">
              <w:rPr>
                <w:sz w:val="20"/>
                <w:szCs w:val="24"/>
              </w:rPr>
              <w:t>Submit the Monthly Balance Performance Report by the fifth of the month following the month for which activities are reported</w:t>
            </w:r>
          </w:p>
        </w:tc>
      </w:tr>
      <w:tr w:rsidR="00012684" w:rsidRPr="0081405B" w14:paraId="649967AF" w14:textId="77777777" w:rsidTr="00675CFA">
        <w:trPr>
          <w:trHeight w:val="521"/>
        </w:trPr>
        <w:tc>
          <w:tcPr>
            <w:tcW w:w="8051" w:type="dxa"/>
            <w:shd w:val="clear" w:color="auto" w:fill="auto"/>
            <w:hideMark/>
          </w:tcPr>
          <w:p w14:paraId="03952633" w14:textId="77777777" w:rsidR="00012684" w:rsidRPr="00BC2F2D" w:rsidRDefault="00012684" w:rsidP="009B1305">
            <w:pPr>
              <w:rPr>
                <w:b/>
                <w:bCs/>
                <w:sz w:val="20"/>
                <w:szCs w:val="24"/>
              </w:rPr>
            </w:pPr>
            <w:r w:rsidRPr="00BC2F2D">
              <w:rPr>
                <w:b/>
                <w:bCs/>
                <w:sz w:val="20"/>
                <w:szCs w:val="24"/>
              </w:rPr>
              <w:t xml:space="preserve">2) Total Participants Entering Employment – </w:t>
            </w:r>
            <w:r w:rsidRPr="00BC2F2D">
              <w:rPr>
                <w:sz w:val="20"/>
                <w:szCs w:val="24"/>
              </w:rPr>
              <w:t xml:space="preserve">Number of participants that are job placed after receipt of Career Services, Training Services, Youth Services and/or Related Assistance Services. </w:t>
            </w:r>
          </w:p>
        </w:tc>
        <w:tc>
          <w:tcPr>
            <w:tcW w:w="1980" w:type="dxa"/>
            <w:vMerge/>
            <w:shd w:val="clear" w:color="auto" w:fill="auto"/>
            <w:hideMark/>
          </w:tcPr>
          <w:p w14:paraId="0BE72256" w14:textId="77777777" w:rsidR="00012684" w:rsidRPr="00BC2F2D" w:rsidRDefault="00012684" w:rsidP="009B1305">
            <w:pPr>
              <w:rPr>
                <w:szCs w:val="24"/>
              </w:rPr>
            </w:pPr>
          </w:p>
        </w:tc>
        <w:tc>
          <w:tcPr>
            <w:tcW w:w="1980" w:type="dxa"/>
            <w:vMerge/>
            <w:shd w:val="clear" w:color="auto" w:fill="auto"/>
            <w:hideMark/>
          </w:tcPr>
          <w:p w14:paraId="3D1CEC5F" w14:textId="77777777" w:rsidR="00012684" w:rsidRPr="00BC2F2D" w:rsidRDefault="00012684" w:rsidP="009B1305">
            <w:pPr>
              <w:rPr>
                <w:szCs w:val="24"/>
              </w:rPr>
            </w:pPr>
          </w:p>
        </w:tc>
        <w:tc>
          <w:tcPr>
            <w:tcW w:w="2024" w:type="dxa"/>
            <w:vMerge/>
            <w:shd w:val="clear" w:color="auto" w:fill="auto"/>
            <w:hideMark/>
          </w:tcPr>
          <w:p w14:paraId="19A4DC05" w14:textId="77777777" w:rsidR="00012684" w:rsidRPr="00BC2F2D" w:rsidRDefault="00012684" w:rsidP="009B1305">
            <w:pPr>
              <w:rPr>
                <w:szCs w:val="24"/>
              </w:rPr>
            </w:pPr>
          </w:p>
        </w:tc>
      </w:tr>
      <w:tr w:rsidR="00012684" w:rsidRPr="0081405B" w14:paraId="0C51F0DB" w14:textId="77777777" w:rsidTr="00675CFA">
        <w:trPr>
          <w:trHeight w:val="710"/>
        </w:trPr>
        <w:tc>
          <w:tcPr>
            <w:tcW w:w="8051" w:type="dxa"/>
            <w:shd w:val="clear" w:color="auto" w:fill="auto"/>
            <w:hideMark/>
          </w:tcPr>
          <w:p w14:paraId="6C2B836E" w14:textId="77777777" w:rsidR="00012684" w:rsidRPr="00BC2F2D" w:rsidRDefault="00012684" w:rsidP="009B1305">
            <w:pPr>
              <w:rPr>
                <w:b/>
                <w:bCs/>
                <w:sz w:val="20"/>
                <w:szCs w:val="24"/>
              </w:rPr>
            </w:pPr>
            <w:r w:rsidRPr="00BC2F2D">
              <w:rPr>
                <w:b/>
                <w:bCs/>
                <w:sz w:val="20"/>
                <w:szCs w:val="24"/>
              </w:rPr>
              <w:t xml:space="preserve">3) Total Participants Exiting – </w:t>
            </w:r>
            <w:r w:rsidRPr="00BC2F2D">
              <w:rPr>
                <w:sz w:val="20"/>
                <w:szCs w:val="24"/>
              </w:rPr>
              <w:t>Number of participants who meet the WIOA, Title I, Section 167 eligibility requirements and are provided career services, training services, youth services, and/or related assistance services.</w:t>
            </w:r>
          </w:p>
        </w:tc>
        <w:tc>
          <w:tcPr>
            <w:tcW w:w="1980" w:type="dxa"/>
            <w:vMerge/>
            <w:shd w:val="clear" w:color="auto" w:fill="auto"/>
            <w:hideMark/>
          </w:tcPr>
          <w:p w14:paraId="5C5E1183" w14:textId="77777777" w:rsidR="00012684" w:rsidRPr="00BC2F2D" w:rsidRDefault="00012684" w:rsidP="009B1305">
            <w:pPr>
              <w:rPr>
                <w:szCs w:val="24"/>
              </w:rPr>
            </w:pPr>
          </w:p>
        </w:tc>
        <w:tc>
          <w:tcPr>
            <w:tcW w:w="1980" w:type="dxa"/>
            <w:vMerge/>
            <w:shd w:val="clear" w:color="auto" w:fill="auto"/>
            <w:hideMark/>
          </w:tcPr>
          <w:p w14:paraId="1FD2C6DA" w14:textId="77777777" w:rsidR="00012684" w:rsidRPr="00BC2F2D" w:rsidRDefault="00012684" w:rsidP="009B1305">
            <w:pPr>
              <w:rPr>
                <w:szCs w:val="24"/>
              </w:rPr>
            </w:pPr>
          </w:p>
        </w:tc>
        <w:tc>
          <w:tcPr>
            <w:tcW w:w="2024" w:type="dxa"/>
            <w:vMerge/>
            <w:shd w:val="clear" w:color="auto" w:fill="auto"/>
            <w:hideMark/>
          </w:tcPr>
          <w:p w14:paraId="74236120" w14:textId="77777777" w:rsidR="00012684" w:rsidRPr="00BC2F2D" w:rsidRDefault="00012684" w:rsidP="009B1305">
            <w:pPr>
              <w:rPr>
                <w:szCs w:val="24"/>
              </w:rPr>
            </w:pPr>
          </w:p>
        </w:tc>
      </w:tr>
      <w:tr w:rsidR="00012684" w:rsidRPr="0081405B" w14:paraId="5EB1E673" w14:textId="77777777" w:rsidTr="00675CFA">
        <w:trPr>
          <w:trHeight w:val="872"/>
        </w:trPr>
        <w:tc>
          <w:tcPr>
            <w:tcW w:w="8051" w:type="dxa"/>
            <w:shd w:val="clear" w:color="auto" w:fill="auto"/>
            <w:hideMark/>
          </w:tcPr>
          <w:p w14:paraId="3E91A826" w14:textId="77777777" w:rsidR="00012684" w:rsidRPr="00BC2F2D" w:rsidRDefault="00012684" w:rsidP="009B1305">
            <w:pPr>
              <w:rPr>
                <w:b/>
                <w:bCs/>
                <w:sz w:val="20"/>
                <w:szCs w:val="24"/>
              </w:rPr>
            </w:pPr>
            <w:r w:rsidRPr="00BC2F2D">
              <w:rPr>
                <w:b/>
                <w:bCs/>
                <w:sz w:val="20"/>
                <w:szCs w:val="24"/>
              </w:rPr>
              <w:t xml:space="preserve">4) Total Participants Entering a Training Service </w:t>
            </w:r>
            <w:r w:rsidRPr="00BC2F2D">
              <w:rPr>
                <w:sz w:val="20"/>
                <w:szCs w:val="24"/>
              </w:rPr>
              <w:t>– Number of participants that have entered a minimum of one training service, such as vocational, occupational, on-the-job training, cooperative education, or entrepreneurial training.</w:t>
            </w:r>
          </w:p>
        </w:tc>
        <w:tc>
          <w:tcPr>
            <w:tcW w:w="1980" w:type="dxa"/>
            <w:vMerge/>
            <w:shd w:val="clear" w:color="auto" w:fill="auto"/>
            <w:hideMark/>
          </w:tcPr>
          <w:p w14:paraId="74EC822F" w14:textId="77777777" w:rsidR="00012684" w:rsidRPr="00BC2F2D" w:rsidRDefault="00012684" w:rsidP="009B1305">
            <w:pPr>
              <w:rPr>
                <w:szCs w:val="24"/>
              </w:rPr>
            </w:pPr>
          </w:p>
        </w:tc>
        <w:tc>
          <w:tcPr>
            <w:tcW w:w="1980" w:type="dxa"/>
            <w:vMerge/>
            <w:shd w:val="clear" w:color="auto" w:fill="auto"/>
            <w:hideMark/>
          </w:tcPr>
          <w:p w14:paraId="304B30BF" w14:textId="77777777" w:rsidR="00012684" w:rsidRPr="00BC2F2D" w:rsidRDefault="00012684" w:rsidP="009B1305">
            <w:pPr>
              <w:rPr>
                <w:szCs w:val="24"/>
              </w:rPr>
            </w:pPr>
          </w:p>
        </w:tc>
        <w:tc>
          <w:tcPr>
            <w:tcW w:w="2024" w:type="dxa"/>
            <w:vMerge/>
            <w:shd w:val="clear" w:color="auto" w:fill="auto"/>
            <w:hideMark/>
          </w:tcPr>
          <w:p w14:paraId="4F99E9F9" w14:textId="77777777" w:rsidR="00012684" w:rsidRPr="00BC2F2D" w:rsidRDefault="00012684" w:rsidP="009B1305">
            <w:pPr>
              <w:rPr>
                <w:szCs w:val="24"/>
              </w:rPr>
            </w:pPr>
          </w:p>
        </w:tc>
      </w:tr>
      <w:tr w:rsidR="00012684" w:rsidRPr="0081405B" w14:paraId="314B7075" w14:textId="77777777" w:rsidTr="00675CFA">
        <w:trPr>
          <w:trHeight w:val="359"/>
        </w:trPr>
        <w:tc>
          <w:tcPr>
            <w:tcW w:w="8051" w:type="dxa"/>
            <w:shd w:val="clear" w:color="auto" w:fill="auto"/>
            <w:hideMark/>
          </w:tcPr>
          <w:p w14:paraId="69E2A051" w14:textId="77777777" w:rsidR="00012684" w:rsidRPr="00BC2F2D" w:rsidRDefault="00012684" w:rsidP="009B1305">
            <w:pPr>
              <w:rPr>
                <w:b/>
                <w:bCs/>
                <w:sz w:val="20"/>
                <w:szCs w:val="24"/>
              </w:rPr>
            </w:pPr>
            <w:r w:rsidRPr="00BC2F2D">
              <w:rPr>
                <w:b/>
                <w:bCs/>
                <w:sz w:val="20"/>
                <w:szCs w:val="24"/>
              </w:rPr>
              <w:t xml:space="preserve">5) Apprenticeship - </w:t>
            </w:r>
            <w:r w:rsidRPr="00BC2F2D">
              <w:rPr>
                <w:sz w:val="20"/>
                <w:szCs w:val="24"/>
              </w:rPr>
              <w:t>Number of participants that have enrolled into an apprenticeship program.</w:t>
            </w:r>
          </w:p>
        </w:tc>
        <w:tc>
          <w:tcPr>
            <w:tcW w:w="1980" w:type="dxa"/>
            <w:vMerge/>
            <w:shd w:val="clear" w:color="auto" w:fill="auto"/>
            <w:hideMark/>
          </w:tcPr>
          <w:p w14:paraId="362D3BC3" w14:textId="77777777" w:rsidR="00012684" w:rsidRPr="00BC2F2D" w:rsidRDefault="00012684" w:rsidP="009B1305">
            <w:pPr>
              <w:rPr>
                <w:szCs w:val="24"/>
              </w:rPr>
            </w:pPr>
          </w:p>
        </w:tc>
        <w:tc>
          <w:tcPr>
            <w:tcW w:w="1980" w:type="dxa"/>
            <w:vMerge/>
            <w:shd w:val="clear" w:color="auto" w:fill="auto"/>
            <w:hideMark/>
          </w:tcPr>
          <w:p w14:paraId="005A76BE" w14:textId="77777777" w:rsidR="00012684" w:rsidRPr="00BC2F2D" w:rsidRDefault="00012684" w:rsidP="009B1305">
            <w:pPr>
              <w:rPr>
                <w:szCs w:val="24"/>
              </w:rPr>
            </w:pPr>
          </w:p>
        </w:tc>
        <w:tc>
          <w:tcPr>
            <w:tcW w:w="2024" w:type="dxa"/>
            <w:vMerge/>
            <w:shd w:val="clear" w:color="auto" w:fill="auto"/>
            <w:hideMark/>
          </w:tcPr>
          <w:p w14:paraId="298A14C4" w14:textId="77777777" w:rsidR="00012684" w:rsidRPr="00BC2F2D" w:rsidRDefault="00012684" w:rsidP="009B1305">
            <w:pPr>
              <w:rPr>
                <w:szCs w:val="24"/>
              </w:rPr>
            </w:pPr>
          </w:p>
        </w:tc>
      </w:tr>
      <w:tr w:rsidR="00012684" w:rsidRPr="0081405B" w14:paraId="2E126AC1" w14:textId="77777777" w:rsidTr="00475011">
        <w:trPr>
          <w:trHeight w:val="458"/>
        </w:trPr>
        <w:tc>
          <w:tcPr>
            <w:tcW w:w="8051" w:type="dxa"/>
            <w:shd w:val="clear" w:color="auto" w:fill="E7E6E6"/>
            <w:vAlign w:val="center"/>
            <w:hideMark/>
          </w:tcPr>
          <w:p w14:paraId="362604C8" w14:textId="77777777" w:rsidR="00012684" w:rsidRPr="00BC2F2D" w:rsidRDefault="00012684" w:rsidP="00BC2F2D">
            <w:pPr>
              <w:jc w:val="center"/>
              <w:rPr>
                <w:b/>
                <w:bCs/>
                <w:sz w:val="20"/>
                <w:szCs w:val="24"/>
              </w:rPr>
            </w:pPr>
            <w:r w:rsidRPr="00BC2F2D">
              <w:rPr>
                <w:b/>
                <w:bCs/>
                <w:sz w:val="20"/>
                <w:szCs w:val="24"/>
              </w:rPr>
              <w:t>USDOL CORE INDICATORS OF PERFORMANCE</w:t>
            </w:r>
          </w:p>
        </w:tc>
        <w:tc>
          <w:tcPr>
            <w:tcW w:w="1980" w:type="dxa"/>
            <w:shd w:val="clear" w:color="auto" w:fill="E7E6E6"/>
            <w:vAlign w:val="center"/>
            <w:hideMark/>
          </w:tcPr>
          <w:p w14:paraId="6B92430C" w14:textId="77777777" w:rsidR="00012684" w:rsidRPr="00BC2F2D" w:rsidRDefault="00012684" w:rsidP="00BC2F2D">
            <w:pPr>
              <w:jc w:val="center"/>
              <w:rPr>
                <w:b/>
                <w:bCs/>
                <w:sz w:val="20"/>
                <w:szCs w:val="24"/>
              </w:rPr>
            </w:pPr>
            <w:r w:rsidRPr="00BC2F2D">
              <w:rPr>
                <w:b/>
                <w:bCs/>
                <w:sz w:val="20"/>
                <w:szCs w:val="24"/>
              </w:rPr>
              <w:t>Deliverables</w:t>
            </w:r>
          </w:p>
        </w:tc>
        <w:tc>
          <w:tcPr>
            <w:tcW w:w="1980" w:type="dxa"/>
            <w:shd w:val="clear" w:color="auto" w:fill="E7E6E6"/>
            <w:vAlign w:val="center"/>
            <w:hideMark/>
          </w:tcPr>
          <w:p w14:paraId="65230DC1" w14:textId="77777777" w:rsidR="00012684" w:rsidRPr="00BC2F2D" w:rsidRDefault="00012684" w:rsidP="00BC2F2D">
            <w:pPr>
              <w:jc w:val="center"/>
              <w:rPr>
                <w:b/>
                <w:bCs/>
                <w:sz w:val="20"/>
                <w:szCs w:val="24"/>
              </w:rPr>
            </w:pPr>
            <w:r w:rsidRPr="00BC2F2D">
              <w:rPr>
                <w:b/>
                <w:bCs/>
                <w:sz w:val="20"/>
                <w:szCs w:val="24"/>
              </w:rPr>
              <w:t>Evidence</w:t>
            </w:r>
          </w:p>
        </w:tc>
        <w:tc>
          <w:tcPr>
            <w:tcW w:w="2024" w:type="dxa"/>
            <w:shd w:val="clear" w:color="auto" w:fill="E7E6E6"/>
            <w:vAlign w:val="center"/>
            <w:hideMark/>
          </w:tcPr>
          <w:p w14:paraId="0CD3A29F" w14:textId="77777777" w:rsidR="00012684" w:rsidRPr="00BC2F2D" w:rsidRDefault="00012684" w:rsidP="00BC2F2D">
            <w:pPr>
              <w:jc w:val="center"/>
              <w:rPr>
                <w:b/>
                <w:bCs/>
                <w:sz w:val="20"/>
                <w:szCs w:val="24"/>
              </w:rPr>
            </w:pPr>
            <w:r w:rsidRPr="00BC2F2D">
              <w:rPr>
                <w:b/>
                <w:bCs/>
                <w:sz w:val="20"/>
                <w:szCs w:val="24"/>
              </w:rPr>
              <w:t>Due Date</w:t>
            </w:r>
          </w:p>
        </w:tc>
      </w:tr>
      <w:tr w:rsidR="00675CFA" w:rsidRPr="0081405B" w14:paraId="30F07B1E" w14:textId="77777777" w:rsidTr="00675CFA">
        <w:trPr>
          <w:trHeight w:val="890"/>
        </w:trPr>
        <w:tc>
          <w:tcPr>
            <w:tcW w:w="8051" w:type="dxa"/>
            <w:shd w:val="clear" w:color="auto" w:fill="auto"/>
          </w:tcPr>
          <w:p w14:paraId="13964269" w14:textId="77777777" w:rsidR="00675CFA" w:rsidRPr="00BC2F2D" w:rsidRDefault="00675CFA" w:rsidP="00675CFA">
            <w:pPr>
              <w:rPr>
                <w:bCs/>
                <w:sz w:val="20"/>
                <w:szCs w:val="22"/>
              </w:rPr>
            </w:pPr>
            <w:r w:rsidRPr="00BC2F2D">
              <w:rPr>
                <w:b/>
                <w:bCs/>
                <w:sz w:val="20"/>
                <w:szCs w:val="22"/>
              </w:rPr>
              <w:t>Reportable Individuals -</w:t>
            </w:r>
            <w:r w:rsidRPr="00BC2F2D">
              <w:rPr>
                <w:bCs/>
                <w:sz w:val="20"/>
                <w:szCs w:val="22"/>
              </w:rPr>
              <w:t xml:space="preserve"> an individual who receives only related assistance services that do not require significant involvement of grantee staff time; and do not require a career assessment by grantee staff of an individual’s skills, education, or career objectives (including all emergency assistance services). Any individual receiving only emergency services is counted as a reportable individual.</w:t>
            </w:r>
          </w:p>
        </w:tc>
        <w:tc>
          <w:tcPr>
            <w:tcW w:w="1980" w:type="dxa"/>
            <w:tcBorders>
              <w:bottom w:val="single" w:sz="4" w:space="0" w:color="auto"/>
            </w:tcBorders>
            <w:shd w:val="clear" w:color="auto" w:fill="auto"/>
          </w:tcPr>
          <w:p w14:paraId="067E76E3" w14:textId="77777777" w:rsidR="00675CFA" w:rsidRPr="00BC2F2D" w:rsidRDefault="00675CFA" w:rsidP="00675CFA">
            <w:pPr>
              <w:jc w:val="center"/>
              <w:rPr>
                <w:sz w:val="20"/>
                <w:szCs w:val="22"/>
              </w:rPr>
            </w:pPr>
          </w:p>
          <w:p w14:paraId="3CA3938B" w14:textId="77777777" w:rsidR="00675CFA" w:rsidRPr="00BC2F2D" w:rsidRDefault="0000653D" w:rsidP="0000653D">
            <w:pPr>
              <w:jc w:val="center"/>
              <w:rPr>
                <w:sz w:val="20"/>
                <w:szCs w:val="22"/>
              </w:rPr>
            </w:pPr>
            <w:r w:rsidRPr="00BC2F2D">
              <w:rPr>
                <w:sz w:val="20"/>
                <w:szCs w:val="22"/>
              </w:rPr>
              <w:t>100% of FDOE negotiated goal</w:t>
            </w:r>
            <w:r>
              <w:rPr>
                <w:sz w:val="20"/>
                <w:szCs w:val="22"/>
              </w:rPr>
              <w:t xml:space="preserve">; </w:t>
            </w:r>
            <w:r w:rsidRPr="009F1345">
              <w:rPr>
                <w:sz w:val="20"/>
                <w:szCs w:val="18"/>
              </w:rPr>
              <w:t>pending notification fr</w:t>
            </w:r>
            <w:r>
              <w:rPr>
                <w:sz w:val="20"/>
                <w:szCs w:val="18"/>
              </w:rPr>
              <w:t>om US</w:t>
            </w:r>
            <w:r w:rsidRPr="009F1345">
              <w:rPr>
                <w:sz w:val="20"/>
                <w:szCs w:val="18"/>
              </w:rPr>
              <w:t>DOL</w:t>
            </w:r>
            <w:r>
              <w:rPr>
                <w:sz w:val="20"/>
                <w:szCs w:val="22"/>
              </w:rPr>
              <w:t>.</w:t>
            </w:r>
          </w:p>
        </w:tc>
        <w:tc>
          <w:tcPr>
            <w:tcW w:w="1980" w:type="dxa"/>
            <w:tcBorders>
              <w:bottom w:val="single" w:sz="4" w:space="0" w:color="auto"/>
            </w:tcBorders>
            <w:shd w:val="clear" w:color="auto" w:fill="auto"/>
          </w:tcPr>
          <w:p w14:paraId="6A60145C" w14:textId="77777777" w:rsidR="00675CFA" w:rsidRPr="00BC2F2D" w:rsidRDefault="00675CFA" w:rsidP="00675CFA">
            <w:pPr>
              <w:jc w:val="center"/>
              <w:rPr>
                <w:sz w:val="20"/>
                <w:szCs w:val="22"/>
              </w:rPr>
            </w:pPr>
          </w:p>
          <w:p w14:paraId="02F9F799" w14:textId="77777777" w:rsidR="00675CFA" w:rsidRPr="00BC2F2D" w:rsidRDefault="00675CFA" w:rsidP="0000653D">
            <w:pPr>
              <w:jc w:val="center"/>
              <w:rPr>
                <w:sz w:val="20"/>
                <w:szCs w:val="22"/>
              </w:rPr>
            </w:pPr>
            <w:r w:rsidRPr="00BC2F2D">
              <w:rPr>
                <w:sz w:val="20"/>
                <w:szCs w:val="22"/>
              </w:rPr>
              <w:t>Management Information System of the FCDP State Office</w:t>
            </w:r>
          </w:p>
        </w:tc>
        <w:tc>
          <w:tcPr>
            <w:tcW w:w="2024" w:type="dxa"/>
            <w:tcBorders>
              <w:bottom w:val="single" w:sz="4" w:space="0" w:color="auto"/>
            </w:tcBorders>
            <w:shd w:val="clear" w:color="auto" w:fill="auto"/>
          </w:tcPr>
          <w:p w14:paraId="4A9C6AD1" w14:textId="77777777" w:rsidR="00675CFA" w:rsidRPr="00BC2F2D" w:rsidRDefault="00675CFA" w:rsidP="00675CFA">
            <w:pPr>
              <w:jc w:val="center"/>
              <w:rPr>
                <w:sz w:val="20"/>
                <w:szCs w:val="22"/>
              </w:rPr>
            </w:pPr>
          </w:p>
          <w:p w14:paraId="6DBAC3A5" w14:textId="77777777" w:rsidR="00675CFA" w:rsidRPr="00BC2F2D" w:rsidRDefault="00675CFA" w:rsidP="00675CFA">
            <w:pPr>
              <w:jc w:val="center"/>
              <w:rPr>
                <w:sz w:val="20"/>
                <w:szCs w:val="22"/>
              </w:rPr>
            </w:pPr>
            <w:r w:rsidRPr="00BC2F2D">
              <w:rPr>
                <w:sz w:val="20"/>
                <w:szCs w:val="22"/>
              </w:rPr>
              <w:t>FCDP State Office will provide to sub recipient by the following quarter after quarter close out.</w:t>
            </w:r>
          </w:p>
        </w:tc>
      </w:tr>
      <w:tr w:rsidR="0000653D" w:rsidRPr="0081405B" w14:paraId="5DA85802" w14:textId="77777777" w:rsidTr="00AA728F">
        <w:trPr>
          <w:trHeight w:val="890"/>
        </w:trPr>
        <w:tc>
          <w:tcPr>
            <w:tcW w:w="8051" w:type="dxa"/>
            <w:shd w:val="clear" w:color="auto" w:fill="auto"/>
            <w:hideMark/>
          </w:tcPr>
          <w:p w14:paraId="14AFF037" w14:textId="77777777" w:rsidR="0000653D" w:rsidRPr="00BC2F2D" w:rsidRDefault="0000653D" w:rsidP="00675CFA">
            <w:pPr>
              <w:rPr>
                <w:sz w:val="20"/>
                <w:szCs w:val="22"/>
              </w:rPr>
            </w:pPr>
            <w:r w:rsidRPr="00BC2F2D">
              <w:rPr>
                <w:b/>
                <w:bCs/>
                <w:sz w:val="20"/>
                <w:szCs w:val="22"/>
              </w:rPr>
              <w:t xml:space="preserve">Employment Rate - 2nd Quarter After Exit </w:t>
            </w:r>
            <w:r w:rsidRPr="00BC2F2D">
              <w:rPr>
                <w:sz w:val="20"/>
                <w:szCs w:val="22"/>
              </w:rPr>
              <w:t>- The percentage of participants who are in unsubsidized employment during the second quarter after exit from the program (For Title I Youth, the indicator is the percentage of participants in education or training activities, or in unsubsidized employment during the second quarter after exit).</w:t>
            </w:r>
          </w:p>
        </w:tc>
        <w:tc>
          <w:tcPr>
            <w:tcW w:w="1980" w:type="dxa"/>
            <w:vMerge w:val="restart"/>
            <w:tcBorders>
              <w:bottom w:val="single" w:sz="4" w:space="0" w:color="auto"/>
              <w:right w:val="single" w:sz="4" w:space="0" w:color="auto"/>
            </w:tcBorders>
            <w:shd w:val="clear" w:color="auto" w:fill="auto"/>
            <w:hideMark/>
          </w:tcPr>
          <w:p w14:paraId="3C9F17F1" w14:textId="77777777" w:rsidR="0000653D" w:rsidRPr="00BC2F2D" w:rsidRDefault="0000653D" w:rsidP="00675CFA">
            <w:pPr>
              <w:jc w:val="center"/>
              <w:rPr>
                <w:sz w:val="20"/>
                <w:szCs w:val="22"/>
              </w:rPr>
            </w:pPr>
          </w:p>
          <w:p w14:paraId="3E66479A" w14:textId="77777777" w:rsidR="0000653D" w:rsidRPr="00BC2F2D" w:rsidRDefault="0000653D" w:rsidP="00675CFA">
            <w:pPr>
              <w:jc w:val="center"/>
              <w:rPr>
                <w:sz w:val="20"/>
                <w:szCs w:val="22"/>
              </w:rPr>
            </w:pPr>
          </w:p>
          <w:p w14:paraId="74D5AA9F" w14:textId="77777777" w:rsidR="0000653D" w:rsidRPr="00BC2F2D" w:rsidRDefault="0000653D" w:rsidP="00675CFA">
            <w:pPr>
              <w:jc w:val="center"/>
              <w:rPr>
                <w:sz w:val="20"/>
                <w:szCs w:val="22"/>
              </w:rPr>
            </w:pPr>
          </w:p>
          <w:p w14:paraId="43FF8122" w14:textId="77777777" w:rsidR="0000653D" w:rsidRPr="00BC2F2D" w:rsidRDefault="0000653D" w:rsidP="00675CFA">
            <w:pPr>
              <w:jc w:val="center"/>
              <w:rPr>
                <w:sz w:val="20"/>
                <w:szCs w:val="22"/>
              </w:rPr>
            </w:pPr>
          </w:p>
          <w:p w14:paraId="3C09DA6E" w14:textId="77777777" w:rsidR="0000653D" w:rsidRDefault="0000653D" w:rsidP="00675CFA">
            <w:pPr>
              <w:jc w:val="center"/>
              <w:rPr>
                <w:sz w:val="20"/>
                <w:szCs w:val="22"/>
              </w:rPr>
            </w:pPr>
          </w:p>
          <w:p w14:paraId="610D8912" w14:textId="77777777" w:rsidR="0000653D" w:rsidRDefault="0000653D" w:rsidP="00675CFA">
            <w:pPr>
              <w:jc w:val="center"/>
              <w:rPr>
                <w:sz w:val="20"/>
                <w:szCs w:val="22"/>
              </w:rPr>
            </w:pPr>
          </w:p>
          <w:p w14:paraId="5F5072F2" w14:textId="77777777" w:rsidR="0000653D" w:rsidRPr="00BC2F2D" w:rsidRDefault="0000653D" w:rsidP="00675CFA">
            <w:pPr>
              <w:jc w:val="center"/>
              <w:rPr>
                <w:sz w:val="20"/>
                <w:szCs w:val="22"/>
              </w:rPr>
            </w:pPr>
          </w:p>
          <w:p w14:paraId="2C568DF9" w14:textId="77777777" w:rsidR="0000653D" w:rsidRPr="00BC2F2D" w:rsidRDefault="0000653D" w:rsidP="00675CFA">
            <w:pPr>
              <w:jc w:val="center"/>
              <w:rPr>
                <w:sz w:val="20"/>
                <w:szCs w:val="22"/>
              </w:rPr>
            </w:pPr>
          </w:p>
          <w:p w14:paraId="0F915E0E" w14:textId="77777777" w:rsidR="0000653D" w:rsidRPr="00BC2F2D" w:rsidRDefault="0000653D" w:rsidP="00675CFA">
            <w:pPr>
              <w:jc w:val="center"/>
              <w:rPr>
                <w:sz w:val="20"/>
                <w:szCs w:val="22"/>
              </w:rPr>
            </w:pPr>
          </w:p>
          <w:p w14:paraId="56D1F555" w14:textId="77777777" w:rsidR="0000653D" w:rsidRDefault="0000653D" w:rsidP="0000653D">
            <w:pPr>
              <w:jc w:val="center"/>
              <w:rPr>
                <w:sz w:val="20"/>
                <w:szCs w:val="22"/>
              </w:rPr>
            </w:pPr>
          </w:p>
          <w:p w14:paraId="4FBDAB33" w14:textId="77777777" w:rsidR="0000653D" w:rsidRDefault="0000653D" w:rsidP="0000653D">
            <w:pPr>
              <w:jc w:val="center"/>
              <w:rPr>
                <w:sz w:val="20"/>
                <w:szCs w:val="22"/>
              </w:rPr>
            </w:pPr>
          </w:p>
          <w:p w14:paraId="3A5D9DE4" w14:textId="77777777" w:rsidR="0000653D" w:rsidRPr="00BC2F2D" w:rsidRDefault="0000653D" w:rsidP="0000653D">
            <w:pPr>
              <w:jc w:val="center"/>
              <w:rPr>
                <w:sz w:val="20"/>
                <w:szCs w:val="22"/>
              </w:rPr>
            </w:pPr>
            <w:r w:rsidRPr="00BC2F2D">
              <w:rPr>
                <w:sz w:val="20"/>
                <w:szCs w:val="22"/>
              </w:rPr>
              <w:t>100% of FDOE negotiated goal</w:t>
            </w:r>
            <w:r>
              <w:rPr>
                <w:sz w:val="20"/>
                <w:szCs w:val="22"/>
              </w:rPr>
              <w:t xml:space="preserve">; </w:t>
            </w:r>
            <w:r w:rsidRPr="009F1345">
              <w:rPr>
                <w:sz w:val="20"/>
                <w:szCs w:val="18"/>
              </w:rPr>
              <w:t>pending notification fr</w:t>
            </w:r>
            <w:r>
              <w:rPr>
                <w:sz w:val="20"/>
                <w:szCs w:val="18"/>
              </w:rPr>
              <w:t>om US</w:t>
            </w:r>
            <w:r w:rsidRPr="009F1345">
              <w:rPr>
                <w:sz w:val="20"/>
                <w:szCs w:val="18"/>
              </w:rPr>
              <w:t>DOL</w:t>
            </w:r>
            <w:r>
              <w:rPr>
                <w:sz w:val="20"/>
                <w:szCs w:val="22"/>
              </w:rPr>
              <w:t>.</w:t>
            </w:r>
          </w:p>
        </w:tc>
        <w:tc>
          <w:tcPr>
            <w:tcW w:w="1980" w:type="dxa"/>
            <w:vMerge w:val="restart"/>
            <w:tcBorders>
              <w:left w:val="single" w:sz="4" w:space="0" w:color="auto"/>
              <w:right w:val="single" w:sz="4" w:space="0" w:color="auto"/>
            </w:tcBorders>
            <w:shd w:val="clear" w:color="auto" w:fill="auto"/>
            <w:hideMark/>
          </w:tcPr>
          <w:p w14:paraId="347F0FEB" w14:textId="77777777" w:rsidR="0000653D" w:rsidRPr="00BC2F2D" w:rsidRDefault="0000653D" w:rsidP="00675CFA">
            <w:pPr>
              <w:jc w:val="center"/>
              <w:rPr>
                <w:sz w:val="20"/>
                <w:szCs w:val="22"/>
              </w:rPr>
            </w:pPr>
          </w:p>
          <w:p w14:paraId="099266EB" w14:textId="77777777" w:rsidR="0000653D" w:rsidRPr="00BC2F2D" w:rsidRDefault="0000653D" w:rsidP="00675CFA">
            <w:pPr>
              <w:jc w:val="center"/>
              <w:rPr>
                <w:sz w:val="20"/>
                <w:szCs w:val="22"/>
              </w:rPr>
            </w:pPr>
          </w:p>
          <w:p w14:paraId="5082EFDB" w14:textId="77777777" w:rsidR="0000653D" w:rsidRPr="00BC2F2D" w:rsidRDefault="0000653D" w:rsidP="00675CFA">
            <w:pPr>
              <w:jc w:val="center"/>
              <w:rPr>
                <w:sz w:val="20"/>
                <w:szCs w:val="22"/>
              </w:rPr>
            </w:pPr>
          </w:p>
          <w:p w14:paraId="4A387E06" w14:textId="77777777" w:rsidR="0000653D" w:rsidRPr="00BC2F2D" w:rsidRDefault="0000653D" w:rsidP="00675CFA">
            <w:pPr>
              <w:jc w:val="center"/>
              <w:rPr>
                <w:sz w:val="20"/>
                <w:szCs w:val="22"/>
              </w:rPr>
            </w:pPr>
          </w:p>
          <w:p w14:paraId="7447815F" w14:textId="77777777" w:rsidR="0000653D" w:rsidRPr="00BC2F2D" w:rsidRDefault="0000653D" w:rsidP="00675CFA">
            <w:pPr>
              <w:jc w:val="center"/>
              <w:rPr>
                <w:sz w:val="20"/>
                <w:szCs w:val="22"/>
              </w:rPr>
            </w:pPr>
          </w:p>
          <w:p w14:paraId="763B0781" w14:textId="77777777" w:rsidR="0000653D" w:rsidRDefault="0000653D" w:rsidP="00675CFA">
            <w:pPr>
              <w:jc w:val="center"/>
              <w:rPr>
                <w:sz w:val="20"/>
                <w:szCs w:val="22"/>
              </w:rPr>
            </w:pPr>
          </w:p>
          <w:p w14:paraId="519BD294" w14:textId="77777777" w:rsidR="0000653D" w:rsidRDefault="0000653D" w:rsidP="00675CFA">
            <w:pPr>
              <w:jc w:val="center"/>
              <w:rPr>
                <w:sz w:val="20"/>
                <w:szCs w:val="22"/>
              </w:rPr>
            </w:pPr>
          </w:p>
          <w:p w14:paraId="61EA5533" w14:textId="77777777" w:rsidR="0000653D" w:rsidRDefault="0000653D" w:rsidP="00675CFA">
            <w:pPr>
              <w:jc w:val="center"/>
              <w:rPr>
                <w:sz w:val="20"/>
                <w:szCs w:val="22"/>
              </w:rPr>
            </w:pPr>
          </w:p>
          <w:p w14:paraId="75D372C5" w14:textId="77777777" w:rsidR="0000653D" w:rsidRDefault="0000653D" w:rsidP="00675CFA">
            <w:pPr>
              <w:jc w:val="center"/>
              <w:rPr>
                <w:sz w:val="20"/>
                <w:szCs w:val="22"/>
              </w:rPr>
            </w:pPr>
          </w:p>
          <w:p w14:paraId="4BE6E953" w14:textId="77777777" w:rsidR="0000653D" w:rsidRPr="00BC2F2D" w:rsidRDefault="0000653D" w:rsidP="00675CFA">
            <w:pPr>
              <w:jc w:val="center"/>
              <w:rPr>
                <w:sz w:val="20"/>
                <w:szCs w:val="22"/>
              </w:rPr>
            </w:pPr>
          </w:p>
          <w:p w14:paraId="7491F56F" w14:textId="77777777" w:rsidR="0000653D" w:rsidRPr="00BC2F2D" w:rsidRDefault="0000653D" w:rsidP="00675CFA">
            <w:pPr>
              <w:jc w:val="center"/>
              <w:rPr>
                <w:sz w:val="20"/>
                <w:szCs w:val="22"/>
              </w:rPr>
            </w:pPr>
          </w:p>
          <w:p w14:paraId="1E818CD3" w14:textId="77777777" w:rsidR="0000653D" w:rsidRPr="00BC2F2D" w:rsidRDefault="0000653D" w:rsidP="0000653D">
            <w:pPr>
              <w:jc w:val="center"/>
              <w:rPr>
                <w:sz w:val="20"/>
                <w:szCs w:val="22"/>
              </w:rPr>
            </w:pPr>
            <w:r w:rsidRPr="00BC2F2D">
              <w:rPr>
                <w:sz w:val="20"/>
                <w:szCs w:val="22"/>
              </w:rPr>
              <w:t>Management Information System of the FCDP State Office</w:t>
            </w:r>
          </w:p>
        </w:tc>
        <w:tc>
          <w:tcPr>
            <w:tcW w:w="2024" w:type="dxa"/>
            <w:vMerge w:val="restart"/>
            <w:tcBorders>
              <w:left w:val="single" w:sz="4" w:space="0" w:color="auto"/>
            </w:tcBorders>
            <w:shd w:val="clear" w:color="auto" w:fill="auto"/>
            <w:hideMark/>
          </w:tcPr>
          <w:p w14:paraId="6B044AE6" w14:textId="77777777" w:rsidR="0000653D" w:rsidRPr="00BC2F2D" w:rsidRDefault="0000653D" w:rsidP="00675CFA">
            <w:pPr>
              <w:jc w:val="center"/>
              <w:rPr>
                <w:sz w:val="20"/>
                <w:szCs w:val="22"/>
              </w:rPr>
            </w:pPr>
          </w:p>
          <w:p w14:paraId="1EBA4800" w14:textId="77777777" w:rsidR="0000653D" w:rsidRPr="00BC2F2D" w:rsidRDefault="0000653D" w:rsidP="00675CFA">
            <w:pPr>
              <w:jc w:val="center"/>
              <w:rPr>
                <w:sz w:val="20"/>
                <w:szCs w:val="22"/>
              </w:rPr>
            </w:pPr>
          </w:p>
          <w:p w14:paraId="6B68F7F2" w14:textId="77777777" w:rsidR="0000653D" w:rsidRPr="00BC2F2D" w:rsidRDefault="0000653D" w:rsidP="00675CFA">
            <w:pPr>
              <w:jc w:val="center"/>
              <w:rPr>
                <w:sz w:val="20"/>
                <w:szCs w:val="22"/>
              </w:rPr>
            </w:pPr>
          </w:p>
          <w:p w14:paraId="34FCF7D9" w14:textId="77777777" w:rsidR="0000653D" w:rsidRPr="00BC2F2D" w:rsidRDefault="0000653D" w:rsidP="00675CFA">
            <w:pPr>
              <w:jc w:val="center"/>
              <w:rPr>
                <w:sz w:val="20"/>
                <w:szCs w:val="22"/>
              </w:rPr>
            </w:pPr>
          </w:p>
          <w:p w14:paraId="67BD2043" w14:textId="77777777" w:rsidR="0000653D" w:rsidRDefault="0000653D" w:rsidP="00675CFA">
            <w:pPr>
              <w:jc w:val="center"/>
              <w:rPr>
                <w:sz w:val="20"/>
                <w:szCs w:val="22"/>
              </w:rPr>
            </w:pPr>
          </w:p>
          <w:p w14:paraId="5D8BA1C6" w14:textId="77777777" w:rsidR="0000653D" w:rsidRDefault="0000653D" w:rsidP="00675CFA">
            <w:pPr>
              <w:jc w:val="center"/>
              <w:rPr>
                <w:sz w:val="20"/>
                <w:szCs w:val="22"/>
              </w:rPr>
            </w:pPr>
          </w:p>
          <w:p w14:paraId="50CA174C" w14:textId="77777777" w:rsidR="0000653D" w:rsidRDefault="0000653D" w:rsidP="00675CFA">
            <w:pPr>
              <w:jc w:val="center"/>
              <w:rPr>
                <w:sz w:val="20"/>
                <w:szCs w:val="22"/>
              </w:rPr>
            </w:pPr>
          </w:p>
          <w:p w14:paraId="73ECADCD" w14:textId="77777777" w:rsidR="0000653D" w:rsidRDefault="0000653D" w:rsidP="00675CFA">
            <w:pPr>
              <w:jc w:val="center"/>
              <w:rPr>
                <w:sz w:val="20"/>
                <w:szCs w:val="22"/>
              </w:rPr>
            </w:pPr>
          </w:p>
          <w:p w14:paraId="59D48097" w14:textId="77777777" w:rsidR="0000653D" w:rsidRPr="00BC2F2D" w:rsidRDefault="0000653D" w:rsidP="00675CFA">
            <w:pPr>
              <w:jc w:val="center"/>
              <w:rPr>
                <w:sz w:val="20"/>
                <w:szCs w:val="22"/>
              </w:rPr>
            </w:pPr>
          </w:p>
          <w:p w14:paraId="48560915" w14:textId="77777777" w:rsidR="0000653D" w:rsidRPr="00BC2F2D" w:rsidRDefault="0000653D" w:rsidP="00675CFA">
            <w:pPr>
              <w:jc w:val="center"/>
              <w:rPr>
                <w:sz w:val="20"/>
                <w:szCs w:val="22"/>
              </w:rPr>
            </w:pPr>
          </w:p>
          <w:p w14:paraId="27A73782" w14:textId="77777777" w:rsidR="0000653D" w:rsidRPr="00BC2F2D" w:rsidRDefault="0000653D" w:rsidP="00675CFA">
            <w:pPr>
              <w:jc w:val="center"/>
              <w:rPr>
                <w:sz w:val="20"/>
                <w:szCs w:val="22"/>
              </w:rPr>
            </w:pPr>
            <w:r w:rsidRPr="00BC2F2D">
              <w:rPr>
                <w:sz w:val="20"/>
                <w:szCs w:val="22"/>
              </w:rPr>
              <w:t>FCDP State Office will provide to sub recipient by the following quarter after quarter close out.</w:t>
            </w:r>
          </w:p>
          <w:p w14:paraId="550937A3" w14:textId="77777777" w:rsidR="0000653D" w:rsidRPr="00BC2F2D" w:rsidRDefault="0000653D" w:rsidP="00675CFA">
            <w:pPr>
              <w:rPr>
                <w:sz w:val="20"/>
                <w:szCs w:val="22"/>
              </w:rPr>
            </w:pPr>
          </w:p>
        </w:tc>
      </w:tr>
      <w:tr w:rsidR="0000653D" w:rsidRPr="0081405B" w14:paraId="7331F78D" w14:textId="77777777" w:rsidTr="00AA728F">
        <w:trPr>
          <w:trHeight w:val="1151"/>
        </w:trPr>
        <w:tc>
          <w:tcPr>
            <w:tcW w:w="8051" w:type="dxa"/>
            <w:shd w:val="clear" w:color="auto" w:fill="auto"/>
            <w:hideMark/>
          </w:tcPr>
          <w:p w14:paraId="1E451EDE" w14:textId="77777777" w:rsidR="0000653D" w:rsidRPr="00BC2F2D" w:rsidRDefault="0000653D" w:rsidP="00675CFA">
            <w:pPr>
              <w:rPr>
                <w:sz w:val="20"/>
                <w:szCs w:val="22"/>
              </w:rPr>
            </w:pPr>
            <w:r w:rsidRPr="00BC2F2D">
              <w:rPr>
                <w:b/>
                <w:bCs/>
                <w:sz w:val="20"/>
                <w:szCs w:val="22"/>
              </w:rPr>
              <w:t>Employment Rate - 4th Quarter After Exit -</w:t>
            </w:r>
            <w:r w:rsidRPr="00BC2F2D">
              <w:rPr>
                <w:sz w:val="20"/>
                <w:szCs w:val="22"/>
              </w:rPr>
              <w:t xml:space="preserve"> The percentage of participants who are in unsubsidized employment during the fourth quarter after exit from the program (For Title I Youth, the indicator is the percentage of participants in education or training activities, or in unsubsidized employment during the fourth quarter after exit).</w:t>
            </w:r>
          </w:p>
        </w:tc>
        <w:tc>
          <w:tcPr>
            <w:tcW w:w="1980" w:type="dxa"/>
            <w:vMerge/>
            <w:tcBorders>
              <w:top w:val="single" w:sz="4" w:space="0" w:color="auto"/>
              <w:bottom w:val="single" w:sz="4" w:space="0" w:color="auto"/>
              <w:right w:val="single" w:sz="4" w:space="0" w:color="auto"/>
            </w:tcBorders>
            <w:shd w:val="clear" w:color="auto" w:fill="auto"/>
            <w:hideMark/>
          </w:tcPr>
          <w:p w14:paraId="5CBDF1D4" w14:textId="77777777" w:rsidR="0000653D" w:rsidRPr="00BC2F2D" w:rsidRDefault="0000653D" w:rsidP="00675CFA">
            <w:pPr>
              <w:rPr>
                <w:szCs w:val="22"/>
              </w:rPr>
            </w:pPr>
          </w:p>
        </w:tc>
        <w:tc>
          <w:tcPr>
            <w:tcW w:w="1980" w:type="dxa"/>
            <w:vMerge/>
            <w:tcBorders>
              <w:left w:val="single" w:sz="4" w:space="0" w:color="auto"/>
              <w:right w:val="single" w:sz="4" w:space="0" w:color="auto"/>
            </w:tcBorders>
            <w:shd w:val="clear" w:color="auto" w:fill="auto"/>
            <w:hideMark/>
          </w:tcPr>
          <w:p w14:paraId="7DF34148" w14:textId="77777777" w:rsidR="0000653D" w:rsidRPr="00BC2F2D" w:rsidRDefault="0000653D" w:rsidP="00675CFA">
            <w:pPr>
              <w:rPr>
                <w:szCs w:val="22"/>
              </w:rPr>
            </w:pPr>
          </w:p>
        </w:tc>
        <w:tc>
          <w:tcPr>
            <w:tcW w:w="2024" w:type="dxa"/>
            <w:vMerge/>
            <w:tcBorders>
              <w:left w:val="single" w:sz="4" w:space="0" w:color="auto"/>
            </w:tcBorders>
            <w:shd w:val="clear" w:color="auto" w:fill="auto"/>
            <w:hideMark/>
          </w:tcPr>
          <w:p w14:paraId="781C5D3D" w14:textId="77777777" w:rsidR="0000653D" w:rsidRPr="00BC2F2D" w:rsidRDefault="0000653D" w:rsidP="00675CFA">
            <w:pPr>
              <w:rPr>
                <w:szCs w:val="22"/>
              </w:rPr>
            </w:pPr>
          </w:p>
        </w:tc>
      </w:tr>
      <w:tr w:rsidR="0000653D" w:rsidRPr="0081405B" w14:paraId="1F5BB2F4" w14:textId="77777777" w:rsidTr="00AA728F">
        <w:trPr>
          <w:trHeight w:val="539"/>
        </w:trPr>
        <w:tc>
          <w:tcPr>
            <w:tcW w:w="8051" w:type="dxa"/>
            <w:shd w:val="clear" w:color="auto" w:fill="auto"/>
            <w:hideMark/>
          </w:tcPr>
          <w:p w14:paraId="5EF2C8F1" w14:textId="77777777" w:rsidR="0000653D" w:rsidRPr="00BC2F2D" w:rsidRDefault="0000653D" w:rsidP="00675CFA">
            <w:pPr>
              <w:rPr>
                <w:sz w:val="20"/>
                <w:szCs w:val="22"/>
              </w:rPr>
            </w:pPr>
            <w:r w:rsidRPr="00BC2F2D">
              <w:rPr>
                <w:b/>
                <w:bCs/>
                <w:sz w:val="20"/>
                <w:szCs w:val="22"/>
              </w:rPr>
              <w:t>Median Earnings - 2nd Quarter After Exit</w:t>
            </w:r>
            <w:r w:rsidRPr="00BC2F2D">
              <w:rPr>
                <w:sz w:val="20"/>
                <w:szCs w:val="22"/>
              </w:rPr>
              <w:t xml:space="preserve"> - The median earnings of participants who are in unsubsidized employment during the second quarter after exit from the program.</w:t>
            </w:r>
          </w:p>
        </w:tc>
        <w:tc>
          <w:tcPr>
            <w:tcW w:w="1980" w:type="dxa"/>
            <w:vMerge/>
            <w:tcBorders>
              <w:top w:val="single" w:sz="4" w:space="0" w:color="auto"/>
              <w:bottom w:val="single" w:sz="4" w:space="0" w:color="auto"/>
              <w:right w:val="single" w:sz="4" w:space="0" w:color="auto"/>
            </w:tcBorders>
            <w:shd w:val="clear" w:color="auto" w:fill="auto"/>
            <w:hideMark/>
          </w:tcPr>
          <w:p w14:paraId="2313B4F9" w14:textId="77777777" w:rsidR="0000653D" w:rsidRPr="00BC2F2D" w:rsidRDefault="0000653D" w:rsidP="00675CFA">
            <w:pPr>
              <w:rPr>
                <w:szCs w:val="22"/>
              </w:rPr>
            </w:pPr>
          </w:p>
        </w:tc>
        <w:tc>
          <w:tcPr>
            <w:tcW w:w="1980" w:type="dxa"/>
            <w:vMerge/>
            <w:tcBorders>
              <w:left w:val="single" w:sz="4" w:space="0" w:color="auto"/>
              <w:right w:val="single" w:sz="4" w:space="0" w:color="auto"/>
            </w:tcBorders>
            <w:shd w:val="clear" w:color="auto" w:fill="auto"/>
            <w:hideMark/>
          </w:tcPr>
          <w:p w14:paraId="46126BC1" w14:textId="77777777" w:rsidR="0000653D" w:rsidRPr="00BC2F2D" w:rsidRDefault="0000653D" w:rsidP="00675CFA">
            <w:pPr>
              <w:rPr>
                <w:szCs w:val="22"/>
              </w:rPr>
            </w:pPr>
          </w:p>
        </w:tc>
        <w:tc>
          <w:tcPr>
            <w:tcW w:w="2024" w:type="dxa"/>
            <w:vMerge/>
            <w:tcBorders>
              <w:left w:val="single" w:sz="4" w:space="0" w:color="auto"/>
            </w:tcBorders>
            <w:shd w:val="clear" w:color="auto" w:fill="auto"/>
            <w:hideMark/>
          </w:tcPr>
          <w:p w14:paraId="4BBCA6E6" w14:textId="77777777" w:rsidR="0000653D" w:rsidRPr="00BC2F2D" w:rsidRDefault="0000653D" w:rsidP="00675CFA">
            <w:pPr>
              <w:rPr>
                <w:szCs w:val="22"/>
              </w:rPr>
            </w:pPr>
          </w:p>
        </w:tc>
      </w:tr>
      <w:tr w:rsidR="0000653D" w:rsidRPr="0081405B" w14:paraId="7A27C7F5" w14:textId="77777777" w:rsidTr="00AA728F">
        <w:trPr>
          <w:trHeight w:val="1889"/>
        </w:trPr>
        <w:tc>
          <w:tcPr>
            <w:tcW w:w="8051" w:type="dxa"/>
            <w:shd w:val="clear" w:color="auto" w:fill="auto"/>
            <w:hideMark/>
          </w:tcPr>
          <w:p w14:paraId="1BECF59D" w14:textId="77777777" w:rsidR="0000653D" w:rsidRPr="00BC2F2D" w:rsidRDefault="0000653D" w:rsidP="00675CFA">
            <w:pPr>
              <w:rPr>
                <w:sz w:val="20"/>
                <w:szCs w:val="22"/>
              </w:rPr>
            </w:pPr>
            <w:r w:rsidRPr="00BC2F2D">
              <w:rPr>
                <w:b/>
                <w:bCs/>
                <w:sz w:val="20"/>
                <w:szCs w:val="22"/>
              </w:rPr>
              <w:t xml:space="preserve">Credential Attainment </w:t>
            </w:r>
            <w:r w:rsidRPr="00BC2F2D">
              <w:rPr>
                <w:sz w:val="20"/>
                <w:szCs w:val="22"/>
              </w:rPr>
              <w:t>- The percentage of those participants enrolled in an education or training program (excluding those in on-the-job training [OJT] and customized training) who attain a recognized postsecondary credential or a secondary school diploma, or its recognized equivalent, during participation in or within one year after exit from the program. A participant who has attained a secondary school diploma or its recognized equivalent is included in the percentage of participants who have attained a secondary school diploma or its recognized equivalent only if the participant also is employed or is enrolled in an education or training program leading to a recognized postsecondary credential within one year after exit from the program.</w:t>
            </w:r>
          </w:p>
        </w:tc>
        <w:tc>
          <w:tcPr>
            <w:tcW w:w="1980" w:type="dxa"/>
            <w:vMerge/>
            <w:tcBorders>
              <w:top w:val="single" w:sz="4" w:space="0" w:color="auto"/>
              <w:bottom w:val="single" w:sz="4" w:space="0" w:color="auto"/>
              <w:right w:val="single" w:sz="4" w:space="0" w:color="auto"/>
            </w:tcBorders>
            <w:shd w:val="clear" w:color="auto" w:fill="auto"/>
            <w:hideMark/>
          </w:tcPr>
          <w:p w14:paraId="6C9739A3" w14:textId="77777777" w:rsidR="0000653D" w:rsidRPr="00BC2F2D" w:rsidRDefault="0000653D" w:rsidP="00675CFA">
            <w:pPr>
              <w:rPr>
                <w:szCs w:val="22"/>
              </w:rPr>
            </w:pPr>
          </w:p>
        </w:tc>
        <w:tc>
          <w:tcPr>
            <w:tcW w:w="1980" w:type="dxa"/>
            <w:vMerge/>
            <w:tcBorders>
              <w:left w:val="single" w:sz="4" w:space="0" w:color="auto"/>
              <w:right w:val="single" w:sz="4" w:space="0" w:color="auto"/>
            </w:tcBorders>
            <w:shd w:val="clear" w:color="auto" w:fill="auto"/>
            <w:hideMark/>
          </w:tcPr>
          <w:p w14:paraId="008B0580" w14:textId="77777777" w:rsidR="0000653D" w:rsidRPr="00BC2F2D" w:rsidRDefault="0000653D" w:rsidP="00675CFA">
            <w:pPr>
              <w:rPr>
                <w:szCs w:val="22"/>
              </w:rPr>
            </w:pPr>
          </w:p>
        </w:tc>
        <w:tc>
          <w:tcPr>
            <w:tcW w:w="2024" w:type="dxa"/>
            <w:vMerge/>
            <w:tcBorders>
              <w:left w:val="single" w:sz="4" w:space="0" w:color="auto"/>
            </w:tcBorders>
            <w:shd w:val="clear" w:color="auto" w:fill="auto"/>
            <w:hideMark/>
          </w:tcPr>
          <w:p w14:paraId="705EA689" w14:textId="77777777" w:rsidR="0000653D" w:rsidRPr="00BC2F2D" w:rsidRDefault="0000653D" w:rsidP="00675CFA">
            <w:pPr>
              <w:rPr>
                <w:szCs w:val="22"/>
              </w:rPr>
            </w:pPr>
          </w:p>
        </w:tc>
      </w:tr>
      <w:tr w:rsidR="0000653D" w:rsidRPr="0081405B" w14:paraId="7AF8E80B" w14:textId="77777777" w:rsidTr="00AA728F">
        <w:trPr>
          <w:trHeight w:val="1035"/>
        </w:trPr>
        <w:tc>
          <w:tcPr>
            <w:tcW w:w="8051" w:type="dxa"/>
            <w:shd w:val="clear" w:color="auto" w:fill="auto"/>
            <w:hideMark/>
          </w:tcPr>
          <w:p w14:paraId="632F06DA" w14:textId="77777777" w:rsidR="0000653D" w:rsidRPr="00BC2F2D" w:rsidRDefault="0000653D" w:rsidP="00675CFA">
            <w:pPr>
              <w:rPr>
                <w:sz w:val="20"/>
                <w:szCs w:val="22"/>
              </w:rPr>
            </w:pPr>
            <w:r w:rsidRPr="00BC2F2D">
              <w:rPr>
                <w:b/>
                <w:bCs/>
                <w:sz w:val="20"/>
                <w:szCs w:val="22"/>
              </w:rPr>
              <w:t xml:space="preserve">Measurable Skill Gains </w:t>
            </w:r>
            <w:r w:rsidRPr="00BC2F2D">
              <w:rPr>
                <w:sz w:val="20"/>
                <w:szCs w:val="22"/>
              </w:rPr>
              <w:t>- The percentage of program participants who, during a program year, are in an education or training program that leads to a recognized postsecondary credential or employment and who are achieving measurable skill gains, defined as documented academic, technical, occupational, or other forms of progress, towards such credential or employment.</w:t>
            </w:r>
          </w:p>
        </w:tc>
        <w:tc>
          <w:tcPr>
            <w:tcW w:w="1980" w:type="dxa"/>
            <w:vMerge/>
            <w:tcBorders>
              <w:top w:val="single" w:sz="4" w:space="0" w:color="auto"/>
              <w:bottom w:val="single" w:sz="4" w:space="0" w:color="auto"/>
              <w:right w:val="single" w:sz="4" w:space="0" w:color="auto"/>
            </w:tcBorders>
            <w:shd w:val="clear" w:color="auto" w:fill="auto"/>
            <w:hideMark/>
          </w:tcPr>
          <w:p w14:paraId="1E26B4FC" w14:textId="77777777" w:rsidR="0000653D" w:rsidRPr="00BC2F2D" w:rsidRDefault="0000653D" w:rsidP="00675CFA">
            <w:pPr>
              <w:rPr>
                <w:szCs w:val="22"/>
              </w:rPr>
            </w:pPr>
          </w:p>
        </w:tc>
        <w:tc>
          <w:tcPr>
            <w:tcW w:w="1980" w:type="dxa"/>
            <w:vMerge/>
            <w:tcBorders>
              <w:left w:val="single" w:sz="4" w:space="0" w:color="auto"/>
              <w:right w:val="single" w:sz="4" w:space="0" w:color="auto"/>
            </w:tcBorders>
            <w:shd w:val="clear" w:color="auto" w:fill="auto"/>
            <w:hideMark/>
          </w:tcPr>
          <w:p w14:paraId="4DF9EE94" w14:textId="77777777" w:rsidR="0000653D" w:rsidRPr="00BC2F2D" w:rsidRDefault="0000653D" w:rsidP="00675CFA">
            <w:pPr>
              <w:rPr>
                <w:szCs w:val="22"/>
              </w:rPr>
            </w:pPr>
          </w:p>
        </w:tc>
        <w:tc>
          <w:tcPr>
            <w:tcW w:w="2024" w:type="dxa"/>
            <w:vMerge/>
            <w:tcBorders>
              <w:left w:val="single" w:sz="4" w:space="0" w:color="auto"/>
            </w:tcBorders>
            <w:shd w:val="clear" w:color="auto" w:fill="auto"/>
            <w:hideMark/>
          </w:tcPr>
          <w:p w14:paraId="0842851A" w14:textId="77777777" w:rsidR="0000653D" w:rsidRPr="00BC2F2D" w:rsidRDefault="0000653D" w:rsidP="00675CFA">
            <w:pPr>
              <w:rPr>
                <w:szCs w:val="22"/>
              </w:rPr>
            </w:pPr>
          </w:p>
        </w:tc>
      </w:tr>
      <w:tr w:rsidR="0000653D" w:rsidRPr="0081405B" w14:paraId="5D4D9C07" w14:textId="77777777" w:rsidTr="00AA728F">
        <w:trPr>
          <w:trHeight w:val="1035"/>
        </w:trPr>
        <w:tc>
          <w:tcPr>
            <w:tcW w:w="8051" w:type="dxa"/>
            <w:shd w:val="clear" w:color="auto" w:fill="auto"/>
          </w:tcPr>
          <w:p w14:paraId="39EAF7A4" w14:textId="77777777" w:rsidR="0000653D" w:rsidRPr="00BC2F2D" w:rsidRDefault="0000653D" w:rsidP="00675CFA">
            <w:pPr>
              <w:rPr>
                <w:bCs/>
                <w:sz w:val="20"/>
                <w:szCs w:val="22"/>
              </w:rPr>
            </w:pPr>
            <w:r w:rsidRPr="00BC2F2D">
              <w:rPr>
                <w:b/>
                <w:bCs/>
                <w:sz w:val="20"/>
                <w:szCs w:val="22"/>
              </w:rPr>
              <w:t xml:space="preserve">Effectiveness in Serving Employers – </w:t>
            </w:r>
            <w:r w:rsidRPr="00BC2F2D">
              <w:rPr>
                <w:bCs/>
                <w:sz w:val="20"/>
                <w:szCs w:val="22"/>
              </w:rPr>
              <w:t xml:space="preserve">The percentage of participants who are in </w:t>
            </w:r>
            <w:r w:rsidRPr="00BC2F2D">
              <w:rPr>
                <w:sz w:val="20"/>
                <w:szCs w:val="22"/>
              </w:rPr>
              <w:t>unsubsidized employment during the fourth quarter after exit from the program with the same employer as they were in the second quarter after exit.</w:t>
            </w:r>
          </w:p>
        </w:tc>
        <w:tc>
          <w:tcPr>
            <w:tcW w:w="1980" w:type="dxa"/>
            <w:tcBorders>
              <w:top w:val="single" w:sz="4" w:space="0" w:color="auto"/>
              <w:right w:val="single" w:sz="4" w:space="0" w:color="auto"/>
            </w:tcBorders>
            <w:shd w:val="clear" w:color="auto" w:fill="auto"/>
          </w:tcPr>
          <w:p w14:paraId="062B1BFC" w14:textId="77777777" w:rsidR="0000653D" w:rsidRPr="00BC2F2D" w:rsidRDefault="0000653D" w:rsidP="0000653D">
            <w:pPr>
              <w:rPr>
                <w:szCs w:val="22"/>
              </w:rPr>
            </w:pPr>
            <w:r w:rsidRPr="009F1345">
              <w:rPr>
                <w:sz w:val="20"/>
                <w:szCs w:val="18"/>
              </w:rPr>
              <w:t>To be determined</w:t>
            </w:r>
            <w:r>
              <w:rPr>
                <w:sz w:val="20"/>
                <w:szCs w:val="18"/>
              </w:rPr>
              <w:t>;</w:t>
            </w:r>
            <w:r w:rsidRPr="009F1345">
              <w:rPr>
                <w:sz w:val="20"/>
                <w:szCs w:val="18"/>
              </w:rPr>
              <w:t xml:space="preserve"> pending notification fr</w:t>
            </w:r>
            <w:r>
              <w:rPr>
                <w:sz w:val="20"/>
                <w:szCs w:val="18"/>
              </w:rPr>
              <w:t>om US</w:t>
            </w:r>
            <w:r w:rsidRPr="009F1345">
              <w:rPr>
                <w:sz w:val="20"/>
                <w:szCs w:val="18"/>
              </w:rPr>
              <w:t>DOL</w:t>
            </w:r>
          </w:p>
        </w:tc>
        <w:tc>
          <w:tcPr>
            <w:tcW w:w="1980" w:type="dxa"/>
            <w:vMerge/>
            <w:tcBorders>
              <w:left w:val="single" w:sz="4" w:space="0" w:color="auto"/>
              <w:right w:val="single" w:sz="4" w:space="0" w:color="auto"/>
            </w:tcBorders>
            <w:shd w:val="clear" w:color="auto" w:fill="auto"/>
          </w:tcPr>
          <w:p w14:paraId="3EDD3803" w14:textId="77777777" w:rsidR="0000653D" w:rsidRPr="009F1345" w:rsidRDefault="0000653D" w:rsidP="00675CFA">
            <w:pPr>
              <w:rPr>
                <w:sz w:val="20"/>
                <w:szCs w:val="18"/>
              </w:rPr>
            </w:pPr>
          </w:p>
        </w:tc>
        <w:tc>
          <w:tcPr>
            <w:tcW w:w="2024" w:type="dxa"/>
            <w:vMerge/>
            <w:tcBorders>
              <w:left w:val="single" w:sz="4" w:space="0" w:color="auto"/>
            </w:tcBorders>
            <w:shd w:val="clear" w:color="auto" w:fill="auto"/>
          </w:tcPr>
          <w:p w14:paraId="47BA9E09" w14:textId="77777777" w:rsidR="0000653D" w:rsidRPr="009F1345" w:rsidRDefault="0000653D" w:rsidP="00675CFA">
            <w:pPr>
              <w:rPr>
                <w:sz w:val="20"/>
                <w:szCs w:val="18"/>
              </w:rPr>
            </w:pPr>
          </w:p>
        </w:tc>
      </w:tr>
    </w:tbl>
    <w:p w14:paraId="0567B3CE" w14:textId="77777777" w:rsidR="00675CFA" w:rsidRDefault="00675CFA" w:rsidP="00012684">
      <w:pPr>
        <w:rPr>
          <w:szCs w:val="24"/>
        </w:rPr>
      </w:pPr>
    </w:p>
    <w:p w14:paraId="76699197" w14:textId="77777777" w:rsidR="0000653D" w:rsidRDefault="0000653D" w:rsidP="00012684">
      <w:pPr>
        <w:rPr>
          <w:szCs w:val="24"/>
        </w:rPr>
      </w:pPr>
    </w:p>
    <w:p w14:paraId="4B03510E" w14:textId="77777777" w:rsidR="0000653D" w:rsidRDefault="0000653D" w:rsidP="00012684">
      <w:pPr>
        <w:rPr>
          <w:szCs w:val="24"/>
        </w:rPr>
      </w:pPr>
    </w:p>
    <w:p w14:paraId="59496206" w14:textId="77777777" w:rsidR="00012684" w:rsidRPr="00530EFD" w:rsidRDefault="00012684" w:rsidP="00012684">
      <w:pPr>
        <w:rPr>
          <w:szCs w:val="24"/>
        </w:rPr>
      </w:pPr>
      <w:r w:rsidRPr="00530EFD">
        <w:rPr>
          <w:szCs w:val="24"/>
        </w:rPr>
        <w:t>Coordinator Signature: ____________________________________                             Date Submitted: _______________</w:t>
      </w:r>
    </w:p>
    <w:p w14:paraId="6F425525" w14:textId="77777777" w:rsidR="00012684" w:rsidRPr="00530EFD" w:rsidRDefault="00012684" w:rsidP="00012684">
      <w:pPr>
        <w:rPr>
          <w:szCs w:val="24"/>
        </w:rPr>
      </w:pPr>
    </w:p>
    <w:p w14:paraId="5EC96BE5" w14:textId="77777777" w:rsidR="00076CCF" w:rsidRDefault="00012684" w:rsidP="00BE084C">
      <w:pPr>
        <w:spacing w:after="100" w:afterAutospacing="1"/>
        <w:rPr>
          <w:sz w:val="96"/>
          <w:szCs w:val="96"/>
          <w:u w:val="single"/>
        </w:rPr>
        <w:sectPr w:rsidR="00076CCF" w:rsidSect="00076CCF">
          <w:headerReference w:type="even" r:id="rId43"/>
          <w:headerReference w:type="default" r:id="rId44"/>
          <w:footerReference w:type="default" r:id="rId45"/>
          <w:headerReference w:type="first" r:id="rId46"/>
          <w:pgSz w:w="15840" w:h="12240" w:orient="landscape" w:code="1"/>
          <w:pgMar w:top="720" w:right="547" w:bottom="720" w:left="576" w:header="288" w:footer="288" w:gutter="0"/>
          <w:cols w:space="720"/>
          <w:docGrid w:linePitch="360"/>
        </w:sectPr>
      </w:pPr>
      <w:r w:rsidRPr="00530EFD">
        <w:rPr>
          <w:szCs w:val="24"/>
        </w:rPr>
        <w:t>Director Signature: ______</w:t>
      </w:r>
      <w:r>
        <w:rPr>
          <w:szCs w:val="24"/>
        </w:rPr>
        <w:t>_______________________________</w:t>
      </w:r>
    </w:p>
    <w:p w14:paraId="703D08FB" w14:textId="77777777" w:rsidR="00BE084C" w:rsidRDefault="00BE084C" w:rsidP="00BE084C"/>
    <w:p w14:paraId="708E6863" w14:textId="77777777" w:rsidR="00B17AEB" w:rsidRPr="002E0DC0" w:rsidRDefault="00B17AEB" w:rsidP="00B17AEB">
      <w:pPr>
        <w:pStyle w:val="1lynda"/>
        <w:jc w:val="center"/>
        <w:rPr>
          <w:sz w:val="96"/>
          <w:szCs w:val="96"/>
          <w:u w:val="single"/>
        </w:rPr>
      </w:pPr>
      <w:r w:rsidRPr="002E0DC0">
        <w:rPr>
          <w:sz w:val="96"/>
          <w:szCs w:val="96"/>
          <w:u w:val="single"/>
        </w:rPr>
        <w:t>Attachments</w:t>
      </w:r>
    </w:p>
    <w:p w14:paraId="22478AB0" w14:textId="77777777" w:rsidR="00B17AEB" w:rsidRPr="00156ECA" w:rsidRDefault="00B17AEB" w:rsidP="00B17AEB">
      <w:pPr>
        <w:pStyle w:val="1lynda"/>
        <w:rPr>
          <w:szCs w:val="24"/>
        </w:rPr>
      </w:pPr>
    </w:p>
    <w:p w14:paraId="2DA04AFE" w14:textId="77777777" w:rsidR="002920BF" w:rsidRPr="00983D0A" w:rsidRDefault="00B17AEB" w:rsidP="00475011">
      <w:pPr>
        <w:pStyle w:val="ListParagraph"/>
        <w:numPr>
          <w:ilvl w:val="0"/>
          <w:numId w:val="41"/>
        </w:numPr>
        <w:autoSpaceDE w:val="0"/>
        <w:autoSpaceDN w:val="0"/>
        <w:adjustRightInd w:val="0"/>
        <w:spacing w:before="60" w:after="60"/>
        <w:rPr>
          <w:szCs w:val="24"/>
        </w:rPr>
      </w:pPr>
      <w:r w:rsidRPr="002E0DC0">
        <w:rPr>
          <w:szCs w:val="24"/>
        </w:rPr>
        <w:t xml:space="preserve">Attachment A </w:t>
      </w:r>
      <w:r w:rsidR="002920BF">
        <w:rPr>
          <w:szCs w:val="24"/>
        </w:rPr>
        <w:t>-</w:t>
      </w:r>
      <w:r w:rsidRPr="002E0DC0">
        <w:rPr>
          <w:szCs w:val="24"/>
        </w:rPr>
        <w:t xml:space="preserve"> </w:t>
      </w:r>
      <w:r w:rsidR="00983D0A" w:rsidRPr="00983D0A">
        <w:rPr>
          <w:szCs w:val="24"/>
        </w:rPr>
        <w:t xml:space="preserve">Allocation Chart </w:t>
      </w:r>
    </w:p>
    <w:p w14:paraId="7969CFEE" w14:textId="77777777" w:rsidR="00B17AEB" w:rsidRPr="00983D0A" w:rsidRDefault="002920BF" w:rsidP="00475011">
      <w:pPr>
        <w:pStyle w:val="ListParagraph"/>
        <w:numPr>
          <w:ilvl w:val="0"/>
          <w:numId w:val="41"/>
        </w:numPr>
        <w:autoSpaceDE w:val="0"/>
        <w:autoSpaceDN w:val="0"/>
        <w:adjustRightInd w:val="0"/>
        <w:spacing w:before="60" w:after="60"/>
        <w:rPr>
          <w:szCs w:val="24"/>
        </w:rPr>
      </w:pPr>
      <w:r w:rsidRPr="00983D0A">
        <w:rPr>
          <w:szCs w:val="24"/>
        </w:rPr>
        <w:t xml:space="preserve">Attachment B - </w:t>
      </w:r>
      <w:r w:rsidR="00983D0A" w:rsidRPr="00983D0A">
        <w:rPr>
          <w:szCs w:val="24"/>
        </w:rPr>
        <w:t>Target Population</w:t>
      </w:r>
    </w:p>
    <w:p w14:paraId="6B5ADF9C" w14:textId="77777777" w:rsidR="00B17AEB" w:rsidRPr="00983D0A" w:rsidRDefault="002920BF" w:rsidP="00475011">
      <w:pPr>
        <w:pStyle w:val="ListParagraph"/>
        <w:numPr>
          <w:ilvl w:val="0"/>
          <w:numId w:val="41"/>
        </w:numPr>
        <w:autoSpaceDE w:val="0"/>
        <w:autoSpaceDN w:val="0"/>
        <w:adjustRightInd w:val="0"/>
        <w:spacing w:before="60" w:after="60"/>
        <w:rPr>
          <w:szCs w:val="24"/>
        </w:rPr>
      </w:pPr>
      <w:r w:rsidRPr="00983D0A">
        <w:rPr>
          <w:szCs w:val="24"/>
        </w:rPr>
        <w:t>Attachment C -</w:t>
      </w:r>
      <w:r w:rsidR="00B17AEB" w:rsidRPr="00983D0A">
        <w:rPr>
          <w:szCs w:val="24"/>
        </w:rPr>
        <w:t xml:space="preserve"> </w:t>
      </w:r>
      <w:r w:rsidR="00BC7355" w:rsidRPr="00983D0A">
        <w:rPr>
          <w:szCs w:val="24"/>
        </w:rPr>
        <w:t xml:space="preserve">Program </w:t>
      </w:r>
      <w:r w:rsidR="00983D0A" w:rsidRPr="00983D0A">
        <w:rPr>
          <w:szCs w:val="24"/>
        </w:rPr>
        <w:t>Purpose and Overview of Allowable Activities and Services</w:t>
      </w:r>
    </w:p>
    <w:p w14:paraId="18415125" w14:textId="77777777" w:rsidR="00B17AEB" w:rsidRPr="00983D0A" w:rsidRDefault="00B17AEB" w:rsidP="00475011">
      <w:pPr>
        <w:pStyle w:val="ListParagraph"/>
        <w:numPr>
          <w:ilvl w:val="0"/>
          <w:numId w:val="41"/>
        </w:numPr>
        <w:autoSpaceDE w:val="0"/>
        <w:autoSpaceDN w:val="0"/>
        <w:adjustRightInd w:val="0"/>
        <w:spacing w:before="60" w:after="60"/>
        <w:rPr>
          <w:szCs w:val="24"/>
        </w:rPr>
      </w:pPr>
      <w:r w:rsidRPr="00983D0A">
        <w:rPr>
          <w:szCs w:val="24"/>
        </w:rPr>
        <w:t xml:space="preserve">Attachment D </w:t>
      </w:r>
      <w:r w:rsidR="002920BF" w:rsidRPr="00983D0A">
        <w:rPr>
          <w:szCs w:val="24"/>
        </w:rPr>
        <w:t>-</w:t>
      </w:r>
      <w:r w:rsidRPr="00983D0A">
        <w:rPr>
          <w:szCs w:val="24"/>
        </w:rPr>
        <w:t xml:space="preserve"> </w:t>
      </w:r>
      <w:r w:rsidR="00983D0A" w:rsidRPr="00983D0A">
        <w:rPr>
          <w:szCs w:val="24"/>
        </w:rPr>
        <w:t xml:space="preserve">Enrolling and Serving MSFW Youth </w:t>
      </w:r>
    </w:p>
    <w:p w14:paraId="1CD2BA75" w14:textId="77777777" w:rsidR="00B17AEB" w:rsidRPr="00983D0A" w:rsidRDefault="00B17AEB" w:rsidP="00475011">
      <w:pPr>
        <w:pStyle w:val="ListParagraph"/>
        <w:numPr>
          <w:ilvl w:val="0"/>
          <w:numId w:val="41"/>
        </w:numPr>
        <w:autoSpaceDE w:val="0"/>
        <w:autoSpaceDN w:val="0"/>
        <w:adjustRightInd w:val="0"/>
        <w:spacing w:before="60" w:after="60"/>
        <w:rPr>
          <w:szCs w:val="24"/>
        </w:rPr>
      </w:pPr>
      <w:r w:rsidRPr="00983D0A">
        <w:rPr>
          <w:szCs w:val="24"/>
        </w:rPr>
        <w:t xml:space="preserve">Attachment E </w:t>
      </w:r>
      <w:r w:rsidR="002920BF" w:rsidRPr="00983D0A">
        <w:rPr>
          <w:szCs w:val="24"/>
        </w:rPr>
        <w:t>-</w:t>
      </w:r>
      <w:r w:rsidRPr="00983D0A">
        <w:rPr>
          <w:szCs w:val="24"/>
        </w:rPr>
        <w:t xml:space="preserve"> </w:t>
      </w:r>
      <w:r w:rsidR="006038E1" w:rsidRPr="00983D0A">
        <w:rPr>
          <w:szCs w:val="24"/>
        </w:rPr>
        <w:t>Special Conditions for WIOA, Section</w:t>
      </w:r>
      <w:r w:rsidR="006038E1" w:rsidRPr="002E0DC0">
        <w:rPr>
          <w:szCs w:val="24"/>
        </w:rPr>
        <w:t xml:space="preserve"> 167 Project Awards Form</w:t>
      </w:r>
    </w:p>
    <w:p w14:paraId="5B47CEF4" w14:textId="77777777" w:rsidR="00B17AEB" w:rsidRPr="002E0DC0" w:rsidRDefault="00B17AEB" w:rsidP="00475011">
      <w:pPr>
        <w:pStyle w:val="ListParagraph"/>
        <w:numPr>
          <w:ilvl w:val="0"/>
          <w:numId w:val="41"/>
        </w:numPr>
        <w:autoSpaceDE w:val="0"/>
        <w:autoSpaceDN w:val="0"/>
        <w:adjustRightInd w:val="0"/>
        <w:spacing w:before="60" w:after="60"/>
        <w:rPr>
          <w:szCs w:val="24"/>
        </w:rPr>
      </w:pPr>
      <w:r w:rsidRPr="00983D0A">
        <w:rPr>
          <w:szCs w:val="24"/>
        </w:rPr>
        <w:t xml:space="preserve">Attachment F </w:t>
      </w:r>
      <w:r w:rsidR="002920BF" w:rsidRPr="00983D0A">
        <w:rPr>
          <w:szCs w:val="24"/>
        </w:rPr>
        <w:t>-</w:t>
      </w:r>
      <w:r w:rsidRPr="00983D0A">
        <w:rPr>
          <w:szCs w:val="24"/>
        </w:rPr>
        <w:t xml:space="preserve"> </w:t>
      </w:r>
      <w:r w:rsidR="003A1F21" w:rsidRPr="002E0DC0">
        <w:rPr>
          <w:szCs w:val="24"/>
        </w:rPr>
        <w:t>Collaboration Agreements</w:t>
      </w:r>
    </w:p>
    <w:p w14:paraId="6CDB462C" w14:textId="77777777" w:rsidR="00B17AEB" w:rsidRPr="002E0DC0" w:rsidRDefault="00B17AEB" w:rsidP="00475011">
      <w:pPr>
        <w:pStyle w:val="ListParagraph"/>
        <w:numPr>
          <w:ilvl w:val="0"/>
          <w:numId w:val="41"/>
        </w:numPr>
        <w:autoSpaceDE w:val="0"/>
        <w:autoSpaceDN w:val="0"/>
        <w:adjustRightInd w:val="0"/>
        <w:spacing w:before="60" w:after="60"/>
        <w:rPr>
          <w:szCs w:val="24"/>
        </w:rPr>
      </w:pPr>
      <w:r w:rsidRPr="002E0DC0">
        <w:rPr>
          <w:szCs w:val="24"/>
        </w:rPr>
        <w:t xml:space="preserve">Attachment G </w:t>
      </w:r>
      <w:r w:rsidR="002920BF">
        <w:rPr>
          <w:szCs w:val="24"/>
        </w:rPr>
        <w:t>-</w:t>
      </w:r>
      <w:r w:rsidRPr="002E0DC0">
        <w:rPr>
          <w:szCs w:val="24"/>
        </w:rPr>
        <w:t xml:space="preserve"> </w:t>
      </w:r>
      <w:r w:rsidR="003A1F21" w:rsidRPr="002E0DC0">
        <w:rPr>
          <w:szCs w:val="24"/>
        </w:rPr>
        <w:t>Local Advisory Board</w:t>
      </w:r>
    </w:p>
    <w:p w14:paraId="331FF687" w14:textId="77777777" w:rsidR="00B17AEB" w:rsidRPr="002E0DC0" w:rsidRDefault="00B17AEB" w:rsidP="00475011">
      <w:pPr>
        <w:pStyle w:val="ListParagraph"/>
        <w:numPr>
          <w:ilvl w:val="0"/>
          <w:numId w:val="41"/>
        </w:numPr>
        <w:autoSpaceDE w:val="0"/>
        <w:autoSpaceDN w:val="0"/>
        <w:adjustRightInd w:val="0"/>
        <w:spacing w:before="60" w:after="60"/>
        <w:rPr>
          <w:szCs w:val="24"/>
        </w:rPr>
      </w:pPr>
      <w:r w:rsidRPr="002E0DC0">
        <w:rPr>
          <w:szCs w:val="24"/>
        </w:rPr>
        <w:t xml:space="preserve">Attachment H </w:t>
      </w:r>
      <w:r w:rsidR="002920BF">
        <w:rPr>
          <w:szCs w:val="24"/>
        </w:rPr>
        <w:t>-</w:t>
      </w:r>
      <w:r w:rsidRPr="002E0DC0">
        <w:rPr>
          <w:szCs w:val="24"/>
        </w:rPr>
        <w:t xml:space="preserve"> PY 202</w:t>
      </w:r>
      <w:r>
        <w:rPr>
          <w:szCs w:val="24"/>
        </w:rPr>
        <w:t>2</w:t>
      </w:r>
      <w:r w:rsidRPr="002E0DC0">
        <w:rPr>
          <w:szCs w:val="24"/>
        </w:rPr>
        <w:t xml:space="preserve"> Staffing Breakout Form</w:t>
      </w:r>
    </w:p>
    <w:p w14:paraId="6C416C49" w14:textId="77777777" w:rsidR="00B17AEB" w:rsidRPr="002E0DC0" w:rsidRDefault="00B17AEB" w:rsidP="00475011">
      <w:pPr>
        <w:pStyle w:val="ListParagraph"/>
        <w:numPr>
          <w:ilvl w:val="0"/>
          <w:numId w:val="41"/>
        </w:numPr>
        <w:autoSpaceDE w:val="0"/>
        <w:autoSpaceDN w:val="0"/>
        <w:adjustRightInd w:val="0"/>
        <w:spacing w:before="60" w:after="60"/>
        <w:rPr>
          <w:szCs w:val="24"/>
        </w:rPr>
      </w:pPr>
      <w:r w:rsidRPr="002E0DC0">
        <w:rPr>
          <w:szCs w:val="24"/>
        </w:rPr>
        <w:t xml:space="preserve">Attachment I </w:t>
      </w:r>
      <w:r w:rsidR="002920BF">
        <w:rPr>
          <w:szCs w:val="24"/>
        </w:rPr>
        <w:t xml:space="preserve">- </w:t>
      </w:r>
      <w:r w:rsidR="00507652">
        <w:rPr>
          <w:szCs w:val="24"/>
        </w:rPr>
        <w:t>Example</w:t>
      </w:r>
      <w:r w:rsidR="003A1F21" w:rsidRPr="002E0DC0">
        <w:rPr>
          <w:szCs w:val="24"/>
        </w:rPr>
        <w:t xml:space="preserve"> Targeted Occupation List</w:t>
      </w:r>
    </w:p>
    <w:p w14:paraId="24E42528" w14:textId="77777777" w:rsidR="00B17AEB" w:rsidRPr="002E0DC0" w:rsidRDefault="00B17AEB" w:rsidP="00475011">
      <w:pPr>
        <w:pStyle w:val="ListParagraph"/>
        <w:numPr>
          <w:ilvl w:val="0"/>
          <w:numId w:val="41"/>
        </w:numPr>
        <w:autoSpaceDE w:val="0"/>
        <w:autoSpaceDN w:val="0"/>
        <w:adjustRightInd w:val="0"/>
        <w:spacing w:before="60" w:after="60"/>
        <w:rPr>
          <w:szCs w:val="24"/>
        </w:rPr>
      </w:pPr>
      <w:r w:rsidRPr="002E0DC0">
        <w:rPr>
          <w:szCs w:val="24"/>
        </w:rPr>
        <w:t xml:space="preserve">Attachment J </w:t>
      </w:r>
      <w:r w:rsidR="002920BF">
        <w:rPr>
          <w:szCs w:val="24"/>
        </w:rPr>
        <w:t xml:space="preserve">- </w:t>
      </w:r>
      <w:r w:rsidR="00507652" w:rsidRPr="00507652">
        <w:rPr>
          <w:szCs w:val="24"/>
        </w:rPr>
        <w:t xml:space="preserve">Example </w:t>
      </w:r>
      <w:r w:rsidR="003A1F21" w:rsidRPr="002E0DC0">
        <w:rPr>
          <w:szCs w:val="24"/>
        </w:rPr>
        <w:t xml:space="preserve">Eligible Training Provider List    </w:t>
      </w:r>
    </w:p>
    <w:p w14:paraId="5F723417" w14:textId="77777777" w:rsidR="00B17AEB" w:rsidRPr="002E0DC0" w:rsidRDefault="00B17AEB" w:rsidP="00475011">
      <w:pPr>
        <w:pStyle w:val="ListParagraph"/>
        <w:numPr>
          <w:ilvl w:val="0"/>
          <w:numId w:val="41"/>
        </w:numPr>
        <w:autoSpaceDE w:val="0"/>
        <w:autoSpaceDN w:val="0"/>
        <w:adjustRightInd w:val="0"/>
        <w:spacing w:before="60" w:after="60"/>
        <w:rPr>
          <w:szCs w:val="24"/>
        </w:rPr>
      </w:pPr>
      <w:r w:rsidRPr="002E0DC0">
        <w:rPr>
          <w:szCs w:val="24"/>
        </w:rPr>
        <w:t>Attachment K</w:t>
      </w:r>
      <w:r w:rsidR="002920BF">
        <w:rPr>
          <w:szCs w:val="24"/>
        </w:rPr>
        <w:t xml:space="preserve"> - </w:t>
      </w:r>
      <w:r w:rsidR="003A1F21" w:rsidRPr="002E0DC0">
        <w:rPr>
          <w:szCs w:val="24"/>
        </w:rPr>
        <w:t>Glossary of Terms</w:t>
      </w:r>
    </w:p>
    <w:p w14:paraId="3B4537EA" w14:textId="77777777" w:rsidR="00B17AEB" w:rsidRPr="002E0DC0" w:rsidRDefault="00B17AEB" w:rsidP="00475011">
      <w:pPr>
        <w:pStyle w:val="ListParagraph"/>
        <w:numPr>
          <w:ilvl w:val="0"/>
          <w:numId w:val="41"/>
        </w:numPr>
        <w:autoSpaceDE w:val="0"/>
        <w:autoSpaceDN w:val="0"/>
        <w:adjustRightInd w:val="0"/>
        <w:spacing w:before="60" w:after="60"/>
        <w:rPr>
          <w:szCs w:val="24"/>
        </w:rPr>
      </w:pPr>
      <w:r w:rsidRPr="002E0DC0">
        <w:rPr>
          <w:szCs w:val="24"/>
        </w:rPr>
        <w:t xml:space="preserve">Attachment L </w:t>
      </w:r>
      <w:r w:rsidR="002920BF">
        <w:rPr>
          <w:szCs w:val="24"/>
        </w:rPr>
        <w:t>-</w:t>
      </w:r>
      <w:r w:rsidRPr="002E0DC0">
        <w:rPr>
          <w:szCs w:val="24"/>
        </w:rPr>
        <w:t xml:space="preserve"> </w:t>
      </w:r>
      <w:r w:rsidR="00BE084C" w:rsidRPr="00BE084C">
        <w:rPr>
          <w:szCs w:val="24"/>
        </w:rPr>
        <w:t>Example Budget Narrative Form (DOE 101S)</w:t>
      </w:r>
    </w:p>
    <w:p w14:paraId="697ED283" w14:textId="77777777" w:rsidR="00B17AEB" w:rsidRPr="00BE084C" w:rsidRDefault="00B17AEB" w:rsidP="00475011">
      <w:pPr>
        <w:pStyle w:val="ListParagraph"/>
        <w:numPr>
          <w:ilvl w:val="0"/>
          <w:numId w:val="41"/>
        </w:numPr>
        <w:autoSpaceDE w:val="0"/>
        <w:autoSpaceDN w:val="0"/>
        <w:adjustRightInd w:val="0"/>
        <w:spacing w:before="60" w:after="60"/>
        <w:rPr>
          <w:szCs w:val="24"/>
        </w:rPr>
      </w:pPr>
      <w:r w:rsidRPr="00BE084C">
        <w:rPr>
          <w:szCs w:val="24"/>
        </w:rPr>
        <w:t xml:space="preserve">Attachment M </w:t>
      </w:r>
      <w:r w:rsidR="002920BF" w:rsidRPr="00BE084C">
        <w:rPr>
          <w:szCs w:val="24"/>
        </w:rPr>
        <w:t>-</w:t>
      </w:r>
      <w:r w:rsidRPr="00BE084C">
        <w:rPr>
          <w:szCs w:val="24"/>
        </w:rPr>
        <w:t xml:space="preserve"> </w:t>
      </w:r>
      <w:r w:rsidR="00BE084C" w:rsidRPr="00BE084C">
        <w:rPr>
          <w:szCs w:val="24"/>
        </w:rPr>
        <w:t>Instructions for DOE 599</w:t>
      </w:r>
    </w:p>
    <w:p w14:paraId="415EE8DF" w14:textId="77777777" w:rsidR="00B17AEB" w:rsidRDefault="00B17AEB" w:rsidP="00B17AEB">
      <w:pPr>
        <w:autoSpaceDE w:val="0"/>
        <w:autoSpaceDN w:val="0"/>
        <w:adjustRightInd w:val="0"/>
        <w:spacing w:before="60" w:after="60"/>
        <w:rPr>
          <w:szCs w:val="24"/>
          <w:highlight w:val="yellow"/>
        </w:rPr>
      </w:pPr>
    </w:p>
    <w:p w14:paraId="71188175" w14:textId="77777777" w:rsidR="00B17AEB" w:rsidRDefault="00B17AEB" w:rsidP="00B17AEB">
      <w:pPr>
        <w:autoSpaceDE w:val="0"/>
        <w:autoSpaceDN w:val="0"/>
        <w:adjustRightInd w:val="0"/>
        <w:spacing w:before="60" w:after="60"/>
        <w:ind w:firstLine="720"/>
        <w:rPr>
          <w:b/>
          <w:sz w:val="32"/>
          <w:szCs w:val="32"/>
          <w:u w:val="single"/>
        </w:rPr>
      </w:pPr>
    </w:p>
    <w:p w14:paraId="542B6C86" w14:textId="77777777" w:rsidR="00B17AEB" w:rsidRDefault="00CD3ECA" w:rsidP="00B17AEB">
      <w:pPr>
        <w:autoSpaceDE w:val="0"/>
        <w:autoSpaceDN w:val="0"/>
        <w:adjustRightInd w:val="0"/>
        <w:spacing w:before="60" w:after="60"/>
        <w:ind w:firstLine="720"/>
        <w:rPr>
          <w:b/>
          <w:sz w:val="32"/>
          <w:szCs w:val="32"/>
          <w:u w:val="single"/>
        </w:rPr>
      </w:pPr>
      <w:r>
        <w:rPr>
          <w:b/>
          <w:sz w:val="32"/>
          <w:szCs w:val="32"/>
          <w:u w:val="single"/>
        </w:rPr>
        <w:t>Additional</w:t>
      </w:r>
      <w:r w:rsidR="00B17AEB" w:rsidRPr="00AC3D1E">
        <w:rPr>
          <w:b/>
          <w:sz w:val="32"/>
          <w:szCs w:val="32"/>
          <w:u w:val="single"/>
        </w:rPr>
        <w:t xml:space="preserve"> Forms</w:t>
      </w:r>
    </w:p>
    <w:p w14:paraId="20EF36CF" w14:textId="77777777" w:rsidR="00B17AEB" w:rsidRPr="00AC3D1E" w:rsidRDefault="00B17AEB" w:rsidP="00B17AEB">
      <w:pPr>
        <w:autoSpaceDE w:val="0"/>
        <w:autoSpaceDN w:val="0"/>
        <w:adjustRightInd w:val="0"/>
        <w:spacing w:before="60" w:after="60"/>
        <w:ind w:firstLine="720"/>
        <w:rPr>
          <w:b/>
          <w:sz w:val="32"/>
          <w:szCs w:val="32"/>
          <w:u w:val="single"/>
        </w:rPr>
      </w:pPr>
    </w:p>
    <w:p w14:paraId="14166CC8" w14:textId="77777777" w:rsidR="00B17AEB" w:rsidRPr="002E0DC0" w:rsidRDefault="00B17AEB" w:rsidP="00475011">
      <w:pPr>
        <w:pStyle w:val="ListParagraph"/>
        <w:numPr>
          <w:ilvl w:val="0"/>
          <w:numId w:val="42"/>
        </w:numPr>
        <w:autoSpaceDE w:val="0"/>
        <w:autoSpaceDN w:val="0"/>
        <w:adjustRightInd w:val="0"/>
        <w:spacing w:before="60" w:after="60"/>
        <w:rPr>
          <w:szCs w:val="24"/>
        </w:rPr>
      </w:pPr>
      <w:r w:rsidRPr="002E0DC0">
        <w:rPr>
          <w:szCs w:val="24"/>
        </w:rPr>
        <w:t xml:space="preserve">DOE 100A, Project </w:t>
      </w:r>
      <w:r>
        <w:rPr>
          <w:szCs w:val="24"/>
        </w:rPr>
        <w:t>Proposal</w:t>
      </w:r>
      <w:r w:rsidRPr="002E0DC0">
        <w:rPr>
          <w:szCs w:val="24"/>
        </w:rPr>
        <w:t xml:space="preserve"> Form</w:t>
      </w:r>
    </w:p>
    <w:p w14:paraId="3B57F65E" w14:textId="77777777" w:rsidR="00CD3ECA" w:rsidRDefault="00B17AEB" w:rsidP="00475011">
      <w:pPr>
        <w:pStyle w:val="ListParagraph"/>
        <w:numPr>
          <w:ilvl w:val="0"/>
          <w:numId w:val="42"/>
        </w:numPr>
        <w:autoSpaceDE w:val="0"/>
        <w:autoSpaceDN w:val="0"/>
        <w:adjustRightInd w:val="0"/>
        <w:spacing w:before="60" w:after="60"/>
        <w:rPr>
          <w:szCs w:val="24"/>
        </w:rPr>
      </w:pPr>
      <w:r w:rsidRPr="00CD3ECA">
        <w:rPr>
          <w:szCs w:val="24"/>
        </w:rPr>
        <w:t>Projected Equipment Purchases Form</w:t>
      </w:r>
    </w:p>
    <w:p w14:paraId="38935974" w14:textId="77777777" w:rsidR="00CD3ECA" w:rsidRPr="00CD3ECA" w:rsidRDefault="00CD3ECA" w:rsidP="00475011">
      <w:pPr>
        <w:pStyle w:val="ListParagraph"/>
        <w:numPr>
          <w:ilvl w:val="0"/>
          <w:numId w:val="42"/>
        </w:numPr>
        <w:autoSpaceDE w:val="0"/>
        <w:autoSpaceDN w:val="0"/>
        <w:adjustRightInd w:val="0"/>
        <w:spacing w:before="60" w:after="60"/>
        <w:rPr>
          <w:szCs w:val="24"/>
        </w:rPr>
      </w:pPr>
      <w:r w:rsidRPr="00CD3ECA">
        <w:rPr>
          <w:szCs w:val="24"/>
        </w:rPr>
        <w:t>Proposal Review Criteria and Checklist</w:t>
      </w:r>
    </w:p>
    <w:p w14:paraId="07DB80CD" w14:textId="77777777" w:rsidR="007133CE" w:rsidRDefault="00541A22" w:rsidP="008307EA">
      <w:pPr>
        <w:suppressAutoHyphens/>
        <w:spacing w:before="60" w:after="60"/>
        <w:jc w:val="both"/>
        <w:rPr>
          <w:szCs w:val="24"/>
        </w:rPr>
      </w:pPr>
      <w:r>
        <w:rPr>
          <w:szCs w:val="24"/>
        </w:rPr>
        <w:br w:type="page"/>
      </w:r>
    </w:p>
    <w:p w14:paraId="0AE8DACB" w14:textId="77777777" w:rsidR="008307EA" w:rsidRDefault="008307EA" w:rsidP="008307EA">
      <w:pPr>
        <w:suppressAutoHyphens/>
        <w:spacing w:before="60" w:after="60"/>
        <w:jc w:val="both"/>
        <w:rPr>
          <w:szCs w:val="24"/>
        </w:rPr>
      </w:pPr>
      <w:r w:rsidRPr="001D25E5">
        <w:rPr>
          <w:szCs w:val="24"/>
        </w:rPr>
        <w:t xml:space="preserve">The Allocation Chart is subject to change based on the final federal allocation. All awardees will be notified regarding their final allocation prior to the issuance of their </w:t>
      </w:r>
      <w:r w:rsidRPr="00B4455B">
        <w:rPr>
          <w:szCs w:val="24"/>
        </w:rPr>
        <w:t xml:space="preserve">PY </w:t>
      </w:r>
      <w:r>
        <w:rPr>
          <w:szCs w:val="24"/>
        </w:rPr>
        <w:t>2022-2023</w:t>
      </w:r>
      <w:r w:rsidRPr="001D25E5">
        <w:rPr>
          <w:szCs w:val="24"/>
        </w:rPr>
        <w:t>, DOE 200, Award Notification.</w:t>
      </w:r>
    </w:p>
    <w:p w14:paraId="221E5891" w14:textId="77777777" w:rsidR="008307EA" w:rsidRDefault="008307EA" w:rsidP="008307EA">
      <w:pPr>
        <w:tabs>
          <w:tab w:val="left" w:pos="4020"/>
        </w:tabs>
        <w:rPr>
          <w:color w:val="FF0000"/>
          <w:szCs w:val="24"/>
        </w:rPr>
      </w:pPr>
      <w:r>
        <w:rPr>
          <w:color w:val="FF0000"/>
          <w:szCs w:val="24"/>
        </w:rPr>
        <w:tab/>
      </w:r>
    </w:p>
    <w:p w14:paraId="01387CB6" w14:textId="77777777" w:rsidR="007133CE" w:rsidRPr="00156ECA" w:rsidRDefault="007133CE" w:rsidP="008307EA">
      <w:pPr>
        <w:tabs>
          <w:tab w:val="left" w:pos="4020"/>
        </w:tabs>
        <w:rPr>
          <w:color w:val="FF0000"/>
          <w:szCs w:val="24"/>
        </w:rPr>
      </w:pPr>
    </w:p>
    <w:tbl>
      <w:tblPr>
        <w:tblW w:w="4303" w:type="pct"/>
        <w:tblInd w:w="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7"/>
        <w:gridCol w:w="5642"/>
        <w:gridCol w:w="2557"/>
      </w:tblGrid>
      <w:tr w:rsidR="008307EA" w:rsidRPr="00F926C0" w14:paraId="52F50AEF" w14:textId="77777777" w:rsidTr="00BF7881">
        <w:trPr>
          <w:cantSplit/>
          <w:trHeight w:val="211"/>
        </w:trPr>
        <w:tc>
          <w:tcPr>
            <w:tcW w:w="3623" w:type="pct"/>
            <w:gridSpan w:val="2"/>
            <w:shd w:val="clear" w:color="auto" w:fill="auto"/>
          </w:tcPr>
          <w:p w14:paraId="6F14F0E9" w14:textId="77777777" w:rsidR="008307EA" w:rsidRPr="008B500B" w:rsidRDefault="008307EA" w:rsidP="00BF7881">
            <w:pPr>
              <w:jc w:val="center"/>
              <w:rPr>
                <w:b/>
              </w:rPr>
            </w:pPr>
            <w:r w:rsidRPr="008B500B">
              <w:rPr>
                <w:b/>
              </w:rPr>
              <w:t>PY 2022-2023</w:t>
            </w:r>
            <w:r>
              <w:rPr>
                <w:b/>
              </w:rPr>
              <w:t xml:space="preserve"> </w:t>
            </w:r>
            <w:r w:rsidRPr="008B500B">
              <w:rPr>
                <w:b/>
              </w:rPr>
              <w:t>Allocations</w:t>
            </w:r>
            <w:r>
              <w:rPr>
                <w:b/>
              </w:rPr>
              <w:t xml:space="preserve"> a</w:t>
            </w:r>
            <w:r w:rsidRPr="008B500B">
              <w:rPr>
                <w:b/>
              </w:rPr>
              <w:t xml:space="preserve">nd Counties </w:t>
            </w:r>
          </w:p>
        </w:tc>
        <w:tc>
          <w:tcPr>
            <w:tcW w:w="1377" w:type="pct"/>
            <w:shd w:val="clear" w:color="auto" w:fill="auto"/>
          </w:tcPr>
          <w:p w14:paraId="116B0D97" w14:textId="77777777" w:rsidR="008307EA" w:rsidRPr="008C0302" w:rsidRDefault="008307EA" w:rsidP="000F097F">
            <w:pPr>
              <w:jc w:val="center"/>
              <w:rPr>
                <w:b/>
              </w:rPr>
            </w:pPr>
            <w:r w:rsidRPr="008C0302">
              <w:rPr>
                <w:b/>
              </w:rPr>
              <w:t>Amount Recommended</w:t>
            </w:r>
          </w:p>
        </w:tc>
      </w:tr>
      <w:tr w:rsidR="00BF7881" w:rsidRPr="00076456" w14:paraId="38015BC4" w14:textId="77777777" w:rsidTr="00BF7881">
        <w:trPr>
          <w:cantSplit/>
          <w:trHeight w:val="334"/>
        </w:trPr>
        <w:tc>
          <w:tcPr>
            <w:tcW w:w="585" w:type="pct"/>
            <w:shd w:val="clear" w:color="auto" w:fill="auto"/>
          </w:tcPr>
          <w:p w14:paraId="1DB14BB1" w14:textId="77777777" w:rsidR="00BF7881" w:rsidRPr="00CF5ACD" w:rsidRDefault="00BF7881" w:rsidP="000F097F">
            <w:pPr>
              <w:spacing w:before="60" w:after="60"/>
              <w:rPr>
                <w:rFonts w:ascii="Helvetica" w:hAnsi="Helvetica"/>
                <w:b/>
                <w:bCs/>
                <w:strike/>
                <w:sz w:val="20"/>
              </w:rPr>
            </w:pPr>
            <w:r w:rsidRPr="00CF5ACD">
              <w:rPr>
                <w:rFonts w:ascii="Helvetica" w:hAnsi="Helvetica"/>
                <w:b/>
                <w:bCs/>
                <w:strike/>
                <w:sz w:val="20"/>
              </w:rPr>
              <w:t>Area 1</w:t>
            </w:r>
          </w:p>
        </w:tc>
        <w:tc>
          <w:tcPr>
            <w:tcW w:w="3038" w:type="pct"/>
            <w:shd w:val="clear" w:color="auto" w:fill="auto"/>
          </w:tcPr>
          <w:p w14:paraId="35B1891D" w14:textId="77777777" w:rsidR="00BF7881" w:rsidRPr="00CF5ACD" w:rsidRDefault="00BF7881" w:rsidP="00BF7881">
            <w:pPr>
              <w:ind w:right="-410"/>
              <w:rPr>
                <w:rFonts w:ascii="Helvetica" w:hAnsi="Helvetica"/>
                <w:b/>
                <w:bCs/>
                <w:strike/>
                <w:sz w:val="20"/>
              </w:rPr>
            </w:pPr>
            <w:r w:rsidRPr="00CF5ACD">
              <w:rPr>
                <w:rFonts w:ascii="Helvetica" w:hAnsi="Helvetica"/>
                <w:b/>
                <w:bCs/>
                <w:strike/>
                <w:sz w:val="20"/>
              </w:rPr>
              <w:t xml:space="preserve">Alachua, Bradford, Clay, Duval, Flagler, Marion, Nassau, </w:t>
            </w:r>
          </w:p>
          <w:p w14:paraId="76E5DFC5" w14:textId="77777777" w:rsidR="00BF7881" w:rsidRPr="00CF5ACD" w:rsidRDefault="00BF7881" w:rsidP="00BF7881">
            <w:pPr>
              <w:spacing w:before="60" w:after="60"/>
              <w:jc w:val="both"/>
              <w:rPr>
                <w:rFonts w:ascii="Helvetica" w:hAnsi="Helvetica"/>
                <w:b/>
                <w:bCs/>
                <w:strike/>
                <w:sz w:val="20"/>
              </w:rPr>
            </w:pPr>
            <w:r w:rsidRPr="00CF5ACD">
              <w:rPr>
                <w:rFonts w:ascii="Helvetica" w:hAnsi="Helvetica"/>
                <w:b/>
                <w:bCs/>
                <w:strike/>
                <w:sz w:val="20"/>
              </w:rPr>
              <w:t>Union, Putnam, St. Johns, Volusia</w:t>
            </w:r>
          </w:p>
        </w:tc>
        <w:tc>
          <w:tcPr>
            <w:tcW w:w="1377" w:type="pct"/>
            <w:shd w:val="clear" w:color="auto" w:fill="auto"/>
            <w:vAlign w:val="center"/>
          </w:tcPr>
          <w:p w14:paraId="6BC67848" w14:textId="77777777" w:rsidR="00BF7881" w:rsidRPr="00CF5ACD" w:rsidRDefault="00BF7881" w:rsidP="002B5B68">
            <w:pPr>
              <w:jc w:val="center"/>
              <w:rPr>
                <w:rFonts w:ascii="Helvetica" w:hAnsi="Helvetica"/>
                <w:b/>
                <w:bCs/>
                <w:strike/>
                <w:sz w:val="20"/>
              </w:rPr>
            </w:pPr>
            <w:r w:rsidRPr="00CF5ACD">
              <w:rPr>
                <w:rFonts w:ascii="Helvetica" w:hAnsi="Helvetica"/>
                <w:b/>
                <w:bCs/>
                <w:strike/>
                <w:sz w:val="20"/>
              </w:rPr>
              <w:t>$116,223</w:t>
            </w:r>
          </w:p>
        </w:tc>
      </w:tr>
      <w:tr w:rsidR="008307EA" w:rsidRPr="00076456" w14:paraId="3D8AE78A" w14:textId="77777777" w:rsidTr="00BF7881">
        <w:trPr>
          <w:cantSplit/>
          <w:trHeight w:val="334"/>
        </w:trPr>
        <w:tc>
          <w:tcPr>
            <w:tcW w:w="585" w:type="pct"/>
            <w:shd w:val="clear" w:color="auto" w:fill="auto"/>
          </w:tcPr>
          <w:p w14:paraId="272A408D" w14:textId="77777777" w:rsidR="008307EA" w:rsidRPr="008B500B" w:rsidRDefault="008307EA" w:rsidP="000F097F">
            <w:pPr>
              <w:spacing w:before="60" w:after="60"/>
              <w:rPr>
                <w:rFonts w:ascii="Helvetica" w:hAnsi="Helvetica"/>
                <w:b/>
                <w:bCs/>
                <w:sz w:val="20"/>
              </w:rPr>
            </w:pPr>
            <w:bookmarkStart w:id="6" w:name="OLE_LINK1"/>
            <w:r>
              <w:rPr>
                <w:rFonts w:ascii="Helvetica" w:hAnsi="Helvetica"/>
                <w:b/>
                <w:bCs/>
                <w:sz w:val="20"/>
              </w:rPr>
              <w:t>Area</w:t>
            </w:r>
            <w:r w:rsidRPr="008B500B">
              <w:rPr>
                <w:rFonts w:ascii="Helvetica" w:hAnsi="Helvetica"/>
                <w:b/>
                <w:bCs/>
                <w:sz w:val="20"/>
              </w:rPr>
              <w:t xml:space="preserve"> </w:t>
            </w:r>
            <w:r>
              <w:rPr>
                <w:rFonts w:ascii="Helvetica" w:hAnsi="Helvetica"/>
                <w:b/>
                <w:bCs/>
                <w:sz w:val="20"/>
              </w:rPr>
              <w:t>2</w:t>
            </w:r>
          </w:p>
        </w:tc>
        <w:tc>
          <w:tcPr>
            <w:tcW w:w="3038" w:type="pct"/>
            <w:shd w:val="clear" w:color="auto" w:fill="auto"/>
          </w:tcPr>
          <w:p w14:paraId="1AFB2C9A" w14:textId="77777777" w:rsidR="008307EA" w:rsidRPr="008B500B" w:rsidRDefault="008307EA" w:rsidP="000F097F">
            <w:pPr>
              <w:spacing w:before="60" w:after="60"/>
              <w:jc w:val="both"/>
              <w:rPr>
                <w:rFonts w:ascii="Helvetica" w:hAnsi="Helvetica"/>
                <w:b/>
                <w:bCs/>
                <w:sz w:val="20"/>
              </w:rPr>
            </w:pPr>
            <w:r w:rsidRPr="008B500B">
              <w:rPr>
                <w:rFonts w:ascii="Helvetica" w:hAnsi="Helvetica"/>
                <w:b/>
                <w:bCs/>
                <w:sz w:val="20"/>
              </w:rPr>
              <w:t xml:space="preserve">Lake, Orange, Osceola, Seminole </w:t>
            </w:r>
          </w:p>
        </w:tc>
        <w:tc>
          <w:tcPr>
            <w:tcW w:w="1377" w:type="pct"/>
            <w:shd w:val="clear" w:color="auto" w:fill="auto"/>
            <w:vAlign w:val="center"/>
          </w:tcPr>
          <w:p w14:paraId="30EADF72" w14:textId="77777777" w:rsidR="008307EA" w:rsidRPr="008B500B" w:rsidRDefault="008307EA" w:rsidP="002B5B68">
            <w:pPr>
              <w:jc w:val="center"/>
              <w:rPr>
                <w:rFonts w:ascii="Helvetica" w:hAnsi="Helvetica"/>
                <w:b/>
                <w:bCs/>
                <w:sz w:val="20"/>
              </w:rPr>
            </w:pPr>
            <w:r>
              <w:rPr>
                <w:rFonts w:ascii="Helvetica" w:hAnsi="Helvetica"/>
                <w:b/>
                <w:bCs/>
                <w:sz w:val="20"/>
              </w:rPr>
              <w:t>$128,558</w:t>
            </w:r>
          </w:p>
        </w:tc>
      </w:tr>
      <w:tr w:rsidR="008307EA" w:rsidRPr="00076456" w14:paraId="1303EF00" w14:textId="77777777" w:rsidTr="00BF7881">
        <w:trPr>
          <w:cantSplit/>
          <w:trHeight w:val="334"/>
        </w:trPr>
        <w:tc>
          <w:tcPr>
            <w:tcW w:w="585" w:type="pct"/>
            <w:shd w:val="clear" w:color="auto" w:fill="auto"/>
          </w:tcPr>
          <w:p w14:paraId="14E16BC8" w14:textId="77777777" w:rsidR="008307EA" w:rsidRPr="00CF5ACD" w:rsidRDefault="008307EA" w:rsidP="000F097F">
            <w:pPr>
              <w:spacing w:before="60" w:after="60"/>
              <w:rPr>
                <w:rFonts w:ascii="Helvetica" w:hAnsi="Helvetica"/>
                <w:b/>
                <w:bCs/>
                <w:strike/>
                <w:sz w:val="20"/>
              </w:rPr>
            </w:pPr>
            <w:r w:rsidRPr="00CF5ACD">
              <w:rPr>
                <w:rFonts w:ascii="Helvetica" w:hAnsi="Helvetica"/>
                <w:b/>
                <w:bCs/>
                <w:strike/>
                <w:sz w:val="20"/>
              </w:rPr>
              <w:t>Area</w:t>
            </w:r>
            <w:r w:rsidRPr="00CF5ACD">
              <w:rPr>
                <w:rFonts w:ascii="Helvetica" w:hAnsi="Helvetica"/>
                <w:b/>
                <w:bCs/>
                <w:strike/>
                <w:color w:val="FF0000"/>
                <w:sz w:val="20"/>
              </w:rPr>
              <w:t xml:space="preserve"> </w:t>
            </w:r>
            <w:r w:rsidRPr="00CF5ACD">
              <w:rPr>
                <w:rFonts w:ascii="Helvetica" w:hAnsi="Helvetica"/>
                <w:b/>
                <w:bCs/>
                <w:strike/>
                <w:sz w:val="20"/>
              </w:rPr>
              <w:t>3</w:t>
            </w:r>
          </w:p>
        </w:tc>
        <w:tc>
          <w:tcPr>
            <w:tcW w:w="3038" w:type="pct"/>
            <w:shd w:val="clear" w:color="auto" w:fill="auto"/>
          </w:tcPr>
          <w:p w14:paraId="26F0988C" w14:textId="77777777" w:rsidR="008307EA" w:rsidRPr="00CF5ACD" w:rsidRDefault="008307EA" w:rsidP="000F097F">
            <w:pPr>
              <w:spacing w:before="60" w:after="60"/>
              <w:jc w:val="both"/>
              <w:rPr>
                <w:rFonts w:ascii="Helvetica" w:hAnsi="Helvetica"/>
                <w:b/>
                <w:bCs/>
                <w:strike/>
                <w:sz w:val="20"/>
              </w:rPr>
            </w:pPr>
            <w:r w:rsidRPr="00CF5ACD">
              <w:rPr>
                <w:rFonts w:ascii="Helvetica" w:hAnsi="Helvetica"/>
                <w:b/>
                <w:bCs/>
                <w:strike/>
                <w:sz w:val="20"/>
              </w:rPr>
              <w:t>Hillsborough, Pinellas, Pasco</w:t>
            </w:r>
          </w:p>
        </w:tc>
        <w:tc>
          <w:tcPr>
            <w:tcW w:w="1377" w:type="pct"/>
            <w:shd w:val="clear" w:color="auto" w:fill="auto"/>
            <w:vAlign w:val="center"/>
          </w:tcPr>
          <w:p w14:paraId="7718F1DF" w14:textId="77777777" w:rsidR="008307EA" w:rsidRPr="00CF5ACD" w:rsidRDefault="008307EA" w:rsidP="002B5B68">
            <w:pPr>
              <w:jc w:val="center"/>
              <w:rPr>
                <w:rFonts w:ascii="Helvetica" w:hAnsi="Helvetica"/>
                <w:b/>
                <w:bCs/>
                <w:strike/>
                <w:sz w:val="20"/>
              </w:rPr>
            </w:pPr>
            <w:r w:rsidRPr="00CF5ACD">
              <w:rPr>
                <w:rFonts w:ascii="Helvetica" w:hAnsi="Helvetica"/>
                <w:b/>
                <w:bCs/>
                <w:strike/>
                <w:sz w:val="20"/>
              </w:rPr>
              <w:t>$292,407</w:t>
            </w:r>
          </w:p>
        </w:tc>
      </w:tr>
      <w:tr w:rsidR="008307EA" w:rsidRPr="00076456" w14:paraId="5A889A4A" w14:textId="77777777" w:rsidTr="00BF7881">
        <w:trPr>
          <w:cantSplit/>
          <w:trHeight w:val="350"/>
        </w:trPr>
        <w:tc>
          <w:tcPr>
            <w:tcW w:w="585" w:type="pct"/>
            <w:shd w:val="clear" w:color="auto" w:fill="auto"/>
          </w:tcPr>
          <w:p w14:paraId="18F49790" w14:textId="77777777" w:rsidR="008307EA" w:rsidRPr="00CF5ACD" w:rsidRDefault="008307EA" w:rsidP="000F097F">
            <w:pPr>
              <w:spacing w:before="60" w:after="60"/>
              <w:rPr>
                <w:rFonts w:ascii="Helvetica" w:hAnsi="Helvetica"/>
                <w:b/>
                <w:bCs/>
                <w:strike/>
                <w:sz w:val="20"/>
              </w:rPr>
            </w:pPr>
            <w:r w:rsidRPr="00CF5ACD">
              <w:rPr>
                <w:rFonts w:ascii="Helvetica" w:hAnsi="Helvetica"/>
                <w:b/>
                <w:bCs/>
                <w:strike/>
                <w:sz w:val="20"/>
              </w:rPr>
              <w:t>Area 4</w:t>
            </w:r>
          </w:p>
        </w:tc>
        <w:tc>
          <w:tcPr>
            <w:tcW w:w="3038" w:type="pct"/>
            <w:shd w:val="clear" w:color="auto" w:fill="auto"/>
          </w:tcPr>
          <w:p w14:paraId="7A672A81" w14:textId="77777777" w:rsidR="008307EA" w:rsidRPr="00CF5ACD" w:rsidRDefault="008307EA" w:rsidP="000F097F">
            <w:pPr>
              <w:spacing w:before="60" w:after="60"/>
              <w:jc w:val="both"/>
              <w:rPr>
                <w:rFonts w:ascii="Helvetica" w:hAnsi="Helvetica"/>
                <w:b/>
                <w:bCs/>
                <w:strike/>
                <w:sz w:val="20"/>
              </w:rPr>
            </w:pPr>
            <w:r w:rsidRPr="00CF5ACD">
              <w:rPr>
                <w:rFonts w:ascii="Helvetica" w:hAnsi="Helvetica"/>
                <w:b/>
                <w:bCs/>
                <w:strike/>
                <w:sz w:val="20"/>
              </w:rPr>
              <w:t>Polk</w:t>
            </w:r>
          </w:p>
        </w:tc>
        <w:tc>
          <w:tcPr>
            <w:tcW w:w="1377" w:type="pct"/>
            <w:shd w:val="clear" w:color="auto" w:fill="auto"/>
            <w:vAlign w:val="center"/>
          </w:tcPr>
          <w:p w14:paraId="62D683BB" w14:textId="77777777" w:rsidR="008307EA" w:rsidRPr="00CF5ACD" w:rsidRDefault="008307EA" w:rsidP="002B5B68">
            <w:pPr>
              <w:jc w:val="center"/>
              <w:rPr>
                <w:rFonts w:ascii="Helvetica" w:hAnsi="Helvetica"/>
                <w:b/>
                <w:bCs/>
                <w:strike/>
                <w:sz w:val="20"/>
              </w:rPr>
            </w:pPr>
            <w:r w:rsidRPr="00CF5ACD">
              <w:rPr>
                <w:rFonts w:ascii="Helvetica" w:hAnsi="Helvetica"/>
                <w:b/>
                <w:bCs/>
                <w:strike/>
                <w:sz w:val="20"/>
              </w:rPr>
              <w:t>$355,263</w:t>
            </w:r>
          </w:p>
        </w:tc>
      </w:tr>
      <w:tr w:rsidR="008307EA" w:rsidRPr="00076456" w14:paraId="0315B541" w14:textId="77777777" w:rsidTr="00BF7881">
        <w:trPr>
          <w:cantSplit/>
          <w:trHeight w:val="235"/>
        </w:trPr>
        <w:tc>
          <w:tcPr>
            <w:tcW w:w="585" w:type="pct"/>
            <w:shd w:val="clear" w:color="auto" w:fill="auto"/>
          </w:tcPr>
          <w:p w14:paraId="4593DE4D" w14:textId="77777777" w:rsidR="008307EA" w:rsidRPr="00CF5ACD" w:rsidRDefault="008307EA" w:rsidP="000F097F">
            <w:pPr>
              <w:spacing w:before="60" w:after="60"/>
              <w:rPr>
                <w:rFonts w:ascii="Helvetica" w:hAnsi="Helvetica"/>
                <w:b/>
                <w:bCs/>
                <w:strike/>
                <w:sz w:val="20"/>
              </w:rPr>
            </w:pPr>
            <w:r w:rsidRPr="00CF5ACD">
              <w:rPr>
                <w:rFonts w:ascii="Helvetica" w:hAnsi="Helvetica"/>
                <w:b/>
                <w:bCs/>
                <w:strike/>
                <w:sz w:val="20"/>
              </w:rPr>
              <w:t>Area 5</w:t>
            </w:r>
          </w:p>
        </w:tc>
        <w:tc>
          <w:tcPr>
            <w:tcW w:w="3038" w:type="pct"/>
            <w:shd w:val="clear" w:color="auto" w:fill="auto"/>
          </w:tcPr>
          <w:p w14:paraId="54C40C82" w14:textId="77777777" w:rsidR="008307EA" w:rsidRPr="00CF5ACD" w:rsidRDefault="008307EA" w:rsidP="000F097F">
            <w:pPr>
              <w:spacing w:before="60" w:after="60"/>
              <w:jc w:val="both"/>
              <w:rPr>
                <w:rFonts w:ascii="Helvetica" w:hAnsi="Helvetica"/>
                <w:b/>
                <w:bCs/>
                <w:strike/>
                <w:sz w:val="20"/>
              </w:rPr>
            </w:pPr>
            <w:r w:rsidRPr="00CF5ACD">
              <w:rPr>
                <w:rFonts w:ascii="Helvetica" w:hAnsi="Helvetica"/>
                <w:b/>
                <w:bCs/>
                <w:strike/>
                <w:sz w:val="20"/>
              </w:rPr>
              <w:t>Charlotte, Manatee, Sarasota</w:t>
            </w:r>
          </w:p>
        </w:tc>
        <w:tc>
          <w:tcPr>
            <w:tcW w:w="1377" w:type="pct"/>
            <w:shd w:val="clear" w:color="auto" w:fill="auto"/>
            <w:vAlign w:val="center"/>
          </w:tcPr>
          <w:p w14:paraId="0020BD95" w14:textId="77777777" w:rsidR="008307EA" w:rsidRPr="00CF5ACD" w:rsidRDefault="008307EA" w:rsidP="002B5B68">
            <w:pPr>
              <w:jc w:val="center"/>
              <w:rPr>
                <w:rFonts w:ascii="Helvetica" w:hAnsi="Helvetica"/>
                <w:b/>
                <w:bCs/>
                <w:strike/>
                <w:sz w:val="20"/>
              </w:rPr>
            </w:pPr>
            <w:r w:rsidRPr="00CF5ACD">
              <w:rPr>
                <w:rFonts w:ascii="Helvetica" w:hAnsi="Helvetica"/>
                <w:b/>
                <w:bCs/>
                <w:strike/>
                <w:sz w:val="20"/>
              </w:rPr>
              <w:t>$290,215</w:t>
            </w:r>
          </w:p>
        </w:tc>
      </w:tr>
      <w:tr w:rsidR="008307EA" w:rsidRPr="00076456" w14:paraId="0684D463" w14:textId="77777777" w:rsidTr="00BF7881">
        <w:trPr>
          <w:cantSplit/>
          <w:trHeight w:val="334"/>
        </w:trPr>
        <w:tc>
          <w:tcPr>
            <w:tcW w:w="585" w:type="pct"/>
            <w:shd w:val="clear" w:color="auto" w:fill="auto"/>
          </w:tcPr>
          <w:p w14:paraId="72D733F6" w14:textId="77777777" w:rsidR="008307EA" w:rsidRPr="00CF5ACD" w:rsidRDefault="008307EA" w:rsidP="000F097F">
            <w:pPr>
              <w:spacing w:before="60" w:after="60"/>
              <w:rPr>
                <w:rFonts w:ascii="Helvetica" w:hAnsi="Helvetica"/>
                <w:b/>
                <w:bCs/>
                <w:strike/>
                <w:sz w:val="20"/>
              </w:rPr>
            </w:pPr>
            <w:r w:rsidRPr="00CF5ACD">
              <w:rPr>
                <w:rFonts w:ascii="Helvetica" w:hAnsi="Helvetica"/>
                <w:b/>
                <w:bCs/>
                <w:strike/>
                <w:sz w:val="20"/>
              </w:rPr>
              <w:t>Area 6</w:t>
            </w:r>
          </w:p>
        </w:tc>
        <w:tc>
          <w:tcPr>
            <w:tcW w:w="3038" w:type="pct"/>
            <w:shd w:val="clear" w:color="auto" w:fill="auto"/>
          </w:tcPr>
          <w:p w14:paraId="44F1592B" w14:textId="77777777" w:rsidR="008307EA" w:rsidRPr="00CF5ACD" w:rsidRDefault="008307EA" w:rsidP="000F097F">
            <w:pPr>
              <w:spacing w:before="60" w:after="60"/>
              <w:jc w:val="both"/>
              <w:rPr>
                <w:rFonts w:ascii="Helvetica" w:hAnsi="Helvetica"/>
                <w:b/>
                <w:bCs/>
                <w:strike/>
                <w:sz w:val="20"/>
              </w:rPr>
            </w:pPr>
            <w:r w:rsidRPr="00CF5ACD">
              <w:rPr>
                <w:rFonts w:ascii="Helvetica" w:hAnsi="Helvetica"/>
                <w:b/>
                <w:bCs/>
                <w:strike/>
                <w:sz w:val="20"/>
              </w:rPr>
              <w:t xml:space="preserve">Desoto, Hardee and Highlands </w:t>
            </w:r>
          </w:p>
        </w:tc>
        <w:tc>
          <w:tcPr>
            <w:tcW w:w="1377" w:type="pct"/>
            <w:shd w:val="clear" w:color="auto" w:fill="auto"/>
            <w:vAlign w:val="center"/>
          </w:tcPr>
          <w:p w14:paraId="79F6A780" w14:textId="77777777" w:rsidR="008307EA" w:rsidRPr="00CF5ACD" w:rsidRDefault="008307EA" w:rsidP="002B5B68">
            <w:pPr>
              <w:jc w:val="center"/>
              <w:rPr>
                <w:rFonts w:ascii="Helvetica" w:hAnsi="Helvetica"/>
                <w:b/>
                <w:bCs/>
                <w:strike/>
                <w:sz w:val="20"/>
              </w:rPr>
            </w:pPr>
            <w:r w:rsidRPr="00CF5ACD">
              <w:rPr>
                <w:rFonts w:ascii="Helvetica" w:hAnsi="Helvetica"/>
                <w:b/>
                <w:bCs/>
                <w:strike/>
                <w:sz w:val="20"/>
              </w:rPr>
              <w:t>$256,098</w:t>
            </w:r>
          </w:p>
        </w:tc>
      </w:tr>
      <w:tr w:rsidR="008307EA" w:rsidRPr="00076456" w14:paraId="0045BB75" w14:textId="77777777" w:rsidTr="00BF7881">
        <w:trPr>
          <w:cantSplit/>
          <w:trHeight w:val="334"/>
        </w:trPr>
        <w:tc>
          <w:tcPr>
            <w:tcW w:w="585" w:type="pct"/>
            <w:shd w:val="clear" w:color="auto" w:fill="auto"/>
          </w:tcPr>
          <w:p w14:paraId="30D4893F" w14:textId="77777777" w:rsidR="008307EA" w:rsidRPr="00CF5ACD" w:rsidRDefault="008307EA" w:rsidP="000F097F">
            <w:pPr>
              <w:spacing w:before="60" w:after="60"/>
              <w:rPr>
                <w:rFonts w:ascii="Helvetica" w:hAnsi="Helvetica"/>
                <w:b/>
                <w:bCs/>
                <w:strike/>
                <w:sz w:val="20"/>
              </w:rPr>
            </w:pPr>
            <w:r w:rsidRPr="00CF5ACD">
              <w:rPr>
                <w:rFonts w:ascii="Helvetica" w:hAnsi="Helvetica"/>
                <w:b/>
                <w:bCs/>
                <w:strike/>
                <w:sz w:val="20"/>
              </w:rPr>
              <w:t>Area 7</w:t>
            </w:r>
          </w:p>
        </w:tc>
        <w:tc>
          <w:tcPr>
            <w:tcW w:w="3038" w:type="pct"/>
            <w:shd w:val="clear" w:color="auto" w:fill="auto"/>
          </w:tcPr>
          <w:p w14:paraId="64A200F7" w14:textId="77777777" w:rsidR="008307EA" w:rsidRPr="00CF5ACD" w:rsidRDefault="008307EA" w:rsidP="000F097F">
            <w:pPr>
              <w:spacing w:before="60" w:after="60"/>
              <w:jc w:val="both"/>
              <w:rPr>
                <w:rFonts w:ascii="Helvetica" w:hAnsi="Helvetica"/>
                <w:b/>
                <w:bCs/>
                <w:strike/>
                <w:sz w:val="20"/>
              </w:rPr>
            </w:pPr>
            <w:r w:rsidRPr="00CF5ACD">
              <w:rPr>
                <w:rFonts w:ascii="Helvetica" w:hAnsi="Helvetica"/>
                <w:b/>
                <w:bCs/>
                <w:strike/>
                <w:sz w:val="20"/>
              </w:rPr>
              <w:t>Indian River, Martin, Okeechobee, St. Lucie</w:t>
            </w:r>
          </w:p>
        </w:tc>
        <w:tc>
          <w:tcPr>
            <w:tcW w:w="1377" w:type="pct"/>
            <w:shd w:val="clear" w:color="auto" w:fill="auto"/>
            <w:vAlign w:val="center"/>
          </w:tcPr>
          <w:p w14:paraId="360BDDB8" w14:textId="77777777" w:rsidR="008307EA" w:rsidRPr="00CF5ACD" w:rsidRDefault="008307EA" w:rsidP="002B5B68">
            <w:pPr>
              <w:jc w:val="center"/>
              <w:rPr>
                <w:rFonts w:ascii="Helvetica" w:hAnsi="Helvetica"/>
                <w:b/>
                <w:bCs/>
                <w:strike/>
                <w:sz w:val="20"/>
              </w:rPr>
            </w:pPr>
            <w:r w:rsidRPr="00CF5ACD">
              <w:rPr>
                <w:rFonts w:ascii="Helvetica" w:hAnsi="Helvetica"/>
                <w:b/>
                <w:bCs/>
                <w:strike/>
                <w:sz w:val="20"/>
              </w:rPr>
              <w:t>$355,641</w:t>
            </w:r>
          </w:p>
        </w:tc>
      </w:tr>
      <w:tr w:rsidR="008307EA" w:rsidRPr="00076456" w14:paraId="5B3F0233" w14:textId="77777777" w:rsidTr="00BF7881">
        <w:trPr>
          <w:cantSplit/>
          <w:trHeight w:val="334"/>
        </w:trPr>
        <w:tc>
          <w:tcPr>
            <w:tcW w:w="585" w:type="pct"/>
            <w:shd w:val="clear" w:color="auto" w:fill="auto"/>
          </w:tcPr>
          <w:p w14:paraId="0E35224B" w14:textId="77777777" w:rsidR="008307EA" w:rsidRPr="00CF5ACD" w:rsidRDefault="008307EA" w:rsidP="000F097F">
            <w:pPr>
              <w:spacing w:before="60" w:after="60"/>
              <w:rPr>
                <w:rFonts w:ascii="Helvetica" w:hAnsi="Helvetica"/>
                <w:b/>
                <w:bCs/>
                <w:strike/>
                <w:sz w:val="20"/>
              </w:rPr>
            </w:pPr>
            <w:r w:rsidRPr="00CF5ACD">
              <w:rPr>
                <w:rFonts w:ascii="Helvetica" w:hAnsi="Helvetica"/>
                <w:b/>
                <w:bCs/>
                <w:strike/>
                <w:sz w:val="20"/>
              </w:rPr>
              <w:t>Area 8</w:t>
            </w:r>
          </w:p>
        </w:tc>
        <w:tc>
          <w:tcPr>
            <w:tcW w:w="3038" w:type="pct"/>
            <w:shd w:val="clear" w:color="auto" w:fill="auto"/>
          </w:tcPr>
          <w:p w14:paraId="27713FDC" w14:textId="77777777" w:rsidR="008307EA" w:rsidRPr="00CF5ACD" w:rsidRDefault="008307EA" w:rsidP="000F097F">
            <w:pPr>
              <w:spacing w:before="60" w:after="60"/>
              <w:jc w:val="both"/>
              <w:rPr>
                <w:rFonts w:ascii="Helvetica" w:hAnsi="Helvetica"/>
                <w:b/>
                <w:bCs/>
                <w:strike/>
                <w:sz w:val="20"/>
              </w:rPr>
            </w:pPr>
            <w:r w:rsidRPr="00CF5ACD">
              <w:rPr>
                <w:rFonts w:ascii="Helvetica" w:hAnsi="Helvetica"/>
                <w:b/>
                <w:bCs/>
                <w:strike/>
                <w:sz w:val="20"/>
              </w:rPr>
              <w:t>Glades, Palm Beach</w:t>
            </w:r>
          </w:p>
        </w:tc>
        <w:tc>
          <w:tcPr>
            <w:tcW w:w="1377" w:type="pct"/>
            <w:shd w:val="clear" w:color="auto" w:fill="auto"/>
            <w:vAlign w:val="center"/>
          </w:tcPr>
          <w:p w14:paraId="3EABAE00" w14:textId="77777777" w:rsidR="008307EA" w:rsidRPr="00CF5ACD" w:rsidRDefault="008307EA" w:rsidP="002B5B68">
            <w:pPr>
              <w:jc w:val="center"/>
              <w:rPr>
                <w:rFonts w:ascii="Helvetica" w:hAnsi="Helvetica"/>
                <w:b/>
                <w:bCs/>
                <w:strike/>
                <w:sz w:val="20"/>
              </w:rPr>
            </w:pPr>
            <w:r w:rsidRPr="00CF5ACD">
              <w:rPr>
                <w:rFonts w:ascii="Helvetica" w:hAnsi="Helvetica"/>
                <w:b/>
                <w:bCs/>
                <w:strike/>
                <w:sz w:val="20"/>
              </w:rPr>
              <w:t>$75,702</w:t>
            </w:r>
          </w:p>
        </w:tc>
      </w:tr>
      <w:tr w:rsidR="008307EA" w:rsidRPr="00076456" w14:paraId="5636A111" w14:textId="77777777" w:rsidTr="00BF7881">
        <w:trPr>
          <w:cantSplit/>
          <w:trHeight w:val="350"/>
        </w:trPr>
        <w:tc>
          <w:tcPr>
            <w:tcW w:w="585" w:type="pct"/>
            <w:shd w:val="clear" w:color="auto" w:fill="auto"/>
          </w:tcPr>
          <w:p w14:paraId="1B445451" w14:textId="77777777" w:rsidR="008307EA" w:rsidRPr="00CF5ACD" w:rsidRDefault="008307EA" w:rsidP="000F097F">
            <w:pPr>
              <w:spacing w:before="60" w:after="60"/>
              <w:rPr>
                <w:rFonts w:ascii="Helvetica" w:hAnsi="Helvetica"/>
                <w:b/>
                <w:bCs/>
                <w:strike/>
                <w:sz w:val="20"/>
              </w:rPr>
            </w:pPr>
            <w:r w:rsidRPr="00CF5ACD">
              <w:rPr>
                <w:rFonts w:ascii="Helvetica" w:hAnsi="Helvetica"/>
                <w:b/>
                <w:bCs/>
                <w:strike/>
                <w:sz w:val="20"/>
              </w:rPr>
              <w:t>Area 9</w:t>
            </w:r>
          </w:p>
        </w:tc>
        <w:tc>
          <w:tcPr>
            <w:tcW w:w="3038" w:type="pct"/>
            <w:shd w:val="clear" w:color="auto" w:fill="auto"/>
          </w:tcPr>
          <w:p w14:paraId="27636F95" w14:textId="77777777" w:rsidR="008307EA" w:rsidRPr="00CF5ACD" w:rsidRDefault="008307EA" w:rsidP="000F097F">
            <w:pPr>
              <w:spacing w:before="60" w:after="60"/>
              <w:jc w:val="both"/>
              <w:rPr>
                <w:rFonts w:ascii="Helvetica" w:hAnsi="Helvetica"/>
                <w:b/>
                <w:bCs/>
                <w:strike/>
                <w:sz w:val="20"/>
              </w:rPr>
            </w:pPr>
            <w:r w:rsidRPr="00CF5ACD">
              <w:rPr>
                <w:rFonts w:ascii="Helvetica" w:hAnsi="Helvetica"/>
                <w:b/>
                <w:bCs/>
                <w:strike/>
                <w:sz w:val="20"/>
              </w:rPr>
              <w:t>Hendry, Collier, Lee</w:t>
            </w:r>
          </w:p>
        </w:tc>
        <w:tc>
          <w:tcPr>
            <w:tcW w:w="1377" w:type="pct"/>
            <w:shd w:val="clear" w:color="auto" w:fill="auto"/>
            <w:vAlign w:val="center"/>
          </w:tcPr>
          <w:p w14:paraId="2CBC7DE6" w14:textId="77777777" w:rsidR="008307EA" w:rsidRPr="00CF5ACD" w:rsidRDefault="008307EA" w:rsidP="002B5B68">
            <w:pPr>
              <w:jc w:val="center"/>
              <w:rPr>
                <w:rFonts w:ascii="Helvetica" w:hAnsi="Helvetica"/>
                <w:b/>
                <w:bCs/>
                <w:strike/>
                <w:sz w:val="20"/>
              </w:rPr>
            </w:pPr>
            <w:r w:rsidRPr="00CF5ACD">
              <w:rPr>
                <w:rFonts w:ascii="Helvetica" w:hAnsi="Helvetica"/>
                <w:b/>
                <w:bCs/>
                <w:strike/>
                <w:sz w:val="20"/>
              </w:rPr>
              <w:t>$326,486</w:t>
            </w:r>
          </w:p>
        </w:tc>
      </w:tr>
      <w:tr w:rsidR="008307EA" w:rsidRPr="00076456" w14:paraId="3EC4C36F" w14:textId="77777777" w:rsidTr="00BF7881">
        <w:trPr>
          <w:cantSplit/>
          <w:trHeight w:val="334"/>
        </w:trPr>
        <w:tc>
          <w:tcPr>
            <w:tcW w:w="585" w:type="pct"/>
            <w:shd w:val="clear" w:color="auto" w:fill="auto"/>
          </w:tcPr>
          <w:p w14:paraId="08CDF214" w14:textId="77777777" w:rsidR="008307EA" w:rsidRPr="00CF5ACD" w:rsidRDefault="008307EA" w:rsidP="000F097F">
            <w:pPr>
              <w:spacing w:before="60" w:after="60"/>
              <w:rPr>
                <w:rFonts w:ascii="Helvetica" w:hAnsi="Helvetica"/>
                <w:b/>
                <w:bCs/>
                <w:strike/>
                <w:sz w:val="20"/>
              </w:rPr>
            </w:pPr>
            <w:r w:rsidRPr="00CF5ACD">
              <w:rPr>
                <w:rFonts w:ascii="Helvetica" w:hAnsi="Helvetica"/>
                <w:b/>
                <w:bCs/>
                <w:strike/>
                <w:sz w:val="20"/>
              </w:rPr>
              <w:t>Area 10</w:t>
            </w:r>
          </w:p>
        </w:tc>
        <w:tc>
          <w:tcPr>
            <w:tcW w:w="3038" w:type="pct"/>
            <w:shd w:val="clear" w:color="auto" w:fill="auto"/>
          </w:tcPr>
          <w:p w14:paraId="5FCCA821" w14:textId="77777777" w:rsidR="008307EA" w:rsidRPr="00CF5ACD" w:rsidRDefault="008307EA" w:rsidP="000F097F">
            <w:pPr>
              <w:spacing w:before="60" w:after="60"/>
              <w:jc w:val="both"/>
              <w:rPr>
                <w:rFonts w:ascii="Helvetica" w:hAnsi="Helvetica"/>
                <w:b/>
                <w:bCs/>
                <w:strike/>
                <w:sz w:val="20"/>
              </w:rPr>
            </w:pPr>
            <w:r w:rsidRPr="00CF5ACD">
              <w:rPr>
                <w:rFonts w:ascii="Helvetica" w:hAnsi="Helvetica"/>
                <w:b/>
                <w:bCs/>
                <w:strike/>
                <w:sz w:val="20"/>
              </w:rPr>
              <w:t>Broward, Miami-Dade, Monroe</w:t>
            </w:r>
          </w:p>
        </w:tc>
        <w:tc>
          <w:tcPr>
            <w:tcW w:w="1377" w:type="pct"/>
            <w:shd w:val="clear" w:color="auto" w:fill="auto"/>
            <w:vAlign w:val="center"/>
          </w:tcPr>
          <w:p w14:paraId="495AE30A" w14:textId="77777777" w:rsidR="008307EA" w:rsidRPr="00CF5ACD" w:rsidRDefault="008307EA" w:rsidP="002B5B68">
            <w:pPr>
              <w:jc w:val="center"/>
              <w:rPr>
                <w:rFonts w:ascii="Helvetica" w:hAnsi="Helvetica"/>
                <w:b/>
                <w:bCs/>
                <w:strike/>
                <w:sz w:val="20"/>
              </w:rPr>
            </w:pPr>
            <w:r w:rsidRPr="00CF5ACD">
              <w:rPr>
                <w:rFonts w:ascii="Helvetica" w:hAnsi="Helvetica"/>
                <w:b/>
                <w:bCs/>
                <w:strike/>
                <w:sz w:val="20"/>
              </w:rPr>
              <w:t>$352,063</w:t>
            </w:r>
          </w:p>
        </w:tc>
      </w:tr>
      <w:tr w:rsidR="008307EA" w:rsidRPr="00076456" w14:paraId="14C052AF" w14:textId="77777777" w:rsidTr="00BF7881">
        <w:trPr>
          <w:cantSplit/>
          <w:trHeight w:val="334"/>
        </w:trPr>
        <w:tc>
          <w:tcPr>
            <w:tcW w:w="3623" w:type="pct"/>
            <w:gridSpan w:val="2"/>
            <w:shd w:val="clear" w:color="auto" w:fill="auto"/>
          </w:tcPr>
          <w:p w14:paraId="1D8A5A22" w14:textId="77777777" w:rsidR="008307EA" w:rsidRPr="008B500B" w:rsidRDefault="008307EA" w:rsidP="000F097F">
            <w:pPr>
              <w:spacing w:before="60" w:after="60"/>
              <w:jc w:val="right"/>
              <w:rPr>
                <w:rFonts w:ascii="Helvetica" w:hAnsi="Helvetica"/>
                <w:b/>
                <w:bCs/>
                <w:sz w:val="20"/>
              </w:rPr>
            </w:pPr>
            <w:r>
              <w:rPr>
                <w:rFonts w:ascii="Helvetica" w:hAnsi="Helvetica"/>
                <w:b/>
                <w:bCs/>
                <w:sz w:val="20"/>
              </w:rPr>
              <w:t>Total Allocation</w:t>
            </w:r>
          </w:p>
        </w:tc>
        <w:tc>
          <w:tcPr>
            <w:tcW w:w="1377" w:type="pct"/>
            <w:shd w:val="clear" w:color="auto" w:fill="D9D9D9"/>
          </w:tcPr>
          <w:p w14:paraId="5FB097E7" w14:textId="77777777" w:rsidR="008307EA" w:rsidRDefault="008307EA" w:rsidP="00CF5ACD">
            <w:pPr>
              <w:spacing w:before="60" w:after="60"/>
              <w:jc w:val="center"/>
              <w:rPr>
                <w:rFonts w:ascii="Helvetica" w:hAnsi="Helvetica"/>
                <w:b/>
                <w:bCs/>
                <w:sz w:val="20"/>
              </w:rPr>
            </w:pPr>
            <w:bookmarkStart w:id="7" w:name="OLE_LINK3"/>
            <w:r w:rsidRPr="008B500B">
              <w:rPr>
                <w:rFonts w:ascii="Helvetica" w:hAnsi="Helvetica"/>
                <w:b/>
                <w:bCs/>
                <w:sz w:val="20"/>
              </w:rPr>
              <w:t>$</w:t>
            </w:r>
            <w:bookmarkEnd w:id="7"/>
            <w:r w:rsidR="00CF5ACD">
              <w:rPr>
                <w:rFonts w:ascii="Helvetica" w:hAnsi="Helvetica"/>
                <w:b/>
                <w:bCs/>
                <w:sz w:val="20"/>
              </w:rPr>
              <w:t>1</w:t>
            </w:r>
            <w:r w:rsidR="00D66BDF">
              <w:rPr>
                <w:rFonts w:ascii="Helvetica" w:hAnsi="Helvetica"/>
                <w:b/>
                <w:bCs/>
                <w:sz w:val="20"/>
              </w:rPr>
              <w:t>28,558</w:t>
            </w:r>
          </w:p>
        </w:tc>
      </w:tr>
      <w:bookmarkEnd w:id="6"/>
    </w:tbl>
    <w:p w14:paraId="3130CE47" w14:textId="77777777" w:rsidR="00B17AEB" w:rsidRPr="009B1305" w:rsidRDefault="00B17AEB" w:rsidP="00541A22">
      <w:pPr>
        <w:pStyle w:val="ListParagraph"/>
        <w:autoSpaceDE w:val="0"/>
        <w:autoSpaceDN w:val="0"/>
        <w:adjustRightInd w:val="0"/>
        <w:spacing w:before="60" w:after="60"/>
        <w:ind w:left="1080"/>
        <w:rPr>
          <w:szCs w:val="24"/>
        </w:rPr>
      </w:pPr>
    </w:p>
    <w:p w14:paraId="3866574E" w14:textId="77777777" w:rsidR="00B17AEB" w:rsidRDefault="00B17AEB" w:rsidP="00541A22">
      <w:pPr>
        <w:autoSpaceDE w:val="0"/>
        <w:autoSpaceDN w:val="0"/>
        <w:adjustRightInd w:val="0"/>
        <w:spacing w:before="60" w:after="60"/>
        <w:rPr>
          <w:szCs w:val="24"/>
        </w:rPr>
      </w:pPr>
    </w:p>
    <w:p w14:paraId="49301930" w14:textId="77777777" w:rsidR="00541A22" w:rsidRDefault="00541A22" w:rsidP="00541A22">
      <w:pPr>
        <w:autoSpaceDE w:val="0"/>
        <w:autoSpaceDN w:val="0"/>
        <w:adjustRightInd w:val="0"/>
        <w:spacing w:before="60" w:after="60"/>
        <w:rPr>
          <w:szCs w:val="24"/>
        </w:rPr>
      </w:pPr>
    </w:p>
    <w:p w14:paraId="554315B6" w14:textId="77777777" w:rsidR="00541A22" w:rsidRDefault="00541A22" w:rsidP="00541A22">
      <w:pPr>
        <w:autoSpaceDE w:val="0"/>
        <w:autoSpaceDN w:val="0"/>
        <w:adjustRightInd w:val="0"/>
        <w:spacing w:before="60" w:after="60"/>
        <w:rPr>
          <w:szCs w:val="24"/>
        </w:rPr>
      </w:pPr>
    </w:p>
    <w:p w14:paraId="09A4C7B4" w14:textId="77777777" w:rsidR="00541A22" w:rsidRDefault="00541A22" w:rsidP="00541A22">
      <w:pPr>
        <w:autoSpaceDE w:val="0"/>
        <w:autoSpaceDN w:val="0"/>
        <w:adjustRightInd w:val="0"/>
        <w:spacing w:before="60" w:after="60"/>
        <w:rPr>
          <w:szCs w:val="24"/>
        </w:rPr>
      </w:pPr>
    </w:p>
    <w:p w14:paraId="118DFD0A" w14:textId="77777777" w:rsidR="00541A22" w:rsidRDefault="00541A22" w:rsidP="00541A22">
      <w:pPr>
        <w:autoSpaceDE w:val="0"/>
        <w:autoSpaceDN w:val="0"/>
        <w:adjustRightInd w:val="0"/>
        <w:spacing w:before="60" w:after="60"/>
        <w:rPr>
          <w:szCs w:val="24"/>
        </w:rPr>
      </w:pPr>
    </w:p>
    <w:p w14:paraId="0F312866" w14:textId="77777777" w:rsidR="009C009B" w:rsidRDefault="009C009B" w:rsidP="00541A22">
      <w:pPr>
        <w:autoSpaceDE w:val="0"/>
        <w:autoSpaceDN w:val="0"/>
        <w:adjustRightInd w:val="0"/>
        <w:spacing w:before="60" w:after="60"/>
        <w:rPr>
          <w:szCs w:val="24"/>
        </w:rPr>
        <w:sectPr w:rsidR="009C009B" w:rsidSect="008068F5">
          <w:headerReference w:type="default" r:id="rId47"/>
          <w:headerReference w:type="first" r:id="rId48"/>
          <w:pgSz w:w="12240" w:h="15840" w:code="1"/>
          <w:pgMar w:top="547" w:right="720" w:bottom="576" w:left="720" w:header="288" w:footer="288" w:gutter="0"/>
          <w:cols w:space="720"/>
          <w:titlePg/>
          <w:docGrid w:linePitch="360"/>
        </w:sectPr>
      </w:pPr>
    </w:p>
    <w:p w14:paraId="6BE79AA2" w14:textId="77777777" w:rsidR="009C009B" w:rsidRDefault="009C009B" w:rsidP="009C009B">
      <w:pPr>
        <w:spacing w:before="60" w:after="60"/>
        <w:jc w:val="both"/>
        <w:rPr>
          <w:b/>
          <w:szCs w:val="24"/>
        </w:rPr>
      </w:pPr>
    </w:p>
    <w:p w14:paraId="2F2420EE" w14:textId="77777777" w:rsidR="009C009B" w:rsidRPr="00E0310C" w:rsidRDefault="009C009B" w:rsidP="009C009B">
      <w:pPr>
        <w:spacing w:before="60" w:after="60"/>
        <w:jc w:val="both"/>
        <w:rPr>
          <w:b/>
          <w:szCs w:val="24"/>
        </w:rPr>
      </w:pPr>
      <w:r w:rsidRPr="00E0310C">
        <w:rPr>
          <w:b/>
          <w:szCs w:val="24"/>
        </w:rPr>
        <w:t xml:space="preserve">To be eligible for participation in the WIOA §685.100 Section 167 NFJP program an individual: </w:t>
      </w:r>
    </w:p>
    <w:p w14:paraId="1810097A" w14:textId="77777777" w:rsidR="009C009B" w:rsidRPr="00AA102C" w:rsidRDefault="009C009B" w:rsidP="009C009B">
      <w:pPr>
        <w:spacing w:before="60" w:after="60"/>
        <w:jc w:val="both"/>
        <w:rPr>
          <w:szCs w:val="24"/>
        </w:rPr>
      </w:pPr>
      <w:r>
        <w:rPr>
          <w:szCs w:val="24"/>
        </w:rPr>
        <w:t xml:space="preserve">A </w:t>
      </w:r>
      <w:r w:rsidRPr="00AA102C">
        <w:rPr>
          <w:szCs w:val="24"/>
        </w:rPr>
        <w:t xml:space="preserve">MSFW Adult </w:t>
      </w:r>
    </w:p>
    <w:p w14:paraId="3A485DF2" w14:textId="77777777" w:rsidR="009C009B" w:rsidRPr="00AA102C" w:rsidRDefault="009C009B" w:rsidP="009C009B">
      <w:pPr>
        <w:spacing w:before="60" w:after="60"/>
        <w:jc w:val="both"/>
        <w:rPr>
          <w:szCs w:val="24"/>
        </w:rPr>
      </w:pPr>
      <w:r w:rsidRPr="00AA102C">
        <w:rPr>
          <w:szCs w:val="24"/>
        </w:rPr>
        <w:t>OR</w:t>
      </w:r>
    </w:p>
    <w:p w14:paraId="0548D17A" w14:textId="77777777" w:rsidR="009C009B" w:rsidRPr="00AA102C" w:rsidRDefault="009C009B" w:rsidP="009C009B">
      <w:pPr>
        <w:spacing w:before="60" w:after="60"/>
        <w:jc w:val="both"/>
        <w:rPr>
          <w:szCs w:val="24"/>
        </w:rPr>
      </w:pPr>
      <w:r w:rsidRPr="00AA102C">
        <w:rPr>
          <w:szCs w:val="24"/>
        </w:rPr>
        <w:t>A MSFW Youth (aged 14-24)</w:t>
      </w:r>
    </w:p>
    <w:p w14:paraId="5598F083" w14:textId="77777777" w:rsidR="009C009B" w:rsidRPr="00AA102C" w:rsidRDefault="009C009B" w:rsidP="009C009B">
      <w:pPr>
        <w:spacing w:before="60" w:after="60"/>
        <w:jc w:val="both"/>
        <w:rPr>
          <w:szCs w:val="24"/>
        </w:rPr>
      </w:pPr>
    </w:p>
    <w:p w14:paraId="674FBE75" w14:textId="77777777" w:rsidR="009C009B" w:rsidRPr="00AA102C" w:rsidRDefault="009C009B" w:rsidP="00475011">
      <w:pPr>
        <w:numPr>
          <w:ilvl w:val="0"/>
          <w:numId w:val="15"/>
        </w:num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szCs w:val="24"/>
        </w:rPr>
      </w:pPr>
      <w:r w:rsidRPr="00327651">
        <w:rPr>
          <w:b/>
          <w:i/>
          <w:szCs w:val="24"/>
        </w:rPr>
        <w:t>Must</w:t>
      </w:r>
      <w:r w:rsidRPr="00AA102C">
        <w:rPr>
          <w:szCs w:val="24"/>
        </w:rPr>
        <w:t xml:space="preserve"> be a citizen or national of the United States, a lawfully admitted permanent resident alien, refugee, asylee, or parolee, or other individual legally authorized to work in the United States [WIOA Section 188 (a)(5)] </w:t>
      </w:r>
    </w:p>
    <w:p w14:paraId="794A8BC8" w14:textId="77777777" w:rsidR="009C009B" w:rsidRPr="00AA102C" w:rsidRDefault="009C009B" w:rsidP="009C009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i/>
          <w:szCs w:val="24"/>
        </w:rPr>
      </w:pPr>
    </w:p>
    <w:p w14:paraId="3BE16C78" w14:textId="77777777" w:rsidR="009C009B" w:rsidRPr="00AA102C" w:rsidRDefault="009C009B" w:rsidP="009C009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Cs w:val="24"/>
        </w:rPr>
      </w:pPr>
      <w:r w:rsidRPr="00AA102C">
        <w:rPr>
          <w:b/>
          <w:i/>
          <w:szCs w:val="24"/>
        </w:rPr>
        <w:t>AND</w:t>
      </w:r>
      <w:r w:rsidRPr="00AA102C">
        <w:rPr>
          <w:b/>
          <w:szCs w:val="24"/>
        </w:rPr>
        <w:t>;</w:t>
      </w:r>
    </w:p>
    <w:p w14:paraId="520B1853" w14:textId="77777777" w:rsidR="009C009B" w:rsidRPr="00AA102C" w:rsidRDefault="009C009B" w:rsidP="009C009B">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jc w:val="both"/>
        <w:rPr>
          <w:b/>
          <w:szCs w:val="24"/>
        </w:rPr>
      </w:pPr>
    </w:p>
    <w:p w14:paraId="0EB1151A" w14:textId="77777777" w:rsidR="009C009B" w:rsidRPr="00AA102C" w:rsidRDefault="009C009B" w:rsidP="00475011">
      <w:pPr>
        <w:pStyle w:val="ListParagraph"/>
        <w:numPr>
          <w:ilvl w:val="0"/>
          <w:numId w:val="15"/>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b/>
          <w:i/>
          <w:szCs w:val="24"/>
        </w:rPr>
      </w:pPr>
      <w:r w:rsidRPr="00327651">
        <w:rPr>
          <w:b/>
          <w:i/>
          <w:szCs w:val="24"/>
        </w:rPr>
        <w:t>Must</w:t>
      </w:r>
      <w:r w:rsidRPr="00AA102C">
        <w:rPr>
          <w:szCs w:val="24"/>
        </w:rPr>
        <w:t xml:space="preserve"> have not violated Section 3 of the Military Selective Service Act by knowingly and willfully failing to register for the Selective Service registration [20CFR §667.250; WIOA Section 189 (h)</w:t>
      </w:r>
    </w:p>
    <w:p w14:paraId="3A833DF8" w14:textId="77777777" w:rsidR="009C009B" w:rsidRPr="00AA102C" w:rsidRDefault="009C009B" w:rsidP="009C009B">
      <w:pPr>
        <w:pStyle w:val="indent3"/>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 w:val="24"/>
          <w:szCs w:val="24"/>
        </w:rPr>
      </w:pPr>
    </w:p>
    <w:p w14:paraId="57ED1D6C" w14:textId="77777777" w:rsidR="009C009B" w:rsidRPr="00AA102C" w:rsidRDefault="009C009B" w:rsidP="009C009B">
      <w:pPr>
        <w:pStyle w:val="indent3"/>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 w:val="24"/>
          <w:szCs w:val="24"/>
        </w:rPr>
      </w:pPr>
      <w:r w:rsidRPr="00AA102C">
        <w:rPr>
          <w:b/>
          <w:sz w:val="24"/>
          <w:szCs w:val="24"/>
        </w:rPr>
        <w:t>AND;</w:t>
      </w:r>
    </w:p>
    <w:p w14:paraId="3E8E9944" w14:textId="77777777" w:rsidR="009C009B" w:rsidRPr="00AA102C" w:rsidRDefault="009C009B" w:rsidP="009C009B">
      <w:pPr>
        <w:pStyle w:val="indent3"/>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 w:val="24"/>
          <w:szCs w:val="24"/>
        </w:rPr>
      </w:pPr>
    </w:p>
    <w:p w14:paraId="7F9AA828" w14:textId="77777777" w:rsidR="009C009B" w:rsidRPr="00AA102C" w:rsidRDefault="009C009B" w:rsidP="009C009B">
      <w:pPr>
        <w:pStyle w:val="indent3"/>
        <w:tabs>
          <w:tab w:val="left" w:pos="-14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sz w:val="24"/>
          <w:szCs w:val="24"/>
        </w:rPr>
      </w:pPr>
      <w:r w:rsidRPr="00AA102C">
        <w:rPr>
          <w:sz w:val="24"/>
          <w:szCs w:val="24"/>
        </w:rPr>
        <w:t>A low‐income individual who faces multiple barriers to economic self‐sufficiency (WIOA Section 3(36) (A)(B)) TEGL No. 18-16.</w:t>
      </w:r>
    </w:p>
    <w:p w14:paraId="6B31FA4B" w14:textId="77777777" w:rsidR="009C009B" w:rsidRPr="00AA102C" w:rsidRDefault="009C009B" w:rsidP="009C009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i/>
          <w:szCs w:val="24"/>
        </w:rPr>
      </w:pPr>
    </w:p>
    <w:p w14:paraId="775C0182" w14:textId="77777777" w:rsidR="009C009B" w:rsidRPr="00AA102C" w:rsidRDefault="009C009B" w:rsidP="009C009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Cs w:val="24"/>
        </w:rPr>
      </w:pPr>
      <w:r w:rsidRPr="00AA102C">
        <w:rPr>
          <w:b/>
          <w:i/>
          <w:szCs w:val="24"/>
        </w:rPr>
        <w:t>AND</w:t>
      </w:r>
      <w:r w:rsidRPr="00AA102C">
        <w:rPr>
          <w:b/>
          <w:szCs w:val="24"/>
        </w:rPr>
        <w:t>;</w:t>
      </w:r>
    </w:p>
    <w:p w14:paraId="1FB2D895" w14:textId="77777777" w:rsidR="009C009B" w:rsidRPr="00AA102C" w:rsidRDefault="009C009B" w:rsidP="009C009B">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hanging="360"/>
        <w:jc w:val="both"/>
        <w:rPr>
          <w:b/>
          <w:szCs w:val="24"/>
        </w:rPr>
      </w:pPr>
    </w:p>
    <w:p w14:paraId="2B2B8573" w14:textId="77777777" w:rsidR="009C009B" w:rsidRPr="00AA102C" w:rsidRDefault="009C009B" w:rsidP="009C00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ind w:left="360"/>
        <w:jc w:val="both"/>
        <w:rPr>
          <w:szCs w:val="24"/>
        </w:rPr>
      </w:pPr>
      <w:r w:rsidRPr="00327651">
        <w:rPr>
          <w:b/>
          <w:i/>
          <w:szCs w:val="24"/>
        </w:rPr>
        <w:t>Must</w:t>
      </w:r>
      <w:r w:rsidRPr="00AA102C">
        <w:rPr>
          <w:szCs w:val="24"/>
        </w:rPr>
        <w:t xml:space="preserve"> have performed labor for wages in occupations and industries within agricultural production and agricultural services for 12 consecutive months out of the 24 months prior to proposal for the program involved [20 CFR §685.110]. Primarily employed in agricultural or fish farming labor (earns at least 50 percent of his/her total income from farm work or is employed at least 50 percent of his/her total employment time in farm work) TEGL No. 18-16, Change 1. </w:t>
      </w:r>
    </w:p>
    <w:p w14:paraId="3FAB64E5" w14:textId="77777777" w:rsidR="009C009B" w:rsidRPr="00AA102C" w:rsidRDefault="009C009B" w:rsidP="009C009B">
      <w:pPr>
        <w:suppressAutoHyphens/>
        <w:ind w:left="360" w:hanging="360"/>
        <w:jc w:val="both"/>
        <w:rPr>
          <w:b/>
          <w:i/>
          <w:szCs w:val="24"/>
        </w:rPr>
      </w:pPr>
    </w:p>
    <w:p w14:paraId="2D4A700C" w14:textId="77777777" w:rsidR="009C009B" w:rsidRPr="00AA102C" w:rsidRDefault="009C009B" w:rsidP="009C009B">
      <w:pPr>
        <w:suppressAutoHyphens/>
        <w:ind w:left="360" w:hanging="360"/>
        <w:jc w:val="both"/>
        <w:rPr>
          <w:b/>
          <w:i/>
          <w:szCs w:val="24"/>
        </w:rPr>
      </w:pPr>
      <w:r w:rsidRPr="00AA102C">
        <w:rPr>
          <w:b/>
          <w:i/>
          <w:szCs w:val="24"/>
        </w:rPr>
        <w:t>OR</w:t>
      </w:r>
    </w:p>
    <w:p w14:paraId="1BB94172" w14:textId="77777777" w:rsidR="009C009B" w:rsidRPr="00AA102C" w:rsidRDefault="009C009B" w:rsidP="009C009B">
      <w:pPr>
        <w:suppressAutoHyphens/>
        <w:ind w:left="360" w:hanging="360"/>
        <w:jc w:val="both"/>
        <w:rPr>
          <w:b/>
          <w:i/>
          <w:szCs w:val="24"/>
        </w:rPr>
      </w:pPr>
    </w:p>
    <w:p w14:paraId="2D107806" w14:textId="77777777" w:rsidR="009C009B" w:rsidRDefault="009C009B" w:rsidP="00475011">
      <w:pPr>
        <w:pStyle w:val="ListParagraph"/>
        <w:numPr>
          <w:ilvl w:val="0"/>
          <w:numId w:val="18"/>
        </w:numPr>
        <w:suppressAutoHyphens/>
        <w:ind w:left="360"/>
        <w:jc w:val="both"/>
        <w:rPr>
          <w:szCs w:val="24"/>
        </w:rPr>
      </w:pPr>
      <w:r w:rsidRPr="00AA102C">
        <w:rPr>
          <w:szCs w:val="24"/>
        </w:rPr>
        <w:t>Is a dependent of an eligible MSFW (A dependent is an individual who was claimed as a dependent on the qualifying farmworker's federal income</w:t>
      </w:r>
      <w:r w:rsidRPr="000C6E18">
        <w:rPr>
          <w:szCs w:val="24"/>
        </w:rPr>
        <w:t xml:space="preserve"> tax return for the previous year); If not claimed as a dependent for federal income tax purposes, is able to establish a qualifying relationship with the farmworker</w:t>
      </w:r>
      <w:r>
        <w:rPr>
          <w:szCs w:val="24"/>
        </w:rPr>
        <w:t>.</w:t>
      </w:r>
    </w:p>
    <w:p w14:paraId="6BD94E33" w14:textId="77777777" w:rsidR="009C009B" w:rsidRPr="000C6E18" w:rsidRDefault="009C009B" w:rsidP="009C009B">
      <w:pPr>
        <w:pStyle w:val="ListParagraph"/>
        <w:suppressAutoHyphens/>
        <w:ind w:left="360" w:hanging="360"/>
        <w:jc w:val="both"/>
        <w:rPr>
          <w:szCs w:val="24"/>
        </w:rPr>
      </w:pPr>
    </w:p>
    <w:p w14:paraId="0A99FA6F" w14:textId="77777777" w:rsidR="009C009B" w:rsidRPr="000C6E18" w:rsidRDefault="009C009B" w:rsidP="00475011">
      <w:pPr>
        <w:pStyle w:val="ListParagraph"/>
        <w:numPr>
          <w:ilvl w:val="0"/>
          <w:numId w:val="18"/>
        </w:numPr>
        <w:suppressAutoHyphens/>
        <w:ind w:left="360"/>
        <w:jc w:val="both"/>
        <w:rPr>
          <w:szCs w:val="24"/>
        </w:rPr>
      </w:pPr>
      <w:r w:rsidRPr="000C6E18">
        <w:rPr>
          <w:szCs w:val="24"/>
        </w:rPr>
        <w:t>The individual receives half of his/her total support from the eligible farmworker's family during the eligibility determination period.</w:t>
      </w:r>
    </w:p>
    <w:p w14:paraId="50292A32" w14:textId="77777777" w:rsidR="009C009B" w:rsidRPr="00156ECA" w:rsidRDefault="009C009B" w:rsidP="009C009B">
      <w:pPr>
        <w:pStyle w:val="indent3"/>
        <w:tabs>
          <w:tab w:val="left" w:pos="-144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60" w:after="60"/>
        <w:rPr>
          <w:sz w:val="24"/>
          <w:szCs w:val="24"/>
        </w:rPr>
      </w:pPr>
    </w:p>
    <w:p w14:paraId="5644B101" w14:textId="77777777" w:rsidR="007133CE" w:rsidRDefault="007133CE" w:rsidP="00541A22">
      <w:pPr>
        <w:autoSpaceDE w:val="0"/>
        <w:autoSpaceDN w:val="0"/>
        <w:adjustRightInd w:val="0"/>
        <w:spacing w:before="60" w:after="60"/>
        <w:rPr>
          <w:szCs w:val="24"/>
        </w:rPr>
        <w:sectPr w:rsidR="007133CE" w:rsidSect="007133CE">
          <w:headerReference w:type="first" r:id="rId49"/>
          <w:pgSz w:w="12240" w:h="15840" w:code="1"/>
          <w:pgMar w:top="547" w:right="720" w:bottom="576" w:left="720" w:header="288" w:footer="288" w:gutter="0"/>
          <w:cols w:space="720"/>
          <w:titlePg/>
          <w:docGrid w:linePitch="360"/>
        </w:sectPr>
      </w:pPr>
    </w:p>
    <w:p w14:paraId="24476256" w14:textId="77777777" w:rsidR="007133CE" w:rsidRDefault="007133CE" w:rsidP="00B17AEB">
      <w:pPr>
        <w:suppressAutoHyphens/>
        <w:spacing w:before="60" w:after="60"/>
        <w:jc w:val="both"/>
        <w:rPr>
          <w:szCs w:val="24"/>
        </w:rPr>
      </w:pPr>
    </w:p>
    <w:p w14:paraId="61943117" w14:textId="77777777" w:rsidR="00B17AEB" w:rsidRDefault="00B17AEB" w:rsidP="00D5176F">
      <w:pPr>
        <w:suppressAutoHyphens/>
        <w:spacing w:before="60" w:after="60"/>
        <w:rPr>
          <w:szCs w:val="24"/>
        </w:rPr>
      </w:pPr>
      <w:r w:rsidRPr="00156ECA">
        <w:rPr>
          <w:szCs w:val="24"/>
        </w:rPr>
        <w:t xml:space="preserve">The program purpose is to strengthen the ability of eligible </w:t>
      </w:r>
      <w:r w:rsidR="00E0390D">
        <w:rPr>
          <w:szCs w:val="24"/>
        </w:rPr>
        <w:t>Florida</w:t>
      </w:r>
      <w:r w:rsidRPr="00156ECA">
        <w:rPr>
          <w:szCs w:val="24"/>
        </w:rPr>
        <w:t xml:space="preserve"> farmworkers and their families to achieve economic self-sufficiency. The program serves eligible farmworkers and their dependents </w:t>
      </w:r>
      <w:r w:rsidRPr="00A80953">
        <w:rPr>
          <w:szCs w:val="24"/>
        </w:rPr>
        <w:t>(Refer to</w:t>
      </w:r>
      <w:r w:rsidRPr="00A80953">
        <w:rPr>
          <w:b/>
          <w:szCs w:val="24"/>
        </w:rPr>
        <w:t xml:space="preserve"> Attachment </w:t>
      </w:r>
      <w:r w:rsidR="007133CE">
        <w:rPr>
          <w:b/>
          <w:szCs w:val="24"/>
        </w:rPr>
        <w:t>B</w:t>
      </w:r>
      <w:r w:rsidRPr="00A80953">
        <w:rPr>
          <w:szCs w:val="24"/>
        </w:rPr>
        <w:t>)</w:t>
      </w:r>
      <w:r>
        <w:rPr>
          <w:szCs w:val="24"/>
        </w:rPr>
        <w:t xml:space="preserve"> </w:t>
      </w:r>
      <w:r w:rsidRPr="00156ECA">
        <w:rPr>
          <w:szCs w:val="24"/>
        </w:rPr>
        <w:t>that have the following socio-economic and educational barriers, as identified by the United States Department of Labor for WIOA, Title I, Section 167 funded programs</w:t>
      </w:r>
      <w:r>
        <w:rPr>
          <w:szCs w:val="24"/>
        </w:rPr>
        <w:t>:</w:t>
      </w:r>
    </w:p>
    <w:p w14:paraId="0D2C33DF" w14:textId="77777777" w:rsidR="00B17AEB" w:rsidRPr="00156ECA" w:rsidRDefault="00B17AEB" w:rsidP="00D5176F">
      <w:pPr>
        <w:suppressAutoHyphens/>
        <w:spacing w:before="60" w:after="60"/>
        <w:rPr>
          <w:szCs w:val="24"/>
        </w:rPr>
      </w:pPr>
      <w:r>
        <w:rPr>
          <w:szCs w:val="24"/>
        </w:rPr>
        <w:t xml:space="preserve"> </w:t>
      </w:r>
    </w:p>
    <w:tbl>
      <w:tblPr>
        <w:tblW w:w="10530" w:type="dxa"/>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0"/>
        <w:gridCol w:w="5130"/>
      </w:tblGrid>
      <w:tr w:rsidR="00B17AEB" w:rsidRPr="00156ECA" w14:paraId="0CC4720E" w14:textId="77777777" w:rsidTr="009B1305">
        <w:tc>
          <w:tcPr>
            <w:tcW w:w="5400" w:type="dxa"/>
          </w:tcPr>
          <w:p w14:paraId="73CEB6CB" w14:textId="77777777" w:rsidR="00B17AEB" w:rsidRPr="00156ECA" w:rsidRDefault="00B17AEB" w:rsidP="00475011">
            <w:pPr>
              <w:numPr>
                <w:ilvl w:val="0"/>
                <w:numId w:val="13"/>
              </w:numPr>
              <w:spacing w:before="60" w:after="60"/>
              <w:ind w:left="0"/>
              <w:rPr>
                <w:szCs w:val="24"/>
              </w:rPr>
            </w:pPr>
            <w:r w:rsidRPr="00156ECA">
              <w:rPr>
                <w:szCs w:val="24"/>
              </w:rPr>
              <w:t>Dropout</w:t>
            </w:r>
          </w:p>
          <w:p w14:paraId="5C478035" w14:textId="77777777" w:rsidR="00B17AEB" w:rsidRPr="00156ECA" w:rsidRDefault="00B17AEB" w:rsidP="00475011">
            <w:pPr>
              <w:numPr>
                <w:ilvl w:val="0"/>
                <w:numId w:val="13"/>
              </w:numPr>
              <w:spacing w:before="60" w:after="60"/>
              <w:ind w:left="0"/>
              <w:rPr>
                <w:szCs w:val="24"/>
              </w:rPr>
            </w:pPr>
            <w:r w:rsidRPr="00156ECA">
              <w:rPr>
                <w:szCs w:val="24"/>
              </w:rPr>
              <w:t xml:space="preserve">Unemployed </w:t>
            </w:r>
          </w:p>
          <w:p w14:paraId="3E0E51D6" w14:textId="77777777" w:rsidR="00B17AEB" w:rsidRPr="00156ECA" w:rsidRDefault="00B17AEB" w:rsidP="00475011">
            <w:pPr>
              <w:numPr>
                <w:ilvl w:val="0"/>
                <w:numId w:val="13"/>
              </w:numPr>
              <w:spacing w:before="60" w:after="60"/>
              <w:ind w:left="0"/>
              <w:rPr>
                <w:szCs w:val="24"/>
              </w:rPr>
            </w:pPr>
            <w:r w:rsidRPr="00156ECA">
              <w:rPr>
                <w:szCs w:val="24"/>
              </w:rPr>
              <w:t xml:space="preserve">Limited English proficient </w:t>
            </w:r>
          </w:p>
          <w:p w14:paraId="46665DC0" w14:textId="77777777" w:rsidR="00B17AEB" w:rsidRPr="00156ECA" w:rsidRDefault="00B17AEB" w:rsidP="00475011">
            <w:pPr>
              <w:numPr>
                <w:ilvl w:val="0"/>
                <w:numId w:val="13"/>
              </w:numPr>
              <w:spacing w:before="60" w:after="60"/>
              <w:ind w:left="0"/>
              <w:rPr>
                <w:szCs w:val="24"/>
              </w:rPr>
            </w:pPr>
            <w:r w:rsidRPr="00156ECA">
              <w:rPr>
                <w:szCs w:val="24"/>
              </w:rPr>
              <w:t xml:space="preserve">English reading below grade 9 </w:t>
            </w:r>
          </w:p>
          <w:p w14:paraId="602774E0" w14:textId="77777777" w:rsidR="00B17AEB" w:rsidRPr="008C0302" w:rsidRDefault="00B17AEB" w:rsidP="00475011">
            <w:pPr>
              <w:numPr>
                <w:ilvl w:val="0"/>
                <w:numId w:val="13"/>
              </w:numPr>
              <w:spacing w:before="60" w:after="60"/>
              <w:ind w:left="0"/>
              <w:rPr>
                <w:szCs w:val="24"/>
              </w:rPr>
            </w:pPr>
            <w:r w:rsidRPr="00156ECA">
              <w:rPr>
                <w:szCs w:val="24"/>
              </w:rPr>
              <w:t xml:space="preserve">Math </w:t>
            </w:r>
            <w:r w:rsidRPr="008C0302">
              <w:rPr>
                <w:szCs w:val="24"/>
              </w:rPr>
              <w:t xml:space="preserve">skill below grade 9 </w:t>
            </w:r>
          </w:p>
          <w:p w14:paraId="64BBA551" w14:textId="77777777" w:rsidR="00B17AEB" w:rsidRPr="008C0302" w:rsidRDefault="00B17AEB" w:rsidP="00475011">
            <w:pPr>
              <w:numPr>
                <w:ilvl w:val="0"/>
                <w:numId w:val="13"/>
              </w:numPr>
              <w:spacing w:before="60" w:after="60"/>
              <w:ind w:left="0"/>
              <w:rPr>
                <w:szCs w:val="24"/>
              </w:rPr>
            </w:pPr>
            <w:r w:rsidRPr="008C0302">
              <w:rPr>
                <w:szCs w:val="24"/>
              </w:rPr>
              <w:t>Migrant Farmworker</w:t>
            </w:r>
          </w:p>
          <w:p w14:paraId="0DC1FC81" w14:textId="77777777" w:rsidR="00B17AEB" w:rsidRPr="008C0302" w:rsidRDefault="00B17AEB" w:rsidP="00475011">
            <w:pPr>
              <w:numPr>
                <w:ilvl w:val="0"/>
                <w:numId w:val="13"/>
              </w:numPr>
              <w:spacing w:before="60" w:after="60"/>
              <w:ind w:left="0"/>
              <w:rPr>
                <w:szCs w:val="24"/>
              </w:rPr>
            </w:pPr>
            <w:r w:rsidRPr="008C0302">
              <w:rPr>
                <w:szCs w:val="24"/>
              </w:rPr>
              <w:t>Seasonal Farmworker</w:t>
            </w:r>
          </w:p>
          <w:p w14:paraId="66009FCD" w14:textId="77777777" w:rsidR="00B17AEB" w:rsidRPr="008C0302" w:rsidRDefault="00B17AEB" w:rsidP="00475011">
            <w:pPr>
              <w:numPr>
                <w:ilvl w:val="0"/>
                <w:numId w:val="13"/>
              </w:numPr>
              <w:spacing w:before="60" w:after="60"/>
              <w:ind w:left="0"/>
              <w:rPr>
                <w:szCs w:val="24"/>
              </w:rPr>
            </w:pPr>
            <w:r w:rsidRPr="008C0302">
              <w:rPr>
                <w:szCs w:val="24"/>
              </w:rPr>
              <w:t>Economically disadvantaged</w:t>
            </w:r>
          </w:p>
          <w:p w14:paraId="40FF6B7E" w14:textId="77777777" w:rsidR="00B17AEB" w:rsidRPr="00156ECA" w:rsidRDefault="00B17AEB" w:rsidP="00475011">
            <w:pPr>
              <w:numPr>
                <w:ilvl w:val="0"/>
                <w:numId w:val="13"/>
              </w:numPr>
              <w:spacing w:before="60" w:after="60"/>
              <w:ind w:left="0"/>
              <w:rPr>
                <w:szCs w:val="24"/>
              </w:rPr>
            </w:pPr>
            <w:r w:rsidRPr="00156ECA">
              <w:rPr>
                <w:szCs w:val="24"/>
              </w:rPr>
              <w:t xml:space="preserve">Food stamps </w:t>
            </w:r>
          </w:p>
          <w:p w14:paraId="21CB8975" w14:textId="77777777" w:rsidR="00B17AEB" w:rsidRPr="00156ECA" w:rsidRDefault="00B17AEB" w:rsidP="00475011">
            <w:pPr>
              <w:numPr>
                <w:ilvl w:val="0"/>
                <w:numId w:val="13"/>
              </w:numPr>
              <w:spacing w:before="60" w:after="60"/>
              <w:ind w:left="0"/>
              <w:rPr>
                <w:szCs w:val="24"/>
              </w:rPr>
            </w:pPr>
            <w:r w:rsidRPr="00156ECA">
              <w:rPr>
                <w:szCs w:val="24"/>
              </w:rPr>
              <w:t xml:space="preserve">Veteran </w:t>
            </w:r>
          </w:p>
        </w:tc>
        <w:tc>
          <w:tcPr>
            <w:tcW w:w="5130" w:type="dxa"/>
          </w:tcPr>
          <w:p w14:paraId="18650853" w14:textId="77777777" w:rsidR="00B17AEB" w:rsidRPr="00156ECA" w:rsidRDefault="00B17AEB" w:rsidP="00475011">
            <w:pPr>
              <w:numPr>
                <w:ilvl w:val="0"/>
                <w:numId w:val="14"/>
              </w:numPr>
              <w:spacing w:before="60" w:after="60"/>
              <w:ind w:left="0"/>
              <w:rPr>
                <w:szCs w:val="24"/>
              </w:rPr>
            </w:pPr>
            <w:r w:rsidRPr="00156ECA">
              <w:rPr>
                <w:szCs w:val="24"/>
              </w:rPr>
              <w:t>Unemployment claimant</w:t>
            </w:r>
          </w:p>
          <w:p w14:paraId="76FD222E" w14:textId="77777777" w:rsidR="00B17AEB" w:rsidRPr="00156ECA" w:rsidRDefault="00B17AEB" w:rsidP="00475011">
            <w:pPr>
              <w:numPr>
                <w:ilvl w:val="0"/>
                <w:numId w:val="14"/>
              </w:numPr>
              <w:spacing w:before="60" w:after="60"/>
              <w:ind w:left="0"/>
              <w:rPr>
                <w:szCs w:val="24"/>
              </w:rPr>
            </w:pPr>
            <w:r w:rsidRPr="00156ECA">
              <w:rPr>
                <w:szCs w:val="24"/>
              </w:rPr>
              <w:t xml:space="preserve">Unemployment exhaustee </w:t>
            </w:r>
          </w:p>
          <w:p w14:paraId="68152A3B" w14:textId="77777777" w:rsidR="00B17AEB" w:rsidRPr="00156ECA" w:rsidRDefault="00B17AEB" w:rsidP="00475011">
            <w:pPr>
              <w:numPr>
                <w:ilvl w:val="0"/>
                <w:numId w:val="14"/>
              </w:numPr>
              <w:spacing w:before="60" w:after="60"/>
              <w:ind w:left="0"/>
              <w:rPr>
                <w:szCs w:val="24"/>
              </w:rPr>
            </w:pPr>
            <w:r w:rsidRPr="00156ECA">
              <w:rPr>
                <w:szCs w:val="24"/>
              </w:rPr>
              <w:t xml:space="preserve">Offender or parolee </w:t>
            </w:r>
          </w:p>
          <w:p w14:paraId="0F020C74" w14:textId="77777777" w:rsidR="00B17AEB" w:rsidRPr="00156ECA" w:rsidRDefault="00B17AEB" w:rsidP="00475011">
            <w:pPr>
              <w:numPr>
                <w:ilvl w:val="0"/>
                <w:numId w:val="14"/>
              </w:numPr>
              <w:spacing w:before="60" w:after="60"/>
              <w:ind w:left="0"/>
              <w:rPr>
                <w:szCs w:val="24"/>
              </w:rPr>
            </w:pPr>
            <w:r w:rsidRPr="00156ECA">
              <w:rPr>
                <w:szCs w:val="24"/>
              </w:rPr>
              <w:t xml:space="preserve">Disability </w:t>
            </w:r>
          </w:p>
          <w:p w14:paraId="5CA46AA6" w14:textId="77777777" w:rsidR="00B17AEB" w:rsidRPr="00156ECA" w:rsidRDefault="00B17AEB" w:rsidP="00475011">
            <w:pPr>
              <w:numPr>
                <w:ilvl w:val="0"/>
                <w:numId w:val="14"/>
              </w:numPr>
              <w:spacing w:before="60" w:after="60"/>
              <w:ind w:left="0"/>
              <w:rPr>
                <w:szCs w:val="24"/>
              </w:rPr>
            </w:pPr>
            <w:r w:rsidRPr="00156ECA">
              <w:rPr>
                <w:szCs w:val="24"/>
              </w:rPr>
              <w:t xml:space="preserve">Single parent with dependent under 18 </w:t>
            </w:r>
          </w:p>
          <w:p w14:paraId="2A9C3819" w14:textId="77777777" w:rsidR="00B17AEB" w:rsidRPr="00156ECA" w:rsidRDefault="00B17AEB" w:rsidP="00475011">
            <w:pPr>
              <w:numPr>
                <w:ilvl w:val="0"/>
                <w:numId w:val="14"/>
              </w:numPr>
              <w:spacing w:before="60" w:after="60"/>
              <w:ind w:left="0"/>
              <w:rPr>
                <w:szCs w:val="24"/>
              </w:rPr>
            </w:pPr>
            <w:r w:rsidRPr="00156ECA">
              <w:rPr>
                <w:szCs w:val="24"/>
              </w:rPr>
              <w:t>Pregnant / parenting youth</w:t>
            </w:r>
          </w:p>
          <w:p w14:paraId="4620F019" w14:textId="77777777" w:rsidR="00B17AEB" w:rsidRPr="00156ECA" w:rsidRDefault="00B17AEB" w:rsidP="00475011">
            <w:pPr>
              <w:numPr>
                <w:ilvl w:val="0"/>
                <w:numId w:val="14"/>
              </w:numPr>
              <w:spacing w:before="60" w:after="60"/>
              <w:ind w:left="0"/>
              <w:rPr>
                <w:szCs w:val="24"/>
              </w:rPr>
            </w:pPr>
            <w:r w:rsidRPr="00156ECA">
              <w:rPr>
                <w:szCs w:val="24"/>
              </w:rPr>
              <w:t>Long term agriculture employed</w:t>
            </w:r>
          </w:p>
          <w:p w14:paraId="78A7C0D3" w14:textId="77777777" w:rsidR="00B17AEB" w:rsidRPr="00156ECA" w:rsidRDefault="00B17AEB" w:rsidP="00475011">
            <w:pPr>
              <w:numPr>
                <w:ilvl w:val="0"/>
                <w:numId w:val="14"/>
              </w:numPr>
              <w:spacing w:before="60" w:after="60"/>
              <w:ind w:left="0"/>
              <w:rPr>
                <w:szCs w:val="24"/>
              </w:rPr>
            </w:pPr>
            <w:r w:rsidRPr="00156ECA">
              <w:rPr>
                <w:szCs w:val="24"/>
              </w:rPr>
              <w:t xml:space="preserve">Lacks work history outside agriculture </w:t>
            </w:r>
          </w:p>
          <w:p w14:paraId="569D655F" w14:textId="77777777" w:rsidR="00B17AEB" w:rsidRPr="00156ECA" w:rsidRDefault="00B17AEB" w:rsidP="00475011">
            <w:pPr>
              <w:numPr>
                <w:ilvl w:val="0"/>
                <w:numId w:val="14"/>
              </w:numPr>
              <w:spacing w:before="60" w:after="60"/>
              <w:ind w:left="0"/>
              <w:rPr>
                <w:szCs w:val="24"/>
              </w:rPr>
            </w:pPr>
            <w:r w:rsidRPr="00156ECA">
              <w:rPr>
                <w:szCs w:val="24"/>
              </w:rPr>
              <w:t xml:space="preserve">Lacks transportation or means to access it </w:t>
            </w:r>
          </w:p>
          <w:p w14:paraId="6F46DE20" w14:textId="77777777" w:rsidR="00B17AEB" w:rsidRPr="00156ECA" w:rsidRDefault="00B17AEB" w:rsidP="00475011">
            <w:pPr>
              <w:numPr>
                <w:ilvl w:val="0"/>
                <w:numId w:val="14"/>
              </w:numPr>
              <w:spacing w:before="60" w:after="60"/>
              <w:ind w:left="0"/>
              <w:rPr>
                <w:szCs w:val="24"/>
              </w:rPr>
            </w:pPr>
            <w:r w:rsidRPr="00156ECA">
              <w:rPr>
                <w:szCs w:val="24"/>
              </w:rPr>
              <w:t>Homeless</w:t>
            </w:r>
          </w:p>
        </w:tc>
      </w:tr>
    </w:tbl>
    <w:p w14:paraId="67584373" w14:textId="77777777" w:rsidR="00B17AEB" w:rsidRPr="00156ECA" w:rsidRDefault="00B17AEB" w:rsidP="00D5176F">
      <w:pPr>
        <w:suppressAutoHyphens/>
        <w:spacing w:before="60" w:after="60"/>
        <w:rPr>
          <w:b/>
          <w:szCs w:val="24"/>
        </w:rPr>
      </w:pPr>
      <w:r w:rsidRPr="00156ECA">
        <w:rPr>
          <w:b/>
          <w:szCs w:val="24"/>
        </w:rPr>
        <w:t>Allowable Program Activities</w:t>
      </w:r>
    </w:p>
    <w:p w14:paraId="40206DBE" w14:textId="77777777" w:rsidR="00B17AEB" w:rsidRPr="00156ECA" w:rsidRDefault="00B17AEB" w:rsidP="00D5176F">
      <w:pPr>
        <w:suppressAutoHyphens/>
        <w:spacing w:before="60" w:after="60"/>
        <w:rPr>
          <w:szCs w:val="24"/>
        </w:rPr>
      </w:pPr>
      <w:r w:rsidRPr="00156ECA">
        <w:rPr>
          <w:szCs w:val="24"/>
        </w:rPr>
        <w:t>To meet the education, training and employment needs of farmworkers and their families</w:t>
      </w:r>
      <w:r>
        <w:rPr>
          <w:szCs w:val="24"/>
        </w:rPr>
        <w:t>,</w:t>
      </w:r>
      <w:r w:rsidRPr="00156ECA">
        <w:rPr>
          <w:szCs w:val="24"/>
        </w:rPr>
        <w:t xml:space="preserve"> program funds shall be used to provide individuals with </w:t>
      </w:r>
      <w:r w:rsidRPr="00156ECA">
        <w:rPr>
          <w:b/>
          <w:szCs w:val="24"/>
        </w:rPr>
        <w:t xml:space="preserve">Career Services </w:t>
      </w:r>
      <w:r w:rsidRPr="00156ECA">
        <w:rPr>
          <w:szCs w:val="24"/>
        </w:rPr>
        <w:t>and</w:t>
      </w:r>
      <w:r w:rsidRPr="00156ECA">
        <w:rPr>
          <w:b/>
          <w:szCs w:val="24"/>
        </w:rPr>
        <w:t xml:space="preserve"> Training Services</w:t>
      </w:r>
      <w:r w:rsidRPr="00156ECA">
        <w:rPr>
          <w:szCs w:val="24"/>
        </w:rPr>
        <w:t xml:space="preserve"> as described in Section 134, paragraph (d)(2) of the Act. </w:t>
      </w:r>
      <w:r>
        <w:rPr>
          <w:szCs w:val="24"/>
        </w:rPr>
        <w:t xml:space="preserve">These services must reflect the needs of the </w:t>
      </w:r>
      <w:r w:rsidRPr="00156ECA">
        <w:rPr>
          <w:szCs w:val="24"/>
        </w:rPr>
        <w:t>farmworkers and their dependents</w:t>
      </w:r>
      <w:r>
        <w:rPr>
          <w:szCs w:val="24"/>
        </w:rPr>
        <w:t xml:space="preserve"> in the service areas and include the services and training necessary to achieve each participant’s employment goals.</w:t>
      </w:r>
    </w:p>
    <w:p w14:paraId="371ED922" w14:textId="77777777" w:rsidR="00B17AEB" w:rsidRDefault="00B17AEB" w:rsidP="00D5176F">
      <w:pPr>
        <w:suppressAutoHyphens/>
        <w:spacing w:before="60" w:after="60"/>
        <w:rPr>
          <w:b/>
          <w:szCs w:val="24"/>
        </w:rPr>
      </w:pPr>
    </w:p>
    <w:p w14:paraId="357CAF4A" w14:textId="77777777" w:rsidR="00B17AEB" w:rsidRPr="00AB1FF1" w:rsidRDefault="00B17AEB" w:rsidP="00D5176F">
      <w:pPr>
        <w:suppressAutoHyphens/>
        <w:spacing w:before="60" w:after="60"/>
        <w:rPr>
          <w:b/>
          <w:szCs w:val="24"/>
          <w:u w:val="single"/>
        </w:rPr>
      </w:pPr>
      <w:r w:rsidRPr="00AB1FF1">
        <w:rPr>
          <w:b/>
          <w:szCs w:val="24"/>
          <w:u w:val="single"/>
        </w:rPr>
        <w:t>Career Services</w:t>
      </w:r>
    </w:p>
    <w:p w14:paraId="0B5D7DBB" w14:textId="77777777" w:rsidR="00B17AEB" w:rsidRPr="00D64820" w:rsidRDefault="00B17AEB" w:rsidP="00D5176F">
      <w:pPr>
        <w:suppressAutoHyphens/>
        <w:spacing w:before="60" w:after="60"/>
        <w:rPr>
          <w:szCs w:val="24"/>
        </w:rPr>
      </w:pPr>
      <w:r w:rsidRPr="00D64820">
        <w:rPr>
          <w:szCs w:val="24"/>
        </w:rPr>
        <w:t>To be delivered by the program are those services listed below that are authorized by 20CFR §678.45-430</w:t>
      </w:r>
    </w:p>
    <w:p w14:paraId="1CAD2C3A" w14:textId="77777777" w:rsidR="00B17AEB" w:rsidRDefault="00B17AEB" w:rsidP="00D5176F">
      <w:pPr>
        <w:autoSpaceDE w:val="0"/>
        <w:autoSpaceDN w:val="0"/>
        <w:adjustRightInd w:val="0"/>
        <w:rPr>
          <w:b/>
          <w:bCs/>
          <w:szCs w:val="24"/>
        </w:rPr>
      </w:pPr>
      <w:bookmarkStart w:id="8" w:name="Asiss"/>
      <w:bookmarkEnd w:id="8"/>
    </w:p>
    <w:p w14:paraId="3A8676E0" w14:textId="77777777" w:rsidR="00B17AEB" w:rsidRPr="006432A3" w:rsidRDefault="00B17AEB" w:rsidP="00D5176F">
      <w:pPr>
        <w:autoSpaceDE w:val="0"/>
        <w:autoSpaceDN w:val="0"/>
        <w:adjustRightInd w:val="0"/>
        <w:ind w:left="360"/>
        <w:rPr>
          <w:szCs w:val="24"/>
        </w:rPr>
      </w:pPr>
      <w:r w:rsidRPr="00B84504">
        <w:rPr>
          <w:b/>
          <w:bCs/>
          <w:szCs w:val="24"/>
        </w:rPr>
        <w:t xml:space="preserve">Basic </w:t>
      </w:r>
      <w:r w:rsidRPr="00B84504">
        <w:rPr>
          <w:b/>
          <w:szCs w:val="24"/>
        </w:rPr>
        <w:t>Career Services</w:t>
      </w:r>
      <w:r w:rsidRPr="006432A3">
        <w:rPr>
          <w:szCs w:val="24"/>
        </w:rPr>
        <w:t>:</w:t>
      </w:r>
    </w:p>
    <w:p w14:paraId="538B45FE" w14:textId="77777777" w:rsidR="00B17AEB" w:rsidRPr="00B84504" w:rsidRDefault="00B17AEB" w:rsidP="00475011">
      <w:pPr>
        <w:pStyle w:val="ListParagraph"/>
        <w:numPr>
          <w:ilvl w:val="0"/>
          <w:numId w:val="24"/>
        </w:numPr>
        <w:autoSpaceDE w:val="0"/>
        <w:autoSpaceDN w:val="0"/>
        <w:adjustRightInd w:val="0"/>
        <w:ind w:left="720"/>
        <w:rPr>
          <w:szCs w:val="24"/>
        </w:rPr>
      </w:pPr>
      <w:r w:rsidRPr="00B84504">
        <w:rPr>
          <w:szCs w:val="24"/>
        </w:rPr>
        <w:t>Eligibility determinations;</w:t>
      </w:r>
    </w:p>
    <w:p w14:paraId="2108FA37" w14:textId="77777777" w:rsidR="00B17AEB" w:rsidRPr="00B84504" w:rsidRDefault="00B17AEB" w:rsidP="00475011">
      <w:pPr>
        <w:pStyle w:val="ListParagraph"/>
        <w:numPr>
          <w:ilvl w:val="0"/>
          <w:numId w:val="24"/>
        </w:numPr>
        <w:autoSpaceDE w:val="0"/>
        <w:autoSpaceDN w:val="0"/>
        <w:adjustRightInd w:val="0"/>
        <w:ind w:left="720"/>
        <w:rPr>
          <w:szCs w:val="24"/>
        </w:rPr>
      </w:pPr>
      <w:r w:rsidRPr="00B84504">
        <w:rPr>
          <w:szCs w:val="24"/>
        </w:rPr>
        <w:t xml:space="preserve">Outreach, intake, and orientation to the information and services available through the </w:t>
      </w:r>
      <w:r>
        <w:rPr>
          <w:szCs w:val="24"/>
        </w:rPr>
        <w:t>workforce</w:t>
      </w:r>
      <w:r w:rsidRPr="00B84504">
        <w:rPr>
          <w:szCs w:val="24"/>
        </w:rPr>
        <w:t xml:space="preserve"> system;</w:t>
      </w:r>
    </w:p>
    <w:p w14:paraId="7073DAC2" w14:textId="77777777" w:rsidR="00B17AEB" w:rsidRPr="00B84504" w:rsidRDefault="00B17AEB" w:rsidP="00475011">
      <w:pPr>
        <w:pStyle w:val="ListParagraph"/>
        <w:numPr>
          <w:ilvl w:val="0"/>
          <w:numId w:val="24"/>
        </w:numPr>
        <w:autoSpaceDE w:val="0"/>
        <w:autoSpaceDN w:val="0"/>
        <w:adjustRightInd w:val="0"/>
        <w:ind w:left="720"/>
        <w:rPr>
          <w:szCs w:val="24"/>
        </w:rPr>
      </w:pPr>
      <w:r w:rsidRPr="00B84504">
        <w:rPr>
          <w:szCs w:val="24"/>
        </w:rPr>
        <w:t>Initial assessment of skill levels, aptitudes, abilities, and supportive service needs;</w:t>
      </w:r>
    </w:p>
    <w:p w14:paraId="279C28F5"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Labor exchange services, including</w:t>
      </w:r>
    </w:p>
    <w:p w14:paraId="2CDC08CF" w14:textId="77777777" w:rsidR="00B17AEB" w:rsidRPr="00441CF1" w:rsidRDefault="00B17AEB" w:rsidP="00475011">
      <w:pPr>
        <w:pStyle w:val="ListParagraph"/>
        <w:numPr>
          <w:ilvl w:val="1"/>
          <w:numId w:val="24"/>
        </w:numPr>
        <w:autoSpaceDE w:val="0"/>
        <w:autoSpaceDN w:val="0"/>
        <w:adjustRightInd w:val="0"/>
        <w:ind w:left="720" w:firstLine="0"/>
        <w:rPr>
          <w:szCs w:val="24"/>
        </w:rPr>
      </w:pPr>
      <w:r w:rsidRPr="00441CF1">
        <w:rPr>
          <w:szCs w:val="24"/>
        </w:rPr>
        <w:t>Job search and placement assistance and career counseling; and</w:t>
      </w:r>
    </w:p>
    <w:p w14:paraId="104AC3D2" w14:textId="77777777" w:rsidR="00B17AEB" w:rsidRPr="00441CF1" w:rsidRDefault="00B17AEB" w:rsidP="00475011">
      <w:pPr>
        <w:pStyle w:val="ListParagraph"/>
        <w:numPr>
          <w:ilvl w:val="1"/>
          <w:numId w:val="24"/>
        </w:numPr>
        <w:autoSpaceDE w:val="0"/>
        <w:autoSpaceDN w:val="0"/>
        <w:adjustRightInd w:val="0"/>
        <w:ind w:left="720" w:firstLine="0"/>
        <w:rPr>
          <w:szCs w:val="24"/>
        </w:rPr>
      </w:pPr>
      <w:r w:rsidRPr="00441CF1">
        <w:rPr>
          <w:szCs w:val="24"/>
        </w:rPr>
        <w:t>Appropriate recruitment and other business services on behalf of employers;</w:t>
      </w:r>
    </w:p>
    <w:p w14:paraId="1F4701DE"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Provision of referrals to and coordination of activities with other programs and services;</w:t>
      </w:r>
    </w:p>
    <w:p w14:paraId="021F6C6E"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 xml:space="preserve">Labor market information, including listings of job vacancies and the skills needed to obtain these   jobs, and the occupations that are in demand in the local area and the earnings and skill </w:t>
      </w:r>
      <w:r w:rsidR="0036075A" w:rsidRPr="00441CF1">
        <w:rPr>
          <w:szCs w:val="24"/>
        </w:rPr>
        <w:t>requirements for</w:t>
      </w:r>
      <w:r w:rsidRPr="00441CF1">
        <w:rPr>
          <w:szCs w:val="24"/>
        </w:rPr>
        <w:t xml:space="preserve"> such occupations;</w:t>
      </w:r>
    </w:p>
    <w:p w14:paraId="0A8F7615"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Information about the performance and cost of eligible training providers;</w:t>
      </w:r>
    </w:p>
    <w:p w14:paraId="3CB1A6FF"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Information about how the local workforce investment area is performing on performance measures;</w:t>
      </w:r>
    </w:p>
    <w:p w14:paraId="06606B48"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Information about supportive services available in the area and referral to these services;</w:t>
      </w:r>
    </w:p>
    <w:p w14:paraId="3C006DDE" w14:textId="77777777" w:rsidR="00B17AEB" w:rsidRPr="00441CF1" w:rsidRDefault="00B17AEB" w:rsidP="00475011">
      <w:pPr>
        <w:pStyle w:val="ListParagraph"/>
        <w:numPr>
          <w:ilvl w:val="0"/>
          <w:numId w:val="24"/>
        </w:numPr>
        <w:autoSpaceDE w:val="0"/>
        <w:autoSpaceDN w:val="0"/>
        <w:adjustRightInd w:val="0"/>
        <w:ind w:left="720"/>
        <w:rPr>
          <w:szCs w:val="24"/>
        </w:rPr>
      </w:pPr>
      <w:r w:rsidRPr="00441CF1">
        <w:rPr>
          <w:szCs w:val="24"/>
        </w:rPr>
        <w:t>Information about applying for unemployment compensation; and</w:t>
      </w:r>
    </w:p>
    <w:p w14:paraId="7783A6C6" w14:textId="77777777" w:rsidR="00B17AEB" w:rsidRDefault="00B17AEB" w:rsidP="00475011">
      <w:pPr>
        <w:pStyle w:val="ListParagraph"/>
        <w:numPr>
          <w:ilvl w:val="0"/>
          <w:numId w:val="24"/>
        </w:numPr>
        <w:autoSpaceDE w:val="0"/>
        <w:autoSpaceDN w:val="0"/>
        <w:adjustRightInd w:val="0"/>
        <w:ind w:left="720"/>
        <w:rPr>
          <w:szCs w:val="24"/>
        </w:rPr>
      </w:pPr>
      <w:r w:rsidRPr="00441CF1">
        <w:rPr>
          <w:szCs w:val="24"/>
        </w:rPr>
        <w:t xml:space="preserve">Assistance with establishing eligibility for non‐WIOA programs of financial aid for training and education programs. </w:t>
      </w:r>
    </w:p>
    <w:p w14:paraId="10A204ED" w14:textId="77777777" w:rsidR="00B17AEB" w:rsidRPr="003F4C8F" w:rsidRDefault="00B17AEB" w:rsidP="00AB1FF1">
      <w:pPr>
        <w:pStyle w:val="ListParagraph"/>
        <w:autoSpaceDE w:val="0"/>
        <w:autoSpaceDN w:val="0"/>
        <w:adjustRightInd w:val="0"/>
        <w:jc w:val="both"/>
        <w:rPr>
          <w:szCs w:val="24"/>
        </w:rPr>
      </w:pPr>
    </w:p>
    <w:p w14:paraId="32A3A97A" w14:textId="77777777" w:rsidR="00B17AEB" w:rsidRDefault="00B17AEB" w:rsidP="00D5176F">
      <w:pPr>
        <w:autoSpaceDE w:val="0"/>
        <w:autoSpaceDN w:val="0"/>
        <w:adjustRightInd w:val="0"/>
        <w:ind w:left="360"/>
        <w:rPr>
          <w:color w:val="333333"/>
          <w:szCs w:val="24"/>
        </w:rPr>
      </w:pPr>
      <w:r w:rsidRPr="00B84504">
        <w:rPr>
          <w:b/>
          <w:bCs/>
          <w:color w:val="000000"/>
          <w:szCs w:val="24"/>
        </w:rPr>
        <w:t xml:space="preserve">Individualized </w:t>
      </w:r>
      <w:r w:rsidRPr="00B912B3">
        <w:rPr>
          <w:b/>
          <w:szCs w:val="24"/>
        </w:rPr>
        <w:t>Career Services</w:t>
      </w:r>
      <w:r w:rsidRPr="00B84504">
        <w:rPr>
          <w:color w:val="333333"/>
          <w:szCs w:val="24"/>
        </w:rPr>
        <w:t xml:space="preserve"> are to be provided by local areas as app</w:t>
      </w:r>
      <w:r>
        <w:rPr>
          <w:color w:val="333333"/>
          <w:szCs w:val="24"/>
        </w:rPr>
        <w:t xml:space="preserve">ropriate to help individuals </w:t>
      </w:r>
      <w:r w:rsidRPr="00B84504">
        <w:rPr>
          <w:color w:val="333333"/>
          <w:szCs w:val="24"/>
        </w:rPr>
        <w:t>obtain or retain employment, and may include</w:t>
      </w:r>
      <w:r>
        <w:rPr>
          <w:color w:val="333333"/>
          <w:szCs w:val="24"/>
        </w:rPr>
        <w:t xml:space="preserve"> the following</w:t>
      </w:r>
      <w:r w:rsidRPr="00B84504">
        <w:rPr>
          <w:color w:val="333333"/>
          <w:szCs w:val="24"/>
        </w:rPr>
        <w:t>:</w:t>
      </w:r>
    </w:p>
    <w:p w14:paraId="4BA97BB2" w14:textId="77777777" w:rsidR="00B17AEB" w:rsidRPr="00230446" w:rsidRDefault="00B17AEB" w:rsidP="00D5176F">
      <w:pPr>
        <w:autoSpaceDE w:val="0"/>
        <w:autoSpaceDN w:val="0"/>
        <w:adjustRightInd w:val="0"/>
        <w:ind w:left="360"/>
        <w:rPr>
          <w:color w:val="333333"/>
          <w:szCs w:val="24"/>
        </w:rPr>
      </w:pPr>
    </w:p>
    <w:p w14:paraId="3FFB355B"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Comprehensive and specialized assessments of skill levels and service needs, which may include use of diagnostic testing and other assessment tools, in‐depth interviewing and evaluation to identify employment barriers and appropriate employment goals</w:t>
      </w:r>
      <w:r>
        <w:rPr>
          <w:szCs w:val="24"/>
        </w:rPr>
        <w:t>;</w:t>
      </w:r>
    </w:p>
    <w:p w14:paraId="233AA7CC"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Developing an individual employment plan (IEP);</w:t>
      </w:r>
    </w:p>
    <w:p w14:paraId="1C43F861"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Group counseling;</w:t>
      </w:r>
    </w:p>
    <w:p w14:paraId="769C6EB6"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Individual counseling;</w:t>
      </w:r>
    </w:p>
    <w:p w14:paraId="6A503546"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Career planning;</w:t>
      </w:r>
    </w:p>
    <w:p w14:paraId="2218B3B2"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Short‐term pre‐vocational services, including the development of learning skills, communication skills, interviewing skills, punctuality, personal maintenance skills, and professional conduct;</w:t>
      </w:r>
    </w:p>
    <w:p w14:paraId="28B27168"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Internships and work experiences that are linked to careers;</w:t>
      </w:r>
    </w:p>
    <w:p w14:paraId="60B57008"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Workforce preparation activities;</w:t>
      </w:r>
    </w:p>
    <w:p w14:paraId="2B97C729" w14:textId="77777777" w:rsidR="00B17AEB" w:rsidRPr="00441CF1" w:rsidRDefault="00B17AEB" w:rsidP="00475011">
      <w:pPr>
        <w:pStyle w:val="ListParagraph"/>
        <w:numPr>
          <w:ilvl w:val="0"/>
          <w:numId w:val="25"/>
        </w:numPr>
        <w:autoSpaceDE w:val="0"/>
        <w:autoSpaceDN w:val="0"/>
        <w:adjustRightInd w:val="0"/>
        <w:ind w:left="720"/>
        <w:rPr>
          <w:szCs w:val="24"/>
        </w:rPr>
      </w:pPr>
      <w:r w:rsidRPr="00441CF1">
        <w:rPr>
          <w:szCs w:val="24"/>
        </w:rPr>
        <w:t>Financial literacy services: educating participants on how to create budgets; set up bank accounts; manage spending, credit, and debt; make informed financial decisions; understand identity theft and the significance of credit reports and scores; etc.;</w:t>
      </w:r>
    </w:p>
    <w:p w14:paraId="78C04B14" w14:textId="77777777" w:rsidR="00B17AEB" w:rsidRPr="000B532C" w:rsidRDefault="00B17AEB" w:rsidP="00475011">
      <w:pPr>
        <w:pStyle w:val="ListParagraph"/>
        <w:numPr>
          <w:ilvl w:val="0"/>
          <w:numId w:val="25"/>
        </w:numPr>
        <w:suppressAutoHyphens/>
        <w:spacing w:before="60" w:after="60"/>
        <w:ind w:left="720"/>
        <w:rPr>
          <w:b/>
          <w:szCs w:val="24"/>
        </w:rPr>
      </w:pPr>
      <w:r w:rsidRPr="00441CF1">
        <w:rPr>
          <w:szCs w:val="24"/>
        </w:rPr>
        <w:t>Out‐of‐area job search and relocation assistance; and</w:t>
      </w:r>
    </w:p>
    <w:p w14:paraId="040D40A5" w14:textId="77777777" w:rsidR="00B17AEB" w:rsidRPr="00441CF1" w:rsidRDefault="00B17AEB" w:rsidP="00475011">
      <w:pPr>
        <w:pStyle w:val="ListParagraph"/>
        <w:numPr>
          <w:ilvl w:val="0"/>
          <w:numId w:val="25"/>
        </w:numPr>
        <w:suppressAutoHyphens/>
        <w:spacing w:before="60" w:after="60"/>
        <w:ind w:left="720"/>
        <w:rPr>
          <w:b/>
          <w:szCs w:val="24"/>
        </w:rPr>
      </w:pPr>
      <w:r>
        <w:rPr>
          <w:szCs w:val="24"/>
        </w:rPr>
        <w:t>English language acquisition and integrate education and training programs.</w:t>
      </w:r>
    </w:p>
    <w:p w14:paraId="0B75AF85" w14:textId="77777777" w:rsidR="00B17AEB" w:rsidRDefault="00B17AEB" w:rsidP="00D5176F">
      <w:pPr>
        <w:suppressAutoHyphens/>
        <w:spacing w:before="60" w:after="60"/>
        <w:ind w:left="360"/>
        <w:rPr>
          <w:b/>
          <w:szCs w:val="24"/>
        </w:rPr>
      </w:pPr>
    </w:p>
    <w:p w14:paraId="3CDB2FEC" w14:textId="77777777" w:rsidR="00B17AEB" w:rsidRDefault="00B17AEB" w:rsidP="00D5176F">
      <w:pPr>
        <w:suppressAutoHyphens/>
        <w:spacing w:before="60" w:after="60"/>
        <w:ind w:left="360"/>
        <w:rPr>
          <w:szCs w:val="24"/>
        </w:rPr>
      </w:pPr>
      <w:r w:rsidRPr="000B532C">
        <w:rPr>
          <w:b/>
          <w:szCs w:val="24"/>
        </w:rPr>
        <w:t xml:space="preserve">Follow‐up services </w:t>
      </w:r>
      <w:r w:rsidRPr="000B532C">
        <w:rPr>
          <w:szCs w:val="24"/>
        </w:rPr>
        <w:t>must be provided, as appropriate, including counseling regarding the workplace, for participants in adult or dislocated worker workforce investment activities who are placed in unsubsidized employment, for up to 12 months after the first day of employment</w:t>
      </w:r>
      <w:r>
        <w:rPr>
          <w:szCs w:val="24"/>
        </w:rPr>
        <w:t>.</w:t>
      </w:r>
    </w:p>
    <w:p w14:paraId="3FCA49D3" w14:textId="77777777" w:rsidR="00B17AEB" w:rsidRDefault="00B17AEB" w:rsidP="00D5176F">
      <w:pPr>
        <w:suppressAutoHyphens/>
        <w:spacing w:before="60" w:after="60"/>
        <w:ind w:left="360"/>
        <w:rPr>
          <w:b/>
          <w:szCs w:val="24"/>
        </w:rPr>
      </w:pPr>
    </w:p>
    <w:p w14:paraId="4E7EFC5E" w14:textId="77777777" w:rsidR="00B17AEB" w:rsidRPr="00A80953" w:rsidRDefault="00B17AEB" w:rsidP="00D5176F">
      <w:pPr>
        <w:suppressAutoHyphens/>
        <w:spacing w:before="60" w:after="60"/>
        <w:ind w:left="360"/>
        <w:rPr>
          <w:b/>
          <w:szCs w:val="24"/>
        </w:rPr>
      </w:pPr>
      <w:r w:rsidRPr="00A80953">
        <w:rPr>
          <w:b/>
          <w:szCs w:val="24"/>
        </w:rPr>
        <w:t xml:space="preserve">Work Experience </w:t>
      </w:r>
    </w:p>
    <w:p w14:paraId="78A47E62" w14:textId="77777777" w:rsidR="00B17AEB" w:rsidRPr="00394757" w:rsidRDefault="00B17AEB" w:rsidP="00D5176F">
      <w:pPr>
        <w:autoSpaceDE w:val="0"/>
        <w:autoSpaceDN w:val="0"/>
        <w:adjustRightInd w:val="0"/>
        <w:ind w:left="360"/>
        <w:rPr>
          <w:szCs w:val="24"/>
        </w:rPr>
      </w:pPr>
      <w:r w:rsidRPr="00A80953">
        <w:rPr>
          <w:szCs w:val="24"/>
        </w:rPr>
        <w:t xml:space="preserve">An internship or work experience is a planned, structured learning experience that takes place in a </w:t>
      </w:r>
      <w:r w:rsidR="0036075A" w:rsidRPr="00A80953">
        <w:rPr>
          <w:szCs w:val="24"/>
        </w:rPr>
        <w:t>workplace</w:t>
      </w:r>
      <w:r w:rsidRPr="00A80953">
        <w:rPr>
          <w:szCs w:val="24"/>
        </w:rPr>
        <w:t xml:space="preserve"> for a limited period of time. Work experience can be conducted in the private, nonprofit and public sectors. Work experience may be paid or unpaid, as appropriate and consistent with other laws, such as the Fair Labor Standards Act [20CFR §680.180]. Labor standards apply in any work experience setting where an employee/employer relationship, as defined by the Fair Labor Standards Act, exists.</w:t>
      </w:r>
    </w:p>
    <w:p w14:paraId="59916671" w14:textId="77777777" w:rsidR="00B17AEB" w:rsidRDefault="00B17AEB" w:rsidP="00D5176F">
      <w:pPr>
        <w:suppressAutoHyphens/>
        <w:spacing w:before="60" w:after="60"/>
        <w:rPr>
          <w:b/>
          <w:szCs w:val="24"/>
        </w:rPr>
      </w:pPr>
    </w:p>
    <w:p w14:paraId="3A13EC2C" w14:textId="77777777" w:rsidR="00B17AEB" w:rsidRPr="00AB1FF1" w:rsidRDefault="00B17AEB" w:rsidP="00D5176F">
      <w:pPr>
        <w:suppressAutoHyphens/>
        <w:spacing w:before="60" w:after="60"/>
        <w:rPr>
          <w:b/>
          <w:szCs w:val="24"/>
          <w:u w:val="single"/>
        </w:rPr>
      </w:pPr>
      <w:r w:rsidRPr="00AB1FF1">
        <w:rPr>
          <w:b/>
          <w:szCs w:val="24"/>
          <w:u w:val="single"/>
        </w:rPr>
        <w:t>Training Services</w:t>
      </w:r>
    </w:p>
    <w:p w14:paraId="295815C6" w14:textId="77777777" w:rsidR="00B17AEB" w:rsidRPr="00250C00" w:rsidRDefault="00B17AEB" w:rsidP="00D5176F">
      <w:pPr>
        <w:autoSpaceDE w:val="0"/>
        <w:autoSpaceDN w:val="0"/>
        <w:adjustRightInd w:val="0"/>
        <w:ind w:left="360"/>
        <w:rPr>
          <w:szCs w:val="24"/>
        </w:rPr>
      </w:pPr>
      <w:r w:rsidRPr="000B532C">
        <w:rPr>
          <w:szCs w:val="24"/>
        </w:rPr>
        <w:t>Training services m</w:t>
      </w:r>
      <w:r>
        <w:rPr>
          <w:szCs w:val="24"/>
        </w:rPr>
        <w:t>ay</w:t>
      </w:r>
      <w:r w:rsidRPr="000B532C">
        <w:rPr>
          <w:szCs w:val="24"/>
        </w:rPr>
        <w:t xml:space="preserve"> include the following [WIOA sec. 134(C)(3)(D) and</w:t>
      </w:r>
      <w:r>
        <w:rPr>
          <w:szCs w:val="24"/>
        </w:rPr>
        <w:t xml:space="preserve"> </w:t>
      </w:r>
      <w:r w:rsidRPr="000B532C">
        <w:rPr>
          <w:szCs w:val="24"/>
        </w:rPr>
        <w:t>167(D) and 20 CFR §680.200]:</w:t>
      </w:r>
    </w:p>
    <w:p w14:paraId="334812D7"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t>Occupational skills training, including training for nontraditional employment;</w:t>
      </w:r>
    </w:p>
    <w:p w14:paraId="6F0787A3" w14:textId="77777777" w:rsidR="00B17AEB" w:rsidRDefault="00B17AEB" w:rsidP="00475011">
      <w:pPr>
        <w:pStyle w:val="ListParagraph"/>
        <w:numPr>
          <w:ilvl w:val="0"/>
          <w:numId w:val="26"/>
        </w:numPr>
        <w:autoSpaceDE w:val="0"/>
        <w:autoSpaceDN w:val="0"/>
        <w:adjustRightInd w:val="0"/>
        <w:rPr>
          <w:color w:val="000000"/>
          <w:szCs w:val="24"/>
        </w:rPr>
      </w:pPr>
      <w:r w:rsidRPr="00541EDB">
        <w:rPr>
          <w:color w:val="000000"/>
          <w:szCs w:val="24"/>
        </w:rPr>
        <w:t>On‐the‐job training (OJT);</w:t>
      </w:r>
    </w:p>
    <w:p w14:paraId="0EEB67A3" w14:textId="77777777" w:rsidR="00B17AEB" w:rsidRPr="001D25E5" w:rsidRDefault="00B17AEB" w:rsidP="00475011">
      <w:pPr>
        <w:pStyle w:val="ListParagraph"/>
        <w:numPr>
          <w:ilvl w:val="0"/>
          <w:numId w:val="26"/>
        </w:numPr>
        <w:autoSpaceDE w:val="0"/>
        <w:autoSpaceDN w:val="0"/>
        <w:adjustRightInd w:val="0"/>
        <w:rPr>
          <w:szCs w:val="24"/>
        </w:rPr>
      </w:pPr>
      <w:r w:rsidRPr="001D25E5">
        <w:rPr>
          <w:szCs w:val="24"/>
        </w:rPr>
        <w:t>Registered Apprenticeship;</w:t>
      </w:r>
    </w:p>
    <w:p w14:paraId="77F38F95"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t>Incumbent worker training;</w:t>
      </w:r>
    </w:p>
    <w:p w14:paraId="55D8503F"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t>Programs that combine workplace training with related instruction, which may include</w:t>
      </w:r>
      <w:r>
        <w:rPr>
          <w:color w:val="000000"/>
          <w:szCs w:val="24"/>
        </w:rPr>
        <w:t xml:space="preserve"> </w:t>
      </w:r>
      <w:r w:rsidRPr="00541EDB">
        <w:rPr>
          <w:color w:val="000000"/>
          <w:szCs w:val="24"/>
        </w:rPr>
        <w:t>cooperative education programs;</w:t>
      </w:r>
    </w:p>
    <w:p w14:paraId="668B6A4F"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t>Training programs operated by the private sector;</w:t>
      </w:r>
    </w:p>
    <w:p w14:paraId="0D7A4859" w14:textId="77777777" w:rsidR="00B17AEB" w:rsidRDefault="00B17AEB" w:rsidP="00475011">
      <w:pPr>
        <w:pStyle w:val="ListParagraph"/>
        <w:numPr>
          <w:ilvl w:val="0"/>
          <w:numId w:val="26"/>
        </w:numPr>
        <w:autoSpaceDE w:val="0"/>
        <w:autoSpaceDN w:val="0"/>
        <w:adjustRightInd w:val="0"/>
        <w:rPr>
          <w:color w:val="000000"/>
          <w:szCs w:val="24"/>
        </w:rPr>
      </w:pPr>
      <w:r w:rsidRPr="00541EDB">
        <w:rPr>
          <w:color w:val="000000"/>
          <w:szCs w:val="24"/>
        </w:rPr>
        <w:t>Skills upgrading and retraining;</w:t>
      </w:r>
    </w:p>
    <w:p w14:paraId="2736242C" w14:textId="77777777" w:rsidR="00B17AEB" w:rsidRDefault="00B17AEB" w:rsidP="00475011">
      <w:pPr>
        <w:pStyle w:val="ListParagraph"/>
        <w:numPr>
          <w:ilvl w:val="0"/>
          <w:numId w:val="26"/>
        </w:numPr>
        <w:autoSpaceDE w:val="0"/>
        <w:autoSpaceDN w:val="0"/>
        <w:adjustRightInd w:val="0"/>
        <w:rPr>
          <w:color w:val="000000"/>
          <w:szCs w:val="24"/>
        </w:rPr>
      </w:pPr>
      <w:r w:rsidRPr="00541EDB">
        <w:rPr>
          <w:color w:val="000000"/>
          <w:szCs w:val="24"/>
        </w:rPr>
        <w:t>Entrepreneurial training;</w:t>
      </w:r>
    </w:p>
    <w:p w14:paraId="63167B68" w14:textId="77777777" w:rsidR="00B17AEB" w:rsidRDefault="00B17AEB" w:rsidP="00475011">
      <w:pPr>
        <w:pStyle w:val="ListParagraph"/>
        <w:numPr>
          <w:ilvl w:val="0"/>
          <w:numId w:val="26"/>
        </w:numPr>
        <w:autoSpaceDE w:val="0"/>
        <w:autoSpaceDN w:val="0"/>
        <w:adjustRightInd w:val="0"/>
        <w:rPr>
          <w:color w:val="000000"/>
          <w:szCs w:val="24"/>
        </w:rPr>
      </w:pPr>
      <w:r>
        <w:rPr>
          <w:color w:val="000000"/>
          <w:szCs w:val="24"/>
        </w:rPr>
        <w:t>Transitional jobs;</w:t>
      </w:r>
    </w:p>
    <w:p w14:paraId="7089334C"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t>Job readiness training provided in combination with services listed above;</w:t>
      </w:r>
    </w:p>
    <w:p w14:paraId="5A81E7BD" w14:textId="77777777" w:rsidR="00B17AEB" w:rsidRPr="00541EDB" w:rsidRDefault="00B17AEB" w:rsidP="00475011">
      <w:pPr>
        <w:pStyle w:val="ListParagraph"/>
        <w:numPr>
          <w:ilvl w:val="0"/>
          <w:numId w:val="26"/>
        </w:numPr>
        <w:autoSpaceDE w:val="0"/>
        <w:autoSpaceDN w:val="0"/>
        <w:adjustRightInd w:val="0"/>
        <w:rPr>
          <w:color w:val="000000"/>
          <w:szCs w:val="24"/>
        </w:rPr>
      </w:pPr>
      <w:r w:rsidRPr="00541EDB">
        <w:rPr>
          <w:color w:val="000000"/>
          <w:szCs w:val="24"/>
        </w:rPr>
        <w:t>Adult education and literacy activities, including activities of English language acquisition and</w:t>
      </w:r>
      <w:r>
        <w:rPr>
          <w:color w:val="000000"/>
          <w:szCs w:val="24"/>
        </w:rPr>
        <w:t xml:space="preserve"> </w:t>
      </w:r>
      <w:r w:rsidRPr="00541EDB">
        <w:rPr>
          <w:color w:val="000000"/>
          <w:szCs w:val="24"/>
        </w:rPr>
        <w:t>integrated education and training programs, provided concurrently or in combination with training</w:t>
      </w:r>
      <w:r>
        <w:rPr>
          <w:color w:val="000000"/>
          <w:szCs w:val="24"/>
        </w:rPr>
        <w:t xml:space="preserve"> </w:t>
      </w:r>
      <w:r w:rsidRPr="00541EDB">
        <w:rPr>
          <w:color w:val="000000"/>
          <w:szCs w:val="24"/>
        </w:rPr>
        <w:t>services; and</w:t>
      </w:r>
    </w:p>
    <w:p w14:paraId="44A424B0" w14:textId="77777777" w:rsidR="00B17AEB" w:rsidRDefault="00B17AEB" w:rsidP="00475011">
      <w:pPr>
        <w:pStyle w:val="ListParagraph"/>
        <w:numPr>
          <w:ilvl w:val="0"/>
          <w:numId w:val="26"/>
        </w:numPr>
        <w:autoSpaceDE w:val="0"/>
        <w:autoSpaceDN w:val="0"/>
        <w:adjustRightInd w:val="0"/>
        <w:rPr>
          <w:color w:val="000000"/>
          <w:szCs w:val="24"/>
        </w:rPr>
      </w:pPr>
      <w:r w:rsidRPr="00541EDB">
        <w:rPr>
          <w:color w:val="000000"/>
          <w:szCs w:val="24"/>
        </w:rPr>
        <w:t>Customized training conducted with a commitment by an employer or group of employers to</w:t>
      </w:r>
      <w:r>
        <w:rPr>
          <w:color w:val="000000"/>
          <w:szCs w:val="24"/>
        </w:rPr>
        <w:t xml:space="preserve"> </w:t>
      </w:r>
      <w:r w:rsidRPr="00541EDB">
        <w:rPr>
          <w:color w:val="000000"/>
          <w:szCs w:val="24"/>
        </w:rPr>
        <w:t>employ an individual upon successful completion of the training.</w:t>
      </w:r>
    </w:p>
    <w:p w14:paraId="68204469" w14:textId="77777777" w:rsidR="00B17AEB" w:rsidRDefault="00B17AEB" w:rsidP="00D5176F">
      <w:pPr>
        <w:rPr>
          <w:b/>
          <w:szCs w:val="24"/>
        </w:rPr>
      </w:pPr>
    </w:p>
    <w:p w14:paraId="38ED4D22" w14:textId="77777777" w:rsidR="00B17AEB" w:rsidRPr="00A80953" w:rsidRDefault="00B17AEB" w:rsidP="00D5176F">
      <w:pPr>
        <w:suppressAutoHyphens/>
        <w:spacing w:before="60" w:after="60"/>
        <w:ind w:left="360"/>
        <w:rPr>
          <w:b/>
          <w:szCs w:val="24"/>
        </w:rPr>
      </w:pPr>
      <w:r w:rsidRPr="00A80953">
        <w:rPr>
          <w:b/>
          <w:szCs w:val="24"/>
        </w:rPr>
        <w:t>On-the-Job-Training</w:t>
      </w:r>
    </w:p>
    <w:p w14:paraId="02B4D4CB" w14:textId="77777777" w:rsidR="00B17AEB" w:rsidRPr="00A80953" w:rsidRDefault="00B17AEB" w:rsidP="00D5176F">
      <w:pPr>
        <w:autoSpaceDE w:val="0"/>
        <w:autoSpaceDN w:val="0"/>
        <w:adjustRightInd w:val="0"/>
        <w:ind w:left="360"/>
        <w:rPr>
          <w:szCs w:val="24"/>
        </w:rPr>
      </w:pPr>
      <w:r w:rsidRPr="00A80953">
        <w:rPr>
          <w:szCs w:val="24"/>
        </w:rPr>
        <w:t xml:space="preserve">FCDP </w:t>
      </w:r>
      <w:r>
        <w:rPr>
          <w:szCs w:val="24"/>
        </w:rPr>
        <w:t>sub-recipient</w:t>
      </w:r>
      <w:r w:rsidRPr="00A80953">
        <w:rPr>
          <w:szCs w:val="24"/>
        </w:rPr>
        <w:t xml:space="preserve">s may utilize on‐the‐job training (OJT) as a training strategy to increase participant skills and to incentivize hiring of participants. OJT is provided under a contract between the </w:t>
      </w:r>
      <w:r>
        <w:rPr>
          <w:szCs w:val="24"/>
        </w:rPr>
        <w:t>sub-recipient</w:t>
      </w:r>
      <w:r w:rsidRPr="00A80953">
        <w:rPr>
          <w:szCs w:val="24"/>
        </w:rPr>
        <w:t xml:space="preserve"> with an employer in the public, non‐profit, or private sectors. Through the OJT contract, occupational training is provided for the WIOA participant in exchange for the reimbursement, typically up to 50 percent of the wage rate of the participant, for the extraordinary costs of providing the training and supervision related to the training. In limited circumstances, the reimbursement may be up to 75 percent of the wage rate of the participant [WIOA sec. 134(c)(3)(h) and 20 CFR §680.700].</w:t>
      </w:r>
    </w:p>
    <w:p w14:paraId="6E540F23" w14:textId="77777777" w:rsidR="00B17AEB" w:rsidRPr="00A80953" w:rsidRDefault="00B17AEB" w:rsidP="00D5176F">
      <w:pPr>
        <w:autoSpaceDE w:val="0"/>
        <w:autoSpaceDN w:val="0"/>
        <w:adjustRightInd w:val="0"/>
        <w:ind w:left="360"/>
        <w:rPr>
          <w:szCs w:val="24"/>
        </w:rPr>
      </w:pPr>
    </w:p>
    <w:p w14:paraId="29D5B60B" w14:textId="77777777" w:rsidR="00B17AEB" w:rsidRDefault="00B17AEB" w:rsidP="00D5176F">
      <w:pPr>
        <w:autoSpaceDE w:val="0"/>
        <w:autoSpaceDN w:val="0"/>
        <w:adjustRightInd w:val="0"/>
        <w:ind w:left="360"/>
        <w:rPr>
          <w:szCs w:val="24"/>
        </w:rPr>
      </w:pPr>
      <w:r w:rsidRPr="00A80953">
        <w:rPr>
          <w:szCs w:val="24"/>
        </w:rPr>
        <w:t xml:space="preserve">The OJT contract must be limited to the period of time required for the participant to become proficient in the occupation for which the training is being provided. In determining the appropriate length of time, FCDP sub recipients should give consideration to the skill requirements of the occupation, the academic and occupational skill level of the participant, prior work experience, and the participant’s individual employment plan [WIOA sec. 3(44) and 20 CFR §680.700]. FCDP </w:t>
      </w:r>
      <w:r>
        <w:rPr>
          <w:szCs w:val="24"/>
        </w:rPr>
        <w:t>sub-recipient</w:t>
      </w:r>
      <w:r w:rsidRPr="00A80953">
        <w:rPr>
          <w:szCs w:val="24"/>
        </w:rPr>
        <w:t>s must not contract with an employer who has exhibited a pattern of failing to provide OJT participants with continued long‐term employment with wages, benefits, and working conditions equal to those provided to regular employees who have worked as similar length of time and are doing the same type of work [WIOA sec. 194(4) and 20CFR§680.700].</w:t>
      </w:r>
    </w:p>
    <w:p w14:paraId="06B58603" w14:textId="77777777" w:rsidR="00B17AEB" w:rsidRDefault="00B17AEB" w:rsidP="00D5176F">
      <w:pPr>
        <w:autoSpaceDE w:val="0"/>
        <w:autoSpaceDN w:val="0"/>
        <w:adjustRightInd w:val="0"/>
        <w:ind w:left="360"/>
        <w:rPr>
          <w:szCs w:val="24"/>
        </w:rPr>
      </w:pPr>
    </w:p>
    <w:p w14:paraId="7CE2D589" w14:textId="77777777" w:rsidR="00B17AEB" w:rsidRPr="001D25E5" w:rsidRDefault="00B17AEB" w:rsidP="00D5176F">
      <w:pPr>
        <w:suppressAutoHyphens/>
        <w:spacing w:before="60" w:after="60"/>
        <w:ind w:left="360"/>
        <w:rPr>
          <w:b/>
          <w:szCs w:val="24"/>
        </w:rPr>
      </w:pPr>
      <w:r w:rsidRPr="001D25E5">
        <w:rPr>
          <w:b/>
          <w:szCs w:val="24"/>
        </w:rPr>
        <w:t>Customized Training</w:t>
      </w:r>
    </w:p>
    <w:p w14:paraId="2526EEAB" w14:textId="77777777" w:rsidR="00B17AEB" w:rsidRPr="001D25E5" w:rsidRDefault="00B17AEB" w:rsidP="00D5176F">
      <w:pPr>
        <w:suppressAutoHyphens/>
        <w:spacing w:before="60" w:after="60"/>
        <w:ind w:left="360"/>
        <w:rPr>
          <w:szCs w:val="24"/>
        </w:rPr>
      </w:pPr>
      <w:r w:rsidRPr="001D25E5">
        <w:rPr>
          <w:szCs w:val="24"/>
        </w:rPr>
        <w:t>Customized training is designed to meet the specialized skill needs or requirements of one or more employers. Customized training is conducted through a commitment by the employer to retain the individual after successful completion of training. The employer is required to pay a significant share of the cost of the training. Customized training offers opportunities for employers to train individuals to their specific needs and gives the individual a chance to learn and gain desired skills specific to an employer or industry. [</w:t>
      </w:r>
      <w:r>
        <w:t xml:space="preserve">cf. </w:t>
      </w:r>
      <w:r w:rsidRPr="001D25E5">
        <w:t>State of Florida WIOA Unified Plan Two-Year Modification</w:t>
      </w:r>
      <w:r w:rsidRPr="001D25E5">
        <w:rPr>
          <w:szCs w:val="24"/>
        </w:rPr>
        <w:t>]</w:t>
      </w:r>
    </w:p>
    <w:p w14:paraId="619EE060" w14:textId="77777777" w:rsidR="00B17AEB" w:rsidRPr="001D25E5" w:rsidRDefault="00B17AEB" w:rsidP="00D5176F">
      <w:pPr>
        <w:suppressAutoHyphens/>
        <w:spacing w:before="60" w:after="60"/>
        <w:ind w:left="360"/>
        <w:rPr>
          <w:szCs w:val="24"/>
        </w:rPr>
      </w:pPr>
    </w:p>
    <w:p w14:paraId="27129CF1" w14:textId="77777777" w:rsidR="00B17AEB" w:rsidRPr="001D25E5" w:rsidRDefault="00B17AEB" w:rsidP="00D5176F">
      <w:pPr>
        <w:suppressAutoHyphens/>
        <w:spacing w:before="60" w:after="60"/>
        <w:ind w:left="360"/>
        <w:rPr>
          <w:szCs w:val="24"/>
        </w:rPr>
      </w:pPr>
      <w:r w:rsidRPr="001D25E5">
        <w:rPr>
          <w:b/>
          <w:szCs w:val="24"/>
        </w:rPr>
        <w:t>Registered Apprenticeship</w:t>
      </w:r>
      <w:r w:rsidRPr="001D25E5">
        <w:rPr>
          <w:szCs w:val="24"/>
        </w:rPr>
        <w:t xml:space="preserve"> </w:t>
      </w:r>
    </w:p>
    <w:p w14:paraId="101B89C5" w14:textId="77777777" w:rsidR="00B17AEB" w:rsidRPr="001D25E5" w:rsidRDefault="00B17AEB" w:rsidP="00D5176F">
      <w:pPr>
        <w:suppressAutoHyphens/>
        <w:spacing w:before="60" w:after="60"/>
        <w:ind w:left="360"/>
      </w:pPr>
      <w:r w:rsidRPr="001D25E5">
        <w:t>Registered Apprenticeship is a highly structured training system in which the apprentice works full-time during the day for a sponsoring employer, learning the skills of the trade through On-the-Job Training with a journey worker / mentor. Registered Apprenticeship is a commitment of a few years; not suitable for someone who cannot commit to a long-term training program.</w:t>
      </w:r>
    </w:p>
    <w:p w14:paraId="0B80F13C" w14:textId="77777777" w:rsidR="00B17AEB" w:rsidRPr="001D25E5" w:rsidRDefault="00B17AEB" w:rsidP="00475011">
      <w:pPr>
        <w:pStyle w:val="ListParagraph"/>
        <w:numPr>
          <w:ilvl w:val="0"/>
          <w:numId w:val="27"/>
        </w:numPr>
        <w:suppressAutoHyphens/>
        <w:spacing w:before="60" w:after="60"/>
        <w:ind w:left="720"/>
      </w:pPr>
      <w:r w:rsidRPr="001D25E5">
        <w:t xml:space="preserve">Apprentices earn a progressive wage - as their skills increase, their wages increase. </w:t>
      </w:r>
    </w:p>
    <w:p w14:paraId="6CB333C8" w14:textId="77777777" w:rsidR="00B17AEB" w:rsidRPr="001D25E5" w:rsidRDefault="00B17AEB" w:rsidP="00475011">
      <w:pPr>
        <w:pStyle w:val="ListParagraph"/>
        <w:numPr>
          <w:ilvl w:val="0"/>
          <w:numId w:val="27"/>
        </w:numPr>
        <w:suppressAutoHyphens/>
        <w:spacing w:before="60" w:after="60"/>
        <w:ind w:left="720"/>
      </w:pPr>
      <w:r w:rsidRPr="001D25E5">
        <w:t xml:space="preserve">A minimum of 144 hours of related instruction for each year of apprenticeship is required. </w:t>
      </w:r>
    </w:p>
    <w:p w14:paraId="31D66735" w14:textId="77777777" w:rsidR="00B17AEB" w:rsidRPr="001D25E5" w:rsidRDefault="00B17AEB" w:rsidP="00475011">
      <w:pPr>
        <w:pStyle w:val="ListParagraph"/>
        <w:numPr>
          <w:ilvl w:val="0"/>
          <w:numId w:val="27"/>
        </w:numPr>
        <w:suppressAutoHyphens/>
        <w:spacing w:before="60" w:after="60"/>
        <w:ind w:left="720"/>
      </w:pPr>
      <w:r w:rsidRPr="001D25E5">
        <w:t xml:space="preserve">Related instruction is organized related supplemental instruction in technical subjects related to the occupation. </w:t>
      </w:r>
    </w:p>
    <w:p w14:paraId="0942374C" w14:textId="77777777" w:rsidR="00B17AEB" w:rsidRPr="001D25E5" w:rsidRDefault="00B17AEB" w:rsidP="00475011">
      <w:pPr>
        <w:pStyle w:val="ListParagraph"/>
        <w:numPr>
          <w:ilvl w:val="0"/>
          <w:numId w:val="27"/>
        </w:numPr>
        <w:suppressAutoHyphens/>
        <w:spacing w:before="60" w:after="60"/>
        <w:ind w:left="720"/>
      </w:pPr>
      <w:r w:rsidRPr="001D25E5">
        <w:t xml:space="preserve">Most programs utilize local technical schools or community colleges for the related classroom instruction. </w:t>
      </w:r>
    </w:p>
    <w:p w14:paraId="4C500652" w14:textId="77777777" w:rsidR="00B17AEB" w:rsidRPr="001D25E5" w:rsidRDefault="00B17AEB" w:rsidP="00475011">
      <w:pPr>
        <w:pStyle w:val="ListParagraph"/>
        <w:numPr>
          <w:ilvl w:val="0"/>
          <w:numId w:val="27"/>
        </w:numPr>
        <w:suppressAutoHyphens/>
        <w:spacing w:before="60" w:after="60"/>
        <w:ind w:left="720"/>
      </w:pPr>
      <w:r w:rsidRPr="001D25E5">
        <w:t xml:space="preserve">Depending on the trade, the program can last 1 to 5 years, with the average at 4 years. </w:t>
      </w:r>
    </w:p>
    <w:p w14:paraId="350F5BF8" w14:textId="77777777" w:rsidR="00B17AEB" w:rsidRPr="001D25E5" w:rsidRDefault="00B17AEB" w:rsidP="00475011">
      <w:pPr>
        <w:pStyle w:val="ListParagraph"/>
        <w:numPr>
          <w:ilvl w:val="0"/>
          <w:numId w:val="27"/>
        </w:numPr>
        <w:suppressAutoHyphens/>
        <w:spacing w:before="60" w:after="60"/>
        <w:ind w:left="720"/>
      </w:pPr>
      <w:r w:rsidRPr="001D25E5">
        <w:t xml:space="preserve">There are no tuition fees for registered apprentices for related instruction provided through Local Education Agencies (LEA) as stipulated in Florida Statute 1009.25. The only costs would be tools, books, and materials needed for the trade. </w:t>
      </w:r>
    </w:p>
    <w:p w14:paraId="29480D51" w14:textId="77777777" w:rsidR="00B17AEB" w:rsidRPr="001D25E5" w:rsidRDefault="00B17AEB" w:rsidP="00475011">
      <w:pPr>
        <w:pStyle w:val="ListParagraph"/>
        <w:numPr>
          <w:ilvl w:val="0"/>
          <w:numId w:val="27"/>
        </w:numPr>
        <w:suppressAutoHyphens/>
        <w:spacing w:before="60" w:after="60"/>
        <w:ind w:left="720"/>
      </w:pPr>
      <w:r w:rsidRPr="001D25E5">
        <w:t>Upon completion of the program, an apprentice is issued a nationally, recognized Completion of Apprenticeship certificate by the State of Florida.</w:t>
      </w:r>
    </w:p>
    <w:p w14:paraId="4C339632" w14:textId="77777777" w:rsidR="00B17AEB" w:rsidRDefault="00B17AEB" w:rsidP="00D5176F">
      <w:pPr>
        <w:suppressAutoHyphens/>
        <w:spacing w:before="60" w:after="60"/>
        <w:ind w:left="360"/>
      </w:pPr>
    </w:p>
    <w:p w14:paraId="7215D7B9" w14:textId="77777777" w:rsidR="00B17AEB" w:rsidRPr="001D25E5" w:rsidRDefault="00B17AEB" w:rsidP="00D5176F">
      <w:pPr>
        <w:ind w:left="360"/>
      </w:pPr>
      <w:r w:rsidRPr="001D25E5">
        <w:t xml:space="preserve">Applicants seeking entrance into a registered apprenticeship program must apply to the registered program sponsor. Each registered apprenticeship program operates independently and establishes its </w:t>
      </w:r>
      <w:r>
        <w:t>proposal</w:t>
      </w:r>
      <w:r w:rsidRPr="001D25E5">
        <w:t xml:space="preserve"> process and minimum qualifications. Most programs’ minimum qualifications require the following of all applicants – </w:t>
      </w:r>
    </w:p>
    <w:p w14:paraId="4B01D30F" w14:textId="77777777" w:rsidR="00B17AEB" w:rsidRPr="001D25E5" w:rsidRDefault="00B17AEB" w:rsidP="00475011">
      <w:pPr>
        <w:pStyle w:val="ListParagraph"/>
        <w:numPr>
          <w:ilvl w:val="0"/>
          <w:numId w:val="56"/>
        </w:numPr>
        <w:tabs>
          <w:tab w:val="left" w:pos="360"/>
        </w:tabs>
        <w:suppressAutoHyphens/>
        <w:spacing w:before="60" w:after="60"/>
        <w:ind w:left="1080"/>
      </w:pPr>
      <w:r w:rsidRPr="001D25E5">
        <w:t xml:space="preserve">being at least 18 years of age, </w:t>
      </w:r>
    </w:p>
    <w:p w14:paraId="200AD439" w14:textId="77777777" w:rsidR="00B17AEB" w:rsidRPr="001D25E5" w:rsidRDefault="00B17AEB" w:rsidP="00475011">
      <w:pPr>
        <w:pStyle w:val="ListParagraph"/>
        <w:numPr>
          <w:ilvl w:val="0"/>
          <w:numId w:val="56"/>
        </w:numPr>
        <w:tabs>
          <w:tab w:val="left" w:pos="360"/>
        </w:tabs>
        <w:suppressAutoHyphens/>
        <w:spacing w:before="60" w:after="60"/>
        <w:ind w:left="1080"/>
      </w:pPr>
      <w:r w:rsidRPr="001D25E5">
        <w:t xml:space="preserve">possess a High School Diploma or a high school equivalency diploma, </w:t>
      </w:r>
    </w:p>
    <w:p w14:paraId="5A7C4627" w14:textId="77777777" w:rsidR="00B17AEB" w:rsidRPr="001D25E5" w:rsidRDefault="00B17AEB" w:rsidP="00475011">
      <w:pPr>
        <w:pStyle w:val="ListParagraph"/>
        <w:numPr>
          <w:ilvl w:val="0"/>
          <w:numId w:val="56"/>
        </w:numPr>
        <w:tabs>
          <w:tab w:val="left" w:pos="360"/>
        </w:tabs>
        <w:suppressAutoHyphens/>
        <w:spacing w:before="60" w:after="60"/>
        <w:ind w:left="1080"/>
      </w:pPr>
      <w:r w:rsidRPr="001D25E5">
        <w:t xml:space="preserve">possess a valid drivers’ license and </w:t>
      </w:r>
    </w:p>
    <w:p w14:paraId="6C9C2FE4" w14:textId="77777777" w:rsidR="00B17AEB" w:rsidRPr="001D25E5" w:rsidRDefault="00B17AEB" w:rsidP="00475011">
      <w:pPr>
        <w:pStyle w:val="ListParagraph"/>
        <w:numPr>
          <w:ilvl w:val="0"/>
          <w:numId w:val="56"/>
        </w:numPr>
        <w:tabs>
          <w:tab w:val="left" w:pos="360"/>
        </w:tabs>
        <w:suppressAutoHyphens/>
        <w:spacing w:before="60" w:after="60"/>
        <w:ind w:left="1080"/>
      </w:pPr>
      <w:r w:rsidRPr="001D25E5">
        <w:t xml:space="preserve">be physically able to perform the work of the trade. </w:t>
      </w:r>
    </w:p>
    <w:p w14:paraId="3EE622FB" w14:textId="77777777" w:rsidR="00B17AEB" w:rsidRPr="001D25E5" w:rsidRDefault="00B17AEB" w:rsidP="00D5176F">
      <w:pPr>
        <w:suppressAutoHyphens/>
        <w:spacing w:before="60" w:after="60"/>
        <w:ind w:left="720"/>
      </w:pPr>
    </w:p>
    <w:p w14:paraId="1DD8D96B" w14:textId="77777777" w:rsidR="00B17AEB" w:rsidRDefault="00B17AEB" w:rsidP="00D5176F">
      <w:pPr>
        <w:suppressAutoHyphens/>
        <w:spacing w:before="60" w:after="60"/>
        <w:ind w:left="720"/>
      </w:pPr>
      <w:r w:rsidRPr="001D25E5">
        <w:t>F</w:t>
      </w:r>
      <w:r>
        <w:t xml:space="preserve">or a complete list of </w:t>
      </w:r>
      <w:r w:rsidRPr="001D25E5">
        <w:t>registered apprenticeshi</w:t>
      </w:r>
      <w:r>
        <w:t>p occupations in Florida, visit:</w:t>
      </w:r>
    </w:p>
    <w:p w14:paraId="2319965E" w14:textId="77777777" w:rsidR="00B17AEB" w:rsidRDefault="0054299C" w:rsidP="00D5176F">
      <w:pPr>
        <w:suppressAutoHyphens/>
        <w:spacing w:before="60" w:after="60"/>
        <w:ind w:left="720"/>
      </w:pPr>
      <w:hyperlink r:id="rId50" w:history="1">
        <w:r w:rsidR="00AB1FF1" w:rsidRPr="00672D64">
          <w:rPr>
            <w:rStyle w:val="Hyperlink"/>
          </w:rPr>
          <w:t>http://www.fldoe.org/academics/career-adult-edu/apprenticeship-programs/</w:t>
        </w:r>
      </w:hyperlink>
      <w:r w:rsidR="00AB1FF1">
        <w:t xml:space="preserve"> </w:t>
      </w:r>
    </w:p>
    <w:p w14:paraId="27AA6C57" w14:textId="77777777" w:rsidR="00B17AEB" w:rsidRPr="001D25E5" w:rsidRDefault="00B17AEB" w:rsidP="00D5176F">
      <w:pPr>
        <w:suppressAutoHyphens/>
        <w:spacing w:before="60" w:after="60"/>
        <w:ind w:left="720"/>
      </w:pPr>
      <w:r>
        <w:t>(</w:t>
      </w:r>
      <w:r w:rsidRPr="001D25E5">
        <w:t>Florida Department of Education Division of Career and Adult E</w:t>
      </w:r>
      <w:r>
        <w:t>ducation Apprenticeship Section)</w:t>
      </w:r>
      <w:r w:rsidRPr="001D25E5">
        <w:t xml:space="preserve">. </w:t>
      </w:r>
      <w:r w:rsidRPr="001D25E5">
        <w:rPr>
          <w:szCs w:val="24"/>
        </w:rPr>
        <w:t xml:space="preserve">By positioning apprenticeships as a proven model that helps employers build a highly skilled workforce, education and workforce partners are breaking through systemic barriers to strengthen the state’s sector strategy initiatives. </w:t>
      </w:r>
    </w:p>
    <w:p w14:paraId="500B176D" w14:textId="77777777" w:rsidR="00B17AEB" w:rsidRDefault="00B17AEB" w:rsidP="00D5176F">
      <w:pPr>
        <w:suppressAutoHyphens/>
        <w:spacing w:before="60" w:after="60"/>
        <w:rPr>
          <w:b/>
          <w:szCs w:val="24"/>
        </w:rPr>
      </w:pPr>
    </w:p>
    <w:p w14:paraId="548E97EC" w14:textId="77777777" w:rsidR="00B17AEB" w:rsidRPr="00AB1FF1" w:rsidRDefault="00B17AEB" w:rsidP="00D5176F">
      <w:pPr>
        <w:suppressAutoHyphens/>
        <w:spacing w:before="60" w:after="60"/>
        <w:rPr>
          <w:b/>
          <w:szCs w:val="24"/>
          <w:u w:val="single"/>
        </w:rPr>
      </w:pPr>
      <w:r w:rsidRPr="00AB1FF1">
        <w:rPr>
          <w:b/>
          <w:szCs w:val="24"/>
          <w:u w:val="single"/>
        </w:rPr>
        <w:t>Related Assistance Services</w:t>
      </w:r>
    </w:p>
    <w:p w14:paraId="7D672514" w14:textId="77777777" w:rsidR="00B17AEB" w:rsidRDefault="00B17AEB" w:rsidP="00D5176F">
      <w:pPr>
        <w:autoSpaceDE w:val="0"/>
        <w:autoSpaceDN w:val="0"/>
        <w:adjustRightInd w:val="0"/>
        <w:ind w:left="360"/>
        <w:rPr>
          <w:szCs w:val="24"/>
        </w:rPr>
      </w:pPr>
      <w:r w:rsidRPr="00BA016F">
        <w:rPr>
          <w:szCs w:val="24"/>
        </w:rPr>
        <w:t>Related assistance can include, but is not limited to, the following activities [WIOA sec. 167(d) and 20</w:t>
      </w:r>
      <w:r>
        <w:rPr>
          <w:szCs w:val="24"/>
        </w:rPr>
        <w:t xml:space="preserve"> </w:t>
      </w:r>
      <w:r w:rsidRPr="00BA016F">
        <w:rPr>
          <w:szCs w:val="24"/>
        </w:rPr>
        <w:t>CFR §§685.110 and 380]:</w:t>
      </w:r>
    </w:p>
    <w:p w14:paraId="79066321" w14:textId="77777777" w:rsidR="00B17AEB" w:rsidRPr="00AC3D1E" w:rsidRDefault="00B17AEB" w:rsidP="00D5176F">
      <w:pPr>
        <w:autoSpaceDE w:val="0"/>
        <w:autoSpaceDN w:val="0"/>
        <w:adjustRightInd w:val="0"/>
        <w:ind w:left="360"/>
        <w:rPr>
          <w:szCs w:val="24"/>
        </w:rPr>
      </w:pPr>
    </w:p>
    <w:p w14:paraId="0515D45D"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Emergency assistance;</w:t>
      </w:r>
    </w:p>
    <w:p w14:paraId="3180B280"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English language and literacy instruction;</w:t>
      </w:r>
    </w:p>
    <w:p w14:paraId="314CB39D"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Pesticide and worker safety training;</w:t>
      </w:r>
    </w:p>
    <w:p w14:paraId="66936314"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Work clothing;</w:t>
      </w:r>
    </w:p>
    <w:p w14:paraId="3F4CD653"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Transportation assistance;</w:t>
      </w:r>
    </w:p>
    <w:p w14:paraId="01C702C0"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Housing (including permanent housing); and</w:t>
      </w:r>
    </w:p>
    <w:p w14:paraId="4AC135FF" w14:textId="77777777" w:rsidR="00B17AEB" w:rsidRPr="00BA016F" w:rsidRDefault="00B17AEB" w:rsidP="00475011">
      <w:pPr>
        <w:pStyle w:val="ListParagraph"/>
        <w:numPr>
          <w:ilvl w:val="0"/>
          <w:numId w:val="28"/>
        </w:numPr>
        <w:autoSpaceDE w:val="0"/>
        <w:autoSpaceDN w:val="0"/>
        <w:adjustRightInd w:val="0"/>
        <w:ind w:left="720"/>
        <w:rPr>
          <w:szCs w:val="24"/>
        </w:rPr>
      </w:pPr>
      <w:r w:rsidRPr="00BA016F">
        <w:rPr>
          <w:szCs w:val="24"/>
        </w:rPr>
        <w:t xml:space="preserve">School dropout prevention and recovery activities. </w:t>
      </w:r>
    </w:p>
    <w:p w14:paraId="714164F5" w14:textId="77777777" w:rsidR="00B17AEB" w:rsidRDefault="00B17AEB" w:rsidP="00AB1FF1">
      <w:pPr>
        <w:suppressAutoHyphens/>
        <w:ind w:left="360" w:hanging="360"/>
        <w:jc w:val="both"/>
        <w:rPr>
          <w:szCs w:val="24"/>
        </w:rPr>
      </w:pPr>
    </w:p>
    <w:p w14:paraId="74CAFC5E" w14:textId="77777777" w:rsidR="00B17AEB" w:rsidRDefault="00B17AEB" w:rsidP="00AB1FF1">
      <w:pPr>
        <w:suppressAutoHyphens/>
        <w:ind w:left="360" w:hanging="360"/>
        <w:jc w:val="both"/>
        <w:rPr>
          <w:szCs w:val="24"/>
        </w:rPr>
      </w:pPr>
    </w:p>
    <w:p w14:paraId="2A409B9C" w14:textId="77777777" w:rsidR="00B17AEB" w:rsidRDefault="00B17AEB" w:rsidP="00AB1FF1">
      <w:pPr>
        <w:suppressAutoHyphens/>
        <w:ind w:left="360" w:hanging="360"/>
        <w:jc w:val="both"/>
        <w:rPr>
          <w:szCs w:val="24"/>
        </w:rPr>
      </w:pPr>
    </w:p>
    <w:p w14:paraId="0B9E7416" w14:textId="77777777" w:rsidR="00B17AEB" w:rsidRDefault="00B17AEB" w:rsidP="00AB1FF1">
      <w:pPr>
        <w:suppressAutoHyphens/>
        <w:ind w:left="360" w:hanging="360"/>
        <w:jc w:val="both"/>
        <w:rPr>
          <w:szCs w:val="24"/>
        </w:rPr>
      </w:pPr>
    </w:p>
    <w:p w14:paraId="58D81D3F" w14:textId="77777777" w:rsidR="00B17AEB" w:rsidRDefault="00B17AEB" w:rsidP="00AB1FF1">
      <w:pPr>
        <w:ind w:left="360" w:hanging="360"/>
        <w:jc w:val="both"/>
        <w:rPr>
          <w:szCs w:val="24"/>
        </w:rPr>
        <w:sectPr w:rsidR="00B17AEB" w:rsidSect="009B1305">
          <w:headerReference w:type="default" r:id="rId51"/>
          <w:pgSz w:w="12240" w:h="15840" w:code="1"/>
          <w:pgMar w:top="547" w:right="720" w:bottom="576" w:left="720" w:header="288" w:footer="288" w:gutter="0"/>
          <w:cols w:space="720"/>
          <w:docGrid w:linePitch="360"/>
        </w:sectPr>
      </w:pPr>
    </w:p>
    <w:p w14:paraId="75E6EEFF" w14:textId="77777777" w:rsidR="00B17AEB" w:rsidRDefault="00B17AEB" w:rsidP="00AB1FF1">
      <w:pPr>
        <w:ind w:left="360"/>
        <w:jc w:val="both"/>
        <w:rPr>
          <w:szCs w:val="24"/>
        </w:rPr>
      </w:pPr>
    </w:p>
    <w:p w14:paraId="376BA92B" w14:textId="77777777" w:rsidR="00B17AEB" w:rsidRPr="00156ECA" w:rsidRDefault="00B17AEB" w:rsidP="00AB1FF1">
      <w:pPr>
        <w:suppressAutoHyphens/>
        <w:rPr>
          <w:szCs w:val="24"/>
        </w:rPr>
      </w:pPr>
      <w:r w:rsidRPr="00156ECA">
        <w:rPr>
          <w:szCs w:val="24"/>
        </w:rPr>
        <w:t xml:space="preserve">Under WIOA, </w:t>
      </w:r>
      <w:r>
        <w:rPr>
          <w:szCs w:val="24"/>
        </w:rPr>
        <w:t>FCDP sub</w:t>
      </w:r>
      <w:r w:rsidRPr="00156ECA">
        <w:rPr>
          <w:szCs w:val="24"/>
        </w:rPr>
        <w:t xml:space="preserve"> </w:t>
      </w:r>
      <w:r>
        <w:rPr>
          <w:szCs w:val="24"/>
        </w:rPr>
        <w:t>recipient</w:t>
      </w:r>
      <w:r w:rsidRPr="00156ECA">
        <w:rPr>
          <w:szCs w:val="24"/>
        </w:rPr>
        <w:t xml:space="preserve">s may provide youth services to </w:t>
      </w:r>
      <w:r w:rsidR="00FE61EF">
        <w:rPr>
          <w:szCs w:val="24"/>
        </w:rPr>
        <w:t>Florida</w:t>
      </w:r>
      <w:r>
        <w:rPr>
          <w:szCs w:val="24"/>
        </w:rPr>
        <w:t xml:space="preserve"> </w:t>
      </w:r>
      <w:r w:rsidR="00FE61EF">
        <w:rPr>
          <w:szCs w:val="24"/>
        </w:rPr>
        <w:t>f</w:t>
      </w:r>
      <w:r>
        <w:rPr>
          <w:szCs w:val="24"/>
        </w:rPr>
        <w:t xml:space="preserve">armworkers </w:t>
      </w:r>
      <w:r w:rsidR="00FE61EF">
        <w:rPr>
          <w:szCs w:val="24"/>
        </w:rPr>
        <w:t xml:space="preserve">or dependents </w:t>
      </w:r>
      <w:r w:rsidRPr="00156ECA">
        <w:rPr>
          <w:szCs w:val="24"/>
        </w:rPr>
        <w:t>aged 14</w:t>
      </w:r>
      <w:r w:rsidRPr="00156ECA">
        <w:rPr>
          <w:rFonts w:ascii="Cambria Math" w:hAnsi="Cambria Math" w:cs="Cambria Math"/>
          <w:szCs w:val="24"/>
        </w:rPr>
        <w:t>‐</w:t>
      </w:r>
      <w:r w:rsidRPr="00156ECA">
        <w:rPr>
          <w:szCs w:val="24"/>
        </w:rPr>
        <w:t xml:space="preserve">24. </w:t>
      </w:r>
      <w:r w:rsidR="00FE61EF">
        <w:rPr>
          <w:szCs w:val="24"/>
        </w:rPr>
        <w:t>NFJP</w:t>
      </w:r>
      <w:r w:rsidRPr="00156ECA">
        <w:rPr>
          <w:szCs w:val="24"/>
        </w:rPr>
        <w:t xml:space="preserve"> youth </w:t>
      </w:r>
      <w:r w:rsidRPr="00A80953">
        <w:rPr>
          <w:szCs w:val="24"/>
        </w:rPr>
        <w:t xml:space="preserve">(Refer to </w:t>
      </w:r>
      <w:r w:rsidRPr="00A80953">
        <w:rPr>
          <w:b/>
          <w:szCs w:val="24"/>
        </w:rPr>
        <w:t xml:space="preserve">Attachment </w:t>
      </w:r>
      <w:r w:rsidR="009C0AD6">
        <w:rPr>
          <w:b/>
          <w:szCs w:val="24"/>
        </w:rPr>
        <w:t>B</w:t>
      </w:r>
      <w:r w:rsidRPr="00A80953">
        <w:rPr>
          <w:szCs w:val="24"/>
        </w:rPr>
        <w:t>)</w:t>
      </w:r>
      <w:r>
        <w:rPr>
          <w:szCs w:val="24"/>
        </w:rPr>
        <w:t xml:space="preserve"> </w:t>
      </w:r>
      <w:r w:rsidRPr="00156ECA">
        <w:rPr>
          <w:szCs w:val="24"/>
        </w:rPr>
        <w:t xml:space="preserve">may face many of the same barriers to employment that adult </w:t>
      </w:r>
      <w:r w:rsidR="00FE61EF">
        <w:rPr>
          <w:szCs w:val="24"/>
        </w:rPr>
        <w:t>farmworkers</w:t>
      </w:r>
      <w:r w:rsidRPr="00156ECA">
        <w:rPr>
          <w:szCs w:val="24"/>
        </w:rPr>
        <w:t xml:space="preserve"> do, such as lack of transportation, lack of diploma or high school equivalency, and farmworker status. In addition to these barriers, many youth participants face additional barriers, such as lack of basic life or employability skills, challenging family situations or homelessness, a history of substance abuse, or justice involvement. Because of this potential combination of barriers, many participants can best be served by programs and services that are designed specifically for youth participants.</w:t>
      </w:r>
    </w:p>
    <w:p w14:paraId="3845AC44" w14:textId="77777777" w:rsidR="00B17AEB" w:rsidRPr="00156ECA" w:rsidRDefault="00B17AEB" w:rsidP="00E83348">
      <w:pPr>
        <w:suppressAutoHyphens/>
        <w:rPr>
          <w:szCs w:val="24"/>
        </w:rPr>
      </w:pPr>
    </w:p>
    <w:p w14:paraId="63EE77C8" w14:textId="77777777" w:rsidR="00B17AEB" w:rsidRPr="00AB1FF1" w:rsidRDefault="00B17AEB" w:rsidP="00E83348">
      <w:pPr>
        <w:suppressAutoHyphens/>
        <w:rPr>
          <w:b/>
          <w:szCs w:val="24"/>
          <w:u w:val="single"/>
        </w:rPr>
      </w:pPr>
      <w:r w:rsidRPr="00AB1FF1">
        <w:rPr>
          <w:b/>
          <w:szCs w:val="24"/>
          <w:u w:val="single"/>
        </w:rPr>
        <w:t>NFJP Youth Enrollment</w:t>
      </w:r>
    </w:p>
    <w:p w14:paraId="4E760DA5" w14:textId="77777777" w:rsidR="00B17AEB" w:rsidRPr="00156ECA" w:rsidRDefault="00FE61EF" w:rsidP="00E83348">
      <w:pPr>
        <w:suppressAutoHyphens/>
        <w:spacing w:before="60" w:after="60"/>
        <w:rPr>
          <w:szCs w:val="24"/>
        </w:rPr>
      </w:pPr>
      <w:r>
        <w:rPr>
          <w:szCs w:val="24"/>
        </w:rPr>
        <w:t xml:space="preserve">When enrolling a farmworker </w:t>
      </w:r>
      <w:r w:rsidR="00B17AEB">
        <w:rPr>
          <w:szCs w:val="24"/>
        </w:rPr>
        <w:t>Y</w:t>
      </w:r>
      <w:r w:rsidR="00B17AEB" w:rsidRPr="00156ECA">
        <w:rPr>
          <w:szCs w:val="24"/>
        </w:rPr>
        <w:t xml:space="preserve">outh as an NFJP Youth participant, </w:t>
      </w:r>
      <w:r w:rsidR="00B17AEB">
        <w:rPr>
          <w:szCs w:val="24"/>
        </w:rPr>
        <w:t>FCDP sub</w:t>
      </w:r>
      <w:r w:rsidR="00B17AEB" w:rsidRPr="00156ECA">
        <w:rPr>
          <w:szCs w:val="24"/>
        </w:rPr>
        <w:t xml:space="preserve"> </w:t>
      </w:r>
      <w:r w:rsidR="00B17AEB">
        <w:rPr>
          <w:szCs w:val="24"/>
        </w:rPr>
        <w:t>recipient</w:t>
      </w:r>
      <w:r w:rsidR="00B17AEB" w:rsidRPr="00156ECA">
        <w:rPr>
          <w:szCs w:val="24"/>
        </w:rPr>
        <w:t>s should follow these steps:</w:t>
      </w:r>
    </w:p>
    <w:p w14:paraId="21F6528D" w14:textId="77777777" w:rsidR="00B17AEB" w:rsidRPr="002D45E1" w:rsidRDefault="00B17AEB" w:rsidP="00475011">
      <w:pPr>
        <w:pStyle w:val="ListParagraph"/>
        <w:numPr>
          <w:ilvl w:val="0"/>
          <w:numId w:val="29"/>
        </w:numPr>
        <w:suppressAutoHyphens/>
        <w:spacing w:before="60" w:after="60"/>
        <w:rPr>
          <w:szCs w:val="24"/>
        </w:rPr>
      </w:pPr>
      <w:r w:rsidRPr="002D45E1">
        <w:rPr>
          <w:szCs w:val="24"/>
        </w:rPr>
        <w:t>Make an eligibility determination;</w:t>
      </w:r>
    </w:p>
    <w:p w14:paraId="01C9BC60" w14:textId="77777777" w:rsidR="00B17AEB" w:rsidRPr="002D45E1" w:rsidRDefault="00B17AEB" w:rsidP="00475011">
      <w:pPr>
        <w:pStyle w:val="ListParagraph"/>
        <w:numPr>
          <w:ilvl w:val="0"/>
          <w:numId w:val="29"/>
        </w:numPr>
        <w:suppressAutoHyphens/>
        <w:spacing w:before="60" w:after="60"/>
        <w:rPr>
          <w:szCs w:val="24"/>
        </w:rPr>
      </w:pPr>
      <w:r w:rsidRPr="002D45E1">
        <w:rPr>
          <w:szCs w:val="24"/>
        </w:rPr>
        <w:t>Provide intake basic skills and career assessments;</w:t>
      </w:r>
    </w:p>
    <w:p w14:paraId="334C577D" w14:textId="77777777" w:rsidR="00B17AEB" w:rsidRPr="002D45E1" w:rsidRDefault="00B17AEB" w:rsidP="00475011">
      <w:pPr>
        <w:pStyle w:val="ListParagraph"/>
        <w:numPr>
          <w:ilvl w:val="0"/>
          <w:numId w:val="29"/>
        </w:numPr>
        <w:suppressAutoHyphens/>
        <w:spacing w:before="60" w:after="60"/>
        <w:rPr>
          <w:szCs w:val="24"/>
        </w:rPr>
      </w:pPr>
      <w:r w:rsidRPr="002D45E1">
        <w:rPr>
          <w:szCs w:val="24"/>
        </w:rPr>
        <w:t>Develop an individual service strategy as part of the NFJP Youth’s IEP, including which adult or youth program would be appropriate for the individual; and</w:t>
      </w:r>
    </w:p>
    <w:p w14:paraId="12C51B20" w14:textId="77777777" w:rsidR="00B17AEB" w:rsidRPr="002D45E1" w:rsidRDefault="00B17AEB" w:rsidP="00475011">
      <w:pPr>
        <w:pStyle w:val="ListParagraph"/>
        <w:numPr>
          <w:ilvl w:val="0"/>
          <w:numId w:val="29"/>
        </w:numPr>
        <w:suppressAutoHyphens/>
        <w:spacing w:before="60" w:after="60"/>
        <w:rPr>
          <w:szCs w:val="24"/>
        </w:rPr>
      </w:pPr>
      <w:r w:rsidRPr="002D45E1">
        <w:rPr>
          <w:szCs w:val="24"/>
        </w:rPr>
        <w:t>Provide career, training, and related services or activities to the youth.</w:t>
      </w:r>
    </w:p>
    <w:p w14:paraId="2EAE5465" w14:textId="77777777" w:rsidR="00B17AEB" w:rsidRPr="00156ECA" w:rsidRDefault="00B17AEB" w:rsidP="00E83348">
      <w:pPr>
        <w:rPr>
          <w:szCs w:val="24"/>
        </w:rPr>
      </w:pPr>
    </w:p>
    <w:p w14:paraId="70E88240" w14:textId="77777777" w:rsidR="00B17AEB" w:rsidRDefault="00B17AEB" w:rsidP="00E83348">
      <w:pPr>
        <w:autoSpaceDE w:val="0"/>
        <w:autoSpaceDN w:val="0"/>
        <w:adjustRightInd w:val="0"/>
        <w:rPr>
          <w:szCs w:val="24"/>
        </w:rPr>
      </w:pPr>
      <w:r w:rsidRPr="00156ECA">
        <w:rPr>
          <w:szCs w:val="24"/>
        </w:rPr>
        <w:t>NFJP participants between the ages of 14</w:t>
      </w:r>
      <w:r w:rsidRPr="00156ECA">
        <w:rPr>
          <w:rFonts w:ascii="Cambria Math" w:hAnsi="Cambria Math" w:cs="Cambria Math"/>
          <w:szCs w:val="24"/>
        </w:rPr>
        <w:t>‐</w:t>
      </w:r>
      <w:r w:rsidRPr="00156ECA">
        <w:rPr>
          <w:szCs w:val="24"/>
        </w:rPr>
        <w:t xml:space="preserve">17 will automatically fall into the “Youth” category. Participants between 18 and 24 should be evaluated to determine if they would be best served by </w:t>
      </w:r>
      <w:r w:rsidRPr="00A13034">
        <w:rPr>
          <w:b/>
          <w:szCs w:val="24"/>
          <w:u w:val="single"/>
        </w:rPr>
        <w:t>‘adult’</w:t>
      </w:r>
      <w:r w:rsidRPr="00156ECA">
        <w:rPr>
          <w:szCs w:val="24"/>
        </w:rPr>
        <w:t xml:space="preserve"> services or </w:t>
      </w:r>
      <w:r w:rsidRPr="00A13034">
        <w:rPr>
          <w:b/>
          <w:szCs w:val="24"/>
          <w:u w:val="single"/>
        </w:rPr>
        <w:t>‘youth’</w:t>
      </w:r>
      <w:r w:rsidRPr="00156ECA">
        <w:rPr>
          <w:szCs w:val="24"/>
        </w:rPr>
        <w:t xml:space="preserve"> services. Assessments of the participant’s skills, career</w:t>
      </w:r>
      <w:r w:rsidRPr="00156ECA">
        <w:rPr>
          <w:rFonts w:ascii="Cambria Math" w:hAnsi="Cambria Math" w:cs="Cambria Math"/>
          <w:szCs w:val="24"/>
        </w:rPr>
        <w:t>‐</w:t>
      </w:r>
      <w:r w:rsidRPr="00156ECA">
        <w:rPr>
          <w:szCs w:val="24"/>
        </w:rPr>
        <w:t>readiness, literacy, and supportive service needs should be taken into consideration when determining the appropriate program(s) for young adults. Some 18 to 24-year-olds may be best served by adult services. If, for example, they have already gained occupational skills through education or training, prior work experiences, and family responsibilities, they should be enrolled as an NFJP Adult. Other participants might benefit from specific youth services based on</w:t>
      </w:r>
      <w:r>
        <w:rPr>
          <w:szCs w:val="24"/>
        </w:rPr>
        <w:t xml:space="preserve"> </w:t>
      </w:r>
      <w:r w:rsidRPr="00156ECA">
        <w:rPr>
          <w:szCs w:val="24"/>
        </w:rPr>
        <w:t>their personal characteristics, such as maturity, drug and alcohol abuse, homelessness, foster care status, family abuse/neglect, lite</w:t>
      </w:r>
      <w:r>
        <w:rPr>
          <w:szCs w:val="24"/>
        </w:rPr>
        <w:t xml:space="preserve">racy challenges, pregnancy, and lack of employability </w:t>
      </w:r>
      <w:r w:rsidRPr="00156ECA">
        <w:rPr>
          <w:szCs w:val="24"/>
        </w:rPr>
        <w:t>skills.</w:t>
      </w:r>
      <w:r w:rsidRPr="00A13034">
        <w:rPr>
          <w:rFonts w:ascii="Calibri" w:hAnsi="Calibri" w:cs="Calibri"/>
          <w:color w:val="FFFFFF"/>
          <w:sz w:val="22"/>
          <w:szCs w:val="22"/>
        </w:rPr>
        <w:t xml:space="preserve"> </w:t>
      </w:r>
      <w:r w:rsidRPr="00A13034">
        <w:rPr>
          <w:szCs w:val="24"/>
        </w:rPr>
        <w:t xml:space="preserve">NFJP </w:t>
      </w:r>
      <w:r w:rsidR="0036075A" w:rsidRPr="00A13034">
        <w:rPr>
          <w:szCs w:val="24"/>
        </w:rPr>
        <w:t>participants</w:t>
      </w:r>
      <w:r w:rsidRPr="00A13034">
        <w:rPr>
          <w:szCs w:val="24"/>
        </w:rPr>
        <w:t xml:space="preserve"> cannot be designated as both NFJP youth and adult. They must be categorized as one or the other upon enrollment, and their outcomes reported accordingly.</w:t>
      </w:r>
    </w:p>
    <w:p w14:paraId="22D9D01B" w14:textId="77777777" w:rsidR="00B17AEB" w:rsidRDefault="00B17AEB" w:rsidP="00E83348">
      <w:pPr>
        <w:autoSpaceDE w:val="0"/>
        <w:autoSpaceDN w:val="0"/>
        <w:adjustRightInd w:val="0"/>
        <w:rPr>
          <w:szCs w:val="24"/>
        </w:rPr>
      </w:pPr>
    </w:p>
    <w:p w14:paraId="19116338" w14:textId="77777777" w:rsidR="00B17AEB" w:rsidRPr="001D25E5" w:rsidRDefault="00B17AEB" w:rsidP="00E83348">
      <w:pPr>
        <w:autoSpaceDE w:val="0"/>
        <w:autoSpaceDN w:val="0"/>
        <w:adjustRightInd w:val="0"/>
        <w:rPr>
          <w:szCs w:val="24"/>
        </w:rPr>
      </w:pPr>
      <w:r w:rsidRPr="001D25E5">
        <w:rPr>
          <w:szCs w:val="24"/>
        </w:rPr>
        <w:t xml:space="preserve">FCDP </w:t>
      </w:r>
      <w:r>
        <w:rPr>
          <w:szCs w:val="24"/>
        </w:rPr>
        <w:t>sub-recipient</w:t>
      </w:r>
      <w:r w:rsidRPr="001D25E5">
        <w:rPr>
          <w:szCs w:val="24"/>
        </w:rPr>
        <w:t xml:space="preserve">s should look to enroll out of school youth and / or high school </w:t>
      </w:r>
      <w:r w:rsidR="00274091" w:rsidRPr="001D25E5">
        <w:rPr>
          <w:szCs w:val="24"/>
        </w:rPr>
        <w:t>dropouts</w:t>
      </w:r>
      <w:r w:rsidRPr="001D25E5">
        <w:rPr>
          <w:szCs w:val="24"/>
        </w:rPr>
        <w:t xml:space="preserve"> so as not to compete with secondary schools who offer similar programs to youth. </w:t>
      </w:r>
      <w:r>
        <w:rPr>
          <w:szCs w:val="24"/>
        </w:rPr>
        <w:t>Sub-recipient</w:t>
      </w:r>
      <w:r w:rsidRPr="001D25E5">
        <w:rPr>
          <w:szCs w:val="24"/>
        </w:rPr>
        <w:t xml:space="preserve">s should look for opportunities to enroll youth in adult education </w:t>
      </w:r>
      <w:r>
        <w:rPr>
          <w:szCs w:val="24"/>
        </w:rPr>
        <w:t>programs with identifiable career pathway initiatives aligned to</w:t>
      </w:r>
      <w:r w:rsidRPr="001D25E5">
        <w:rPr>
          <w:szCs w:val="24"/>
        </w:rPr>
        <w:t xml:space="preserve"> high demand careers. </w:t>
      </w:r>
    </w:p>
    <w:p w14:paraId="4B1812CA" w14:textId="77777777" w:rsidR="00B17AEB" w:rsidRPr="001D25E5" w:rsidRDefault="00B17AEB" w:rsidP="00E83348">
      <w:pPr>
        <w:autoSpaceDE w:val="0"/>
        <w:autoSpaceDN w:val="0"/>
        <w:adjustRightInd w:val="0"/>
      </w:pPr>
    </w:p>
    <w:p w14:paraId="7595B91B" w14:textId="77777777" w:rsidR="00B17AEB" w:rsidRPr="00B17AEB" w:rsidRDefault="00B17AEB" w:rsidP="00E83348">
      <w:pPr>
        <w:autoSpaceDE w:val="0"/>
        <w:autoSpaceDN w:val="0"/>
        <w:adjustRightInd w:val="0"/>
        <w:rPr>
          <w:color w:val="2F5496"/>
        </w:rPr>
      </w:pPr>
      <w:r w:rsidRPr="001D25E5">
        <w:t xml:space="preserve">Career pathway strategies are imperative to the </w:t>
      </w:r>
      <w:r w:rsidR="00FE61EF">
        <w:t>farmworker</w:t>
      </w:r>
      <w:r w:rsidRPr="001D25E5">
        <w:t xml:space="preserve"> demographic; coordination of adult education, workforce development, and social services help youth obtain the skills needed to achieve economic self-sufficiency. Career pathways for adult education not only coordinates residents and adult education learners with career resources, but attempts to provide structured work-based learning opportunities, targeted training and other services to accelerate the educational and career advancement of the individual, and an opportunity for the acquisition of at least one micro-credential of value and one postsecondary credential. By aligning programming, funding and services within and across the community, providers assist individuals with the transition into and out of education and training programs and employment.</w:t>
      </w:r>
    </w:p>
    <w:p w14:paraId="0BEB25F7" w14:textId="77777777" w:rsidR="00B17AEB" w:rsidRDefault="00B17AEB" w:rsidP="00E83348">
      <w:pPr>
        <w:autoSpaceDE w:val="0"/>
        <w:autoSpaceDN w:val="0"/>
        <w:adjustRightInd w:val="0"/>
        <w:rPr>
          <w:color w:val="FF0000"/>
        </w:rPr>
      </w:pPr>
    </w:p>
    <w:p w14:paraId="571C3099" w14:textId="77777777" w:rsidR="00B17AEB" w:rsidRDefault="00B17AEB" w:rsidP="00E83348">
      <w:pPr>
        <w:rPr>
          <w:b/>
          <w:szCs w:val="24"/>
        </w:rPr>
      </w:pPr>
      <w:r>
        <w:rPr>
          <w:b/>
          <w:szCs w:val="24"/>
        </w:rPr>
        <w:br w:type="page"/>
      </w:r>
    </w:p>
    <w:p w14:paraId="6F813C70" w14:textId="77777777" w:rsidR="00B17AEB" w:rsidRPr="00F07E39" w:rsidRDefault="00B17AEB" w:rsidP="00E83348">
      <w:pPr>
        <w:suppressAutoHyphens/>
        <w:rPr>
          <w:szCs w:val="24"/>
        </w:rPr>
      </w:pPr>
      <w:r w:rsidRPr="00F07E39">
        <w:rPr>
          <w:b/>
          <w:szCs w:val="24"/>
        </w:rPr>
        <w:t>Objective Assessment</w:t>
      </w:r>
    </w:p>
    <w:p w14:paraId="4BF8933E" w14:textId="77777777" w:rsidR="00B17AEB" w:rsidRPr="00156ECA" w:rsidRDefault="00B17AEB" w:rsidP="00E83348">
      <w:pPr>
        <w:suppressAutoHyphens/>
        <w:spacing w:before="60" w:after="60"/>
        <w:rPr>
          <w:szCs w:val="24"/>
        </w:rPr>
      </w:pPr>
      <w:r w:rsidRPr="00156ECA">
        <w:rPr>
          <w:szCs w:val="24"/>
        </w:rPr>
        <w:t xml:space="preserve">As discussed above, for </w:t>
      </w:r>
      <w:r w:rsidR="00FE61EF">
        <w:rPr>
          <w:szCs w:val="24"/>
        </w:rPr>
        <w:t>NFJP</w:t>
      </w:r>
      <w:r w:rsidRPr="00156ECA">
        <w:rPr>
          <w:szCs w:val="24"/>
        </w:rPr>
        <w:t xml:space="preserve"> youth between 18 and 24 years of age </w:t>
      </w:r>
      <w:r>
        <w:rPr>
          <w:szCs w:val="24"/>
        </w:rPr>
        <w:t>FCDP sub-recipient</w:t>
      </w:r>
      <w:r w:rsidRPr="00156ECA">
        <w:rPr>
          <w:szCs w:val="24"/>
        </w:rPr>
        <w:t xml:space="preserve">s should conduct an assessment of the </w:t>
      </w:r>
      <w:r w:rsidR="00FE61EF">
        <w:rPr>
          <w:szCs w:val="24"/>
        </w:rPr>
        <w:t>farmworker</w:t>
      </w:r>
      <w:r w:rsidRPr="00156ECA">
        <w:rPr>
          <w:szCs w:val="24"/>
        </w:rPr>
        <w:t xml:space="preserve"> youth's occupational skills, prior work experience, employability, and needs in order to determine whether the NFJP youth or NFJP adult program would best meet the needs of the participant. To conduct an objective assessment the methods used by the </w:t>
      </w:r>
      <w:r>
        <w:rPr>
          <w:szCs w:val="24"/>
        </w:rPr>
        <w:t>sub-recipient</w:t>
      </w:r>
      <w:r w:rsidRPr="00156ECA">
        <w:rPr>
          <w:szCs w:val="24"/>
        </w:rPr>
        <w:t xml:space="preserve"> should include:</w:t>
      </w:r>
    </w:p>
    <w:p w14:paraId="1A35836C" w14:textId="77777777" w:rsidR="00B17AEB" w:rsidRPr="008B5819" w:rsidRDefault="00B17AEB" w:rsidP="00475011">
      <w:pPr>
        <w:pStyle w:val="ListParagraph"/>
        <w:numPr>
          <w:ilvl w:val="0"/>
          <w:numId w:val="30"/>
        </w:numPr>
        <w:suppressAutoHyphens/>
        <w:spacing w:before="60" w:after="60"/>
        <w:rPr>
          <w:szCs w:val="24"/>
        </w:rPr>
      </w:pPr>
      <w:r w:rsidRPr="008B5819">
        <w:rPr>
          <w:szCs w:val="24"/>
        </w:rPr>
        <w:t>Structured in</w:t>
      </w:r>
      <w:r w:rsidRPr="008B5819">
        <w:rPr>
          <w:rFonts w:ascii="Cambria Math" w:hAnsi="Cambria Math" w:cs="Cambria Math"/>
          <w:szCs w:val="24"/>
        </w:rPr>
        <w:t>‐</w:t>
      </w:r>
      <w:r w:rsidRPr="008B5819">
        <w:rPr>
          <w:szCs w:val="24"/>
        </w:rPr>
        <w:t>depth interviews;</w:t>
      </w:r>
    </w:p>
    <w:p w14:paraId="11FF8E2B" w14:textId="77777777" w:rsidR="00B17AEB" w:rsidRPr="008B5819" w:rsidRDefault="00B17AEB" w:rsidP="00475011">
      <w:pPr>
        <w:pStyle w:val="ListParagraph"/>
        <w:numPr>
          <w:ilvl w:val="0"/>
          <w:numId w:val="30"/>
        </w:numPr>
        <w:suppressAutoHyphens/>
        <w:spacing w:before="60" w:after="60"/>
        <w:rPr>
          <w:szCs w:val="24"/>
        </w:rPr>
      </w:pPr>
      <w:r w:rsidRPr="008B5819">
        <w:rPr>
          <w:szCs w:val="24"/>
        </w:rPr>
        <w:t>Skills and aptitude assessments;</w:t>
      </w:r>
    </w:p>
    <w:p w14:paraId="13FDC97C" w14:textId="77777777" w:rsidR="00B17AEB" w:rsidRPr="008B5819" w:rsidRDefault="00B17AEB" w:rsidP="00475011">
      <w:pPr>
        <w:pStyle w:val="ListParagraph"/>
        <w:numPr>
          <w:ilvl w:val="0"/>
          <w:numId w:val="30"/>
        </w:numPr>
        <w:suppressAutoHyphens/>
        <w:spacing w:before="60" w:after="60"/>
        <w:rPr>
          <w:szCs w:val="24"/>
        </w:rPr>
      </w:pPr>
      <w:r w:rsidRPr="008B5819">
        <w:rPr>
          <w:szCs w:val="24"/>
        </w:rPr>
        <w:t>Performance assessments (for example, skills or work samples, including those that measure interest and capability to train in nontraditional employment);</w:t>
      </w:r>
    </w:p>
    <w:p w14:paraId="0A2766ED" w14:textId="77777777" w:rsidR="00B17AEB" w:rsidRPr="008B5819" w:rsidRDefault="00B17AEB" w:rsidP="00475011">
      <w:pPr>
        <w:pStyle w:val="ListParagraph"/>
        <w:numPr>
          <w:ilvl w:val="0"/>
          <w:numId w:val="30"/>
        </w:numPr>
        <w:suppressAutoHyphens/>
        <w:spacing w:before="60" w:after="60"/>
        <w:rPr>
          <w:szCs w:val="24"/>
        </w:rPr>
      </w:pPr>
      <w:r w:rsidRPr="008B5819">
        <w:rPr>
          <w:szCs w:val="24"/>
        </w:rPr>
        <w:t>Interest or attitude inventories;</w:t>
      </w:r>
    </w:p>
    <w:p w14:paraId="24A45383" w14:textId="77777777" w:rsidR="00B17AEB" w:rsidRPr="008B5819" w:rsidRDefault="00B17AEB" w:rsidP="00475011">
      <w:pPr>
        <w:pStyle w:val="ListParagraph"/>
        <w:numPr>
          <w:ilvl w:val="0"/>
          <w:numId w:val="30"/>
        </w:numPr>
        <w:suppressAutoHyphens/>
        <w:spacing w:before="60" w:after="60"/>
        <w:rPr>
          <w:szCs w:val="24"/>
        </w:rPr>
      </w:pPr>
      <w:r w:rsidRPr="008B5819">
        <w:rPr>
          <w:szCs w:val="24"/>
        </w:rPr>
        <w:t>Career guidance instruments.</w:t>
      </w:r>
    </w:p>
    <w:p w14:paraId="4F249205" w14:textId="77777777" w:rsidR="00B17AEB" w:rsidRPr="00156ECA" w:rsidRDefault="00B17AEB" w:rsidP="00E83348">
      <w:pPr>
        <w:suppressAutoHyphens/>
        <w:spacing w:before="60" w:after="60"/>
        <w:ind w:firstLine="720"/>
        <w:rPr>
          <w:szCs w:val="24"/>
        </w:rPr>
      </w:pPr>
      <w:r w:rsidRPr="00156ECA">
        <w:rPr>
          <w:szCs w:val="24"/>
        </w:rPr>
        <w:t xml:space="preserve"> </w:t>
      </w:r>
    </w:p>
    <w:p w14:paraId="4902A3F4" w14:textId="77777777" w:rsidR="00B17AEB" w:rsidRPr="00156ECA" w:rsidRDefault="00B17AEB" w:rsidP="00E83348">
      <w:pPr>
        <w:suppressAutoHyphens/>
        <w:spacing w:before="60" w:after="60"/>
        <w:rPr>
          <w:b/>
          <w:szCs w:val="24"/>
        </w:rPr>
      </w:pPr>
      <w:r w:rsidRPr="00156ECA">
        <w:rPr>
          <w:b/>
          <w:szCs w:val="24"/>
        </w:rPr>
        <w:t>NFJP participants cannot be designated as both NFJP youth and NFJP adult. They must be categorized as one or the other upon enrollment, and their outcomes reported accordingly.</w:t>
      </w:r>
    </w:p>
    <w:p w14:paraId="0558B531" w14:textId="77777777" w:rsidR="00B17AEB" w:rsidRPr="00156ECA" w:rsidRDefault="00B17AEB" w:rsidP="00E83348">
      <w:pPr>
        <w:suppressAutoHyphens/>
        <w:spacing w:before="60" w:after="60"/>
        <w:rPr>
          <w:szCs w:val="24"/>
        </w:rPr>
      </w:pPr>
      <w:r w:rsidRPr="00156ECA">
        <w:rPr>
          <w:szCs w:val="24"/>
        </w:rPr>
        <w:t xml:space="preserve">Any questions regarding the categorization of an NFJP participant as an NFJP Youth or an NFJP Adult should be referred to the FCDP </w:t>
      </w:r>
      <w:r>
        <w:rPr>
          <w:szCs w:val="24"/>
        </w:rPr>
        <w:t>State</w:t>
      </w:r>
      <w:r w:rsidRPr="00156ECA">
        <w:rPr>
          <w:szCs w:val="24"/>
        </w:rPr>
        <w:t xml:space="preserve"> </w:t>
      </w:r>
      <w:r>
        <w:rPr>
          <w:szCs w:val="24"/>
        </w:rPr>
        <w:t>Office</w:t>
      </w:r>
      <w:r w:rsidRPr="00156ECA">
        <w:rPr>
          <w:szCs w:val="24"/>
        </w:rPr>
        <w:t xml:space="preserve"> for resolution.</w:t>
      </w:r>
    </w:p>
    <w:p w14:paraId="372BBB58" w14:textId="77777777" w:rsidR="00B17AEB" w:rsidRDefault="00B17AEB" w:rsidP="00E83348">
      <w:pPr>
        <w:suppressAutoHyphens/>
        <w:spacing w:before="60" w:after="60"/>
        <w:rPr>
          <w:szCs w:val="24"/>
        </w:rPr>
      </w:pPr>
    </w:p>
    <w:p w14:paraId="23BEEEB2" w14:textId="77777777" w:rsidR="00B17AEB" w:rsidRPr="00F07E39" w:rsidRDefault="00FE61EF" w:rsidP="00E83348">
      <w:pPr>
        <w:suppressAutoHyphens/>
        <w:spacing w:before="60" w:after="60"/>
        <w:rPr>
          <w:b/>
          <w:szCs w:val="24"/>
        </w:rPr>
      </w:pPr>
      <w:r>
        <w:rPr>
          <w:b/>
          <w:szCs w:val="24"/>
        </w:rPr>
        <w:t>NFJP</w:t>
      </w:r>
      <w:r w:rsidR="00B17AEB" w:rsidRPr="00F07E39">
        <w:rPr>
          <w:b/>
          <w:szCs w:val="24"/>
        </w:rPr>
        <w:t xml:space="preserve"> Youth Co</w:t>
      </w:r>
      <w:r w:rsidR="00B17AEB" w:rsidRPr="00F07E39">
        <w:rPr>
          <w:rFonts w:ascii="Cambria Math" w:hAnsi="Cambria Math" w:cs="Cambria Math"/>
          <w:b/>
          <w:szCs w:val="24"/>
        </w:rPr>
        <w:t>‐</w:t>
      </w:r>
      <w:r w:rsidR="00B17AEB" w:rsidRPr="00F07E39">
        <w:rPr>
          <w:b/>
          <w:szCs w:val="24"/>
        </w:rPr>
        <w:t>enrollment</w:t>
      </w:r>
    </w:p>
    <w:p w14:paraId="6ED7E054" w14:textId="77777777" w:rsidR="00B17AEB" w:rsidRPr="00156ECA" w:rsidRDefault="00B17AEB" w:rsidP="00E83348">
      <w:pPr>
        <w:suppressAutoHyphens/>
        <w:spacing w:before="60" w:after="60"/>
        <w:rPr>
          <w:szCs w:val="24"/>
        </w:rPr>
      </w:pPr>
      <w:r w:rsidRPr="00156ECA">
        <w:rPr>
          <w:szCs w:val="24"/>
        </w:rPr>
        <w:t>Individuals who meet the respective program eligibility requirements may participate in both NFJP and other WIOA youth programs (e.g., WIOA Youth) concurrently. Co</w:t>
      </w:r>
      <w:r w:rsidRPr="00156ECA">
        <w:rPr>
          <w:rFonts w:ascii="Cambria Math" w:hAnsi="Cambria Math" w:cs="Cambria Math"/>
          <w:szCs w:val="24"/>
        </w:rPr>
        <w:t>‐</w:t>
      </w:r>
      <w:r w:rsidRPr="00156ECA">
        <w:rPr>
          <w:szCs w:val="24"/>
        </w:rPr>
        <w:t xml:space="preserve">enrollment can facilitate effective partnerships and cost sharing across programs and can also provide the youth with access to further resources and services. </w:t>
      </w:r>
      <w:r>
        <w:rPr>
          <w:szCs w:val="24"/>
        </w:rPr>
        <w:t>FCDP sub-recipient</w:t>
      </w:r>
      <w:r w:rsidRPr="00156ECA">
        <w:rPr>
          <w:szCs w:val="24"/>
        </w:rPr>
        <w:t>s should leverage these partnerships whenever possible, while also identifying and tracking the funding streams to ensure no duplication of services.</w:t>
      </w:r>
    </w:p>
    <w:p w14:paraId="6AC5E329" w14:textId="77777777" w:rsidR="00B17AEB" w:rsidRPr="00156ECA" w:rsidRDefault="00B17AEB" w:rsidP="00E83348">
      <w:pPr>
        <w:suppressAutoHyphens/>
        <w:spacing w:before="60" w:after="60"/>
        <w:rPr>
          <w:szCs w:val="24"/>
        </w:rPr>
      </w:pPr>
      <w:r w:rsidRPr="00156ECA">
        <w:rPr>
          <w:szCs w:val="24"/>
        </w:rPr>
        <w:t>To find possible partners for referral or co</w:t>
      </w:r>
      <w:r w:rsidRPr="00156ECA">
        <w:rPr>
          <w:rFonts w:ascii="Cambria Math" w:hAnsi="Cambria Math" w:cs="Cambria Math"/>
          <w:szCs w:val="24"/>
        </w:rPr>
        <w:t>‐</w:t>
      </w:r>
      <w:r w:rsidRPr="00156ECA">
        <w:rPr>
          <w:szCs w:val="24"/>
        </w:rPr>
        <w:t xml:space="preserve">enrollment of an </w:t>
      </w:r>
      <w:r w:rsidR="00FE61EF">
        <w:rPr>
          <w:szCs w:val="24"/>
        </w:rPr>
        <w:t>NFJP</w:t>
      </w:r>
      <w:r w:rsidRPr="00156ECA">
        <w:rPr>
          <w:szCs w:val="24"/>
        </w:rPr>
        <w:t xml:space="preserve"> youth participant, coordinate with the local CareerSource agency to determine whether a Standing Youth Committee has been designated. Standing Youth Committee members will be familiar with the local organizations who are serving youth, including those who provide services under the following USDOL grant initiatives:</w:t>
      </w:r>
    </w:p>
    <w:p w14:paraId="44A8846B" w14:textId="77777777" w:rsidR="00B17AEB" w:rsidRPr="008B5819" w:rsidRDefault="00B17AEB" w:rsidP="00475011">
      <w:pPr>
        <w:pStyle w:val="ListParagraph"/>
        <w:numPr>
          <w:ilvl w:val="0"/>
          <w:numId w:val="31"/>
        </w:numPr>
        <w:suppressAutoHyphens/>
        <w:spacing w:before="60" w:after="60"/>
        <w:rPr>
          <w:szCs w:val="24"/>
        </w:rPr>
      </w:pPr>
      <w:r w:rsidRPr="008B5819">
        <w:rPr>
          <w:szCs w:val="24"/>
        </w:rPr>
        <w:t>WIOA Youth formula grants – focusing primarily on Out</w:t>
      </w:r>
      <w:r w:rsidRPr="008B5819">
        <w:rPr>
          <w:rFonts w:ascii="Cambria Math" w:hAnsi="Cambria Math" w:cs="Cambria Math"/>
          <w:szCs w:val="24"/>
        </w:rPr>
        <w:t>‐</w:t>
      </w:r>
      <w:r w:rsidRPr="008B5819">
        <w:rPr>
          <w:szCs w:val="24"/>
        </w:rPr>
        <w:t>of</w:t>
      </w:r>
      <w:r w:rsidRPr="008B5819">
        <w:rPr>
          <w:rFonts w:ascii="Cambria Math" w:hAnsi="Cambria Math" w:cs="Cambria Math"/>
          <w:szCs w:val="24"/>
        </w:rPr>
        <w:t>‐</w:t>
      </w:r>
      <w:r w:rsidRPr="008B5819">
        <w:rPr>
          <w:szCs w:val="24"/>
        </w:rPr>
        <w:t>School Youth</w:t>
      </w:r>
    </w:p>
    <w:p w14:paraId="0FECE5B3" w14:textId="77777777" w:rsidR="00B17AEB" w:rsidRPr="008B5819" w:rsidRDefault="00B17AEB" w:rsidP="00475011">
      <w:pPr>
        <w:pStyle w:val="ListParagraph"/>
        <w:numPr>
          <w:ilvl w:val="0"/>
          <w:numId w:val="31"/>
        </w:numPr>
        <w:suppressAutoHyphens/>
        <w:spacing w:before="60" w:after="60"/>
        <w:rPr>
          <w:szCs w:val="24"/>
        </w:rPr>
      </w:pPr>
      <w:r w:rsidRPr="008B5819">
        <w:rPr>
          <w:szCs w:val="24"/>
        </w:rPr>
        <w:t>YouthBuild – education and construction skills for youth ages 16</w:t>
      </w:r>
      <w:r w:rsidRPr="008B5819">
        <w:rPr>
          <w:rFonts w:ascii="Cambria Math" w:hAnsi="Cambria Math" w:cs="Cambria Math"/>
          <w:szCs w:val="24"/>
        </w:rPr>
        <w:t>‐</w:t>
      </w:r>
      <w:r w:rsidRPr="008B5819">
        <w:rPr>
          <w:szCs w:val="24"/>
        </w:rPr>
        <w:t>24</w:t>
      </w:r>
    </w:p>
    <w:p w14:paraId="0E34BBED" w14:textId="77777777" w:rsidR="00B17AEB" w:rsidRPr="008B5819" w:rsidRDefault="00B17AEB" w:rsidP="00475011">
      <w:pPr>
        <w:pStyle w:val="ListParagraph"/>
        <w:numPr>
          <w:ilvl w:val="0"/>
          <w:numId w:val="31"/>
        </w:numPr>
        <w:suppressAutoHyphens/>
        <w:spacing w:before="60" w:after="60"/>
        <w:rPr>
          <w:szCs w:val="24"/>
        </w:rPr>
      </w:pPr>
      <w:r w:rsidRPr="008B5819">
        <w:rPr>
          <w:szCs w:val="24"/>
        </w:rPr>
        <w:t>REO – re</w:t>
      </w:r>
      <w:r w:rsidRPr="008B5819">
        <w:rPr>
          <w:rFonts w:ascii="Cambria Math" w:hAnsi="Cambria Math" w:cs="Cambria Math"/>
          <w:szCs w:val="24"/>
        </w:rPr>
        <w:t>‐</w:t>
      </w:r>
      <w:r w:rsidRPr="008B5819">
        <w:rPr>
          <w:szCs w:val="24"/>
        </w:rPr>
        <w:t>entry programs and services for ex</w:t>
      </w:r>
      <w:r w:rsidRPr="008B5819">
        <w:rPr>
          <w:rFonts w:ascii="Cambria Math" w:hAnsi="Cambria Math" w:cs="Cambria Math"/>
          <w:szCs w:val="24"/>
        </w:rPr>
        <w:t>‐</w:t>
      </w:r>
      <w:r w:rsidRPr="008B5819">
        <w:rPr>
          <w:szCs w:val="24"/>
        </w:rPr>
        <w:t>offenders, including young adults</w:t>
      </w:r>
    </w:p>
    <w:p w14:paraId="181A39E8" w14:textId="77777777" w:rsidR="00B17AEB" w:rsidRPr="008B5819" w:rsidRDefault="00B17AEB" w:rsidP="00475011">
      <w:pPr>
        <w:pStyle w:val="ListParagraph"/>
        <w:numPr>
          <w:ilvl w:val="0"/>
          <w:numId w:val="31"/>
        </w:numPr>
        <w:suppressAutoHyphens/>
        <w:spacing w:before="60" w:after="60"/>
        <w:rPr>
          <w:szCs w:val="24"/>
        </w:rPr>
      </w:pPr>
      <w:r w:rsidRPr="008B5819">
        <w:rPr>
          <w:szCs w:val="24"/>
        </w:rPr>
        <w:t>Job Corps – career development services for youth ages 16</w:t>
      </w:r>
      <w:r w:rsidRPr="008B5819">
        <w:rPr>
          <w:rFonts w:ascii="Cambria Math" w:hAnsi="Cambria Math" w:cs="Cambria Math"/>
          <w:szCs w:val="24"/>
        </w:rPr>
        <w:t>‐</w:t>
      </w:r>
      <w:r w:rsidRPr="008B5819">
        <w:rPr>
          <w:szCs w:val="24"/>
        </w:rPr>
        <w:t>24.</w:t>
      </w:r>
    </w:p>
    <w:p w14:paraId="412C45B5" w14:textId="77777777" w:rsidR="00B17AEB" w:rsidRPr="00156ECA" w:rsidRDefault="00B17AEB" w:rsidP="00E83348">
      <w:pPr>
        <w:rPr>
          <w:szCs w:val="24"/>
        </w:rPr>
      </w:pPr>
    </w:p>
    <w:p w14:paraId="5A7B1515" w14:textId="77777777" w:rsidR="00B17AEB" w:rsidRPr="00F07E39" w:rsidRDefault="00B17AEB" w:rsidP="00E83348">
      <w:pPr>
        <w:suppressAutoHyphens/>
        <w:rPr>
          <w:b/>
          <w:szCs w:val="24"/>
        </w:rPr>
      </w:pPr>
      <w:r w:rsidRPr="00F07E39">
        <w:rPr>
          <w:b/>
          <w:szCs w:val="24"/>
        </w:rPr>
        <w:t>NFJP Youth Program Elements</w:t>
      </w:r>
    </w:p>
    <w:p w14:paraId="3EE4A8C9" w14:textId="77777777" w:rsidR="00B17AEB" w:rsidRPr="00156ECA" w:rsidRDefault="00B17AEB" w:rsidP="00E83348">
      <w:pPr>
        <w:suppressAutoHyphens/>
        <w:spacing w:before="60" w:after="60"/>
        <w:rPr>
          <w:szCs w:val="24"/>
        </w:rPr>
      </w:pPr>
      <w:r>
        <w:rPr>
          <w:szCs w:val="24"/>
        </w:rPr>
        <w:t>FCDP sub-recipient</w:t>
      </w:r>
      <w:r w:rsidRPr="00156ECA">
        <w:rPr>
          <w:szCs w:val="24"/>
        </w:rPr>
        <w:t>s may provide activities and services to NFJP youth that include but are not limited to:</w:t>
      </w:r>
    </w:p>
    <w:p w14:paraId="652BFEE9" w14:textId="77777777" w:rsidR="00B17AEB" w:rsidRPr="00FF3BD4" w:rsidRDefault="00B17AEB" w:rsidP="00475011">
      <w:pPr>
        <w:pStyle w:val="ListParagraph"/>
        <w:numPr>
          <w:ilvl w:val="0"/>
          <w:numId w:val="32"/>
        </w:numPr>
        <w:suppressAutoHyphens/>
        <w:spacing w:before="60" w:after="60"/>
        <w:rPr>
          <w:szCs w:val="24"/>
        </w:rPr>
      </w:pPr>
      <w:r w:rsidRPr="00FF3BD4">
        <w:rPr>
          <w:szCs w:val="24"/>
        </w:rPr>
        <w:t>Adult career services and training;</w:t>
      </w:r>
    </w:p>
    <w:p w14:paraId="63DF0CF4" w14:textId="77777777" w:rsidR="00B17AEB" w:rsidRPr="00FF3BD4" w:rsidRDefault="00B17AEB" w:rsidP="00475011">
      <w:pPr>
        <w:pStyle w:val="ListParagraph"/>
        <w:numPr>
          <w:ilvl w:val="0"/>
          <w:numId w:val="32"/>
        </w:numPr>
        <w:suppressAutoHyphens/>
        <w:spacing w:before="60" w:after="60"/>
        <w:rPr>
          <w:szCs w:val="24"/>
        </w:rPr>
      </w:pPr>
      <w:r w:rsidRPr="00FF3BD4">
        <w:rPr>
          <w:szCs w:val="24"/>
        </w:rPr>
        <w:t>Youth workforce investment activities specified in WIOA;</w:t>
      </w:r>
    </w:p>
    <w:p w14:paraId="7F00E473" w14:textId="77777777" w:rsidR="00B17AEB" w:rsidRPr="00FF3BD4" w:rsidRDefault="00B17AEB" w:rsidP="00475011">
      <w:pPr>
        <w:pStyle w:val="ListParagraph"/>
        <w:numPr>
          <w:ilvl w:val="0"/>
          <w:numId w:val="32"/>
        </w:numPr>
        <w:suppressAutoHyphens/>
        <w:spacing w:before="60" w:after="60"/>
        <w:rPr>
          <w:szCs w:val="24"/>
        </w:rPr>
      </w:pPr>
      <w:r w:rsidRPr="00FF3BD4">
        <w:rPr>
          <w:szCs w:val="24"/>
        </w:rPr>
        <w:t>Life skills activities, which may include self</w:t>
      </w:r>
      <w:r w:rsidRPr="00FF3BD4">
        <w:rPr>
          <w:rFonts w:ascii="Cambria Math" w:hAnsi="Cambria Math" w:cs="Cambria Math"/>
          <w:szCs w:val="24"/>
        </w:rPr>
        <w:t>‐</w:t>
      </w:r>
      <w:r w:rsidRPr="00FF3BD4">
        <w:rPr>
          <w:szCs w:val="24"/>
        </w:rPr>
        <w:t xml:space="preserve"> and interpersonal</w:t>
      </w:r>
      <w:r w:rsidRPr="00FF3BD4">
        <w:rPr>
          <w:rFonts w:ascii="Cambria Math" w:hAnsi="Cambria Math" w:cs="Cambria Math"/>
          <w:szCs w:val="24"/>
        </w:rPr>
        <w:t>‐</w:t>
      </w:r>
      <w:r w:rsidRPr="00FF3BD4">
        <w:rPr>
          <w:szCs w:val="24"/>
        </w:rPr>
        <w:t>skills development;</w:t>
      </w:r>
    </w:p>
    <w:p w14:paraId="6048FAA0" w14:textId="77777777" w:rsidR="00B17AEB" w:rsidRPr="00FF3BD4" w:rsidRDefault="00B17AEB" w:rsidP="00475011">
      <w:pPr>
        <w:pStyle w:val="ListParagraph"/>
        <w:numPr>
          <w:ilvl w:val="0"/>
          <w:numId w:val="32"/>
        </w:numPr>
        <w:suppressAutoHyphens/>
        <w:spacing w:before="60" w:after="60"/>
        <w:rPr>
          <w:szCs w:val="24"/>
        </w:rPr>
      </w:pPr>
      <w:r w:rsidRPr="00FF3BD4">
        <w:rPr>
          <w:szCs w:val="24"/>
        </w:rPr>
        <w:t>Community service projects; and</w:t>
      </w:r>
    </w:p>
    <w:p w14:paraId="6AC3A6DC" w14:textId="77777777" w:rsidR="00B17AEB" w:rsidRPr="00FF3BD4" w:rsidRDefault="00B17AEB" w:rsidP="00475011">
      <w:pPr>
        <w:pStyle w:val="ListParagraph"/>
        <w:numPr>
          <w:ilvl w:val="0"/>
          <w:numId w:val="32"/>
        </w:numPr>
        <w:suppressAutoHyphens/>
        <w:rPr>
          <w:szCs w:val="24"/>
        </w:rPr>
      </w:pPr>
      <w:r w:rsidRPr="00FF3BD4">
        <w:rPr>
          <w:szCs w:val="24"/>
        </w:rPr>
        <w:t>Other activities and services that conform to the use of funds for youth activities described in 20 CFR §681.</w:t>
      </w:r>
    </w:p>
    <w:p w14:paraId="6EE544D9" w14:textId="77777777" w:rsidR="00B17AEB" w:rsidRPr="00156ECA" w:rsidRDefault="00B17AEB" w:rsidP="00E83348">
      <w:pPr>
        <w:suppressAutoHyphens/>
        <w:rPr>
          <w:szCs w:val="24"/>
        </w:rPr>
      </w:pPr>
    </w:p>
    <w:p w14:paraId="6C8F2D7E" w14:textId="77777777" w:rsidR="00B17AEB" w:rsidRPr="00D64820" w:rsidRDefault="00B17AEB" w:rsidP="00E83348">
      <w:pPr>
        <w:rPr>
          <w:szCs w:val="24"/>
        </w:rPr>
      </w:pPr>
      <w:r w:rsidRPr="00F07E39">
        <w:rPr>
          <w:b/>
          <w:szCs w:val="24"/>
        </w:rPr>
        <w:t>WIOA Youth Program Elements</w:t>
      </w:r>
    </w:p>
    <w:p w14:paraId="4BD133EF" w14:textId="77777777" w:rsidR="00B17AEB" w:rsidRPr="00156ECA" w:rsidRDefault="00B17AEB" w:rsidP="00E83348">
      <w:pPr>
        <w:suppressAutoHyphens/>
        <w:rPr>
          <w:szCs w:val="24"/>
        </w:rPr>
      </w:pPr>
      <w:r w:rsidRPr="00156ECA">
        <w:rPr>
          <w:szCs w:val="24"/>
        </w:rPr>
        <w:t>Under the WIOA Youth Program, local programs are required to offer the following program elements to each participant. NFJP youth participants should also have access to these 14 elements through the One</w:t>
      </w:r>
      <w:r w:rsidRPr="00156ECA">
        <w:rPr>
          <w:rFonts w:ascii="Cambria Math" w:hAnsi="Cambria Math" w:cs="Cambria Math"/>
          <w:szCs w:val="24"/>
        </w:rPr>
        <w:t>‐</w:t>
      </w:r>
      <w:r w:rsidRPr="00156ECA">
        <w:rPr>
          <w:szCs w:val="24"/>
        </w:rPr>
        <w:t>stop System, of which NFJP is a required partner. Based on each NFJP youth’s IEP, referrals and co</w:t>
      </w:r>
      <w:r w:rsidRPr="00156ECA">
        <w:rPr>
          <w:rFonts w:ascii="Cambria Math" w:hAnsi="Cambria Math" w:cs="Cambria Math"/>
          <w:szCs w:val="24"/>
        </w:rPr>
        <w:t>‐</w:t>
      </w:r>
      <w:r w:rsidRPr="00156ECA">
        <w:rPr>
          <w:szCs w:val="24"/>
        </w:rPr>
        <w:t>enrollments to various desired WIOA Youth program elements not provided by NFJP can be pursued through local One</w:t>
      </w:r>
      <w:r w:rsidRPr="00156ECA">
        <w:rPr>
          <w:rFonts w:ascii="Cambria Math" w:hAnsi="Cambria Math" w:cs="Cambria Math"/>
          <w:szCs w:val="24"/>
        </w:rPr>
        <w:t>‐</w:t>
      </w:r>
      <w:r w:rsidRPr="00156ECA">
        <w:rPr>
          <w:szCs w:val="24"/>
        </w:rPr>
        <w:t>stop partners or other partner programs.</w:t>
      </w:r>
    </w:p>
    <w:p w14:paraId="33C226BA" w14:textId="77777777" w:rsidR="00B17AEB" w:rsidRPr="00156ECA" w:rsidRDefault="00B17AEB" w:rsidP="00E83348">
      <w:pPr>
        <w:suppressAutoHyphens/>
        <w:rPr>
          <w:szCs w:val="24"/>
        </w:rPr>
      </w:pPr>
    </w:p>
    <w:p w14:paraId="3A546B50" w14:textId="77777777" w:rsidR="00B17AEB" w:rsidRPr="00F07E39" w:rsidRDefault="00B17AEB" w:rsidP="00E83348">
      <w:pPr>
        <w:suppressAutoHyphens/>
        <w:rPr>
          <w:b/>
          <w:szCs w:val="24"/>
        </w:rPr>
      </w:pPr>
      <w:r>
        <w:rPr>
          <w:b/>
          <w:szCs w:val="24"/>
        </w:rPr>
        <w:t xml:space="preserve">1. </w:t>
      </w:r>
      <w:r w:rsidRPr="00F07E39">
        <w:rPr>
          <w:b/>
          <w:szCs w:val="24"/>
        </w:rPr>
        <w:t>Tutoring, Study Skills Training, Instruction, and Dropout Prevention</w:t>
      </w:r>
    </w:p>
    <w:p w14:paraId="53A5A950" w14:textId="77777777" w:rsidR="00B17AEB" w:rsidRPr="00156ECA" w:rsidRDefault="00B17AEB" w:rsidP="00E83348">
      <w:pPr>
        <w:suppressAutoHyphens/>
        <w:rPr>
          <w:szCs w:val="24"/>
        </w:rPr>
      </w:pPr>
      <w:r w:rsidRPr="00156ECA">
        <w:rPr>
          <w:szCs w:val="24"/>
        </w:rPr>
        <w:t>Tutoring, study skills training, and instruction lead to a high school diploma includes services such as providing academic support, helping a youth identify areas of academic concern, assisting with overcoming learning obstacles, or providing tools and resources to develop learning strategies. Tutoring, study skills training, and instruction can be provided one</w:t>
      </w:r>
      <w:r w:rsidRPr="00156ECA">
        <w:rPr>
          <w:rFonts w:ascii="Cambria Math" w:hAnsi="Cambria Math" w:cs="Cambria Math"/>
          <w:szCs w:val="24"/>
        </w:rPr>
        <w:t>‐</w:t>
      </w:r>
      <w:r w:rsidRPr="00156ECA">
        <w:rPr>
          <w:szCs w:val="24"/>
        </w:rPr>
        <w:t>on</w:t>
      </w:r>
      <w:r w:rsidRPr="00156ECA">
        <w:rPr>
          <w:rFonts w:ascii="Cambria Math" w:hAnsi="Cambria Math" w:cs="Cambria Math"/>
          <w:szCs w:val="24"/>
        </w:rPr>
        <w:t>‐</w:t>
      </w:r>
      <w:r w:rsidRPr="00156ECA">
        <w:rPr>
          <w:szCs w:val="24"/>
        </w:rPr>
        <w:t>one, in a group setting, or through developed resources and workshops. Dropout prevention strategies intended to lead to a high school diploma include activities that keep a young person in</w:t>
      </w:r>
      <w:r w:rsidRPr="00156ECA">
        <w:rPr>
          <w:rFonts w:ascii="Cambria Math" w:hAnsi="Cambria Math" w:cs="Cambria Math"/>
          <w:szCs w:val="24"/>
        </w:rPr>
        <w:t>‐</w:t>
      </w:r>
      <w:r w:rsidRPr="00156ECA">
        <w:rPr>
          <w:szCs w:val="24"/>
        </w:rPr>
        <w:t>school and engaged in a formal learning and/or training setting. Strategies include, but are not limited to, tutoring, literacy development, active learning experiences, after</w:t>
      </w:r>
      <w:r w:rsidRPr="00156ECA">
        <w:rPr>
          <w:rFonts w:ascii="Cambria Math" w:hAnsi="Cambria Math" w:cs="Cambria Math"/>
          <w:szCs w:val="24"/>
        </w:rPr>
        <w:t>‐</w:t>
      </w:r>
      <w:r w:rsidRPr="00156ECA">
        <w:rPr>
          <w:szCs w:val="24"/>
        </w:rPr>
        <w:t>school opportunities, and individualized instruction.</w:t>
      </w:r>
    </w:p>
    <w:p w14:paraId="155D4652" w14:textId="77777777" w:rsidR="00B17AEB" w:rsidRPr="00156ECA" w:rsidRDefault="00B17AEB" w:rsidP="00E83348">
      <w:pPr>
        <w:suppressAutoHyphens/>
        <w:rPr>
          <w:szCs w:val="24"/>
        </w:rPr>
      </w:pPr>
    </w:p>
    <w:p w14:paraId="365F6C9D" w14:textId="77777777" w:rsidR="00B17AEB" w:rsidRPr="00F07E39" w:rsidRDefault="00B17AEB" w:rsidP="00E83348">
      <w:pPr>
        <w:suppressAutoHyphens/>
        <w:rPr>
          <w:b/>
          <w:szCs w:val="24"/>
        </w:rPr>
      </w:pPr>
      <w:r w:rsidRPr="00F07E39">
        <w:rPr>
          <w:b/>
          <w:szCs w:val="24"/>
        </w:rPr>
        <w:t>2.  Alternative Secondary School and Dropout Recovery Services</w:t>
      </w:r>
    </w:p>
    <w:p w14:paraId="05D69F0D" w14:textId="77777777" w:rsidR="00B17AEB" w:rsidRPr="00156ECA" w:rsidRDefault="00B17AEB" w:rsidP="00E83348">
      <w:pPr>
        <w:suppressAutoHyphens/>
        <w:rPr>
          <w:szCs w:val="24"/>
        </w:rPr>
      </w:pPr>
      <w:r w:rsidRPr="00156ECA">
        <w:rPr>
          <w:szCs w:val="24"/>
        </w:rPr>
        <w:t>Alternative secondary school services are services that assist youth who have struggled in traditional secondary education. Dropout recovery services are those that assist youth who have dropped out of school. Both types of services help youth to re</w:t>
      </w:r>
      <w:r w:rsidRPr="00156ECA">
        <w:rPr>
          <w:rFonts w:ascii="Cambria Math" w:hAnsi="Cambria Math" w:cs="Cambria Math"/>
          <w:szCs w:val="24"/>
        </w:rPr>
        <w:t>‐</w:t>
      </w:r>
      <w:r w:rsidRPr="00156ECA">
        <w:rPr>
          <w:szCs w:val="24"/>
        </w:rPr>
        <w:t>engage in education that leads to the completion of a recognized high school equivalent.</w:t>
      </w:r>
    </w:p>
    <w:p w14:paraId="15A06B4D" w14:textId="77777777" w:rsidR="00B17AEB" w:rsidRDefault="00B17AEB" w:rsidP="00E83348">
      <w:pPr>
        <w:suppressAutoHyphens/>
        <w:rPr>
          <w:szCs w:val="24"/>
        </w:rPr>
      </w:pPr>
    </w:p>
    <w:p w14:paraId="46411794" w14:textId="77777777" w:rsidR="00B17AEB" w:rsidRPr="00156ECA" w:rsidRDefault="00B17AEB" w:rsidP="00E83348">
      <w:pPr>
        <w:suppressAutoHyphens/>
        <w:rPr>
          <w:szCs w:val="24"/>
        </w:rPr>
      </w:pPr>
      <w:r w:rsidRPr="00156ECA">
        <w:rPr>
          <w:szCs w:val="24"/>
        </w:rPr>
        <w:t>Examples of activities under this program element include:</w:t>
      </w:r>
    </w:p>
    <w:p w14:paraId="4A3261DB" w14:textId="77777777" w:rsidR="00B17AEB" w:rsidRPr="008B5819" w:rsidRDefault="00B17AEB" w:rsidP="00475011">
      <w:pPr>
        <w:pStyle w:val="ListParagraph"/>
        <w:numPr>
          <w:ilvl w:val="0"/>
          <w:numId w:val="33"/>
        </w:numPr>
        <w:suppressAutoHyphens/>
        <w:spacing w:before="60" w:after="60"/>
        <w:ind w:left="360"/>
        <w:rPr>
          <w:szCs w:val="24"/>
        </w:rPr>
      </w:pPr>
      <w:r w:rsidRPr="008B5819">
        <w:rPr>
          <w:szCs w:val="24"/>
        </w:rPr>
        <w:t>Basic education skills training</w:t>
      </w:r>
    </w:p>
    <w:p w14:paraId="09E0E747" w14:textId="77777777" w:rsidR="00B17AEB" w:rsidRPr="008B5819" w:rsidRDefault="00B17AEB" w:rsidP="00475011">
      <w:pPr>
        <w:pStyle w:val="ListParagraph"/>
        <w:numPr>
          <w:ilvl w:val="0"/>
          <w:numId w:val="33"/>
        </w:numPr>
        <w:suppressAutoHyphens/>
        <w:spacing w:before="60" w:after="60"/>
        <w:ind w:left="360"/>
        <w:rPr>
          <w:szCs w:val="24"/>
        </w:rPr>
      </w:pPr>
      <w:r w:rsidRPr="008B5819">
        <w:rPr>
          <w:szCs w:val="24"/>
        </w:rPr>
        <w:t>Individualized academic instruction</w:t>
      </w:r>
    </w:p>
    <w:p w14:paraId="141544AB" w14:textId="77777777" w:rsidR="00B17AEB" w:rsidRPr="008B5819" w:rsidRDefault="00B17AEB" w:rsidP="00475011">
      <w:pPr>
        <w:pStyle w:val="ListParagraph"/>
        <w:numPr>
          <w:ilvl w:val="0"/>
          <w:numId w:val="33"/>
        </w:numPr>
        <w:suppressAutoHyphens/>
        <w:spacing w:before="60" w:after="60"/>
        <w:ind w:left="360"/>
        <w:rPr>
          <w:szCs w:val="24"/>
        </w:rPr>
      </w:pPr>
      <w:r w:rsidRPr="008B5819">
        <w:rPr>
          <w:szCs w:val="24"/>
        </w:rPr>
        <w:t>English as a Second Language training</w:t>
      </w:r>
    </w:p>
    <w:p w14:paraId="0EF81E9A" w14:textId="77777777" w:rsidR="00B17AEB" w:rsidRPr="008B5819" w:rsidRDefault="00B17AEB" w:rsidP="00475011">
      <w:pPr>
        <w:pStyle w:val="ListParagraph"/>
        <w:numPr>
          <w:ilvl w:val="0"/>
          <w:numId w:val="33"/>
        </w:numPr>
        <w:suppressAutoHyphens/>
        <w:spacing w:before="60" w:after="60"/>
        <w:ind w:left="360"/>
        <w:rPr>
          <w:szCs w:val="24"/>
        </w:rPr>
      </w:pPr>
      <w:r w:rsidRPr="008B5819">
        <w:rPr>
          <w:szCs w:val="24"/>
        </w:rPr>
        <w:t>Credit recovery</w:t>
      </w:r>
    </w:p>
    <w:p w14:paraId="5FBAC28D" w14:textId="77777777" w:rsidR="00B17AEB" w:rsidRPr="008B5819" w:rsidRDefault="00B17AEB" w:rsidP="00475011">
      <w:pPr>
        <w:pStyle w:val="ListParagraph"/>
        <w:numPr>
          <w:ilvl w:val="0"/>
          <w:numId w:val="33"/>
        </w:numPr>
        <w:suppressAutoHyphens/>
        <w:spacing w:before="60" w:after="60"/>
        <w:ind w:left="360"/>
        <w:rPr>
          <w:szCs w:val="24"/>
        </w:rPr>
      </w:pPr>
      <w:r w:rsidRPr="008B5819">
        <w:rPr>
          <w:szCs w:val="24"/>
        </w:rPr>
        <w:t>Counseling and educational plan development.</w:t>
      </w:r>
    </w:p>
    <w:p w14:paraId="1AC67570" w14:textId="77777777" w:rsidR="00B17AEB" w:rsidRPr="00156ECA" w:rsidRDefault="00B17AEB" w:rsidP="00E83348">
      <w:pPr>
        <w:rPr>
          <w:szCs w:val="24"/>
        </w:rPr>
      </w:pPr>
    </w:p>
    <w:p w14:paraId="4A9417D6" w14:textId="77777777" w:rsidR="00B17AEB" w:rsidRPr="00F07E39" w:rsidRDefault="00B17AEB" w:rsidP="00E83348">
      <w:pPr>
        <w:suppressAutoHyphens/>
        <w:rPr>
          <w:b/>
          <w:szCs w:val="24"/>
        </w:rPr>
      </w:pPr>
      <w:r w:rsidRPr="00F07E39">
        <w:rPr>
          <w:b/>
          <w:szCs w:val="24"/>
        </w:rPr>
        <w:t>3.  Paid and Unpaid Work Experience</w:t>
      </w:r>
    </w:p>
    <w:p w14:paraId="2E6357E4" w14:textId="77777777" w:rsidR="00B17AEB" w:rsidRPr="00156ECA" w:rsidRDefault="00B17AEB" w:rsidP="00E83348">
      <w:pPr>
        <w:suppressAutoHyphens/>
        <w:spacing w:before="60" w:after="60"/>
        <w:rPr>
          <w:szCs w:val="24"/>
        </w:rPr>
      </w:pPr>
      <w:r w:rsidRPr="00156ECA">
        <w:rPr>
          <w:szCs w:val="24"/>
        </w:rPr>
        <w:t>A WIOA Youth work experience is a planned, structured learning experience that takes place in a workplace for a limited period of time, and may take place in the private for</w:t>
      </w:r>
      <w:r w:rsidRPr="00156ECA">
        <w:rPr>
          <w:rFonts w:ascii="Cambria Math" w:hAnsi="Cambria Math" w:cs="Cambria Math"/>
          <w:szCs w:val="24"/>
        </w:rPr>
        <w:t>‐</w:t>
      </w:r>
      <w:r w:rsidRPr="00156ECA">
        <w:rPr>
          <w:szCs w:val="24"/>
        </w:rPr>
        <w:t>profit sector, the non</w:t>
      </w:r>
      <w:r w:rsidRPr="00156ECA">
        <w:rPr>
          <w:rFonts w:ascii="Cambria Math" w:hAnsi="Cambria Math" w:cs="Cambria Math"/>
          <w:szCs w:val="24"/>
        </w:rPr>
        <w:t>‐</w:t>
      </w:r>
      <w:r w:rsidRPr="00156ECA">
        <w:rPr>
          <w:szCs w:val="24"/>
        </w:rPr>
        <w:t>profit sector, or the public sector. Work experiences provide the youth participant with opportunities for career exploration and skill development.</w:t>
      </w:r>
    </w:p>
    <w:p w14:paraId="342F95ED" w14:textId="77777777" w:rsidR="00B17AEB" w:rsidRPr="00156ECA" w:rsidRDefault="00B17AEB" w:rsidP="00E83348">
      <w:pPr>
        <w:suppressAutoHyphens/>
        <w:spacing w:before="60" w:after="60"/>
        <w:rPr>
          <w:szCs w:val="24"/>
        </w:rPr>
      </w:pPr>
      <w:r w:rsidRPr="00156ECA">
        <w:rPr>
          <w:szCs w:val="24"/>
        </w:rPr>
        <w:t>A key difference for WIOA youth work experiences (as compared to work experiences for adults and dislocated workers), is that they include academic and occupational education. The educational component may occur concurrently or sequentially with the work experience. This means that workforce preparation activities, basic academic skills, and hands</w:t>
      </w:r>
      <w:r w:rsidRPr="00156ECA">
        <w:rPr>
          <w:rFonts w:ascii="Cambria Math" w:hAnsi="Cambria Math" w:cs="Cambria Math"/>
          <w:szCs w:val="24"/>
        </w:rPr>
        <w:t>‐</w:t>
      </w:r>
      <w:r w:rsidRPr="00156ECA">
        <w:rPr>
          <w:szCs w:val="24"/>
        </w:rPr>
        <w:t>on occupational skills training are to be taught within the same time frame and connected to training in a specific occupation, occupational cluster, or career pathway.</w:t>
      </w:r>
    </w:p>
    <w:p w14:paraId="2097859C" w14:textId="77777777" w:rsidR="00B17AEB" w:rsidRPr="00156ECA" w:rsidRDefault="00B17AEB" w:rsidP="00E83348">
      <w:pPr>
        <w:suppressAutoHyphens/>
        <w:spacing w:before="60" w:after="60"/>
        <w:rPr>
          <w:szCs w:val="24"/>
        </w:rPr>
      </w:pPr>
      <w:r w:rsidRPr="00156ECA">
        <w:rPr>
          <w:szCs w:val="24"/>
        </w:rPr>
        <w:t>Some types of work experiences might include:</w:t>
      </w:r>
    </w:p>
    <w:p w14:paraId="6FED6359" w14:textId="77777777" w:rsidR="00B17AEB" w:rsidRPr="008B5819" w:rsidRDefault="00B17AEB" w:rsidP="00475011">
      <w:pPr>
        <w:pStyle w:val="ListParagraph"/>
        <w:numPr>
          <w:ilvl w:val="0"/>
          <w:numId w:val="35"/>
        </w:numPr>
        <w:suppressAutoHyphens/>
        <w:spacing w:before="60" w:after="60"/>
        <w:ind w:left="360"/>
        <w:rPr>
          <w:szCs w:val="24"/>
        </w:rPr>
      </w:pPr>
      <w:r w:rsidRPr="008B5819">
        <w:rPr>
          <w:szCs w:val="24"/>
        </w:rPr>
        <w:t>Summer employment;</w:t>
      </w:r>
    </w:p>
    <w:p w14:paraId="01093796" w14:textId="77777777" w:rsidR="00B17AEB" w:rsidRPr="008B5819" w:rsidRDefault="00B17AEB" w:rsidP="00475011">
      <w:pPr>
        <w:pStyle w:val="ListParagraph"/>
        <w:numPr>
          <w:ilvl w:val="0"/>
          <w:numId w:val="35"/>
        </w:numPr>
        <w:suppressAutoHyphens/>
        <w:spacing w:before="60" w:after="60"/>
        <w:ind w:left="360"/>
        <w:rPr>
          <w:szCs w:val="24"/>
        </w:rPr>
      </w:pPr>
      <w:r w:rsidRPr="008B5819">
        <w:rPr>
          <w:szCs w:val="24"/>
        </w:rPr>
        <w:t>Pre</w:t>
      </w:r>
      <w:r w:rsidRPr="008B5819">
        <w:rPr>
          <w:rFonts w:ascii="Cambria Math" w:hAnsi="Cambria Math" w:cs="Cambria Math"/>
          <w:szCs w:val="24"/>
        </w:rPr>
        <w:t>‐</w:t>
      </w:r>
      <w:r w:rsidRPr="008B5819">
        <w:rPr>
          <w:szCs w:val="24"/>
        </w:rPr>
        <w:t>apprenticeship programs;</w:t>
      </w:r>
    </w:p>
    <w:p w14:paraId="59A6187C" w14:textId="77777777" w:rsidR="00B17AEB" w:rsidRPr="008B5819" w:rsidRDefault="00B17AEB" w:rsidP="00475011">
      <w:pPr>
        <w:pStyle w:val="ListParagraph"/>
        <w:numPr>
          <w:ilvl w:val="0"/>
          <w:numId w:val="35"/>
        </w:numPr>
        <w:suppressAutoHyphens/>
        <w:spacing w:before="60" w:after="60"/>
        <w:ind w:left="360"/>
        <w:rPr>
          <w:szCs w:val="24"/>
        </w:rPr>
      </w:pPr>
      <w:r w:rsidRPr="008B5819">
        <w:rPr>
          <w:szCs w:val="24"/>
        </w:rPr>
        <w:t>Internships and job</w:t>
      </w:r>
      <w:r w:rsidRPr="008B5819">
        <w:rPr>
          <w:rFonts w:ascii="Cambria Math" w:hAnsi="Cambria Math" w:cs="Cambria Math"/>
          <w:szCs w:val="24"/>
        </w:rPr>
        <w:t>‐</w:t>
      </w:r>
      <w:r w:rsidRPr="008B5819">
        <w:rPr>
          <w:szCs w:val="24"/>
        </w:rPr>
        <w:t>shadowing;</w:t>
      </w:r>
    </w:p>
    <w:p w14:paraId="54062038" w14:textId="77777777" w:rsidR="00B17AEB" w:rsidRPr="008B5819" w:rsidRDefault="00B17AEB" w:rsidP="00475011">
      <w:pPr>
        <w:pStyle w:val="ListParagraph"/>
        <w:numPr>
          <w:ilvl w:val="0"/>
          <w:numId w:val="35"/>
        </w:numPr>
        <w:suppressAutoHyphens/>
        <w:spacing w:before="60" w:after="60"/>
        <w:ind w:left="360"/>
        <w:rPr>
          <w:szCs w:val="24"/>
        </w:rPr>
      </w:pPr>
      <w:r w:rsidRPr="008B5819">
        <w:rPr>
          <w:szCs w:val="24"/>
        </w:rPr>
        <w:t>OJT opportunities.</w:t>
      </w:r>
    </w:p>
    <w:p w14:paraId="0A0EDB1D" w14:textId="77777777" w:rsidR="00B17AEB" w:rsidRPr="00156ECA" w:rsidRDefault="00B17AEB" w:rsidP="00E83348">
      <w:pPr>
        <w:suppressAutoHyphens/>
        <w:spacing w:before="60" w:after="60"/>
        <w:rPr>
          <w:szCs w:val="24"/>
        </w:rPr>
      </w:pPr>
    </w:p>
    <w:p w14:paraId="76F8A80C" w14:textId="77777777" w:rsidR="00B17AEB" w:rsidRDefault="00B17AEB" w:rsidP="00E83348">
      <w:pPr>
        <w:rPr>
          <w:b/>
          <w:szCs w:val="24"/>
        </w:rPr>
      </w:pPr>
      <w:r>
        <w:rPr>
          <w:b/>
          <w:szCs w:val="24"/>
        </w:rPr>
        <w:br w:type="page"/>
      </w:r>
    </w:p>
    <w:p w14:paraId="3C53BD42" w14:textId="77777777" w:rsidR="00B17AEB" w:rsidRPr="00655D95" w:rsidRDefault="00B17AEB" w:rsidP="00E83348">
      <w:pPr>
        <w:rPr>
          <w:szCs w:val="24"/>
        </w:rPr>
      </w:pPr>
      <w:r w:rsidRPr="00F07E39">
        <w:rPr>
          <w:b/>
          <w:szCs w:val="24"/>
        </w:rPr>
        <w:t>4.  Occupational Skills Training</w:t>
      </w:r>
    </w:p>
    <w:p w14:paraId="73907234" w14:textId="77777777" w:rsidR="00B17AEB" w:rsidRPr="00156ECA" w:rsidRDefault="00B17AEB" w:rsidP="00E83348">
      <w:pPr>
        <w:suppressAutoHyphens/>
        <w:spacing w:before="60" w:after="60"/>
        <w:rPr>
          <w:szCs w:val="24"/>
        </w:rPr>
      </w:pPr>
      <w:r w:rsidRPr="00156ECA">
        <w:rPr>
          <w:szCs w:val="24"/>
        </w:rPr>
        <w:t>Occupational Skills Training is an organized program of study that provides specific vocational skills that lead to proficiency in performing actual tasks and technical functions required by certain occupational fields at entry, intermediate, or advanced levels. Such training must:</w:t>
      </w:r>
    </w:p>
    <w:p w14:paraId="077A1DF2" w14:textId="77777777" w:rsidR="00B17AEB" w:rsidRPr="00F07E39" w:rsidRDefault="00B17AEB" w:rsidP="00475011">
      <w:pPr>
        <w:pStyle w:val="ListParagraph"/>
        <w:numPr>
          <w:ilvl w:val="0"/>
          <w:numId w:val="34"/>
        </w:numPr>
        <w:suppressAutoHyphens/>
        <w:spacing w:before="60" w:after="60"/>
        <w:ind w:left="360"/>
        <w:rPr>
          <w:szCs w:val="24"/>
        </w:rPr>
      </w:pPr>
      <w:r w:rsidRPr="00F07E39">
        <w:rPr>
          <w:szCs w:val="24"/>
        </w:rPr>
        <w:t>Be outcome‐oriented and focused on an occupational goal specified in the individual service strategy;</w:t>
      </w:r>
    </w:p>
    <w:p w14:paraId="72DB7380" w14:textId="77777777" w:rsidR="00B17AEB" w:rsidRPr="00F07E39" w:rsidRDefault="00B17AEB" w:rsidP="00475011">
      <w:pPr>
        <w:pStyle w:val="ListParagraph"/>
        <w:numPr>
          <w:ilvl w:val="0"/>
          <w:numId w:val="34"/>
        </w:numPr>
        <w:suppressAutoHyphens/>
        <w:spacing w:before="60" w:after="60"/>
        <w:ind w:left="360"/>
        <w:rPr>
          <w:szCs w:val="24"/>
        </w:rPr>
      </w:pPr>
      <w:r w:rsidRPr="00F07E39">
        <w:rPr>
          <w:szCs w:val="24"/>
        </w:rPr>
        <w:t>Be of sufficient duration to impart the skills needed to meet the occupational goal; and</w:t>
      </w:r>
    </w:p>
    <w:p w14:paraId="67EAE43E" w14:textId="77777777" w:rsidR="00B17AEB" w:rsidRPr="001E05B1" w:rsidRDefault="00B17AEB" w:rsidP="00475011">
      <w:pPr>
        <w:pStyle w:val="ListParagraph"/>
        <w:numPr>
          <w:ilvl w:val="0"/>
          <w:numId w:val="34"/>
        </w:numPr>
        <w:suppressAutoHyphens/>
        <w:ind w:left="360"/>
        <w:rPr>
          <w:szCs w:val="24"/>
        </w:rPr>
      </w:pPr>
      <w:r w:rsidRPr="00F07E39">
        <w:rPr>
          <w:szCs w:val="24"/>
        </w:rPr>
        <w:t>Lead to the attainment of a recognized postsecondary credential.</w:t>
      </w:r>
    </w:p>
    <w:p w14:paraId="39430A59" w14:textId="77777777" w:rsidR="00B17AEB" w:rsidRDefault="00B17AEB" w:rsidP="00E83348">
      <w:pPr>
        <w:suppressAutoHyphens/>
        <w:rPr>
          <w:b/>
          <w:szCs w:val="24"/>
        </w:rPr>
      </w:pPr>
    </w:p>
    <w:p w14:paraId="5BF0BA6B" w14:textId="77777777" w:rsidR="00B17AEB" w:rsidRPr="00504AD2" w:rsidRDefault="00B17AEB" w:rsidP="00E83348">
      <w:pPr>
        <w:suppressAutoHyphens/>
        <w:rPr>
          <w:b/>
          <w:szCs w:val="24"/>
        </w:rPr>
      </w:pPr>
      <w:r w:rsidRPr="00504AD2">
        <w:rPr>
          <w:b/>
          <w:szCs w:val="24"/>
        </w:rPr>
        <w:t>5.  Education Offered Concurrently with Workforce Preparation</w:t>
      </w:r>
    </w:p>
    <w:p w14:paraId="3D2C7CA7" w14:textId="77777777" w:rsidR="00B17AEB" w:rsidRPr="00156ECA" w:rsidRDefault="00B17AEB" w:rsidP="00E83348">
      <w:pPr>
        <w:suppressAutoHyphens/>
        <w:rPr>
          <w:szCs w:val="24"/>
        </w:rPr>
      </w:pPr>
      <w:r w:rsidRPr="00156ECA">
        <w:rPr>
          <w:szCs w:val="24"/>
        </w:rPr>
        <w:t>Educational opportunities offered to WIOA youth must be offered concurrently with and in the same context as workforce preparation activities and training for a specific occupation or occupational cluster. This should reflect an integrated education and training model where basic skills and occupational training are taught within the same time frame and connected to a specific occupation, occupational cluster, or career pathway.</w:t>
      </w:r>
    </w:p>
    <w:p w14:paraId="6EB6EE14" w14:textId="77777777" w:rsidR="00B17AEB" w:rsidRPr="00156ECA" w:rsidRDefault="00B17AEB" w:rsidP="00E83348">
      <w:pPr>
        <w:rPr>
          <w:szCs w:val="24"/>
        </w:rPr>
      </w:pPr>
    </w:p>
    <w:p w14:paraId="7AD8662E" w14:textId="77777777" w:rsidR="00B17AEB" w:rsidRPr="00504AD2" w:rsidRDefault="00B17AEB" w:rsidP="00E83348">
      <w:pPr>
        <w:suppressAutoHyphens/>
        <w:rPr>
          <w:b/>
          <w:szCs w:val="24"/>
        </w:rPr>
      </w:pPr>
      <w:r w:rsidRPr="00504AD2">
        <w:rPr>
          <w:b/>
          <w:szCs w:val="24"/>
        </w:rPr>
        <w:t>6.  Leadership Development Opportunities</w:t>
      </w:r>
    </w:p>
    <w:p w14:paraId="5AD4E8B9" w14:textId="77777777" w:rsidR="00B17AEB" w:rsidRDefault="00B17AEB" w:rsidP="00E83348">
      <w:pPr>
        <w:suppressAutoHyphens/>
        <w:spacing w:before="60" w:after="60"/>
        <w:rPr>
          <w:szCs w:val="24"/>
        </w:rPr>
      </w:pPr>
      <w:r>
        <w:rPr>
          <w:szCs w:val="24"/>
        </w:rPr>
        <w:t xml:space="preserve">     </w:t>
      </w:r>
      <w:r w:rsidRPr="00156ECA">
        <w:rPr>
          <w:szCs w:val="24"/>
        </w:rPr>
        <w:t xml:space="preserve">Leadership development opportunities are opportunities that encourage responsibility, confidence, </w:t>
      </w:r>
      <w:r>
        <w:rPr>
          <w:szCs w:val="24"/>
        </w:rPr>
        <w:t xml:space="preserve">     </w:t>
      </w:r>
    </w:p>
    <w:p w14:paraId="34F0DE58" w14:textId="77777777" w:rsidR="00B17AEB" w:rsidRPr="00156ECA" w:rsidRDefault="00B17AEB" w:rsidP="00E83348">
      <w:pPr>
        <w:suppressAutoHyphens/>
        <w:spacing w:before="60" w:after="60"/>
        <w:rPr>
          <w:szCs w:val="24"/>
        </w:rPr>
      </w:pPr>
      <w:r>
        <w:rPr>
          <w:szCs w:val="24"/>
        </w:rPr>
        <w:t xml:space="preserve">     </w:t>
      </w:r>
      <w:r w:rsidRPr="00156ECA">
        <w:rPr>
          <w:szCs w:val="24"/>
        </w:rPr>
        <w:t>employability, self</w:t>
      </w:r>
      <w:r w:rsidRPr="00156ECA">
        <w:rPr>
          <w:rFonts w:ascii="Cambria Math" w:hAnsi="Cambria Math" w:cs="Cambria Math"/>
          <w:szCs w:val="24"/>
        </w:rPr>
        <w:t>‐</w:t>
      </w:r>
      <w:r w:rsidRPr="00156ECA">
        <w:rPr>
          <w:szCs w:val="24"/>
        </w:rPr>
        <w:t>determination, and other positive social behaviors through:</w:t>
      </w:r>
    </w:p>
    <w:p w14:paraId="178EA758"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Exposure to postsecondary educational possibilities;</w:t>
      </w:r>
    </w:p>
    <w:p w14:paraId="56B6987C"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 xml:space="preserve">Community and </w:t>
      </w:r>
      <w:r w:rsidR="00851919" w:rsidRPr="00504AD2">
        <w:rPr>
          <w:szCs w:val="24"/>
        </w:rPr>
        <w:t>service-learning</w:t>
      </w:r>
      <w:r w:rsidRPr="00504AD2">
        <w:rPr>
          <w:szCs w:val="24"/>
        </w:rPr>
        <w:t xml:space="preserve"> projects;</w:t>
      </w:r>
    </w:p>
    <w:p w14:paraId="3604ABC2"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Peer</w:t>
      </w:r>
      <w:r w:rsidRPr="00504AD2">
        <w:rPr>
          <w:rFonts w:ascii="Cambria Math" w:hAnsi="Cambria Math" w:cs="Cambria Math"/>
          <w:szCs w:val="24"/>
        </w:rPr>
        <w:t>‐</w:t>
      </w:r>
      <w:r w:rsidRPr="00504AD2">
        <w:rPr>
          <w:szCs w:val="24"/>
        </w:rPr>
        <w:t>centered activities, including peer mentoring and tutoring;</w:t>
      </w:r>
    </w:p>
    <w:p w14:paraId="6C3DFBBA"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Organizational and teamwork training;</w:t>
      </w:r>
    </w:p>
    <w:p w14:paraId="20EF0F00"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Training in decision</w:t>
      </w:r>
      <w:r w:rsidRPr="00504AD2">
        <w:rPr>
          <w:rFonts w:ascii="Cambria Math" w:hAnsi="Cambria Math" w:cs="Cambria Math"/>
          <w:szCs w:val="24"/>
        </w:rPr>
        <w:t>‐</w:t>
      </w:r>
      <w:r w:rsidRPr="00504AD2">
        <w:rPr>
          <w:szCs w:val="24"/>
        </w:rPr>
        <w:t>making;</w:t>
      </w:r>
    </w:p>
    <w:p w14:paraId="0E1F335E"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Citizenship training, including life skills like parenting and work behavior;</w:t>
      </w:r>
    </w:p>
    <w:p w14:paraId="5E0251BF" w14:textId="77777777" w:rsidR="00B17AEB" w:rsidRPr="00504AD2" w:rsidRDefault="00B17AEB" w:rsidP="00475011">
      <w:pPr>
        <w:pStyle w:val="ListParagraph"/>
        <w:numPr>
          <w:ilvl w:val="0"/>
          <w:numId w:val="36"/>
        </w:numPr>
        <w:suppressAutoHyphens/>
        <w:spacing w:before="60" w:after="60"/>
        <w:ind w:left="360"/>
        <w:rPr>
          <w:szCs w:val="24"/>
        </w:rPr>
      </w:pPr>
      <w:r w:rsidRPr="00504AD2">
        <w:rPr>
          <w:szCs w:val="24"/>
        </w:rPr>
        <w:t>Civic engagement activities that promote the quality of life in a community; and</w:t>
      </w:r>
    </w:p>
    <w:p w14:paraId="1A06F9DC" w14:textId="77777777" w:rsidR="00B17AEB" w:rsidRPr="00AC3D1E" w:rsidRDefault="00B17AEB" w:rsidP="00475011">
      <w:pPr>
        <w:pStyle w:val="ListParagraph"/>
        <w:numPr>
          <w:ilvl w:val="0"/>
          <w:numId w:val="36"/>
        </w:numPr>
        <w:suppressAutoHyphens/>
        <w:spacing w:before="60" w:after="60"/>
        <w:ind w:left="360"/>
        <w:rPr>
          <w:szCs w:val="24"/>
        </w:rPr>
      </w:pPr>
      <w:r w:rsidRPr="00504AD2">
        <w:rPr>
          <w:szCs w:val="24"/>
        </w:rPr>
        <w:t>Other leadership activities that place youth in leadership roles, such as serving on a Standing</w:t>
      </w:r>
      <w:r>
        <w:rPr>
          <w:szCs w:val="24"/>
        </w:rPr>
        <w:t xml:space="preserve"> Youth Committee.</w:t>
      </w:r>
    </w:p>
    <w:p w14:paraId="18AC2EDD" w14:textId="77777777" w:rsidR="00075ECF" w:rsidRDefault="00075ECF" w:rsidP="00E83348">
      <w:pPr>
        <w:suppressAutoHyphens/>
        <w:rPr>
          <w:b/>
          <w:szCs w:val="24"/>
        </w:rPr>
      </w:pPr>
    </w:p>
    <w:p w14:paraId="208E81C5" w14:textId="77777777" w:rsidR="00B17AEB" w:rsidRPr="00504AD2" w:rsidRDefault="00B17AEB" w:rsidP="00E83348">
      <w:pPr>
        <w:suppressAutoHyphens/>
        <w:rPr>
          <w:b/>
          <w:szCs w:val="24"/>
        </w:rPr>
      </w:pPr>
      <w:r w:rsidRPr="00504AD2">
        <w:rPr>
          <w:b/>
          <w:szCs w:val="24"/>
        </w:rPr>
        <w:t>7.  Youth Supportive Services</w:t>
      </w:r>
    </w:p>
    <w:p w14:paraId="16151FDC" w14:textId="77777777" w:rsidR="00B17AEB" w:rsidRDefault="00B17AEB" w:rsidP="00E83348">
      <w:pPr>
        <w:suppressAutoHyphens/>
        <w:rPr>
          <w:szCs w:val="24"/>
        </w:rPr>
      </w:pPr>
      <w:r>
        <w:rPr>
          <w:szCs w:val="24"/>
        </w:rPr>
        <w:t xml:space="preserve">     </w:t>
      </w:r>
      <w:r w:rsidRPr="00156ECA">
        <w:rPr>
          <w:szCs w:val="24"/>
        </w:rPr>
        <w:t xml:space="preserve">Supportive Services for WIOA youth are services that enable an individual to participate in WIOA </w:t>
      </w:r>
      <w:r>
        <w:rPr>
          <w:szCs w:val="24"/>
        </w:rPr>
        <w:t xml:space="preserve">   </w:t>
      </w:r>
    </w:p>
    <w:p w14:paraId="437404BA" w14:textId="77777777" w:rsidR="00B17AEB" w:rsidRPr="00156ECA" w:rsidRDefault="00B17AEB" w:rsidP="00E83348">
      <w:pPr>
        <w:suppressAutoHyphens/>
        <w:rPr>
          <w:szCs w:val="24"/>
        </w:rPr>
      </w:pPr>
      <w:r>
        <w:rPr>
          <w:szCs w:val="24"/>
        </w:rPr>
        <w:t xml:space="preserve">     </w:t>
      </w:r>
      <w:r w:rsidRPr="00156ECA">
        <w:rPr>
          <w:szCs w:val="24"/>
        </w:rPr>
        <w:t>activities. These include, but are not limited to:</w:t>
      </w:r>
    </w:p>
    <w:p w14:paraId="54E62A30" w14:textId="77777777" w:rsidR="00B17AEB" w:rsidRPr="00504AD2" w:rsidRDefault="00B17AEB" w:rsidP="00475011">
      <w:pPr>
        <w:pStyle w:val="ListParagraph"/>
        <w:numPr>
          <w:ilvl w:val="0"/>
          <w:numId w:val="37"/>
        </w:numPr>
        <w:suppressAutoHyphens/>
        <w:ind w:left="360"/>
        <w:rPr>
          <w:szCs w:val="24"/>
        </w:rPr>
      </w:pPr>
      <w:r w:rsidRPr="00504AD2">
        <w:rPr>
          <w:szCs w:val="24"/>
        </w:rPr>
        <w:t>Linkages to community services;</w:t>
      </w:r>
    </w:p>
    <w:p w14:paraId="1CED4C61" w14:textId="77777777" w:rsidR="00B17AEB" w:rsidRPr="00504AD2" w:rsidRDefault="00B17AEB" w:rsidP="00475011">
      <w:pPr>
        <w:pStyle w:val="ListParagraph"/>
        <w:numPr>
          <w:ilvl w:val="0"/>
          <w:numId w:val="37"/>
        </w:numPr>
        <w:suppressAutoHyphens/>
        <w:ind w:left="360"/>
        <w:rPr>
          <w:szCs w:val="24"/>
        </w:rPr>
      </w:pPr>
      <w:r w:rsidRPr="00504AD2">
        <w:rPr>
          <w:szCs w:val="24"/>
        </w:rPr>
        <w:t>Assistance with transportation;</w:t>
      </w:r>
    </w:p>
    <w:p w14:paraId="5697F004" w14:textId="77777777" w:rsidR="00B17AEB" w:rsidRPr="00504AD2" w:rsidRDefault="00B17AEB" w:rsidP="00475011">
      <w:pPr>
        <w:pStyle w:val="ListParagraph"/>
        <w:numPr>
          <w:ilvl w:val="0"/>
          <w:numId w:val="37"/>
        </w:numPr>
        <w:suppressAutoHyphens/>
        <w:ind w:left="360"/>
        <w:rPr>
          <w:szCs w:val="24"/>
        </w:rPr>
      </w:pPr>
      <w:r w:rsidRPr="00504AD2">
        <w:rPr>
          <w:szCs w:val="24"/>
        </w:rPr>
        <w:t xml:space="preserve">Assistance with </w:t>
      </w:r>
      <w:r w:rsidR="00851919" w:rsidRPr="00504AD2">
        <w:rPr>
          <w:szCs w:val="24"/>
        </w:rPr>
        <w:t>childcare</w:t>
      </w:r>
      <w:r w:rsidRPr="00504AD2">
        <w:rPr>
          <w:szCs w:val="24"/>
        </w:rPr>
        <w:t xml:space="preserve"> and dependent care;</w:t>
      </w:r>
    </w:p>
    <w:p w14:paraId="1DDFADEF" w14:textId="77777777" w:rsidR="00B17AEB" w:rsidRPr="00504AD2" w:rsidRDefault="00B17AEB" w:rsidP="00475011">
      <w:pPr>
        <w:pStyle w:val="ListParagraph"/>
        <w:numPr>
          <w:ilvl w:val="0"/>
          <w:numId w:val="37"/>
        </w:numPr>
        <w:suppressAutoHyphens/>
        <w:ind w:left="360"/>
        <w:rPr>
          <w:szCs w:val="24"/>
        </w:rPr>
      </w:pPr>
      <w:r w:rsidRPr="00504AD2">
        <w:rPr>
          <w:szCs w:val="24"/>
        </w:rPr>
        <w:t>Assistance with housing;</w:t>
      </w:r>
    </w:p>
    <w:p w14:paraId="2920738E" w14:textId="77777777" w:rsidR="00B17AEB" w:rsidRPr="00504AD2" w:rsidRDefault="00B17AEB" w:rsidP="00475011">
      <w:pPr>
        <w:pStyle w:val="ListParagraph"/>
        <w:numPr>
          <w:ilvl w:val="0"/>
          <w:numId w:val="37"/>
        </w:numPr>
        <w:suppressAutoHyphens/>
        <w:ind w:left="360"/>
        <w:rPr>
          <w:szCs w:val="24"/>
        </w:rPr>
      </w:pPr>
      <w:r w:rsidRPr="00504AD2">
        <w:rPr>
          <w:szCs w:val="24"/>
        </w:rPr>
        <w:t>Needs‐related payments;</w:t>
      </w:r>
    </w:p>
    <w:p w14:paraId="5CFDDE3C" w14:textId="77777777" w:rsidR="00B17AEB" w:rsidRPr="00504AD2" w:rsidRDefault="00B17AEB" w:rsidP="00475011">
      <w:pPr>
        <w:pStyle w:val="ListParagraph"/>
        <w:numPr>
          <w:ilvl w:val="0"/>
          <w:numId w:val="37"/>
        </w:numPr>
        <w:suppressAutoHyphens/>
        <w:ind w:left="360"/>
        <w:rPr>
          <w:szCs w:val="24"/>
        </w:rPr>
      </w:pPr>
      <w:r w:rsidRPr="00504AD2">
        <w:rPr>
          <w:szCs w:val="24"/>
        </w:rPr>
        <w:t>Assistance with educational testing;</w:t>
      </w:r>
    </w:p>
    <w:p w14:paraId="124380DC" w14:textId="77777777" w:rsidR="00B17AEB" w:rsidRPr="00504AD2" w:rsidRDefault="00B17AEB" w:rsidP="00475011">
      <w:pPr>
        <w:pStyle w:val="ListParagraph"/>
        <w:numPr>
          <w:ilvl w:val="0"/>
          <w:numId w:val="37"/>
        </w:numPr>
        <w:suppressAutoHyphens/>
        <w:ind w:left="360"/>
        <w:rPr>
          <w:szCs w:val="24"/>
        </w:rPr>
      </w:pPr>
      <w:r w:rsidRPr="00504AD2">
        <w:rPr>
          <w:szCs w:val="24"/>
        </w:rPr>
        <w:t>Reasonable accommodations for youth with disabilities;</w:t>
      </w:r>
    </w:p>
    <w:p w14:paraId="42B34253" w14:textId="77777777" w:rsidR="00B17AEB" w:rsidRPr="00504AD2" w:rsidRDefault="00B17AEB" w:rsidP="00475011">
      <w:pPr>
        <w:pStyle w:val="ListParagraph"/>
        <w:numPr>
          <w:ilvl w:val="0"/>
          <w:numId w:val="37"/>
        </w:numPr>
        <w:suppressAutoHyphens/>
        <w:ind w:left="360"/>
        <w:rPr>
          <w:szCs w:val="24"/>
        </w:rPr>
      </w:pPr>
      <w:r w:rsidRPr="00504AD2">
        <w:rPr>
          <w:szCs w:val="24"/>
        </w:rPr>
        <w:t>Legal aid services;</w:t>
      </w:r>
    </w:p>
    <w:p w14:paraId="72045226" w14:textId="77777777" w:rsidR="00B17AEB" w:rsidRPr="00504AD2" w:rsidRDefault="00B17AEB" w:rsidP="00475011">
      <w:pPr>
        <w:pStyle w:val="ListParagraph"/>
        <w:numPr>
          <w:ilvl w:val="0"/>
          <w:numId w:val="37"/>
        </w:numPr>
        <w:suppressAutoHyphens/>
        <w:ind w:left="360"/>
        <w:rPr>
          <w:szCs w:val="24"/>
        </w:rPr>
      </w:pPr>
      <w:r w:rsidRPr="00504AD2">
        <w:rPr>
          <w:szCs w:val="24"/>
        </w:rPr>
        <w:t>Referrals to health care;</w:t>
      </w:r>
    </w:p>
    <w:p w14:paraId="2AD08081" w14:textId="77777777" w:rsidR="00B17AEB" w:rsidRPr="00504AD2" w:rsidRDefault="00B17AEB" w:rsidP="00475011">
      <w:pPr>
        <w:pStyle w:val="ListParagraph"/>
        <w:numPr>
          <w:ilvl w:val="0"/>
          <w:numId w:val="37"/>
        </w:numPr>
        <w:suppressAutoHyphens/>
        <w:ind w:left="360"/>
        <w:rPr>
          <w:szCs w:val="24"/>
        </w:rPr>
      </w:pPr>
      <w:r w:rsidRPr="00504AD2">
        <w:rPr>
          <w:szCs w:val="24"/>
        </w:rPr>
        <w:t>Assistance with uniforms or other appropriate work attire and work‐related tools, including such items as eyeglasses and protective eye gear;</w:t>
      </w:r>
    </w:p>
    <w:p w14:paraId="1BDEA2B7" w14:textId="77777777" w:rsidR="00B17AEB" w:rsidRPr="00504AD2" w:rsidRDefault="00B17AEB" w:rsidP="00475011">
      <w:pPr>
        <w:pStyle w:val="ListParagraph"/>
        <w:numPr>
          <w:ilvl w:val="0"/>
          <w:numId w:val="37"/>
        </w:numPr>
        <w:suppressAutoHyphens/>
        <w:ind w:left="360"/>
        <w:rPr>
          <w:szCs w:val="24"/>
        </w:rPr>
      </w:pPr>
      <w:r w:rsidRPr="00504AD2">
        <w:rPr>
          <w:szCs w:val="24"/>
        </w:rPr>
        <w:t>Assistance with books, fees, school supplies, and other necessary items for students enrolled in postsecondary education classes; and</w:t>
      </w:r>
    </w:p>
    <w:p w14:paraId="471515C1" w14:textId="77777777" w:rsidR="00B17AEB" w:rsidRPr="00504AD2" w:rsidRDefault="00B17AEB" w:rsidP="00475011">
      <w:pPr>
        <w:pStyle w:val="ListParagraph"/>
        <w:numPr>
          <w:ilvl w:val="0"/>
          <w:numId w:val="37"/>
        </w:numPr>
        <w:suppressAutoHyphens/>
        <w:ind w:left="360"/>
        <w:rPr>
          <w:szCs w:val="24"/>
        </w:rPr>
      </w:pPr>
      <w:r w:rsidRPr="00504AD2">
        <w:rPr>
          <w:szCs w:val="24"/>
        </w:rPr>
        <w:t xml:space="preserve">Payments and fees for career and training‐related </w:t>
      </w:r>
      <w:r>
        <w:rPr>
          <w:szCs w:val="24"/>
        </w:rPr>
        <w:t>proposal</w:t>
      </w:r>
      <w:r w:rsidRPr="00504AD2">
        <w:rPr>
          <w:szCs w:val="24"/>
        </w:rPr>
        <w:t>s, tests, and</w:t>
      </w:r>
      <w:r>
        <w:rPr>
          <w:szCs w:val="24"/>
        </w:rPr>
        <w:t xml:space="preserve"> certifications.</w:t>
      </w:r>
    </w:p>
    <w:p w14:paraId="0EF06DB3" w14:textId="77777777" w:rsidR="00B17AEB" w:rsidRDefault="00B17AEB" w:rsidP="00E83348">
      <w:pPr>
        <w:rPr>
          <w:szCs w:val="24"/>
          <w:u w:val="single"/>
        </w:rPr>
      </w:pPr>
      <w:r>
        <w:rPr>
          <w:szCs w:val="24"/>
          <w:u w:val="single"/>
        </w:rPr>
        <w:br w:type="page"/>
      </w:r>
    </w:p>
    <w:p w14:paraId="38AD24AD" w14:textId="77777777" w:rsidR="00B17AEB" w:rsidRDefault="00B17AEB" w:rsidP="00E83348">
      <w:pPr>
        <w:rPr>
          <w:szCs w:val="24"/>
          <w:u w:val="single"/>
        </w:rPr>
      </w:pPr>
    </w:p>
    <w:p w14:paraId="6564C09C" w14:textId="77777777" w:rsidR="00B17AEB" w:rsidRPr="00504AD2" w:rsidRDefault="00B17AEB" w:rsidP="00E83348">
      <w:pPr>
        <w:suppressAutoHyphens/>
        <w:rPr>
          <w:b/>
          <w:szCs w:val="24"/>
        </w:rPr>
      </w:pPr>
      <w:r w:rsidRPr="00504AD2">
        <w:rPr>
          <w:b/>
          <w:szCs w:val="24"/>
        </w:rPr>
        <w:t>8.  Adult Mentoring</w:t>
      </w:r>
    </w:p>
    <w:p w14:paraId="653E109D" w14:textId="77777777" w:rsidR="00B17AEB" w:rsidRDefault="00B17AEB" w:rsidP="00E83348">
      <w:pPr>
        <w:suppressAutoHyphens/>
        <w:rPr>
          <w:szCs w:val="24"/>
        </w:rPr>
      </w:pPr>
      <w:r>
        <w:rPr>
          <w:szCs w:val="24"/>
        </w:rPr>
        <w:t xml:space="preserve">     </w:t>
      </w:r>
      <w:r w:rsidRPr="00156ECA">
        <w:rPr>
          <w:szCs w:val="24"/>
        </w:rPr>
        <w:t xml:space="preserve">Adult mentoring for WIOA youth must last at least 12 months and may take place both during the </w:t>
      </w:r>
      <w:r>
        <w:rPr>
          <w:szCs w:val="24"/>
        </w:rPr>
        <w:t xml:space="preserve">   </w:t>
      </w:r>
    </w:p>
    <w:p w14:paraId="19103F1D" w14:textId="77777777" w:rsidR="00B17AEB" w:rsidRDefault="00B17AEB" w:rsidP="00E83348">
      <w:pPr>
        <w:suppressAutoHyphens/>
        <w:rPr>
          <w:szCs w:val="24"/>
        </w:rPr>
      </w:pPr>
      <w:r>
        <w:rPr>
          <w:szCs w:val="24"/>
        </w:rPr>
        <w:t xml:space="preserve">     </w:t>
      </w:r>
      <w:r w:rsidRPr="00156ECA">
        <w:rPr>
          <w:szCs w:val="24"/>
        </w:rPr>
        <w:t xml:space="preserve">program and following exit from the program. It must be a formal relationship between a youth </w:t>
      </w:r>
      <w:r>
        <w:rPr>
          <w:szCs w:val="24"/>
        </w:rPr>
        <w:t xml:space="preserve"> </w:t>
      </w:r>
    </w:p>
    <w:p w14:paraId="1F51FA7A" w14:textId="77777777" w:rsidR="00B17AEB" w:rsidRDefault="00B17AEB" w:rsidP="00E83348">
      <w:pPr>
        <w:suppressAutoHyphens/>
        <w:rPr>
          <w:szCs w:val="24"/>
        </w:rPr>
      </w:pPr>
      <w:r>
        <w:rPr>
          <w:szCs w:val="24"/>
        </w:rPr>
        <w:t xml:space="preserve">     </w:t>
      </w:r>
      <w:r w:rsidRPr="00156ECA">
        <w:rPr>
          <w:szCs w:val="24"/>
        </w:rPr>
        <w:t xml:space="preserve">participant and an adult mentor that includes structured activities through which the mentor offers </w:t>
      </w:r>
      <w:r>
        <w:rPr>
          <w:szCs w:val="24"/>
        </w:rPr>
        <w:t xml:space="preserve">     </w:t>
      </w:r>
    </w:p>
    <w:p w14:paraId="2702E3FA" w14:textId="77777777" w:rsidR="00B17AEB" w:rsidRDefault="00B17AEB" w:rsidP="00E83348">
      <w:pPr>
        <w:suppressAutoHyphens/>
        <w:rPr>
          <w:szCs w:val="24"/>
        </w:rPr>
      </w:pPr>
      <w:r>
        <w:rPr>
          <w:szCs w:val="24"/>
        </w:rPr>
        <w:t xml:space="preserve">     </w:t>
      </w:r>
      <w:r w:rsidRPr="00156ECA">
        <w:rPr>
          <w:szCs w:val="24"/>
        </w:rPr>
        <w:t xml:space="preserve">guidance, support, and encouragement to develop the competence and character of the mentee. It may </w:t>
      </w:r>
    </w:p>
    <w:p w14:paraId="34F0B680" w14:textId="77777777" w:rsidR="00B17AEB" w:rsidRDefault="00B17AEB" w:rsidP="00E83348">
      <w:pPr>
        <w:suppressAutoHyphens/>
        <w:rPr>
          <w:szCs w:val="24"/>
        </w:rPr>
      </w:pPr>
      <w:r>
        <w:rPr>
          <w:szCs w:val="24"/>
        </w:rPr>
        <w:t xml:space="preserve">     </w:t>
      </w:r>
      <w:r w:rsidRPr="00156ECA">
        <w:rPr>
          <w:szCs w:val="24"/>
        </w:rPr>
        <w:t xml:space="preserve">also be offered in the workplace where the youth is matched with an employer or employee of a </w:t>
      </w:r>
    </w:p>
    <w:p w14:paraId="11962DAF" w14:textId="77777777" w:rsidR="00B17AEB" w:rsidRDefault="00B17AEB" w:rsidP="00E83348">
      <w:pPr>
        <w:suppressAutoHyphens/>
        <w:rPr>
          <w:szCs w:val="24"/>
        </w:rPr>
      </w:pPr>
      <w:r>
        <w:rPr>
          <w:szCs w:val="24"/>
        </w:rPr>
        <w:t xml:space="preserve">     </w:t>
      </w:r>
      <w:r w:rsidRPr="00156ECA">
        <w:rPr>
          <w:szCs w:val="24"/>
        </w:rPr>
        <w:t>company.</w:t>
      </w:r>
      <w:r>
        <w:rPr>
          <w:szCs w:val="24"/>
        </w:rPr>
        <w:t xml:space="preserve"> </w:t>
      </w:r>
      <w:r w:rsidRPr="00156ECA">
        <w:rPr>
          <w:szCs w:val="24"/>
        </w:rPr>
        <w:t xml:space="preserve">Group mentoring and mentoring remotely are acceptable, provided the youth is additionally </w:t>
      </w:r>
    </w:p>
    <w:p w14:paraId="49635C9A" w14:textId="77777777" w:rsidR="00B17AEB" w:rsidRPr="00151F0C" w:rsidRDefault="00B17AEB" w:rsidP="00E83348">
      <w:pPr>
        <w:suppressAutoHyphens/>
        <w:rPr>
          <w:szCs w:val="24"/>
        </w:rPr>
      </w:pPr>
      <w:r>
        <w:rPr>
          <w:szCs w:val="24"/>
        </w:rPr>
        <w:t xml:space="preserve">     </w:t>
      </w:r>
      <w:r w:rsidRPr="00156ECA">
        <w:rPr>
          <w:szCs w:val="24"/>
        </w:rPr>
        <w:t>matched with an individual mentor with whom he/she interacts face</w:t>
      </w:r>
      <w:r w:rsidRPr="00156ECA">
        <w:rPr>
          <w:rFonts w:ascii="Cambria Math" w:hAnsi="Cambria Math" w:cs="Cambria Math"/>
          <w:szCs w:val="24"/>
        </w:rPr>
        <w:t>‐</w:t>
      </w:r>
      <w:r w:rsidRPr="00156ECA">
        <w:rPr>
          <w:szCs w:val="24"/>
        </w:rPr>
        <w:t>to</w:t>
      </w:r>
      <w:r w:rsidRPr="00156ECA">
        <w:rPr>
          <w:rFonts w:ascii="Cambria Math" w:hAnsi="Cambria Math" w:cs="Cambria Math"/>
          <w:szCs w:val="24"/>
        </w:rPr>
        <w:t>‐</w:t>
      </w:r>
      <w:r w:rsidRPr="00156ECA">
        <w:rPr>
          <w:szCs w:val="24"/>
        </w:rPr>
        <w:t>face.</w:t>
      </w:r>
    </w:p>
    <w:p w14:paraId="03E46B79" w14:textId="77777777" w:rsidR="00B17AEB" w:rsidRDefault="00B17AEB" w:rsidP="00E83348">
      <w:pPr>
        <w:suppressAutoHyphens/>
        <w:rPr>
          <w:b/>
          <w:szCs w:val="24"/>
        </w:rPr>
      </w:pPr>
    </w:p>
    <w:p w14:paraId="6CFBA72B" w14:textId="77777777" w:rsidR="00B17AEB" w:rsidRPr="00504AD2" w:rsidRDefault="00B17AEB" w:rsidP="00E83348">
      <w:pPr>
        <w:suppressAutoHyphens/>
        <w:rPr>
          <w:b/>
          <w:szCs w:val="24"/>
        </w:rPr>
      </w:pPr>
      <w:r w:rsidRPr="00504AD2">
        <w:rPr>
          <w:b/>
          <w:szCs w:val="24"/>
        </w:rPr>
        <w:t>9.  Follow</w:t>
      </w:r>
      <w:r w:rsidRPr="00504AD2">
        <w:rPr>
          <w:rFonts w:ascii="Cambria Math" w:hAnsi="Cambria Math" w:cs="Cambria Math"/>
          <w:b/>
          <w:szCs w:val="24"/>
        </w:rPr>
        <w:t>‐</w:t>
      </w:r>
      <w:r w:rsidRPr="00504AD2">
        <w:rPr>
          <w:b/>
          <w:szCs w:val="24"/>
        </w:rPr>
        <w:t>up Services</w:t>
      </w:r>
    </w:p>
    <w:p w14:paraId="0D490EE4" w14:textId="77777777" w:rsidR="00B17AEB" w:rsidRDefault="00B17AEB" w:rsidP="00E83348">
      <w:pPr>
        <w:suppressAutoHyphens/>
        <w:rPr>
          <w:szCs w:val="24"/>
        </w:rPr>
      </w:pPr>
      <w:r>
        <w:rPr>
          <w:szCs w:val="24"/>
        </w:rPr>
        <w:t xml:space="preserve">     </w:t>
      </w:r>
      <w:r w:rsidRPr="00156ECA">
        <w:rPr>
          <w:szCs w:val="24"/>
        </w:rPr>
        <w:t>Follow</w:t>
      </w:r>
      <w:r w:rsidRPr="00156ECA">
        <w:rPr>
          <w:rFonts w:ascii="Cambria Math" w:hAnsi="Cambria Math" w:cs="Cambria Math"/>
          <w:szCs w:val="24"/>
        </w:rPr>
        <w:t>‐</w:t>
      </w:r>
      <w:r w:rsidRPr="00156ECA">
        <w:rPr>
          <w:szCs w:val="24"/>
        </w:rPr>
        <w:t xml:space="preserve">up services are critical services provided after a WIOA youth exits the program to help ensure </w:t>
      </w:r>
      <w:r>
        <w:rPr>
          <w:szCs w:val="24"/>
        </w:rPr>
        <w:t xml:space="preserve">  </w:t>
      </w:r>
    </w:p>
    <w:p w14:paraId="46CCF474" w14:textId="77777777" w:rsidR="00B17AEB" w:rsidRDefault="00B17AEB" w:rsidP="00E83348">
      <w:pPr>
        <w:suppressAutoHyphens/>
        <w:rPr>
          <w:szCs w:val="24"/>
        </w:rPr>
      </w:pPr>
      <w:r>
        <w:rPr>
          <w:szCs w:val="24"/>
        </w:rPr>
        <w:t xml:space="preserve">     </w:t>
      </w:r>
      <w:r w:rsidRPr="00156ECA">
        <w:rPr>
          <w:szCs w:val="24"/>
        </w:rPr>
        <w:t xml:space="preserve">the youth is successful in employment and/or postsecondary education and training. Exit is recorded </w:t>
      </w:r>
    </w:p>
    <w:p w14:paraId="3FCAE5C0" w14:textId="77777777" w:rsidR="00B17AEB" w:rsidRDefault="00B17AEB" w:rsidP="00E83348">
      <w:pPr>
        <w:suppressAutoHyphens/>
        <w:rPr>
          <w:szCs w:val="24"/>
        </w:rPr>
      </w:pPr>
      <w:r>
        <w:rPr>
          <w:szCs w:val="24"/>
        </w:rPr>
        <w:t xml:space="preserve">     </w:t>
      </w:r>
      <w:r w:rsidRPr="00156ECA">
        <w:rPr>
          <w:szCs w:val="24"/>
        </w:rPr>
        <w:t>for a youth when 90 consecutive days of no services are received, retroactive to the last date of service.</w:t>
      </w:r>
      <w:r>
        <w:rPr>
          <w:szCs w:val="24"/>
        </w:rPr>
        <w:t xml:space="preserve">    </w:t>
      </w:r>
    </w:p>
    <w:p w14:paraId="65DCC7E5" w14:textId="77777777" w:rsidR="00B17AEB" w:rsidRDefault="00B17AEB" w:rsidP="00E83348">
      <w:pPr>
        <w:suppressAutoHyphens/>
        <w:rPr>
          <w:szCs w:val="24"/>
        </w:rPr>
      </w:pPr>
      <w:r>
        <w:rPr>
          <w:szCs w:val="24"/>
        </w:rPr>
        <w:t xml:space="preserve">     </w:t>
      </w:r>
      <w:r w:rsidRPr="00156ECA">
        <w:rPr>
          <w:szCs w:val="24"/>
        </w:rPr>
        <w:t>Follow</w:t>
      </w:r>
      <w:r w:rsidRPr="00156ECA">
        <w:rPr>
          <w:rFonts w:ascii="Cambria Math" w:hAnsi="Cambria Math" w:cs="Cambria Math"/>
          <w:szCs w:val="24"/>
        </w:rPr>
        <w:t>‐</w:t>
      </w:r>
      <w:r w:rsidRPr="00156ECA">
        <w:rPr>
          <w:szCs w:val="24"/>
        </w:rPr>
        <w:t xml:space="preserve">up services may include regular contact with a youth participant's employer, including </w:t>
      </w:r>
    </w:p>
    <w:p w14:paraId="61ED9187" w14:textId="77777777" w:rsidR="00B17AEB" w:rsidRDefault="00B17AEB" w:rsidP="00E83348">
      <w:pPr>
        <w:suppressAutoHyphens/>
        <w:rPr>
          <w:szCs w:val="24"/>
        </w:rPr>
      </w:pPr>
      <w:r>
        <w:rPr>
          <w:szCs w:val="24"/>
        </w:rPr>
        <w:t xml:space="preserve">     </w:t>
      </w:r>
      <w:r w:rsidRPr="00156ECA">
        <w:rPr>
          <w:szCs w:val="24"/>
        </w:rPr>
        <w:t>assistance in addressing work</w:t>
      </w:r>
      <w:r w:rsidRPr="00156ECA">
        <w:rPr>
          <w:rFonts w:ascii="Cambria Math" w:hAnsi="Cambria Math" w:cs="Cambria Math"/>
          <w:szCs w:val="24"/>
        </w:rPr>
        <w:t>‐</w:t>
      </w:r>
      <w:r w:rsidRPr="00156ECA">
        <w:rPr>
          <w:szCs w:val="24"/>
        </w:rPr>
        <w:t>related problems that arise. Follow</w:t>
      </w:r>
      <w:r w:rsidRPr="00156ECA">
        <w:rPr>
          <w:rFonts w:ascii="Cambria Math" w:hAnsi="Cambria Math" w:cs="Cambria Math"/>
          <w:szCs w:val="24"/>
        </w:rPr>
        <w:t>‐</w:t>
      </w:r>
      <w:r w:rsidRPr="00156ECA">
        <w:rPr>
          <w:szCs w:val="24"/>
        </w:rPr>
        <w:t xml:space="preserve">up services do not extend exit, and </w:t>
      </w:r>
    </w:p>
    <w:p w14:paraId="71F4D31D" w14:textId="77777777" w:rsidR="00B17AEB" w:rsidRPr="00156ECA" w:rsidRDefault="00B17AEB" w:rsidP="00E83348">
      <w:pPr>
        <w:suppressAutoHyphens/>
        <w:rPr>
          <w:szCs w:val="24"/>
        </w:rPr>
      </w:pPr>
      <w:r>
        <w:rPr>
          <w:szCs w:val="24"/>
        </w:rPr>
        <w:t xml:space="preserve">     </w:t>
      </w:r>
      <w:r w:rsidRPr="00156ECA">
        <w:rPr>
          <w:szCs w:val="24"/>
        </w:rPr>
        <w:t>for WIOA youth may also include:</w:t>
      </w:r>
    </w:p>
    <w:p w14:paraId="5853EF07" w14:textId="77777777" w:rsidR="00B17AEB" w:rsidRPr="00504AD2" w:rsidRDefault="00B17AEB" w:rsidP="00475011">
      <w:pPr>
        <w:pStyle w:val="ListParagraph"/>
        <w:numPr>
          <w:ilvl w:val="0"/>
          <w:numId w:val="38"/>
        </w:numPr>
        <w:suppressAutoHyphens/>
        <w:ind w:left="360"/>
        <w:rPr>
          <w:szCs w:val="24"/>
        </w:rPr>
      </w:pPr>
      <w:r w:rsidRPr="00504AD2">
        <w:rPr>
          <w:szCs w:val="24"/>
        </w:rPr>
        <w:t>Supportive services;</w:t>
      </w:r>
    </w:p>
    <w:p w14:paraId="2705C42C" w14:textId="77777777" w:rsidR="00B17AEB" w:rsidRPr="00504AD2" w:rsidRDefault="00B17AEB" w:rsidP="00475011">
      <w:pPr>
        <w:pStyle w:val="ListParagraph"/>
        <w:numPr>
          <w:ilvl w:val="0"/>
          <w:numId w:val="38"/>
        </w:numPr>
        <w:suppressAutoHyphens/>
        <w:ind w:left="360"/>
        <w:rPr>
          <w:szCs w:val="24"/>
        </w:rPr>
      </w:pPr>
      <w:r w:rsidRPr="00504AD2">
        <w:rPr>
          <w:szCs w:val="24"/>
        </w:rPr>
        <w:t>Adult mentoring;</w:t>
      </w:r>
    </w:p>
    <w:p w14:paraId="2343A3A7" w14:textId="77777777" w:rsidR="00B17AEB" w:rsidRPr="00504AD2" w:rsidRDefault="00B17AEB" w:rsidP="00475011">
      <w:pPr>
        <w:pStyle w:val="ListParagraph"/>
        <w:numPr>
          <w:ilvl w:val="0"/>
          <w:numId w:val="38"/>
        </w:numPr>
        <w:suppressAutoHyphens/>
        <w:ind w:left="360"/>
        <w:rPr>
          <w:szCs w:val="24"/>
        </w:rPr>
      </w:pPr>
      <w:r w:rsidRPr="00504AD2">
        <w:rPr>
          <w:szCs w:val="24"/>
        </w:rPr>
        <w:t>Financial literacy education;</w:t>
      </w:r>
    </w:p>
    <w:p w14:paraId="74EA0512" w14:textId="77777777" w:rsidR="00B17AEB" w:rsidRPr="00504AD2" w:rsidRDefault="00B17AEB" w:rsidP="00475011">
      <w:pPr>
        <w:pStyle w:val="ListParagraph"/>
        <w:numPr>
          <w:ilvl w:val="0"/>
          <w:numId w:val="38"/>
        </w:numPr>
        <w:suppressAutoHyphens/>
        <w:ind w:left="360"/>
        <w:rPr>
          <w:szCs w:val="24"/>
        </w:rPr>
      </w:pPr>
      <w:r w:rsidRPr="00504AD2">
        <w:rPr>
          <w:szCs w:val="24"/>
        </w:rPr>
        <w:t>Services that provide labor market and employment information about in</w:t>
      </w:r>
      <w:r w:rsidRPr="00504AD2">
        <w:rPr>
          <w:rFonts w:ascii="Cambria Math" w:hAnsi="Cambria Math" w:cs="Cambria Math"/>
          <w:szCs w:val="24"/>
        </w:rPr>
        <w:t>‐</w:t>
      </w:r>
      <w:r w:rsidRPr="00504AD2">
        <w:rPr>
          <w:szCs w:val="24"/>
        </w:rPr>
        <w:t>demand industry sectors or occupations available in the local area, such as career awareness, career counseling, and career exploration services; and</w:t>
      </w:r>
    </w:p>
    <w:p w14:paraId="50D187B6" w14:textId="77777777" w:rsidR="00B17AEB" w:rsidRDefault="00B17AEB" w:rsidP="00475011">
      <w:pPr>
        <w:pStyle w:val="ListParagraph"/>
        <w:numPr>
          <w:ilvl w:val="0"/>
          <w:numId w:val="38"/>
        </w:numPr>
        <w:suppressAutoHyphens/>
        <w:ind w:left="360"/>
        <w:rPr>
          <w:szCs w:val="24"/>
        </w:rPr>
      </w:pPr>
      <w:r w:rsidRPr="00504AD2">
        <w:rPr>
          <w:szCs w:val="24"/>
        </w:rPr>
        <w:t>Activities that help youth prepare for and transition to postsecondary education and training.</w:t>
      </w:r>
    </w:p>
    <w:p w14:paraId="11503AD8" w14:textId="77777777" w:rsidR="00B17AEB" w:rsidRPr="00AC3D1E" w:rsidRDefault="00B17AEB" w:rsidP="00E83348">
      <w:pPr>
        <w:pStyle w:val="ListParagraph"/>
        <w:suppressAutoHyphens/>
        <w:ind w:left="360" w:hanging="360"/>
        <w:rPr>
          <w:szCs w:val="24"/>
        </w:rPr>
      </w:pPr>
    </w:p>
    <w:p w14:paraId="4DEE2F42" w14:textId="77777777" w:rsidR="00B17AEB" w:rsidRPr="00156ECA" w:rsidRDefault="00B17AEB" w:rsidP="00E83348">
      <w:pPr>
        <w:suppressAutoHyphens/>
        <w:rPr>
          <w:szCs w:val="24"/>
        </w:rPr>
      </w:pPr>
      <w:r w:rsidRPr="00156ECA">
        <w:rPr>
          <w:szCs w:val="24"/>
        </w:rPr>
        <w:t>All WIOA youth participants must be offered an opportunity to receive follow</w:t>
      </w:r>
      <w:r w:rsidRPr="00156ECA">
        <w:rPr>
          <w:rFonts w:ascii="Cambria Math" w:hAnsi="Cambria Math" w:cs="Cambria Math"/>
          <w:szCs w:val="24"/>
        </w:rPr>
        <w:t>‐</w:t>
      </w:r>
      <w:r w:rsidRPr="00156ECA">
        <w:rPr>
          <w:szCs w:val="24"/>
        </w:rPr>
        <w:t>up services that align with the individual service strategies identified in their IEP. Furthermore, follow</w:t>
      </w:r>
      <w:r w:rsidRPr="00156ECA">
        <w:rPr>
          <w:rFonts w:ascii="Cambria Math" w:hAnsi="Cambria Math" w:cs="Cambria Math"/>
          <w:szCs w:val="24"/>
        </w:rPr>
        <w:t>‐</w:t>
      </w:r>
      <w:r w:rsidRPr="00156ECA">
        <w:rPr>
          <w:szCs w:val="24"/>
        </w:rPr>
        <w:t>up services must be provided to all participants for a minimum of 12 months after program exit, unless the participant declines to receive follow</w:t>
      </w:r>
      <w:r w:rsidRPr="00156ECA">
        <w:rPr>
          <w:rFonts w:ascii="Cambria Math" w:hAnsi="Cambria Math" w:cs="Cambria Math"/>
          <w:szCs w:val="24"/>
        </w:rPr>
        <w:t>‐</w:t>
      </w:r>
      <w:r w:rsidRPr="00156ECA">
        <w:rPr>
          <w:szCs w:val="24"/>
        </w:rPr>
        <w:t xml:space="preserve">up </w:t>
      </w:r>
      <w:r w:rsidR="00851919" w:rsidRPr="00156ECA">
        <w:rPr>
          <w:szCs w:val="24"/>
        </w:rPr>
        <w:t>services,</w:t>
      </w:r>
      <w:r w:rsidRPr="00156ECA">
        <w:rPr>
          <w:szCs w:val="24"/>
        </w:rPr>
        <w:t xml:space="preserve"> or the participant cannot be located or contacted. Follow</w:t>
      </w:r>
      <w:r w:rsidRPr="00156ECA">
        <w:rPr>
          <w:rFonts w:ascii="Cambria Math" w:hAnsi="Cambria Math" w:cs="Cambria Math"/>
          <w:szCs w:val="24"/>
        </w:rPr>
        <w:t>‐</w:t>
      </w:r>
      <w:r w:rsidRPr="00156ECA">
        <w:rPr>
          <w:szCs w:val="24"/>
        </w:rPr>
        <w:t xml:space="preserve">up services may be provided beyond 12 months at the </w:t>
      </w:r>
      <w:r>
        <w:rPr>
          <w:szCs w:val="24"/>
        </w:rPr>
        <w:t>State</w:t>
      </w:r>
      <w:r w:rsidRPr="00156ECA">
        <w:rPr>
          <w:szCs w:val="24"/>
        </w:rPr>
        <w:t xml:space="preserve"> or local WDB's discretion, even if the participant by then is older than 24. The types of services </w:t>
      </w:r>
      <w:r w:rsidR="00851919" w:rsidRPr="00156ECA">
        <w:rPr>
          <w:szCs w:val="24"/>
        </w:rPr>
        <w:t>provided,</w:t>
      </w:r>
      <w:r w:rsidRPr="00156ECA">
        <w:rPr>
          <w:szCs w:val="24"/>
        </w:rPr>
        <w:t xml:space="preserve"> and the duration of services must be determined based on the needs of the individual; therefore, the type and intensity of follow</w:t>
      </w:r>
      <w:r w:rsidRPr="00156ECA">
        <w:rPr>
          <w:rFonts w:ascii="Cambria Math" w:hAnsi="Cambria Math" w:cs="Cambria Math"/>
          <w:szCs w:val="24"/>
        </w:rPr>
        <w:t>‐</w:t>
      </w:r>
      <w:r w:rsidRPr="00156ECA">
        <w:rPr>
          <w:szCs w:val="24"/>
        </w:rPr>
        <w:t>up services may differ for each participant. Follow</w:t>
      </w:r>
      <w:r w:rsidRPr="00156ECA">
        <w:rPr>
          <w:rFonts w:ascii="Cambria Math" w:hAnsi="Cambria Math" w:cs="Cambria Math"/>
          <w:szCs w:val="24"/>
        </w:rPr>
        <w:t>‐</w:t>
      </w:r>
      <w:r w:rsidRPr="00156ECA">
        <w:rPr>
          <w:szCs w:val="24"/>
        </w:rPr>
        <w:t>up services must include more than only a contact attempted or made for securing documentation in order to report a performance outcome.</w:t>
      </w:r>
      <w:r>
        <w:rPr>
          <w:szCs w:val="24"/>
        </w:rPr>
        <w:t xml:space="preserve"> </w:t>
      </w:r>
      <w:r w:rsidRPr="00156ECA">
        <w:rPr>
          <w:szCs w:val="24"/>
        </w:rPr>
        <w:t>Comparatively, follow</w:t>
      </w:r>
      <w:r w:rsidRPr="00156ECA">
        <w:rPr>
          <w:rFonts w:ascii="Cambria Math" w:hAnsi="Cambria Math" w:cs="Cambria Math"/>
          <w:szCs w:val="24"/>
        </w:rPr>
        <w:t>‐</w:t>
      </w:r>
      <w:r w:rsidRPr="00156ECA">
        <w:rPr>
          <w:szCs w:val="24"/>
        </w:rPr>
        <w:t xml:space="preserve">up services for participants in adult or dislocated worker programs who are placed in unsubsidized employment must be provided for up to 12 months after the first day of employment. </w:t>
      </w:r>
    </w:p>
    <w:p w14:paraId="4597D90F" w14:textId="77777777" w:rsidR="00B17AEB" w:rsidRPr="00156ECA" w:rsidRDefault="00B17AEB" w:rsidP="00E83348">
      <w:pPr>
        <w:rPr>
          <w:szCs w:val="24"/>
        </w:rPr>
      </w:pPr>
    </w:p>
    <w:p w14:paraId="6D6EE55F" w14:textId="77777777" w:rsidR="00B17AEB" w:rsidRDefault="00B17AEB" w:rsidP="00E83348">
      <w:pPr>
        <w:suppressAutoHyphens/>
        <w:rPr>
          <w:b/>
          <w:szCs w:val="24"/>
        </w:rPr>
      </w:pPr>
      <w:r w:rsidRPr="00504AD2">
        <w:rPr>
          <w:b/>
          <w:szCs w:val="24"/>
        </w:rPr>
        <w:t>10.  Comprehensive Guidance and Counseling</w:t>
      </w:r>
    </w:p>
    <w:p w14:paraId="52624DF2" w14:textId="77777777" w:rsidR="00B17AEB" w:rsidRPr="003F4C8F" w:rsidRDefault="00B17AEB" w:rsidP="00E83348">
      <w:pPr>
        <w:suppressAutoHyphens/>
        <w:rPr>
          <w:b/>
          <w:szCs w:val="24"/>
        </w:rPr>
      </w:pPr>
      <w:r w:rsidRPr="00156ECA">
        <w:rPr>
          <w:szCs w:val="24"/>
        </w:rPr>
        <w:t xml:space="preserve">Comprehensive guidance and counseling </w:t>
      </w:r>
      <w:r w:rsidR="00851919" w:rsidRPr="00156ECA">
        <w:rPr>
          <w:szCs w:val="24"/>
        </w:rPr>
        <w:t>provide</w:t>
      </w:r>
      <w:r w:rsidRPr="00156ECA">
        <w:rPr>
          <w:szCs w:val="24"/>
        </w:rPr>
        <w:t xml:space="preserve"> individualized c</w:t>
      </w:r>
      <w:r>
        <w:rPr>
          <w:szCs w:val="24"/>
        </w:rPr>
        <w:t xml:space="preserve">ounseling to participants. This </w:t>
      </w:r>
      <w:r w:rsidRPr="00156ECA">
        <w:rPr>
          <w:szCs w:val="24"/>
        </w:rPr>
        <w:t xml:space="preserve">includes drug and alcohol abuse counseling, mental health counseling, and referral to </w:t>
      </w:r>
      <w:r>
        <w:rPr>
          <w:szCs w:val="24"/>
        </w:rPr>
        <w:t xml:space="preserve">partner </w:t>
      </w:r>
      <w:r w:rsidRPr="00156ECA">
        <w:rPr>
          <w:szCs w:val="24"/>
        </w:rPr>
        <w:t xml:space="preserve">programs, as appropriate. When referring participants to necessary counseling that cannot be provided by the local WIOA Youth program or its service providers, the </w:t>
      </w:r>
      <w:r>
        <w:rPr>
          <w:szCs w:val="24"/>
        </w:rPr>
        <w:t>sub-recipient</w:t>
      </w:r>
      <w:r w:rsidRPr="00156ECA">
        <w:rPr>
          <w:szCs w:val="24"/>
        </w:rPr>
        <w:t xml:space="preserve"> must coordinate with the organization it refers to in order to ensure continuity of service.</w:t>
      </w:r>
    </w:p>
    <w:p w14:paraId="20550E10" w14:textId="77777777" w:rsidR="00B17AEB" w:rsidRPr="00156ECA" w:rsidRDefault="00B17AEB" w:rsidP="00E83348">
      <w:pPr>
        <w:suppressAutoHyphens/>
        <w:rPr>
          <w:szCs w:val="24"/>
        </w:rPr>
      </w:pPr>
    </w:p>
    <w:p w14:paraId="7A094AC9" w14:textId="77777777" w:rsidR="00B17AEB" w:rsidRPr="00655D95" w:rsidRDefault="00B17AEB" w:rsidP="00E83348">
      <w:pPr>
        <w:rPr>
          <w:szCs w:val="24"/>
          <w:u w:val="single"/>
        </w:rPr>
      </w:pPr>
      <w:r w:rsidRPr="00504AD2">
        <w:rPr>
          <w:b/>
          <w:szCs w:val="24"/>
        </w:rPr>
        <w:t>11.  Financial Literacy Education</w:t>
      </w:r>
    </w:p>
    <w:p w14:paraId="5186EC17" w14:textId="77777777" w:rsidR="00B17AEB" w:rsidRDefault="00B17AEB" w:rsidP="00E83348">
      <w:pPr>
        <w:suppressAutoHyphens/>
        <w:rPr>
          <w:szCs w:val="24"/>
        </w:rPr>
      </w:pPr>
      <w:r w:rsidRPr="00156ECA">
        <w:rPr>
          <w:szCs w:val="24"/>
        </w:rPr>
        <w:t>Financial literacy education refers to activities that provide WIOA youth with the knowledge and skills they need to achieve long</w:t>
      </w:r>
      <w:r w:rsidRPr="00156ECA">
        <w:rPr>
          <w:rFonts w:ascii="Cambria Math" w:hAnsi="Cambria Math" w:cs="Cambria Math"/>
          <w:szCs w:val="24"/>
        </w:rPr>
        <w:t>‐</w:t>
      </w:r>
      <w:r w:rsidRPr="00156ECA">
        <w:rPr>
          <w:szCs w:val="24"/>
        </w:rPr>
        <w:t>term financial stability. This education encompasses information and</w:t>
      </w:r>
      <w:r>
        <w:rPr>
          <w:szCs w:val="24"/>
        </w:rPr>
        <w:t xml:space="preserve"> </w:t>
      </w:r>
      <w:r w:rsidRPr="00156ECA">
        <w:rPr>
          <w:szCs w:val="24"/>
        </w:rPr>
        <w:t>activities on a range of topics, such as creating budgets; setting up checking and saving accounts; managing spending, credit, and debt; understanding credit reports and credit scores; and protecting against identify theft.</w:t>
      </w:r>
    </w:p>
    <w:p w14:paraId="401C1DED" w14:textId="77777777" w:rsidR="00B17AEB" w:rsidRDefault="00B17AEB" w:rsidP="00E83348">
      <w:pPr>
        <w:suppressAutoHyphens/>
        <w:rPr>
          <w:szCs w:val="24"/>
        </w:rPr>
      </w:pPr>
    </w:p>
    <w:p w14:paraId="11B4D256" w14:textId="77777777" w:rsidR="00B17AEB" w:rsidRPr="00156ECA" w:rsidRDefault="00B17AEB" w:rsidP="00E83348">
      <w:pPr>
        <w:suppressAutoHyphens/>
        <w:rPr>
          <w:szCs w:val="24"/>
        </w:rPr>
      </w:pPr>
      <w:r w:rsidRPr="00156ECA">
        <w:rPr>
          <w:szCs w:val="24"/>
        </w:rPr>
        <w:t>The financial literacy education program element may include activities that:</w:t>
      </w:r>
    </w:p>
    <w:p w14:paraId="60F5DA6C" w14:textId="77777777" w:rsidR="00B17AEB" w:rsidRPr="00504AD2" w:rsidRDefault="00B17AEB" w:rsidP="00475011">
      <w:pPr>
        <w:pStyle w:val="ListParagraph"/>
        <w:numPr>
          <w:ilvl w:val="0"/>
          <w:numId w:val="39"/>
        </w:numPr>
        <w:suppressAutoHyphens/>
        <w:ind w:left="360"/>
        <w:rPr>
          <w:szCs w:val="24"/>
        </w:rPr>
      </w:pPr>
      <w:r w:rsidRPr="00504AD2">
        <w:rPr>
          <w:szCs w:val="24"/>
        </w:rPr>
        <w:t>Support the ability of participants to create budgets, initiate checking and savings accounts at banks, and make informed financial decisions;</w:t>
      </w:r>
    </w:p>
    <w:p w14:paraId="52C94F61" w14:textId="77777777" w:rsidR="00B17AEB" w:rsidRPr="00504AD2" w:rsidRDefault="00B17AEB" w:rsidP="00475011">
      <w:pPr>
        <w:pStyle w:val="ListParagraph"/>
        <w:numPr>
          <w:ilvl w:val="0"/>
          <w:numId w:val="39"/>
        </w:numPr>
        <w:suppressAutoHyphens/>
        <w:ind w:left="360"/>
        <w:rPr>
          <w:szCs w:val="24"/>
        </w:rPr>
      </w:pPr>
      <w:r w:rsidRPr="00504AD2">
        <w:rPr>
          <w:szCs w:val="24"/>
        </w:rPr>
        <w:t>Support participants in learning how to effectively manage spending, credit, and debt, including student loans, consumer credit, and credit cards;</w:t>
      </w:r>
    </w:p>
    <w:p w14:paraId="0FF71688" w14:textId="77777777" w:rsidR="00B17AEB" w:rsidRPr="00504AD2" w:rsidRDefault="00B17AEB" w:rsidP="00475011">
      <w:pPr>
        <w:pStyle w:val="ListParagraph"/>
        <w:numPr>
          <w:ilvl w:val="0"/>
          <w:numId w:val="39"/>
        </w:numPr>
        <w:suppressAutoHyphens/>
        <w:ind w:left="360"/>
        <w:rPr>
          <w:szCs w:val="24"/>
        </w:rPr>
      </w:pPr>
      <w:r w:rsidRPr="00504AD2">
        <w:rPr>
          <w:szCs w:val="24"/>
        </w:rPr>
        <w:t>Teach participants about the significance of credit reports and credit scores; what their rights are regarding their credit and financial information; how to determine the accuracy of a credit report and how to correct inaccuracies; and how to improve or maintain good credit;</w:t>
      </w:r>
    </w:p>
    <w:p w14:paraId="15280E2A" w14:textId="77777777" w:rsidR="00B17AEB" w:rsidRPr="00504AD2" w:rsidRDefault="00B17AEB" w:rsidP="00475011">
      <w:pPr>
        <w:pStyle w:val="ListParagraph"/>
        <w:numPr>
          <w:ilvl w:val="0"/>
          <w:numId w:val="40"/>
        </w:numPr>
        <w:suppressAutoHyphens/>
        <w:ind w:left="360"/>
        <w:rPr>
          <w:szCs w:val="24"/>
        </w:rPr>
      </w:pPr>
      <w:r w:rsidRPr="00504AD2">
        <w:rPr>
          <w:szCs w:val="24"/>
        </w:rPr>
        <w:t>Support a participant's ability to understand, evaluate, and compare financial products, services, and opportunities and to make informed financial decisions;</w:t>
      </w:r>
    </w:p>
    <w:p w14:paraId="3CB421EC" w14:textId="77777777" w:rsidR="00B17AEB" w:rsidRPr="00504AD2" w:rsidRDefault="00B17AEB" w:rsidP="00475011">
      <w:pPr>
        <w:pStyle w:val="ListParagraph"/>
        <w:numPr>
          <w:ilvl w:val="0"/>
          <w:numId w:val="40"/>
        </w:numPr>
        <w:suppressAutoHyphens/>
        <w:ind w:left="360"/>
        <w:rPr>
          <w:szCs w:val="24"/>
        </w:rPr>
      </w:pPr>
      <w:r w:rsidRPr="00504AD2">
        <w:rPr>
          <w:szCs w:val="24"/>
        </w:rPr>
        <w:t>Educate participants about identity theft, ways to protect themselves from identify theft, and how to resolve cases of identity theft, and in other ways understand their rights and protections related to personal identity and financial data;</w:t>
      </w:r>
    </w:p>
    <w:p w14:paraId="65862B35" w14:textId="77777777" w:rsidR="00B17AEB" w:rsidRPr="00504AD2" w:rsidRDefault="00B17AEB" w:rsidP="00475011">
      <w:pPr>
        <w:pStyle w:val="ListParagraph"/>
        <w:numPr>
          <w:ilvl w:val="0"/>
          <w:numId w:val="40"/>
        </w:numPr>
        <w:suppressAutoHyphens/>
        <w:ind w:left="360"/>
        <w:rPr>
          <w:szCs w:val="24"/>
        </w:rPr>
      </w:pPr>
      <w:r w:rsidRPr="00504AD2">
        <w:rPr>
          <w:szCs w:val="24"/>
        </w:rPr>
        <w:t>Support activities that address the particular financial literacy needs of non‐English speakers, including providing support through the development and distribution of multilingual financial literacy and education materials;</w:t>
      </w:r>
    </w:p>
    <w:p w14:paraId="67346D3D" w14:textId="77777777" w:rsidR="00B17AEB" w:rsidRPr="00504AD2" w:rsidRDefault="00B17AEB" w:rsidP="00475011">
      <w:pPr>
        <w:pStyle w:val="ListParagraph"/>
        <w:numPr>
          <w:ilvl w:val="0"/>
          <w:numId w:val="40"/>
        </w:numPr>
        <w:suppressAutoHyphens/>
        <w:ind w:left="360"/>
        <w:rPr>
          <w:szCs w:val="24"/>
        </w:rPr>
      </w:pPr>
      <w:r w:rsidRPr="00504AD2">
        <w:rPr>
          <w:szCs w:val="24"/>
        </w:rPr>
        <w:t>Support activities that address the particular financial literacy needs of youth with disabilities, including connecting them to benefits‐planning and work‐incentives counseling;</w:t>
      </w:r>
    </w:p>
    <w:p w14:paraId="614FA6F5" w14:textId="77777777" w:rsidR="00B17AEB" w:rsidRPr="00504AD2" w:rsidRDefault="00B17AEB" w:rsidP="00475011">
      <w:pPr>
        <w:pStyle w:val="ListParagraph"/>
        <w:numPr>
          <w:ilvl w:val="0"/>
          <w:numId w:val="40"/>
        </w:numPr>
        <w:suppressAutoHyphens/>
        <w:ind w:left="360"/>
        <w:rPr>
          <w:szCs w:val="24"/>
        </w:rPr>
      </w:pPr>
      <w:r w:rsidRPr="00504AD2">
        <w:rPr>
          <w:szCs w:val="24"/>
        </w:rPr>
        <w:t>Provide financial education that is age appropriate, timely, and provides opportunities to put lessons into practice, such as providing access to safe and affordable financial products that enable money management and savings; and</w:t>
      </w:r>
    </w:p>
    <w:p w14:paraId="47C4F120" w14:textId="77777777" w:rsidR="00B17AEB" w:rsidRPr="00504AD2" w:rsidRDefault="00B17AEB" w:rsidP="00475011">
      <w:pPr>
        <w:pStyle w:val="ListParagraph"/>
        <w:numPr>
          <w:ilvl w:val="0"/>
          <w:numId w:val="40"/>
        </w:numPr>
        <w:suppressAutoHyphens/>
        <w:ind w:left="360"/>
        <w:rPr>
          <w:szCs w:val="24"/>
        </w:rPr>
      </w:pPr>
      <w:r w:rsidRPr="00504AD2">
        <w:rPr>
          <w:szCs w:val="24"/>
        </w:rPr>
        <w:t>Implement other approaches to help participants gain the knowledge, skills, and confidence to make informed financial decisions that enable them to attain greater financial health and stability by using high quality, age‐appropriate, and relevant strategies and channels, including, where possible, timely and customized information, guidance, tools, and instruction.</w:t>
      </w:r>
    </w:p>
    <w:p w14:paraId="69633695" w14:textId="77777777" w:rsidR="00B17AEB" w:rsidRPr="00156ECA" w:rsidRDefault="00B17AEB" w:rsidP="00E83348">
      <w:pPr>
        <w:suppressAutoHyphens/>
        <w:rPr>
          <w:szCs w:val="24"/>
        </w:rPr>
      </w:pPr>
    </w:p>
    <w:p w14:paraId="1E31E9CB" w14:textId="77777777" w:rsidR="00B17AEB" w:rsidRPr="00504AD2" w:rsidRDefault="00B17AEB" w:rsidP="00E83348">
      <w:pPr>
        <w:suppressAutoHyphens/>
        <w:rPr>
          <w:b/>
          <w:szCs w:val="24"/>
        </w:rPr>
      </w:pPr>
      <w:r w:rsidRPr="00504AD2">
        <w:rPr>
          <w:b/>
          <w:szCs w:val="24"/>
        </w:rPr>
        <w:t>12.  Entrepreneurial Skills Training</w:t>
      </w:r>
    </w:p>
    <w:p w14:paraId="7BE2C74A" w14:textId="77777777" w:rsidR="00B17AEB" w:rsidRPr="00156ECA" w:rsidRDefault="00B17AEB" w:rsidP="00E83348">
      <w:pPr>
        <w:suppressAutoHyphens/>
        <w:rPr>
          <w:szCs w:val="24"/>
        </w:rPr>
      </w:pPr>
      <w:r w:rsidRPr="00156ECA">
        <w:rPr>
          <w:szCs w:val="24"/>
        </w:rPr>
        <w:t>Entrepreneurial skills training provides the basics of starting and operating a small business, and develops the skills associated with entrepreneurship. Such skills may include, but are not limited to, the ability to:</w:t>
      </w:r>
    </w:p>
    <w:p w14:paraId="46046B14" w14:textId="77777777" w:rsidR="00B17AEB" w:rsidRPr="00504AD2" w:rsidRDefault="00B17AEB" w:rsidP="00475011">
      <w:pPr>
        <w:pStyle w:val="ListParagraph"/>
        <w:numPr>
          <w:ilvl w:val="0"/>
          <w:numId w:val="44"/>
        </w:numPr>
        <w:suppressAutoHyphens/>
        <w:ind w:left="360"/>
        <w:rPr>
          <w:szCs w:val="24"/>
        </w:rPr>
      </w:pPr>
      <w:r w:rsidRPr="00504AD2">
        <w:rPr>
          <w:szCs w:val="24"/>
        </w:rPr>
        <w:t>Take initiative;</w:t>
      </w:r>
    </w:p>
    <w:p w14:paraId="328CA839" w14:textId="77777777" w:rsidR="00B17AEB" w:rsidRPr="00504AD2" w:rsidRDefault="00B17AEB" w:rsidP="00475011">
      <w:pPr>
        <w:pStyle w:val="ListParagraph"/>
        <w:numPr>
          <w:ilvl w:val="0"/>
          <w:numId w:val="44"/>
        </w:numPr>
        <w:suppressAutoHyphens/>
        <w:ind w:left="360"/>
        <w:rPr>
          <w:szCs w:val="24"/>
        </w:rPr>
      </w:pPr>
      <w:r w:rsidRPr="00504AD2">
        <w:rPr>
          <w:szCs w:val="24"/>
        </w:rPr>
        <w:t>Creatively seek out and identify business opportunities;</w:t>
      </w:r>
    </w:p>
    <w:p w14:paraId="591E50E5" w14:textId="77777777" w:rsidR="00B17AEB" w:rsidRPr="00504AD2" w:rsidRDefault="00B17AEB" w:rsidP="00475011">
      <w:pPr>
        <w:pStyle w:val="ListParagraph"/>
        <w:numPr>
          <w:ilvl w:val="0"/>
          <w:numId w:val="44"/>
        </w:numPr>
        <w:suppressAutoHyphens/>
        <w:ind w:left="360"/>
        <w:rPr>
          <w:szCs w:val="24"/>
        </w:rPr>
      </w:pPr>
      <w:r w:rsidRPr="00504AD2">
        <w:rPr>
          <w:szCs w:val="24"/>
        </w:rPr>
        <w:t>Develop budgets and forecast resource needs;</w:t>
      </w:r>
    </w:p>
    <w:p w14:paraId="7B125840" w14:textId="77777777" w:rsidR="00B17AEB" w:rsidRPr="00504AD2" w:rsidRDefault="00B17AEB" w:rsidP="00475011">
      <w:pPr>
        <w:pStyle w:val="ListParagraph"/>
        <w:numPr>
          <w:ilvl w:val="0"/>
          <w:numId w:val="44"/>
        </w:numPr>
        <w:suppressAutoHyphens/>
        <w:ind w:left="360"/>
        <w:rPr>
          <w:szCs w:val="24"/>
        </w:rPr>
      </w:pPr>
      <w:r w:rsidRPr="00504AD2">
        <w:rPr>
          <w:szCs w:val="24"/>
        </w:rPr>
        <w:t>Understand various options for acquiring capital and the trade</w:t>
      </w:r>
      <w:r w:rsidRPr="00504AD2">
        <w:rPr>
          <w:rFonts w:ascii="Cambria Math" w:hAnsi="Cambria Math" w:cs="Cambria Math"/>
          <w:szCs w:val="24"/>
        </w:rPr>
        <w:t>‐</w:t>
      </w:r>
      <w:r w:rsidRPr="00504AD2">
        <w:rPr>
          <w:szCs w:val="24"/>
        </w:rPr>
        <w:t>offs associated with each option;</w:t>
      </w:r>
    </w:p>
    <w:p w14:paraId="09D08125" w14:textId="77777777" w:rsidR="00B17AEB" w:rsidRPr="00504AD2" w:rsidRDefault="00B17AEB" w:rsidP="00475011">
      <w:pPr>
        <w:pStyle w:val="ListParagraph"/>
        <w:numPr>
          <w:ilvl w:val="0"/>
          <w:numId w:val="44"/>
        </w:numPr>
        <w:suppressAutoHyphens/>
        <w:ind w:left="360"/>
        <w:rPr>
          <w:szCs w:val="24"/>
        </w:rPr>
      </w:pPr>
      <w:r w:rsidRPr="00504AD2">
        <w:rPr>
          <w:szCs w:val="24"/>
        </w:rPr>
        <w:t>Communicate effectively and market oneself and one's ideas.</w:t>
      </w:r>
    </w:p>
    <w:p w14:paraId="1EF71F84" w14:textId="77777777" w:rsidR="00B17AEB" w:rsidRDefault="00B17AEB" w:rsidP="00E83348">
      <w:pPr>
        <w:suppressAutoHyphens/>
        <w:rPr>
          <w:szCs w:val="24"/>
        </w:rPr>
      </w:pPr>
      <w:r>
        <w:rPr>
          <w:szCs w:val="24"/>
        </w:rPr>
        <w:t xml:space="preserve"> </w:t>
      </w:r>
      <w:r w:rsidRPr="00156ECA">
        <w:rPr>
          <w:szCs w:val="24"/>
        </w:rPr>
        <w:t>Approaches to teaching youth entrepreneurial skills include, but are not limited to, the following:</w:t>
      </w:r>
    </w:p>
    <w:p w14:paraId="0980D1D7" w14:textId="77777777" w:rsidR="00B17AEB" w:rsidRPr="00156ECA" w:rsidRDefault="00B17AEB" w:rsidP="00E83348">
      <w:pPr>
        <w:suppressAutoHyphens/>
        <w:rPr>
          <w:szCs w:val="24"/>
        </w:rPr>
      </w:pPr>
    </w:p>
    <w:p w14:paraId="2DFED224" w14:textId="77777777" w:rsidR="00B17AEB" w:rsidRPr="004003AB" w:rsidRDefault="00B17AEB" w:rsidP="00475011">
      <w:pPr>
        <w:pStyle w:val="ListParagraph"/>
        <w:numPr>
          <w:ilvl w:val="0"/>
          <w:numId w:val="43"/>
        </w:numPr>
        <w:ind w:left="360"/>
        <w:rPr>
          <w:szCs w:val="24"/>
        </w:rPr>
      </w:pPr>
      <w:r w:rsidRPr="00655D95">
        <w:rPr>
          <w:szCs w:val="24"/>
        </w:rPr>
        <w:t>Entrepreneurship education that provides an introduction to the values and basics of starting and running a business. Entrepreneurship education programs often guide youth through the development of a business plan and also may include simulations of business start‐up and operation.</w:t>
      </w:r>
    </w:p>
    <w:p w14:paraId="23D068ED" w14:textId="77777777" w:rsidR="00B17AEB" w:rsidRPr="004003AB" w:rsidRDefault="00B17AEB" w:rsidP="00475011">
      <w:pPr>
        <w:pStyle w:val="ListParagraph"/>
        <w:numPr>
          <w:ilvl w:val="0"/>
          <w:numId w:val="43"/>
        </w:numPr>
        <w:suppressAutoHyphens/>
        <w:ind w:left="360"/>
        <w:rPr>
          <w:szCs w:val="24"/>
        </w:rPr>
      </w:pPr>
      <w:r w:rsidRPr="00655D95">
        <w:rPr>
          <w:szCs w:val="24"/>
        </w:rPr>
        <w:t>Enterprise development that provides support and services that incubate and help youth develop their own businesses. Enterprise development programs go beyond entrepreneurship education by helping youth access small loans or grants needed to begin business operation, and by providing more individualized attention to the development of viable business ideas.</w:t>
      </w:r>
    </w:p>
    <w:p w14:paraId="0D560845" w14:textId="77777777" w:rsidR="00B17AEB" w:rsidRPr="00655D95" w:rsidRDefault="00B17AEB" w:rsidP="00475011">
      <w:pPr>
        <w:pStyle w:val="ListParagraph"/>
        <w:numPr>
          <w:ilvl w:val="0"/>
          <w:numId w:val="43"/>
        </w:numPr>
        <w:suppressAutoHyphens/>
        <w:ind w:left="360"/>
        <w:rPr>
          <w:szCs w:val="24"/>
        </w:rPr>
      </w:pPr>
      <w:r w:rsidRPr="00655D95">
        <w:rPr>
          <w:szCs w:val="24"/>
        </w:rPr>
        <w:t>Experiential programs that provide youth with experience in the day‐to‐day operation of a business. These programs may involve the development of a youth‐run business that young people participating in the program work in and manage; or they may facilitate placement in apprentice or internship positions with adult entrepreneurs in the community.</w:t>
      </w:r>
    </w:p>
    <w:p w14:paraId="3887ED13" w14:textId="77777777" w:rsidR="00B17AEB" w:rsidRDefault="00B17AEB" w:rsidP="00E83348">
      <w:pPr>
        <w:rPr>
          <w:szCs w:val="24"/>
        </w:rPr>
      </w:pPr>
      <w:r>
        <w:rPr>
          <w:szCs w:val="24"/>
        </w:rPr>
        <w:br w:type="page"/>
      </w:r>
    </w:p>
    <w:p w14:paraId="519EB99C" w14:textId="77777777" w:rsidR="00B17AEB" w:rsidRPr="00156ECA" w:rsidRDefault="00B17AEB" w:rsidP="00E83348">
      <w:pPr>
        <w:suppressAutoHyphens/>
        <w:rPr>
          <w:szCs w:val="24"/>
        </w:rPr>
      </w:pPr>
    </w:p>
    <w:p w14:paraId="514368FE" w14:textId="77777777" w:rsidR="00B17AEB" w:rsidRDefault="00B17AEB" w:rsidP="00E83348">
      <w:pPr>
        <w:suppressAutoHyphens/>
        <w:rPr>
          <w:b/>
          <w:szCs w:val="24"/>
        </w:rPr>
      </w:pPr>
      <w:r w:rsidRPr="00504AD2">
        <w:rPr>
          <w:b/>
          <w:szCs w:val="24"/>
        </w:rPr>
        <w:t>13.  Services that Provide Labor Market Information</w:t>
      </w:r>
    </w:p>
    <w:p w14:paraId="221FB184" w14:textId="77777777" w:rsidR="00B17AEB" w:rsidRPr="003F4C8F" w:rsidRDefault="00B17AEB" w:rsidP="00E83348">
      <w:pPr>
        <w:suppressAutoHyphens/>
        <w:rPr>
          <w:b/>
          <w:szCs w:val="24"/>
        </w:rPr>
      </w:pPr>
      <w:r w:rsidRPr="00156ECA">
        <w:rPr>
          <w:szCs w:val="24"/>
        </w:rPr>
        <w:t>Labor market information refers to services that provide labor market and employment information about in</w:t>
      </w:r>
      <w:r w:rsidRPr="00156ECA">
        <w:rPr>
          <w:rFonts w:ascii="Cambria Math" w:hAnsi="Cambria Math" w:cs="Cambria Math"/>
          <w:szCs w:val="24"/>
        </w:rPr>
        <w:t>‐</w:t>
      </w:r>
      <w:r w:rsidRPr="00156ECA">
        <w:rPr>
          <w:szCs w:val="24"/>
        </w:rPr>
        <w:t>demand industry sectors or occupations available in the local area and includes career</w:t>
      </w:r>
      <w:r>
        <w:rPr>
          <w:szCs w:val="24"/>
        </w:rPr>
        <w:t xml:space="preserve"> </w:t>
      </w:r>
      <w:r w:rsidRPr="00156ECA">
        <w:rPr>
          <w:szCs w:val="24"/>
        </w:rPr>
        <w:t>awareness, career counseling, and career exploration services.</w:t>
      </w:r>
      <w:r>
        <w:rPr>
          <w:szCs w:val="24"/>
        </w:rPr>
        <w:t xml:space="preserve"> Labor market information also </w:t>
      </w:r>
      <w:r w:rsidRPr="00156ECA">
        <w:rPr>
          <w:szCs w:val="24"/>
        </w:rPr>
        <w:t xml:space="preserve">identifies employment opportunities, and provides knowledge of job </w:t>
      </w:r>
      <w:r>
        <w:rPr>
          <w:szCs w:val="24"/>
        </w:rPr>
        <w:t xml:space="preserve">market expectations, including </w:t>
      </w:r>
      <w:r w:rsidRPr="00156ECA">
        <w:rPr>
          <w:szCs w:val="24"/>
        </w:rPr>
        <w:t>education and skill requirements and potential earnings.</w:t>
      </w:r>
      <w:r>
        <w:rPr>
          <w:szCs w:val="24"/>
        </w:rPr>
        <w:t xml:space="preserve"> </w:t>
      </w:r>
      <w:r w:rsidRPr="00156ECA">
        <w:rPr>
          <w:szCs w:val="24"/>
        </w:rPr>
        <w:t>Nume</w:t>
      </w:r>
      <w:r>
        <w:rPr>
          <w:szCs w:val="24"/>
        </w:rPr>
        <w:t xml:space="preserve">rous tools and proposals are </w:t>
      </w:r>
      <w:r w:rsidRPr="00156ECA">
        <w:rPr>
          <w:szCs w:val="24"/>
        </w:rPr>
        <w:t>available that are user</w:t>
      </w:r>
      <w:r w:rsidRPr="00156ECA">
        <w:rPr>
          <w:rFonts w:ascii="Cambria Math" w:hAnsi="Cambria Math" w:cs="Cambria Math"/>
          <w:szCs w:val="24"/>
        </w:rPr>
        <w:t>‐</w:t>
      </w:r>
      <w:r w:rsidRPr="00156ECA">
        <w:rPr>
          <w:szCs w:val="24"/>
        </w:rPr>
        <w:t>friendly and can be used to provide labor m</w:t>
      </w:r>
      <w:r>
        <w:rPr>
          <w:szCs w:val="24"/>
        </w:rPr>
        <w:t xml:space="preserve">arket and career information to </w:t>
      </w:r>
      <w:r w:rsidRPr="00156ECA">
        <w:rPr>
          <w:szCs w:val="24"/>
        </w:rPr>
        <w:t>youth. These tools can be used to help youth make appropriate decisions about education and careers.</w:t>
      </w:r>
    </w:p>
    <w:p w14:paraId="34E9D53E" w14:textId="77777777" w:rsidR="00B17AEB" w:rsidRPr="00156ECA" w:rsidRDefault="00B17AEB" w:rsidP="00E83348">
      <w:pPr>
        <w:suppressAutoHyphens/>
        <w:rPr>
          <w:szCs w:val="24"/>
        </w:rPr>
      </w:pPr>
    </w:p>
    <w:p w14:paraId="09A67F86" w14:textId="77777777" w:rsidR="00B17AEB" w:rsidRPr="001D25E5" w:rsidRDefault="00B17AEB" w:rsidP="00E83348">
      <w:pPr>
        <w:suppressAutoHyphens/>
        <w:rPr>
          <w:b/>
          <w:szCs w:val="24"/>
        </w:rPr>
      </w:pPr>
      <w:r w:rsidRPr="001D25E5">
        <w:rPr>
          <w:b/>
          <w:szCs w:val="24"/>
        </w:rPr>
        <w:t>14.  Postsecondary Preparation and Transition Activities</w:t>
      </w:r>
    </w:p>
    <w:p w14:paraId="5376DC8B" w14:textId="77777777" w:rsidR="00B17AEB" w:rsidRPr="001D25E5" w:rsidRDefault="00B17AEB" w:rsidP="00E83348">
      <w:pPr>
        <w:suppressAutoHyphens/>
        <w:rPr>
          <w:szCs w:val="24"/>
        </w:rPr>
      </w:pPr>
      <w:r w:rsidRPr="001D25E5">
        <w:rPr>
          <w:szCs w:val="24"/>
        </w:rPr>
        <w:t>These services include helping youth explore postsecondary education optio</w:t>
      </w:r>
      <w:r>
        <w:rPr>
          <w:szCs w:val="24"/>
        </w:rPr>
        <w:t>ns, including technica</w:t>
      </w:r>
      <w:r w:rsidR="00AA3B8B">
        <w:rPr>
          <w:szCs w:val="24"/>
        </w:rPr>
        <w:t>l</w:t>
      </w:r>
      <w:r>
        <w:rPr>
          <w:szCs w:val="24"/>
        </w:rPr>
        <w:t xml:space="preserve"> </w:t>
      </w:r>
      <w:r w:rsidRPr="001D25E5">
        <w:rPr>
          <w:szCs w:val="24"/>
        </w:rPr>
        <w:t>training schools, community colleges, four</w:t>
      </w:r>
      <w:r w:rsidRPr="001D25E5">
        <w:rPr>
          <w:rFonts w:ascii="Cambria Math" w:hAnsi="Cambria Math" w:cs="Cambria Math"/>
          <w:szCs w:val="24"/>
        </w:rPr>
        <w:t>‐</w:t>
      </w:r>
      <w:r w:rsidRPr="001D25E5">
        <w:rPr>
          <w:szCs w:val="24"/>
        </w:rPr>
        <w:t>year colleges a</w:t>
      </w:r>
      <w:r>
        <w:rPr>
          <w:szCs w:val="24"/>
        </w:rPr>
        <w:t xml:space="preserve">nd universities, and Registered </w:t>
      </w:r>
      <w:r w:rsidRPr="001D25E5">
        <w:rPr>
          <w:szCs w:val="24"/>
        </w:rPr>
        <w:t>Apprenticeship programs.</w:t>
      </w:r>
    </w:p>
    <w:p w14:paraId="11F7A86D" w14:textId="77777777" w:rsidR="00B17AEB" w:rsidRDefault="00B17AEB" w:rsidP="00E83348">
      <w:pPr>
        <w:suppressAutoHyphens/>
        <w:rPr>
          <w:szCs w:val="24"/>
        </w:rPr>
      </w:pPr>
      <w:r w:rsidRPr="001D25E5">
        <w:rPr>
          <w:szCs w:val="24"/>
        </w:rPr>
        <w:t>Examples of other postsecondary preparation and transition activities include:</w:t>
      </w:r>
    </w:p>
    <w:p w14:paraId="65050E99" w14:textId="77777777" w:rsidR="00B17AEB" w:rsidRPr="001D25E5" w:rsidRDefault="00B17AEB" w:rsidP="00E83348">
      <w:pPr>
        <w:suppressAutoHyphens/>
        <w:rPr>
          <w:szCs w:val="24"/>
        </w:rPr>
      </w:pPr>
    </w:p>
    <w:p w14:paraId="0E0DFBD8" w14:textId="77777777" w:rsidR="00B17AEB" w:rsidRPr="006A63CC" w:rsidRDefault="00B17AEB" w:rsidP="00475011">
      <w:pPr>
        <w:pStyle w:val="ListParagraph"/>
        <w:numPr>
          <w:ilvl w:val="0"/>
          <w:numId w:val="45"/>
        </w:numPr>
        <w:suppressAutoHyphens/>
        <w:ind w:left="360"/>
        <w:rPr>
          <w:szCs w:val="24"/>
        </w:rPr>
      </w:pPr>
      <w:r w:rsidRPr="006A63CC">
        <w:rPr>
          <w:szCs w:val="24"/>
        </w:rPr>
        <w:t>Assisting youth to prepare for SAT/ACT testing;</w:t>
      </w:r>
    </w:p>
    <w:p w14:paraId="49835566" w14:textId="77777777" w:rsidR="00B17AEB" w:rsidRPr="001D25E5" w:rsidRDefault="00B17AEB" w:rsidP="00475011">
      <w:pPr>
        <w:pStyle w:val="ListParagraph"/>
        <w:numPr>
          <w:ilvl w:val="0"/>
          <w:numId w:val="45"/>
        </w:numPr>
        <w:suppressAutoHyphens/>
        <w:ind w:left="360"/>
        <w:rPr>
          <w:szCs w:val="24"/>
        </w:rPr>
      </w:pPr>
      <w:r w:rsidRPr="001D25E5">
        <w:rPr>
          <w:szCs w:val="24"/>
        </w:rPr>
        <w:t xml:space="preserve">Assisting with college admission </w:t>
      </w:r>
      <w:r>
        <w:rPr>
          <w:szCs w:val="24"/>
        </w:rPr>
        <w:t>proposal</w:t>
      </w:r>
      <w:r w:rsidRPr="001D25E5">
        <w:rPr>
          <w:szCs w:val="24"/>
        </w:rPr>
        <w:t>s;</w:t>
      </w:r>
    </w:p>
    <w:p w14:paraId="4E701248" w14:textId="77777777" w:rsidR="00B17AEB" w:rsidRPr="001D25E5" w:rsidRDefault="00B17AEB" w:rsidP="00475011">
      <w:pPr>
        <w:pStyle w:val="ListParagraph"/>
        <w:numPr>
          <w:ilvl w:val="0"/>
          <w:numId w:val="45"/>
        </w:numPr>
        <w:suppressAutoHyphens/>
        <w:ind w:left="360"/>
        <w:rPr>
          <w:szCs w:val="24"/>
        </w:rPr>
      </w:pPr>
      <w:r w:rsidRPr="001D25E5">
        <w:rPr>
          <w:szCs w:val="24"/>
        </w:rPr>
        <w:t>Searching and applying for scholarships and grants;</w:t>
      </w:r>
    </w:p>
    <w:p w14:paraId="3C7A2109" w14:textId="77777777" w:rsidR="00B17AEB" w:rsidRPr="001D25E5" w:rsidRDefault="00B17AEB" w:rsidP="00475011">
      <w:pPr>
        <w:pStyle w:val="ListParagraph"/>
        <w:numPr>
          <w:ilvl w:val="0"/>
          <w:numId w:val="45"/>
        </w:numPr>
        <w:suppressAutoHyphens/>
        <w:ind w:left="360"/>
        <w:rPr>
          <w:szCs w:val="24"/>
        </w:rPr>
      </w:pPr>
      <w:r w:rsidRPr="001D25E5">
        <w:rPr>
          <w:szCs w:val="24"/>
        </w:rPr>
        <w:t xml:space="preserve">Filling out the proper financial aid </w:t>
      </w:r>
      <w:r>
        <w:rPr>
          <w:szCs w:val="24"/>
        </w:rPr>
        <w:t>proposal</w:t>
      </w:r>
      <w:r w:rsidRPr="001D25E5">
        <w:rPr>
          <w:szCs w:val="24"/>
        </w:rPr>
        <w:t>s and adhering to changing guidelines; and</w:t>
      </w:r>
    </w:p>
    <w:p w14:paraId="345217AF" w14:textId="77777777" w:rsidR="00B17AEB" w:rsidRPr="001D25E5" w:rsidRDefault="00B17AEB" w:rsidP="00475011">
      <w:pPr>
        <w:pStyle w:val="ListParagraph"/>
        <w:numPr>
          <w:ilvl w:val="0"/>
          <w:numId w:val="45"/>
        </w:numPr>
        <w:suppressAutoHyphens/>
        <w:ind w:left="360"/>
        <w:rPr>
          <w:szCs w:val="24"/>
        </w:rPr>
      </w:pPr>
      <w:r w:rsidRPr="001D25E5">
        <w:rPr>
          <w:szCs w:val="24"/>
        </w:rPr>
        <w:t xml:space="preserve">Connecting youth to postsecondary education programs. </w:t>
      </w:r>
    </w:p>
    <w:p w14:paraId="4C635E01" w14:textId="77777777" w:rsidR="00B17AEB" w:rsidRPr="001D25E5" w:rsidRDefault="00B17AEB" w:rsidP="00E83348">
      <w:pPr>
        <w:suppressAutoHyphens/>
      </w:pPr>
    </w:p>
    <w:p w14:paraId="1B1A2681" w14:textId="77777777" w:rsidR="00B17AEB" w:rsidRPr="001D25E5" w:rsidRDefault="00B17AEB" w:rsidP="00E83348">
      <w:pPr>
        <w:suppressAutoHyphens/>
      </w:pPr>
      <w:r w:rsidRPr="001D25E5">
        <w:t xml:space="preserve">FCDP </w:t>
      </w:r>
      <w:r>
        <w:t>Sub-recipient</w:t>
      </w:r>
      <w:r w:rsidRPr="001D25E5">
        <w:t>s will provide guidance for youth based on the results of assessments to assist them with their transition options. One of the goals of Florida’s strategic vision for WIOA implementation is improving career exploration, educational attainment and skills training for in-demand industries and occupations for Florida youth that lead to enhanced employment, career development, credentialing and postse</w:t>
      </w:r>
      <w:r>
        <w:t>condary education opportunities</w:t>
      </w:r>
      <w:r w:rsidRPr="001D25E5">
        <w:rPr>
          <w:szCs w:val="24"/>
        </w:rPr>
        <w:t xml:space="preserve">. </w:t>
      </w:r>
      <w:r w:rsidRPr="001D25E5">
        <w:t>FCDP sub recipients will guide the youth while keeping this goal in mind and assist them on their pathway to help them realize “The American Dream” of opportunity and success through hard work.</w:t>
      </w:r>
    </w:p>
    <w:p w14:paraId="5543EA0B" w14:textId="77777777" w:rsidR="00B17AEB" w:rsidRPr="001D25E5" w:rsidRDefault="00B17AEB" w:rsidP="00E83348">
      <w:pPr>
        <w:suppressAutoHyphens/>
        <w:rPr>
          <w:szCs w:val="24"/>
        </w:rPr>
      </w:pPr>
    </w:p>
    <w:p w14:paraId="29769744" w14:textId="77777777" w:rsidR="00B17AEB" w:rsidRPr="00F33609" w:rsidRDefault="00B17AEB" w:rsidP="00E83348">
      <w:pPr>
        <w:autoSpaceDE w:val="0"/>
        <w:autoSpaceDN w:val="0"/>
        <w:adjustRightInd w:val="0"/>
        <w:rPr>
          <w:b/>
          <w:u w:val="single"/>
        </w:rPr>
      </w:pPr>
      <w:r w:rsidRPr="00F33609">
        <w:rPr>
          <w:b/>
          <w:u w:val="single"/>
        </w:rPr>
        <w:t xml:space="preserve">Integrated Education and Training </w:t>
      </w:r>
    </w:p>
    <w:p w14:paraId="4595DB6D" w14:textId="77777777" w:rsidR="00B17AEB" w:rsidRPr="001D25E5" w:rsidRDefault="00B17AEB" w:rsidP="00E83348">
      <w:pPr>
        <w:autoSpaceDE w:val="0"/>
        <w:autoSpaceDN w:val="0"/>
        <w:adjustRightInd w:val="0"/>
      </w:pPr>
      <w:r w:rsidRPr="001D25E5">
        <w:t>To transition to postsecondary education and training programs and eventually obtain employment leading to economic self-sufficiency, while exercising the rights and responsibilities of citizenship, an Integrated Education and Training (IET) service approach is used. The Division of Career and Adult Education (DCAE) promotes the planning, development and implementation of an integrated education and training (IET) service approach by providing concurrent and contextualized adult education and literacy activities in combination with workforce preparation activities and workforce training for a specific occupation or occupational cluster for the purpose of educational and career a</w:t>
      </w:r>
      <w:r>
        <w:t>dvancement.</w:t>
      </w:r>
    </w:p>
    <w:p w14:paraId="210FC8A1" w14:textId="77777777" w:rsidR="00B17AEB" w:rsidRPr="001D25E5" w:rsidRDefault="00B17AEB" w:rsidP="00E83348">
      <w:pPr>
        <w:autoSpaceDE w:val="0"/>
        <w:autoSpaceDN w:val="0"/>
        <w:adjustRightInd w:val="0"/>
      </w:pPr>
    </w:p>
    <w:p w14:paraId="75908EC5" w14:textId="77777777" w:rsidR="00B17AEB" w:rsidRPr="001D25E5" w:rsidRDefault="00B17AEB" w:rsidP="00E83348">
      <w:pPr>
        <w:autoSpaceDE w:val="0"/>
        <w:autoSpaceDN w:val="0"/>
        <w:adjustRightInd w:val="0"/>
      </w:pPr>
      <w:r w:rsidRPr="001D25E5">
        <w:t>The State of Florida WIOA Unified Plan outlines courses such as English Literacy for Career and Technical Education (ELCATE). This course is designed for ESOL students who have a goal of enrolling in a career and technical program; helps prepare students for a successful transition to and completion of career and technical education. As well as Adult ESOL College and Career Readiness Course, which is designed to is improve advanced ESOL students’ abilities to communicate in English, allowing them to acquire secondary level English language skills. College and career readiness standards are integrated into this course with the intention of successful transition to and completion of postsecondary education. [</w:t>
      </w:r>
      <w:r>
        <w:t>cf.</w:t>
      </w:r>
      <w:r w:rsidRPr="001D25E5">
        <w:t xml:space="preserve"> State of Florida WIOA Unified Plan] With </w:t>
      </w:r>
      <w:r w:rsidR="00851919" w:rsidRPr="001D25E5">
        <w:t>this coordination of efforts</w:t>
      </w:r>
      <w:r w:rsidRPr="001D25E5">
        <w:t xml:space="preserve"> in place, FCDP sub recipients can greatly assist MSFW youth with their transition activities.</w:t>
      </w:r>
    </w:p>
    <w:p w14:paraId="45C203F1" w14:textId="77777777" w:rsidR="00B17AEB" w:rsidRPr="00156ECA" w:rsidRDefault="00B17AEB" w:rsidP="00E83348">
      <w:pPr>
        <w:suppressAutoHyphens/>
        <w:rPr>
          <w:szCs w:val="24"/>
        </w:rPr>
      </w:pPr>
    </w:p>
    <w:p w14:paraId="3F1E0F70" w14:textId="77777777" w:rsidR="00B17AEB" w:rsidRDefault="00B17AEB" w:rsidP="00E83348">
      <w:pPr>
        <w:rPr>
          <w:b/>
          <w:szCs w:val="24"/>
          <w:u w:val="single"/>
        </w:rPr>
      </w:pPr>
      <w:r>
        <w:rPr>
          <w:b/>
          <w:szCs w:val="24"/>
          <w:u w:val="single"/>
        </w:rPr>
        <w:br w:type="page"/>
      </w:r>
    </w:p>
    <w:p w14:paraId="7F432230" w14:textId="77777777" w:rsidR="00B17AEB" w:rsidRPr="00156ECA" w:rsidRDefault="00B17AEB" w:rsidP="00E83348">
      <w:pPr>
        <w:suppressAutoHyphens/>
        <w:rPr>
          <w:b/>
          <w:szCs w:val="24"/>
          <w:u w:val="single"/>
        </w:rPr>
      </w:pPr>
      <w:r w:rsidRPr="00156ECA">
        <w:rPr>
          <w:b/>
          <w:szCs w:val="24"/>
          <w:u w:val="single"/>
        </w:rPr>
        <w:t xml:space="preserve">Common Performance Measures for Youth </w:t>
      </w:r>
    </w:p>
    <w:p w14:paraId="4D8377DC" w14:textId="77777777" w:rsidR="00B17AEB" w:rsidRPr="00156ECA" w:rsidRDefault="00B17AEB" w:rsidP="00E83348">
      <w:pPr>
        <w:suppressAutoHyphens/>
        <w:rPr>
          <w:szCs w:val="24"/>
        </w:rPr>
      </w:pPr>
      <w:r w:rsidRPr="00156ECA">
        <w:rPr>
          <w:szCs w:val="24"/>
        </w:rPr>
        <w:t>The employment rate for Title I Youth is slightly different from the adult. Under WIOA, a Title I Youth in education or training programs would count positively towards both Employment Rate Measures (2nd and 4th quarter), as would employment.</w:t>
      </w:r>
    </w:p>
    <w:p w14:paraId="479A0677" w14:textId="77777777" w:rsidR="00B17AEB" w:rsidRPr="00156ECA" w:rsidRDefault="00B17AEB" w:rsidP="00E83348">
      <w:pPr>
        <w:suppressAutoHyphens/>
        <w:rPr>
          <w:szCs w:val="24"/>
        </w:rPr>
      </w:pPr>
    </w:p>
    <w:p w14:paraId="7AF6F15F" w14:textId="77777777" w:rsidR="00B17AEB" w:rsidRPr="00156ECA" w:rsidRDefault="00B17AEB" w:rsidP="00E83348">
      <w:pPr>
        <w:suppressAutoHyphens/>
        <w:rPr>
          <w:szCs w:val="24"/>
        </w:rPr>
      </w:pPr>
      <w:r>
        <w:rPr>
          <w:szCs w:val="24"/>
        </w:rPr>
        <w:t xml:space="preserve">Youth </w:t>
      </w:r>
      <w:r w:rsidRPr="00156ECA">
        <w:rPr>
          <w:szCs w:val="24"/>
        </w:rPr>
        <w:t>Employment/Education/Training Rate – 2nd Quarter after Exit</w:t>
      </w:r>
      <w:r>
        <w:rPr>
          <w:szCs w:val="24"/>
        </w:rPr>
        <w:t xml:space="preserve"> </w:t>
      </w:r>
      <w:r w:rsidRPr="00156ECA">
        <w:rPr>
          <w:szCs w:val="24"/>
        </w:rPr>
        <w:t xml:space="preserve">is the percentage of participants in education or training activities, or in unsubsidized employment, during the second quarter after exit. </w:t>
      </w:r>
    </w:p>
    <w:p w14:paraId="6E96CA29" w14:textId="77777777" w:rsidR="00B17AEB" w:rsidRDefault="00B17AEB" w:rsidP="00E83348">
      <w:pPr>
        <w:suppressAutoHyphens/>
        <w:rPr>
          <w:szCs w:val="24"/>
        </w:rPr>
      </w:pPr>
    </w:p>
    <w:p w14:paraId="29D68274" w14:textId="77777777" w:rsidR="00B17AEB" w:rsidRPr="00156ECA" w:rsidRDefault="00B17AEB" w:rsidP="00E83348">
      <w:pPr>
        <w:suppressAutoHyphens/>
        <w:rPr>
          <w:szCs w:val="24"/>
        </w:rPr>
      </w:pPr>
      <w:r w:rsidRPr="00156ECA">
        <w:rPr>
          <w:szCs w:val="24"/>
        </w:rPr>
        <w:t>Youth Employment/Education/Training Rate – 4th Quarter after Exit</w:t>
      </w:r>
      <w:r>
        <w:rPr>
          <w:szCs w:val="24"/>
        </w:rPr>
        <w:t xml:space="preserve"> </w:t>
      </w:r>
      <w:r w:rsidRPr="00156ECA">
        <w:rPr>
          <w:szCs w:val="24"/>
        </w:rPr>
        <w:t>is the percentage of program participants who are in education or training activities, or in unsubsidized employment, during the fourth quarter after exit from the program.</w:t>
      </w:r>
    </w:p>
    <w:p w14:paraId="255763D9" w14:textId="77777777" w:rsidR="00B17AEB" w:rsidRPr="00156ECA" w:rsidRDefault="00B17AEB" w:rsidP="00B17AEB">
      <w:pPr>
        <w:suppressAutoHyphens/>
        <w:spacing w:before="60" w:after="60"/>
        <w:rPr>
          <w:szCs w:val="24"/>
        </w:rPr>
        <w:sectPr w:rsidR="00B17AEB" w:rsidRPr="00156ECA" w:rsidSect="009B1305">
          <w:headerReference w:type="even" r:id="rId52"/>
          <w:headerReference w:type="default" r:id="rId53"/>
          <w:headerReference w:type="first" r:id="rId54"/>
          <w:pgSz w:w="12240" w:h="15840" w:code="1"/>
          <w:pgMar w:top="547" w:right="720" w:bottom="576" w:left="720" w:header="288" w:footer="288" w:gutter="0"/>
          <w:cols w:space="720"/>
          <w:docGrid w:linePitch="360"/>
        </w:sectPr>
      </w:pPr>
    </w:p>
    <w:p w14:paraId="249E4F27" w14:textId="77777777" w:rsidR="00B17AEB" w:rsidRDefault="00B17AEB" w:rsidP="00B17AEB">
      <w:pPr>
        <w:tabs>
          <w:tab w:val="left" w:pos="720"/>
        </w:tabs>
        <w:rPr>
          <w:rFonts w:ascii="Arial" w:hAnsi="Arial" w:cs="Arial"/>
          <w:sz w:val="18"/>
          <w:szCs w:val="18"/>
        </w:rPr>
      </w:pPr>
    </w:p>
    <w:p w14:paraId="684F6468" w14:textId="77777777" w:rsidR="00B17AEB" w:rsidRPr="00A07AF3" w:rsidRDefault="00B17AEB" w:rsidP="001D74D0">
      <w:pPr>
        <w:widowControl w:val="0"/>
        <w:suppressAutoHyphens/>
        <w:rPr>
          <w:b/>
          <w:i/>
          <w:szCs w:val="24"/>
          <w:u w:val="single"/>
        </w:rPr>
      </w:pPr>
      <w:r w:rsidRPr="00A07AF3">
        <w:rPr>
          <w:b/>
          <w:szCs w:val="24"/>
        </w:rPr>
        <w:t>General</w:t>
      </w:r>
    </w:p>
    <w:p w14:paraId="48CBD06F" w14:textId="77777777" w:rsidR="00B17AEB" w:rsidRPr="00A07AF3" w:rsidRDefault="00B17AEB" w:rsidP="001D74D0">
      <w:pPr>
        <w:widowControl w:val="0"/>
        <w:suppressAutoHyphens/>
        <w:rPr>
          <w:szCs w:val="24"/>
        </w:rPr>
      </w:pPr>
      <w:r>
        <w:rPr>
          <w:szCs w:val="24"/>
        </w:rPr>
        <w:t xml:space="preserve">The sub-recipients agree to </w:t>
      </w:r>
      <w:r w:rsidRPr="00A07AF3">
        <w:rPr>
          <w:szCs w:val="24"/>
        </w:rPr>
        <w:t xml:space="preserve">comply with the requirements of the Workforce Innovation and Opportunity Act (WIOA) and all federal regulations, policies, or procedures that may replace or modify WIOA Title I, Section 167. The </w:t>
      </w:r>
      <w:r>
        <w:rPr>
          <w:szCs w:val="24"/>
        </w:rPr>
        <w:t>sub</w:t>
      </w:r>
      <w:r w:rsidRPr="00A07AF3">
        <w:rPr>
          <w:szCs w:val="24"/>
        </w:rPr>
        <w:t xml:space="preserve"> recipient agrees to fully perform the services prescribed in the Project </w:t>
      </w:r>
      <w:r>
        <w:rPr>
          <w:szCs w:val="24"/>
        </w:rPr>
        <w:t>Proposal</w:t>
      </w:r>
      <w:r w:rsidRPr="00A07AF3">
        <w:rPr>
          <w:szCs w:val="24"/>
        </w:rPr>
        <w:t xml:space="preserve"> and will comply with the Florida Department of Education (</w:t>
      </w:r>
      <w:r>
        <w:rPr>
          <w:szCs w:val="24"/>
        </w:rPr>
        <w:t>FDOE</w:t>
      </w:r>
      <w:r w:rsidRPr="00A07AF3">
        <w:rPr>
          <w:szCs w:val="24"/>
        </w:rPr>
        <w:t xml:space="preserve">) Green Book General Assurance, Terms and Conditions for Participation of Federal and State programs, which are required to be signed and submitted to </w:t>
      </w:r>
      <w:r>
        <w:rPr>
          <w:szCs w:val="24"/>
        </w:rPr>
        <w:t>FDOE</w:t>
      </w:r>
      <w:r w:rsidRPr="00A07AF3">
        <w:rPr>
          <w:szCs w:val="24"/>
        </w:rPr>
        <w:t xml:space="preserve"> prior to the issuance of grant award notification. The Department has the option of reducing project funding due to a project’s failure to meet performance goals, meet minimum data accuracy requirements, or comply with the resolution of program, fiscal, or data validation / monitoring findings.</w:t>
      </w:r>
    </w:p>
    <w:p w14:paraId="4E080651" w14:textId="77777777" w:rsidR="00B17AEB" w:rsidRPr="00A07AF3" w:rsidRDefault="00B17AEB" w:rsidP="001D74D0">
      <w:pPr>
        <w:widowControl w:val="0"/>
        <w:suppressAutoHyphens/>
        <w:rPr>
          <w:szCs w:val="24"/>
        </w:rPr>
      </w:pPr>
    </w:p>
    <w:p w14:paraId="24E74305" w14:textId="77777777" w:rsidR="00B17AEB" w:rsidRPr="00A07AF3" w:rsidRDefault="00B17AEB" w:rsidP="001D74D0">
      <w:pPr>
        <w:rPr>
          <w:b/>
          <w:szCs w:val="24"/>
        </w:rPr>
      </w:pPr>
      <w:r w:rsidRPr="00A07AF3">
        <w:rPr>
          <w:b/>
          <w:szCs w:val="24"/>
        </w:rPr>
        <w:t>Operational Guidelines and Internal Procedures</w:t>
      </w:r>
    </w:p>
    <w:p w14:paraId="5702D861" w14:textId="77777777" w:rsidR="00B17AEB" w:rsidRDefault="00B17AEB" w:rsidP="001D74D0">
      <w:pPr>
        <w:rPr>
          <w:szCs w:val="24"/>
        </w:rPr>
      </w:pPr>
      <w:r>
        <w:rPr>
          <w:szCs w:val="24"/>
        </w:rPr>
        <w:t>Sub-recipient</w:t>
      </w:r>
      <w:r w:rsidRPr="00A07AF3">
        <w:rPr>
          <w:szCs w:val="24"/>
        </w:rPr>
        <w:t>s must implement project operations as instructed in</w:t>
      </w:r>
      <w:r>
        <w:rPr>
          <w:szCs w:val="24"/>
        </w:rPr>
        <w:t xml:space="preserve"> WIOA, Title I, Section 167, USD</w:t>
      </w:r>
      <w:r w:rsidRPr="00A07AF3">
        <w:rPr>
          <w:szCs w:val="24"/>
        </w:rPr>
        <w:t>O</w:t>
      </w:r>
      <w:r>
        <w:rPr>
          <w:szCs w:val="24"/>
        </w:rPr>
        <w:t>L guidance notices/letters, all FCDP State Office</w:t>
      </w:r>
      <w:r w:rsidRPr="00A07AF3">
        <w:rPr>
          <w:szCs w:val="24"/>
        </w:rPr>
        <w:t xml:space="preserve"> policy related technical assistance papers, memos, and manuals no later than July 31 of the program year. The FCDP </w:t>
      </w:r>
      <w:r>
        <w:rPr>
          <w:szCs w:val="24"/>
        </w:rPr>
        <w:t>State Office</w:t>
      </w:r>
      <w:r w:rsidRPr="00A07AF3">
        <w:rPr>
          <w:szCs w:val="24"/>
        </w:rPr>
        <w:t xml:space="preserve"> requires the use of an online database </w:t>
      </w:r>
      <w:r w:rsidR="00007C6B">
        <w:rPr>
          <w:szCs w:val="24"/>
        </w:rPr>
        <w:t>Management Information System (MIS), Employ Florida,</w:t>
      </w:r>
      <w:r w:rsidRPr="00A07AF3">
        <w:rPr>
          <w:szCs w:val="24"/>
        </w:rPr>
        <w:t xml:space="preserve"> to conduct</w:t>
      </w:r>
      <w:r>
        <w:rPr>
          <w:szCs w:val="24"/>
        </w:rPr>
        <w:t xml:space="preserve"> and manage daily business</w:t>
      </w:r>
      <w:r w:rsidR="00007C6B">
        <w:rPr>
          <w:szCs w:val="24"/>
        </w:rPr>
        <w:t>. The database</w:t>
      </w:r>
      <w:r>
        <w:rPr>
          <w:szCs w:val="24"/>
        </w:rPr>
        <w:t xml:space="preserve"> </w:t>
      </w:r>
      <w:r w:rsidRPr="00A07AF3">
        <w:rPr>
          <w:szCs w:val="24"/>
        </w:rPr>
        <w:t>is used to enter, update, and store particip</w:t>
      </w:r>
      <w:r>
        <w:rPr>
          <w:szCs w:val="24"/>
        </w:rPr>
        <w:t xml:space="preserve">ants’ information. Access to Employ Florida </w:t>
      </w:r>
      <w:r w:rsidRPr="00A07AF3">
        <w:rPr>
          <w:szCs w:val="24"/>
        </w:rPr>
        <w:t xml:space="preserve">requires </w:t>
      </w:r>
      <w:r w:rsidR="00F02D86" w:rsidRPr="00A07AF3">
        <w:rPr>
          <w:szCs w:val="24"/>
        </w:rPr>
        <w:t>successful completion of a Level 2 Security Background check</w:t>
      </w:r>
      <w:r w:rsidR="00F02D86">
        <w:rPr>
          <w:szCs w:val="24"/>
        </w:rPr>
        <w:t xml:space="preserve"> every 5 years</w:t>
      </w:r>
      <w:r w:rsidR="00F02D86" w:rsidRPr="00A07AF3">
        <w:rPr>
          <w:szCs w:val="24"/>
        </w:rPr>
        <w:t xml:space="preserve"> </w:t>
      </w:r>
      <w:r w:rsidR="00F02D86">
        <w:rPr>
          <w:szCs w:val="24"/>
        </w:rPr>
        <w:t xml:space="preserve"> and </w:t>
      </w:r>
      <w:r w:rsidRPr="00A07AF3">
        <w:rPr>
          <w:szCs w:val="24"/>
        </w:rPr>
        <w:t>completion of the Department of Economi</w:t>
      </w:r>
      <w:r w:rsidR="00F02D86">
        <w:rPr>
          <w:szCs w:val="24"/>
        </w:rPr>
        <w:t>c Opportunity’s Tier I training</w:t>
      </w:r>
      <w:r w:rsidR="00007C6B">
        <w:rPr>
          <w:szCs w:val="24"/>
        </w:rPr>
        <w:t>.</w:t>
      </w:r>
      <w:r w:rsidRPr="00A07AF3">
        <w:rPr>
          <w:szCs w:val="24"/>
        </w:rPr>
        <w:t xml:space="preserve"> </w:t>
      </w:r>
      <w:r w:rsidR="00007C6B">
        <w:rPr>
          <w:szCs w:val="24"/>
        </w:rPr>
        <w:t xml:space="preserve">In addition, </w:t>
      </w:r>
      <w:r w:rsidR="00FD1A62">
        <w:rPr>
          <w:szCs w:val="24"/>
        </w:rPr>
        <w:t xml:space="preserve">The Department of Revenue’s </w:t>
      </w:r>
      <w:r w:rsidR="00007C6B" w:rsidRPr="00A07AF3">
        <w:rPr>
          <w:szCs w:val="24"/>
        </w:rPr>
        <w:t xml:space="preserve">SUNTAX </w:t>
      </w:r>
      <w:r w:rsidR="00007C6B">
        <w:rPr>
          <w:szCs w:val="24"/>
        </w:rPr>
        <w:t>is</w:t>
      </w:r>
      <w:r w:rsidR="00007C6B" w:rsidRPr="00A07AF3">
        <w:rPr>
          <w:szCs w:val="24"/>
        </w:rPr>
        <w:t xml:space="preserve"> used to confirm participants’ wages and employer information.</w:t>
      </w:r>
    </w:p>
    <w:p w14:paraId="2333D89B" w14:textId="77777777" w:rsidR="00007C6B" w:rsidRDefault="00007C6B" w:rsidP="001D74D0">
      <w:pPr>
        <w:rPr>
          <w:szCs w:val="24"/>
        </w:rPr>
      </w:pPr>
    </w:p>
    <w:p w14:paraId="17098435" w14:textId="77777777" w:rsidR="00007C6B" w:rsidRPr="00A07AF3" w:rsidRDefault="00007C6B" w:rsidP="00007C6B">
      <w:pPr>
        <w:rPr>
          <w:b/>
          <w:szCs w:val="24"/>
        </w:rPr>
      </w:pPr>
      <w:r w:rsidRPr="00A07AF3">
        <w:rPr>
          <w:b/>
          <w:szCs w:val="24"/>
        </w:rPr>
        <w:t>Program Branding</w:t>
      </w:r>
    </w:p>
    <w:p w14:paraId="6321AD2F" w14:textId="77777777" w:rsidR="00007C6B" w:rsidRDefault="00007C6B" w:rsidP="00007C6B">
      <w:pPr>
        <w:widowControl w:val="0"/>
        <w:suppressAutoHyphens/>
        <w:rPr>
          <w:szCs w:val="24"/>
        </w:rPr>
      </w:pPr>
      <w:r w:rsidRPr="00A07AF3">
        <w:rPr>
          <w:szCs w:val="24"/>
        </w:rPr>
        <w:t xml:space="preserve">An organization name and logo are the centerpiece of a brand and sets the stage for how an organization is perceived among its key stakeholders. All funded agencies must ensure that the office(s) supported by these funds are named, “Farmworker Career Development Program of </w:t>
      </w:r>
      <w:r w:rsidRPr="00A07AF3">
        <w:rPr>
          <w:szCs w:val="24"/>
          <w:u w:val="single"/>
        </w:rPr>
        <w:t>Grant Host Agency Name</w:t>
      </w:r>
      <w:r w:rsidRPr="00A07AF3">
        <w:rPr>
          <w:szCs w:val="24"/>
        </w:rPr>
        <w:t>” and that all program promotional materials, web sites, agreements, memoranda of understanding, and contracts use this name (and the associated program logo) to identify and describe program services. In addition, telephone and email forms of communication should include this name as part of the ongoing effort to brand the program statewide as one whose main purpose is to build sustainable and rewarding careers for eligible farmworkers.</w:t>
      </w:r>
    </w:p>
    <w:p w14:paraId="1DFDCC4D" w14:textId="77777777" w:rsidR="00B17AEB" w:rsidRPr="00A07AF3" w:rsidRDefault="00B17AEB" w:rsidP="001D74D0">
      <w:pPr>
        <w:rPr>
          <w:szCs w:val="24"/>
        </w:rPr>
      </w:pPr>
    </w:p>
    <w:p w14:paraId="2C9372DA" w14:textId="77777777" w:rsidR="00B17AEB" w:rsidRPr="00A07AF3" w:rsidRDefault="00FE61EF" w:rsidP="001D74D0">
      <w:pPr>
        <w:widowControl w:val="0"/>
        <w:suppressAutoHyphens/>
        <w:rPr>
          <w:b/>
          <w:i/>
          <w:szCs w:val="24"/>
          <w:u w:val="single"/>
        </w:rPr>
      </w:pPr>
      <w:r>
        <w:rPr>
          <w:b/>
          <w:szCs w:val="24"/>
        </w:rPr>
        <w:t>NFJP</w:t>
      </w:r>
      <w:r w:rsidR="00B17AEB" w:rsidRPr="00A07AF3">
        <w:rPr>
          <w:b/>
          <w:szCs w:val="24"/>
        </w:rPr>
        <w:t xml:space="preserve"> Eligibility Determination</w:t>
      </w:r>
    </w:p>
    <w:p w14:paraId="2FA9D69C" w14:textId="77777777" w:rsidR="00B17AEB" w:rsidRPr="00A07AF3" w:rsidRDefault="00B17AEB" w:rsidP="001D74D0">
      <w:pPr>
        <w:widowControl w:val="0"/>
        <w:suppressAutoHyphens/>
        <w:rPr>
          <w:szCs w:val="24"/>
        </w:rPr>
      </w:pPr>
      <w:r>
        <w:rPr>
          <w:szCs w:val="24"/>
        </w:rPr>
        <w:t>Sub-recipient</w:t>
      </w:r>
      <w:r w:rsidRPr="00A07AF3">
        <w:rPr>
          <w:szCs w:val="24"/>
        </w:rPr>
        <w:t xml:space="preserve">s will be required to have </w:t>
      </w:r>
      <w:r>
        <w:rPr>
          <w:szCs w:val="24"/>
        </w:rPr>
        <w:t>coordinators and all intake/</w:t>
      </w:r>
      <w:r w:rsidRPr="00A07AF3">
        <w:rPr>
          <w:szCs w:val="24"/>
        </w:rPr>
        <w:t xml:space="preserve">case management staff successfully complete </w:t>
      </w:r>
      <w:r w:rsidR="00FE61EF">
        <w:rPr>
          <w:szCs w:val="24"/>
        </w:rPr>
        <w:t>NFJP</w:t>
      </w:r>
      <w:r w:rsidRPr="00A07AF3">
        <w:rPr>
          <w:szCs w:val="24"/>
        </w:rPr>
        <w:t xml:space="preserve"> eligibility certification training provided by the </w:t>
      </w:r>
      <w:r>
        <w:rPr>
          <w:szCs w:val="24"/>
        </w:rPr>
        <w:t>FCDP State O</w:t>
      </w:r>
      <w:r w:rsidRPr="00A07AF3">
        <w:rPr>
          <w:szCs w:val="24"/>
        </w:rPr>
        <w:t>ffice in order to determine and document participant eligibility for the FCDP program. Instructions on how to maintain source documentation validating eligibility criteria and entering applicable eligibility data into Employ Florida provided for this purpose will be included in this eligibility certification training.</w:t>
      </w:r>
    </w:p>
    <w:p w14:paraId="219AE81B" w14:textId="77777777" w:rsidR="00B17AEB" w:rsidRPr="00A07AF3" w:rsidRDefault="00B17AEB" w:rsidP="001D74D0">
      <w:pPr>
        <w:widowControl w:val="0"/>
        <w:suppressAutoHyphens/>
        <w:rPr>
          <w:b/>
          <w:szCs w:val="24"/>
        </w:rPr>
      </w:pPr>
    </w:p>
    <w:p w14:paraId="4EC70795" w14:textId="77777777" w:rsidR="00B17AEB" w:rsidRDefault="00B17AEB" w:rsidP="001D74D0">
      <w:pPr>
        <w:widowControl w:val="0"/>
        <w:suppressAutoHyphens/>
        <w:rPr>
          <w:b/>
          <w:szCs w:val="24"/>
        </w:rPr>
      </w:pPr>
      <w:r w:rsidRPr="00A07AF3">
        <w:rPr>
          <w:b/>
          <w:szCs w:val="24"/>
        </w:rPr>
        <w:t xml:space="preserve">Project </w:t>
      </w:r>
      <w:r>
        <w:rPr>
          <w:b/>
          <w:szCs w:val="24"/>
        </w:rPr>
        <w:t xml:space="preserve">Planning and Placement Process </w:t>
      </w:r>
    </w:p>
    <w:p w14:paraId="447ACCAD" w14:textId="77777777" w:rsidR="00B17AEB" w:rsidRPr="00A07AF3" w:rsidRDefault="00B17AEB" w:rsidP="001D74D0">
      <w:pPr>
        <w:widowControl w:val="0"/>
        <w:suppressAutoHyphens/>
        <w:rPr>
          <w:b/>
          <w:szCs w:val="24"/>
        </w:rPr>
      </w:pPr>
    </w:p>
    <w:p w14:paraId="360AD1C1" w14:textId="77777777" w:rsidR="00C53545" w:rsidRPr="00C53545" w:rsidRDefault="00B17AEB" w:rsidP="00475011">
      <w:pPr>
        <w:pStyle w:val="ListParagraph"/>
        <w:numPr>
          <w:ilvl w:val="0"/>
          <w:numId w:val="46"/>
        </w:numPr>
        <w:tabs>
          <w:tab w:val="left" w:pos="360"/>
        </w:tabs>
        <w:ind w:left="360" w:firstLine="0"/>
        <w:rPr>
          <w:b/>
          <w:bCs/>
          <w:sz w:val="22"/>
        </w:rPr>
      </w:pPr>
      <w:r w:rsidRPr="00121910">
        <w:rPr>
          <w:b/>
          <w:szCs w:val="24"/>
        </w:rPr>
        <w:t xml:space="preserve">Individual Employment Plans </w:t>
      </w:r>
      <w:r w:rsidRPr="00121910">
        <w:rPr>
          <w:szCs w:val="24"/>
        </w:rPr>
        <w:t>– The</w:t>
      </w:r>
      <w:r w:rsidRPr="00121910">
        <w:rPr>
          <w:b/>
          <w:szCs w:val="24"/>
        </w:rPr>
        <w:t xml:space="preserve"> </w:t>
      </w:r>
      <w:r w:rsidRPr="00121910">
        <w:rPr>
          <w:szCs w:val="24"/>
        </w:rPr>
        <w:t>Individual Employment Plan (IEP) with associated counseling notes will be completed for each participant in Employ Florida prior to receipt of training services in accordance with FCDP State Office policy. The IEP establishes employment, education, and support goals for the individual, denotes barriers, and provides a service plan.</w:t>
      </w:r>
      <w:r w:rsidRPr="00121910">
        <w:rPr>
          <w:rFonts w:ascii="Arial" w:hAnsi="Arial" w:cs="Arial"/>
        </w:rPr>
        <w:t xml:space="preserve"> </w:t>
      </w:r>
    </w:p>
    <w:p w14:paraId="581DA8D6" w14:textId="77777777" w:rsidR="00C53545" w:rsidRDefault="00C53545" w:rsidP="00007C6B">
      <w:pPr>
        <w:pStyle w:val="ListParagraph"/>
        <w:tabs>
          <w:tab w:val="left" w:pos="360"/>
        </w:tabs>
        <w:ind w:left="360"/>
        <w:rPr>
          <w:b/>
          <w:bCs/>
          <w:sz w:val="22"/>
        </w:rPr>
      </w:pPr>
    </w:p>
    <w:p w14:paraId="04E2FDC6" w14:textId="77777777" w:rsidR="00971394" w:rsidRPr="00C53545" w:rsidRDefault="00C53545" w:rsidP="00475011">
      <w:pPr>
        <w:pStyle w:val="ListParagraph"/>
        <w:numPr>
          <w:ilvl w:val="0"/>
          <w:numId w:val="46"/>
        </w:numPr>
        <w:tabs>
          <w:tab w:val="left" w:pos="360"/>
        </w:tabs>
        <w:ind w:left="360" w:firstLine="0"/>
        <w:rPr>
          <w:b/>
          <w:bCs/>
          <w:sz w:val="22"/>
        </w:rPr>
      </w:pPr>
      <w:r w:rsidRPr="00C53545">
        <w:rPr>
          <w:b/>
          <w:szCs w:val="24"/>
        </w:rPr>
        <w:t xml:space="preserve">Assessment – </w:t>
      </w:r>
      <w:r w:rsidR="00B17AEB" w:rsidRPr="004003AB">
        <w:t xml:space="preserve">The </w:t>
      </w:r>
      <w:r w:rsidR="00971394" w:rsidRPr="004003AB">
        <w:t>participant</w:t>
      </w:r>
      <w:r w:rsidR="00971394" w:rsidRPr="00C53545">
        <w:rPr>
          <w:iCs/>
        </w:rPr>
        <w:t xml:space="preserve"> initial assessment </w:t>
      </w:r>
      <w:r w:rsidR="00B17AEB" w:rsidRPr="004003AB">
        <w:t xml:space="preserve">is to </w:t>
      </w:r>
      <w:r w:rsidR="00971394" w:rsidRPr="004003AB">
        <w:t>evaluate</w:t>
      </w:r>
      <w:r w:rsidR="00B17AEB" w:rsidRPr="004003AB">
        <w:t xml:space="preserve"> the career goals with an interest profiler, such as USDOL’s O*NET My Next Move. The next step is to assess the participant’s </w:t>
      </w:r>
      <w:r w:rsidR="00B17AEB" w:rsidRPr="00CD27A8">
        <w:t xml:space="preserve">academic levels in reading, language, and mathematics, through administration of the TABE or CASAS within </w:t>
      </w:r>
      <w:r w:rsidR="001D74D0">
        <w:t>6</w:t>
      </w:r>
      <w:r w:rsidR="00B17AEB" w:rsidRPr="00CD27A8">
        <w:t>0 days of NFJP Enrollment. If a participant falls below the 9</w:t>
      </w:r>
      <w:r w:rsidR="00B17AEB" w:rsidRPr="00C53545">
        <w:rPr>
          <w:vertAlign w:val="superscript"/>
        </w:rPr>
        <w:t>th</w:t>
      </w:r>
      <w:r w:rsidR="00B17AEB" w:rsidRPr="00CD27A8">
        <w:t xml:space="preserve"> grade level, they are considered basic skills deficient and this should be reflected in their application. </w:t>
      </w:r>
    </w:p>
    <w:p w14:paraId="132E5B37" w14:textId="77777777" w:rsidR="00971394" w:rsidRDefault="00971394" w:rsidP="00007C6B">
      <w:pPr>
        <w:pStyle w:val="ListParagraph"/>
        <w:tabs>
          <w:tab w:val="left" w:pos="360"/>
        </w:tabs>
        <w:ind w:left="360"/>
        <w:rPr>
          <w:b/>
          <w:szCs w:val="24"/>
        </w:rPr>
      </w:pPr>
    </w:p>
    <w:p w14:paraId="746E0EFD" w14:textId="77777777" w:rsidR="00971394" w:rsidRDefault="00B17AEB" w:rsidP="00007C6B">
      <w:pPr>
        <w:pStyle w:val="ListParagraph"/>
        <w:tabs>
          <w:tab w:val="left" w:pos="360"/>
        </w:tabs>
        <w:ind w:left="360"/>
        <w:rPr>
          <w:szCs w:val="24"/>
        </w:rPr>
      </w:pPr>
      <w:r w:rsidRPr="00CD27A8">
        <w:t>Additionally, they will need to posttest (TABE or CASAS) each year until they are no longer basic skills deficient. The</w:t>
      </w:r>
      <w:r w:rsidRPr="004003AB">
        <w:t xml:space="preserve"> test scores and interest profiler should support a specific employment goal</w:t>
      </w:r>
      <w:r w:rsidRPr="00121910">
        <w:rPr>
          <w:rFonts w:ascii="Arial" w:hAnsi="Arial" w:cs="Arial"/>
        </w:rPr>
        <w:t>.</w:t>
      </w:r>
      <w:r w:rsidRPr="00121910">
        <w:rPr>
          <w:szCs w:val="24"/>
        </w:rPr>
        <w:t xml:space="preserve"> The following steps in the planning process are the development of a specific plan of action to improve any deficiencies in language and academic areas, the development and/or improvement of specific work-related skills through work-based experiences, career and technical coursework, or other postsecondary skill development program, and employability skills. Where possible, IEP goals should be accomplished concurrently instead of sequentially; and, always kept current. </w:t>
      </w:r>
    </w:p>
    <w:p w14:paraId="3D420116" w14:textId="77777777" w:rsidR="00971394" w:rsidRDefault="00971394" w:rsidP="00007C6B">
      <w:pPr>
        <w:pStyle w:val="ListParagraph"/>
        <w:tabs>
          <w:tab w:val="left" w:pos="360"/>
        </w:tabs>
        <w:ind w:left="360"/>
        <w:rPr>
          <w:szCs w:val="24"/>
        </w:rPr>
      </w:pPr>
    </w:p>
    <w:p w14:paraId="28308887" w14:textId="77777777" w:rsidR="00B17AEB" w:rsidRPr="00121910" w:rsidRDefault="00B17AEB" w:rsidP="00007C6B">
      <w:pPr>
        <w:pStyle w:val="ListParagraph"/>
        <w:tabs>
          <w:tab w:val="left" w:pos="360"/>
        </w:tabs>
        <w:ind w:left="360"/>
        <w:rPr>
          <w:b/>
          <w:bCs/>
          <w:sz w:val="22"/>
        </w:rPr>
      </w:pPr>
      <w:r w:rsidRPr="00121910">
        <w:rPr>
          <w:szCs w:val="24"/>
        </w:rPr>
        <w:t>For NFJP Youth, the initial education and training goals must be linked to a career pathway ultimately resulting in the attainment of the overarching participant employment goal.</w:t>
      </w:r>
      <w:r w:rsidRPr="00121910">
        <w:rPr>
          <w:rFonts w:ascii="Arial" w:hAnsi="Arial" w:cs="Arial"/>
        </w:rPr>
        <w:t xml:space="preserve"> </w:t>
      </w:r>
      <w:r w:rsidRPr="00421455">
        <w:t xml:space="preserve">The completed IEP must be signed electronically by the participant with a signature pad once the IEP is established and also for any subsequent IEP updates. The original IEP and any updates must be stored electronically in the Staff Documents </w:t>
      </w:r>
      <w:r>
        <w:t xml:space="preserve">Section </w:t>
      </w:r>
      <w:r w:rsidRPr="00421455">
        <w:t>of Employ Florida.</w:t>
      </w:r>
    </w:p>
    <w:p w14:paraId="68F26D38" w14:textId="77777777" w:rsidR="00B17AEB" w:rsidRDefault="00B17AEB" w:rsidP="00007C6B">
      <w:pPr>
        <w:ind w:left="360"/>
        <w:rPr>
          <w:b/>
          <w:szCs w:val="24"/>
        </w:rPr>
      </w:pPr>
    </w:p>
    <w:p w14:paraId="3754F6CE" w14:textId="77777777" w:rsidR="00B17AEB" w:rsidRPr="00421455" w:rsidRDefault="00B17AEB" w:rsidP="00007C6B">
      <w:pPr>
        <w:ind w:left="360"/>
        <w:rPr>
          <w:b/>
          <w:szCs w:val="24"/>
        </w:rPr>
      </w:pPr>
    </w:p>
    <w:p w14:paraId="518D012B" w14:textId="77777777" w:rsidR="00B17AEB" w:rsidRPr="00121910" w:rsidRDefault="001D74D0" w:rsidP="00475011">
      <w:pPr>
        <w:pStyle w:val="ListParagraph"/>
        <w:widowControl w:val="0"/>
        <w:numPr>
          <w:ilvl w:val="0"/>
          <w:numId w:val="46"/>
        </w:numPr>
        <w:tabs>
          <w:tab w:val="left" w:pos="360"/>
        </w:tabs>
        <w:suppressAutoHyphens/>
        <w:ind w:left="360" w:firstLine="0"/>
        <w:contextualSpacing/>
        <w:rPr>
          <w:szCs w:val="24"/>
        </w:rPr>
      </w:pPr>
      <w:r>
        <w:rPr>
          <w:b/>
          <w:szCs w:val="24"/>
        </w:rPr>
        <w:t>Participant Monthly Contact</w:t>
      </w:r>
      <w:r w:rsidR="00B17AEB" w:rsidRPr="00121910">
        <w:rPr>
          <w:szCs w:val="24"/>
        </w:rPr>
        <w:t xml:space="preserve">– </w:t>
      </w:r>
      <w:r w:rsidR="00B17AEB" w:rsidRPr="00421455">
        <w:t xml:space="preserve">It is critically important that participant progress on accomplishing various steps identified in the IEP </w:t>
      </w:r>
      <w:r w:rsidR="00B17AEB">
        <w:t xml:space="preserve">will </w:t>
      </w:r>
      <w:r w:rsidR="00B17AEB" w:rsidRPr="00421455">
        <w:t xml:space="preserve">be monitored on a monthly basis. Participant’s progress should be documented in Employ </w:t>
      </w:r>
      <w:r w:rsidR="00B17AEB" w:rsidRPr="008C0302">
        <w:t>Florida with a monthly case note titled “Monthly Contact – Month”.</w:t>
      </w:r>
    </w:p>
    <w:p w14:paraId="2972C1A3" w14:textId="77777777" w:rsidR="00B17AEB" w:rsidRPr="00477930" w:rsidRDefault="00B17AEB" w:rsidP="00007C6B">
      <w:pPr>
        <w:widowControl w:val="0"/>
        <w:tabs>
          <w:tab w:val="left" w:pos="360"/>
        </w:tabs>
        <w:suppressAutoHyphens/>
        <w:ind w:left="360"/>
        <w:contextualSpacing/>
        <w:rPr>
          <w:szCs w:val="24"/>
        </w:rPr>
      </w:pPr>
    </w:p>
    <w:p w14:paraId="327B5D16" w14:textId="77777777" w:rsidR="00B17AEB" w:rsidRPr="00121910" w:rsidRDefault="00B17AEB" w:rsidP="00475011">
      <w:pPr>
        <w:pStyle w:val="ListParagraph"/>
        <w:widowControl w:val="0"/>
        <w:numPr>
          <w:ilvl w:val="0"/>
          <w:numId w:val="46"/>
        </w:numPr>
        <w:tabs>
          <w:tab w:val="left" w:pos="360"/>
        </w:tabs>
        <w:suppressAutoHyphens/>
        <w:ind w:left="360" w:firstLine="0"/>
        <w:contextualSpacing/>
        <w:rPr>
          <w:szCs w:val="24"/>
        </w:rPr>
      </w:pPr>
      <w:r w:rsidRPr="00121910">
        <w:rPr>
          <w:b/>
          <w:szCs w:val="24"/>
        </w:rPr>
        <w:t>Job-Driven Training</w:t>
      </w:r>
      <w:r w:rsidRPr="00121910">
        <w:rPr>
          <w:szCs w:val="24"/>
        </w:rPr>
        <w:t xml:space="preserve"> – All training provided to FCDP participants should be focused on ultimately resulting in a high-wage </w:t>
      </w:r>
      <w:r w:rsidRPr="00421455">
        <w:t>regionally in demand j</w:t>
      </w:r>
      <w:r w:rsidRPr="00121910">
        <w:rPr>
          <w:szCs w:val="24"/>
        </w:rPr>
        <w:t xml:space="preserve">ob for the participant and be provided by either the host educational agency or through a training provider identified on the </w:t>
      </w:r>
      <w:r>
        <w:rPr>
          <w:szCs w:val="24"/>
        </w:rPr>
        <w:t>sub-recipient</w:t>
      </w:r>
      <w:r w:rsidRPr="00121910">
        <w:rPr>
          <w:szCs w:val="24"/>
        </w:rPr>
        <w:t xml:space="preserve">’s Eligible Training Provider List (ETPL). </w:t>
      </w:r>
    </w:p>
    <w:p w14:paraId="41AEEAC9" w14:textId="77777777" w:rsidR="00B17AEB" w:rsidRPr="00421455" w:rsidRDefault="00B17AEB" w:rsidP="00007C6B">
      <w:pPr>
        <w:pStyle w:val="ListParagraph"/>
        <w:tabs>
          <w:tab w:val="left" w:pos="360"/>
        </w:tabs>
        <w:ind w:left="360"/>
        <w:rPr>
          <w:szCs w:val="24"/>
        </w:rPr>
      </w:pPr>
    </w:p>
    <w:p w14:paraId="6E71FA08" w14:textId="77777777" w:rsidR="00507652" w:rsidRDefault="00B17AEB" w:rsidP="00475011">
      <w:pPr>
        <w:pStyle w:val="ListParagraph"/>
        <w:numPr>
          <w:ilvl w:val="0"/>
          <w:numId w:val="46"/>
        </w:numPr>
        <w:tabs>
          <w:tab w:val="left" w:pos="360"/>
        </w:tabs>
        <w:ind w:left="360" w:firstLine="0"/>
      </w:pPr>
      <w:r w:rsidRPr="00E827E6">
        <w:rPr>
          <w:b/>
          <w:szCs w:val="24"/>
        </w:rPr>
        <w:t>Eligible Training Provider List</w:t>
      </w:r>
      <w:r w:rsidRPr="00E827E6">
        <w:rPr>
          <w:szCs w:val="24"/>
        </w:rPr>
        <w:t xml:space="preserve"> </w:t>
      </w:r>
      <w:r w:rsidRPr="00E827E6">
        <w:rPr>
          <w:b/>
          <w:szCs w:val="24"/>
        </w:rPr>
        <w:t>(ETPL)</w:t>
      </w:r>
      <w:r w:rsidRPr="00E827E6">
        <w:rPr>
          <w:szCs w:val="24"/>
        </w:rPr>
        <w:t xml:space="preserve"> –   </w:t>
      </w:r>
      <w:r w:rsidRPr="00421455">
        <w:t xml:space="preserve">All </w:t>
      </w:r>
      <w:r>
        <w:t>sub-recipient</w:t>
      </w:r>
      <w:r w:rsidRPr="00421455">
        <w:t xml:space="preserve">s must submit to the </w:t>
      </w:r>
      <w:r>
        <w:t xml:space="preserve">FCDP </w:t>
      </w:r>
      <w:r w:rsidRPr="00421455">
        <w:t xml:space="preserve">State Office a prospective ETPL for the funded program year with the grant </w:t>
      </w:r>
      <w:r>
        <w:t>proposal</w:t>
      </w:r>
      <w:r w:rsidRPr="00421455">
        <w:t xml:space="preserve"> for review and approval. </w:t>
      </w:r>
      <w:r>
        <w:t>Sub-recipient</w:t>
      </w:r>
      <w:r w:rsidRPr="00421455">
        <w:t xml:space="preserve">s may not encumber participant training funds on agencies/trainers not identified on the approved ETPL. In addition, all </w:t>
      </w:r>
      <w:r>
        <w:t>sub-recipient</w:t>
      </w:r>
      <w:r w:rsidRPr="00421455">
        <w:t xml:space="preserve">s should focus on apprenticeship and pre-apprenticeship training opportunities for their participants. Each training provider must complete a training vendor </w:t>
      </w:r>
      <w:r w:rsidR="009C0AD6">
        <w:t>application</w:t>
      </w:r>
      <w:r w:rsidRPr="00421455">
        <w:t xml:space="preserve"> and submit the required attachments. The </w:t>
      </w:r>
      <w:r>
        <w:t>sub-recipient</w:t>
      </w:r>
      <w:r w:rsidRPr="00421455">
        <w:t xml:space="preserve"> will use these completed </w:t>
      </w:r>
      <w:r w:rsidR="009C0AD6">
        <w:t>applications</w:t>
      </w:r>
      <w:r w:rsidRPr="00421455">
        <w:t xml:space="preserve"> to compile the prospective ETPL. All vendor </w:t>
      </w:r>
      <w:r w:rsidR="009C0AD6">
        <w:t>applications</w:t>
      </w:r>
      <w:r w:rsidRPr="00421455">
        <w:t xml:space="preserve"> must be included with the ETPL sent to the </w:t>
      </w:r>
      <w:r>
        <w:t xml:space="preserve">FCDP </w:t>
      </w:r>
      <w:r w:rsidRPr="00421455">
        <w:t xml:space="preserve">State Office. </w:t>
      </w:r>
    </w:p>
    <w:p w14:paraId="2591FD05" w14:textId="77777777" w:rsidR="009C0AD6" w:rsidRDefault="009C0AD6" w:rsidP="009C0AD6">
      <w:pPr>
        <w:pStyle w:val="ListParagraph"/>
        <w:tabs>
          <w:tab w:val="left" w:pos="360"/>
        </w:tabs>
        <w:ind w:left="0"/>
      </w:pPr>
    </w:p>
    <w:p w14:paraId="6CA462E2" w14:textId="77777777" w:rsidR="00B17AEB" w:rsidRPr="009C0AD6" w:rsidRDefault="00280659" w:rsidP="00475011">
      <w:pPr>
        <w:pStyle w:val="ListParagraph"/>
        <w:widowControl w:val="0"/>
        <w:numPr>
          <w:ilvl w:val="0"/>
          <w:numId w:val="46"/>
        </w:numPr>
        <w:tabs>
          <w:tab w:val="left" w:pos="360"/>
        </w:tabs>
        <w:suppressAutoHyphens/>
        <w:ind w:left="360" w:firstLine="0"/>
        <w:contextualSpacing/>
        <w:rPr>
          <w:b/>
          <w:szCs w:val="24"/>
        </w:rPr>
      </w:pPr>
      <w:r w:rsidRPr="00280659">
        <w:rPr>
          <w:b/>
          <w:szCs w:val="24"/>
        </w:rPr>
        <w:t>Targeted Occupation List (TOL) -</w:t>
      </w:r>
      <w:r w:rsidRPr="00280659">
        <w:rPr>
          <w:szCs w:val="24"/>
        </w:rPr>
        <w:t xml:space="preserve"> </w:t>
      </w:r>
      <w:r w:rsidR="00B17AEB" w:rsidRPr="00421455">
        <w:t xml:space="preserve">All </w:t>
      </w:r>
      <w:r w:rsidR="00B17AEB">
        <w:t>sub-recipient</w:t>
      </w:r>
      <w:r w:rsidR="00B17AEB" w:rsidRPr="00421455">
        <w:t>s must submit to the State Office a prospective TOL</w:t>
      </w:r>
      <w:r w:rsidR="00B17AEB">
        <w:t xml:space="preserve"> for </w:t>
      </w:r>
      <w:r w:rsidR="00B17AEB" w:rsidRPr="00421455">
        <w:t xml:space="preserve">the funded program year with the grant </w:t>
      </w:r>
      <w:r w:rsidR="00B17AEB">
        <w:t>proposal</w:t>
      </w:r>
      <w:r w:rsidR="00B17AEB" w:rsidRPr="00421455">
        <w:t xml:space="preserve"> for review and approval. </w:t>
      </w:r>
      <w:r w:rsidR="00B17AEB">
        <w:t>Sub-recipient</w:t>
      </w:r>
      <w:r w:rsidR="00B17AEB" w:rsidRPr="00421455">
        <w:t>s</w:t>
      </w:r>
      <w:r w:rsidR="00B17AEB">
        <w:t xml:space="preserve"> may not </w:t>
      </w:r>
      <w:r w:rsidR="00B17AEB" w:rsidRPr="00421455">
        <w:t xml:space="preserve">encumber participant training funds on programs not identified on the approved TOL. In addition, all </w:t>
      </w:r>
      <w:r w:rsidR="00B17AEB">
        <w:t>sub-recipient</w:t>
      </w:r>
      <w:r w:rsidR="00B17AEB" w:rsidRPr="00421455">
        <w:t>s</w:t>
      </w:r>
      <w:r w:rsidR="00B17AEB">
        <w:t xml:space="preserve"> </w:t>
      </w:r>
      <w:r w:rsidR="00B17AEB" w:rsidRPr="00421455">
        <w:t>should focus on apprenticeship and pre-apprenticeship t</w:t>
      </w:r>
      <w:r w:rsidR="00B17AEB">
        <w:t xml:space="preserve">raining opportunities for their </w:t>
      </w:r>
      <w:r w:rsidR="00B17AEB" w:rsidRPr="00421455">
        <w:t xml:space="preserve">participants. </w:t>
      </w:r>
    </w:p>
    <w:p w14:paraId="79726F89" w14:textId="77777777" w:rsidR="009C0AD6" w:rsidRPr="00477930" w:rsidRDefault="009C0AD6" w:rsidP="009C0AD6">
      <w:pPr>
        <w:pStyle w:val="ListParagraph"/>
        <w:widowControl w:val="0"/>
        <w:tabs>
          <w:tab w:val="left" w:pos="360"/>
        </w:tabs>
        <w:suppressAutoHyphens/>
        <w:ind w:left="0"/>
        <w:contextualSpacing/>
        <w:rPr>
          <w:b/>
          <w:szCs w:val="24"/>
        </w:rPr>
      </w:pPr>
    </w:p>
    <w:p w14:paraId="362DC94A" w14:textId="77777777" w:rsidR="00B17AEB" w:rsidRPr="00E827E6" w:rsidRDefault="00B17AEB" w:rsidP="00475011">
      <w:pPr>
        <w:pStyle w:val="ListParagraph"/>
        <w:widowControl w:val="0"/>
        <w:numPr>
          <w:ilvl w:val="0"/>
          <w:numId w:val="47"/>
        </w:numPr>
        <w:tabs>
          <w:tab w:val="left" w:pos="360"/>
        </w:tabs>
        <w:suppressAutoHyphens/>
        <w:ind w:left="360" w:firstLine="0"/>
        <w:contextualSpacing/>
        <w:rPr>
          <w:szCs w:val="24"/>
        </w:rPr>
      </w:pPr>
      <w:r w:rsidRPr="00E827E6">
        <w:rPr>
          <w:b/>
          <w:szCs w:val="24"/>
        </w:rPr>
        <w:t xml:space="preserve">Placement and Transition </w:t>
      </w:r>
      <w:r w:rsidRPr="00E827E6">
        <w:rPr>
          <w:szCs w:val="24"/>
        </w:rPr>
        <w:t xml:space="preserve">– Since the focus of the FCDP is to find meaningful and sustainable careers for farmworkers, </w:t>
      </w:r>
      <w:r>
        <w:t>sub-</w:t>
      </w:r>
      <w:r w:rsidRPr="00C663DD">
        <w:t>recipients</w:t>
      </w:r>
      <w:r w:rsidRPr="00E827E6">
        <w:rPr>
          <w:szCs w:val="24"/>
        </w:rPr>
        <w:t xml:space="preserve"> are expected to include in their project design strategies for assisting the target population with employment placement and transition services. These strategies should include the development of working partnerships with the local CareerSource team, prospective employers, and other community agencies charged with providing employment assistance to </w:t>
      </w:r>
      <w:r w:rsidR="0036075A" w:rsidRPr="00E827E6">
        <w:rPr>
          <w:szCs w:val="24"/>
        </w:rPr>
        <w:t>jobseekers</w:t>
      </w:r>
      <w:r w:rsidRPr="00E827E6">
        <w:rPr>
          <w:szCs w:val="24"/>
        </w:rPr>
        <w:t>. All placement and transition related activity provided to eligible participants should be documented in the case notes and the appropriate placement sections of Employ Florida. (Policy No. 17-01)</w:t>
      </w:r>
    </w:p>
    <w:p w14:paraId="158FF2BA" w14:textId="77777777" w:rsidR="00B17AEB" w:rsidRPr="00A07AF3" w:rsidRDefault="00B17AEB" w:rsidP="00007C6B">
      <w:pPr>
        <w:tabs>
          <w:tab w:val="left" w:pos="360"/>
        </w:tabs>
        <w:ind w:left="360"/>
        <w:contextualSpacing/>
        <w:rPr>
          <w:szCs w:val="24"/>
        </w:rPr>
      </w:pPr>
    </w:p>
    <w:p w14:paraId="4E5F910D" w14:textId="77777777" w:rsidR="00B17AEB" w:rsidRPr="00E827E6" w:rsidRDefault="00B17AEB" w:rsidP="00475011">
      <w:pPr>
        <w:pStyle w:val="ListParagraph"/>
        <w:widowControl w:val="0"/>
        <w:numPr>
          <w:ilvl w:val="0"/>
          <w:numId w:val="47"/>
        </w:numPr>
        <w:tabs>
          <w:tab w:val="left" w:pos="360"/>
        </w:tabs>
        <w:suppressAutoHyphens/>
        <w:ind w:left="360" w:firstLine="0"/>
        <w:contextualSpacing/>
        <w:rPr>
          <w:szCs w:val="24"/>
        </w:rPr>
      </w:pPr>
      <w:r w:rsidRPr="00E827E6">
        <w:rPr>
          <w:b/>
          <w:szCs w:val="24"/>
        </w:rPr>
        <w:t>Follow-Up Activities</w:t>
      </w:r>
      <w:r w:rsidRPr="00E827E6">
        <w:rPr>
          <w:szCs w:val="24"/>
        </w:rPr>
        <w:t xml:space="preserve"> – USDOL guidelines regarding this federal program require an organized, consistent, and accurate follow-up and process be established for all eligible participants after their exit from the program. FCDP State Office guidelines regarding the structure, timing, and form of this follow-up must be followed not only to ensure participants receive every assistance possible to be successful, but also, to ensure the accurate reporting of employment related performance data to USDOL. Follow-up wage information should be obtained from a valid external source such as wage records or direct employer contact. </w:t>
      </w:r>
    </w:p>
    <w:p w14:paraId="434C8480" w14:textId="77777777" w:rsidR="00B17AEB" w:rsidRPr="00A07AF3" w:rsidRDefault="00B17AEB" w:rsidP="001D74D0">
      <w:pPr>
        <w:widowControl w:val="0"/>
        <w:tabs>
          <w:tab w:val="left" w:pos="360"/>
        </w:tabs>
        <w:suppressAutoHyphens/>
        <w:rPr>
          <w:szCs w:val="24"/>
        </w:rPr>
      </w:pPr>
    </w:p>
    <w:p w14:paraId="6984081A" w14:textId="77777777" w:rsidR="00B17AEB" w:rsidRDefault="00B17AEB" w:rsidP="001D74D0">
      <w:pPr>
        <w:widowControl w:val="0"/>
        <w:tabs>
          <w:tab w:val="left" w:pos="360"/>
        </w:tabs>
        <w:suppressAutoHyphens/>
        <w:rPr>
          <w:b/>
          <w:szCs w:val="24"/>
        </w:rPr>
      </w:pPr>
      <w:r w:rsidRPr="00A07AF3">
        <w:rPr>
          <w:b/>
          <w:szCs w:val="24"/>
        </w:rPr>
        <w:t>Work Experience, Employability Skills, and Workforce System Access</w:t>
      </w:r>
    </w:p>
    <w:p w14:paraId="0937B2FA" w14:textId="77777777" w:rsidR="00007C6B" w:rsidRPr="00A07AF3" w:rsidRDefault="00007C6B" w:rsidP="001D74D0">
      <w:pPr>
        <w:widowControl w:val="0"/>
        <w:tabs>
          <w:tab w:val="left" w:pos="360"/>
        </w:tabs>
        <w:suppressAutoHyphens/>
        <w:rPr>
          <w:b/>
          <w:szCs w:val="24"/>
        </w:rPr>
      </w:pPr>
    </w:p>
    <w:p w14:paraId="38D9D904" w14:textId="77777777" w:rsidR="00B17AEB" w:rsidRDefault="00B17AEB" w:rsidP="00475011">
      <w:pPr>
        <w:pStyle w:val="ListParagraph"/>
        <w:widowControl w:val="0"/>
        <w:numPr>
          <w:ilvl w:val="0"/>
          <w:numId w:val="48"/>
        </w:numPr>
        <w:tabs>
          <w:tab w:val="left" w:pos="360"/>
        </w:tabs>
        <w:suppressAutoHyphens/>
        <w:ind w:left="360" w:firstLine="0"/>
        <w:contextualSpacing/>
        <w:rPr>
          <w:szCs w:val="24"/>
        </w:rPr>
      </w:pPr>
      <w:r w:rsidRPr="003A7B8C">
        <w:rPr>
          <w:b/>
          <w:szCs w:val="24"/>
        </w:rPr>
        <w:t xml:space="preserve">Employ Florida Registration - </w:t>
      </w:r>
      <w:r w:rsidRPr="003A7B8C">
        <w:rPr>
          <w:szCs w:val="24"/>
        </w:rPr>
        <w:t>All FCDP participants must be registered in Employ Florida during the participant intake process. This registration, as well as, the selection of the appropriate training type will be included in the NFJP module of Employ Florida.</w:t>
      </w:r>
    </w:p>
    <w:p w14:paraId="18675123" w14:textId="77777777" w:rsidR="00007C6B" w:rsidRPr="003A7B8C" w:rsidRDefault="00007C6B" w:rsidP="00007C6B">
      <w:pPr>
        <w:pStyle w:val="ListParagraph"/>
        <w:widowControl w:val="0"/>
        <w:tabs>
          <w:tab w:val="left" w:pos="360"/>
        </w:tabs>
        <w:suppressAutoHyphens/>
        <w:ind w:left="360"/>
        <w:contextualSpacing/>
        <w:rPr>
          <w:szCs w:val="24"/>
        </w:rPr>
      </w:pPr>
    </w:p>
    <w:p w14:paraId="4EA067A8" w14:textId="77777777" w:rsidR="00B17AEB" w:rsidRPr="00007C6B" w:rsidRDefault="00B17AEB" w:rsidP="00475011">
      <w:pPr>
        <w:pStyle w:val="ListParagraph"/>
        <w:widowControl w:val="0"/>
        <w:numPr>
          <w:ilvl w:val="0"/>
          <w:numId w:val="48"/>
        </w:numPr>
        <w:tabs>
          <w:tab w:val="left" w:pos="360"/>
        </w:tabs>
        <w:suppressAutoHyphens/>
        <w:ind w:left="360" w:firstLine="0"/>
        <w:contextualSpacing/>
        <w:rPr>
          <w:b/>
          <w:szCs w:val="24"/>
        </w:rPr>
      </w:pPr>
      <w:r w:rsidRPr="003A7B8C">
        <w:rPr>
          <w:b/>
          <w:szCs w:val="24"/>
        </w:rPr>
        <w:t>Employability Skills –</w:t>
      </w:r>
      <w:r w:rsidRPr="003A7B8C">
        <w:rPr>
          <w:szCs w:val="24"/>
        </w:rPr>
        <w:t xml:space="preserve"> All FCDP participants will be provided employability skills training prior to their exit from the program through either a </w:t>
      </w:r>
      <w:r w:rsidRPr="00C663DD">
        <w:t>sub</w:t>
      </w:r>
      <w:r>
        <w:t>-</w:t>
      </w:r>
      <w:r w:rsidRPr="00C663DD">
        <w:t>recipient</w:t>
      </w:r>
      <w:r w:rsidRPr="003A7B8C">
        <w:rPr>
          <w:szCs w:val="24"/>
        </w:rPr>
        <w:t xml:space="preserve"> provided stand-alone program or through referral to an external provider who is listed on the </w:t>
      </w:r>
      <w:r w:rsidRPr="00C663DD">
        <w:t>sub</w:t>
      </w:r>
      <w:r>
        <w:t>-</w:t>
      </w:r>
      <w:r w:rsidRPr="00C663DD">
        <w:t>recipient</w:t>
      </w:r>
      <w:r>
        <w:t>’s</w:t>
      </w:r>
      <w:r w:rsidRPr="003A7B8C">
        <w:rPr>
          <w:szCs w:val="24"/>
        </w:rPr>
        <w:t xml:space="preserve"> ETPL.</w:t>
      </w:r>
    </w:p>
    <w:p w14:paraId="7AB57DDB" w14:textId="77777777" w:rsidR="00007C6B" w:rsidRPr="003A7B8C" w:rsidRDefault="00007C6B" w:rsidP="00007C6B">
      <w:pPr>
        <w:pStyle w:val="ListParagraph"/>
        <w:widowControl w:val="0"/>
        <w:tabs>
          <w:tab w:val="left" w:pos="360"/>
        </w:tabs>
        <w:suppressAutoHyphens/>
        <w:ind w:left="360"/>
        <w:contextualSpacing/>
        <w:rPr>
          <w:b/>
          <w:szCs w:val="24"/>
        </w:rPr>
      </w:pPr>
    </w:p>
    <w:p w14:paraId="1FAA34FE" w14:textId="77777777" w:rsidR="00B17AEB" w:rsidRPr="003A7B8C" w:rsidRDefault="00B17AEB" w:rsidP="00475011">
      <w:pPr>
        <w:pStyle w:val="ListParagraph"/>
        <w:widowControl w:val="0"/>
        <w:numPr>
          <w:ilvl w:val="0"/>
          <w:numId w:val="48"/>
        </w:numPr>
        <w:tabs>
          <w:tab w:val="left" w:pos="360"/>
        </w:tabs>
        <w:suppressAutoHyphens/>
        <w:ind w:left="360" w:firstLine="0"/>
        <w:contextualSpacing/>
        <w:rPr>
          <w:b/>
          <w:szCs w:val="24"/>
        </w:rPr>
      </w:pPr>
      <w:r w:rsidRPr="003A7B8C">
        <w:rPr>
          <w:b/>
          <w:szCs w:val="24"/>
        </w:rPr>
        <w:t>Work Experience –</w:t>
      </w:r>
      <w:r w:rsidRPr="003A7B8C">
        <w:rPr>
          <w:szCs w:val="24"/>
        </w:rPr>
        <w:t xml:space="preserve"> Work experience (paid or unpaid) may be used to supplement employability skill training for participants who have been identified in the IEP as needing additional work-related experience before they are exited with employment. All work experience must be consistent with the participant’s IEP. Paid Work Experience must be for a limited period of time and be administered in keeping with State Office policies. Participants may not be enrolled in paid Work Experience for more than 300 total hours without written approval from the State Director.</w:t>
      </w:r>
    </w:p>
    <w:p w14:paraId="5FBFC69E" w14:textId="77777777" w:rsidR="00B17AEB" w:rsidRPr="00A07AF3" w:rsidRDefault="00B17AEB" w:rsidP="001D74D0">
      <w:pPr>
        <w:widowControl w:val="0"/>
        <w:suppressAutoHyphens/>
        <w:contextualSpacing/>
        <w:rPr>
          <w:b/>
          <w:szCs w:val="24"/>
        </w:rPr>
      </w:pPr>
    </w:p>
    <w:p w14:paraId="5B338D23" w14:textId="77777777" w:rsidR="00007C6B" w:rsidRDefault="00007C6B" w:rsidP="001D74D0">
      <w:pPr>
        <w:widowControl w:val="0"/>
        <w:suppressAutoHyphens/>
        <w:rPr>
          <w:szCs w:val="24"/>
        </w:rPr>
      </w:pPr>
    </w:p>
    <w:p w14:paraId="63BA6D93" w14:textId="77777777" w:rsidR="00007C6B" w:rsidRDefault="00007C6B" w:rsidP="00007C6B">
      <w:pPr>
        <w:tabs>
          <w:tab w:val="num" w:pos="0"/>
        </w:tabs>
        <w:rPr>
          <w:b/>
          <w:szCs w:val="24"/>
        </w:rPr>
      </w:pPr>
      <w:r w:rsidRPr="00E91947">
        <w:rPr>
          <w:b/>
          <w:szCs w:val="24"/>
        </w:rPr>
        <w:t>Collaboration with Local Agencies</w:t>
      </w:r>
    </w:p>
    <w:p w14:paraId="020A95E5" w14:textId="77777777" w:rsidR="008E0552" w:rsidRPr="00E91947" w:rsidRDefault="008E0552" w:rsidP="00007C6B">
      <w:pPr>
        <w:tabs>
          <w:tab w:val="num" w:pos="0"/>
        </w:tabs>
        <w:rPr>
          <w:b/>
          <w:szCs w:val="24"/>
        </w:rPr>
      </w:pPr>
    </w:p>
    <w:p w14:paraId="6B251E79" w14:textId="77777777" w:rsidR="00007C6B" w:rsidRPr="007B38AA" w:rsidRDefault="00007C6B" w:rsidP="00475011">
      <w:pPr>
        <w:pStyle w:val="ListParagraph"/>
        <w:numPr>
          <w:ilvl w:val="0"/>
          <w:numId w:val="51"/>
        </w:numPr>
        <w:tabs>
          <w:tab w:val="left" w:pos="360"/>
        </w:tabs>
        <w:autoSpaceDE w:val="0"/>
        <w:autoSpaceDN w:val="0"/>
        <w:adjustRightInd w:val="0"/>
        <w:ind w:left="360" w:firstLine="0"/>
        <w:contextualSpacing/>
        <w:rPr>
          <w:bCs/>
          <w:szCs w:val="24"/>
        </w:rPr>
      </w:pPr>
      <w:r w:rsidRPr="007B38AA">
        <w:rPr>
          <w:b/>
          <w:szCs w:val="24"/>
        </w:rPr>
        <w:t xml:space="preserve">Local Advisory Board </w:t>
      </w:r>
      <w:r w:rsidRPr="007B38AA">
        <w:rPr>
          <w:szCs w:val="24"/>
        </w:rPr>
        <w:t>– A</w:t>
      </w:r>
      <w:r w:rsidRPr="007B38AA">
        <w:rPr>
          <w:b/>
          <w:szCs w:val="24"/>
        </w:rPr>
        <w:t xml:space="preserve"> </w:t>
      </w:r>
      <w:r w:rsidRPr="007B38AA">
        <w:rPr>
          <w:bCs/>
          <w:szCs w:val="24"/>
        </w:rPr>
        <w:t xml:space="preserve">Local Advisory Board (LAB) must be established to assist participants obtain meaningful employment. The LAB must operate within the guidelines set forth by the FCDP State Office for Local Advisory Board operations. Members of this Board should be comprised of key stakeholders in the community who will be able to inform the </w:t>
      </w:r>
      <w:r>
        <w:rPr>
          <w:bCs/>
          <w:szCs w:val="24"/>
        </w:rPr>
        <w:t>sub-recipient</w:t>
      </w:r>
      <w:r w:rsidRPr="007B38AA">
        <w:rPr>
          <w:bCs/>
          <w:szCs w:val="24"/>
        </w:rPr>
        <w:t xml:space="preserve">s of any career opportunities for </w:t>
      </w:r>
      <w:r>
        <w:rPr>
          <w:bCs/>
          <w:szCs w:val="24"/>
        </w:rPr>
        <w:t>NFJP</w:t>
      </w:r>
      <w:r w:rsidRPr="007B38AA">
        <w:rPr>
          <w:bCs/>
          <w:szCs w:val="24"/>
        </w:rPr>
        <w:t xml:space="preserve"> participants. For potential LAB members, refer to FDOE’s list of business partners at: </w:t>
      </w:r>
      <w:hyperlink r:id="rId55" w:history="1">
        <w:r w:rsidRPr="007B38AA">
          <w:rPr>
            <w:color w:val="0000FF"/>
            <w:u w:val="single"/>
          </w:rPr>
          <w:t>http://www.fldoe.org/academics/career-adult-edu/career-tech-edu/business-partners.stml</w:t>
        </w:r>
      </w:hyperlink>
      <w:r w:rsidRPr="00E91947">
        <w:t xml:space="preserve"> </w:t>
      </w:r>
    </w:p>
    <w:p w14:paraId="0A0EEF37" w14:textId="77777777" w:rsidR="00007C6B" w:rsidRPr="00E91947" w:rsidRDefault="00007C6B" w:rsidP="008E0552">
      <w:pPr>
        <w:tabs>
          <w:tab w:val="left" w:pos="360"/>
        </w:tabs>
        <w:autoSpaceDE w:val="0"/>
        <w:autoSpaceDN w:val="0"/>
        <w:adjustRightInd w:val="0"/>
        <w:ind w:left="360"/>
        <w:contextualSpacing/>
        <w:rPr>
          <w:bCs/>
          <w:szCs w:val="24"/>
        </w:rPr>
      </w:pPr>
    </w:p>
    <w:p w14:paraId="79FBC0B5" w14:textId="77777777" w:rsidR="00007C6B" w:rsidRPr="007B38AA" w:rsidRDefault="00007C6B" w:rsidP="00475011">
      <w:pPr>
        <w:pStyle w:val="ListParagraph"/>
        <w:numPr>
          <w:ilvl w:val="0"/>
          <w:numId w:val="51"/>
        </w:numPr>
        <w:tabs>
          <w:tab w:val="left" w:pos="360"/>
        </w:tabs>
        <w:autoSpaceDE w:val="0"/>
        <w:autoSpaceDN w:val="0"/>
        <w:adjustRightInd w:val="0"/>
        <w:ind w:left="360" w:firstLine="0"/>
        <w:contextualSpacing/>
        <w:rPr>
          <w:b/>
          <w:bCs/>
          <w:szCs w:val="24"/>
        </w:rPr>
      </w:pPr>
      <w:r w:rsidRPr="007B38AA">
        <w:rPr>
          <w:b/>
          <w:bCs/>
          <w:szCs w:val="24"/>
        </w:rPr>
        <w:t xml:space="preserve">Title I Migrant Education Office </w:t>
      </w:r>
      <w:r w:rsidRPr="007B38AA">
        <w:rPr>
          <w:bCs/>
          <w:szCs w:val="24"/>
        </w:rPr>
        <w:t>– Collaboration with the Title I Migrant Education Office(s) who serve migrant children in the service area of the FCDP is required and should be documented with a signed collaboration agreement. This agreement should identify the specific manner in which the collaboration will take place to include shared outreach efforts, program awareness building, and identification of ways in which program participants may benefit from this collaboration. It may be value-added to have a representative from the local Title I Migrant Education Office sit on the Local Advisory Board.</w:t>
      </w:r>
    </w:p>
    <w:p w14:paraId="4A1CD4A4" w14:textId="77777777" w:rsidR="00007C6B" w:rsidRPr="00E91947" w:rsidRDefault="00007C6B" w:rsidP="008E0552">
      <w:pPr>
        <w:tabs>
          <w:tab w:val="left" w:pos="360"/>
        </w:tabs>
        <w:autoSpaceDE w:val="0"/>
        <w:autoSpaceDN w:val="0"/>
        <w:adjustRightInd w:val="0"/>
        <w:ind w:left="360"/>
        <w:contextualSpacing/>
        <w:rPr>
          <w:b/>
          <w:bCs/>
          <w:szCs w:val="24"/>
        </w:rPr>
      </w:pPr>
    </w:p>
    <w:p w14:paraId="4F167F34" w14:textId="77777777" w:rsidR="00CB63A0" w:rsidRPr="00CB63A0" w:rsidRDefault="00007C6B" w:rsidP="00475011">
      <w:pPr>
        <w:pStyle w:val="ListParagraph"/>
        <w:widowControl w:val="0"/>
        <w:numPr>
          <w:ilvl w:val="0"/>
          <w:numId w:val="51"/>
        </w:numPr>
        <w:tabs>
          <w:tab w:val="left" w:pos="360"/>
        </w:tabs>
        <w:suppressAutoHyphens/>
        <w:autoSpaceDE w:val="0"/>
        <w:autoSpaceDN w:val="0"/>
        <w:ind w:left="360" w:firstLine="0"/>
        <w:rPr>
          <w:szCs w:val="24"/>
        </w:rPr>
      </w:pPr>
      <w:r w:rsidRPr="00CB63A0">
        <w:rPr>
          <w:b/>
          <w:bCs/>
        </w:rPr>
        <w:t xml:space="preserve">Other Agencies </w:t>
      </w:r>
      <w:r w:rsidRPr="00413910">
        <w:t xml:space="preserve">– Local agencies who service the same targeted population of </w:t>
      </w:r>
      <w:r>
        <w:t>farmworkers.</w:t>
      </w:r>
      <w:r w:rsidR="00CB63A0">
        <w:t xml:space="preserve"> </w:t>
      </w:r>
    </w:p>
    <w:p w14:paraId="2D1ACFC0" w14:textId="77777777" w:rsidR="00CB63A0" w:rsidRDefault="00CB63A0" w:rsidP="00CB63A0">
      <w:pPr>
        <w:pStyle w:val="ListParagraph"/>
        <w:rPr>
          <w:b/>
          <w:bCs/>
        </w:rPr>
      </w:pPr>
    </w:p>
    <w:p w14:paraId="78A0B4C4" w14:textId="77777777" w:rsidR="00007C6B" w:rsidRPr="00CB63A0" w:rsidRDefault="00007C6B" w:rsidP="00475011">
      <w:pPr>
        <w:pStyle w:val="ListParagraph"/>
        <w:widowControl w:val="0"/>
        <w:numPr>
          <w:ilvl w:val="0"/>
          <w:numId w:val="51"/>
        </w:numPr>
        <w:tabs>
          <w:tab w:val="left" w:pos="360"/>
        </w:tabs>
        <w:suppressAutoHyphens/>
        <w:autoSpaceDE w:val="0"/>
        <w:autoSpaceDN w:val="0"/>
        <w:ind w:left="360" w:firstLine="0"/>
        <w:rPr>
          <w:szCs w:val="24"/>
        </w:rPr>
      </w:pPr>
      <w:r w:rsidRPr="00CB63A0">
        <w:rPr>
          <w:b/>
          <w:bCs/>
        </w:rPr>
        <w:t xml:space="preserve">Training Providers – </w:t>
      </w:r>
      <w:r w:rsidRPr="00421455">
        <w:t xml:space="preserve">Training Provider agreements must be completed for each training provider listed on the ETPL and submitted to the </w:t>
      </w:r>
      <w:r>
        <w:t xml:space="preserve">FCDP </w:t>
      </w:r>
      <w:r w:rsidRPr="00421455">
        <w:t xml:space="preserve">State Office with the grant </w:t>
      </w:r>
      <w:r>
        <w:t>proposal</w:t>
      </w:r>
      <w:r w:rsidRPr="00421455">
        <w:t>. (Refer to ETPL section in this attachment)</w:t>
      </w:r>
    </w:p>
    <w:p w14:paraId="4843B000" w14:textId="77777777" w:rsidR="00B17AEB" w:rsidRPr="00A07AF3" w:rsidRDefault="00B17AEB" w:rsidP="001D74D0">
      <w:pPr>
        <w:widowControl w:val="0"/>
        <w:suppressAutoHyphens/>
        <w:rPr>
          <w:b/>
          <w:szCs w:val="24"/>
        </w:rPr>
      </w:pPr>
    </w:p>
    <w:p w14:paraId="67C3BFF2" w14:textId="77777777" w:rsidR="00B17AEB" w:rsidRDefault="00B17AEB" w:rsidP="001D74D0">
      <w:pPr>
        <w:widowControl w:val="0"/>
        <w:suppressAutoHyphens/>
        <w:rPr>
          <w:b/>
          <w:szCs w:val="24"/>
        </w:rPr>
      </w:pPr>
      <w:r w:rsidRPr="00C74A44">
        <w:rPr>
          <w:b/>
          <w:szCs w:val="24"/>
        </w:rPr>
        <w:t>Personnel Requirements</w:t>
      </w:r>
    </w:p>
    <w:p w14:paraId="5BA79FD9" w14:textId="77777777" w:rsidR="00CB63A0" w:rsidRPr="00C74A44" w:rsidRDefault="00CB63A0" w:rsidP="001D74D0">
      <w:pPr>
        <w:widowControl w:val="0"/>
        <w:suppressAutoHyphens/>
        <w:rPr>
          <w:b/>
          <w:szCs w:val="24"/>
        </w:rPr>
      </w:pPr>
    </w:p>
    <w:p w14:paraId="48AC281D" w14:textId="77777777" w:rsidR="00B17AEB" w:rsidRPr="00374E16" w:rsidRDefault="00B17AEB" w:rsidP="00475011">
      <w:pPr>
        <w:pStyle w:val="ListParagraph"/>
        <w:widowControl w:val="0"/>
        <w:numPr>
          <w:ilvl w:val="0"/>
          <w:numId w:val="49"/>
        </w:numPr>
        <w:tabs>
          <w:tab w:val="left" w:pos="360"/>
        </w:tabs>
        <w:suppressAutoHyphens/>
        <w:ind w:left="360" w:firstLine="0"/>
        <w:contextualSpacing/>
        <w:rPr>
          <w:szCs w:val="24"/>
        </w:rPr>
      </w:pPr>
      <w:r w:rsidRPr="00C74A44">
        <w:rPr>
          <w:b/>
          <w:szCs w:val="24"/>
        </w:rPr>
        <w:t xml:space="preserve">Time and Effort Reporting </w:t>
      </w:r>
      <w:r w:rsidRPr="00C74A44">
        <w:rPr>
          <w:szCs w:val="24"/>
        </w:rPr>
        <w:t>– The</w:t>
      </w:r>
      <w:r w:rsidRPr="00C74A44">
        <w:rPr>
          <w:b/>
          <w:szCs w:val="24"/>
        </w:rPr>
        <w:t xml:space="preserve"> </w:t>
      </w:r>
      <w:r w:rsidRPr="00C74A44">
        <w:rPr>
          <w:szCs w:val="24"/>
        </w:rPr>
        <w:t>sub</w:t>
      </w:r>
      <w:r>
        <w:rPr>
          <w:szCs w:val="24"/>
        </w:rPr>
        <w:t>-</w:t>
      </w:r>
      <w:r w:rsidRPr="00C74A44">
        <w:rPr>
          <w:szCs w:val="24"/>
        </w:rPr>
        <w:t>recipient agrees that staff whose total annual compensation is derived from WIOA Title I, Sections 167 funds shall contribute 100% of compensated time to completion of approved WIOA Title I, Section 167 project activities. The sub</w:t>
      </w:r>
      <w:r>
        <w:rPr>
          <w:szCs w:val="24"/>
        </w:rPr>
        <w:t>-</w:t>
      </w:r>
      <w:r w:rsidRPr="00C74A44">
        <w:rPr>
          <w:szCs w:val="24"/>
        </w:rPr>
        <w:t xml:space="preserve">recipient </w:t>
      </w:r>
      <w:r w:rsidRPr="00C74A44">
        <w:rPr>
          <w:szCs w:val="24"/>
          <w:u w:val="single"/>
        </w:rPr>
        <w:t>must</w:t>
      </w:r>
      <w:r w:rsidRPr="00C74A44">
        <w:rPr>
          <w:szCs w:val="24"/>
        </w:rPr>
        <w:t xml:space="preserve"> submit to the State Office the Time and Effort form in </w:t>
      </w:r>
      <w:r w:rsidRPr="00C74A44">
        <w:rPr>
          <w:szCs w:val="24"/>
          <w:u w:val="single"/>
        </w:rPr>
        <w:t>September</w:t>
      </w:r>
      <w:r w:rsidRPr="00C74A44">
        <w:rPr>
          <w:szCs w:val="24"/>
        </w:rPr>
        <w:t xml:space="preserve"> and </w:t>
      </w:r>
      <w:r w:rsidRPr="00C74A44">
        <w:rPr>
          <w:szCs w:val="24"/>
          <w:u w:val="single"/>
        </w:rPr>
        <w:t>March</w:t>
      </w:r>
      <w:r w:rsidRPr="00C74A44">
        <w:rPr>
          <w:szCs w:val="24"/>
        </w:rPr>
        <w:t xml:space="preserve"> of the project year to document the staff work 100% on single cost objective. Time and Efforts forms are to be maintained for a period of five years.</w:t>
      </w:r>
    </w:p>
    <w:p w14:paraId="0F8BCA0A" w14:textId="77777777" w:rsidR="00B17AEB" w:rsidRPr="00374E16" w:rsidRDefault="00B17AEB" w:rsidP="00475011">
      <w:pPr>
        <w:pStyle w:val="ListParagraph"/>
        <w:widowControl w:val="0"/>
        <w:numPr>
          <w:ilvl w:val="0"/>
          <w:numId w:val="49"/>
        </w:numPr>
        <w:tabs>
          <w:tab w:val="left" w:pos="360"/>
        </w:tabs>
        <w:suppressAutoHyphens/>
        <w:ind w:left="360" w:firstLine="0"/>
        <w:contextualSpacing/>
        <w:rPr>
          <w:szCs w:val="24"/>
        </w:rPr>
      </w:pPr>
      <w:r w:rsidRPr="00A65BAF">
        <w:rPr>
          <w:b/>
          <w:szCs w:val="24"/>
        </w:rPr>
        <w:t>Personal Activities Report (PAR)</w:t>
      </w:r>
      <w:r w:rsidRPr="00A65BAF">
        <w:rPr>
          <w:szCs w:val="24"/>
        </w:rPr>
        <w:t xml:space="preserve"> – Sub</w:t>
      </w:r>
      <w:r>
        <w:rPr>
          <w:szCs w:val="24"/>
        </w:rPr>
        <w:t>-</w:t>
      </w:r>
      <w:r w:rsidRPr="00A65BAF">
        <w:rPr>
          <w:szCs w:val="24"/>
        </w:rPr>
        <w:t xml:space="preserve">recipient staff positions funded in part by WIOA Title I, Section 167 funds in combination with any other funds will be charged on a proportional basis based on actual activities. The sub recipient </w:t>
      </w:r>
      <w:r w:rsidRPr="00A65BAF">
        <w:rPr>
          <w:szCs w:val="24"/>
          <w:u w:val="single"/>
        </w:rPr>
        <w:t>must</w:t>
      </w:r>
      <w:r w:rsidRPr="00A65BAF">
        <w:rPr>
          <w:szCs w:val="24"/>
        </w:rPr>
        <w:t xml:space="preserve"> submit to the FCDP office the PAR forms by the 6</w:t>
      </w:r>
      <w:r w:rsidRPr="00A65BAF">
        <w:rPr>
          <w:szCs w:val="24"/>
          <w:vertAlign w:val="superscript"/>
        </w:rPr>
        <w:t>th</w:t>
      </w:r>
      <w:r w:rsidRPr="00A65BAF">
        <w:rPr>
          <w:szCs w:val="24"/>
        </w:rPr>
        <w:t xml:space="preserve"> </w:t>
      </w:r>
      <w:r w:rsidRPr="00CD27A8">
        <w:rPr>
          <w:szCs w:val="24"/>
        </w:rPr>
        <w:t>of the following month</w:t>
      </w:r>
      <w:r w:rsidRPr="00A65BAF">
        <w:rPr>
          <w:szCs w:val="24"/>
        </w:rPr>
        <w:t>. PAR forms are to be maintained for a period of five years. In addition, regardless of the funding source, all coordinators must document and submit the PAR form demonstrating a minimum of 50% of time spent on leading the program site. Coordinators who spend 100% of their time leading the program site do not need to submit a PAR form.</w:t>
      </w:r>
    </w:p>
    <w:p w14:paraId="00D28B86" w14:textId="77777777" w:rsidR="00B17AEB" w:rsidRPr="00C74A44" w:rsidRDefault="00B17AEB" w:rsidP="00475011">
      <w:pPr>
        <w:pStyle w:val="ListParagraph"/>
        <w:widowControl w:val="0"/>
        <w:numPr>
          <w:ilvl w:val="0"/>
          <w:numId w:val="49"/>
        </w:numPr>
        <w:tabs>
          <w:tab w:val="left" w:pos="360"/>
        </w:tabs>
        <w:suppressAutoHyphens/>
        <w:ind w:left="360" w:firstLine="0"/>
        <w:contextualSpacing/>
        <w:rPr>
          <w:szCs w:val="24"/>
        </w:rPr>
      </w:pPr>
      <w:r w:rsidRPr="00C74A44">
        <w:rPr>
          <w:b/>
          <w:szCs w:val="24"/>
        </w:rPr>
        <w:t xml:space="preserve">Staffing Parameters </w:t>
      </w:r>
      <w:r w:rsidRPr="00C74A44">
        <w:rPr>
          <w:szCs w:val="24"/>
        </w:rPr>
        <w:t>– Staffing</w:t>
      </w:r>
      <w:r w:rsidRPr="00C74A44">
        <w:rPr>
          <w:b/>
          <w:szCs w:val="24"/>
        </w:rPr>
        <w:t xml:space="preserve"> </w:t>
      </w:r>
      <w:r w:rsidRPr="00C74A44">
        <w:rPr>
          <w:szCs w:val="24"/>
        </w:rPr>
        <w:t xml:space="preserve">and associated salary/benefits should meet staffing patterns outlined in the chart below. </w:t>
      </w:r>
      <w:r>
        <w:rPr>
          <w:szCs w:val="24"/>
        </w:rPr>
        <w:t xml:space="preserve">The staffing expenditures allocated to this grant, should include cost from July – June of the program year. </w:t>
      </w:r>
      <w:r w:rsidRPr="00C74A44">
        <w:rPr>
          <w:szCs w:val="24"/>
        </w:rPr>
        <w:t xml:space="preserve">Requests to vary from this staffing model must be submitted to the State Director for approval, but must be temporary, strongly justified, avoid jeopardizing the overarching goal of assisting farmworkers build sustainable and rewarding careers. </w:t>
      </w:r>
      <w:r w:rsidRPr="00CD27A8">
        <w:rPr>
          <w:szCs w:val="24"/>
        </w:rPr>
        <w:t xml:space="preserve">Staff must be employees of the </w:t>
      </w:r>
      <w:r>
        <w:rPr>
          <w:szCs w:val="24"/>
        </w:rPr>
        <w:t>sub-</w:t>
      </w:r>
      <w:r w:rsidR="0036075A">
        <w:rPr>
          <w:szCs w:val="24"/>
        </w:rPr>
        <w:t>recipient</w:t>
      </w:r>
      <w:r w:rsidR="0036075A" w:rsidRPr="00CD27A8">
        <w:rPr>
          <w:szCs w:val="24"/>
        </w:rPr>
        <w:t>;</w:t>
      </w:r>
      <w:r w:rsidRPr="00CD27A8">
        <w:rPr>
          <w:szCs w:val="24"/>
        </w:rPr>
        <w:t xml:space="preserve"> staffing may not be contracted out to vendors or other agencies. The </w:t>
      </w:r>
      <w:r w:rsidRPr="00CD27A8">
        <w:t>sub-recipient</w:t>
      </w:r>
      <w:r w:rsidRPr="00CD27A8">
        <w:rPr>
          <w:szCs w:val="24"/>
        </w:rPr>
        <w:t xml:space="preserve"> </w:t>
      </w:r>
      <w:r w:rsidRPr="00CD27A8">
        <w:rPr>
          <w:szCs w:val="24"/>
          <w:u w:val="single"/>
        </w:rPr>
        <w:t>must</w:t>
      </w:r>
      <w:r w:rsidRPr="00CD27A8">
        <w:rPr>
          <w:szCs w:val="24"/>
        </w:rPr>
        <w:t xml:space="preserve"> receive prior written authorization from the FCDP State Office prior to changes to direct personnel costs charged to the budget.</w:t>
      </w:r>
    </w:p>
    <w:p w14:paraId="283F3566" w14:textId="77777777" w:rsidR="00B17AEB" w:rsidRPr="00A07AF3" w:rsidRDefault="00B17AEB" w:rsidP="00007C6B">
      <w:pPr>
        <w:widowControl w:val="0"/>
        <w:suppressAutoHyphens/>
        <w:ind w:left="360"/>
        <w:contextualSpacing/>
        <w:rPr>
          <w:szCs w:val="24"/>
        </w:rPr>
      </w:pPr>
    </w:p>
    <w:tbl>
      <w:tblPr>
        <w:tblW w:w="9811"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496"/>
        <w:gridCol w:w="1469"/>
        <w:gridCol w:w="1469"/>
        <w:gridCol w:w="1080"/>
        <w:gridCol w:w="1278"/>
        <w:gridCol w:w="1963"/>
      </w:tblGrid>
      <w:tr w:rsidR="00B17AEB" w:rsidRPr="00A07AF3" w14:paraId="7FAA0141" w14:textId="77777777" w:rsidTr="00007C6B">
        <w:trPr>
          <w:trHeight w:val="489"/>
        </w:trPr>
        <w:tc>
          <w:tcPr>
            <w:tcW w:w="1056" w:type="dxa"/>
            <w:shd w:val="clear" w:color="auto" w:fill="D9D9D9"/>
            <w:vAlign w:val="center"/>
          </w:tcPr>
          <w:p w14:paraId="1BF059DB" w14:textId="77777777" w:rsidR="00B17AEB" w:rsidRPr="00A07AF3" w:rsidRDefault="00B17AEB" w:rsidP="001D74D0">
            <w:pPr>
              <w:widowControl w:val="0"/>
              <w:suppressAutoHyphens/>
              <w:contextualSpacing/>
              <w:rPr>
                <w:szCs w:val="24"/>
              </w:rPr>
            </w:pPr>
            <w:r w:rsidRPr="00A07AF3">
              <w:rPr>
                <w:szCs w:val="24"/>
              </w:rPr>
              <w:t xml:space="preserve">Size </w:t>
            </w:r>
            <w:r>
              <w:rPr>
                <w:szCs w:val="24"/>
              </w:rPr>
              <w:t>Sub- recipient</w:t>
            </w:r>
          </w:p>
        </w:tc>
        <w:tc>
          <w:tcPr>
            <w:tcW w:w="1496" w:type="dxa"/>
            <w:shd w:val="clear" w:color="auto" w:fill="D9D9D9"/>
            <w:vAlign w:val="center"/>
          </w:tcPr>
          <w:p w14:paraId="6EB3F6B1" w14:textId="77777777" w:rsidR="00B17AEB" w:rsidRPr="00A07AF3" w:rsidRDefault="00B17AEB" w:rsidP="001D74D0">
            <w:pPr>
              <w:widowControl w:val="0"/>
              <w:suppressAutoHyphens/>
              <w:contextualSpacing/>
              <w:rPr>
                <w:szCs w:val="24"/>
              </w:rPr>
            </w:pPr>
            <w:r w:rsidRPr="00A07AF3">
              <w:rPr>
                <w:szCs w:val="24"/>
              </w:rPr>
              <w:t>*Coordinator</w:t>
            </w:r>
          </w:p>
        </w:tc>
        <w:tc>
          <w:tcPr>
            <w:tcW w:w="1469" w:type="dxa"/>
            <w:shd w:val="clear" w:color="auto" w:fill="D9D9D9"/>
            <w:vAlign w:val="center"/>
          </w:tcPr>
          <w:p w14:paraId="090BDB7A" w14:textId="77777777" w:rsidR="00B17AEB" w:rsidRPr="00A07AF3" w:rsidRDefault="00B17AEB" w:rsidP="001D74D0">
            <w:pPr>
              <w:widowControl w:val="0"/>
              <w:suppressAutoHyphens/>
              <w:contextualSpacing/>
              <w:rPr>
                <w:szCs w:val="24"/>
              </w:rPr>
            </w:pPr>
            <w:r w:rsidRPr="00A07AF3">
              <w:rPr>
                <w:szCs w:val="24"/>
              </w:rPr>
              <w:t>Case Management</w:t>
            </w:r>
          </w:p>
        </w:tc>
        <w:tc>
          <w:tcPr>
            <w:tcW w:w="1469" w:type="dxa"/>
            <w:shd w:val="clear" w:color="auto" w:fill="D9D9D9"/>
            <w:vAlign w:val="center"/>
          </w:tcPr>
          <w:p w14:paraId="26EF9A3C" w14:textId="77777777" w:rsidR="00B17AEB" w:rsidRPr="00A07AF3" w:rsidRDefault="00B17AEB" w:rsidP="001D74D0">
            <w:pPr>
              <w:widowControl w:val="0"/>
              <w:suppressAutoHyphens/>
              <w:contextualSpacing/>
              <w:rPr>
                <w:szCs w:val="24"/>
              </w:rPr>
            </w:pPr>
            <w:r w:rsidRPr="00A07AF3">
              <w:rPr>
                <w:szCs w:val="24"/>
              </w:rPr>
              <w:t>Recruitment/ Placement</w:t>
            </w:r>
          </w:p>
        </w:tc>
        <w:tc>
          <w:tcPr>
            <w:tcW w:w="1080" w:type="dxa"/>
            <w:shd w:val="clear" w:color="auto" w:fill="D9D9D9"/>
            <w:vAlign w:val="center"/>
          </w:tcPr>
          <w:p w14:paraId="50FCAB24" w14:textId="77777777" w:rsidR="00B17AEB" w:rsidRPr="00A07AF3" w:rsidRDefault="00B17AEB" w:rsidP="001D74D0">
            <w:pPr>
              <w:widowControl w:val="0"/>
              <w:suppressAutoHyphens/>
              <w:contextualSpacing/>
              <w:rPr>
                <w:szCs w:val="24"/>
              </w:rPr>
            </w:pPr>
            <w:r w:rsidRPr="00A07AF3">
              <w:rPr>
                <w:szCs w:val="24"/>
              </w:rPr>
              <w:t>Office Support</w:t>
            </w:r>
          </w:p>
        </w:tc>
        <w:tc>
          <w:tcPr>
            <w:tcW w:w="1278" w:type="dxa"/>
            <w:shd w:val="clear" w:color="auto" w:fill="D9D9D9"/>
            <w:vAlign w:val="center"/>
          </w:tcPr>
          <w:p w14:paraId="083E5887" w14:textId="77777777" w:rsidR="00B17AEB" w:rsidRPr="00A07AF3" w:rsidRDefault="00B17AEB" w:rsidP="001D74D0">
            <w:pPr>
              <w:widowControl w:val="0"/>
              <w:suppressAutoHyphens/>
              <w:contextualSpacing/>
              <w:rPr>
                <w:szCs w:val="24"/>
              </w:rPr>
            </w:pPr>
            <w:r>
              <w:rPr>
                <w:szCs w:val="24"/>
              </w:rPr>
              <w:t>**</w:t>
            </w:r>
            <w:r w:rsidRPr="00A07AF3">
              <w:rPr>
                <w:szCs w:val="24"/>
              </w:rPr>
              <w:t>Total FTE</w:t>
            </w:r>
          </w:p>
        </w:tc>
        <w:tc>
          <w:tcPr>
            <w:tcW w:w="1963" w:type="dxa"/>
            <w:shd w:val="clear" w:color="auto" w:fill="D9D9D9"/>
          </w:tcPr>
          <w:p w14:paraId="5AD6DB5A" w14:textId="77777777" w:rsidR="00B17AEB" w:rsidRPr="00A07AF3" w:rsidRDefault="00B17AEB" w:rsidP="001D74D0">
            <w:pPr>
              <w:widowControl w:val="0"/>
              <w:suppressAutoHyphens/>
              <w:contextualSpacing/>
              <w:rPr>
                <w:szCs w:val="24"/>
              </w:rPr>
            </w:pPr>
            <w:r w:rsidRPr="00A07AF3">
              <w:rPr>
                <w:szCs w:val="24"/>
              </w:rPr>
              <w:t>**</w:t>
            </w:r>
            <w:r>
              <w:rPr>
                <w:szCs w:val="24"/>
              </w:rPr>
              <w:t>*</w:t>
            </w:r>
            <w:r w:rsidRPr="00A07AF3">
              <w:rPr>
                <w:szCs w:val="24"/>
              </w:rPr>
              <w:t xml:space="preserve">Salary/Benefit </w:t>
            </w:r>
            <w:r>
              <w:rPr>
                <w:szCs w:val="24"/>
              </w:rPr>
              <w:t>Percentage</w:t>
            </w:r>
          </w:p>
        </w:tc>
      </w:tr>
      <w:tr w:rsidR="00B17AEB" w:rsidRPr="00A07AF3" w14:paraId="4350FFB6" w14:textId="77777777" w:rsidTr="00007C6B">
        <w:trPr>
          <w:trHeight w:val="162"/>
        </w:trPr>
        <w:tc>
          <w:tcPr>
            <w:tcW w:w="1056" w:type="dxa"/>
            <w:shd w:val="clear" w:color="auto" w:fill="auto"/>
            <w:vAlign w:val="center"/>
          </w:tcPr>
          <w:p w14:paraId="37FF1A97" w14:textId="77777777" w:rsidR="00B17AEB" w:rsidRPr="00A07AF3" w:rsidRDefault="00B17AEB" w:rsidP="001D74D0">
            <w:pPr>
              <w:widowControl w:val="0"/>
              <w:suppressAutoHyphens/>
              <w:contextualSpacing/>
              <w:rPr>
                <w:szCs w:val="24"/>
              </w:rPr>
            </w:pPr>
            <w:r w:rsidRPr="00A07AF3">
              <w:rPr>
                <w:szCs w:val="24"/>
              </w:rPr>
              <w:t>Small</w:t>
            </w:r>
          </w:p>
        </w:tc>
        <w:tc>
          <w:tcPr>
            <w:tcW w:w="1496" w:type="dxa"/>
            <w:shd w:val="clear" w:color="auto" w:fill="auto"/>
            <w:vAlign w:val="center"/>
          </w:tcPr>
          <w:p w14:paraId="50ABF5FC" w14:textId="77777777" w:rsidR="00B17AEB" w:rsidRPr="00A07AF3" w:rsidRDefault="00B17AEB" w:rsidP="001D74D0">
            <w:pPr>
              <w:widowControl w:val="0"/>
              <w:suppressAutoHyphens/>
              <w:contextualSpacing/>
              <w:rPr>
                <w:szCs w:val="24"/>
              </w:rPr>
            </w:pPr>
            <w:r w:rsidRPr="00A07AF3">
              <w:rPr>
                <w:szCs w:val="24"/>
              </w:rPr>
              <w:t>1.0 FTE</w:t>
            </w:r>
          </w:p>
        </w:tc>
        <w:tc>
          <w:tcPr>
            <w:tcW w:w="1469" w:type="dxa"/>
            <w:shd w:val="clear" w:color="auto" w:fill="auto"/>
            <w:vAlign w:val="center"/>
          </w:tcPr>
          <w:p w14:paraId="7008AA4C" w14:textId="77777777" w:rsidR="00B17AEB" w:rsidRPr="00E124AB" w:rsidRDefault="00B17AEB" w:rsidP="001D74D0">
            <w:pPr>
              <w:widowControl w:val="0"/>
              <w:suppressAutoHyphens/>
              <w:contextualSpacing/>
              <w:rPr>
                <w:szCs w:val="24"/>
              </w:rPr>
            </w:pPr>
            <w:r w:rsidRPr="00E124AB">
              <w:rPr>
                <w:szCs w:val="24"/>
              </w:rPr>
              <w:t>.50 FTE</w:t>
            </w:r>
          </w:p>
        </w:tc>
        <w:tc>
          <w:tcPr>
            <w:tcW w:w="1469" w:type="dxa"/>
            <w:shd w:val="clear" w:color="auto" w:fill="auto"/>
            <w:vAlign w:val="center"/>
          </w:tcPr>
          <w:p w14:paraId="177A1914" w14:textId="77777777" w:rsidR="00B17AEB" w:rsidRPr="00E124AB" w:rsidRDefault="00B17AEB" w:rsidP="001D74D0">
            <w:pPr>
              <w:widowControl w:val="0"/>
              <w:suppressAutoHyphens/>
              <w:contextualSpacing/>
              <w:rPr>
                <w:szCs w:val="24"/>
              </w:rPr>
            </w:pPr>
            <w:r w:rsidRPr="00E124AB">
              <w:rPr>
                <w:szCs w:val="24"/>
              </w:rPr>
              <w:t>-</w:t>
            </w:r>
          </w:p>
        </w:tc>
        <w:tc>
          <w:tcPr>
            <w:tcW w:w="1080" w:type="dxa"/>
            <w:shd w:val="clear" w:color="auto" w:fill="auto"/>
            <w:vAlign w:val="center"/>
          </w:tcPr>
          <w:p w14:paraId="4220C44B" w14:textId="77777777" w:rsidR="00B17AEB" w:rsidRPr="00E124AB" w:rsidRDefault="00B17AEB" w:rsidP="001D74D0">
            <w:pPr>
              <w:widowControl w:val="0"/>
              <w:suppressAutoHyphens/>
              <w:contextualSpacing/>
              <w:rPr>
                <w:szCs w:val="24"/>
              </w:rPr>
            </w:pPr>
            <w:r w:rsidRPr="00E124AB">
              <w:rPr>
                <w:szCs w:val="24"/>
              </w:rPr>
              <w:t>-</w:t>
            </w:r>
          </w:p>
        </w:tc>
        <w:tc>
          <w:tcPr>
            <w:tcW w:w="1278" w:type="dxa"/>
            <w:shd w:val="clear" w:color="auto" w:fill="auto"/>
            <w:vAlign w:val="center"/>
          </w:tcPr>
          <w:p w14:paraId="7E175BA4" w14:textId="77777777" w:rsidR="00B17AEB" w:rsidRPr="00E124AB" w:rsidRDefault="00B17AEB" w:rsidP="001D74D0">
            <w:pPr>
              <w:widowControl w:val="0"/>
              <w:suppressAutoHyphens/>
              <w:contextualSpacing/>
              <w:rPr>
                <w:szCs w:val="24"/>
              </w:rPr>
            </w:pPr>
            <w:r w:rsidRPr="00E124AB">
              <w:rPr>
                <w:szCs w:val="24"/>
              </w:rPr>
              <w:t>1.50 FTE</w:t>
            </w:r>
          </w:p>
        </w:tc>
        <w:tc>
          <w:tcPr>
            <w:tcW w:w="1963" w:type="dxa"/>
            <w:shd w:val="clear" w:color="auto" w:fill="auto"/>
            <w:vAlign w:val="center"/>
          </w:tcPr>
          <w:p w14:paraId="6123A015" w14:textId="77777777" w:rsidR="00B17AEB" w:rsidRPr="00E124AB" w:rsidRDefault="00B17AEB" w:rsidP="001D74D0">
            <w:pPr>
              <w:widowControl w:val="0"/>
              <w:suppressAutoHyphens/>
              <w:contextualSpacing/>
              <w:rPr>
                <w:szCs w:val="24"/>
              </w:rPr>
            </w:pPr>
            <w:r w:rsidRPr="00E124AB">
              <w:rPr>
                <w:szCs w:val="24"/>
              </w:rPr>
              <w:t xml:space="preserve"> 73% Alloc</w:t>
            </w:r>
          </w:p>
          <w:p w14:paraId="2EC1290F" w14:textId="77777777" w:rsidR="00B17AEB" w:rsidRPr="00E124AB" w:rsidRDefault="00B17AEB" w:rsidP="001D74D0">
            <w:pPr>
              <w:widowControl w:val="0"/>
              <w:suppressAutoHyphens/>
              <w:contextualSpacing/>
              <w:rPr>
                <w:szCs w:val="24"/>
              </w:rPr>
            </w:pPr>
          </w:p>
        </w:tc>
      </w:tr>
      <w:tr w:rsidR="00B17AEB" w:rsidRPr="00A07AF3" w14:paraId="23016F22" w14:textId="77777777" w:rsidTr="00007C6B">
        <w:trPr>
          <w:trHeight w:val="155"/>
        </w:trPr>
        <w:tc>
          <w:tcPr>
            <w:tcW w:w="1056" w:type="dxa"/>
            <w:shd w:val="clear" w:color="auto" w:fill="auto"/>
            <w:vAlign w:val="center"/>
          </w:tcPr>
          <w:p w14:paraId="156ECC1A" w14:textId="77777777" w:rsidR="00B17AEB" w:rsidRPr="00A07AF3" w:rsidRDefault="00B17AEB" w:rsidP="001D74D0">
            <w:pPr>
              <w:widowControl w:val="0"/>
              <w:suppressAutoHyphens/>
              <w:contextualSpacing/>
              <w:rPr>
                <w:szCs w:val="24"/>
              </w:rPr>
            </w:pPr>
            <w:r w:rsidRPr="00A07AF3">
              <w:rPr>
                <w:szCs w:val="24"/>
              </w:rPr>
              <w:t>Medium</w:t>
            </w:r>
          </w:p>
        </w:tc>
        <w:tc>
          <w:tcPr>
            <w:tcW w:w="1496" w:type="dxa"/>
            <w:shd w:val="clear" w:color="auto" w:fill="auto"/>
            <w:vAlign w:val="center"/>
          </w:tcPr>
          <w:p w14:paraId="5698B2E6" w14:textId="77777777" w:rsidR="00B17AEB" w:rsidRDefault="00B17AEB" w:rsidP="001D74D0">
            <w:pPr>
              <w:widowControl w:val="0"/>
              <w:suppressAutoHyphens/>
              <w:contextualSpacing/>
              <w:rPr>
                <w:szCs w:val="24"/>
              </w:rPr>
            </w:pPr>
            <w:r w:rsidRPr="00A07AF3">
              <w:rPr>
                <w:szCs w:val="24"/>
              </w:rPr>
              <w:t>1.0 FTE</w:t>
            </w:r>
          </w:p>
          <w:p w14:paraId="3B13F6E6" w14:textId="77777777" w:rsidR="00B17AEB" w:rsidRPr="00A07AF3" w:rsidRDefault="00B17AEB" w:rsidP="001D74D0">
            <w:pPr>
              <w:widowControl w:val="0"/>
              <w:suppressAutoHyphens/>
              <w:contextualSpacing/>
              <w:rPr>
                <w:szCs w:val="24"/>
              </w:rPr>
            </w:pPr>
          </w:p>
        </w:tc>
        <w:tc>
          <w:tcPr>
            <w:tcW w:w="1469" w:type="dxa"/>
            <w:shd w:val="clear" w:color="auto" w:fill="auto"/>
            <w:vAlign w:val="center"/>
          </w:tcPr>
          <w:p w14:paraId="07F3AB20" w14:textId="77777777" w:rsidR="00B17AEB" w:rsidRPr="00E124AB" w:rsidRDefault="00B17AEB" w:rsidP="001D74D0">
            <w:pPr>
              <w:rPr>
                <w:szCs w:val="24"/>
              </w:rPr>
            </w:pPr>
            <w:r w:rsidRPr="00E124AB">
              <w:rPr>
                <w:szCs w:val="24"/>
              </w:rPr>
              <w:t>1.0 FTE</w:t>
            </w:r>
          </w:p>
          <w:p w14:paraId="29F8AEBD" w14:textId="77777777" w:rsidR="00B17AEB" w:rsidRPr="00E124AB" w:rsidRDefault="00B17AEB" w:rsidP="001D74D0">
            <w:pPr>
              <w:rPr>
                <w:szCs w:val="24"/>
              </w:rPr>
            </w:pPr>
          </w:p>
        </w:tc>
        <w:tc>
          <w:tcPr>
            <w:tcW w:w="1469" w:type="dxa"/>
            <w:shd w:val="clear" w:color="auto" w:fill="auto"/>
            <w:vAlign w:val="center"/>
          </w:tcPr>
          <w:p w14:paraId="44544068" w14:textId="77777777" w:rsidR="00B17AEB" w:rsidRPr="00E124AB" w:rsidRDefault="00B17AEB" w:rsidP="001D74D0">
            <w:pPr>
              <w:widowControl w:val="0"/>
              <w:suppressAutoHyphens/>
              <w:contextualSpacing/>
              <w:rPr>
                <w:szCs w:val="24"/>
              </w:rPr>
            </w:pPr>
            <w:r w:rsidRPr="00E124AB">
              <w:rPr>
                <w:szCs w:val="24"/>
              </w:rPr>
              <w:t>.50 FTE</w:t>
            </w:r>
          </w:p>
          <w:p w14:paraId="6F37B503" w14:textId="77777777" w:rsidR="00B17AEB" w:rsidRPr="00E124AB" w:rsidRDefault="00B17AEB" w:rsidP="001D74D0">
            <w:pPr>
              <w:widowControl w:val="0"/>
              <w:suppressAutoHyphens/>
              <w:contextualSpacing/>
              <w:rPr>
                <w:szCs w:val="24"/>
              </w:rPr>
            </w:pPr>
          </w:p>
        </w:tc>
        <w:tc>
          <w:tcPr>
            <w:tcW w:w="1080" w:type="dxa"/>
            <w:shd w:val="clear" w:color="auto" w:fill="auto"/>
            <w:vAlign w:val="center"/>
          </w:tcPr>
          <w:p w14:paraId="47282F1F" w14:textId="77777777" w:rsidR="00B17AEB" w:rsidRPr="00E124AB" w:rsidRDefault="00B17AEB" w:rsidP="001D74D0">
            <w:pPr>
              <w:widowControl w:val="0"/>
              <w:suppressAutoHyphens/>
              <w:contextualSpacing/>
              <w:rPr>
                <w:szCs w:val="24"/>
              </w:rPr>
            </w:pPr>
            <w:r w:rsidRPr="00E124AB">
              <w:rPr>
                <w:szCs w:val="24"/>
              </w:rPr>
              <w:t>-</w:t>
            </w:r>
          </w:p>
          <w:p w14:paraId="6BA49BFD" w14:textId="77777777" w:rsidR="00B17AEB" w:rsidRPr="00E124AB" w:rsidRDefault="00B17AEB" w:rsidP="001D74D0">
            <w:pPr>
              <w:widowControl w:val="0"/>
              <w:suppressAutoHyphens/>
              <w:contextualSpacing/>
              <w:rPr>
                <w:szCs w:val="24"/>
              </w:rPr>
            </w:pPr>
          </w:p>
        </w:tc>
        <w:tc>
          <w:tcPr>
            <w:tcW w:w="1278" w:type="dxa"/>
            <w:shd w:val="clear" w:color="auto" w:fill="auto"/>
            <w:vAlign w:val="center"/>
          </w:tcPr>
          <w:p w14:paraId="2501300C" w14:textId="77777777" w:rsidR="00B17AEB" w:rsidRPr="00E124AB" w:rsidRDefault="00B17AEB" w:rsidP="001D74D0">
            <w:pPr>
              <w:widowControl w:val="0"/>
              <w:suppressAutoHyphens/>
              <w:contextualSpacing/>
              <w:rPr>
                <w:szCs w:val="24"/>
              </w:rPr>
            </w:pPr>
            <w:r w:rsidRPr="00E124AB">
              <w:rPr>
                <w:szCs w:val="24"/>
              </w:rPr>
              <w:t>2.50 FTE</w:t>
            </w:r>
          </w:p>
          <w:p w14:paraId="399D0F02" w14:textId="77777777" w:rsidR="00B17AEB" w:rsidRPr="00E124AB" w:rsidRDefault="00B17AEB" w:rsidP="001D74D0">
            <w:pPr>
              <w:widowControl w:val="0"/>
              <w:suppressAutoHyphens/>
              <w:contextualSpacing/>
              <w:rPr>
                <w:szCs w:val="24"/>
              </w:rPr>
            </w:pPr>
          </w:p>
        </w:tc>
        <w:tc>
          <w:tcPr>
            <w:tcW w:w="1963" w:type="dxa"/>
            <w:shd w:val="clear" w:color="auto" w:fill="auto"/>
            <w:vAlign w:val="center"/>
          </w:tcPr>
          <w:p w14:paraId="5955809D" w14:textId="77777777" w:rsidR="00B17AEB" w:rsidRPr="00E124AB" w:rsidRDefault="00B17AEB" w:rsidP="001D74D0">
            <w:pPr>
              <w:widowControl w:val="0"/>
              <w:suppressAutoHyphens/>
              <w:contextualSpacing/>
              <w:rPr>
                <w:szCs w:val="24"/>
              </w:rPr>
            </w:pPr>
            <w:r w:rsidRPr="00E124AB">
              <w:rPr>
                <w:szCs w:val="24"/>
              </w:rPr>
              <w:t xml:space="preserve"> 74% Alloc</w:t>
            </w:r>
          </w:p>
          <w:p w14:paraId="4033EC6A" w14:textId="77777777" w:rsidR="00B17AEB" w:rsidRPr="00E124AB" w:rsidRDefault="00B17AEB" w:rsidP="001D74D0">
            <w:pPr>
              <w:widowControl w:val="0"/>
              <w:suppressAutoHyphens/>
              <w:contextualSpacing/>
              <w:rPr>
                <w:szCs w:val="24"/>
                <w:highlight w:val="yellow"/>
              </w:rPr>
            </w:pPr>
          </w:p>
        </w:tc>
      </w:tr>
      <w:tr w:rsidR="00B17AEB" w:rsidRPr="00A07AF3" w14:paraId="246818BF" w14:textId="77777777" w:rsidTr="00007C6B">
        <w:trPr>
          <w:trHeight w:val="162"/>
        </w:trPr>
        <w:tc>
          <w:tcPr>
            <w:tcW w:w="1056" w:type="dxa"/>
            <w:shd w:val="clear" w:color="auto" w:fill="auto"/>
            <w:vAlign w:val="center"/>
          </w:tcPr>
          <w:p w14:paraId="09112FEA" w14:textId="77777777" w:rsidR="00B17AEB" w:rsidRPr="00A07AF3" w:rsidRDefault="00B17AEB" w:rsidP="001D74D0">
            <w:pPr>
              <w:widowControl w:val="0"/>
              <w:suppressAutoHyphens/>
              <w:contextualSpacing/>
              <w:rPr>
                <w:szCs w:val="24"/>
              </w:rPr>
            </w:pPr>
            <w:r w:rsidRPr="00A07AF3">
              <w:rPr>
                <w:szCs w:val="24"/>
              </w:rPr>
              <w:t>Large</w:t>
            </w:r>
          </w:p>
        </w:tc>
        <w:tc>
          <w:tcPr>
            <w:tcW w:w="1496" w:type="dxa"/>
            <w:shd w:val="clear" w:color="auto" w:fill="auto"/>
            <w:vAlign w:val="center"/>
          </w:tcPr>
          <w:p w14:paraId="7367DF33" w14:textId="77777777" w:rsidR="00B17AEB" w:rsidRPr="00A07AF3" w:rsidRDefault="00B17AEB" w:rsidP="001D74D0">
            <w:pPr>
              <w:widowControl w:val="0"/>
              <w:suppressAutoHyphens/>
              <w:contextualSpacing/>
              <w:rPr>
                <w:szCs w:val="24"/>
              </w:rPr>
            </w:pPr>
            <w:r w:rsidRPr="00A07AF3">
              <w:rPr>
                <w:szCs w:val="24"/>
              </w:rPr>
              <w:t>1.0 FTE</w:t>
            </w:r>
          </w:p>
        </w:tc>
        <w:tc>
          <w:tcPr>
            <w:tcW w:w="1469" w:type="dxa"/>
            <w:shd w:val="clear" w:color="auto" w:fill="auto"/>
            <w:vAlign w:val="center"/>
          </w:tcPr>
          <w:p w14:paraId="72EA9465" w14:textId="77777777" w:rsidR="00B17AEB" w:rsidRPr="00E124AB" w:rsidRDefault="00B17AEB" w:rsidP="001D74D0">
            <w:pPr>
              <w:rPr>
                <w:szCs w:val="24"/>
              </w:rPr>
            </w:pPr>
            <w:r w:rsidRPr="00E124AB">
              <w:rPr>
                <w:szCs w:val="24"/>
              </w:rPr>
              <w:t>1.5 FTE</w:t>
            </w:r>
          </w:p>
          <w:p w14:paraId="2C4BE40C" w14:textId="77777777" w:rsidR="00B17AEB" w:rsidRPr="00E124AB" w:rsidRDefault="00B17AEB" w:rsidP="001D74D0">
            <w:pPr>
              <w:rPr>
                <w:szCs w:val="24"/>
              </w:rPr>
            </w:pPr>
          </w:p>
        </w:tc>
        <w:tc>
          <w:tcPr>
            <w:tcW w:w="1469" w:type="dxa"/>
            <w:shd w:val="clear" w:color="auto" w:fill="auto"/>
            <w:vAlign w:val="center"/>
          </w:tcPr>
          <w:p w14:paraId="767875D9" w14:textId="77777777" w:rsidR="00B17AEB" w:rsidRPr="00E124AB" w:rsidRDefault="00B17AEB" w:rsidP="001D74D0">
            <w:pPr>
              <w:widowControl w:val="0"/>
              <w:suppressAutoHyphens/>
              <w:contextualSpacing/>
              <w:rPr>
                <w:szCs w:val="24"/>
              </w:rPr>
            </w:pPr>
            <w:r w:rsidRPr="00E124AB">
              <w:rPr>
                <w:szCs w:val="24"/>
              </w:rPr>
              <w:t>.50 FTE</w:t>
            </w:r>
          </w:p>
          <w:p w14:paraId="064E0FB4" w14:textId="77777777" w:rsidR="00B17AEB" w:rsidRPr="00E124AB" w:rsidRDefault="00B17AEB" w:rsidP="001D74D0">
            <w:pPr>
              <w:widowControl w:val="0"/>
              <w:suppressAutoHyphens/>
              <w:contextualSpacing/>
              <w:rPr>
                <w:szCs w:val="24"/>
              </w:rPr>
            </w:pPr>
          </w:p>
        </w:tc>
        <w:tc>
          <w:tcPr>
            <w:tcW w:w="1080" w:type="dxa"/>
            <w:shd w:val="clear" w:color="auto" w:fill="auto"/>
            <w:vAlign w:val="center"/>
          </w:tcPr>
          <w:p w14:paraId="7BBD2841" w14:textId="77777777" w:rsidR="00B17AEB" w:rsidRPr="00E124AB" w:rsidRDefault="00B17AEB" w:rsidP="001D74D0">
            <w:pPr>
              <w:widowControl w:val="0"/>
              <w:suppressAutoHyphens/>
              <w:contextualSpacing/>
              <w:rPr>
                <w:szCs w:val="24"/>
              </w:rPr>
            </w:pPr>
            <w:r w:rsidRPr="00E124AB">
              <w:rPr>
                <w:szCs w:val="24"/>
              </w:rPr>
              <w:t xml:space="preserve">.50 </w:t>
            </w:r>
          </w:p>
          <w:p w14:paraId="22BE4AD7" w14:textId="77777777" w:rsidR="00B17AEB" w:rsidRPr="00E124AB" w:rsidRDefault="00B17AEB" w:rsidP="001D74D0">
            <w:pPr>
              <w:widowControl w:val="0"/>
              <w:suppressAutoHyphens/>
              <w:contextualSpacing/>
              <w:rPr>
                <w:szCs w:val="24"/>
              </w:rPr>
            </w:pPr>
          </w:p>
        </w:tc>
        <w:tc>
          <w:tcPr>
            <w:tcW w:w="1278" w:type="dxa"/>
            <w:shd w:val="clear" w:color="auto" w:fill="auto"/>
            <w:vAlign w:val="center"/>
          </w:tcPr>
          <w:p w14:paraId="7949CC14" w14:textId="77777777" w:rsidR="00B17AEB" w:rsidRPr="00E124AB" w:rsidRDefault="00B17AEB" w:rsidP="001D74D0">
            <w:pPr>
              <w:widowControl w:val="0"/>
              <w:suppressAutoHyphens/>
              <w:contextualSpacing/>
              <w:rPr>
                <w:szCs w:val="24"/>
              </w:rPr>
            </w:pPr>
            <w:r w:rsidRPr="00E124AB">
              <w:rPr>
                <w:szCs w:val="24"/>
              </w:rPr>
              <w:t>3.50 FTE</w:t>
            </w:r>
          </w:p>
          <w:p w14:paraId="1F272164" w14:textId="77777777" w:rsidR="00B17AEB" w:rsidRPr="00E124AB" w:rsidRDefault="00B17AEB" w:rsidP="001D74D0">
            <w:pPr>
              <w:widowControl w:val="0"/>
              <w:suppressAutoHyphens/>
              <w:contextualSpacing/>
              <w:rPr>
                <w:szCs w:val="24"/>
              </w:rPr>
            </w:pPr>
          </w:p>
        </w:tc>
        <w:tc>
          <w:tcPr>
            <w:tcW w:w="1963" w:type="dxa"/>
            <w:shd w:val="clear" w:color="auto" w:fill="auto"/>
            <w:vAlign w:val="center"/>
          </w:tcPr>
          <w:p w14:paraId="3B38B233" w14:textId="77777777" w:rsidR="00B17AEB" w:rsidRPr="00E124AB" w:rsidRDefault="00B17AEB" w:rsidP="001D74D0">
            <w:pPr>
              <w:widowControl w:val="0"/>
              <w:suppressAutoHyphens/>
              <w:contextualSpacing/>
              <w:rPr>
                <w:szCs w:val="24"/>
              </w:rPr>
            </w:pPr>
            <w:r w:rsidRPr="00E124AB">
              <w:rPr>
                <w:szCs w:val="24"/>
              </w:rPr>
              <w:t xml:space="preserve"> 75% Alloc</w:t>
            </w:r>
          </w:p>
          <w:p w14:paraId="09192333" w14:textId="77777777" w:rsidR="00B17AEB" w:rsidRPr="00E124AB" w:rsidRDefault="00B17AEB" w:rsidP="001D74D0">
            <w:pPr>
              <w:widowControl w:val="0"/>
              <w:suppressAutoHyphens/>
              <w:contextualSpacing/>
              <w:rPr>
                <w:szCs w:val="24"/>
              </w:rPr>
            </w:pPr>
          </w:p>
        </w:tc>
      </w:tr>
      <w:tr w:rsidR="00B17AEB" w:rsidRPr="00A07AF3" w14:paraId="091BE6BF" w14:textId="77777777" w:rsidTr="00007C6B">
        <w:trPr>
          <w:trHeight w:val="162"/>
        </w:trPr>
        <w:tc>
          <w:tcPr>
            <w:tcW w:w="1056" w:type="dxa"/>
            <w:shd w:val="clear" w:color="auto" w:fill="auto"/>
            <w:vAlign w:val="center"/>
          </w:tcPr>
          <w:p w14:paraId="488A1A39" w14:textId="77777777" w:rsidR="00B17AEB" w:rsidRPr="00A07AF3" w:rsidRDefault="00B17AEB" w:rsidP="001D74D0">
            <w:pPr>
              <w:widowControl w:val="0"/>
              <w:suppressAutoHyphens/>
              <w:contextualSpacing/>
              <w:rPr>
                <w:szCs w:val="24"/>
              </w:rPr>
            </w:pPr>
            <w:r w:rsidRPr="00A07AF3">
              <w:rPr>
                <w:szCs w:val="24"/>
              </w:rPr>
              <w:t>X-Large</w:t>
            </w:r>
          </w:p>
        </w:tc>
        <w:tc>
          <w:tcPr>
            <w:tcW w:w="1496" w:type="dxa"/>
            <w:shd w:val="clear" w:color="auto" w:fill="auto"/>
            <w:vAlign w:val="center"/>
          </w:tcPr>
          <w:p w14:paraId="751CD771" w14:textId="77777777" w:rsidR="00B17AEB" w:rsidRPr="00A07AF3" w:rsidRDefault="00B17AEB" w:rsidP="001D74D0">
            <w:pPr>
              <w:widowControl w:val="0"/>
              <w:suppressAutoHyphens/>
              <w:contextualSpacing/>
              <w:rPr>
                <w:szCs w:val="24"/>
              </w:rPr>
            </w:pPr>
            <w:r w:rsidRPr="00A07AF3">
              <w:rPr>
                <w:szCs w:val="24"/>
              </w:rPr>
              <w:t>1.0 FTE</w:t>
            </w:r>
          </w:p>
        </w:tc>
        <w:tc>
          <w:tcPr>
            <w:tcW w:w="1469" w:type="dxa"/>
            <w:shd w:val="clear" w:color="auto" w:fill="auto"/>
            <w:vAlign w:val="center"/>
          </w:tcPr>
          <w:p w14:paraId="6E8208FA" w14:textId="77777777" w:rsidR="00B17AEB" w:rsidRPr="00E124AB" w:rsidRDefault="00B17AEB" w:rsidP="001D74D0">
            <w:pPr>
              <w:rPr>
                <w:szCs w:val="24"/>
              </w:rPr>
            </w:pPr>
            <w:r w:rsidRPr="00E124AB">
              <w:rPr>
                <w:szCs w:val="24"/>
              </w:rPr>
              <w:t>2.0 FTE</w:t>
            </w:r>
          </w:p>
        </w:tc>
        <w:tc>
          <w:tcPr>
            <w:tcW w:w="1469" w:type="dxa"/>
            <w:shd w:val="clear" w:color="auto" w:fill="auto"/>
            <w:vAlign w:val="center"/>
          </w:tcPr>
          <w:p w14:paraId="0D9F53A3" w14:textId="77777777" w:rsidR="00B17AEB" w:rsidRPr="00E124AB" w:rsidRDefault="00B17AEB" w:rsidP="001D74D0">
            <w:pPr>
              <w:widowControl w:val="0"/>
              <w:suppressAutoHyphens/>
              <w:contextualSpacing/>
              <w:rPr>
                <w:szCs w:val="24"/>
              </w:rPr>
            </w:pPr>
            <w:r w:rsidRPr="00E124AB">
              <w:rPr>
                <w:szCs w:val="24"/>
              </w:rPr>
              <w:t>.50 FTE</w:t>
            </w:r>
          </w:p>
          <w:p w14:paraId="34584E96" w14:textId="77777777" w:rsidR="00B17AEB" w:rsidRPr="00E124AB" w:rsidRDefault="00B17AEB" w:rsidP="001D74D0">
            <w:pPr>
              <w:widowControl w:val="0"/>
              <w:suppressAutoHyphens/>
              <w:contextualSpacing/>
              <w:rPr>
                <w:szCs w:val="24"/>
              </w:rPr>
            </w:pPr>
          </w:p>
        </w:tc>
        <w:tc>
          <w:tcPr>
            <w:tcW w:w="1080" w:type="dxa"/>
            <w:shd w:val="clear" w:color="auto" w:fill="auto"/>
            <w:vAlign w:val="center"/>
          </w:tcPr>
          <w:p w14:paraId="3ACB9713" w14:textId="77777777" w:rsidR="00B17AEB" w:rsidRPr="00E124AB" w:rsidRDefault="00B17AEB" w:rsidP="001D74D0">
            <w:pPr>
              <w:widowControl w:val="0"/>
              <w:suppressAutoHyphens/>
              <w:contextualSpacing/>
              <w:rPr>
                <w:szCs w:val="24"/>
              </w:rPr>
            </w:pPr>
            <w:r w:rsidRPr="00E124AB">
              <w:rPr>
                <w:szCs w:val="24"/>
              </w:rPr>
              <w:t xml:space="preserve">.50   </w:t>
            </w:r>
          </w:p>
        </w:tc>
        <w:tc>
          <w:tcPr>
            <w:tcW w:w="1278" w:type="dxa"/>
            <w:shd w:val="clear" w:color="auto" w:fill="auto"/>
            <w:vAlign w:val="center"/>
          </w:tcPr>
          <w:p w14:paraId="2F6F91CA" w14:textId="77777777" w:rsidR="00B17AEB" w:rsidRPr="00E124AB" w:rsidRDefault="00B17AEB" w:rsidP="001D74D0">
            <w:pPr>
              <w:widowControl w:val="0"/>
              <w:suppressAutoHyphens/>
              <w:contextualSpacing/>
              <w:rPr>
                <w:szCs w:val="24"/>
              </w:rPr>
            </w:pPr>
            <w:r w:rsidRPr="00E124AB">
              <w:rPr>
                <w:szCs w:val="24"/>
              </w:rPr>
              <w:t>4.00 FTE</w:t>
            </w:r>
          </w:p>
          <w:p w14:paraId="6638BCB6" w14:textId="77777777" w:rsidR="00B17AEB" w:rsidRPr="00E124AB" w:rsidRDefault="00B17AEB" w:rsidP="001D74D0">
            <w:pPr>
              <w:widowControl w:val="0"/>
              <w:suppressAutoHyphens/>
              <w:contextualSpacing/>
              <w:rPr>
                <w:szCs w:val="24"/>
              </w:rPr>
            </w:pPr>
          </w:p>
        </w:tc>
        <w:tc>
          <w:tcPr>
            <w:tcW w:w="1963" w:type="dxa"/>
            <w:shd w:val="clear" w:color="auto" w:fill="auto"/>
            <w:vAlign w:val="center"/>
          </w:tcPr>
          <w:p w14:paraId="29AC7327" w14:textId="77777777" w:rsidR="00B17AEB" w:rsidRPr="00E124AB" w:rsidRDefault="00B17AEB" w:rsidP="001D74D0">
            <w:pPr>
              <w:widowControl w:val="0"/>
              <w:suppressAutoHyphens/>
              <w:contextualSpacing/>
              <w:rPr>
                <w:szCs w:val="24"/>
              </w:rPr>
            </w:pPr>
            <w:r w:rsidRPr="00E124AB">
              <w:rPr>
                <w:szCs w:val="24"/>
              </w:rPr>
              <w:t xml:space="preserve"> 76% Alloc</w:t>
            </w:r>
          </w:p>
          <w:p w14:paraId="57CA5B42" w14:textId="77777777" w:rsidR="00B17AEB" w:rsidRPr="00E124AB" w:rsidRDefault="00B17AEB" w:rsidP="001D74D0">
            <w:pPr>
              <w:widowControl w:val="0"/>
              <w:suppressAutoHyphens/>
              <w:contextualSpacing/>
              <w:rPr>
                <w:szCs w:val="24"/>
              </w:rPr>
            </w:pPr>
          </w:p>
        </w:tc>
      </w:tr>
    </w:tbl>
    <w:p w14:paraId="0E6FD2DB" w14:textId="77777777" w:rsidR="00E152C6" w:rsidRDefault="00B17AEB" w:rsidP="00007C6B">
      <w:pPr>
        <w:widowControl w:val="0"/>
        <w:suppressAutoHyphens/>
        <w:ind w:left="360"/>
        <w:contextualSpacing/>
        <w:rPr>
          <w:b/>
          <w:szCs w:val="24"/>
        </w:rPr>
      </w:pPr>
      <w:r>
        <w:rPr>
          <w:b/>
          <w:szCs w:val="24"/>
        </w:rPr>
        <w:t xml:space="preserve">  </w:t>
      </w:r>
    </w:p>
    <w:p w14:paraId="72F8C823" w14:textId="77777777" w:rsidR="00B17AEB" w:rsidRDefault="00B17AEB" w:rsidP="00007C6B">
      <w:pPr>
        <w:widowControl w:val="0"/>
        <w:suppressAutoHyphens/>
        <w:ind w:left="360"/>
        <w:contextualSpacing/>
        <w:rPr>
          <w:rFonts w:ascii="Arial" w:hAnsi="Arial" w:cs="Arial"/>
          <w:szCs w:val="24"/>
        </w:rPr>
      </w:pPr>
      <w:r>
        <w:rPr>
          <w:b/>
          <w:szCs w:val="24"/>
        </w:rPr>
        <w:t xml:space="preserve"> *</w:t>
      </w:r>
      <w:r w:rsidRPr="00421455">
        <w:rPr>
          <w:b/>
          <w:szCs w:val="24"/>
        </w:rPr>
        <w:t>Coordinator</w:t>
      </w:r>
      <w:r w:rsidRPr="00421455">
        <w:rPr>
          <w:szCs w:val="24"/>
        </w:rPr>
        <w:t xml:space="preserve"> must work</w:t>
      </w:r>
      <w:r>
        <w:rPr>
          <w:szCs w:val="24"/>
        </w:rPr>
        <w:t xml:space="preserve"> at</w:t>
      </w:r>
      <w:r w:rsidRPr="00421455">
        <w:rPr>
          <w:szCs w:val="24"/>
        </w:rPr>
        <w:t xml:space="preserve"> least 50% leading the program site</w:t>
      </w:r>
      <w:r w:rsidRPr="00421455">
        <w:rPr>
          <w:rFonts w:ascii="Arial" w:hAnsi="Arial" w:cs="Arial"/>
          <w:szCs w:val="24"/>
        </w:rPr>
        <w:t>.</w:t>
      </w:r>
    </w:p>
    <w:p w14:paraId="4D22E9D7" w14:textId="77777777" w:rsidR="00E152C6" w:rsidRDefault="00B17AEB" w:rsidP="00007C6B">
      <w:pPr>
        <w:widowControl w:val="0"/>
        <w:suppressAutoHyphens/>
        <w:ind w:left="360"/>
        <w:contextualSpacing/>
        <w:rPr>
          <w:b/>
          <w:szCs w:val="24"/>
        </w:rPr>
      </w:pPr>
      <w:r>
        <w:rPr>
          <w:b/>
          <w:szCs w:val="24"/>
        </w:rPr>
        <w:t xml:space="preserve"> </w:t>
      </w:r>
    </w:p>
    <w:p w14:paraId="4F71B226" w14:textId="77777777" w:rsidR="00B17AEB" w:rsidRDefault="00B17AEB" w:rsidP="00007C6B">
      <w:pPr>
        <w:widowControl w:val="0"/>
        <w:suppressAutoHyphens/>
        <w:ind w:left="360"/>
        <w:contextualSpacing/>
        <w:rPr>
          <w:szCs w:val="24"/>
        </w:rPr>
      </w:pPr>
      <w:r w:rsidRPr="00A07AF3">
        <w:rPr>
          <w:b/>
          <w:szCs w:val="24"/>
        </w:rPr>
        <w:t>*</w:t>
      </w:r>
      <w:r>
        <w:rPr>
          <w:b/>
          <w:szCs w:val="24"/>
        </w:rPr>
        <w:t xml:space="preserve">*Total </w:t>
      </w:r>
      <w:r w:rsidRPr="00A07AF3">
        <w:rPr>
          <w:b/>
          <w:szCs w:val="24"/>
        </w:rPr>
        <w:t>FTE</w:t>
      </w:r>
      <w:r w:rsidRPr="00A07AF3">
        <w:rPr>
          <w:szCs w:val="24"/>
        </w:rPr>
        <w:t xml:space="preserve"> for any position can be combined with other positions to create a 1.0 FTE position. </w:t>
      </w:r>
      <w:r>
        <w:rPr>
          <w:szCs w:val="24"/>
        </w:rPr>
        <w:t xml:space="preserve">  </w:t>
      </w:r>
    </w:p>
    <w:p w14:paraId="57CC3BDD" w14:textId="77777777" w:rsidR="00B17AEB" w:rsidRDefault="00B17AEB" w:rsidP="00007C6B">
      <w:pPr>
        <w:widowControl w:val="0"/>
        <w:suppressAutoHyphens/>
        <w:ind w:left="360"/>
        <w:contextualSpacing/>
        <w:rPr>
          <w:szCs w:val="24"/>
        </w:rPr>
      </w:pPr>
      <w:r>
        <w:rPr>
          <w:b/>
          <w:szCs w:val="24"/>
        </w:rPr>
        <w:t xml:space="preserve">      </w:t>
      </w:r>
      <w:r w:rsidRPr="00A07AF3">
        <w:rPr>
          <w:szCs w:val="24"/>
        </w:rPr>
        <w:t>Personnel hired on a part-time contractual basis should be included in this FTE count.</w:t>
      </w:r>
    </w:p>
    <w:p w14:paraId="512161E1" w14:textId="77777777" w:rsidR="00E152C6" w:rsidRDefault="00E152C6" w:rsidP="00007C6B">
      <w:pPr>
        <w:widowControl w:val="0"/>
        <w:suppressAutoHyphens/>
        <w:ind w:left="360"/>
        <w:contextualSpacing/>
        <w:rPr>
          <w:b/>
          <w:szCs w:val="24"/>
        </w:rPr>
      </w:pPr>
    </w:p>
    <w:p w14:paraId="08B4D15A" w14:textId="77777777" w:rsidR="00B17AEB" w:rsidRDefault="00B17AEB" w:rsidP="00007C6B">
      <w:pPr>
        <w:widowControl w:val="0"/>
        <w:suppressAutoHyphens/>
        <w:ind w:left="360"/>
        <w:contextualSpacing/>
        <w:rPr>
          <w:szCs w:val="24"/>
        </w:rPr>
      </w:pPr>
      <w:r>
        <w:rPr>
          <w:b/>
          <w:szCs w:val="24"/>
        </w:rPr>
        <w:t xml:space="preserve"> </w:t>
      </w:r>
      <w:r w:rsidRPr="00A07AF3">
        <w:rPr>
          <w:b/>
          <w:szCs w:val="24"/>
        </w:rPr>
        <w:t>**</w:t>
      </w:r>
      <w:r>
        <w:rPr>
          <w:b/>
          <w:szCs w:val="24"/>
        </w:rPr>
        <w:t xml:space="preserve">*Salary/Benefit Percentage - </w:t>
      </w:r>
      <w:r w:rsidRPr="00977228">
        <w:rPr>
          <w:szCs w:val="24"/>
        </w:rPr>
        <w:t>FTE</w:t>
      </w:r>
      <w:r>
        <w:rPr>
          <w:b/>
          <w:szCs w:val="24"/>
        </w:rPr>
        <w:t xml:space="preserve"> </w:t>
      </w:r>
      <w:r w:rsidRPr="00A07AF3">
        <w:rPr>
          <w:szCs w:val="24"/>
        </w:rPr>
        <w:t xml:space="preserve">amount and type may vary from recommended model as long as </w:t>
      </w:r>
      <w:r>
        <w:rPr>
          <w:szCs w:val="24"/>
        </w:rPr>
        <w:t xml:space="preserve">  </w:t>
      </w:r>
    </w:p>
    <w:p w14:paraId="1BD030A8" w14:textId="77777777" w:rsidR="00B17AEB" w:rsidRPr="00977228" w:rsidRDefault="00B17AEB" w:rsidP="00007C6B">
      <w:pPr>
        <w:widowControl w:val="0"/>
        <w:suppressAutoHyphens/>
        <w:ind w:left="360"/>
        <w:contextualSpacing/>
        <w:rPr>
          <w:szCs w:val="24"/>
        </w:rPr>
      </w:pPr>
      <w:r w:rsidRPr="007F0DDD">
        <w:rPr>
          <w:szCs w:val="24"/>
        </w:rPr>
        <w:t>Salary/Benefit Percentage is met. Benefits must be included on form (liability insurance, worker’s    compensation are included as benefits)</w:t>
      </w:r>
      <w:r w:rsidR="00D047CC">
        <w:rPr>
          <w:szCs w:val="24"/>
        </w:rPr>
        <w:t>.</w:t>
      </w:r>
    </w:p>
    <w:p w14:paraId="1CE75109" w14:textId="77777777" w:rsidR="00B17AEB" w:rsidRDefault="00B17AEB" w:rsidP="00007C6B">
      <w:pPr>
        <w:ind w:left="360"/>
        <w:rPr>
          <w:rFonts w:ascii="Arial" w:hAnsi="Arial" w:cs="Arial"/>
          <w:b/>
          <w:szCs w:val="24"/>
        </w:rPr>
      </w:pPr>
    </w:p>
    <w:p w14:paraId="711C7BFE" w14:textId="77777777" w:rsidR="00B17AEB" w:rsidRPr="007B38AA" w:rsidRDefault="00B17AEB" w:rsidP="00475011">
      <w:pPr>
        <w:pStyle w:val="ListParagraph"/>
        <w:widowControl w:val="0"/>
        <w:numPr>
          <w:ilvl w:val="0"/>
          <w:numId w:val="50"/>
        </w:numPr>
        <w:tabs>
          <w:tab w:val="left" w:pos="360"/>
        </w:tabs>
        <w:suppressAutoHyphens/>
        <w:ind w:left="360" w:firstLine="0"/>
        <w:contextualSpacing/>
        <w:rPr>
          <w:szCs w:val="24"/>
        </w:rPr>
      </w:pPr>
      <w:r w:rsidRPr="007B38AA">
        <w:rPr>
          <w:b/>
          <w:szCs w:val="24"/>
        </w:rPr>
        <w:t xml:space="preserve">Position Descriptions and Personnel Selection </w:t>
      </w:r>
      <w:r w:rsidRPr="007B38AA">
        <w:rPr>
          <w:szCs w:val="24"/>
        </w:rPr>
        <w:t>– The Program Site Coordinator must work at least 50% leading the program. The</w:t>
      </w:r>
      <w:r w:rsidRPr="007B38AA">
        <w:rPr>
          <w:b/>
          <w:szCs w:val="24"/>
        </w:rPr>
        <w:t xml:space="preserve"> </w:t>
      </w:r>
      <w:r w:rsidRPr="007B38AA">
        <w:rPr>
          <w:szCs w:val="24"/>
        </w:rPr>
        <w:t>FCDP State Office will review the position descriptions of all grant funded positions to ensure they document the required knowledge, skills, and abilities for positions supporting the FCDP grant. In addition, the qualificati</w:t>
      </w:r>
      <w:r>
        <w:rPr>
          <w:szCs w:val="24"/>
        </w:rPr>
        <w:t>ons of individuals hired by sub-</w:t>
      </w:r>
      <w:r w:rsidRPr="007B38AA">
        <w:rPr>
          <w:szCs w:val="24"/>
        </w:rPr>
        <w:t>recipients must be reviewed by the FCDP State Office to ensure they meet the minimum standards outlined in the applicable position description. All Personnel hired will be required to attend and complete “New Staff Training” provided by the FCDP State Office. All personnel must, at a minimum, attend annual professional development sessions provided by the FCDP State Office, complete required certifications related to their specific position, and continuously seek to upgrade and enhance their professional skills related to effectively building participant career plans, project management best practices, and developing employment-seeking and referral skills.</w:t>
      </w:r>
    </w:p>
    <w:p w14:paraId="6CCDA22D" w14:textId="77777777" w:rsidR="00B17AEB" w:rsidRPr="00E91947" w:rsidRDefault="00B17AEB" w:rsidP="00007C6B">
      <w:pPr>
        <w:widowControl w:val="0"/>
        <w:tabs>
          <w:tab w:val="left" w:pos="360"/>
        </w:tabs>
        <w:suppressAutoHyphens/>
        <w:ind w:left="360"/>
        <w:contextualSpacing/>
        <w:rPr>
          <w:b/>
          <w:szCs w:val="24"/>
        </w:rPr>
      </w:pPr>
    </w:p>
    <w:p w14:paraId="27D38F8F" w14:textId="77777777" w:rsidR="00B17AEB" w:rsidRPr="007B38AA" w:rsidRDefault="00B17AEB" w:rsidP="00475011">
      <w:pPr>
        <w:pStyle w:val="ListParagraph"/>
        <w:widowControl w:val="0"/>
        <w:numPr>
          <w:ilvl w:val="0"/>
          <w:numId w:val="50"/>
        </w:numPr>
        <w:tabs>
          <w:tab w:val="left" w:pos="360"/>
        </w:tabs>
        <w:suppressAutoHyphens/>
        <w:ind w:left="360" w:firstLine="0"/>
        <w:contextualSpacing/>
        <w:rPr>
          <w:szCs w:val="24"/>
        </w:rPr>
      </w:pPr>
      <w:r w:rsidRPr="007B38AA">
        <w:rPr>
          <w:b/>
          <w:szCs w:val="24"/>
        </w:rPr>
        <w:t>Personnel Related Changes</w:t>
      </w:r>
      <w:r>
        <w:rPr>
          <w:szCs w:val="24"/>
        </w:rPr>
        <w:t xml:space="preserve"> – Sub-</w:t>
      </w:r>
      <w:r w:rsidRPr="007B38AA">
        <w:rPr>
          <w:szCs w:val="24"/>
        </w:rPr>
        <w:t>recipients will immediately notify the FCDP State Office of any changes to personnel, salary, or FTEs. Upon State Director’s approval of any proposed changes, sub</w:t>
      </w:r>
      <w:r>
        <w:rPr>
          <w:szCs w:val="24"/>
        </w:rPr>
        <w:t>-</w:t>
      </w:r>
      <w:r w:rsidRPr="007B38AA">
        <w:rPr>
          <w:szCs w:val="24"/>
        </w:rPr>
        <w:t xml:space="preserve">recipients will send in writing, using the approved Staffing Form at </w:t>
      </w:r>
      <w:r w:rsidRPr="007B38AA">
        <w:rPr>
          <w:b/>
          <w:szCs w:val="24"/>
        </w:rPr>
        <w:t>Attachment H</w:t>
      </w:r>
      <w:r w:rsidRPr="007B38AA">
        <w:rPr>
          <w:szCs w:val="24"/>
        </w:rPr>
        <w:t xml:space="preserve">, within ten (10) days of the change and include copies of any new position descriptions for the positions being filled along with the resume of the individual being considered for the vacant position. Any changes to salary or benefits as outlined on the originally approved Staffing Form must be pre-approved by the State Director before any grant funds are encumbered for this purpose. </w:t>
      </w:r>
    </w:p>
    <w:p w14:paraId="7A373A7C" w14:textId="77777777" w:rsidR="00B17AEB" w:rsidRPr="00690958" w:rsidRDefault="00B17AEB" w:rsidP="001D74D0">
      <w:pPr>
        <w:rPr>
          <w:szCs w:val="24"/>
        </w:rPr>
      </w:pPr>
    </w:p>
    <w:p w14:paraId="33CBA993" w14:textId="77777777" w:rsidR="00B17AEB" w:rsidRDefault="00B17AEB" w:rsidP="001D74D0">
      <w:pPr>
        <w:widowControl w:val="0"/>
        <w:suppressAutoHyphens/>
        <w:rPr>
          <w:b/>
          <w:szCs w:val="24"/>
        </w:rPr>
      </w:pPr>
      <w:r w:rsidRPr="00690958">
        <w:rPr>
          <w:b/>
          <w:szCs w:val="24"/>
        </w:rPr>
        <w:t>Fiscal Management</w:t>
      </w:r>
    </w:p>
    <w:p w14:paraId="27353010" w14:textId="77777777" w:rsidR="00CB63A0" w:rsidRDefault="00CB63A0" w:rsidP="001D74D0">
      <w:pPr>
        <w:widowControl w:val="0"/>
        <w:suppressAutoHyphens/>
        <w:rPr>
          <w:b/>
          <w:szCs w:val="24"/>
        </w:rPr>
      </w:pPr>
    </w:p>
    <w:p w14:paraId="3E81B07A" w14:textId="77777777" w:rsidR="00CB63A0" w:rsidRPr="00CB63A0" w:rsidRDefault="00CB63A0" w:rsidP="00475011">
      <w:pPr>
        <w:widowControl w:val="0"/>
        <w:numPr>
          <w:ilvl w:val="0"/>
          <w:numId w:val="93"/>
        </w:numPr>
        <w:suppressAutoHyphens/>
        <w:ind w:left="360"/>
        <w:rPr>
          <w:b/>
          <w:i/>
          <w:szCs w:val="24"/>
          <w:u w:val="single"/>
        </w:rPr>
      </w:pPr>
      <w:r w:rsidRPr="00E91947">
        <w:rPr>
          <w:b/>
          <w:szCs w:val="24"/>
        </w:rPr>
        <w:t xml:space="preserve">Cost </w:t>
      </w:r>
      <w:r w:rsidRPr="00CB63A0">
        <w:rPr>
          <w:b/>
          <w:szCs w:val="24"/>
        </w:rPr>
        <w:t>Standards</w:t>
      </w:r>
      <w:r w:rsidRPr="00CB63A0">
        <w:rPr>
          <w:b/>
          <w:i/>
          <w:szCs w:val="24"/>
        </w:rPr>
        <w:t xml:space="preserve"> </w:t>
      </w:r>
      <w:r w:rsidRPr="00CB63A0">
        <w:rPr>
          <w:b/>
          <w:szCs w:val="24"/>
        </w:rPr>
        <w:t>-</w:t>
      </w:r>
      <w:r w:rsidRPr="00CB63A0">
        <w:rPr>
          <w:b/>
          <w:i/>
          <w:szCs w:val="24"/>
        </w:rPr>
        <w:t xml:space="preserve"> </w:t>
      </w:r>
      <w:r w:rsidRPr="00CB63A0">
        <w:rPr>
          <w:szCs w:val="24"/>
        </w:rPr>
        <w:t>The sub-recipient agrees that WIOA Title I, Section 167 funds may only be used for activities allowable under WIOA Title I, Section 167. Costs must be necessary and reasonable for proper and efficient performance and administration of the project. A cost is allocable to a particular project grant if the goods or services involved are chargeable or assigned to such project grant in accordance with relative benefits received. This would include the cost for compensation of employees for the time devoted and identified specifically to the performance of the project, cost of materials acquired, consumed, or expended specifically for the purpose of the project, and equipment and other approved capital expenditures.</w:t>
      </w:r>
    </w:p>
    <w:p w14:paraId="105C09EC" w14:textId="77777777" w:rsidR="00CB63A0" w:rsidRPr="00E91947" w:rsidRDefault="00CB63A0" w:rsidP="00CB63A0">
      <w:pPr>
        <w:widowControl w:val="0"/>
        <w:suppressAutoHyphens/>
        <w:rPr>
          <w:szCs w:val="24"/>
        </w:rPr>
      </w:pPr>
    </w:p>
    <w:p w14:paraId="35F54ECB" w14:textId="77777777" w:rsidR="00CB63A0" w:rsidRPr="00CB63A0" w:rsidRDefault="00CB63A0" w:rsidP="00475011">
      <w:pPr>
        <w:widowControl w:val="0"/>
        <w:numPr>
          <w:ilvl w:val="0"/>
          <w:numId w:val="93"/>
        </w:numPr>
        <w:suppressAutoHyphens/>
        <w:ind w:left="360"/>
        <w:rPr>
          <w:b/>
          <w:i/>
          <w:szCs w:val="24"/>
        </w:rPr>
      </w:pPr>
      <w:r w:rsidRPr="00E91947">
        <w:rPr>
          <w:b/>
          <w:szCs w:val="24"/>
        </w:rPr>
        <w:t xml:space="preserve">Program </w:t>
      </w:r>
      <w:r w:rsidRPr="00CB63A0">
        <w:rPr>
          <w:szCs w:val="24"/>
        </w:rPr>
        <w:t>Costs</w:t>
      </w:r>
      <w:r>
        <w:rPr>
          <w:szCs w:val="24"/>
        </w:rPr>
        <w:t xml:space="preserve"> - </w:t>
      </w:r>
      <w:r w:rsidRPr="00CB63A0">
        <w:rPr>
          <w:szCs w:val="24"/>
        </w:rPr>
        <w:t xml:space="preserve">The sub-recipient agrees that administration expenses for the program year may not exceed five (5%) percent, including indirect cost, of total expenditures on the final report. Total expenditures are defined as the amount reported as Total All Categories (line 13) on the Florida Department of Education's Form DOE-599, Project Disbursement Report. Administration expenses are defined as those expenses reported in the Total Administration (line 9) cost category on the State of Florida, Department of Education's Form DOE-599, Project Disbursement Report. </w:t>
      </w:r>
    </w:p>
    <w:p w14:paraId="1EDC9418" w14:textId="77777777" w:rsidR="00CB63A0" w:rsidRPr="00E91947" w:rsidRDefault="00CB63A0" w:rsidP="00CB63A0">
      <w:pPr>
        <w:rPr>
          <w:b/>
          <w:szCs w:val="24"/>
        </w:rPr>
      </w:pPr>
    </w:p>
    <w:p w14:paraId="0F2A281A" w14:textId="77777777" w:rsidR="00CB63A0" w:rsidRPr="00CB63A0" w:rsidRDefault="00CB63A0" w:rsidP="00475011">
      <w:pPr>
        <w:pStyle w:val="ListParagraph"/>
        <w:numPr>
          <w:ilvl w:val="0"/>
          <w:numId w:val="93"/>
        </w:numPr>
        <w:tabs>
          <w:tab w:val="left" w:pos="360"/>
        </w:tabs>
        <w:autoSpaceDE w:val="0"/>
        <w:autoSpaceDN w:val="0"/>
        <w:adjustRightInd w:val="0"/>
        <w:ind w:left="360"/>
        <w:contextualSpacing/>
        <w:rPr>
          <w:b/>
          <w:bCs/>
          <w:szCs w:val="24"/>
        </w:rPr>
      </w:pPr>
      <w:r w:rsidRPr="00CB63A0">
        <w:rPr>
          <w:b/>
          <w:szCs w:val="24"/>
        </w:rPr>
        <w:t>Travel Costs</w:t>
      </w:r>
      <w:r>
        <w:rPr>
          <w:b/>
          <w:szCs w:val="24"/>
        </w:rPr>
        <w:t xml:space="preserve"> - </w:t>
      </w:r>
      <w:r w:rsidRPr="00CB63A0">
        <w:rPr>
          <w:szCs w:val="24"/>
        </w:rPr>
        <w:t>The sub-recipient agrees that all staff charging travel costs to WIOA Title I, Section 167 funds must derive their salary from WIOA Title I, Section 167 funds and the travel must relate to WIOA Title I, Section 167 activities.</w:t>
      </w:r>
    </w:p>
    <w:p w14:paraId="5F511694" w14:textId="77777777" w:rsidR="00CB63A0" w:rsidRPr="00E91947" w:rsidRDefault="00CB63A0" w:rsidP="00CB63A0">
      <w:pPr>
        <w:widowControl w:val="0"/>
        <w:suppressAutoHyphens/>
        <w:rPr>
          <w:b/>
          <w:szCs w:val="24"/>
        </w:rPr>
      </w:pPr>
    </w:p>
    <w:p w14:paraId="44DC2141" w14:textId="77777777" w:rsidR="00CB63A0" w:rsidRPr="00CB63A0" w:rsidRDefault="00CB63A0" w:rsidP="00475011">
      <w:pPr>
        <w:widowControl w:val="0"/>
        <w:numPr>
          <w:ilvl w:val="0"/>
          <w:numId w:val="93"/>
        </w:numPr>
        <w:suppressAutoHyphens/>
        <w:ind w:left="360"/>
        <w:rPr>
          <w:b/>
          <w:i/>
          <w:szCs w:val="24"/>
          <w:u w:val="single"/>
        </w:rPr>
      </w:pPr>
      <w:r w:rsidRPr="00E91947">
        <w:rPr>
          <w:b/>
          <w:szCs w:val="24"/>
        </w:rPr>
        <w:t>Travel Approval</w:t>
      </w:r>
      <w:r w:rsidRPr="00CB63A0">
        <w:rPr>
          <w:szCs w:val="24"/>
        </w:rPr>
        <w:t xml:space="preserve"> - Sub-recipients must request prior permission in writing from the FCDP State Director for approval to charge out-of-state travel. Approval will be given only if such travel supports goals of WIOA Title I, Section 167. Travel must comply with Section 112.061, Florida Statutes, as outlined in Section H of the </w:t>
      </w:r>
      <w:r w:rsidRPr="00CB63A0">
        <w:rPr>
          <w:b/>
          <w:szCs w:val="24"/>
        </w:rPr>
        <w:t>Green Book</w:t>
      </w:r>
      <w:r w:rsidRPr="00CB63A0">
        <w:rPr>
          <w:szCs w:val="24"/>
        </w:rPr>
        <w:t xml:space="preserve">, available at: </w:t>
      </w:r>
      <w:hyperlink r:id="rId56" w:history="1">
        <w:r w:rsidRPr="00CB63A0">
          <w:rPr>
            <w:rStyle w:val="Hyperlink"/>
            <w:szCs w:val="24"/>
          </w:rPr>
          <w:t>Green Book</w:t>
        </w:r>
      </w:hyperlink>
    </w:p>
    <w:p w14:paraId="4BF48D42" w14:textId="77777777" w:rsidR="00CB63A0" w:rsidRPr="00690958" w:rsidRDefault="00CB63A0" w:rsidP="001D74D0">
      <w:pPr>
        <w:widowControl w:val="0"/>
        <w:suppressAutoHyphens/>
        <w:rPr>
          <w:b/>
          <w:szCs w:val="24"/>
        </w:rPr>
      </w:pPr>
    </w:p>
    <w:p w14:paraId="7FDC0439" w14:textId="77777777" w:rsidR="00B17AEB" w:rsidRPr="00690958" w:rsidRDefault="00B17AEB" w:rsidP="00475011">
      <w:pPr>
        <w:pStyle w:val="ListParagraph"/>
        <w:widowControl w:val="0"/>
        <w:numPr>
          <w:ilvl w:val="0"/>
          <w:numId w:val="52"/>
        </w:numPr>
        <w:tabs>
          <w:tab w:val="left" w:pos="360"/>
        </w:tabs>
        <w:suppressAutoHyphens/>
        <w:ind w:left="0" w:firstLine="0"/>
        <w:contextualSpacing/>
        <w:rPr>
          <w:szCs w:val="24"/>
        </w:rPr>
      </w:pPr>
      <w:r w:rsidRPr="00690958">
        <w:rPr>
          <w:b/>
          <w:szCs w:val="24"/>
        </w:rPr>
        <w:t xml:space="preserve">Project Amendments – Green Book Section B – page B-1 </w:t>
      </w:r>
      <w:r w:rsidRPr="00690958">
        <w:rPr>
          <w:szCs w:val="24"/>
        </w:rPr>
        <w:t>– Requests</w:t>
      </w:r>
      <w:r w:rsidRPr="00690958">
        <w:rPr>
          <w:b/>
          <w:szCs w:val="24"/>
        </w:rPr>
        <w:t xml:space="preserve"> </w:t>
      </w:r>
      <w:r w:rsidRPr="00690958">
        <w:rPr>
          <w:szCs w:val="24"/>
        </w:rPr>
        <w:t xml:space="preserve">for realignment of funds between approved budget categories and any requests for additional funds prior to the end of the project year must be submitted to the FCDP State Office for review and approval using the appropriate budget and project amendment forms identified in the Green Book:  </w:t>
      </w:r>
      <w:hyperlink r:id="rId57" w:history="1">
        <w:r w:rsidRPr="00690958">
          <w:rPr>
            <w:rStyle w:val="Hyperlink"/>
            <w:szCs w:val="24"/>
          </w:rPr>
          <w:t xml:space="preserve">Green </w:t>
        </w:r>
        <w:r w:rsidRPr="00690958">
          <w:rPr>
            <w:rStyle w:val="Hyperlink"/>
            <w:szCs w:val="24"/>
            <w:u w:val="none"/>
          </w:rPr>
          <w:t>Book</w:t>
        </w:r>
      </w:hyperlink>
      <w:r w:rsidRPr="00690958">
        <w:rPr>
          <w:rStyle w:val="Hyperlink"/>
          <w:color w:val="auto"/>
          <w:szCs w:val="24"/>
          <w:u w:val="none"/>
        </w:rPr>
        <w:t>,</w:t>
      </w:r>
      <w:r w:rsidRPr="00690958">
        <w:rPr>
          <w:rStyle w:val="Hyperlink"/>
          <w:szCs w:val="24"/>
          <w:u w:val="none"/>
        </w:rPr>
        <w:t xml:space="preserve"> </w:t>
      </w:r>
      <w:r w:rsidRPr="00690958">
        <w:rPr>
          <w:szCs w:val="24"/>
        </w:rPr>
        <w:t xml:space="preserve">Forms </w:t>
      </w:r>
      <w:hyperlink r:id="rId58" w:tooltip="DOE 150" w:history="1">
        <w:r w:rsidRPr="00690958">
          <w:rPr>
            <w:color w:val="0000FF"/>
            <w:u w:val="single"/>
            <w:lang w:val="en"/>
          </w:rPr>
          <w:t>DOE 150</w:t>
        </w:r>
      </w:hyperlink>
      <w:r w:rsidRPr="00690958">
        <w:rPr>
          <w:szCs w:val="24"/>
        </w:rPr>
        <w:t xml:space="preserve"> and </w:t>
      </w:r>
      <w:hyperlink r:id="rId59" w:tooltip="DOE 151" w:history="1">
        <w:r w:rsidRPr="00690958">
          <w:rPr>
            <w:color w:val="0000FF"/>
            <w:u w:val="single"/>
            <w:lang w:val="en"/>
          </w:rPr>
          <w:t>DOE 151</w:t>
        </w:r>
      </w:hyperlink>
      <w:r w:rsidRPr="00690958">
        <w:rPr>
          <w:lang w:val="en"/>
        </w:rPr>
        <w:t>.</w:t>
      </w:r>
    </w:p>
    <w:p w14:paraId="369B0A73" w14:textId="77777777" w:rsidR="00B17AEB" w:rsidRPr="00690958" w:rsidRDefault="00B17AEB" w:rsidP="00CB63A0">
      <w:pPr>
        <w:widowControl w:val="0"/>
        <w:tabs>
          <w:tab w:val="left" w:pos="360"/>
        </w:tabs>
        <w:suppressAutoHyphens/>
        <w:contextualSpacing/>
        <w:rPr>
          <w:szCs w:val="24"/>
        </w:rPr>
      </w:pPr>
    </w:p>
    <w:p w14:paraId="74ECAE79" w14:textId="77777777" w:rsidR="00B17AEB" w:rsidRPr="007B38AA" w:rsidRDefault="00B17AEB" w:rsidP="00475011">
      <w:pPr>
        <w:pStyle w:val="ListParagraph"/>
        <w:widowControl w:val="0"/>
        <w:numPr>
          <w:ilvl w:val="0"/>
          <w:numId w:val="52"/>
        </w:numPr>
        <w:tabs>
          <w:tab w:val="left" w:pos="360"/>
        </w:tabs>
        <w:suppressAutoHyphens/>
        <w:ind w:left="0" w:firstLine="0"/>
        <w:contextualSpacing/>
        <w:rPr>
          <w:szCs w:val="24"/>
        </w:rPr>
      </w:pPr>
      <w:r w:rsidRPr="00690958">
        <w:rPr>
          <w:b/>
          <w:szCs w:val="24"/>
        </w:rPr>
        <w:t xml:space="preserve">Electronic Budget and Monthly Disbursement Reports </w:t>
      </w:r>
      <w:r w:rsidRPr="00690958">
        <w:rPr>
          <w:szCs w:val="24"/>
        </w:rPr>
        <w:t>– Funded</w:t>
      </w:r>
      <w:r w:rsidRPr="00690958">
        <w:rPr>
          <w:b/>
          <w:szCs w:val="24"/>
        </w:rPr>
        <w:t xml:space="preserve"> </w:t>
      </w:r>
      <w:r w:rsidRPr="00690958">
        <w:rPr>
          <w:szCs w:val="24"/>
        </w:rPr>
        <w:t>agencies will be required to send the State Office an electronic version (Excel) of the Budget Narrative Form</w:t>
      </w:r>
      <w:r w:rsidRPr="007B38AA">
        <w:rPr>
          <w:szCs w:val="24"/>
        </w:rPr>
        <w:t>, DOE 101S, at the beginning of the program year and agree to generate the monthly DOE-599, Project Disbursement Report, using the e599 (electronic 599) workbooks provided by the State Office at the beginning of the program year. Final certified copies of the DOE 599 must be submitted monthly to the FDOE Comptroller’s office no later than twenty (20) days following the close of the reporting month indicating the amount of funds expended (by budget category) for this project during the reporting month. A copy of these monthly DOE 599s must be provided to the State Office at the same time the originals are forwarded to FDOE.</w:t>
      </w:r>
    </w:p>
    <w:p w14:paraId="36EE49D9" w14:textId="77777777" w:rsidR="00B17AEB" w:rsidRPr="00E91947" w:rsidRDefault="00B17AEB" w:rsidP="00CB63A0">
      <w:pPr>
        <w:widowControl w:val="0"/>
        <w:tabs>
          <w:tab w:val="left" w:pos="360"/>
        </w:tabs>
        <w:suppressAutoHyphens/>
        <w:contextualSpacing/>
        <w:rPr>
          <w:szCs w:val="24"/>
        </w:rPr>
      </w:pPr>
    </w:p>
    <w:p w14:paraId="6E93E744" w14:textId="77777777" w:rsidR="00B17AEB" w:rsidRPr="00965B3F" w:rsidRDefault="00B17AEB" w:rsidP="00475011">
      <w:pPr>
        <w:pStyle w:val="ListParagraph"/>
        <w:widowControl w:val="0"/>
        <w:numPr>
          <w:ilvl w:val="0"/>
          <w:numId w:val="52"/>
        </w:numPr>
        <w:tabs>
          <w:tab w:val="left" w:pos="360"/>
        </w:tabs>
        <w:suppressAutoHyphens/>
        <w:ind w:left="0" w:firstLine="0"/>
        <w:contextualSpacing/>
        <w:rPr>
          <w:szCs w:val="24"/>
        </w:rPr>
      </w:pPr>
      <w:r w:rsidRPr="007B38AA">
        <w:rPr>
          <w:b/>
          <w:szCs w:val="24"/>
        </w:rPr>
        <w:t xml:space="preserve">Close-Out </w:t>
      </w:r>
      <w:r w:rsidRPr="007B38AA">
        <w:rPr>
          <w:szCs w:val="24"/>
        </w:rPr>
        <w:t>– Each</w:t>
      </w:r>
      <w:r w:rsidRPr="007B38AA">
        <w:rPr>
          <w:b/>
          <w:szCs w:val="24"/>
        </w:rPr>
        <w:t xml:space="preserve"> </w:t>
      </w:r>
      <w:r w:rsidRPr="007B38AA">
        <w:rPr>
          <w:szCs w:val="24"/>
        </w:rPr>
        <w:t xml:space="preserve">project must be closed out promptly after expiration or termination. Final expenditure report is due to the Office of the Comptroller no later than November 20 </w:t>
      </w:r>
      <w:r w:rsidRPr="007B38AA">
        <w:rPr>
          <w:szCs w:val="24"/>
        </w:rPr>
        <w:br/>
        <w:t xml:space="preserve">following the close of the Program Year. One copy must be submitted to the FCDP State Office. In the event that the business operations of the </w:t>
      </w:r>
      <w:r>
        <w:rPr>
          <w:szCs w:val="24"/>
        </w:rPr>
        <w:t>sub-recipient</w:t>
      </w:r>
      <w:r w:rsidRPr="007B38AA">
        <w:rPr>
          <w:szCs w:val="24"/>
        </w:rPr>
        <w:t xml:space="preserve"> agency are suspended, such agency will deliver the most current program records within 30 days of the close of business to the FCDP State Office. The FCDP State Office may terminate the project award for cause. In this event, a written termination notice will be prepared by the FCDP State Office to become effective thirty (30) days after such notice is given. In closing out projects, the following shall be observed: The close out of a project does not affect the retention period for records or access rights by federal or state personnel. If a project is closed out without an audit, FDOE retains the right to disallow an appropriate amount after fully considering any recommended disallowance resulting from a subsequent audit.</w:t>
      </w:r>
    </w:p>
    <w:p w14:paraId="3B1C08F3" w14:textId="77777777" w:rsidR="00B17AEB" w:rsidRPr="00E91947" w:rsidRDefault="00B17AEB" w:rsidP="001D74D0">
      <w:pPr>
        <w:widowControl w:val="0"/>
        <w:suppressAutoHyphens/>
        <w:contextualSpacing/>
        <w:rPr>
          <w:szCs w:val="24"/>
        </w:rPr>
      </w:pPr>
    </w:p>
    <w:p w14:paraId="3D9025D3" w14:textId="77777777" w:rsidR="00B17AEB" w:rsidRPr="00E91947" w:rsidRDefault="00B17AEB" w:rsidP="001D74D0">
      <w:pPr>
        <w:widowControl w:val="0"/>
        <w:suppressAutoHyphens/>
        <w:rPr>
          <w:b/>
          <w:i/>
          <w:szCs w:val="24"/>
          <w:u w:val="single"/>
        </w:rPr>
      </w:pPr>
      <w:r w:rsidRPr="00E91947">
        <w:rPr>
          <w:b/>
          <w:szCs w:val="24"/>
        </w:rPr>
        <w:t>Program Non-Compliance Policy</w:t>
      </w:r>
    </w:p>
    <w:p w14:paraId="5E07D76F" w14:textId="77777777" w:rsidR="00B17AEB" w:rsidRPr="00E91947" w:rsidRDefault="00B17AEB" w:rsidP="001D74D0">
      <w:pPr>
        <w:widowControl w:val="0"/>
        <w:suppressAutoHyphens/>
        <w:rPr>
          <w:szCs w:val="24"/>
        </w:rPr>
      </w:pPr>
      <w:r w:rsidRPr="00E91947">
        <w:rPr>
          <w:szCs w:val="24"/>
        </w:rPr>
        <w:t xml:space="preserve">The </w:t>
      </w:r>
      <w:r>
        <w:rPr>
          <w:szCs w:val="24"/>
        </w:rPr>
        <w:t>sub-recipient</w:t>
      </w:r>
      <w:r w:rsidRPr="00E91947">
        <w:rPr>
          <w:szCs w:val="24"/>
        </w:rPr>
        <w:t xml:space="preserve"> agrees that the </w:t>
      </w:r>
      <w:r>
        <w:rPr>
          <w:szCs w:val="24"/>
        </w:rPr>
        <w:t>FDOE</w:t>
      </w:r>
      <w:r w:rsidRPr="00E91947">
        <w:rPr>
          <w:szCs w:val="24"/>
        </w:rPr>
        <w:t xml:space="preserve"> may discontinue the project award, not refund the </w:t>
      </w:r>
      <w:r>
        <w:rPr>
          <w:szCs w:val="24"/>
        </w:rPr>
        <w:t>sub-recipient</w:t>
      </w:r>
      <w:r w:rsidRPr="00E91947">
        <w:rPr>
          <w:szCs w:val="24"/>
        </w:rPr>
        <w:t xml:space="preserve">, or impose special conditions if the </w:t>
      </w:r>
      <w:r>
        <w:rPr>
          <w:szCs w:val="24"/>
        </w:rPr>
        <w:t>sub-recipient</w:t>
      </w:r>
      <w:r w:rsidRPr="00E91947">
        <w:rPr>
          <w:szCs w:val="24"/>
        </w:rPr>
        <w:t xml:space="preserve"> has failed to provide services specified herein or in the project award, or failed to achieve goals and performance standards. </w:t>
      </w:r>
    </w:p>
    <w:p w14:paraId="6DE0979C" w14:textId="77777777" w:rsidR="00B17AEB" w:rsidRPr="00E91947" w:rsidRDefault="00B17AEB" w:rsidP="001D74D0">
      <w:pPr>
        <w:widowControl w:val="0"/>
        <w:suppressAutoHyphens/>
        <w:rPr>
          <w:szCs w:val="24"/>
        </w:rPr>
      </w:pPr>
    </w:p>
    <w:p w14:paraId="5C253727" w14:textId="77777777" w:rsidR="00B17AEB" w:rsidRPr="00E91947" w:rsidRDefault="00B17AEB" w:rsidP="001D74D0">
      <w:pPr>
        <w:widowControl w:val="0"/>
        <w:suppressAutoHyphens/>
        <w:rPr>
          <w:b/>
          <w:i/>
          <w:szCs w:val="24"/>
        </w:rPr>
      </w:pPr>
      <w:r w:rsidRPr="00E91947">
        <w:rPr>
          <w:b/>
          <w:szCs w:val="24"/>
        </w:rPr>
        <w:t>Property Standards</w:t>
      </w:r>
    </w:p>
    <w:p w14:paraId="1AC1BA32" w14:textId="77777777" w:rsidR="00B17AEB" w:rsidRPr="00E91947" w:rsidRDefault="00B17AEB" w:rsidP="001D74D0">
      <w:pPr>
        <w:widowControl w:val="0"/>
        <w:suppressAutoHyphens/>
        <w:rPr>
          <w:szCs w:val="24"/>
        </w:rPr>
      </w:pPr>
      <w:r w:rsidRPr="00E91947">
        <w:rPr>
          <w:szCs w:val="24"/>
        </w:rPr>
        <w:t xml:space="preserve">The </w:t>
      </w:r>
      <w:r>
        <w:rPr>
          <w:szCs w:val="24"/>
        </w:rPr>
        <w:t>sub-recipient</w:t>
      </w:r>
      <w:r w:rsidRPr="00E91947">
        <w:rPr>
          <w:szCs w:val="24"/>
        </w:rPr>
        <w:t xml:space="preserve"> may purchase items/property with a value or cost less than $500 without prior written approval from the </w:t>
      </w:r>
      <w:r>
        <w:rPr>
          <w:szCs w:val="24"/>
        </w:rPr>
        <w:t>FCDP State Office</w:t>
      </w:r>
      <w:r w:rsidRPr="00E91947">
        <w:rPr>
          <w:szCs w:val="24"/>
        </w:rPr>
        <w:t xml:space="preserve">. However, all purchases must be necessary for the support of staff and/or participants and considered allowable activities WIOA Title I, Section 167. </w:t>
      </w:r>
      <w:r>
        <w:rPr>
          <w:szCs w:val="24"/>
        </w:rPr>
        <w:t>Sub-recipient</w:t>
      </w:r>
      <w:r w:rsidRPr="00E91947">
        <w:rPr>
          <w:szCs w:val="24"/>
        </w:rPr>
        <w:t xml:space="preserve">s must request written permission from the Department of Education to purchase items/property with a value or cost of $500 or more. Property is defined as equipment, fixtures, and other tangible personal property of a non-consumable and non-expendable nature, with a value or cost of $500 or more and the normal expected life is one year or more. The </w:t>
      </w:r>
      <w:r>
        <w:rPr>
          <w:szCs w:val="24"/>
        </w:rPr>
        <w:t>sub</w:t>
      </w:r>
      <w:r w:rsidRPr="00E91947">
        <w:rPr>
          <w:szCs w:val="24"/>
        </w:rPr>
        <w:t xml:space="preserve"> recipient agrees that items purchased with WIOA Section 167 funds and defined as property with a cost of $500 or more may be inventoried by the </w:t>
      </w:r>
      <w:r>
        <w:rPr>
          <w:szCs w:val="24"/>
        </w:rPr>
        <w:t>FDOE</w:t>
      </w:r>
      <w:r w:rsidRPr="00E91947">
        <w:rPr>
          <w:szCs w:val="24"/>
        </w:rPr>
        <w:t>.</w:t>
      </w:r>
    </w:p>
    <w:p w14:paraId="1510E0A4" w14:textId="77777777" w:rsidR="00B17AEB" w:rsidRPr="00E91947" w:rsidRDefault="00B17AEB" w:rsidP="001D74D0">
      <w:pPr>
        <w:rPr>
          <w:b/>
          <w:szCs w:val="24"/>
        </w:rPr>
      </w:pPr>
    </w:p>
    <w:p w14:paraId="4386AA33" w14:textId="77777777" w:rsidR="00B17AEB" w:rsidRPr="00E91947" w:rsidRDefault="00B17AEB" w:rsidP="001D74D0">
      <w:pPr>
        <w:rPr>
          <w:szCs w:val="24"/>
        </w:rPr>
      </w:pPr>
      <w:r w:rsidRPr="00E91947">
        <w:rPr>
          <w:b/>
          <w:szCs w:val="24"/>
        </w:rPr>
        <w:t>Record Retention</w:t>
      </w:r>
    </w:p>
    <w:p w14:paraId="203C5054" w14:textId="77777777" w:rsidR="00B17AEB" w:rsidRPr="007B38AA" w:rsidRDefault="00B17AEB" w:rsidP="001D74D0">
      <w:pPr>
        <w:widowControl w:val="0"/>
        <w:suppressAutoHyphens/>
        <w:rPr>
          <w:szCs w:val="24"/>
        </w:rPr>
      </w:pPr>
      <w:r w:rsidRPr="00E91947">
        <w:rPr>
          <w:szCs w:val="24"/>
        </w:rPr>
        <w:t xml:space="preserve">The </w:t>
      </w:r>
      <w:r>
        <w:rPr>
          <w:szCs w:val="24"/>
        </w:rPr>
        <w:t>sub-</w:t>
      </w:r>
      <w:r w:rsidRPr="00E91947">
        <w:rPr>
          <w:szCs w:val="24"/>
        </w:rPr>
        <w:t xml:space="preserve">recipient agrees to retain all records pertinent to the project award including financial, statistical, property and participant records, and supporting documentation for three years from the final closing date of the project award. If at the end of five years, there is ongoing litigation or an outstanding audit involving those records, the </w:t>
      </w:r>
      <w:r>
        <w:rPr>
          <w:szCs w:val="24"/>
        </w:rPr>
        <w:t>sub-</w:t>
      </w:r>
      <w:r w:rsidRPr="00E91947">
        <w:rPr>
          <w:szCs w:val="24"/>
        </w:rPr>
        <w:t>recipient shall retain the records until resolution of the litigation or audit.</w:t>
      </w:r>
    </w:p>
    <w:p w14:paraId="44E26C46" w14:textId="77777777" w:rsidR="00B17AEB" w:rsidRDefault="00B17AEB" w:rsidP="001D74D0">
      <w:pPr>
        <w:widowControl w:val="0"/>
        <w:suppressAutoHyphens/>
        <w:rPr>
          <w:b/>
          <w:szCs w:val="24"/>
        </w:rPr>
      </w:pPr>
    </w:p>
    <w:p w14:paraId="3D609764" w14:textId="77777777" w:rsidR="00B17AEB" w:rsidRPr="007B38AA" w:rsidRDefault="00B17AEB" w:rsidP="001D74D0">
      <w:pPr>
        <w:widowControl w:val="0"/>
        <w:suppressAutoHyphens/>
        <w:rPr>
          <w:b/>
          <w:szCs w:val="24"/>
        </w:rPr>
      </w:pPr>
      <w:r w:rsidRPr="00E91947">
        <w:rPr>
          <w:b/>
          <w:szCs w:val="24"/>
        </w:rPr>
        <w:t>Audits</w:t>
      </w:r>
    </w:p>
    <w:p w14:paraId="3D9CA8A0" w14:textId="77777777" w:rsidR="00B17AEB" w:rsidRDefault="00B17AEB" w:rsidP="001D74D0">
      <w:pPr>
        <w:rPr>
          <w:szCs w:val="24"/>
        </w:rPr>
      </w:pPr>
      <w:r w:rsidRPr="00E91947">
        <w:rPr>
          <w:szCs w:val="24"/>
        </w:rPr>
        <w:t xml:space="preserve">Private nonprofit organizations must provide an audit prepared in accordance with U. S. Department of Labor laws and regulations to the Office of the Comptroller and the Farmworker Career Development </w:t>
      </w:r>
      <w:r>
        <w:rPr>
          <w:szCs w:val="24"/>
        </w:rPr>
        <w:t xml:space="preserve">State </w:t>
      </w:r>
      <w:r w:rsidRPr="00E91947">
        <w:rPr>
          <w:szCs w:val="24"/>
        </w:rPr>
        <w:t>Office.</w:t>
      </w:r>
    </w:p>
    <w:p w14:paraId="3DFDDF09" w14:textId="77777777" w:rsidR="00B17AEB" w:rsidRDefault="00B17AEB" w:rsidP="00B17AEB">
      <w:pPr>
        <w:rPr>
          <w:szCs w:val="24"/>
        </w:rPr>
      </w:pPr>
    </w:p>
    <w:p w14:paraId="4F623F19" w14:textId="77777777" w:rsidR="00B17AEB" w:rsidRDefault="00B17AEB" w:rsidP="00B17AEB">
      <w:pPr>
        <w:rPr>
          <w:szCs w:val="24"/>
        </w:rPr>
      </w:pPr>
    </w:p>
    <w:p w14:paraId="071B9254" w14:textId="77777777" w:rsidR="00B17AEB" w:rsidRDefault="00B17AEB" w:rsidP="00B17AEB">
      <w:pPr>
        <w:rPr>
          <w:szCs w:val="24"/>
        </w:rPr>
      </w:pPr>
    </w:p>
    <w:p w14:paraId="47C957BD" w14:textId="77777777" w:rsidR="00E152C6" w:rsidRPr="00E91947" w:rsidRDefault="00E152C6" w:rsidP="00B17AEB">
      <w:pPr>
        <w:rPr>
          <w:szCs w:val="24"/>
        </w:rPr>
      </w:pPr>
    </w:p>
    <w:p w14:paraId="1237C27B" w14:textId="77777777" w:rsidR="00B17AEB" w:rsidRPr="00E91947" w:rsidRDefault="00B17AEB" w:rsidP="00B17AEB">
      <w:pPr>
        <w:rPr>
          <w:szCs w:val="24"/>
        </w:rPr>
      </w:pPr>
    </w:p>
    <w:tbl>
      <w:tblPr>
        <w:tblW w:w="10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5"/>
        <w:gridCol w:w="264"/>
        <w:gridCol w:w="4264"/>
      </w:tblGrid>
      <w:tr w:rsidR="00B17AEB" w:rsidRPr="00E91947" w14:paraId="650A5EDC" w14:textId="77777777" w:rsidTr="009B1305">
        <w:trPr>
          <w:trHeight w:val="447"/>
        </w:trPr>
        <w:tc>
          <w:tcPr>
            <w:tcW w:w="6165" w:type="dxa"/>
            <w:tcBorders>
              <w:top w:val="single" w:sz="4" w:space="0" w:color="auto"/>
              <w:left w:val="nil"/>
              <w:bottom w:val="single" w:sz="4" w:space="0" w:color="auto"/>
              <w:right w:val="nil"/>
            </w:tcBorders>
          </w:tcPr>
          <w:p w14:paraId="002CB3D7" w14:textId="77777777" w:rsidR="00B17AEB" w:rsidRPr="00E91947" w:rsidRDefault="00B17AEB" w:rsidP="009B1305">
            <w:pPr>
              <w:rPr>
                <w:szCs w:val="24"/>
              </w:rPr>
            </w:pPr>
            <w:r w:rsidRPr="00E91947">
              <w:rPr>
                <w:szCs w:val="24"/>
              </w:rPr>
              <w:t>Signature of Authorized Agency Representative</w:t>
            </w:r>
          </w:p>
        </w:tc>
        <w:tc>
          <w:tcPr>
            <w:tcW w:w="264" w:type="dxa"/>
            <w:tcBorders>
              <w:top w:val="single" w:sz="4" w:space="0" w:color="auto"/>
              <w:left w:val="nil"/>
              <w:bottom w:val="single" w:sz="4" w:space="0" w:color="auto"/>
              <w:right w:val="nil"/>
            </w:tcBorders>
          </w:tcPr>
          <w:p w14:paraId="4DFBF9B3" w14:textId="77777777" w:rsidR="00B17AEB" w:rsidRPr="00E91947" w:rsidRDefault="00B17AEB" w:rsidP="009B1305">
            <w:pPr>
              <w:rPr>
                <w:szCs w:val="24"/>
              </w:rPr>
            </w:pPr>
          </w:p>
        </w:tc>
        <w:tc>
          <w:tcPr>
            <w:tcW w:w="4264" w:type="dxa"/>
            <w:tcBorders>
              <w:top w:val="single" w:sz="4" w:space="0" w:color="auto"/>
              <w:left w:val="nil"/>
              <w:bottom w:val="single" w:sz="4" w:space="0" w:color="auto"/>
              <w:right w:val="nil"/>
            </w:tcBorders>
          </w:tcPr>
          <w:p w14:paraId="56A72384" w14:textId="77777777" w:rsidR="00B17AEB" w:rsidRPr="00E91947" w:rsidRDefault="00B17AEB" w:rsidP="009B1305">
            <w:pPr>
              <w:rPr>
                <w:szCs w:val="24"/>
              </w:rPr>
            </w:pPr>
            <w:r>
              <w:rPr>
                <w:szCs w:val="24"/>
              </w:rPr>
              <w:t xml:space="preserve">                   Date</w:t>
            </w:r>
          </w:p>
        </w:tc>
      </w:tr>
    </w:tbl>
    <w:p w14:paraId="59E60AF1" w14:textId="77777777" w:rsidR="00B17AEB" w:rsidRDefault="00B17AEB" w:rsidP="00B17AEB">
      <w:pPr>
        <w:rPr>
          <w:rFonts w:ascii="Arial" w:hAnsi="Arial" w:cs="Arial"/>
          <w:b/>
          <w:szCs w:val="24"/>
        </w:rPr>
        <w:sectPr w:rsidR="00B17AEB" w:rsidSect="009B1305">
          <w:headerReference w:type="even" r:id="rId60"/>
          <w:headerReference w:type="default" r:id="rId61"/>
          <w:footerReference w:type="default" r:id="rId62"/>
          <w:headerReference w:type="first" r:id="rId63"/>
          <w:pgSz w:w="12240" w:h="15840"/>
          <w:pgMar w:top="1296" w:right="720" w:bottom="576" w:left="720" w:header="288" w:footer="288" w:gutter="0"/>
          <w:cols w:space="720"/>
          <w:docGrid w:linePitch="360"/>
        </w:sectPr>
      </w:pPr>
    </w:p>
    <w:p w14:paraId="693EA467" w14:textId="77777777" w:rsidR="003A1F21" w:rsidRPr="00885867" w:rsidRDefault="00B17AEB" w:rsidP="003A1F21">
      <w:pPr>
        <w:rPr>
          <w:b/>
        </w:rPr>
      </w:pPr>
      <w:r>
        <w:rPr>
          <w:b/>
          <w:szCs w:val="24"/>
        </w:rPr>
        <w:br w:type="page"/>
      </w:r>
      <w:r w:rsidR="003A1F21">
        <w:rPr>
          <w:b/>
        </w:rPr>
        <w:t>Sub-recipient</w:t>
      </w:r>
      <w:r w:rsidR="003A1F21" w:rsidRPr="00885867">
        <w:rPr>
          <w:b/>
        </w:rPr>
        <w:t xml:space="preserve"> Location: ________</w:t>
      </w:r>
      <w:r w:rsidR="003A1F21">
        <w:rPr>
          <w:b/>
        </w:rPr>
        <w:t>_______________________________</w:t>
      </w:r>
      <w:r w:rsidR="003A1F21" w:rsidRPr="00885867">
        <w:rPr>
          <w:b/>
        </w:rPr>
        <w:t>__________________</w:t>
      </w:r>
    </w:p>
    <w:p w14:paraId="2335EFFE" w14:textId="77777777" w:rsidR="003A1F21" w:rsidRPr="00885867" w:rsidRDefault="003A1F21" w:rsidP="003A1F21">
      <w:pPr>
        <w:tabs>
          <w:tab w:val="left" w:leader="underscore" w:pos="9360"/>
        </w:tabs>
        <w:spacing w:line="276" w:lineRule="auto"/>
        <w:jc w:val="both"/>
        <w:rPr>
          <w:rFonts w:eastAsia="Calibri"/>
          <w:b/>
          <w:szCs w:val="24"/>
        </w:rPr>
      </w:pPr>
    </w:p>
    <w:p w14:paraId="67449E51" w14:textId="77777777" w:rsidR="003A1F21" w:rsidRPr="00AD6438" w:rsidRDefault="003A1F21" w:rsidP="003A1F21">
      <w:pPr>
        <w:tabs>
          <w:tab w:val="left" w:leader="underscore" w:pos="9360"/>
        </w:tabs>
        <w:spacing w:line="276" w:lineRule="auto"/>
        <w:jc w:val="both"/>
        <w:rPr>
          <w:rFonts w:eastAsia="Calibri"/>
          <w:szCs w:val="24"/>
          <w:u w:val="single"/>
        </w:rPr>
      </w:pPr>
      <w:r w:rsidRPr="00AD6438">
        <w:rPr>
          <w:rFonts w:eastAsia="Calibri"/>
          <w:b/>
          <w:szCs w:val="24"/>
        </w:rPr>
        <w:t>Agency Name:</w:t>
      </w:r>
      <w:r>
        <w:rPr>
          <w:rFonts w:eastAsia="Calibri"/>
          <w:b/>
          <w:szCs w:val="24"/>
        </w:rPr>
        <w:t xml:space="preserve"> </w:t>
      </w:r>
      <w:r w:rsidRPr="00AD6438">
        <w:rPr>
          <w:rFonts w:eastAsia="Calibri"/>
          <w:b/>
          <w:szCs w:val="24"/>
        </w:rPr>
        <w:tab/>
      </w:r>
    </w:p>
    <w:p w14:paraId="4E7A685C" w14:textId="77777777" w:rsidR="003A1F21" w:rsidRPr="00AD6438" w:rsidRDefault="003A1F21" w:rsidP="003A1F21">
      <w:pPr>
        <w:tabs>
          <w:tab w:val="left" w:leader="underscore" w:pos="9360"/>
        </w:tabs>
        <w:spacing w:line="276" w:lineRule="auto"/>
        <w:jc w:val="both"/>
        <w:rPr>
          <w:rFonts w:eastAsia="Calibri"/>
          <w:szCs w:val="24"/>
        </w:rPr>
      </w:pPr>
    </w:p>
    <w:p w14:paraId="49027095" w14:textId="77777777" w:rsidR="003A1F21" w:rsidRPr="00AD6438" w:rsidRDefault="003A1F21" w:rsidP="003A1F21">
      <w:pPr>
        <w:tabs>
          <w:tab w:val="left" w:leader="underscore" w:pos="9360"/>
        </w:tabs>
        <w:spacing w:line="276" w:lineRule="auto"/>
        <w:jc w:val="both"/>
        <w:rPr>
          <w:rFonts w:eastAsia="Calibri"/>
          <w:b/>
          <w:szCs w:val="24"/>
          <w:u w:val="single"/>
        </w:rPr>
      </w:pPr>
      <w:r w:rsidRPr="00AD6438">
        <w:rPr>
          <w:rFonts w:eastAsia="Calibri"/>
          <w:b/>
          <w:szCs w:val="24"/>
        </w:rPr>
        <w:t>Contact Person:</w:t>
      </w:r>
      <w:r>
        <w:rPr>
          <w:rFonts w:eastAsia="Calibri"/>
          <w:b/>
          <w:szCs w:val="24"/>
        </w:rPr>
        <w:t xml:space="preserve"> </w:t>
      </w:r>
      <w:r w:rsidRPr="00AD6438">
        <w:rPr>
          <w:rFonts w:eastAsia="Calibri"/>
          <w:b/>
          <w:szCs w:val="24"/>
        </w:rPr>
        <w:tab/>
      </w:r>
    </w:p>
    <w:p w14:paraId="7DA5D1D3" w14:textId="77777777" w:rsidR="003A1F21" w:rsidRPr="00AD6438" w:rsidRDefault="003A1F21" w:rsidP="003A1F21">
      <w:pPr>
        <w:tabs>
          <w:tab w:val="left" w:leader="underscore" w:pos="9360"/>
        </w:tabs>
        <w:spacing w:line="276" w:lineRule="auto"/>
        <w:jc w:val="both"/>
        <w:rPr>
          <w:rFonts w:eastAsia="Calibri"/>
          <w:szCs w:val="24"/>
        </w:rPr>
      </w:pPr>
    </w:p>
    <w:p w14:paraId="5D6F99B7" w14:textId="77777777" w:rsidR="003A1F21" w:rsidRPr="00AD6438" w:rsidRDefault="003A1F21" w:rsidP="003A1F21">
      <w:pPr>
        <w:tabs>
          <w:tab w:val="left" w:leader="underscore" w:pos="9360"/>
        </w:tabs>
        <w:spacing w:line="276" w:lineRule="auto"/>
        <w:jc w:val="both"/>
        <w:rPr>
          <w:rFonts w:eastAsia="Calibri"/>
          <w:b/>
          <w:szCs w:val="24"/>
        </w:rPr>
      </w:pPr>
      <w:r w:rsidRPr="00AD6438">
        <w:rPr>
          <w:rFonts w:eastAsia="Calibri"/>
          <w:b/>
          <w:szCs w:val="24"/>
        </w:rPr>
        <w:t>E-mail:</w:t>
      </w:r>
      <w:r>
        <w:rPr>
          <w:rFonts w:eastAsia="Calibri"/>
          <w:b/>
          <w:szCs w:val="24"/>
        </w:rPr>
        <w:t xml:space="preserve"> </w:t>
      </w:r>
      <w:r w:rsidRPr="00AD6438">
        <w:rPr>
          <w:rFonts w:eastAsia="Calibri"/>
          <w:b/>
          <w:szCs w:val="24"/>
        </w:rPr>
        <w:tab/>
      </w:r>
    </w:p>
    <w:p w14:paraId="1D68EA4F" w14:textId="77777777" w:rsidR="003A1F21" w:rsidRPr="00AD6438" w:rsidRDefault="003A1F21" w:rsidP="003A1F21">
      <w:pPr>
        <w:tabs>
          <w:tab w:val="left" w:leader="underscore" w:pos="9360"/>
        </w:tabs>
        <w:spacing w:line="276" w:lineRule="auto"/>
        <w:jc w:val="both"/>
        <w:rPr>
          <w:rFonts w:eastAsia="Calibri"/>
          <w:szCs w:val="24"/>
          <w:u w:val="single"/>
        </w:rPr>
      </w:pPr>
    </w:p>
    <w:p w14:paraId="5CF19098" w14:textId="77777777" w:rsidR="003A1F21" w:rsidRPr="00AD6438" w:rsidRDefault="003A1F21" w:rsidP="003A1F21">
      <w:pPr>
        <w:tabs>
          <w:tab w:val="left" w:leader="underscore" w:pos="9360"/>
        </w:tabs>
        <w:spacing w:line="276" w:lineRule="auto"/>
        <w:jc w:val="both"/>
        <w:rPr>
          <w:rFonts w:eastAsia="Calibri"/>
          <w:b/>
          <w:szCs w:val="24"/>
        </w:rPr>
      </w:pPr>
      <w:r w:rsidRPr="00AD6438">
        <w:rPr>
          <w:rFonts w:eastAsia="Calibri"/>
          <w:b/>
          <w:szCs w:val="24"/>
        </w:rPr>
        <w:t>Address:</w:t>
      </w:r>
      <w:r>
        <w:rPr>
          <w:rFonts w:eastAsia="Calibri"/>
          <w:b/>
          <w:szCs w:val="24"/>
        </w:rPr>
        <w:t xml:space="preserve"> </w:t>
      </w:r>
      <w:r w:rsidRPr="00AD6438">
        <w:rPr>
          <w:rFonts w:eastAsia="Calibri"/>
          <w:b/>
          <w:szCs w:val="24"/>
        </w:rPr>
        <w:tab/>
      </w:r>
    </w:p>
    <w:p w14:paraId="3A450464" w14:textId="77777777" w:rsidR="003A1F21" w:rsidRPr="00AD6438" w:rsidRDefault="003A1F21" w:rsidP="003A1F21">
      <w:pPr>
        <w:tabs>
          <w:tab w:val="left" w:leader="underscore" w:pos="9360"/>
        </w:tabs>
        <w:spacing w:line="276" w:lineRule="auto"/>
        <w:jc w:val="both"/>
        <w:rPr>
          <w:rFonts w:eastAsia="Calibri"/>
          <w:szCs w:val="24"/>
        </w:rPr>
      </w:pPr>
    </w:p>
    <w:p w14:paraId="04C63CC2" w14:textId="77777777" w:rsidR="003A1F21" w:rsidRPr="00AD6438" w:rsidRDefault="003A1F21" w:rsidP="003A1F21">
      <w:pPr>
        <w:tabs>
          <w:tab w:val="left" w:leader="underscore" w:pos="9360"/>
        </w:tabs>
        <w:spacing w:line="276" w:lineRule="auto"/>
        <w:jc w:val="both"/>
        <w:rPr>
          <w:rFonts w:eastAsia="Calibri"/>
          <w:b/>
          <w:szCs w:val="24"/>
        </w:rPr>
      </w:pPr>
      <w:r w:rsidRPr="00AD6438">
        <w:rPr>
          <w:rFonts w:eastAsia="Calibri"/>
          <w:b/>
          <w:szCs w:val="24"/>
        </w:rPr>
        <w:t>Phone Number:</w:t>
      </w:r>
      <w:r>
        <w:rPr>
          <w:rFonts w:eastAsia="Calibri"/>
          <w:b/>
          <w:szCs w:val="24"/>
        </w:rPr>
        <w:t xml:space="preserve"> </w:t>
      </w:r>
      <w:r w:rsidRPr="00AD6438">
        <w:rPr>
          <w:rFonts w:eastAsia="Calibri"/>
          <w:b/>
          <w:szCs w:val="24"/>
        </w:rPr>
        <w:tab/>
      </w:r>
    </w:p>
    <w:p w14:paraId="44159C71" w14:textId="77777777" w:rsidR="003A1F21" w:rsidRPr="00AD6438" w:rsidRDefault="003A1F21" w:rsidP="003A1F21">
      <w:pPr>
        <w:tabs>
          <w:tab w:val="left" w:leader="underscore" w:pos="9360"/>
        </w:tabs>
        <w:spacing w:line="276" w:lineRule="auto"/>
        <w:jc w:val="both"/>
        <w:rPr>
          <w:rFonts w:eastAsia="Calibri"/>
          <w:szCs w:val="24"/>
        </w:rPr>
      </w:pPr>
    </w:p>
    <w:p w14:paraId="0C1F7D36" w14:textId="77777777" w:rsidR="003A1F21" w:rsidRDefault="003A1F21" w:rsidP="003A1F21">
      <w:pPr>
        <w:tabs>
          <w:tab w:val="left" w:leader="underscore" w:pos="9360"/>
        </w:tabs>
        <w:spacing w:line="276" w:lineRule="auto"/>
        <w:jc w:val="both"/>
        <w:rPr>
          <w:rFonts w:eastAsia="Calibri"/>
          <w:b/>
          <w:szCs w:val="24"/>
        </w:rPr>
      </w:pPr>
      <w:r w:rsidRPr="00AD6438">
        <w:rPr>
          <w:rFonts w:eastAsia="Calibri"/>
          <w:b/>
          <w:szCs w:val="24"/>
        </w:rPr>
        <w:t>Services Provided:</w:t>
      </w:r>
      <w:r w:rsidRPr="00AD6438">
        <w:rPr>
          <w:rFonts w:eastAsia="Calibri"/>
          <w:b/>
          <w:szCs w:val="24"/>
        </w:rPr>
        <w:tab/>
      </w:r>
    </w:p>
    <w:p w14:paraId="2F133225" w14:textId="77777777" w:rsidR="003A1F21" w:rsidRDefault="003A1F21" w:rsidP="003A1F21">
      <w:pPr>
        <w:tabs>
          <w:tab w:val="left" w:leader="underscore" w:pos="9360"/>
        </w:tabs>
        <w:spacing w:line="276" w:lineRule="auto"/>
        <w:jc w:val="both"/>
        <w:rPr>
          <w:rFonts w:eastAsia="Calibri"/>
          <w:b/>
          <w:szCs w:val="24"/>
        </w:rPr>
      </w:pPr>
    </w:p>
    <w:p w14:paraId="0E7791C2" w14:textId="77777777" w:rsidR="003A1F21" w:rsidRDefault="003A1F21" w:rsidP="003A1F21">
      <w:pPr>
        <w:tabs>
          <w:tab w:val="left" w:leader="underscore" w:pos="9360"/>
        </w:tabs>
        <w:spacing w:line="276" w:lineRule="auto"/>
        <w:jc w:val="both"/>
        <w:rPr>
          <w:rFonts w:eastAsia="Calibri"/>
          <w:b/>
          <w:szCs w:val="24"/>
        </w:rPr>
      </w:pPr>
      <w:r>
        <w:rPr>
          <w:rFonts w:eastAsia="Calibri"/>
          <w:b/>
          <w:szCs w:val="24"/>
        </w:rPr>
        <w:t>______________________________________________________________________________</w:t>
      </w:r>
    </w:p>
    <w:p w14:paraId="1C1F6A90" w14:textId="77777777" w:rsidR="003A1F21" w:rsidRDefault="003A1F21" w:rsidP="003A1F21">
      <w:pPr>
        <w:tabs>
          <w:tab w:val="left" w:leader="underscore" w:pos="9360"/>
        </w:tabs>
        <w:spacing w:line="276" w:lineRule="auto"/>
        <w:jc w:val="both"/>
        <w:rPr>
          <w:rFonts w:eastAsia="Calibri"/>
          <w:b/>
          <w:szCs w:val="24"/>
        </w:rPr>
      </w:pPr>
    </w:p>
    <w:p w14:paraId="7C47DACB" w14:textId="77777777" w:rsidR="003A1F21" w:rsidRPr="00AD6438" w:rsidRDefault="003A1F21" w:rsidP="003A1F21">
      <w:pPr>
        <w:tabs>
          <w:tab w:val="left" w:leader="underscore" w:pos="9360"/>
        </w:tabs>
        <w:spacing w:line="276" w:lineRule="auto"/>
        <w:jc w:val="both"/>
        <w:rPr>
          <w:rFonts w:eastAsia="Calibri"/>
          <w:b/>
          <w:szCs w:val="24"/>
        </w:rPr>
      </w:pPr>
      <w:r>
        <w:rPr>
          <w:rFonts w:eastAsia="Calibri"/>
          <w:b/>
          <w:szCs w:val="24"/>
        </w:rPr>
        <w:t>______________________________________________________________________________</w:t>
      </w:r>
    </w:p>
    <w:p w14:paraId="6BA19EB2" w14:textId="77777777" w:rsidR="003A1F21" w:rsidRPr="00AD6438" w:rsidRDefault="003A1F21" w:rsidP="003A1F21">
      <w:pPr>
        <w:tabs>
          <w:tab w:val="left" w:leader="underscore" w:pos="9360"/>
        </w:tabs>
        <w:spacing w:line="276" w:lineRule="auto"/>
        <w:jc w:val="both"/>
        <w:rPr>
          <w:rFonts w:eastAsia="Calibri"/>
          <w:szCs w:val="24"/>
        </w:rPr>
      </w:pPr>
    </w:p>
    <w:p w14:paraId="325203BB" w14:textId="77777777" w:rsidR="003A1F21" w:rsidRPr="00AD6438" w:rsidRDefault="003A1F21" w:rsidP="003A1F21">
      <w:pPr>
        <w:tabs>
          <w:tab w:val="left" w:leader="underscore" w:pos="9360"/>
        </w:tabs>
        <w:spacing w:line="276" w:lineRule="auto"/>
        <w:jc w:val="both"/>
        <w:rPr>
          <w:rFonts w:eastAsia="Calibri"/>
          <w:b/>
          <w:szCs w:val="24"/>
          <w:u w:val="single"/>
        </w:rPr>
      </w:pPr>
      <w:r w:rsidRPr="00AD6438">
        <w:rPr>
          <w:rFonts w:eastAsia="Calibri"/>
          <w:b/>
          <w:szCs w:val="24"/>
        </w:rPr>
        <w:t>Timeline:</w:t>
      </w:r>
      <w:r>
        <w:rPr>
          <w:rFonts w:eastAsia="Calibri"/>
          <w:b/>
          <w:szCs w:val="24"/>
        </w:rPr>
        <w:t xml:space="preserve"> </w:t>
      </w:r>
      <w:r w:rsidRPr="00AD6438">
        <w:rPr>
          <w:rFonts w:eastAsia="Calibri"/>
          <w:b/>
          <w:szCs w:val="24"/>
        </w:rPr>
        <w:tab/>
      </w:r>
    </w:p>
    <w:p w14:paraId="0F65FA86" w14:textId="77777777" w:rsidR="003A1F21" w:rsidRDefault="003A1F21" w:rsidP="003A1F21">
      <w:pPr>
        <w:tabs>
          <w:tab w:val="left" w:leader="underscore" w:pos="9360"/>
        </w:tabs>
        <w:spacing w:line="276" w:lineRule="auto"/>
        <w:jc w:val="both"/>
        <w:rPr>
          <w:rFonts w:eastAsia="Calibri"/>
          <w:szCs w:val="24"/>
        </w:rPr>
      </w:pPr>
    </w:p>
    <w:p w14:paraId="56489522" w14:textId="77777777" w:rsidR="003A1F21" w:rsidRPr="00AD6438" w:rsidRDefault="003A1F21" w:rsidP="003A1F21">
      <w:pPr>
        <w:tabs>
          <w:tab w:val="left" w:leader="underscore" w:pos="9360"/>
        </w:tabs>
        <w:spacing w:line="276" w:lineRule="auto"/>
        <w:jc w:val="both"/>
        <w:rPr>
          <w:rFonts w:eastAsia="Calibri"/>
          <w:szCs w:val="24"/>
        </w:rPr>
      </w:pPr>
    </w:p>
    <w:p w14:paraId="398E2ADE" w14:textId="77777777" w:rsidR="003A1F21" w:rsidRDefault="003A1F21" w:rsidP="003A1F21">
      <w:pPr>
        <w:tabs>
          <w:tab w:val="left" w:leader="underscore" w:pos="9360"/>
        </w:tabs>
        <w:spacing w:line="276" w:lineRule="auto"/>
        <w:jc w:val="both"/>
        <w:rPr>
          <w:rFonts w:eastAsia="Calibri"/>
          <w:b/>
          <w:szCs w:val="24"/>
        </w:rPr>
      </w:pPr>
      <w:r w:rsidRPr="00AD6438">
        <w:rPr>
          <w:rFonts w:eastAsia="Calibri"/>
          <w:b/>
          <w:szCs w:val="24"/>
        </w:rPr>
        <w:t>Funding:</w:t>
      </w:r>
      <w:r w:rsidRPr="00AD6438">
        <w:rPr>
          <w:rFonts w:eastAsia="Calibri"/>
          <w:b/>
          <w:szCs w:val="24"/>
        </w:rPr>
        <w:tab/>
      </w:r>
    </w:p>
    <w:p w14:paraId="1E0F679C" w14:textId="77777777" w:rsidR="003A1F21" w:rsidRDefault="003A1F21" w:rsidP="003A1F21">
      <w:pPr>
        <w:tabs>
          <w:tab w:val="left" w:leader="underscore" w:pos="9360"/>
        </w:tabs>
        <w:spacing w:line="276" w:lineRule="auto"/>
        <w:jc w:val="both"/>
        <w:rPr>
          <w:rFonts w:eastAsia="Calibri"/>
          <w:b/>
          <w:szCs w:val="24"/>
        </w:rPr>
      </w:pPr>
    </w:p>
    <w:p w14:paraId="500680CC" w14:textId="77777777" w:rsidR="003A1F21" w:rsidRPr="00AD6438" w:rsidRDefault="003A1F21" w:rsidP="003A1F21">
      <w:pPr>
        <w:tabs>
          <w:tab w:val="left" w:leader="underscore" w:pos="9360"/>
        </w:tabs>
        <w:spacing w:line="276" w:lineRule="auto"/>
        <w:jc w:val="both"/>
        <w:rPr>
          <w:rFonts w:eastAsia="Calibri"/>
          <w:b/>
          <w:szCs w:val="24"/>
          <w:u w:val="single"/>
        </w:rPr>
      </w:pPr>
      <w:r>
        <w:rPr>
          <w:rFonts w:eastAsia="Calibri"/>
          <w:b/>
          <w:szCs w:val="24"/>
        </w:rPr>
        <w:t>______________________________________________________________________________</w:t>
      </w:r>
    </w:p>
    <w:p w14:paraId="2487E3A2" w14:textId="77777777" w:rsidR="003A1F21" w:rsidRPr="00AD6438" w:rsidRDefault="003A1F21" w:rsidP="003A1F21">
      <w:pPr>
        <w:tabs>
          <w:tab w:val="left" w:leader="underscore" w:pos="9360"/>
        </w:tabs>
        <w:spacing w:line="276" w:lineRule="auto"/>
        <w:jc w:val="both"/>
        <w:rPr>
          <w:rFonts w:eastAsia="Calibri"/>
          <w:szCs w:val="24"/>
        </w:rPr>
      </w:pPr>
    </w:p>
    <w:p w14:paraId="0C34894F" w14:textId="77777777" w:rsidR="003A1F21" w:rsidRPr="00AD6438" w:rsidRDefault="003A1F21" w:rsidP="003A1F21">
      <w:pPr>
        <w:tabs>
          <w:tab w:val="left" w:leader="underscore" w:pos="9360"/>
        </w:tabs>
        <w:spacing w:line="276" w:lineRule="auto"/>
        <w:jc w:val="both"/>
        <w:rPr>
          <w:rFonts w:eastAsia="Calibri"/>
          <w:szCs w:val="24"/>
        </w:rPr>
      </w:pPr>
      <w:r>
        <w:rPr>
          <w:rFonts w:eastAsia="Calibri"/>
          <w:szCs w:val="24"/>
        </w:rPr>
        <w:t>______________________________________________________________________________</w:t>
      </w:r>
    </w:p>
    <w:p w14:paraId="56844BCD" w14:textId="77777777" w:rsidR="003A1F21" w:rsidRDefault="003A1F21" w:rsidP="003A1F21">
      <w:pPr>
        <w:tabs>
          <w:tab w:val="left" w:leader="underscore" w:pos="4320"/>
          <w:tab w:val="left" w:leader="underscore" w:pos="9360"/>
        </w:tabs>
        <w:spacing w:line="276" w:lineRule="auto"/>
        <w:jc w:val="both"/>
        <w:rPr>
          <w:rFonts w:eastAsia="Calibri"/>
          <w:szCs w:val="24"/>
        </w:rPr>
      </w:pPr>
    </w:p>
    <w:p w14:paraId="2C5CE8D7" w14:textId="77777777" w:rsidR="003A1F21" w:rsidRDefault="003A1F21" w:rsidP="003A1F21">
      <w:pPr>
        <w:tabs>
          <w:tab w:val="left" w:leader="underscore" w:pos="4320"/>
          <w:tab w:val="left" w:leader="underscore" w:pos="9360"/>
        </w:tabs>
        <w:spacing w:line="276" w:lineRule="auto"/>
        <w:jc w:val="both"/>
        <w:rPr>
          <w:rFonts w:eastAsia="Calibri"/>
          <w:szCs w:val="24"/>
        </w:rPr>
      </w:pPr>
    </w:p>
    <w:p w14:paraId="035D5321" w14:textId="77777777" w:rsidR="003A1F21" w:rsidRDefault="003A1F21" w:rsidP="003A1F21">
      <w:pPr>
        <w:tabs>
          <w:tab w:val="left" w:leader="underscore" w:pos="4320"/>
          <w:tab w:val="left" w:leader="underscore" w:pos="9360"/>
        </w:tabs>
        <w:spacing w:line="276" w:lineRule="auto"/>
        <w:jc w:val="both"/>
        <w:rPr>
          <w:rFonts w:eastAsia="Calibri"/>
          <w:szCs w:val="24"/>
        </w:rPr>
      </w:pPr>
    </w:p>
    <w:p w14:paraId="2E4AD65B" w14:textId="77777777" w:rsidR="003A1F21" w:rsidRPr="00AD6438" w:rsidRDefault="003A1F21" w:rsidP="003A1F21">
      <w:pPr>
        <w:tabs>
          <w:tab w:val="left" w:leader="underscore" w:pos="4320"/>
          <w:tab w:val="left" w:leader="underscore" w:pos="9360"/>
        </w:tabs>
        <w:spacing w:line="276" w:lineRule="auto"/>
        <w:jc w:val="both"/>
        <w:rPr>
          <w:rFonts w:eastAsia="Calibri"/>
          <w:szCs w:val="24"/>
        </w:rPr>
      </w:pPr>
    </w:p>
    <w:p w14:paraId="080E31D6" w14:textId="77777777" w:rsidR="003A1F21" w:rsidRPr="00AD6438" w:rsidRDefault="003A1F21" w:rsidP="003A1F21">
      <w:pPr>
        <w:tabs>
          <w:tab w:val="left" w:leader="underscore" w:pos="4320"/>
          <w:tab w:val="left" w:leader="underscore" w:pos="9360"/>
        </w:tabs>
        <w:spacing w:line="276" w:lineRule="auto"/>
        <w:jc w:val="both"/>
        <w:rPr>
          <w:rFonts w:eastAsia="Calibri"/>
          <w:szCs w:val="24"/>
        </w:rPr>
      </w:pPr>
      <w:r w:rsidRPr="00AD6438">
        <w:rPr>
          <w:rFonts w:eastAsia="Calibri"/>
          <w:szCs w:val="24"/>
        </w:rPr>
        <w:tab/>
        <w:t xml:space="preserve">                                      </w:t>
      </w:r>
      <w:r w:rsidRPr="00AD6438">
        <w:rPr>
          <w:rFonts w:eastAsia="Calibri"/>
          <w:szCs w:val="24"/>
        </w:rPr>
        <w:tab/>
      </w:r>
    </w:p>
    <w:p w14:paraId="239A8AE1" w14:textId="77777777" w:rsidR="003A1F21" w:rsidRPr="00AD6438" w:rsidRDefault="003A1F21" w:rsidP="003A1F21">
      <w:pPr>
        <w:tabs>
          <w:tab w:val="left" w:leader="underscore" w:pos="4320"/>
          <w:tab w:val="left" w:leader="underscore" w:pos="9360"/>
        </w:tabs>
        <w:spacing w:line="276" w:lineRule="auto"/>
        <w:jc w:val="both"/>
        <w:rPr>
          <w:rFonts w:eastAsia="Calibri"/>
          <w:b/>
          <w:szCs w:val="24"/>
        </w:rPr>
      </w:pPr>
      <w:r w:rsidRPr="00AD6438">
        <w:rPr>
          <w:rFonts w:eastAsia="Calibri"/>
          <w:b/>
          <w:szCs w:val="24"/>
        </w:rPr>
        <w:t>Agency Representative                                                                         Date</w:t>
      </w:r>
    </w:p>
    <w:p w14:paraId="7ACE8CB0" w14:textId="77777777" w:rsidR="003A1F21" w:rsidRPr="00AD6438" w:rsidRDefault="003A1F21" w:rsidP="003A1F21">
      <w:pPr>
        <w:tabs>
          <w:tab w:val="left" w:leader="underscore" w:pos="4320"/>
          <w:tab w:val="left" w:leader="underscore" w:pos="9360"/>
        </w:tabs>
        <w:spacing w:line="276" w:lineRule="auto"/>
        <w:jc w:val="both"/>
        <w:rPr>
          <w:rFonts w:eastAsia="Calibri"/>
          <w:b/>
          <w:szCs w:val="24"/>
        </w:rPr>
      </w:pPr>
    </w:p>
    <w:p w14:paraId="60F8298E" w14:textId="77777777" w:rsidR="003A1F21" w:rsidRPr="00AD6438" w:rsidRDefault="003A1F21" w:rsidP="003A1F21">
      <w:pPr>
        <w:tabs>
          <w:tab w:val="left" w:leader="underscore" w:pos="4320"/>
          <w:tab w:val="left" w:leader="underscore" w:pos="9360"/>
        </w:tabs>
        <w:spacing w:line="276" w:lineRule="auto"/>
        <w:jc w:val="both"/>
        <w:rPr>
          <w:rFonts w:eastAsia="Calibri"/>
          <w:szCs w:val="24"/>
        </w:rPr>
      </w:pPr>
    </w:p>
    <w:p w14:paraId="2B5F22E6" w14:textId="77777777" w:rsidR="003A1F21" w:rsidRPr="00AD6438" w:rsidRDefault="003A1F21" w:rsidP="003A1F21">
      <w:pPr>
        <w:tabs>
          <w:tab w:val="left" w:leader="underscore" w:pos="4320"/>
          <w:tab w:val="left" w:leader="underscore" w:pos="9360"/>
        </w:tabs>
        <w:spacing w:line="276" w:lineRule="auto"/>
        <w:jc w:val="both"/>
        <w:rPr>
          <w:rFonts w:eastAsia="Calibri"/>
          <w:szCs w:val="24"/>
        </w:rPr>
      </w:pPr>
    </w:p>
    <w:p w14:paraId="7BCAA41F" w14:textId="77777777" w:rsidR="003A1F21" w:rsidRPr="00AD6438" w:rsidRDefault="003A1F21" w:rsidP="003A1F21">
      <w:pPr>
        <w:tabs>
          <w:tab w:val="left" w:leader="underscore" w:pos="4320"/>
          <w:tab w:val="left" w:leader="underscore" w:pos="9360"/>
        </w:tabs>
        <w:spacing w:line="276" w:lineRule="auto"/>
        <w:jc w:val="both"/>
        <w:rPr>
          <w:rFonts w:eastAsia="Calibri"/>
          <w:szCs w:val="24"/>
        </w:rPr>
      </w:pPr>
      <w:r w:rsidRPr="00AD6438">
        <w:rPr>
          <w:rFonts w:eastAsia="Calibri"/>
          <w:szCs w:val="24"/>
        </w:rPr>
        <w:tab/>
        <w:t xml:space="preserve">                                       </w:t>
      </w:r>
      <w:r w:rsidRPr="00AD6438">
        <w:rPr>
          <w:rFonts w:eastAsia="Calibri"/>
          <w:szCs w:val="24"/>
        </w:rPr>
        <w:tab/>
        <w:t xml:space="preserve">            </w:t>
      </w:r>
    </w:p>
    <w:p w14:paraId="28073FE9" w14:textId="77777777" w:rsidR="003A1F21" w:rsidRDefault="003A1F21" w:rsidP="003A1F21">
      <w:pPr>
        <w:tabs>
          <w:tab w:val="left" w:leader="underscore" w:pos="4320"/>
          <w:tab w:val="left" w:leader="underscore" w:pos="9360"/>
        </w:tabs>
        <w:spacing w:line="276" w:lineRule="auto"/>
        <w:jc w:val="both"/>
        <w:rPr>
          <w:rFonts w:eastAsia="Calibri"/>
          <w:b/>
          <w:szCs w:val="24"/>
        </w:rPr>
      </w:pPr>
      <w:r>
        <w:rPr>
          <w:rFonts w:eastAsia="Calibri"/>
          <w:b/>
          <w:szCs w:val="24"/>
        </w:rPr>
        <w:t xml:space="preserve">Coordinator                                                                                          </w:t>
      </w:r>
      <w:r w:rsidRPr="00AD6438">
        <w:rPr>
          <w:rFonts w:eastAsia="Calibri"/>
          <w:b/>
          <w:szCs w:val="24"/>
        </w:rPr>
        <w:t>Date</w:t>
      </w:r>
    </w:p>
    <w:p w14:paraId="392B90DB" w14:textId="77777777" w:rsidR="003A1F21" w:rsidRDefault="003A1F21" w:rsidP="003A1F21">
      <w:pPr>
        <w:tabs>
          <w:tab w:val="left" w:leader="underscore" w:pos="4320"/>
          <w:tab w:val="left" w:leader="underscore" w:pos="9360"/>
        </w:tabs>
        <w:spacing w:line="276" w:lineRule="auto"/>
        <w:jc w:val="both"/>
        <w:rPr>
          <w:rFonts w:eastAsia="Calibri"/>
          <w:b/>
          <w:szCs w:val="24"/>
        </w:rPr>
      </w:pPr>
      <w:r w:rsidRPr="00AD6438">
        <w:rPr>
          <w:rFonts w:eastAsia="Calibri"/>
          <w:b/>
          <w:szCs w:val="24"/>
        </w:rPr>
        <w:t xml:space="preserve">Farmworker Career Development Program </w:t>
      </w:r>
    </w:p>
    <w:p w14:paraId="5760F8C6" w14:textId="77777777" w:rsidR="00155AFA" w:rsidRDefault="00155AFA" w:rsidP="00B17AEB">
      <w:pPr>
        <w:rPr>
          <w:rFonts w:ascii="Arial" w:hAnsi="Arial" w:cs="Arial"/>
          <w:b/>
        </w:rPr>
        <w:sectPr w:rsidR="00155AFA" w:rsidSect="009B1305">
          <w:headerReference w:type="even" r:id="rId64"/>
          <w:headerReference w:type="default" r:id="rId65"/>
          <w:headerReference w:type="first" r:id="rId66"/>
          <w:type w:val="continuous"/>
          <w:pgSz w:w="12240" w:h="15840"/>
          <w:pgMar w:top="1296" w:right="720" w:bottom="576" w:left="720" w:header="288" w:footer="288" w:gutter="0"/>
          <w:cols w:space="720"/>
          <w:docGrid w:linePitch="360"/>
        </w:sectPr>
      </w:pPr>
    </w:p>
    <w:p w14:paraId="3E34AE41" w14:textId="77777777" w:rsidR="003A1F21" w:rsidRDefault="003A1F21" w:rsidP="00D54DC0">
      <w:pPr>
        <w:tabs>
          <w:tab w:val="left" w:pos="3225"/>
        </w:tabs>
        <w:rPr>
          <w:b/>
          <w:szCs w:val="24"/>
        </w:rPr>
      </w:pPr>
      <w:r w:rsidRPr="00A750D2">
        <w:rPr>
          <w:szCs w:val="24"/>
        </w:rPr>
        <w:t xml:space="preserve">I. </w:t>
      </w:r>
      <w:r w:rsidRPr="00A750D2">
        <w:rPr>
          <w:b/>
          <w:szCs w:val="24"/>
        </w:rPr>
        <w:t>Principles</w:t>
      </w:r>
    </w:p>
    <w:p w14:paraId="060DC3CA" w14:textId="77777777" w:rsidR="003A1F21" w:rsidRPr="00A750D2" w:rsidRDefault="003A1F21" w:rsidP="00D54DC0">
      <w:pPr>
        <w:tabs>
          <w:tab w:val="left" w:pos="3225"/>
        </w:tabs>
        <w:rPr>
          <w:szCs w:val="24"/>
        </w:rPr>
      </w:pPr>
    </w:p>
    <w:p w14:paraId="591CDD7F" w14:textId="77777777" w:rsidR="003A1F21" w:rsidRPr="00A750D2" w:rsidRDefault="003A1F21" w:rsidP="00D54DC0">
      <w:pPr>
        <w:tabs>
          <w:tab w:val="left" w:pos="3225"/>
        </w:tabs>
        <w:rPr>
          <w:szCs w:val="24"/>
        </w:rPr>
      </w:pPr>
      <w:r w:rsidRPr="00A750D2">
        <w:rPr>
          <w:szCs w:val="24"/>
        </w:rPr>
        <w:t xml:space="preserve">This document is authored to provide the protocols for the administration and parliamentary function of the </w:t>
      </w:r>
      <w:r>
        <w:rPr>
          <w:szCs w:val="24"/>
        </w:rPr>
        <w:t>Farmworker</w:t>
      </w:r>
      <w:r w:rsidRPr="00A750D2">
        <w:rPr>
          <w:szCs w:val="24"/>
        </w:rPr>
        <w:t xml:space="preserve"> Career Development Program (FCDP)</w:t>
      </w:r>
      <w:r>
        <w:rPr>
          <w:szCs w:val="24"/>
        </w:rPr>
        <w:t xml:space="preserve"> of</w:t>
      </w:r>
      <w:r w:rsidRPr="00B7062D">
        <w:rPr>
          <w:szCs w:val="24"/>
        </w:rPr>
        <w:t xml:space="preserve"> </w:t>
      </w:r>
      <w:r w:rsidRPr="00A750D2">
        <w:rPr>
          <w:szCs w:val="24"/>
        </w:rPr>
        <w:t>[Insert Loc</w:t>
      </w:r>
      <w:r>
        <w:rPr>
          <w:szCs w:val="24"/>
        </w:rPr>
        <w:t xml:space="preserve">al Agency Name] Local </w:t>
      </w:r>
      <w:r w:rsidRPr="00A750D2">
        <w:rPr>
          <w:szCs w:val="24"/>
        </w:rPr>
        <w:t>Advisory Board.</w:t>
      </w:r>
    </w:p>
    <w:p w14:paraId="436A250E" w14:textId="77777777" w:rsidR="003A1F21" w:rsidRDefault="003A1F21" w:rsidP="00D54DC0">
      <w:pPr>
        <w:tabs>
          <w:tab w:val="left" w:pos="3225"/>
        </w:tabs>
        <w:rPr>
          <w:szCs w:val="24"/>
        </w:rPr>
      </w:pPr>
    </w:p>
    <w:p w14:paraId="5A1C74B5" w14:textId="77777777" w:rsidR="003A1F21" w:rsidRDefault="003A1F21" w:rsidP="00D54DC0">
      <w:pPr>
        <w:tabs>
          <w:tab w:val="left" w:pos="3225"/>
        </w:tabs>
        <w:rPr>
          <w:b/>
          <w:szCs w:val="24"/>
        </w:rPr>
      </w:pPr>
      <w:r w:rsidRPr="00A750D2">
        <w:rPr>
          <w:szCs w:val="24"/>
        </w:rPr>
        <w:t xml:space="preserve">II. </w:t>
      </w:r>
      <w:r w:rsidRPr="00A750D2">
        <w:rPr>
          <w:b/>
          <w:szCs w:val="24"/>
        </w:rPr>
        <w:t>Purpose</w:t>
      </w:r>
    </w:p>
    <w:p w14:paraId="10B62FCE" w14:textId="77777777" w:rsidR="003A1F21" w:rsidRPr="00A750D2" w:rsidRDefault="003A1F21" w:rsidP="00D54DC0">
      <w:pPr>
        <w:tabs>
          <w:tab w:val="left" w:pos="3225"/>
        </w:tabs>
        <w:rPr>
          <w:szCs w:val="24"/>
        </w:rPr>
      </w:pPr>
    </w:p>
    <w:p w14:paraId="3854A277" w14:textId="77777777" w:rsidR="003A1F21" w:rsidRDefault="003A1F21" w:rsidP="00D54DC0">
      <w:pPr>
        <w:tabs>
          <w:tab w:val="left" w:pos="3225"/>
        </w:tabs>
        <w:rPr>
          <w:szCs w:val="24"/>
        </w:rPr>
      </w:pPr>
      <w:r w:rsidRPr="00A750D2">
        <w:rPr>
          <w:szCs w:val="24"/>
        </w:rPr>
        <w:t xml:space="preserve">The purpose of this Board shall be to advise, assist and support </w:t>
      </w:r>
      <w:r>
        <w:rPr>
          <w:szCs w:val="24"/>
        </w:rPr>
        <w:t>and advocate for the Farmworker</w:t>
      </w:r>
      <w:r w:rsidRPr="00A750D2">
        <w:rPr>
          <w:szCs w:val="24"/>
        </w:rPr>
        <w:t xml:space="preserve"> Career Development Program on matters that will strengthen employment opportunities for clients served by our agency. Members are volunteers who share an expert knowledge of the career tasks and competency requirements for specific occupations. The specific purposes of the Board may include the following responsibilities:</w:t>
      </w:r>
    </w:p>
    <w:p w14:paraId="21E984A7" w14:textId="77777777" w:rsidR="003A1F21" w:rsidRPr="00A750D2" w:rsidRDefault="003A1F21" w:rsidP="00D54DC0">
      <w:pPr>
        <w:tabs>
          <w:tab w:val="left" w:pos="3225"/>
        </w:tabs>
        <w:rPr>
          <w:szCs w:val="24"/>
        </w:rPr>
      </w:pPr>
    </w:p>
    <w:p w14:paraId="1692B0D8"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help recruit students into the program</w:t>
      </w:r>
    </w:p>
    <w:p w14:paraId="14970E76"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assist in placing students at employment sites</w:t>
      </w:r>
    </w:p>
    <w:p w14:paraId="02127CFE"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assist by offering job mentoring and shadowing opportunities for students</w:t>
      </w:r>
    </w:p>
    <w:p w14:paraId="1A51D1A0"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facilitate cooperation and communication between the FCDP program and the community</w:t>
      </w:r>
    </w:p>
    <w:p w14:paraId="4FE3A731"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offer recommendations for program improvement</w:t>
      </w:r>
    </w:p>
    <w:p w14:paraId="6B91D8E4" w14:textId="77777777" w:rsidR="003A1F21" w:rsidRPr="00832AF0" w:rsidRDefault="003A1F21" w:rsidP="00475011">
      <w:pPr>
        <w:pStyle w:val="ListParagraph"/>
        <w:numPr>
          <w:ilvl w:val="0"/>
          <w:numId w:val="53"/>
        </w:numPr>
        <w:tabs>
          <w:tab w:val="left" w:pos="360"/>
          <w:tab w:val="left" w:pos="3225"/>
        </w:tabs>
        <w:spacing w:after="160" w:line="259" w:lineRule="auto"/>
        <w:ind w:left="360"/>
        <w:contextualSpacing/>
        <w:rPr>
          <w:szCs w:val="24"/>
        </w:rPr>
      </w:pPr>
      <w:r w:rsidRPr="00832AF0">
        <w:rPr>
          <w:szCs w:val="24"/>
        </w:rPr>
        <w:t>study number of workers needed by target occupation in the community advice the FCDP staff on economic development opportunities in the community</w:t>
      </w:r>
    </w:p>
    <w:p w14:paraId="553A97B7"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assist the program in setting priorities, including participating in ongoing planning activities of the program</w:t>
      </w:r>
    </w:p>
    <w:p w14:paraId="43DB2F1B"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third-party endorsements, introductions, making themselves available to attend meetings when appropriate</w:t>
      </w:r>
    </w:p>
    <w:p w14:paraId="4AAB00AA" w14:textId="77777777" w:rsidR="003A1F21" w:rsidRPr="00832AF0" w:rsidRDefault="003A1F21" w:rsidP="00475011">
      <w:pPr>
        <w:pStyle w:val="ListParagraph"/>
        <w:numPr>
          <w:ilvl w:val="0"/>
          <w:numId w:val="53"/>
        </w:numPr>
        <w:tabs>
          <w:tab w:val="left" w:pos="360"/>
          <w:tab w:val="left" w:pos="3225"/>
        </w:tabs>
        <w:spacing w:after="160" w:line="259" w:lineRule="auto"/>
        <w:ind w:left="0" w:firstLine="0"/>
        <w:contextualSpacing/>
        <w:rPr>
          <w:szCs w:val="24"/>
        </w:rPr>
      </w:pPr>
      <w:r w:rsidRPr="00832AF0">
        <w:rPr>
          <w:szCs w:val="24"/>
        </w:rPr>
        <w:t>support and advocate the FCDP program by helping to raise our profile and visibility</w:t>
      </w:r>
    </w:p>
    <w:p w14:paraId="1D455C24" w14:textId="77777777" w:rsidR="003A1F21" w:rsidRPr="00A750D2" w:rsidRDefault="003A1F21" w:rsidP="00D54DC0">
      <w:pPr>
        <w:pStyle w:val="ListParagraph"/>
        <w:tabs>
          <w:tab w:val="left" w:pos="3225"/>
        </w:tabs>
        <w:spacing w:after="160" w:line="259" w:lineRule="auto"/>
        <w:ind w:left="0"/>
        <w:contextualSpacing/>
        <w:rPr>
          <w:szCs w:val="24"/>
        </w:rPr>
      </w:pPr>
    </w:p>
    <w:p w14:paraId="08EC9784" w14:textId="77777777" w:rsidR="003A1F21" w:rsidRPr="001D2F56" w:rsidRDefault="003A1F21" w:rsidP="00D54DC0">
      <w:pPr>
        <w:tabs>
          <w:tab w:val="left" w:pos="3225"/>
        </w:tabs>
        <w:rPr>
          <w:b/>
          <w:szCs w:val="24"/>
        </w:rPr>
      </w:pPr>
      <w:r w:rsidRPr="001D2F56">
        <w:rPr>
          <w:szCs w:val="24"/>
        </w:rPr>
        <w:t xml:space="preserve">III. </w:t>
      </w:r>
      <w:r w:rsidRPr="001D2F56">
        <w:rPr>
          <w:b/>
          <w:szCs w:val="24"/>
        </w:rPr>
        <w:t>Planning Meetings</w:t>
      </w:r>
    </w:p>
    <w:p w14:paraId="777D4C89" w14:textId="77777777" w:rsidR="003A1F21" w:rsidRPr="001D2F56" w:rsidRDefault="003A1F21" w:rsidP="00D54DC0">
      <w:pPr>
        <w:tabs>
          <w:tab w:val="left" w:pos="3225"/>
        </w:tabs>
        <w:rPr>
          <w:szCs w:val="24"/>
        </w:rPr>
      </w:pPr>
    </w:p>
    <w:p w14:paraId="1CEE1CB5" w14:textId="77777777" w:rsidR="003A1F21" w:rsidRPr="001D2F56" w:rsidRDefault="003A1F21" w:rsidP="00D54DC0">
      <w:pPr>
        <w:tabs>
          <w:tab w:val="left" w:pos="3225"/>
        </w:tabs>
        <w:rPr>
          <w:szCs w:val="24"/>
        </w:rPr>
      </w:pPr>
      <w:r w:rsidRPr="001D2F56">
        <w:rPr>
          <w:szCs w:val="24"/>
        </w:rPr>
        <w:t>It is crucial that meetings are planned and focused on specific content or issues. The general planning process involves reviewing minutes of the last several meetings and the Program of Work in order to create the meeting agenda.</w:t>
      </w:r>
    </w:p>
    <w:p w14:paraId="75D005D2" w14:textId="77777777" w:rsidR="003A1F21" w:rsidRPr="001D2F56" w:rsidRDefault="003A1F21" w:rsidP="00475011">
      <w:pPr>
        <w:pStyle w:val="ListParagraph"/>
        <w:numPr>
          <w:ilvl w:val="0"/>
          <w:numId w:val="54"/>
        </w:numPr>
        <w:tabs>
          <w:tab w:val="left" w:pos="360"/>
          <w:tab w:val="left" w:pos="3225"/>
        </w:tabs>
        <w:spacing w:after="160" w:line="256" w:lineRule="auto"/>
        <w:ind w:left="0" w:firstLine="0"/>
        <w:contextualSpacing/>
        <w:rPr>
          <w:szCs w:val="24"/>
        </w:rPr>
      </w:pPr>
      <w:r w:rsidRPr="001D2F56">
        <w:rPr>
          <w:szCs w:val="24"/>
        </w:rPr>
        <w:t xml:space="preserve">The </w:t>
      </w:r>
      <w:r>
        <w:rPr>
          <w:szCs w:val="24"/>
        </w:rPr>
        <w:t xml:space="preserve">Local </w:t>
      </w:r>
      <w:r w:rsidRPr="001D2F56">
        <w:rPr>
          <w:szCs w:val="24"/>
        </w:rPr>
        <w:t xml:space="preserve">Advisory Board must meet at least </w:t>
      </w:r>
      <w:r w:rsidRPr="001D2F56">
        <w:rPr>
          <w:szCs w:val="24"/>
          <w:u w:val="single"/>
        </w:rPr>
        <w:t>four times</w:t>
      </w:r>
      <w:r w:rsidRPr="001D2F56">
        <w:rPr>
          <w:szCs w:val="24"/>
        </w:rPr>
        <w:t xml:space="preserve"> per year.  </w:t>
      </w:r>
    </w:p>
    <w:p w14:paraId="487C40B9" w14:textId="77777777" w:rsidR="003A1F21" w:rsidRPr="001D2F56" w:rsidRDefault="003A1F21" w:rsidP="00475011">
      <w:pPr>
        <w:pStyle w:val="ListParagraph"/>
        <w:numPr>
          <w:ilvl w:val="0"/>
          <w:numId w:val="54"/>
        </w:numPr>
        <w:tabs>
          <w:tab w:val="left" w:pos="360"/>
          <w:tab w:val="left" w:pos="3225"/>
        </w:tabs>
        <w:spacing w:after="160" w:line="256" w:lineRule="auto"/>
        <w:ind w:left="0" w:firstLine="0"/>
        <w:contextualSpacing/>
        <w:rPr>
          <w:szCs w:val="24"/>
        </w:rPr>
      </w:pPr>
      <w:r w:rsidRPr="001D2F56">
        <w:rPr>
          <w:szCs w:val="24"/>
        </w:rPr>
        <w:t xml:space="preserve">Tentative meeting dates for the year may be set by the group during the development of the Program of Work.  </w:t>
      </w:r>
    </w:p>
    <w:p w14:paraId="61CBE7B9" w14:textId="77777777" w:rsidR="003A1F21" w:rsidRPr="001D2F56" w:rsidRDefault="003A1F21" w:rsidP="00475011">
      <w:pPr>
        <w:pStyle w:val="ListParagraph"/>
        <w:numPr>
          <w:ilvl w:val="0"/>
          <w:numId w:val="54"/>
        </w:numPr>
        <w:tabs>
          <w:tab w:val="left" w:pos="360"/>
          <w:tab w:val="left" w:pos="3225"/>
        </w:tabs>
        <w:spacing w:after="160" w:line="256" w:lineRule="auto"/>
        <w:ind w:left="360"/>
        <w:contextualSpacing/>
        <w:rPr>
          <w:szCs w:val="24"/>
        </w:rPr>
      </w:pPr>
      <w:r w:rsidRPr="001D2F56">
        <w:rPr>
          <w:szCs w:val="24"/>
        </w:rPr>
        <w:t xml:space="preserve">It is </w:t>
      </w:r>
      <w:r w:rsidRPr="001D2F56">
        <w:rPr>
          <w:szCs w:val="24"/>
          <w:u w:val="single"/>
        </w:rPr>
        <w:t>required</w:t>
      </w:r>
      <w:r w:rsidRPr="001D2F56">
        <w:rPr>
          <w:szCs w:val="24"/>
        </w:rPr>
        <w:t xml:space="preserve"> that the dates and times of </w:t>
      </w:r>
      <w:r>
        <w:rPr>
          <w:szCs w:val="24"/>
        </w:rPr>
        <w:t xml:space="preserve">Local </w:t>
      </w:r>
      <w:r w:rsidRPr="001D2F56">
        <w:rPr>
          <w:szCs w:val="24"/>
        </w:rPr>
        <w:t xml:space="preserve">Advisory Board meetings be announced to the </w:t>
      </w:r>
      <w:r>
        <w:rPr>
          <w:szCs w:val="24"/>
        </w:rPr>
        <w:t xml:space="preserve">FCDP </w:t>
      </w:r>
      <w:r w:rsidRPr="001D2F56">
        <w:rPr>
          <w:szCs w:val="24"/>
        </w:rPr>
        <w:t xml:space="preserve">State Office </w:t>
      </w:r>
      <w:r w:rsidRPr="001D2F56">
        <w:rPr>
          <w:szCs w:val="24"/>
          <w:u w:val="single"/>
        </w:rPr>
        <w:t>at minimum</w:t>
      </w:r>
      <w:r w:rsidRPr="001D2F56">
        <w:rPr>
          <w:szCs w:val="24"/>
        </w:rPr>
        <w:t xml:space="preserve"> three weeks prior to scheduled meetings. </w:t>
      </w:r>
    </w:p>
    <w:p w14:paraId="6685A156" w14:textId="77777777" w:rsidR="003A1F21" w:rsidRPr="001D2F56" w:rsidRDefault="003A1F21" w:rsidP="00475011">
      <w:pPr>
        <w:pStyle w:val="ListParagraph"/>
        <w:numPr>
          <w:ilvl w:val="0"/>
          <w:numId w:val="54"/>
        </w:numPr>
        <w:tabs>
          <w:tab w:val="left" w:pos="360"/>
          <w:tab w:val="left" w:pos="3225"/>
        </w:tabs>
        <w:spacing w:after="160" w:line="256" w:lineRule="auto"/>
        <w:ind w:left="0" w:firstLine="0"/>
        <w:contextualSpacing/>
        <w:rPr>
          <w:szCs w:val="24"/>
        </w:rPr>
      </w:pPr>
      <w:r w:rsidRPr="001D2F56">
        <w:rPr>
          <w:szCs w:val="24"/>
        </w:rPr>
        <w:t xml:space="preserve">Each meeting should focus on specific content or issues. </w:t>
      </w:r>
    </w:p>
    <w:p w14:paraId="2F8B471F" w14:textId="77777777" w:rsidR="003A1F21" w:rsidRPr="00E9772A" w:rsidRDefault="003A1F21" w:rsidP="00475011">
      <w:pPr>
        <w:pStyle w:val="ListParagraph"/>
        <w:numPr>
          <w:ilvl w:val="0"/>
          <w:numId w:val="54"/>
        </w:numPr>
        <w:tabs>
          <w:tab w:val="left" w:pos="360"/>
          <w:tab w:val="left" w:pos="3225"/>
        </w:tabs>
        <w:spacing w:after="160" w:line="256" w:lineRule="auto"/>
        <w:ind w:left="360"/>
        <w:contextualSpacing/>
        <w:rPr>
          <w:szCs w:val="24"/>
        </w:rPr>
      </w:pPr>
      <w:r w:rsidRPr="001D2F56">
        <w:rPr>
          <w:szCs w:val="24"/>
        </w:rPr>
        <w:t>Meetings could be held at various locations. Holding meetings at a school enables committee members to gain a better picture of how the program operates. Meeting at business or industry sites gives recognition to committee members and their organizations and brings the instructor to the sites where students may be placed.</w:t>
      </w:r>
    </w:p>
    <w:p w14:paraId="0D3432CD" w14:textId="77777777" w:rsidR="003A1F21" w:rsidRPr="00B17AEB" w:rsidRDefault="003A1F21" w:rsidP="00D54DC0">
      <w:pPr>
        <w:pStyle w:val="Heading3"/>
        <w:spacing w:before="117"/>
        <w:rPr>
          <w:rFonts w:ascii="Calibri" w:hAnsi="Calibri" w:cs="Calibri"/>
        </w:rPr>
      </w:pPr>
    </w:p>
    <w:p w14:paraId="268DA157" w14:textId="77777777" w:rsidR="003A1F21" w:rsidRPr="00B17AEB" w:rsidRDefault="003A1F21" w:rsidP="00D54DC0">
      <w:pPr>
        <w:pStyle w:val="Heading3"/>
        <w:spacing w:before="117"/>
        <w:rPr>
          <w:rFonts w:ascii="Calibri" w:hAnsi="Calibri" w:cs="Calibri"/>
          <w:sz w:val="24"/>
          <w:szCs w:val="24"/>
        </w:rPr>
      </w:pPr>
      <w:r>
        <w:rPr>
          <w:rFonts w:ascii="Calibri" w:hAnsi="Calibri" w:cs="Calibri"/>
        </w:rPr>
        <w:br w:type="page"/>
      </w:r>
      <w:r w:rsidRPr="00075ECF">
        <w:rPr>
          <w:rFonts w:ascii="Calibri" w:hAnsi="Calibri" w:cs="Calibri"/>
          <w:b w:val="0"/>
        </w:rPr>
        <w:t>IV.</w:t>
      </w:r>
      <w:r w:rsidRPr="00B17AEB">
        <w:rPr>
          <w:rFonts w:ascii="Calibri" w:hAnsi="Calibri" w:cs="Calibri"/>
        </w:rPr>
        <w:t xml:space="preserve"> Minutes of Meetings</w:t>
      </w:r>
    </w:p>
    <w:p w14:paraId="2273494B" w14:textId="77777777" w:rsidR="003A1F21" w:rsidRPr="00B17AEB" w:rsidRDefault="003A1F21" w:rsidP="00D54DC0">
      <w:pPr>
        <w:spacing w:before="107"/>
        <w:rPr>
          <w:rFonts w:ascii="Calibri" w:hAnsi="Calibri"/>
        </w:rPr>
      </w:pPr>
      <w:r w:rsidRPr="001D2F56">
        <w:t>Meeting minutes must include:</w:t>
      </w:r>
    </w:p>
    <w:p w14:paraId="3BCF8F0C" w14:textId="77777777" w:rsidR="003A1F21" w:rsidRPr="001D2F56" w:rsidRDefault="003A1F21" w:rsidP="00475011">
      <w:pPr>
        <w:pStyle w:val="ListParagraph"/>
        <w:widowControl w:val="0"/>
        <w:numPr>
          <w:ilvl w:val="0"/>
          <w:numId w:val="55"/>
        </w:numPr>
        <w:tabs>
          <w:tab w:val="left" w:pos="360"/>
          <w:tab w:val="left" w:pos="1181"/>
        </w:tabs>
        <w:autoSpaceDE w:val="0"/>
        <w:autoSpaceDN w:val="0"/>
        <w:spacing w:before="14"/>
        <w:ind w:left="0" w:firstLine="0"/>
        <w:contextualSpacing/>
      </w:pPr>
      <w:r w:rsidRPr="001D2F56">
        <w:t>Decisions, recommendations or motions made by the advisory</w:t>
      </w:r>
      <w:r w:rsidRPr="00E9772A">
        <w:rPr>
          <w:spacing w:val="-20"/>
        </w:rPr>
        <w:t xml:space="preserve"> </w:t>
      </w:r>
      <w:r w:rsidRPr="001D2F56">
        <w:t>committee</w:t>
      </w:r>
    </w:p>
    <w:p w14:paraId="24AFA02B" w14:textId="77777777" w:rsidR="003A1F21" w:rsidRPr="001D2F56" w:rsidRDefault="003A1F21" w:rsidP="00475011">
      <w:pPr>
        <w:pStyle w:val="ListParagraph"/>
        <w:widowControl w:val="0"/>
        <w:numPr>
          <w:ilvl w:val="0"/>
          <w:numId w:val="55"/>
        </w:numPr>
        <w:tabs>
          <w:tab w:val="left" w:pos="360"/>
          <w:tab w:val="left" w:pos="1181"/>
        </w:tabs>
        <w:autoSpaceDE w:val="0"/>
        <w:autoSpaceDN w:val="0"/>
        <w:spacing w:before="14"/>
        <w:ind w:left="0" w:firstLine="0"/>
        <w:contextualSpacing/>
      </w:pPr>
      <w:r w:rsidRPr="001D2F56">
        <w:t>Responses to questions or recommendations made at previous</w:t>
      </w:r>
      <w:r w:rsidRPr="00E9772A">
        <w:rPr>
          <w:spacing w:val="-14"/>
        </w:rPr>
        <w:t xml:space="preserve"> </w:t>
      </w:r>
      <w:r w:rsidRPr="001D2F56">
        <w:t>meetings</w:t>
      </w:r>
    </w:p>
    <w:p w14:paraId="00A05F2D" w14:textId="77777777" w:rsidR="003A1F21" w:rsidRPr="001D2F56" w:rsidRDefault="003A1F21" w:rsidP="00475011">
      <w:pPr>
        <w:pStyle w:val="ListParagraph"/>
        <w:widowControl w:val="0"/>
        <w:numPr>
          <w:ilvl w:val="0"/>
          <w:numId w:val="55"/>
        </w:numPr>
        <w:tabs>
          <w:tab w:val="left" w:pos="360"/>
          <w:tab w:val="left" w:pos="1181"/>
        </w:tabs>
        <w:autoSpaceDE w:val="0"/>
        <w:autoSpaceDN w:val="0"/>
        <w:spacing w:before="14"/>
        <w:ind w:left="360"/>
        <w:contextualSpacing/>
      </w:pPr>
      <w:r w:rsidRPr="001D2F56">
        <w:t>Assignments to be carried out following the meeting (include what is to be done,</w:t>
      </w:r>
      <w:r w:rsidRPr="00E9772A">
        <w:rPr>
          <w:spacing w:val="-12"/>
        </w:rPr>
        <w:t xml:space="preserve"> </w:t>
      </w:r>
      <w:r w:rsidRPr="001D2F56">
        <w:t>who is in charge and the completion or reporting</w:t>
      </w:r>
      <w:r w:rsidRPr="00E9772A">
        <w:rPr>
          <w:spacing w:val="-7"/>
        </w:rPr>
        <w:t xml:space="preserve"> </w:t>
      </w:r>
      <w:r w:rsidRPr="001D2F56">
        <w:t>date).</w:t>
      </w:r>
    </w:p>
    <w:p w14:paraId="236FF4C0" w14:textId="77777777" w:rsidR="003A1F21" w:rsidRPr="001D2F56" w:rsidRDefault="003A1F21" w:rsidP="00475011">
      <w:pPr>
        <w:pStyle w:val="ListParagraph"/>
        <w:widowControl w:val="0"/>
        <w:numPr>
          <w:ilvl w:val="0"/>
          <w:numId w:val="55"/>
        </w:numPr>
        <w:tabs>
          <w:tab w:val="left" w:pos="360"/>
          <w:tab w:val="left" w:pos="1181"/>
        </w:tabs>
        <w:autoSpaceDE w:val="0"/>
        <w:autoSpaceDN w:val="0"/>
        <w:spacing w:before="14"/>
        <w:ind w:left="0" w:firstLine="0"/>
        <w:contextualSpacing/>
      </w:pPr>
      <w:r w:rsidRPr="001D2F56">
        <w:t>Items to be addressed at the next meeting (both new items and tabled items from</w:t>
      </w:r>
      <w:r w:rsidRPr="00E9772A">
        <w:rPr>
          <w:spacing w:val="-20"/>
        </w:rPr>
        <w:t xml:space="preserve"> </w:t>
      </w:r>
      <w:r w:rsidRPr="001D2F56">
        <w:t>the current</w:t>
      </w:r>
      <w:r w:rsidRPr="00E9772A">
        <w:rPr>
          <w:spacing w:val="-6"/>
        </w:rPr>
        <w:t xml:space="preserve"> </w:t>
      </w:r>
      <w:r w:rsidRPr="001D2F56">
        <w:t>meeting).</w:t>
      </w:r>
    </w:p>
    <w:p w14:paraId="190D3475" w14:textId="77777777" w:rsidR="003A1F21" w:rsidRDefault="003A1F21" w:rsidP="00475011">
      <w:pPr>
        <w:pStyle w:val="ListParagraph"/>
        <w:widowControl w:val="0"/>
        <w:numPr>
          <w:ilvl w:val="0"/>
          <w:numId w:val="55"/>
        </w:numPr>
        <w:tabs>
          <w:tab w:val="left" w:pos="360"/>
          <w:tab w:val="left" w:pos="1181"/>
        </w:tabs>
        <w:autoSpaceDE w:val="0"/>
        <w:autoSpaceDN w:val="0"/>
        <w:spacing w:before="14"/>
        <w:ind w:left="0" w:firstLine="0"/>
        <w:contextualSpacing/>
      </w:pPr>
      <w:r w:rsidRPr="001D2F56">
        <w:t>It is the duty of the Secretary to distribute meeting minutes as soon as possible following the meeting.</w:t>
      </w:r>
    </w:p>
    <w:p w14:paraId="2AA22F27" w14:textId="77777777" w:rsidR="003A1F21" w:rsidRDefault="003A1F21" w:rsidP="00D54DC0">
      <w:pPr>
        <w:widowControl w:val="0"/>
        <w:tabs>
          <w:tab w:val="left" w:pos="1181"/>
        </w:tabs>
        <w:autoSpaceDE w:val="0"/>
        <w:autoSpaceDN w:val="0"/>
        <w:spacing w:before="14"/>
        <w:contextualSpacing/>
      </w:pPr>
    </w:p>
    <w:p w14:paraId="2AF7C7AB" w14:textId="77777777" w:rsidR="003A1F21" w:rsidRDefault="003A1F21" w:rsidP="00D54DC0">
      <w:pPr>
        <w:widowControl w:val="0"/>
        <w:tabs>
          <w:tab w:val="left" w:pos="1181"/>
        </w:tabs>
        <w:autoSpaceDE w:val="0"/>
        <w:autoSpaceDN w:val="0"/>
        <w:spacing w:before="14"/>
        <w:contextualSpacing/>
      </w:pPr>
      <w:r>
        <w:t>Additional information regarding FCDP Local Advisory Boards can be found at the following link:</w:t>
      </w:r>
    </w:p>
    <w:p w14:paraId="7EB3BACE" w14:textId="77777777" w:rsidR="003A1F21" w:rsidRDefault="0054299C" w:rsidP="00D54DC0">
      <w:pPr>
        <w:widowControl w:val="0"/>
        <w:tabs>
          <w:tab w:val="left" w:pos="1181"/>
        </w:tabs>
        <w:autoSpaceDE w:val="0"/>
        <w:autoSpaceDN w:val="0"/>
        <w:spacing w:before="14"/>
        <w:contextualSpacing/>
      </w:pPr>
      <w:hyperlink r:id="rId67" w:history="1">
        <w:r w:rsidR="003A1F21" w:rsidRPr="008F30F6">
          <w:rPr>
            <w:rStyle w:val="Hyperlink"/>
          </w:rPr>
          <w:t>http://www.fldoe.org/academics/career-adult-edu/farmworker-jobs-edu-program/</w:t>
        </w:r>
      </w:hyperlink>
    </w:p>
    <w:p w14:paraId="50126490" w14:textId="77777777" w:rsidR="00B17AEB" w:rsidRDefault="00B17AEB" w:rsidP="00B17AEB">
      <w:pPr>
        <w:rPr>
          <w:rFonts w:ascii="Arial" w:hAnsi="Arial" w:cs="Arial"/>
          <w:b/>
        </w:rPr>
        <w:sectPr w:rsidR="00B17AEB" w:rsidSect="00155AFA">
          <w:headerReference w:type="default" r:id="rId68"/>
          <w:pgSz w:w="12240" w:h="15840"/>
          <w:pgMar w:top="1296" w:right="720" w:bottom="576" w:left="720" w:header="288" w:footer="288" w:gutter="0"/>
          <w:cols w:space="720"/>
          <w:titlePg/>
          <w:docGrid w:linePitch="360"/>
        </w:sectPr>
      </w:pPr>
    </w:p>
    <w:p w14:paraId="6CA8C3F3" w14:textId="77777777" w:rsidR="0029643F" w:rsidRDefault="0054299C" w:rsidP="003A1F21">
      <w:pPr>
        <w:tabs>
          <w:tab w:val="left" w:pos="6660"/>
          <w:tab w:val="left" w:pos="6930"/>
        </w:tabs>
        <w:spacing w:before="120"/>
        <w:jc w:val="center"/>
      </w:pPr>
      <w:hyperlink r:id="rId69" w:history="1">
        <w:r w:rsidR="00155AFA">
          <w:rPr>
            <w:rStyle w:val="Hyperlink"/>
          </w:rPr>
          <w:t>Staffing Breakout Form available here</w:t>
        </w:r>
      </w:hyperlink>
    </w:p>
    <w:p w14:paraId="217220BD" w14:textId="77777777" w:rsidR="0029643F" w:rsidRDefault="00A10895" w:rsidP="00B17AEB">
      <w:pPr>
        <w:tabs>
          <w:tab w:val="left" w:pos="6660"/>
        </w:tabs>
        <w:spacing w:before="120"/>
        <w:rPr>
          <w:rFonts w:ascii="Arial" w:hAnsi="Arial" w:cs="Arial"/>
          <w:b/>
        </w:rPr>
      </w:pPr>
      <w:r w:rsidRPr="0029643F">
        <w:rPr>
          <w:noProof/>
        </w:rPr>
        <w:drawing>
          <wp:inline distT="0" distB="0" distL="0" distR="0" wp14:anchorId="7A3D8ABF" wp14:editId="4628D3D9">
            <wp:extent cx="8410575" cy="5784850"/>
            <wp:effectExtent l="0" t="0" r="0" b="0"/>
            <wp:docPr id="2" name="Picture 2" descr="PY 2022-2023 Staffing Breakout Form&#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 descr="PY 2022-2023 Staffing Breakout Form&#10;"/>
                    <pic:cNvPicPr>
                      <a:picLocks/>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410575" cy="5784850"/>
                    </a:xfrm>
                    <a:prstGeom prst="rect">
                      <a:avLst/>
                    </a:prstGeom>
                    <a:noFill/>
                    <a:ln>
                      <a:noFill/>
                    </a:ln>
                  </pic:spPr>
                </pic:pic>
              </a:graphicData>
            </a:graphic>
          </wp:inline>
        </w:drawing>
      </w:r>
    </w:p>
    <w:p w14:paraId="325EB606" w14:textId="77777777" w:rsidR="0029643F" w:rsidRDefault="0029643F" w:rsidP="00B17AEB">
      <w:pPr>
        <w:tabs>
          <w:tab w:val="left" w:pos="6660"/>
        </w:tabs>
        <w:spacing w:before="120"/>
        <w:rPr>
          <w:rFonts w:ascii="Arial" w:hAnsi="Arial" w:cs="Arial"/>
          <w:b/>
        </w:rPr>
      </w:pPr>
    </w:p>
    <w:p w14:paraId="7679C2F7" w14:textId="77777777" w:rsidR="00B17AEB" w:rsidRDefault="00B17AEB" w:rsidP="00B17AEB">
      <w:pPr>
        <w:rPr>
          <w:rFonts w:ascii="Arial" w:hAnsi="Arial" w:cs="Arial"/>
        </w:rPr>
      </w:pPr>
      <w:r>
        <w:rPr>
          <w:rFonts w:ascii="Arial" w:hAnsi="Arial" w:cs="Arial"/>
        </w:rPr>
        <w:t>* Coordinators NOT funded by grant will be required to complete monthly Personnel Activity Reports (PAR)</w:t>
      </w:r>
    </w:p>
    <w:p w14:paraId="3839862D" w14:textId="77777777" w:rsidR="00B17AEB" w:rsidRPr="004F7CCB" w:rsidRDefault="00B17AEB" w:rsidP="00B17AEB">
      <w:pPr>
        <w:rPr>
          <w:rFonts w:ascii="Arial" w:hAnsi="Arial" w:cs="Arial"/>
        </w:rPr>
      </w:pPr>
      <w:r w:rsidRPr="007B3148">
        <w:rPr>
          <w:rFonts w:ascii="Arial" w:hAnsi="Arial" w:cs="Arial"/>
          <w:b/>
        </w:rPr>
        <w:tab/>
      </w:r>
    </w:p>
    <w:p w14:paraId="11DD3D59" w14:textId="77777777" w:rsidR="00B17AEB" w:rsidRPr="007B3148" w:rsidRDefault="00B17AEB" w:rsidP="00B17AEB">
      <w:pPr>
        <w:ind w:left="1440" w:hanging="1152"/>
        <w:rPr>
          <w:rFonts w:ascii="Arial" w:hAnsi="Arial" w:cs="Arial"/>
        </w:rPr>
      </w:pPr>
      <w:r w:rsidRPr="007B3148">
        <w:rPr>
          <w:rFonts w:ascii="Arial" w:hAnsi="Arial" w:cs="Arial"/>
        </w:rPr>
        <w:t>(1)   Enter the position title and include any vacant positions</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6F87405E" w14:textId="77777777" w:rsidR="00B17AEB" w:rsidRPr="007B3148" w:rsidRDefault="00B17AEB" w:rsidP="00B17AEB">
      <w:pPr>
        <w:ind w:left="1440" w:hanging="1152"/>
        <w:rPr>
          <w:rFonts w:ascii="Arial" w:hAnsi="Arial" w:cs="Arial"/>
        </w:rPr>
      </w:pPr>
      <w:r w:rsidRPr="007B3148">
        <w:rPr>
          <w:rFonts w:ascii="Arial" w:hAnsi="Arial" w:cs="Arial"/>
        </w:rPr>
        <w:t>(2)   Enter the amount of a Full Time Employee (FTE)</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14:paraId="32BD4977" w14:textId="77777777" w:rsidR="00B17AEB" w:rsidRPr="007B3148" w:rsidRDefault="00B17AEB" w:rsidP="00B17AEB">
      <w:pPr>
        <w:ind w:left="1440" w:hanging="1152"/>
        <w:rPr>
          <w:rFonts w:ascii="Arial" w:hAnsi="Arial" w:cs="Arial"/>
        </w:rPr>
      </w:pPr>
      <w:r w:rsidRPr="007B3148">
        <w:rPr>
          <w:rFonts w:ascii="Arial" w:hAnsi="Arial" w:cs="Arial"/>
        </w:rPr>
        <w:t>(3)   Enter the name of the position incumbent</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14:paraId="22B822B0" w14:textId="77777777" w:rsidR="00B17AEB" w:rsidRPr="007B3148" w:rsidRDefault="00B17AEB" w:rsidP="00B17AEB">
      <w:pPr>
        <w:ind w:left="1440" w:hanging="1152"/>
        <w:rPr>
          <w:rFonts w:ascii="Arial" w:hAnsi="Arial" w:cs="Arial"/>
        </w:rPr>
      </w:pPr>
      <w:r w:rsidRPr="007B3148">
        <w:rPr>
          <w:rFonts w:ascii="Arial" w:hAnsi="Arial" w:cs="Arial"/>
        </w:rPr>
        <w:t>(4)   Enter the total annual salary of incumbent</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14:paraId="0D178638" w14:textId="77777777" w:rsidR="00B17AEB" w:rsidRPr="007B3148" w:rsidRDefault="00B17AEB" w:rsidP="00B17AEB">
      <w:pPr>
        <w:ind w:left="1440" w:hanging="1152"/>
        <w:rPr>
          <w:rFonts w:ascii="Arial" w:hAnsi="Arial" w:cs="Arial"/>
        </w:rPr>
      </w:pPr>
      <w:r w:rsidRPr="007B3148">
        <w:rPr>
          <w:rFonts w:ascii="Arial" w:hAnsi="Arial" w:cs="Arial"/>
        </w:rPr>
        <w:t>(5)   Enter the total annual benefits of incumbent</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14:paraId="5A84C25F" w14:textId="77777777" w:rsidR="00B17AEB" w:rsidRDefault="00B17AEB" w:rsidP="00685984">
      <w:pPr>
        <w:ind w:left="1440" w:hanging="1152"/>
        <w:rPr>
          <w:rFonts w:ascii="Arial" w:hAnsi="Arial" w:cs="Arial"/>
        </w:rPr>
      </w:pPr>
      <w:r>
        <w:rPr>
          <w:rFonts w:ascii="Arial" w:hAnsi="Arial" w:cs="Arial"/>
        </w:rPr>
        <w:t>(6)   The perc</w:t>
      </w:r>
      <w:r w:rsidRPr="007B3148">
        <w:rPr>
          <w:rFonts w:ascii="Arial" w:hAnsi="Arial" w:cs="Arial"/>
        </w:rPr>
        <w:t>ent</w:t>
      </w:r>
      <w:r>
        <w:rPr>
          <w:rFonts w:ascii="Arial" w:hAnsi="Arial" w:cs="Arial"/>
        </w:rPr>
        <w:t>age</w:t>
      </w:r>
      <w:r w:rsidRPr="007B3148">
        <w:rPr>
          <w:rFonts w:ascii="Arial" w:hAnsi="Arial" w:cs="Arial"/>
        </w:rPr>
        <w:t xml:space="preserve"> of benefi</w:t>
      </w:r>
      <w:r>
        <w:rPr>
          <w:rFonts w:ascii="Arial" w:hAnsi="Arial" w:cs="Arial"/>
        </w:rPr>
        <w:t xml:space="preserve">ts to salary will auto populate </w:t>
      </w:r>
    </w:p>
    <w:p w14:paraId="3221A0E9" w14:textId="77777777" w:rsidR="00B17AEB" w:rsidRPr="007B3148" w:rsidRDefault="00B17AEB" w:rsidP="00B17AEB">
      <w:pPr>
        <w:ind w:left="1440" w:hanging="1152"/>
        <w:rPr>
          <w:rFonts w:ascii="Arial" w:hAnsi="Arial" w:cs="Arial"/>
        </w:rPr>
      </w:pPr>
      <w:r w:rsidRPr="007B3148">
        <w:rPr>
          <w:rFonts w:ascii="Arial" w:hAnsi="Arial" w:cs="Arial"/>
        </w:rPr>
        <w:t>(7)   Enter the total salary charged to WIOA Section 167</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4F26E1C9" w14:textId="77777777" w:rsidR="00B17AEB" w:rsidRPr="007B3148" w:rsidRDefault="00B17AEB" w:rsidP="00B17AEB">
      <w:pPr>
        <w:ind w:left="1440" w:hanging="1152"/>
        <w:rPr>
          <w:rFonts w:ascii="Arial" w:hAnsi="Arial" w:cs="Arial"/>
        </w:rPr>
      </w:pPr>
      <w:r>
        <w:rPr>
          <w:rFonts w:ascii="Arial" w:hAnsi="Arial" w:cs="Arial"/>
        </w:rPr>
        <w:t>(8)   Enter the perc</w:t>
      </w:r>
      <w:r w:rsidRPr="007B3148">
        <w:rPr>
          <w:rFonts w:ascii="Arial" w:hAnsi="Arial" w:cs="Arial"/>
        </w:rPr>
        <w:t>ent</w:t>
      </w:r>
      <w:r>
        <w:rPr>
          <w:rFonts w:ascii="Arial" w:hAnsi="Arial" w:cs="Arial"/>
        </w:rPr>
        <w:t>age</w:t>
      </w:r>
      <w:r w:rsidRPr="007B3148">
        <w:rPr>
          <w:rFonts w:ascii="Arial" w:hAnsi="Arial" w:cs="Arial"/>
        </w:rPr>
        <w:t xml:space="preserve"> of salary charged to WIOA Section 167</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21B0BF60" w14:textId="77777777" w:rsidR="00B17AEB" w:rsidRPr="007B3148" w:rsidRDefault="00B17AEB" w:rsidP="00B17AEB">
      <w:pPr>
        <w:ind w:left="1440" w:hanging="1152"/>
        <w:rPr>
          <w:rFonts w:ascii="Arial" w:hAnsi="Arial" w:cs="Arial"/>
        </w:rPr>
      </w:pPr>
      <w:r w:rsidRPr="007B3148">
        <w:rPr>
          <w:rFonts w:ascii="Arial" w:hAnsi="Arial" w:cs="Arial"/>
        </w:rPr>
        <w:t>(9)   Enter the total benefits charged to WIOA Section 167</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14AA9A2C" w14:textId="77777777" w:rsidR="00B17AEB" w:rsidRPr="007B3148" w:rsidRDefault="00B17AEB" w:rsidP="00685984">
      <w:pPr>
        <w:ind w:left="1440" w:hanging="1152"/>
        <w:rPr>
          <w:rFonts w:ascii="Arial" w:hAnsi="Arial" w:cs="Arial"/>
        </w:rPr>
      </w:pPr>
      <w:r>
        <w:rPr>
          <w:rFonts w:ascii="Arial" w:hAnsi="Arial" w:cs="Arial"/>
        </w:rPr>
        <w:t>(10) The perc</w:t>
      </w:r>
      <w:r w:rsidRPr="007B3148">
        <w:rPr>
          <w:rFonts w:ascii="Arial" w:hAnsi="Arial" w:cs="Arial"/>
        </w:rPr>
        <w:t>ent</w:t>
      </w:r>
      <w:r>
        <w:rPr>
          <w:rFonts w:ascii="Arial" w:hAnsi="Arial" w:cs="Arial"/>
        </w:rPr>
        <w:t xml:space="preserve">age of benefits charged </w:t>
      </w:r>
      <w:r w:rsidRPr="007B3148">
        <w:rPr>
          <w:rFonts w:ascii="Arial" w:hAnsi="Arial" w:cs="Arial"/>
        </w:rPr>
        <w:t xml:space="preserve">will auto populate </w:t>
      </w:r>
      <w:r>
        <w:rPr>
          <w:rFonts w:ascii="Arial" w:hAnsi="Arial" w:cs="Arial"/>
        </w:rPr>
        <w:tab/>
      </w:r>
      <w:r>
        <w:rPr>
          <w:rFonts w:ascii="Arial" w:hAnsi="Arial" w:cs="Arial"/>
        </w:rPr>
        <w:tab/>
      </w:r>
      <w:r>
        <w:rPr>
          <w:rFonts w:ascii="Arial" w:hAnsi="Arial" w:cs="Arial"/>
        </w:rPr>
        <w:tab/>
      </w:r>
      <w:r>
        <w:rPr>
          <w:rFonts w:ascii="Arial" w:hAnsi="Arial" w:cs="Arial"/>
        </w:rPr>
        <w:tab/>
      </w:r>
      <w:r w:rsidRPr="007B3148">
        <w:rPr>
          <w:rFonts w:ascii="Arial" w:hAnsi="Arial" w:cs="Arial"/>
        </w:rPr>
        <w:tab/>
      </w:r>
    </w:p>
    <w:p w14:paraId="6FE94AB8" w14:textId="77777777" w:rsidR="00B17AEB" w:rsidRPr="007B3148" w:rsidRDefault="00B17AEB" w:rsidP="00B17AEB">
      <w:pPr>
        <w:ind w:left="1440" w:hanging="1152"/>
        <w:rPr>
          <w:rFonts w:ascii="Arial" w:hAnsi="Arial" w:cs="Arial"/>
        </w:rPr>
      </w:pPr>
      <w:r w:rsidRPr="007B3148">
        <w:rPr>
          <w:rFonts w:ascii="Arial" w:hAnsi="Arial" w:cs="Arial"/>
        </w:rPr>
        <w:t>(11) The total salary and benefits will auto populate</w:t>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r w:rsidRPr="007B3148">
        <w:rPr>
          <w:rFonts w:ascii="Arial" w:hAnsi="Arial" w:cs="Arial"/>
        </w:rPr>
        <w:tab/>
      </w:r>
    </w:p>
    <w:p w14:paraId="63E472A6" w14:textId="77777777" w:rsidR="00B17AEB" w:rsidRDefault="00B17AEB" w:rsidP="00B17AEB">
      <w:pPr>
        <w:ind w:left="1440" w:hanging="1152"/>
        <w:rPr>
          <w:rFonts w:ascii="Arial" w:hAnsi="Arial" w:cs="Arial"/>
        </w:rPr>
      </w:pPr>
      <w:r w:rsidRPr="007B3148">
        <w:rPr>
          <w:rFonts w:ascii="Arial" w:hAnsi="Arial" w:cs="Arial"/>
        </w:rPr>
        <w:t>(12) Enter the Grant Amount and the Staff and Benefits Amount to Gran</w:t>
      </w:r>
      <w:r>
        <w:rPr>
          <w:rFonts w:ascii="Arial" w:hAnsi="Arial" w:cs="Arial"/>
        </w:rPr>
        <w:t>t Allocation will auto populate</w:t>
      </w:r>
    </w:p>
    <w:p w14:paraId="4E0F233E" w14:textId="77777777" w:rsidR="00B17AEB" w:rsidRDefault="00B17AEB" w:rsidP="00B17AEB">
      <w:pPr>
        <w:rPr>
          <w:rFonts w:ascii="Arial" w:hAnsi="Arial" w:cs="Arial"/>
        </w:rPr>
      </w:pPr>
    </w:p>
    <w:p w14:paraId="35C7F2AB" w14:textId="77777777" w:rsidR="00B17AEB" w:rsidRDefault="00B17AEB" w:rsidP="00B17AEB">
      <w:pPr>
        <w:ind w:left="3600"/>
        <w:rPr>
          <w:rFonts w:ascii="Arial" w:hAnsi="Arial" w:cs="Arial"/>
          <w:b/>
        </w:rPr>
      </w:pPr>
      <w:r w:rsidRPr="0096672B">
        <w:rPr>
          <w:rFonts w:ascii="Arial" w:hAnsi="Arial" w:cs="Arial"/>
          <w:b/>
        </w:rPr>
        <w:t>Staffing Parameters</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1496"/>
        <w:gridCol w:w="1469"/>
        <w:gridCol w:w="1469"/>
        <w:gridCol w:w="977"/>
        <w:gridCol w:w="963"/>
        <w:gridCol w:w="1963"/>
      </w:tblGrid>
      <w:tr w:rsidR="00B17AEB" w:rsidRPr="00A07AF3" w14:paraId="01025D0B" w14:textId="77777777" w:rsidTr="009B1305">
        <w:trPr>
          <w:trHeight w:val="111"/>
        </w:trPr>
        <w:tc>
          <w:tcPr>
            <w:tcW w:w="701" w:type="dxa"/>
            <w:shd w:val="clear" w:color="auto" w:fill="D9D9D9"/>
            <w:vAlign w:val="center"/>
          </w:tcPr>
          <w:p w14:paraId="52B5483C" w14:textId="77777777" w:rsidR="00B17AEB" w:rsidRPr="00A07AF3" w:rsidRDefault="00B17AEB" w:rsidP="009B1305">
            <w:pPr>
              <w:widowControl w:val="0"/>
              <w:suppressAutoHyphens/>
              <w:contextualSpacing/>
              <w:jc w:val="center"/>
              <w:rPr>
                <w:szCs w:val="24"/>
              </w:rPr>
            </w:pPr>
            <w:r w:rsidRPr="00A07AF3">
              <w:rPr>
                <w:szCs w:val="24"/>
              </w:rPr>
              <w:t xml:space="preserve">Size </w:t>
            </w:r>
            <w:r>
              <w:rPr>
                <w:szCs w:val="24"/>
              </w:rPr>
              <w:t>Sub- recipient</w:t>
            </w:r>
          </w:p>
        </w:tc>
        <w:tc>
          <w:tcPr>
            <w:tcW w:w="1496" w:type="dxa"/>
            <w:shd w:val="clear" w:color="auto" w:fill="D9D9D9"/>
            <w:vAlign w:val="center"/>
          </w:tcPr>
          <w:p w14:paraId="0FA115E5" w14:textId="77777777" w:rsidR="00B17AEB" w:rsidRPr="00A07AF3" w:rsidRDefault="00B17AEB" w:rsidP="009B1305">
            <w:pPr>
              <w:widowControl w:val="0"/>
              <w:suppressAutoHyphens/>
              <w:contextualSpacing/>
              <w:jc w:val="center"/>
              <w:rPr>
                <w:szCs w:val="24"/>
              </w:rPr>
            </w:pPr>
            <w:r w:rsidRPr="00A07AF3">
              <w:rPr>
                <w:szCs w:val="24"/>
              </w:rPr>
              <w:t>*Coordinator</w:t>
            </w:r>
          </w:p>
        </w:tc>
        <w:tc>
          <w:tcPr>
            <w:tcW w:w="1469" w:type="dxa"/>
            <w:shd w:val="clear" w:color="auto" w:fill="D9D9D9"/>
            <w:vAlign w:val="center"/>
          </w:tcPr>
          <w:p w14:paraId="31D19B7A" w14:textId="77777777" w:rsidR="00B17AEB" w:rsidRPr="00A07AF3" w:rsidRDefault="00B17AEB" w:rsidP="009B1305">
            <w:pPr>
              <w:widowControl w:val="0"/>
              <w:suppressAutoHyphens/>
              <w:contextualSpacing/>
              <w:jc w:val="center"/>
              <w:rPr>
                <w:szCs w:val="24"/>
              </w:rPr>
            </w:pPr>
            <w:r w:rsidRPr="00A07AF3">
              <w:rPr>
                <w:szCs w:val="24"/>
              </w:rPr>
              <w:t>Case Management</w:t>
            </w:r>
          </w:p>
        </w:tc>
        <w:tc>
          <w:tcPr>
            <w:tcW w:w="1469" w:type="dxa"/>
            <w:shd w:val="clear" w:color="auto" w:fill="D9D9D9"/>
            <w:vAlign w:val="center"/>
          </w:tcPr>
          <w:p w14:paraId="51467461" w14:textId="77777777" w:rsidR="00B17AEB" w:rsidRPr="00A07AF3" w:rsidRDefault="00B17AEB" w:rsidP="009B1305">
            <w:pPr>
              <w:widowControl w:val="0"/>
              <w:suppressAutoHyphens/>
              <w:contextualSpacing/>
              <w:jc w:val="center"/>
              <w:rPr>
                <w:szCs w:val="24"/>
              </w:rPr>
            </w:pPr>
            <w:r w:rsidRPr="00A07AF3">
              <w:rPr>
                <w:szCs w:val="24"/>
              </w:rPr>
              <w:t>Recruitment/ Placement</w:t>
            </w:r>
          </w:p>
        </w:tc>
        <w:tc>
          <w:tcPr>
            <w:tcW w:w="977" w:type="dxa"/>
            <w:shd w:val="clear" w:color="auto" w:fill="D9D9D9"/>
            <w:vAlign w:val="center"/>
          </w:tcPr>
          <w:p w14:paraId="16EB9E02" w14:textId="77777777" w:rsidR="00B17AEB" w:rsidRPr="00A07AF3" w:rsidRDefault="00B17AEB" w:rsidP="009B1305">
            <w:pPr>
              <w:widowControl w:val="0"/>
              <w:suppressAutoHyphens/>
              <w:contextualSpacing/>
              <w:jc w:val="center"/>
              <w:rPr>
                <w:szCs w:val="24"/>
              </w:rPr>
            </w:pPr>
            <w:r w:rsidRPr="00A07AF3">
              <w:rPr>
                <w:szCs w:val="24"/>
              </w:rPr>
              <w:t>Office Support</w:t>
            </w:r>
          </w:p>
        </w:tc>
        <w:tc>
          <w:tcPr>
            <w:tcW w:w="963" w:type="dxa"/>
            <w:shd w:val="clear" w:color="auto" w:fill="D9D9D9"/>
            <w:vAlign w:val="center"/>
          </w:tcPr>
          <w:p w14:paraId="6819745D" w14:textId="77777777" w:rsidR="00B17AEB" w:rsidRPr="00A07AF3" w:rsidRDefault="00B17AEB" w:rsidP="009B1305">
            <w:pPr>
              <w:widowControl w:val="0"/>
              <w:suppressAutoHyphens/>
              <w:contextualSpacing/>
              <w:jc w:val="center"/>
              <w:rPr>
                <w:szCs w:val="24"/>
              </w:rPr>
            </w:pPr>
            <w:r>
              <w:rPr>
                <w:szCs w:val="24"/>
              </w:rPr>
              <w:t>**</w:t>
            </w:r>
            <w:r w:rsidRPr="00A07AF3">
              <w:rPr>
                <w:szCs w:val="24"/>
              </w:rPr>
              <w:t>Total FTE</w:t>
            </w:r>
          </w:p>
        </w:tc>
        <w:tc>
          <w:tcPr>
            <w:tcW w:w="1963" w:type="dxa"/>
            <w:shd w:val="clear" w:color="auto" w:fill="D9D9D9"/>
          </w:tcPr>
          <w:p w14:paraId="3391F21F" w14:textId="77777777" w:rsidR="00B17AEB" w:rsidRPr="00A07AF3" w:rsidRDefault="00B17AEB" w:rsidP="009B1305">
            <w:pPr>
              <w:widowControl w:val="0"/>
              <w:suppressAutoHyphens/>
              <w:contextualSpacing/>
              <w:jc w:val="center"/>
              <w:rPr>
                <w:szCs w:val="24"/>
              </w:rPr>
            </w:pPr>
            <w:r w:rsidRPr="00A07AF3">
              <w:rPr>
                <w:szCs w:val="24"/>
              </w:rPr>
              <w:t>**</w:t>
            </w:r>
            <w:r>
              <w:rPr>
                <w:szCs w:val="24"/>
              </w:rPr>
              <w:t>*</w:t>
            </w:r>
            <w:r w:rsidRPr="00A07AF3">
              <w:rPr>
                <w:szCs w:val="24"/>
              </w:rPr>
              <w:t xml:space="preserve">Salary/Benefit </w:t>
            </w:r>
            <w:r>
              <w:rPr>
                <w:szCs w:val="24"/>
              </w:rPr>
              <w:t>Percentage</w:t>
            </w:r>
          </w:p>
        </w:tc>
      </w:tr>
      <w:tr w:rsidR="00B17AEB" w:rsidRPr="00A07AF3" w14:paraId="7A694171" w14:textId="77777777" w:rsidTr="009B1305">
        <w:trPr>
          <w:trHeight w:val="35"/>
        </w:trPr>
        <w:tc>
          <w:tcPr>
            <w:tcW w:w="701" w:type="dxa"/>
            <w:shd w:val="clear" w:color="auto" w:fill="auto"/>
            <w:vAlign w:val="center"/>
          </w:tcPr>
          <w:p w14:paraId="52B810F0" w14:textId="77777777" w:rsidR="00B17AEB" w:rsidRPr="00A07AF3" w:rsidRDefault="00B17AEB" w:rsidP="009B1305">
            <w:pPr>
              <w:widowControl w:val="0"/>
              <w:suppressAutoHyphens/>
              <w:contextualSpacing/>
              <w:jc w:val="center"/>
              <w:rPr>
                <w:szCs w:val="24"/>
              </w:rPr>
            </w:pPr>
            <w:r w:rsidRPr="00A07AF3">
              <w:rPr>
                <w:szCs w:val="24"/>
              </w:rPr>
              <w:t>Small</w:t>
            </w:r>
          </w:p>
        </w:tc>
        <w:tc>
          <w:tcPr>
            <w:tcW w:w="1496" w:type="dxa"/>
            <w:shd w:val="clear" w:color="auto" w:fill="auto"/>
            <w:vAlign w:val="center"/>
          </w:tcPr>
          <w:p w14:paraId="7A6EABE4" w14:textId="77777777" w:rsidR="00B17AEB" w:rsidRPr="00A07AF3" w:rsidRDefault="00B17AEB" w:rsidP="009B1305">
            <w:pPr>
              <w:widowControl w:val="0"/>
              <w:suppressAutoHyphens/>
              <w:contextualSpacing/>
              <w:jc w:val="center"/>
              <w:rPr>
                <w:szCs w:val="24"/>
              </w:rPr>
            </w:pPr>
            <w:r w:rsidRPr="00A07AF3">
              <w:rPr>
                <w:szCs w:val="24"/>
              </w:rPr>
              <w:t>1.0 FTE</w:t>
            </w:r>
          </w:p>
        </w:tc>
        <w:tc>
          <w:tcPr>
            <w:tcW w:w="1469" w:type="dxa"/>
            <w:shd w:val="clear" w:color="auto" w:fill="auto"/>
            <w:vAlign w:val="center"/>
          </w:tcPr>
          <w:p w14:paraId="02C533EE" w14:textId="77777777" w:rsidR="00B17AEB" w:rsidRPr="00A07AF3" w:rsidRDefault="00B17AEB" w:rsidP="009B1305">
            <w:pPr>
              <w:widowControl w:val="0"/>
              <w:suppressAutoHyphens/>
              <w:contextualSpacing/>
              <w:jc w:val="center"/>
              <w:rPr>
                <w:szCs w:val="24"/>
              </w:rPr>
            </w:pPr>
            <w:r w:rsidRPr="00A07AF3">
              <w:rPr>
                <w:szCs w:val="24"/>
              </w:rPr>
              <w:t>.50 FTE</w:t>
            </w:r>
          </w:p>
        </w:tc>
        <w:tc>
          <w:tcPr>
            <w:tcW w:w="1469" w:type="dxa"/>
            <w:shd w:val="clear" w:color="auto" w:fill="auto"/>
            <w:vAlign w:val="center"/>
          </w:tcPr>
          <w:p w14:paraId="6265ECBA" w14:textId="77777777" w:rsidR="00B17AEB" w:rsidRPr="00A07AF3" w:rsidRDefault="00B17AEB" w:rsidP="009B1305">
            <w:pPr>
              <w:widowControl w:val="0"/>
              <w:suppressAutoHyphens/>
              <w:contextualSpacing/>
              <w:jc w:val="center"/>
              <w:rPr>
                <w:szCs w:val="24"/>
              </w:rPr>
            </w:pPr>
            <w:r w:rsidRPr="00A07AF3">
              <w:rPr>
                <w:szCs w:val="24"/>
              </w:rPr>
              <w:t>-</w:t>
            </w:r>
          </w:p>
        </w:tc>
        <w:tc>
          <w:tcPr>
            <w:tcW w:w="977" w:type="dxa"/>
            <w:shd w:val="clear" w:color="auto" w:fill="auto"/>
            <w:vAlign w:val="center"/>
          </w:tcPr>
          <w:p w14:paraId="7B378F69" w14:textId="77777777" w:rsidR="00B17AEB" w:rsidRPr="00A07AF3" w:rsidRDefault="00B17AEB" w:rsidP="009B1305">
            <w:pPr>
              <w:widowControl w:val="0"/>
              <w:suppressAutoHyphens/>
              <w:contextualSpacing/>
              <w:jc w:val="center"/>
              <w:rPr>
                <w:szCs w:val="24"/>
              </w:rPr>
            </w:pPr>
            <w:r w:rsidRPr="00A07AF3">
              <w:rPr>
                <w:szCs w:val="24"/>
              </w:rPr>
              <w:t>-</w:t>
            </w:r>
          </w:p>
        </w:tc>
        <w:tc>
          <w:tcPr>
            <w:tcW w:w="963" w:type="dxa"/>
            <w:shd w:val="clear" w:color="auto" w:fill="auto"/>
            <w:vAlign w:val="center"/>
          </w:tcPr>
          <w:p w14:paraId="1D8598F2" w14:textId="77777777" w:rsidR="00B17AEB" w:rsidRPr="00A07AF3" w:rsidRDefault="00B17AEB" w:rsidP="009B1305">
            <w:pPr>
              <w:widowControl w:val="0"/>
              <w:suppressAutoHyphens/>
              <w:contextualSpacing/>
              <w:jc w:val="center"/>
              <w:rPr>
                <w:szCs w:val="24"/>
              </w:rPr>
            </w:pPr>
            <w:r w:rsidRPr="00A07AF3">
              <w:rPr>
                <w:szCs w:val="24"/>
              </w:rPr>
              <w:t>1.50 FTE</w:t>
            </w:r>
          </w:p>
        </w:tc>
        <w:tc>
          <w:tcPr>
            <w:tcW w:w="1963" w:type="dxa"/>
            <w:shd w:val="clear" w:color="auto" w:fill="auto"/>
            <w:vAlign w:val="center"/>
          </w:tcPr>
          <w:p w14:paraId="294941AD" w14:textId="77777777" w:rsidR="00B17AEB" w:rsidRPr="00A07AF3" w:rsidRDefault="00B17AEB" w:rsidP="009B1305">
            <w:pPr>
              <w:widowControl w:val="0"/>
              <w:suppressAutoHyphens/>
              <w:contextualSpacing/>
              <w:jc w:val="center"/>
              <w:rPr>
                <w:szCs w:val="24"/>
              </w:rPr>
            </w:pPr>
            <w:r w:rsidRPr="00A07AF3">
              <w:rPr>
                <w:szCs w:val="24"/>
              </w:rPr>
              <w:t>7</w:t>
            </w:r>
            <w:r>
              <w:rPr>
                <w:szCs w:val="24"/>
              </w:rPr>
              <w:t>3</w:t>
            </w:r>
            <w:r w:rsidRPr="00A07AF3">
              <w:rPr>
                <w:szCs w:val="24"/>
              </w:rPr>
              <w:t>% Alloc</w:t>
            </w:r>
          </w:p>
        </w:tc>
      </w:tr>
      <w:tr w:rsidR="00B17AEB" w:rsidRPr="00A07AF3" w14:paraId="4BDD7CA8" w14:textId="77777777" w:rsidTr="009B1305">
        <w:trPr>
          <w:trHeight w:val="34"/>
        </w:trPr>
        <w:tc>
          <w:tcPr>
            <w:tcW w:w="701" w:type="dxa"/>
            <w:shd w:val="clear" w:color="auto" w:fill="auto"/>
            <w:vAlign w:val="center"/>
          </w:tcPr>
          <w:p w14:paraId="330083B6" w14:textId="77777777" w:rsidR="00B17AEB" w:rsidRPr="00A07AF3" w:rsidRDefault="00B17AEB" w:rsidP="009B1305">
            <w:pPr>
              <w:widowControl w:val="0"/>
              <w:suppressAutoHyphens/>
              <w:contextualSpacing/>
              <w:jc w:val="center"/>
              <w:rPr>
                <w:szCs w:val="24"/>
              </w:rPr>
            </w:pPr>
            <w:r w:rsidRPr="00A07AF3">
              <w:rPr>
                <w:szCs w:val="24"/>
              </w:rPr>
              <w:t>Medium</w:t>
            </w:r>
          </w:p>
        </w:tc>
        <w:tc>
          <w:tcPr>
            <w:tcW w:w="1496" w:type="dxa"/>
            <w:shd w:val="clear" w:color="auto" w:fill="auto"/>
            <w:vAlign w:val="center"/>
          </w:tcPr>
          <w:p w14:paraId="35C9BA1B" w14:textId="77777777" w:rsidR="00B17AEB" w:rsidRPr="00A07AF3" w:rsidRDefault="00B17AEB" w:rsidP="009B1305">
            <w:pPr>
              <w:widowControl w:val="0"/>
              <w:suppressAutoHyphens/>
              <w:contextualSpacing/>
              <w:jc w:val="center"/>
              <w:rPr>
                <w:szCs w:val="24"/>
              </w:rPr>
            </w:pPr>
            <w:r w:rsidRPr="00A07AF3">
              <w:rPr>
                <w:szCs w:val="24"/>
              </w:rPr>
              <w:t>1.0 FTE</w:t>
            </w:r>
          </w:p>
        </w:tc>
        <w:tc>
          <w:tcPr>
            <w:tcW w:w="1469" w:type="dxa"/>
            <w:shd w:val="clear" w:color="auto" w:fill="auto"/>
            <w:vAlign w:val="center"/>
          </w:tcPr>
          <w:p w14:paraId="16F5613F" w14:textId="77777777" w:rsidR="00B17AEB" w:rsidRPr="00A07AF3" w:rsidRDefault="00B17AEB" w:rsidP="009B1305">
            <w:pPr>
              <w:jc w:val="center"/>
              <w:rPr>
                <w:szCs w:val="24"/>
              </w:rPr>
            </w:pPr>
            <w:r w:rsidRPr="00A07AF3">
              <w:rPr>
                <w:szCs w:val="24"/>
              </w:rPr>
              <w:t>1.0 FTE</w:t>
            </w:r>
          </w:p>
        </w:tc>
        <w:tc>
          <w:tcPr>
            <w:tcW w:w="1469" w:type="dxa"/>
            <w:shd w:val="clear" w:color="auto" w:fill="auto"/>
            <w:vAlign w:val="center"/>
          </w:tcPr>
          <w:p w14:paraId="5EA073A5" w14:textId="77777777" w:rsidR="00B17AEB" w:rsidRPr="00A07AF3" w:rsidRDefault="00B17AEB" w:rsidP="009B1305">
            <w:pPr>
              <w:widowControl w:val="0"/>
              <w:suppressAutoHyphens/>
              <w:contextualSpacing/>
              <w:jc w:val="center"/>
              <w:rPr>
                <w:szCs w:val="24"/>
              </w:rPr>
            </w:pPr>
            <w:r w:rsidRPr="00A07AF3">
              <w:rPr>
                <w:szCs w:val="24"/>
              </w:rPr>
              <w:t>.50 FTE</w:t>
            </w:r>
          </w:p>
        </w:tc>
        <w:tc>
          <w:tcPr>
            <w:tcW w:w="977" w:type="dxa"/>
            <w:shd w:val="clear" w:color="auto" w:fill="auto"/>
            <w:vAlign w:val="center"/>
          </w:tcPr>
          <w:p w14:paraId="4C815EE7" w14:textId="77777777" w:rsidR="00B17AEB" w:rsidRPr="00A07AF3" w:rsidRDefault="00B17AEB" w:rsidP="009B1305">
            <w:pPr>
              <w:widowControl w:val="0"/>
              <w:suppressAutoHyphens/>
              <w:contextualSpacing/>
              <w:jc w:val="center"/>
              <w:rPr>
                <w:szCs w:val="24"/>
              </w:rPr>
            </w:pPr>
            <w:r w:rsidRPr="00A07AF3">
              <w:rPr>
                <w:szCs w:val="24"/>
              </w:rPr>
              <w:t>-</w:t>
            </w:r>
          </w:p>
        </w:tc>
        <w:tc>
          <w:tcPr>
            <w:tcW w:w="963" w:type="dxa"/>
            <w:shd w:val="clear" w:color="auto" w:fill="auto"/>
            <w:vAlign w:val="center"/>
          </w:tcPr>
          <w:p w14:paraId="1A229538" w14:textId="77777777" w:rsidR="00B17AEB" w:rsidRPr="00A07AF3" w:rsidRDefault="00B17AEB" w:rsidP="009B1305">
            <w:pPr>
              <w:widowControl w:val="0"/>
              <w:suppressAutoHyphens/>
              <w:contextualSpacing/>
              <w:jc w:val="center"/>
              <w:rPr>
                <w:szCs w:val="24"/>
              </w:rPr>
            </w:pPr>
            <w:r w:rsidRPr="00A07AF3">
              <w:rPr>
                <w:szCs w:val="24"/>
              </w:rPr>
              <w:t>2.50 FTE</w:t>
            </w:r>
          </w:p>
        </w:tc>
        <w:tc>
          <w:tcPr>
            <w:tcW w:w="1963" w:type="dxa"/>
            <w:shd w:val="clear" w:color="auto" w:fill="auto"/>
            <w:vAlign w:val="center"/>
          </w:tcPr>
          <w:p w14:paraId="3BC33BE4" w14:textId="77777777" w:rsidR="00B17AEB" w:rsidRPr="00A07AF3" w:rsidRDefault="00B17AEB" w:rsidP="009B1305">
            <w:pPr>
              <w:widowControl w:val="0"/>
              <w:suppressAutoHyphens/>
              <w:contextualSpacing/>
              <w:jc w:val="center"/>
              <w:rPr>
                <w:szCs w:val="24"/>
              </w:rPr>
            </w:pPr>
            <w:r w:rsidRPr="00A07AF3">
              <w:rPr>
                <w:szCs w:val="24"/>
              </w:rPr>
              <w:t>7</w:t>
            </w:r>
            <w:r>
              <w:rPr>
                <w:szCs w:val="24"/>
              </w:rPr>
              <w:t>4</w:t>
            </w:r>
            <w:r w:rsidRPr="00A07AF3">
              <w:rPr>
                <w:szCs w:val="24"/>
              </w:rPr>
              <w:t>% Alloc</w:t>
            </w:r>
          </w:p>
        </w:tc>
      </w:tr>
      <w:tr w:rsidR="00B17AEB" w:rsidRPr="00A07AF3" w14:paraId="54E782B5" w14:textId="77777777" w:rsidTr="009B1305">
        <w:trPr>
          <w:trHeight w:val="35"/>
        </w:trPr>
        <w:tc>
          <w:tcPr>
            <w:tcW w:w="701" w:type="dxa"/>
            <w:shd w:val="clear" w:color="auto" w:fill="auto"/>
            <w:vAlign w:val="center"/>
          </w:tcPr>
          <w:p w14:paraId="0B042947" w14:textId="77777777" w:rsidR="00B17AEB" w:rsidRPr="00A07AF3" w:rsidRDefault="00B17AEB" w:rsidP="009B1305">
            <w:pPr>
              <w:widowControl w:val="0"/>
              <w:suppressAutoHyphens/>
              <w:contextualSpacing/>
              <w:jc w:val="center"/>
              <w:rPr>
                <w:szCs w:val="24"/>
              </w:rPr>
            </w:pPr>
            <w:r w:rsidRPr="00A07AF3">
              <w:rPr>
                <w:szCs w:val="24"/>
              </w:rPr>
              <w:t>Large</w:t>
            </w:r>
          </w:p>
        </w:tc>
        <w:tc>
          <w:tcPr>
            <w:tcW w:w="1496" w:type="dxa"/>
            <w:shd w:val="clear" w:color="auto" w:fill="auto"/>
            <w:vAlign w:val="center"/>
          </w:tcPr>
          <w:p w14:paraId="39B04004" w14:textId="77777777" w:rsidR="00B17AEB" w:rsidRPr="00A07AF3" w:rsidRDefault="00B17AEB" w:rsidP="009B1305">
            <w:pPr>
              <w:widowControl w:val="0"/>
              <w:suppressAutoHyphens/>
              <w:contextualSpacing/>
              <w:jc w:val="center"/>
              <w:rPr>
                <w:szCs w:val="24"/>
              </w:rPr>
            </w:pPr>
            <w:r w:rsidRPr="00A07AF3">
              <w:rPr>
                <w:szCs w:val="24"/>
              </w:rPr>
              <w:t>1.0 FTE</w:t>
            </w:r>
          </w:p>
        </w:tc>
        <w:tc>
          <w:tcPr>
            <w:tcW w:w="1469" w:type="dxa"/>
            <w:shd w:val="clear" w:color="auto" w:fill="auto"/>
            <w:vAlign w:val="center"/>
          </w:tcPr>
          <w:p w14:paraId="3994AE46" w14:textId="77777777" w:rsidR="00B17AEB" w:rsidRPr="00A07AF3" w:rsidRDefault="00B17AEB" w:rsidP="009B1305">
            <w:pPr>
              <w:jc w:val="center"/>
              <w:rPr>
                <w:szCs w:val="24"/>
              </w:rPr>
            </w:pPr>
            <w:r w:rsidRPr="00A07AF3">
              <w:rPr>
                <w:szCs w:val="24"/>
              </w:rPr>
              <w:t>1.5 FTE</w:t>
            </w:r>
          </w:p>
        </w:tc>
        <w:tc>
          <w:tcPr>
            <w:tcW w:w="1469" w:type="dxa"/>
            <w:shd w:val="clear" w:color="auto" w:fill="auto"/>
            <w:vAlign w:val="center"/>
          </w:tcPr>
          <w:p w14:paraId="17EE7E96" w14:textId="77777777" w:rsidR="00B17AEB" w:rsidRPr="00A07AF3" w:rsidRDefault="00B17AEB" w:rsidP="009B1305">
            <w:pPr>
              <w:widowControl w:val="0"/>
              <w:suppressAutoHyphens/>
              <w:contextualSpacing/>
              <w:jc w:val="center"/>
              <w:rPr>
                <w:szCs w:val="24"/>
              </w:rPr>
            </w:pPr>
            <w:r w:rsidRPr="00A07AF3">
              <w:rPr>
                <w:szCs w:val="24"/>
              </w:rPr>
              <w:t>.50 FTE</w:t>
            </w:r>
          </w:p>
        </w:tc>
        <w:tc>
          <w:tcPr>
            <w:tcW w:w="977" w:type="dxa"/>
            <w:shd w:val="clear" w:color="auto" w:fill="auto"/>
            <w:vAlign w:val="center"/>
          </w:tcPr>
          <w:p w14:paraId="337AFB16" w14:textId="77777777" w:rsidR="00B17AEB" w:rsidRPr="00A07AF3" w:rsidRDefault="00B17AEB" w:rsidP="009B1305">
            <w:pPr>
              <w:widowControl w:val="0"/>
              <w:suppressAutoHyphens/>
              <w:contextualSpacing/>
              <w:jc w:val="center"/>
              <w:rPr>
                <w:szCs w:val="24"/>
              </w:rPr>
            </w:pPr>
            <w:r w:rsidRPr="00A07AF3">
              <w:rPr>
                <w:szCs w:val="24"/>
              </w:rPr>
              <w:t>.50 FTE</w:t>
            </w:r>
          </w:p>
        </w:tc>
        <w:tc>
          <w:tcPr>
            <w:tcW w:w="963" w:type="dxa"/>
            <w:shd w:val="clear" w:color="auto" w:fill="auto"/>
            <w:vAlign w:val="center"/>
          </w:tcPr>
          <w:p w14:paraId="0FFF567C" w14:textId="77777777" w:rsidR="00B17AEB" w:rsidRPr="00A07AF3" w:rsidRDefault="00B17AEB" w:rsidP="009B1305">
            <w:pPr>
              <w:widowControl w:val="0"/>
              <w:suppressAutoHyphens/>
              <w:contextualSpacing/>
              <w:jc w:val="center"/>
              <w:rPr>
                <w:szCs w:val="24"/>
              </w:rPr>
            </w:pPr>
            <w:r w:rsidRPr="00A07AF3">
              <w:rPr>
                <w:szCs w:val="24"/>
              </w:rPr>
              <w:t>3.50 FTE</w:t>
            </w:r>
          </w:p>
        </w:tc>
        <w:tc>
          <w:tcPr>
            <w:tcW w:w="1963" w:type="dxa"/>
            <w:shd w:val="clear" w:color="auto" w:fill="auto"/>
            <w:vAlign w:val="center"/>
          </w:tcPr>
          <w:p w14:paraId="51A57E34" w14:textId="77777777" w:rsidR="00B17AEB" w:rsidRPr="00A07AF3" w:rsidRDefault="00B17AEB" w:rsidP="009B1305">
            <w:pPr>
              <w:widowControl w:val="0"/>
              <w:suppressAutoHyphens/>
              <w:contextualSpacing/>
              <w:jc w:val="center"/>
              <w:rPr>
                <w:szCs w:val="24"/>
              </w:rPr>
            </w:pPr>
            <w:r w:rsidRPr="00A07AF3">
              <w:rPr>
                <w:szCs w:val="24"/>
              </w:rPr>
              <w:t>7</w:t>
            </w:r>
            <w:r>
              <w:rPr>
                <w:szCs w:val="24"/>
              </w:rPr>
              <w:t>5</w:t>
            </w:r>
            <w:r w:rsidRPr="00A07AF3">
              <w:rPr>
                <w:szCs w:val="24"/>
              </w:rPr>
              <w:t>% Alloc</w:t>
            </w:r>
          </w:p>
        </w:tc>
      </w:tr>
      <w:tr w:rsidR="00B17AEB" w:rsidRPr="00A07AF3" w14:paraId="49C7CB35" w14:textId="77777777" w:rsidTr="009B1305">
        <w:trPr>
          <w:trHeight w:val="35"/>
        </w:trPr>
        <w:tc>
          <w:tcPr>
            <w:tcW w:w="701" w:type="dxa"/>
            <w:shd w:val="clear" w:color="auto" w:fill="auto"/>
            <w:vAlign w:val="center"/>
          </w:tcPr>
          <w:p w14:paraId="508E3038" w14:textId="77777777" w:rsidR="00B17AEB" w:rsidRPr="00A07AF3" w:rsidRDefault="00B17AEB" w:rsidP="009B1305">
            <w:pPr>
              <w:widowControl w:val="0"/>
              <w:suppressAutoHyphens/>
              <w:contextualSpacing/>
              <w:jc w:val="center"/>
              <w:rPr>
                <w:szCs w:val="24"/>
              </w:rPr>
            </w:pPr>
            <w:r w:rsidRPr="00A07AF3">
              <w:rPr>
                <w:szCs w:val="24"/>
              </w:rPr>
              <w:t>X-Large</w:t>
            </w:r>
          </w:p>
        </w:tc>
        <w:tc>
          <w:tcPr>
            <w:tcW w:w="1496" w:type="dxa"/>
            <w:shd w:val="clear" w:color="auto" w:fill="auto"/>
            <w:vAlign w:val="center"/>
          </w:tcPr>
          <w:p w14:paraId="79DCC5B5" w14:textId="77777777" w:rsidR="00B17AEB" w:rsidRPr="00A07AF3" w:rsidRDefault="00B17AEB" w:rsidP="009B1305">
            <w:pPr>
              <w:widowControl w:val="0"/>
              <w:suppressAutoHyphens/>
              <w:contextualSpacing/>
              <w:jc w:val="center"/>
              <w:rPr>
                <w:szCs w:val="24"/>
              </w:rPr>
            </w:pPr>
            <w:r w:rsidRPr="00A07AF3">
              <w:rPr>
                <w:szCs w:val="24"/>
              </w:rPr>
              <w:t>1.0 FTE</w:t>
            </w:r>
          </w:p>
        </w:tc>
        <w:tc>
          <w:tcPr>
            <w:tcW w:w="1469" w:type="dxa"/>
            <w:shd w:val="clear" w:color="auto" w:fill="auto"/>
            <w:vAlign w:val="center"/>
          </w:tcPr>
          <w:p w14:paraId="2599AA24" w14:textId="77777777" w:rsidR="00B17AEB" w:rsidRPr="00A07AF3" w:rsidRDefault="00B17AEB" w:rsidP="009B1305">
            <w:pPr>
              <w:jc w:val="center"/>
              <w:rPr>
                <w:szCs w:val="24"/>
              </w:rPr>
            </w:pPr>
            <w:r w:rsidRPr="00A07AF3">
              <w:rPr>
                <w:szCs w:val="24"/>
              </w:rPr>
              <w:t>2.0 FTE</w:t>
            </w:r>
          </w:p>
        </w:tc>
        <w:tc>
          <w:tcPr>
            <w:tcW w:w="1469" w:type="dxa"/>
            <w:shd w:val="clear" w:color="auto" w:fill="auto"/>
            <w:vAlign w:val="center"/>
          </w:tcPr>
          <w:p w14:paraId="1320E473" w14:textId="77777777" w:rsidR="00B17AEB" w:rsidRPr="00A07AF3" w:rsidRDefault="00B17AEB" w:rsidP="009B1305">
            <w:pPr>
              <w:widowControl w:val="0"/>
              <w:suppressAutoHyphens/>
              <w:contextualSpacing/>
              <w:jc w:val="center"/>
              <w:rPr>
                <w:szCs w:val="24"/>
              </w:rPr>
            </w:pPr>
            <w:r w:rsidRPr="00A07AF3">
              <w:rPr>
                <w:szCs w:val="24"/>
              </w:rPr>
              <w:t>.50 FTE</w:t>
            </w:r>
          </w:p>
        </w:tc>
        <w:tc>
          <w:tcPr>
            <w:tcW w:w="977" w:type="dxa"/>
            <w:shd w:val="clear" w:color="auto" w:fill="auto"/>
            <w:vAlign w:val="center"/>
          </w:tcPr>
          <w:p w14:paraId="6FE8BA2F" w14:textId="77777777" w:rsidR="00B17AEB" w:rsidRPr="00A07AF3" w:rsidRDefault="00B17AEB" w:rsidP="009B1305">
            <w:pPr>
              <w:widowControl w:val="0"/>
              <w:suppressAutoHyphens/>
              <w:contextualSpacing/>
              <w:jc w:val="center"/>
              <w:rPr>
                <w:szCs w:val="24"/>
              </w:rPr>
            </w:pPr>
            <w:r w:rsidRPr="00A07AF3">
              <w:rPr>
                <w:szCs w:val="24"/>
              </w:rPr>
              <w:t>.50 FTE</w:t>
            </w:r>
          </w:p>
        </w:tc>
        <w:tc>
          <w:tcPr>
            <w:tcW w:w="963" w:type="dxa"/>
            <w:shd w:val="clear" w:color="auto" w:fill="auto"/>
            <w:vAlign w:val="center"/>
          </w:tcPr>
          <w:p w14:paraId="4E3B95EF" w14:textId="77777777" w:rsidR="00B17AEB" w:rsidRPr="00A07AF3" w:rsidRDefault="00B17AEB" w:rsidP="009B1305">
            <w:pPr>
              <w:widowControl w:val="0"/>
              <w:suppressAutoHyphens/>
              <w:contextualSpacing/>
              <w:jc w:val="center"/>
              <w:rPr>
                <w:szCs w:val="24"/>
              </w:rPr>
            </w:pPr>
            <w:r w:rsidRPr="00A07AF3">
              <w:rPr>
                <w:szCs w:val="24"/>
              </w:rPr>
              <w:t>4.00 FTE</w:t>
            </w:r>
          </w:p>
        </w:tc>
        <w:tc>
          <w:tcPr>
            <w:tcW w:w="1963" w:type="dxa"/>
            <w:shd w:val="clear" w:color="auto" w:fill="auto"/>
            <w:vAlign w:val="center"/>
          </w:tcPr>
          <w:p w14:paraId="5EF3CB36" w14:textId="77777777" w:rsidR="00B17AEB" w:rsidRPr="00A07AF3" w:rsidRDefault="00B17AEB" w:rsidP="009B1305">
            <w:pPr>
              <w:widowControl w:val="0"/>
              <w:suppressAutoHyphens/>
              <w:contextualSpacing/>
              <w:jc w:val="center"/>
              <w:rPr>
                <w:szCs w:val="24"/>
              </w:rPr>
            </w:pPr>
            <w:r w:rsidRPr="00A07AF3">
              <w:rPr>
                <w:szCs w:val="24"/>
              </w:rPr>
              <w:t>7</w:t>
            </w:r>
            <w:r>
              <w:rPr>
                <w:szCs w:val="24"/>
              </w:rPr>
              <w:t>6</w:t>
            </w:r>
            <w:r w:rsidRPr="00A07AF3">
              <w:rPr>
                <w:szCs w:val="24"/>
              </w:rPr>
              <w:t>% Alloc</w:t>
            </w:r>
          </w:p>
        </w:tc>
      </w:tr>
    </w:tbl>
    <w:p w14:paraId="10CB7C02" w14:textId="77777777" w:rsidR="00B17AEB" w:rsidRDefault="00B17AEB" w:rsidP="00B17AEB">
      <w:pPr>
        <w:ind w:hanging="1152"/>
        <w:jc w:val="center"/>
        <w:rPr>
          <w:rFonts w:ascii="Arial" w:hAnsi="Arial" w:cs="Arial"/>
          <w:b/>
        </w:rPr>
      </w:pPr>
    </w:p>
    <w:p w14:paraId="696124B4" w14:textId="77777777" w:rsidR="00B17AEB" w:rsidRDefault="00B17AEB" w:rsidP="00B17AEB">
      <w:pPr>
        <w:widowControl w:val="0"/>
        <w:suppressAutoHyphens/>
        <w:contextualSpacing/>
        <w:rPr>
          <w:rFonts w:ascii="Arial" w:hAnsi="Arial" w:cs="Arial"/>
          <w:szCs w:val="24"/>
        </w:rPr>
      </w:pPr>
      <w:r>
        <w:rPr>
          <w:b/>
          <w:szCs w:val="24"/>
        </w:rPr>
        <w:t xml:space="preserve">       *</w:t>
      </w:r>
      <w:r w:rsidRPr="00421455">
        <w:rPr>
          <w:b/>
          <w:szCs w:val="24"/>
        </w:rPr>
        <w:t>Coordinator</w:t>
      </w:r>
      <w:r w:rsidRPr="00421455">
        <w:rPr>
          <w:szCs w:val="24"/>
        </w:rPr>
        <w:t xml:space="preserve"> must work </w:t>
      </w:r>
      <w:r>
        <w:rPr>
          <w:szCs w:val="24"/>
        </w:rPr>
        <w:t xml:space="preserve">at </w:t>
      </w:r>
      <w:r w:rsidRPr="00421455">
        <w:rPr>
          <w:szCs w:val="24"/>
        </w:rPr>
        <w:t>least 50% leading the program site</w:t>
      </w:r>
      <w:r w:rsidRPr="00421455">
        <w:rPr>
          <w:rFonts w:ascii="Arial" w:hAnsi="Arial" w:cs="Arial"/>
          <w:szCs w:val="24"/>
        </w:rPr>
        <w:t>.</w:t>
      </w:r>
    </w:p>
    <w:p w14:paraId="4EC9EE46" w14:textId="77777777" w:rsidR="00B17AEB" w:rsidRDefault="00B17AEB" w:rsidP="00B17AEB">
      <w:pPr>
        <w:widowControl w:val="0"/>
        <w:suppressAutoHyphens/>
        <w:contextualSpacing/>
        <w:rPr>
          <w:szCs w:val="24"/>
        </w:rPr>
      </w:pPr>
      <w:r>
        <w:rPr>
          <w:b/>
          <w:szCs w:val="24"/>
        </w:rPr>
        <w:t xml:space="preserve">     </w:t>
      </w:r>
      <w:r w:rsidRPr="00A07AF3">
        <w:rPr>
          <w:b/>
          <w:szCs w:val="24"/>
        </w:rPr>
        <w:t>*</w:t>
      </w:r>
      <w:r>
        <w:rPr>
          <w:b/>
          <w:szCs w:val="24"/>
        </w:rPr>
        <w:t xml:space="preserve">*Total </w:t>
      </w:r>
      <w:r w:rsidRPr="00A07AF3">
        <w:rPr>
          <w:b/>
          <w:szCs w:val="24"/>
        </w:rPr>
        <w:t>FTE</w:t>
      </w:r>
      <w:r w:rsidRPr="00A07AF3">
        <w:rPr>
          <w:szCs w:val="24"/>
        </w:rPr>
        <w:t xml:space="preserve"> for any position can be combined with other positions to create a 1.0 FTE position. Personnel hired on a </w:t>
      </w:r>
    </w:p>
    <w:p w14:paraId="33C6C7F3" w14:textId="77777777" w:rsidR="00B17AEB" w:rsidRPr="00A07AF3" w:rsidRDefault="00B17AEB" w:rsidP="00B17AEB">
      <w:pPr>
        <w:widowControl w:val="0"/>
        <w:suppressAutoHyphens/>
        <w:contextualSpacing/>
        <w:rPr>
          <w:szCs w:val="24"/>
        </w:rPr>
      </w:pPr>
      <w:r>
        <w:rPr>
          <w:b/>
          <w:szCs w:val="24"/>
        </w:rPr>
        <w:t xml:space="preserve">           </w:t>
      </w:r>
      <w:r w:rsidRPr="00A07AF3">
        <w:rPr>
          <w:szCs w:val="24"/>
        </w:rPr>
        <w:t>part-time contractual basis should be included in this FTE count.</w:t>
      </w:r>
    </w:p>
    <w:p w14:paraId="6BF18AEB" w14:textId="77777777" w:rsidR="00B17AEB" w:rsidRDefault="00B17AEB" w:rsidP="00B17AEB">
      <w:pPr>
        <w:widowControl w:val="0"/>
        <w:suppressAutoHyphens/>
        <w:contextualSpacing/>
        <w:rPr>
          <w:szCs w:val="24"/>
        </w:rPr>
      </w:pPr>
      <w:r>
        <w:rPr>
          <w:b/>
          <w:szCs w:val="24"/>
        </w:rPr>
        <w:t xml:space="preserve">   </w:t>
      </w:r>
      <w:r w:rsidRPr="00A07AF3">
        <w:rPr>
          <w:b/>
          <w:szCs w:val="24"/>
        </w:rPr>
        <w:t>**</w:t>
      </w:r>
      <w:r>
        <w:rPr>
          <w:b/>
          <w:szCs w:val="24"/>
        </w:rPr>
        <w:t xml:space="preserve">* Salary/Benefit Percentage - </w:t>
      </w:r>
      <w:r w:rsidRPr="00977228">
        <w:rPr>
          <w:szCs w:val="24"/>
        </w:rPr>
        <w:t>FTE</w:t>
      </w:r>
      <w:r>
        <w:rPr>
          <w:b/>
          <w:szCs w:val="24"/>
        </w:rPr>
        <w:t xml:space="preserve"> </w:t>
      </w:r>
      <w:r w:rsidRPr="00A07AF3">
        <w:rPr>
          <w:szCs w:val="24"/>
        </w:rPr>
        <w:t xml:space="preserve">amount and type may vary from recommended model as long as Salary/Benefit </w:t>
      </w:r>
      <w:r>
        <w:rPr>
          <w:szCs w:val="24"/>
        </w:rPr>
        <w:t xml:space="preserve">    </w:t>
      </w:r>
    </w:p>
    <w:p w14:paraId="2C6B4AD0" w14:textId="77777777" w:rsidR="00B17AEB" w:rsidRPr="00977228" w:rsidRDefault="00B17AEB" w:rsidP="00B17AEB">
      <w:pPr>
        <w:widowControl w:val="0"/>
        <w:suppressAutoHyphens/>
        <w:contextualSpacing/>
        <w:rPr>
          <w:szCs w:val="24"/>
        </w:rPr>
      </w:pPr>
      <w:r>
        <w:rPr>
          <w:b/>
          <w:szCs w:val="24"/>
        </w:rPr>
        <w:t xml:space="preserve">          </w:t>
      </w:r>
      <w:r>
        <w:rPr>
          <w:szCs w:val="24"/>
        </w:rPr>
        <w:t>Percentage</w:t>
      </w:r>
      <w:r w:rsidRPr="00A07AF3">
        <w:rPr>
          <w:szCs w:val="24"/>
        </w:rPr>
        <w:t xml:space="preserve"> is met.</w:t>
      </w:r>
    </w:p>
    <w:p w14:paraId="2B21E7B4" w14:textId="77777777" w:rsidR="00B17AEB" w:rsidRDefault="00B17AEB" w:rsidP="00B17AEB">
      <w:pPr>
        <w:rPr>
          <w:rFonts w:ascii="Arial" w:hAnsi="Arial" w:cs="Arial"/>
          <w:b/>
        </w:rPr>
        <w:sectPr w:rsidR="00B17AEB" w:rsidSect="00B17AEB">
          <w:headerReference w:type="even" r:id="rId71"/>
          <w:headerReference w:type="default" r:id="rId72"/>
          <w:headerReference w:type="first" r:id="rId73"/>
          <w:pgSz w:w="15840" w:h="12240" w:orient="landscape" w:code="1"/>
          <w:pgMar w:top="360" w:right="1296" w:bottom="720" w:left="1296" w:header="0" w:footer="120" w:gutter="0"/>
          <w:cols w:space="720"/>
          <w:docGrid w:linePitch="360"/>
        </w:sectPr>
      </w:pPr>
    </w:p>
    <w:p w14:paraId="4EC2AB92" w14:textId="77777777" w:rsidR="00B17AEB" w:rsidRDefault="00B17AEB" w:rsidP="00B17AEB">
      <w:pPr>
        <w:tabs>
          <w:tab w:val="left" w:pos="3225"/>
        </w:tabs>
        <w:rPr>
          <w:szCs w:val="24"/>
        </w:rPr>
      </w:pPr>
    </w:p>
    <w:p w14:paraId="1D3CEF4F" w14:textId="77777777" w:rsidR="00B17AEB" w:rsidRDefault="00B17AEB" w:rsidP="00B17AEB">
      <w:pPr>
        <w:rPr>
          <w:rFonts w:ascii="Arial" w:hAnsi="Arial" w:cs="Arial"/>
          <w:b/>
        </w:rPr>
      </w:pPr>
    </w:p>
    <w:p w14:paraId="45B5796C" w14:textId="77777777" w:rsidR="00B17AEB" w:rsidRDefault="00B17AEB" w:rsidP="00B17AEB">
      <w:pPr>
        <w:rPr>
          <w:rFonts w:ascii="Arial" w:hAnsi="Arial" w:cs="Arial"/>
          <w:b/>
        </w:rPr>
      </w:pPr>
    </w:p>
    <w:p w14:paraId="5E000843" w14:textId="77777777" w:rsidR="004E58AC" w:rsidRDefault="0054299C" w:rsidP="003049ED">
      <w:pPr>
        <w:ind w:left="1440"/>
        <w:jc w:val="center"/>
        <w:rPr>
          <w:sz w:val="22"/>
        </w:rPr>
      </w:pPr>
      <w:hyperlink r:id="rId74" w:history="1">
        <w:r w:rsidR="003049ED">
          <w:rPr>
            <w:rStyle w:val="Hyperlink"/>
          </w:rPr>
          <w:t>Regional Demand Occupations List Available Here</w:t>
        </w:r>
      </w:hyperlink>
    </w:p>
    <w:p w14:paraId="4249DEFC" w14:textId="77777777" w:rsidR="00B17AEB" w:rsidRDefault="00B17AEB" w:rsidP="00B17AEB">
      <w:pPr>
        <w:rPr>
          <w:rFonts w:ascii="Arial" w:hAnsi="Arial" w:cs="Arial"/>
          <w:b/>
        </w:rPr>
      </w:pPr>
    </w:p>
    <w:p w14:paraId="26FC51ED" w14:textId="77777777" w:rsidR="00B17AEB" w:rsidRDefault="00A10895" w:rsidP="00B17AEB">
      <w:pPr>
        <w:rPr>
          <w:rFonts w:ascii="Arial" w:hAnsi="Arial" w:cs="Arial"/>
          <w:b/>
        </w:rPr>
        <w:sectPr w:rsidR="00B17AEB" w:rsidSect="00D30564">
          <w:headerReference w:type="even" r:id="rId75"/>
          <w:headerReference w:type="default" r:id="rId76"/>
          <w:headerReference w:type="first" r:id="rId77"/>
          <w:pgSz w:w="15840" w:h="12240" w:orient="landscape"/>
          <w:pgMar w:top="720" w:right="1296" w:bottom="720" w:left="576" w:header="288" w:footer="288" w:gutter="0"/>
          <w:cols w:space="720"/>
          <w:docGrid w:linePitch="360"/>
        </w:sectPr>
      </w:pPr>
      <w:r w:rsidRPr="00746E9E">
        <w:rPr>
          <w:noProof/>
        </w:rPr>
        <w:drawing>
          <wp:inline distT="0" distB="0" distL="0" distR="0" wp14:anchorId="04F8BC3A" wp14:editId="2A9F1606">
            <wp:extent cx="9442450" cy="5133340"/>
            <wp:effectExtent l="0" t="0" r="0" b="0"/>
            <wp:docPr id="3" name="Picture 1" descr="20222-23 Regional Demand Occupations List&#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1" descr="20222-23 Regional Demand Occupations List&#10;"/>
                    <pic:cNvPicPr>
                      <a:picLocks/>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442450" cy="5133340"/>
                    </a:xfrm>
                    <a:prstGeom prst="rect">
                      <a:avLst/>
                    </a:prstGeom>
                    <a:noFill/>
                    <a:ln>
                      <a:noFill/>
                    </a:ln>
                  </pic:spPr>
                </pic:pic>
              </a:graphicData>
            </a:graphic>
          </wp:inline>
        </w:drawing>
      </w:r>
    </w:p>
    <w:p w14:paraId="38DFA58C" w14:textId="77777777" w:rsidR="00B17AEB" w:rsidRDefault="00B17AEB" w:rsidP="00B17AEB">
      <w:pPr>
        <w:ind w:left="1440"/>
        <w:rPr>
          <w:noProof/>
        </w:rPr>
      </w:pPr>
    </w:p>
    <w:p w14:paraId="76DECB64" w14:textId="77777777" w:rsidR="00B17AEB" w:rsidRDefault="00B17AEB" w:rsidP="00B17AEB">
      <w:pPr>
        <w:rPr>
          <w:noProof/>
        </w:rPr>
      </w:pPr>
    </w:p>
    <w:p w14:paraId="5C2DABDE" w14:textId="77777777" w:rsidR="00B17AEB" w:rsidRDefault="00B17AEB" w:rsidP="00B17AEB">
      <w:pPr>
        <w:rPr>
          <w:noProof/>
        </w:rPr>
      </w:pPr>
    </w:p>
    <w:p w14:paraId="5F275D41" w14:textId="77777777" w:rsidR="00B17AEB" w:rsidRPr="00A45B56" w:rsidRDefault="00A10895" w:rsidP="00AD4ADD">
      <w:pPr>
        <w:rPr>
          <w:rFonts w:ascii="Arial" w:hAnsi="Arial" w:cs="Arial"/>
        </w:rPr>
        <w:sectPr w:rsidR="00B17AEB" w:rsidRPr="00A45B56" w:rsidSect="009B1305">
          <w:headerReference w:type="default" r:id="rId79"/>
          <w:headerReference w:type="first" r:id="rId80"/>
          <w:pgSz w:w="15840" w:h="12240" w:orient="landscape"/>
          <w:pgMar w:top="720" w:right="1296" w:bottom="720" w:left="576" w:header="288" w:footer="288" w:gutter="0"/>
          <w:cols w:space="720"/>
          <w:docGrid w:linePitch="360"/>
        </w:sectPr>
      </w:pPr>
      <w:r>
        <w:rPr>
          <w:rFonts w:ascii="Arial" w:hAnsi="Arial" w:cs="Arial"/>
          <w:b/>
          <w:noProof/>
        </w:rPr>
        <w:drawing>
          <wp:inline distT="0" distB="0" distL="0" distR="0" wp14:anchorId="6B866BA9" wp14:editId="2E04BC9D">
            <wp:extent cx="9343390" cy="3983355"/>
            <wp:effectExtent l="0" t="0" r="0" b="0"/>
            <wp:docPr id="4" name="Picture 4" descr="Approved Training Provider List: 2021-2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4" descr="Approved Training Provider List: 2021-22&#10;"/>
                    <pic:cNvPicPr>
                      <a:picLocks/>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343390" cy="3983355"/>
                    </a:xfrm>
                    <a:prstGeom prst="rect">
                      <a:avLst/>
                    </a:prstGeom>
                    <a:noFill/>
                    <a:ln>
                      <a:noFill/>
                    </a:ln>
                  </pic:spPr>
                </pic:pic>
              </a:graphicData>
            </a:graphic>
          </wp:inline>
        </w:drawing>
      </w:r>
    </w:p>
    <w:p w14:paraId="04317F40" w14:textId="77777777" w:rsidR="00B17AEB" w:rsidRDefault="00B17AEB" w:rsidP="00B17AEB">
      <w:pPr>
        <w:tabs>
          <w:tab w:val="left" w:leader="underscore" w:pos="9360"/>
        </w:tabs>
        <w:rPr>
          <w:b/>
          <w:szCs w:val="24"/>
        </w:rPr>
      </w:pPr>
    </w:p>
    <w:p w14:paraId="79EB7EA8" w14:textId="77777777" w:rsidR="00B17AEB" w:rsidRDefault="00B17AEB" w:rsidP="00AB61BE">
      <w:pPr>
        <w:rPr>
          <w:szCs w:val="24"/>
        </w:rPr>
      </w:pPr>
      <w:r w:rsidRPr="00FD417E">
        <w:rPr>
          <w:b/>
          <w:szCs w:val="24"/>
        </w:rPr>
        <w:t>Apprenticeship Training Representative (ATR)</w:t>
      </w:r>
      <w:r w:rsidRPr="00FD417E">
        <w:rPr>
          <w:szCs w:val="24"/>
        </w:rPr>
        <w:t xml:space="preserve"> – Florida Department of Education (FLDOE) Registered Apprenticeship regional staff.</w:t>
      </w:r>
    </w:p>
    <w:p w14:paraId="5A66ED03" w14:textId="77777777" w:rsidR="00B17AEB" w:rsidRDefault="00B17AEB" w:rsidP="00AB61BE">
      <w:pPr>
        <w:rPr>
          <w:szCs w:val="24"/>
        </w:rPr>
      </w:pPr>
    </w:p>
    <w:p w14:paraId="399F8134" w14:textId="77777777" w:rsidR="00B17AEB" w:rsidRPr="00FD417E" w:rsidRDefault="00B17AEB" w:rsidP="00AB61BE">
      <w:pPr>
        <w:rPr>
          <w:b/>
          <w:szCs w:val="24"/>
        </w:rPr>
      </w:pPr>
      <w:r w:rsidRPr="00FD417E">
        <w:rPr>
          <w:b/>
          <w:szCs w:val="24"/>
        </w:rPr>
        <w:t>Career Services:</w:t>
      </w:r>
    </w:p>
    <w:p w14:paraId="372C7E0F" w14:textId="77777777" w:rsidR="00B17AEB" w:rsidRDefault="00B17AEB" w:rsidP="00AB61BE">
      <w:pPr>
        <w:spacing w:after="160" w:line="259" w:lineRule="auto"/>
        <w:contextualSpacing/>
        <w:rPr>
          <w:b/>
          <w:szCs w:val="24"/>
        </w:rPr>
      </w:pPr>
    </w:p>
    <w:p w14:paraId="40ECDAF1" w14:textId="77777777" w:rsidR="00B17AEB" w:rsidRPr="00950966" w:rsidRDefault="00B17AEB" w:rsidP="00475011">
      <w:pPr>
        <w:numPr>
          <w:ilvl w:val="0"/>
          <w:numId w:val="74"/>
        </w:numPr>
        <w:spacing w:after="160" w:line="259" w:lineRule="auto"/>
        <w:contextualSpacing/>
        <w:rPr>
          <w:szCs w:val="24"/>
        </w:rPr>
      </w:pPr>
      <w:r w:rsidRPr="00950966">
        <w:rPr>
          <w:b/>
          <w:szCs w:val="24"/>
        </w:rPr>
        <w:t>Basic Career Services</w:t>
      </w:r>
      <w:r w:rsidRPr="00950966">
        <w:rPr>
          <w:szCs w:val="24"/>
        </w:rPr>
        <w:t xml:space="preserve"> – Includes eligibility determinations, labor market information, job search, etc.</w:t>
      </w:r>
    </w:p>
    <w:p w14:paraId="5998330E" w14:textId="77777777" w:rsidR="00B17AEB" w:rsidRDefault="00B17AEB" w:rsidP="00AB61BE">
      <w:pPr>
        <w:spacing w:after="160" w:line="259" w:lineRule="auto"/>
        <w:contextualSpacing/>
        <w:rPr>
          <w:b/>
          <w:szCs w:val="24"/>
        </w:rPr>
      </w:pPr>
    </w:p>
    <w:p w14:paraId="3EEB8251" w14:textId="77777777" w:rsidR="00B17AEB" w:rsidRPr="00950966" w:rsidRDefault="00B17AEB" w:rsidP="00475011">
      <w:pPr>
        <w:numPr>
          <w:ilvl w:val="0"/>
          <w:numId w:val="74"/>
        </w:numPr>
        <w:spacing w:after="160" w:line="259" w:lineRule="auto"/>
        <w:contextualSpacing/>
        <w:rPr>
          <w:szCs w:val="24"/>
        </w:rPr>
      </w:pPr>
      <w:r w:rsidRPr="00950966">
        <w:rPr>
          <w:b/>
          <w:szCs w:val="24"/>
        </w:rPr>
        <w:t>Individualized Career Services</w:t>
      </w:r>
      <w:r w:rsidRPr="00950966">
        <w:rPr>
          <w:szCs w:val="24"/>
        </w:rPr>
        <w:t xml:space="preserve"> – Includes comprehensive skill assessments, Individual Employment Plans (IEPs), career planning, internships, placement assistance, and work experiences linked to careers.</w:t>
      </w:r>
    </w:p>
    <w:p w14:paraId="6BF33C48" w14:textId="77777777" w:rsidR="00B17AEB" w:rsidRDefault="00B17AEB" w:rsidP="00AB61BE">
      <w:pPr>
        <w:rPr>
          <w:b/>
          <w:szCs w:val="24"/>
        </w:rPr>
      </w:pPr>
    </w:p>
    <w:p w14:paraId="6D5C94B5" w14:textId="77777777" w:rsidR="00B17AEB" w:rsidRDefault="00B17AEB" w:rsidP="00AB61BE">
      <w:pPr>
        <w:rPr>
          <w:szCs w:val="24"/>
        </w:rPr>
      </w:pPr>
      <w:r w:rsidRPr="00FD417E">
        <w:rPr>
          <w:b/>
          <w:szCs w:val="24"/>
        </w:rPr>
        <w:t>Case Management</w:t>
      </w:r>
      <w:r w:rsidRPr="00FD417E">
        <w:rPr>
          <w:szCs w:val="24"/>
        </w:rPr>
        <w:t xml:space="preserve"> – The active marshaling of resources on behalf of the participant facilitating participant completion of the service plan/individual employability plan. Includes guidance, counseling, referral, monitoring participant progress, etc.</w:t>
      </w:r>
    </w:p>
    <w:p w14:paraId="13C1DC04" w14:textId="77777777" w:rsidR="00B17AEB" w:rsidRPr="00FD417E" w:rsidRDefault="00B17AEB" w:rsidP="00AB61BE">
      <w:pPr>
        <w:rPr>
          <w:szCs w:val="24"/>
        </w:rPr>
      </w:pPr>
    </w:p>
    <w:p w14:paraId="0F224D76" w14:textId="77777777" w:rsidR="00B17AEB" w:rsidRDefault="00B17AEB" w:rsidP="00AB61BE">
      <w:pPr>
        <w:rPr>
          <w:szCs w:val="24"/>
        </w:rPr>
      </w:pPr>
      <w:r w:rsidRPr="00FD417E">
        <w:rPr>
          <w:b/>
          <w:szCs w:val="24"/>
        </w:rPr>
        <w:t>Common Exit</w:t>
      </w:r>
      <w:r w:rsidRPr="00FD417E">
        <w:rPr>
          <w:szCs w:val="24"/>
        </w:rPr>
        <w:t xml:space="preserve"> – </w:t>
      </w:r>
      <w:r w:rsidRPr="00FD417E">
        <w:rPr>
          <w:color w:val="212121"/>
          <w:szCs w:val="24"/>
          <w:shd w:val="clear" w:color="auto" w:fill="FFFFFF"/>
        </w:rPr>
        <w:t>Occurs when a participant, enrolled in multiple partner programs, has not received services from any Department of Labor (DOL) - administered program in which the participant is enrolled, to which the common exit policy applies, for at least 90 days, and no future services are planned. The e</w:t>
      </w:r>
      <w:r w:rsidRPr="00FD417E">
        <w:rPr>
          <w:szCs w:val="24"/>
        </w:rPr>
        <w:t>xit date will default to date of last activity, usually the National Farmworker Jobs Program (NFJP) Closure date.</w:t>
      </w:r>
    </w:p>
    <w:p w14:paraId="320270B3" w14:textId="77777777" w:rsidR="00B17AEB" w:rsidRPr="00FD417E" w:rsidRDefault="00B17AEB" w:rsidP="00AB61BE">
      <w:pPr>
        <w:rPr>
          <w:szCs w:val="24"/>
        </w:rPr>
      </w:pPr>
    </w:p>
    <w:p w14:paraId="22AA4BC9" w14:textId="77777777" w:rsidR="00B17AEB" w:rsidRDefault="00B17AEB" w:rsidP="00AB61BE">
      <w:pPr>
        <w:rPr>
          <w:szCs w:val="24"/>
        </w:rPr>
      </w:pPr>
      <w:r w:rsidRPr="00FD417E">
        <w:rPr>
          <w:b/>
          <w:szCs w:val="24"/>
        </w:rPr>
        <w:t>Chronic Unemployment or Underemployment</w:t>
      </w:r>
      <w:r w:rsidRPr="00FD417E">
        <w:rPr>
          <w:szCs w:val="24"/>
        </w:rPr>
        <w:t xml:space="preserve"> – Used in this definition refer</w:t>
      </w:r>
      <w:r>
        <w:rPr>
          <w:szCs w:val="24"/>
        </w:rPr>
        <w:t>s</w:t>
      </w:r>
      <w:r w:rsidRPr="00FD417E">
        <w:rPr>
          <w:szCs w:val="24"/>
        </w:rPr>
        <w:t xml:space="preserve"> to the nature of the agriculture or fish farming labor force as a whole and not whether an applicant is either chronically unemployed or underemployed.</w:t>
      </w:r>
    </w:p>
    <w:p w14:paraId="7A2A1FCE" w14:textId="77777777" w:rsidR="00B17AEB" w:rsidRPr="00FD417E" w:rsidRDefault="00B17AEB" w:rsidP="00AB61BE">
      <w:pPr>
        <w:rPr>
          <w:szCs w:val="24"/>
        </w:rPr>
      </w:pPr>
    </w:p>
    <w:p w14:paraId="3D130E1C" w14:textId="77777777" w:rsidR="00B17AEB" w:rsidRDefault="00B17AEB" w:rsidP="00AB61BE">
      <w:pPr>
        <w:rPr>
          <w:szCs w:val="24"/>
        </w:rPr>
      </w:pPr>
      <w:r w:rsidRPr="00FD417E">
        <w:rPr>
          <w:b/>
          <w:szCs w:val="24"/>
        </w:rPr>
        <w:t>Eligible Farmworker</w:t>
      </w:r>
      <w:r w:rsidRPr="00FD417E">
        <w:rPr>
          <w:szCs w:val="24"/>
        </w:rPr>
        <w:t xml:space="preserve"> - A farmworker, who during the eligibility determination period, is a migrant or seasonal farmworker and whose family is disadvantaged.</w:t>
      </w:r>
    </w:p>
    <w:p w14:paraId="1F110DC8" w14:textId="77777777" w:rsidR="00B17AEB" w:rsidRPr="00FD417E" w:rsidRDefault="00B17AEB" w:rsidP="00AB61BE">
      <w:pPr>
        <w:rPr>
          <w:szCs w:val="24"/>
        </w:rPr>
      </w:pPr>
    </w:p>
    <w:p w14:paraId="6C4A81AD" w14:textId="77777777" w:rsidR="00B17AEB" w:rsidRPr="00B17AEB" w:rsidRDefault="00B17AEB" w:rsidP="00AB61BE">
      <w:pPr>
        <w:pStyle w:val="BodyText"/>
        <w:ind w:right="370"/>
        <w:jc w:val="left"/>
        <w:rPr>
          <w:rFonts w:eastAsia="Calibri"/>
        </w:rPr>
      </w:pPr>
      <w:r w:rsidRPr="00B17AEB">
        <w:rPr>
          <w:rFonts w:eastAsia="Calibri"/>
          <w:b/>
        </w:rPr>
        <w:t xml:space="preserve">Eligible Migrant Farmworker - </w:t>
      </w:r>
      <w:r w:rsidRPr="00B17AEB">
        <w:rPr>
          <w:rFonts w:eastAsia="Calibri"/>
        </w:rPr>
        <w:t>An eligible seasonal farmworker as defined in Workforce Innovation and Opportunity Act (WIOA) Section 167(i)(3) whose agricultural labor requires travel to a job site such that the farmworker is unable to return to a permanent place of residence within the same day. Dependents of migrant farmworkers are also eligible.</w:t>
      </w:r>
    </w:p>
    <w:p w14:paraId="015DC9C1" w14:textId="77777777" w:rsidR="00B17AEB" w:rsidRPr="00B17AEB" w:rsidRDefault="00B17AEB" w:rsidP="00AB61BE">
      <w:pPr>
        <w:pStyle w:val="BodyText"/>
        <w:ind w:right="370"/>
        <w:jc w:val="left"/>
        <w:rPr>
          <w:rFonts w:eastAsia="Calibri"/>
        </w:rPr>
      </w:pPr>
    </w:p>
    <w:p w14:paraId="0611A6FE" w14:textId="77777777" w:rsidR="00B17AEB" w:rsidRDefault="00B17AEB" w:rsidP="00AB61BE">
      <w:pPr>
        <w:pStyle w:val="BodyText"/>
        <w:ind w:right="370"/>
        <w:jc w:val="left"/>
        <w:rPr>
          <w:color w:val="161616"/>
        </w:rPr>
      </w:pPr>
      <w:r w:rsidRPr="00FD417E">
        <w:rPr>
          <w:b/>
          <w:color w:val="161616"/>
        </w:rPr>
        <w:t xml:space="preserve">Eligible Migrant and Seasonal Farmworker (MSFW) Youth </w:t>
      </w:r>
      <w:r w:rsidRPr="00FD417E">
        <w:rPr>
          <w:color w:val="161616"/>
        </w:rPr>
        <w:t xml:space="preserve">- An eligible MSFW aged </w:t>
      </w:r>
    </w:p>
    <w:p w14:paraId="6E400263" w14:textId="77777777" w:rsidR="00B17AEB" w:rsidRPr="00FD417E" w:rsidRDefault="00B17AEB" w:rsidP="00AB61BE">
      <w:pPr>
        <w:pStyle w:val="BodyText"/>
        <w:ind w:right="370"/>
        <w:jc w:val="left"/>
        <w:rPr>
          <w:color w:val="161616"/>
        </w:rPr>
      </w:pPr>
      <w:r w:rsidRPr="00FD417E">
        <w:rPr>
          <w:color w:val="161616"/>
        </w:rPr>
        <w:t>14</w:t>
      </w:r>
      <w:r>
        <w:rPr>
          <w:color w:val="161616"/>
        </w:rPr>
        <w:t xml:space="preserve"> </w:t>
      </w:r>
      <w:r w:rsidRPr="00FD417E">
        <w:rPr>
          <w:color w:val="161616"/>
        </w:rPr>
        <w:t>-</w:t>
      </w:r>
      <w:r>
        <w:rPr>
          <w:color w:val="161616"/>
        </w:rPr>
        <w:t xml:space="preserve"> </w:t>
      </w:r>
      <w:r w:rsidRPr="00FD417E">
        <w:rPr>
          <w:color w:val="161616"/>
        </w:rPr>
        <w:t xml:space="preserve">24 who is individually eligible or a dependent of an eligible MSFW. </w:t>
      </w:r>
      <w:r>
        <w:rPr>
          <w:color w:val="161616"/>
        </w:rPr>
        <w:t>Sub-recipient</w:t>
      </w:r>
      <w:r w:rsidRPr="00FD417E">
        <w:rPr>
          <w:color w:val="161616"/>
        </w:rPr>
        <w:t>s may enroll participants aged 18-24 as either a MSFW adult or a MSFW youth participant, but not in both categories (described in § 685.110).</w:t>
      </w:r>
    </w:p>
    <w:p w14:paraId="28A88A6F" w14:textId="77777777" w:rsidR="00B17AEB" w:rsidRPr="00FD417E" w:rsidRDefault="00B17AEB" w:rsidP="00AB61BE">
      <w:pPr>
        <w:pStyle w:val="BodyText"/>
        <w:ind w:right="370"/>
        <w:jc w:val="left"/>
        <w:rPr>
          <w:color w:val="161616"/>
        </w:rPr>
      </w:pPr>
    </w:p>
    <w:p w14:paraId="64D37F4A" w14:textId="77777777" w:rsidR="00B17AEB" w:rsidRPr="00FD417E" w:rsidRDefault="00B17AEB" w:rsidP="00AB61BE">
      <w:pPr>
        <w:pStyle w:val="BodyText"/>
        <w:ind w:right="377"/>
        <w:jc w:val="left"/>
      </w:pPr>
      <w:r w:rsidRPr="00FD417E">
        <w:rPr>
          <w:b/>
          <w:color w:val="161616"/>
        </w:rPr>
        <w:t xml:space="preserve">Eligible Seasonal Farmworker </w:t>
      </w:r>
      <w:r w:rsidRPr="00FD417E">
        <w:rPr>
          <w:color w:val="161616"/>
        </w:rPr>
        <w:t xml:space="preserve">- A low-income individual who for 12 consecutive months out of the 24 months prior to </w:t>
      </w:r>
      <w:r>
        <w:rPr>
          <w:color w:val="161616"/>
        </w:rPr>
        <w:t>proposal</w:t>
      </w:r>
      <w:r w:rsidRPr="00FD417E">
        <w:rPr>
          <w:color w:val="161616"/>
        </w:rPr>
        <w:t xml:space="preserve"> for the program involved, has been primarily employed in agricultural or fish farming labor that is characterized by chronic unemployment or underemployment, and faces multiple barriers to economic self-sufficiency. Dependents of seasonal farmworkers are also</w:t>
      </w:r>
      <w:r w:rsidRPr="00FD417E">
        <w:rPr>
          <w:color w:val="161616"/>
          <w:spacing w:val="3"/>
        </w:rPr>
        <w:t xml:space="preserve"> </w:t>
      </w:r>
      <w:r w:rsidRPr="00FD417E">
        <w:rPr>
          <w:color w:val="161616"/>
        </w:rPr>
        <w:t>eligible.</w:t>
      </w:r>
    </w:p>
    <w:p w14:paraId="20C73837" w14:textId="77777777" w:rsidR="00B17AEB" w:rsidRPr="00B17AEB" w:rsidRDefault="00B17AEB" w:rsidP="00AB61BE">
      <w:pPr>
        <w:pStyle w:val="BodyText"/>
        <w:ind w:right="370"/>
        <w:jc w:val="left"/>
        <w:rPr>
          <w:rFonts w:eastAsia="Calibri"/>
        </w:rPr>
      </w:pPr>
    </w:p>
    <w:p w14:paraId="15C452E6" w14:textId="77777777" w:rsidR="00B17AEB" w:rsidRDefault="00B17AEB" w:rsidP="00AB61BE">
      <w:pPr>
        <w:rPr>
          <w:szCs w:val="24"/>
        </w:rPr>
      </w:pPr>
      <w:r w:rsidRPr="00FD417E">
        <w:rPr>
          <w:b/>
          <w:szCs w:val="24"/>
        </w:rPr>
        <w:t>Farmwork</w:t>
      </w:r>
      <w:r w:rsidRPr="00FD417E">
        <w:rPr>
          <w:szCs w:val="24"/>
        </w:rPr>
        <w:t xml:space="preserve"> - NFJP participants must have performed labor for wages in occupations and industries within agricultural production and agricultural services for 12 consecutive months out of the 24 months prior to </w:t>
      </w:r>
      <w:r>
        <w:rPr>
          <w:szCs w:val="24"/>
        </w:rPr>
        <w:t>proposal</w:t>
      </w:r>
      <w:r w:rsidRPr="00FD417E">
        <w:rPr>
          <w:szCs w:val="24"/>
        </w:rPr>
        <w:t xml:space="preserve"> for the program involved.</w:t>
      </w:r>
    </w:p>
    <w:p w14:paraId="27AD0EE2" w14:textId="77777777" w:rsidR="00B17AEB" w:rsidRPr="00FD417E" w:rsidRDefault="00B17AEB" w:rsidP="00AB61BE">
      <w:pPr>
        <w:rPr>
          <w:szCs w:val="24"/>
        </w:rPr>
      </w:pPr>
    </w:p>
    <w:p w14:paraId="3520B8F6" w14:textId="77777777" w:rsidR="00B17AEB" w:rsidRDefault="00B17AEB" w:rsidP="00AB61BE">
      <w:pPr>
        <w:rPr>
          <w:szCs w:val="24"/>
        </w:rPr>
      </w:pPr>
      <w:r w:rsidRPr="00FD417E">
        <w:rPr>
          <w:b/>
          <w:szCs w:val="24"/>
        </w:rPr>
        <w:t>General Educational Development Test - (GED®)</w:t>
      </w:r>
      <w:r w:rsidRPr="00FD417E">
        <w:rPr>
          <w:szCs w:val="24"/>
        </w:rPr>
        <w:t xml:space="preserve"> Tests high </w:t>
      </w:r>
      <w:r>
        <w:rPr>
          <w:szCs w:val="24"/>
        </w:rPr>
        <w:t>school level academic knowledge</w:t>
      </w:r>
      <w:r w:rsidRPr="00FD417E">
        <w:rPr>
          <w:szCs w:val="24"/>
        </w:rPr>
        <w:t xml:space="preserve"> that permits individuals to certify that they possess major outcomes of a traditional high school education.</w:t>
      </w:r>
    </w:p>
    <w:p w14:paraId="43648C6F" w14:textId="77777777" w:rsidR="00B17AEB" w:rsidRPr="00FD417E" w:rsidRDefault="00B17AEB" w:rsidP="00AB61BE">
      <w:pPr>
        <w:rPr>
          <w:szCs w:val="24"/>
        </w:rPr>
      </w:pPr>
    </w:p>
    <w:p w14:paraId="036C5AB7" w14:textId="77777777" w:rsidR="00B17AEB" w:rsidRDefault="00B17AEB" w:rsidP="00AB61BE">
      <w:pPr>
        <w:rPr>
          <w:szCs w:val="24"/>
        </w:rPr>
      </w:pPr>
      <w:r w:rsidRPr="00FD417E">
        <w:rPr>
          <w:b/>
          <w:szCs w:val="24"/>
        </w:rPr>
        <w:t>Global Exclusion</w:t>
      </w:r>
      <w:r w:rsidRPr="00FD417E">
        <w:rPr>
          <w:szCs w:val="24"/>
        </w:rPr>
        <w:t xml:space="preserve"> - </w:t>
      </w:r>
      <w:r w:rsidRPr="001002D7">
        <w:rPr>
          <w:szCs w:val="24"/>
        </w:rPr>
        <w:t>When a participant is closed and Hard Exited from the system due to death, incarceration, institutionalization, military service/national guard, or medical treatment expected to exceed 90 days. These participants are excluded from performance measures.</w:t>
      </w:r>
    </w:p>
    <w:p w14:paraId="6EE0D088" w14:textId="77777777" w:rsidR="00B17AEB" w:rsidRDefault="00B17AEB" w:rsidP="00AB61BE">
      <w:pPr>
        <w:pStyle w:val="Default"/>
        <w:adjustRightInd/>
        <w:rPr>
          <w:rFonts w:ascii="Times New Roman" w:hAnsi="Times New Roman" w:cs="Times New Roman"/>
          <w:b/>
          <w:color w:val="auto"/>
        </w:rPr>
      </w:pPr>
    </w:p>
    <w:p w14:paraId="41ACD822" w14:textId="77777777" w:rsidR="00B17AEB" w:rsidRPr="001002D7" w:rsidRDefault="00B17AEB" w:rsidP="00475011">
      <w:pPr>
        <w:pStyle w:val="Default"/>
        <w:numPr>
          <w:ilvl w:val="0"/>
          <w:numId w:val="75"/>
        </w:numPr>
        <w:adjustRightInd/>
        <w:rPr>
          <w:rFonts w:ascii="Times New Roman" w:hAnsi="Times New Roman" w:cs="Times New Roman"/>
          <w:color w:val="auto"/>
        </w:rPr>
      </w:pPr>
      <w:r w:rsidRPr="001002D7">
        <w:rPr>
          <w:rFonts w:ascii="Times New Roman" w:hAnsi="Times New Roman" w:cs="Times New Roman"/>
          <w:b/>
          <w:color w:val="auto"/>
        </w:rPr>
        <w:t>Youth participants only</w:t>
      </w:r>
      <w:r>
        <w:rPr>
          <w:b/>
          <w:bCs/>
          <w:i/>
          <w:iCs/>
          <w:sz w:val="22"/>
          <w:szCs w:val="22"/>
        </w:rPr>
        <w:t xml:space="preserve">: </w:t>
      </w:r>
      <w:r w:rsidRPr="001002D7">
        <w:rPr>
          <w:rFonts w:ascii="Times New Roman" w:hAnsi="Times New Roman" w:cs="Times New Roman"/>
          <w:color w:val="auto"/>
        </w:rPr>
        <w:t xml:space="preserve">If the participant is in the foster care system and exits the program because the participant has moved from the area as part of such a program or system. </w:t>
      </w:r>
    </w:p>
    <w:p w14:paraId="1EEC6B64" w14:textId="77777777" w:rsidR="00B17AEB" w:rsidRDefault="00B17AEB" w:rsidP="00AB61BE">
      <w:pPr>
        <w:rPr>
          <w:b/>
          <w:szCs w:val="24"/>
        </w:rPr>
      </w:pPr>
    </w:p>
    <w:p w14:paraId="6EE0A967" w14:textId="77777777" w:rsidR="00B17AEB" w:rsidRDefault="00B17AEB" w:rsidP="00AB61BE">
      <w:pPr>
        <w:rPr>
          <w:szCs w:val="24"/>
        </w:rPr>
      </w:pPr>
      <w:r w:rsidRPr="00FD417E">
        <w:rPr>
          <w:b/>
          <w:szCs w:val="24"/>
        </w:rPr>
        <w:t>Individual Employment Plan (IEP)</w:t>
      </w:r>
      <w:r w:rsidRPr="00FD417E">
        <w:rPr>
          <w:szCs w:val="24"/>
        </w:rPr>
        <w:t xml:space="preserve"> - Written plan delineating participant occupational goals, barriers, service agents, progress toward goals, counseling notes.</w:t>
      </w:r>
    </w:p>
    <w:p w14:paraId="3BCFB899" w14:textId="77777777" w:rsidR="00B17AEB" w:rsidRPr="00FD417E" w:rsidRDefault="00B17AEB" w:rsidP="00AB61BE">
      <w:pPr>
        <w:rPr>
          <w:szCs w:val="24"/>
        </w:rPr>
      </w:pPr>
    </w:p>
    <w:p w14:paraId="2AE999E1" w14:textId="77777777" w:rsidR="00B17AEB" w:rsidRDefault="00B17AEB" w:rsidP="00AB61BE">
      <w:pPr>
        <w:rPr>
          <w:szCs w:val="24"/>
        </w:rPr>
      </w:pPr>
      <w:r w:rsidRPr="00FD417E">
        <w:rPr>
          <w:b/>
          <w:szCs w:val="24"/>
        </w:rPr>
        <w:t>Memorandum of Understanding (MOU)</w:t>
      </w:r>
      <w:r w:rsidRPr="00FD417E">
        <w:rPr>
          <w:szCs w:val="24"/>
        </w:rPr>
        <w:t xml:space="preserve"> - Mandatory for all Workforce Innovation and Opportunity Act (WIOA), Title I, Section 167 funds recipients. At minimum, the MOU specifies services and referral to services that may be provided to farmworkers by all the partners of the One-Stop Delivery System, including the applicant. The MOU must be signed by the Executive Director of the Local Workforce Development Board (LWDB) or his/her designee and the individual authorized by the entity applying for WIOA, Title I, Section 167 funds.</w:t>
      </w:r>
    </w:p>
    <w:p w14:paraId="5EC10D7A" w14:textId="77777777" w:rsidR="00B17AEB" w:rsidRPr="00FD417E" w:rsidRDefault="00B17AEB" w:rsidP="00AB61BE">
      <w:pPr>
        <w:rPr>
          <w:szCs w:val="24"/>
        </w:rPr>
      </w:pPr>
    </w:p>
    <w:p w14:paraId="2F2ED8C3" w14:textId="77777777" w:rsidR="00B17AEB" w:rsidRDefault="00B17AEB" w:rsidP="00AB61BE">
      <w:pPr>
        <w:rPr>
          <w:szCs w:val="24"/>
        </w:rPr>
      </w:pPr>
      <w:r w:rsidRPr="00FD417E">
        <w:rPr>
          <w:b/>
          <w:szCs w:val="24"/>
        </w:rPr>
        <w:t>Negative Exit</w:t>
      </w:r>
      <w:r w:rsidRPr="00FD417E">
        <w:rPr>
          <w:szCs w:val="24"/>
        </w:rPr>
        <w:t xml:space="preserve"> - When a participant exits without </w:t>
      </w:r>
      <w:r w:rsidRPr="008C0302">
        <w:rPr>
          <w:szCs w:val="24"/>
        </w:rPr>
        <w:t>employment this counts negatively</w:t>
      </w:r>
      <w:r w:rsidRPr="00FD417E">
        <w:rPr>
          <w:szCs w:val="24"/>
        </w:rPr>
        <w:t xml:space="preserve"> towards</w:t>
      </w:r>
      <w:r>
        <w:rPr>
          <w:szCs w:val="24"/>
        </w:rPr>
        <w:t xml:space="preserve"> program</w:t>
      </w:r>
      <w:r w:rsidRPr="00FD417E">
        <w:rPr>
          <w:szCs w:val="24"/>
        </w:rPr>
        <w:t xml:space="preserve"> performance.</w:t>
      </w:r>
    </w:p>
    <w:p w14:paraId="333E89B5" w14:textId="77777777" w:rsidR="00B17AEB" w:rsidRPr="00FD417E" w:rsidRDefault="00B17AEB" w:rsidP="00AB61BE">
      <w:pPr>
        <w:rPr>
          <w:szCs w:val="24"/>
        </w:rPr>
      </w:pPr>
    </w:p>
    <w:p w14:paraId="0135A891" w14:textId="77777777" w:rsidR="00B17AEB" w:rsidRDefault="00B17AEB" w:rsidP="00AB61BE">
      <w:pPr>
        <w:rPr>
          <w:szCs w:val="24"/>
        </w:rPr>
      </w:pPr>
      <w:r w:rsidRPr="00FD417E">
        <w:rPr>
          <w:b/>
          <w:szCs w:val="24"/>
        </w:rPr>
        <w:t>Primarily Employed in Agricultural or Fish Farming Labor</w:t>
      </w:r>
      <w:r w:rsidRPr="00FD417E">
        <w:rPr>
          <w:szCs w:val="24"/>
        </w:rPr>
        <w:t xml:space="preserve"> - An individual earns at least 50 percent of his/her total income from farm</w:t>
      </w:r>
      <w:r>
        <w:rPr>
          <w:szCs w:val="24"/>
        </w:rPr>
        <w:t xml:space="preserve"> </w:t>
      </w:r>
      <w:r w:rsidRPr="00FD417E">
        <w:rPr>
          <w:szCs w:val="24"/>
        </w:rPr>
        <w:t>work or is employed at least 50 percent of his/her total employment time in farm</w:t>
      </w:r>
      <w:r>
        <w:rPr>
          <w:szCs w:val="24"/>
        </w:rPr>
        <w:t xml:space="preserve"> </w:t>
      </w:r>
      <w:r w:rsidRPr="00FD417E">
        <w:rPr>
          <w:szCs w:val="24"/>
        </w:rPr>
        <w:t>work.</w:t>
      </w:r>
    </w:p>
    <w:p w14:paraId="029084EB" w14:textId="77777777" w:rsidR="00B17AEB" w:rsidRPr="00FD417E" w:rsidRDefault="00B17AEB" w:rsidP="00AB61BE">
      <w:pPr>
        <w:rPr>
          <w:szCs w:val="24"/>
        </w:rPr>
      </w:pPr>
    </w:p>
    <w:p w14:paraId="7D47CE5C" w14:textId="77777777" w:rsidR="00B17AEB" w:rsidRDefault="00B17AEB" w:rsidP="00AB61BE">
      <w:pPr>
        <w:rPr>
          <w:szCs w:val="24"/>
        </w:rPr>
      </w:pPr>
      <w:r w:rsidRPr="00FD417E">
        <w:rPr>
          <w:b/>
          <w:szCs w:val="24"/>
        </w:rPr>
        <w:t>Related Assistance Services</w:t>
      </w:r>
      <w:r w:rsidRPr="00FD417E">
        <w:rPr>
          <w:szCs w:val="24"/>
        </w:rPr>
        <w:t xml:space="preserve"> - Includes short- term direct services and activities. Examples include emergency assistance, as defined in §685.110, and those activities identified in WIOA sec. 167(d), such as: English language and literacy instruction; pesticide and worker safety training; housing (including permanent housing), as described in §685.360 and as provided in the approved program plan; and school dropout prevention and recovery activities. Related assistance may be provided to eligible MSFWs not enrolled in career services, youth services, or training services.</w:t>
      </w:r>
    </w:p>
    <w:p w14:paraId="46C4A474" w14:textId="77777777" w:rsidR="00B17AEB" w:rsidRDefault="00B17AEB" w:rsidP="00AB61BE">
      <w:pPr>
        <w:rPr>
          <w:szCs w:val="24"/>
        </w:rPr>
      </w:pPr>
    </w:p>
    <w:p w14:paraId="00E5DF92" w14:textId="77777777" w:rsidR="003F76FE" w:rsidRPr="00065885" w:rsidRDefault="003F76FE" w:rsidP="003F76FE">
      <w:pPr>
        <w:tabs>
          <w:tab w:val="center" w:pos="5490"/>
        </w:tabs>
      </w:pPr>
      <w:r w:rsidRPr="00065885">
        <w:rPr>
          <w:b/>
        </w:rPr>
        <w:t xml:space="preserve">Reportable Individuals </w:t>
      </w:r>
      <w:r w:rsidRPr="00065885">
        <w:t>- an individual who receives only related assistance services that do not require significant involvement of grantee staff time; and do not require a career assessment by grantee staff of an individual’s skills, education, or career objectives (including all emergency assistance services). Any individual receiving only emergency services is counted as a reportable individual.</w:t>
      </w:r>
    </w:p>
    <w:p w14:paraId="0DBE86F6" w14:textId="77777777" w:rsidR="003F76FE" w:rsidRDefault="003F76FE" w:rsidP="00AB61BE">
      <w:pPr>
        <w:pStyle w:val="ListParagraph"/>
        <w:spacing w:after="160" w:line="259" w:lineRule="auto"/>
        <w:ind w:left="0"/>
        <w:contextualSpacing/>
        <w:rPr>
          <w:b/>
          <w:color w:val="161616"/>
          <w:szCs w:val="24"/>
        </w:rPr>
      </w:pPr>
    </w:p>
    <w:p w14:paraId="614C3135" w14:textId="77777777" w:rsidR="00B17AEB" w:rsidRPr="00FD417E" w:rsidRDefault="00B17AEB" w:rsidP="00AB61BE">
      <w:pPr>
        <w:pStyle w:val="ListParagraph"/>
        <w:spacing w:after="160" w:line="259" w:lineRule="auto"/>
        <w:ind w:left="0"/>
        <w:contextualSpacing/>
        <w:rPr>
          <w:szCs w:val="24"/>
        </w:rPr>
      </w:pPr>
      <w:r w:rsidRPr="00FD417E">
        <w:rPr>
          <w:b/>
          <w:color w:val="161616"/>
          <w:szCs w:val="24"/>
        </w:rPr>
        <w:t xml:space="preserve">Emergency Assistance </w:t>
      </w:r>
      <w:r w:rsidRPr="00FD417E">
        <w:rPr>
          <w:color w:val="161616"/>
          <w:szCs w:val="24"/>
        </w:rPr>
        <w:t>- A form of short-term related assistance, may be provided to eligible MSFWs</w:t>
      </w:r>
      <w:r w:rsidRPr="00FD417E">
        <w:rPr>
          <w:color w:val="161616"/>
          <w:spacing w:val="-6"/>
          <w:szCs w:val="24"/>
        </w:rPr>
        <w:t xml:space="preserve"> </w:t>
      </w:r>
      <w:r w:rsidRPr="00FD417E">
        <w:rPr>
          <w:color w:val="161616"/>
          <w:szCs w:val="24"/>
        </w:rPr>
        <w:t>and</w:t>
      </w:r>
      <w:r w:rsidRPr="00FD417E">
        <w:rPr>
          <w:color w:val="161616"/>
          <w:spacing w:val="-11"/>
          <w:szCs w:val="24"/>
        </w:rPr>
        <w:t xml:space="preserve"> </w:t>
      </w:r>
      <w:r w:rsidRPr="00FD417E">
        <w:rPr>
          <w:color w:val="161616"/>
          <w:szCs w:val="24"/>
        </w:rPr>
        <w:t>their</w:t>
      </w:r>
      <w:r w:rsidRPr="00FD417E">
        <w:rPr>
          <w:color w:val="161616"/>
          <w:spacing w:val="-14"/>
          <w:szCs w:val="24"/>
        </w:rPr>
        <w:t xml:space="preserve"> </w:t>
      </w:r>
      <w:r w:rsidRPr="00FD417E">
        <w:rPr>
          <w:color w:val="161616"/>
          <w:szCs w:val="24"/>
        </w:rPr>
        <w:t>dependents</w:t>
      </w:r>
      <w:r w:rsidRPr="00FD417E">
        <w:rPr>
          <w:color w:val="161616"/>
          <w:spacing w:val="5"/>
          <w:szCs w:val="24"/>
        </w:rPr>
        <w:t xml:space="preserve"> </w:t>
      </w:r>
      <w:r w:rsidRPr="00FD417E">
        <w:rPr>
          <w:color w:val="161616"/>
          <w:szCs w:val="24"/>
        </w:rPr>
        <w:t>as</w:t>
      </w:r>
      <w:r w:rsidRPr="00FD417E">
        <w:rPr>
          <w:color w:val="161616"/>
          <w:spacing w:val="-21"/>
          <w:szCs w:val="24"/>
        </w:rPr>
        <w:t xml:space="preserve"> </w:t>
      </w:r>
      <w:r w:rsidRPr="00FD417E">
        <w:rPr>
          <w:color w:val="161616"/>
          <w:szCs w:val="24"/>
        </w:rPr>
        <w:t>defined</w:t>
      </w:r>
      <w:r w:rsidRPr="00FD417E">
        <w:rPr>
          <w:color w:val="161616"/>
          <w:spacing w:val="-5"/>
          <w:szCs w:val="24"/>
        </w:rPr>
        <w:t xml:space="preserve"> </w:t>
      </w:r>
      <w:r w:rsidRPr="00FD417E">
        <w:rPr>
          <w:color w:val="161616"/>
          <w:szCs w:val="24"/>
        </w:rPr>
        <w:t>in</w:t>
      </w:r>
      <w:r w:rsidRPr="00FD417E">
        <w:rPr>
          <w:color w:val="161616"/>
          <w:spacing w:val="-19"/>
          <w:szCs w:val="24"/>
        </w:rPr>
        <w:t xml:space="preserve"> </w:t>
      </w:r>
      <w:r w:rsidRPr="00FD417E">
        <w:rPr>
          <w:color w:val="161616"/>
          <w:szCs w:val="24"/>
        </w:rPr>
        <w:t>§</w:t>
      </w:r>
      <w:r w:rsidRPr="00FD417E">
        <w:rPr>
          <w:color w:val="161616"/>
          <w:spacing w:val="-28"/>
          <w:szCs w:val="24"/>
        </w:rPr>
        <w:t xml:space="preserve"> </w:t>
      </w:r>
      <w:r w:rsidRPr="00FD417E">
        <w:rPr>
          <w:color w:val="161616"/>
          <w:szCs w:val="24"/>
        </w:rPr>
        <w:t>685.110</w:t>
      </w:r>
      <w:r w:rsidRPr="00FD417E">
        <w:rPr>
          <w:color w:val="161616"/>
          <w:spacing w:val="-12"/>
          <w:szCs w:val="24"/>
        </w:rPr>
        <w:t xml:space="preserve"> </w:t>
      </w:r>
      <w:r w:rsidRPr="00FD417E">
        <w:rPr>
          <w:color w:val="161616"/>
          <w:szCs w:val="24"/>
        </w:rPr>
        <w:t>to</w:t>
      </w:r>
      <w:r w:rsidRPr="00FD417E">
        <w:rPr>
          <w:color w:val="161616"/>
          <w:spacing w:val="-19"/>
          <w:szCs w:val="24"/>
        </w:rPr>
        <w:t xml:space="preserve"> </w:t>
      </w:r>
      <w:r w:rsidRPr="00FD417E">
        <w:rPr>
          <w:color w:val="161616"/>
          <w:szCs w:val="24"/>
        </w:rPr>
        <w:t>address</w:t>
      </w:r>
      <w:r w:rsidRPr="00FD417E">
        <w:rPr>
          <w:color w:val="161616"/>
          <w:spacing w:val="-4"/>
          <w:szCs w:val="24"/>
        </w:rPr>
        <w:t xml:space="preserve"> </w:t>
      </w:r>
      <w:r w:rsidRPr="00FD417E">
        <w:rPr>
          <w:color w:val="161616"/>
          <w:szCs w:val="24"/>
        </w:rPr>
        <w:t>these</w:t>
      </w:r>
      <w:r w:rsidRPr="00FD417E">
        <w:rPr>
          <w:color w:val="161616"/>
          <w:spacing w:val="-10"/>
          <w:szCs w:val="24"/>
        </w:rPr>
        <w:t xml:space="preserve"> </w:t>
      </w:r>
      <w:r>
        <w:rPr>
          <w:color w:val="161616"/>
          <w:szCs w:val="24"/>
        </w:rPr>
        <w:t>farmworkers’</w:t>
      </w:r>
      <w:r w:rsidRPr="00FD417E">
        <w:rPr>
          <w:color w:val="161616"/>
          <w:spacing w:val="-2"/>
          <w:szCs w:val="24"/>
        </w:rPr>
        <w:t xml:space="preserve"> </w:t>
      </w:r>
      <w:r w:rsidRPr="00FD417E">
        <w:rPr>
          <w:color w:val="161616"/>
          <w:szCs w:val="24"/>
        </w:rPr>
        <w:t>immediate needs.</w:t>
      </w:r>
      <w:r w:rsidRPr="00FD417E">
        <w:rPr>
          <w:color w:val="161616"/>
          <w:spacing w:val="-13"/>
          <w:szCs w:val="24"/>
        </w:rPr>
        <w:t xml:space="preserve"> </w:t>
      </w:r>
      <w:r w:rsidRPr="00FD417E">
        <w:rPr>
          <w:color w:val="161616"/>
          <w:szCs w:val="24"/>
        </w:rPr>
        <w:t>Emergency</w:t>
      </w:r>
      <w:r w:rsidRPr="00FD417E">
        <w:rPr>
          <w:color w:val="161616"/>
          <w:spacing w:val="-6"/>
          <w:szCs w:val="24"/>
        </w:rPr>
        <w:t xml:space="preserve"> </w:t>
      </w:r>
      <w:r w:rsidRPr="00FD417E">
        <w:rPr>
          <w:color w:val="161616"/>
          <w:szCs w:val="24"/>
        </w:rPr>
        <w:t>assistance</w:t>
      </w:r>
      <w:r w:rsidRPr="00FD417E">
        <w:rPr>
          <w:color w:val="161616"/>
          <w:spacing w:val="-3"/>
          <w:szCs w:val="24"/>
        </w:rPr>
        <w:t xml:space="preserve"> </w:t>
      </w:r>
      <w:r w:rsidRPr="00FD417E">
        <w:rPr>
          <w:color w:val="161616"/>
          <w:szCs w:val="24"/>
        </w:rPr>
        <w:t>may</w:t>
      </w:r>
      <w:r w:rsidRPr="00FD417E">
        <w:rPr>
          <w:color w:val="161616"/>
          <w:spacing w:val="-16"/>
          <w:szCs w:val="24"/>
        </w:rPr>
        <w:t xml:space="preserve"> </w:t>
      </w:r>
      <w:r w:rsidRPr="00FD417E">
        <w:rPr>
          <w:color w:val="161616"/>
          <w:szCs w:val="24"/>
        </w:rPr>
        <w:t>include,</w:t>
      </w:r>
      <w:r w:rsidRPr="00FD417E">
        <w:rPr>
          <w:color w:val="161616"/>
          <w:spacing w:val="-6"/>
          <w:szCs w:val="24"/>
        </w:rPr>
        <w:t xml:space="preserve"> </w:t>
      </w:r>
      <w:r w:rsidRPr="00FD417E">
        <w:rPr>
          <w:color w:val="161616"/>
          <w:szCs w:val="24"/>
        </w:rPr>
        <w:t>but</w:t>
      </w:r>
      <w:r w:rsidRPr="00FD417E">
        <w:rPr>
          <w:color w:val="161616"/>
          <w:spacing w:val="-19"/>
          <w:szCs w:val="24"/>
        </w:rPr>
        <w:t xml:space="preserve"> </w:t>
      </w:r>
      <w:r w:rsidRPr="00FD417E">
        <w:rPr>
          <w:color w:val="161616"/>
          <w:szCs w:val="24"/>
        </w:rPr>
        <w:t>is</w:t>
      </w:r>
      <w:r w:rsidRPr="00FD417E">
        <w:rPr>
          <w:color w:val="161616"/>
          <w:spacing w:val="-23"/>
          <w:szCs w:val="24"/>
        </w:rPr>
        <w:t xml:space="preserve"> </w:t>
      </w:r>
      <w:r w:rsidRPr="00FD417E">
        <w:rPr>
          <w:color w:val="161616"/>
          <w:szCs w:val="24"/>
        </w:rPr>
        <w:t>not</w:t>
      </w:r>
      <w:r w:rsidRPr="00FD417E">
        <w:rPr>
          <w:color w:val="161616"/>
          <w:spacing w:val="-13"/>
          <w:szCs w:val="24"/>
        </w:rPr>
        <w:t xml:space="preserve"> </w:t>
      </w:r>
      <w:r w:rsidRPr="00FD417E">
        <w:rPr>
          <w:color w:val="161616"/>
          <w:szCs w:val="24"/>
        </w:rPr>
        <w:t>limited</w:t>
      </w:r>
      <w:r w:rsidRPr="00FD417E">
        <w:rPr>
          <w:color w:val="161616"/>
          <w:spacing w:val="-14"/>
          <w:szCs w:val="24"/>
        </w:rPr>
        <w:t xml:space="preserve"> </w:t>
      </w:r>
      <w:r w:rsidRPr="00FD417E">
        <w:rPr>
          <w:color w:val="161616"/>
          <w:szCs w:val="24"/>
        </w:rPr>
        <w:t>to,</w:t>
      </w:r>
      <w:r w:rsidRPr="00FD417E">
        <w:rPr>
          <w:color w:val="161616"/>
          <w:spacing w:val="-29"/>
          <w:szCs w:val="24"/>
        </w:rPr>
        <w:t xml:space="preserve"> </w:t>
      </w:r>
      <w:r w:rsidRPr="00FD417E">
        <w:rPr>
          <w:color w:val="161616"/>
          <w:szCs w:val="24"/>
        </w:rPr>
        <w:t>the</w:t>
      </w:r>
      <w:r w:rsidRPr="00FD417E">
        <w:rPr>
          <w:color w:val="161616"/>
          <w:spacing w:val="-18"/>
          <w:szCs w:val="24"/>
        </w:rPr>
        <w:t xml:space="preserve"> </w:t>
      </w:r>
      <w:r w:rsidRPr="00FD417E">
        <w:rPr>
          <w:color w:val="161616"/>
          <w:szCs w:val="24"/>
        </w:rPr>
        <w:t>provision</w:t>
      </w:r>
      <w:r w:rsidRPr="00FD417E">
        <w:rPr>
          <w:color w:val="161616"/>
          <w:spacing w:val="-11"/>
          <w:szCs w:val="24"/>
        </w:rPr>
        <w:t xml:space="preserve"> </w:t>
      </w:r>
      <w:r w:rsidRPr="00FD417E">
        <w:rPr>
          <w:color w:val="161616"/>
          <w:szCs w:val="24"/>
        </w:rPr>
        <w:t>of</w:t>
      </w:r>
      <w:r w:rsidRPr="00FD417E">
        <w:rPr>
          <w:color w:val="161616"/>
          <w:spacing w:val="-21"/>
          <w:szCs w:val="24"/>
        </w:rPr>
        <w:t xml:space="preserve"> </w:t>
      </w:r>
      <w:r w:rsidRPr="00FD417E">
        <w:rPr>
          <w:color w:val="161616"/>
          <w:szCs w:val="24"/>
        </w:rPr>
        <w:t>necessary</w:t>
      </w:r>
      <w:r w:rsidRPr="00FD417E">
        <w:rPr>
          <w:color w:val="161616"/>
          <w:spacing w:val="-7"/>
          <w:szCs w:val="24"/>
        </w:rPr>
        <w:t xml:space="preserve"> </w:t>
      </w:r>
      <w:r w:rsidRPr="00FD417E">
        <w:rPr>
          <w:color w:val="161616"/>
          <w:szCs w:val="24"/>
        </w:rPr>
        <w:t>items like garments of clothing, food, and transportation vouchers. When an individual receives emergency assistance only (and no other NFJP services), an applicant's self-certification is accepted as sufficient documentation of</w:t>
      </w:r>
      <w:r w:rsidRPr="00FD417E">
        <w:rPr>
          <w:color w:val="161616"/>
          <w:spacing w:val="9"/>
          <w:szCs w:val="24"/>
        </w:rPr>
        <w:t xml:space="preserve"> </w:t>
      </w:r>
      <w:r w:rsidRPr="00FD417E">
        <w:rPr>
          <w:color w:val="161616"/>
          <w:szCs w:val="24"/>
        </w:rPr>
        <w:t>eligibility.</w:t>
      </w:r>
    </w:p>
    <w:p w14:paraId="4308992E" w14:textId="77777777" w:rsidR="00B17AEB" w:rsidRDefault="00B17AEB" w:rsidP="00AB61BE">
      <w:pPr>
        <w:pStyle w:val="BodyText"/>
        <w:spacing w:before="1"/>
        <w:ind w:right="407"/>
        <w:jc w:val="left"/>
        <w:rPr>
          <w:color w:val="161616"/>
        </w:rPr>
      </w:pPr>
      <w:r w:rsidRPr="00FD417E">
        <w:rPr>
          <w:b/>
          <w:color w:val="161616"/>
        </w:rPr>
        <w:t xml:space="preserve">Supportive Services </w:t>
      </w:r>
      <w:r w:rsidRPr="00FD417E">
        <w:rPr>
          <w:color w:val="161616"/>
        </w:rPr>
        <w:t>- Any services provided to an individual also enrolled in career or training services.</w:t>
      </w:r>
      <w:r w:rsidRPr="00FD417E">
        <w:rPr>
          <w:color w:val="161616"/>
          <w:spacing w:val="-18"/>
        </w:rPr>
        <w:t xml:space="preserve"> </w:t>
      </w:r>
      <w:r w:rsidRPr="00FD417E">
        <w:rPr>
          <w:color w:val="161616"/>
        </w:rPr>
        <w:t>These</w:t>
      </w:r>
      <w:r w:rsidRPr="00FD417E">
        <w:rPr>
          <w:color w:val="161616"/>
          <w:spacing w:val="-17"/>
        </w:rPr>
        <w:t xml:space="preserve"> </w:t>
      </w:r>
      <w:r w:rsidRPr="00FD417E">
        <w:rPr>
          <w:color w:val="161616"/>
        </w:rPr>
        <w:t>services</w:t>
      </w:r>
      <w:r w:rsidRPr="00FD417E">
        <w:rPr>
          <w:color w:val="161616"/>
          <w:spacing w:val="-8"/>
        </w:rPr>
        <w:t xml:space="preserve"> </w:t>
      </w:r>
      <w:r w:rsidRPr="00FD417E">
        <w:rPr>
          <w:color w:val="161616"/>
        </w:rPr>
        <w:t>are</w:t>
      </w:r>
      <w:r w:rsidRPr="00FD417E">
        <w:rPr>
          <w:color w:val="161616"/>
          <w:spacing w:val="-25"/>
        </w:rPr>
        <w:t xml:space="preserve"> </w:t>
      </w:r>
      <w:r w:rsidRPr="00FD417E">
        <w:rPr>
          <w:color w:val="161616"/>
        </w:rPr>
        <w:t>necessary</w:t>
      </w:r>
      <w:r w:rsidRPr="00FD417E">
        <w:rPr>
          <w:color w:val="161616"/>
          <w:spacing w:val="-15"/>
        </w:rPr>
        <w:t xml:space="preserve"> </w:t>
      </w:r>
      <w:r w:rsidRPr="00FD417E">
        <w:rPr>
          <w:color w:val="161616"/>
        </w:rPr>
        <w:t>to</w:t>
      </w:r>
      <w:r w:rsidRPr="00FD417E">
        <w:rPr>
          <w:color w:val="161616"/>
          <w:spacing w:val="-17"/>
        </w:rPr>
        <w:t xml:space="preserve"> </w:t>
      </w:r>
      <w:r w:rsidRPr="00FD417E">
        <w:rPr>
          <w:color w:val="161616"/>
        </w:rPr>
        <w:t>enable</w:t>
      </w:r>
      <w:r w:rsidRPr="00FD417E">
        <w:rPr>
          <w:color w:val="161616"/>
          <w:spacing w:val="-15"/>
        </w:rPr>
        <w:t xml:space="preserve"> </w:t>
      </w:r>
      <w:r w:rsidRPr="00FD417E">
        <w:rPr>
          <w:color w:val="161616"/>
        </w:rPr>
        <w:t>the</w:t>
      </w:r>
      <w:r w:rsidRPr="00FD417E">
        <w:rPr>
          <w:color w:val="161616"/>
          <w:spacing w:val="-22"/>
        </w:rPr>
        <w:t xml:space="preserve"> </w:t>
      </w:r>
      <w:r w:rsidRPr="00FD417E">
        <w:rPr>
          <w:color w:val="161616"/>
        </w:rPr>
        <w:t>individual</w:t>
      </w:r>
      <w:r w:rsidRPr="00FD417E">
        <w:rPr>
          <w:color w:val="161616"/>
          <w:spacing w:val="-13"/>
        </w:rPr>
        <w:t xml:space="preserve"> </w:t>
      </w:r>
      <w:r w:rsidRPr="00FD417E">
        <w:rPr>
          <w:color w:val="161616"/>
        </w:rPr>
        <w:t>to</w:t>
      </w:r>
      <w:r w:rsidRPr="00FD417E">
        <w:rPr>
          <w:color w:val="161616"/>
          <w:spacing w:val="-20"/>
        </w:rPr>
        <w:t xml:space="preserve"> </w:t>
      </w:r>
      <w:r w:rsidRPr="00FD417E">
        <w:rPr>
          <w:color w:val="161616"/>
        </w:rPr>
        <w:t>participate</w:t>
      </w:r>
      <w:r w:rsidRPr="00FD417E">
        <w:rPr>
          <w:color w:val="161616"/>
          <w:spacing w:val="-6"/>
        </w:rPr>
        <w:t xml:space="preserve"> </w:t>
      </w:r>
      <w:r w:rsidRPr="00FD417E">
        <w:rPr>
          <w:color w:val="161616"/>
        </w:rPr>
        <w:t>in</w:t>
      </w:r>
      <w:r w:rsidRPr="00FD417E">
        <w:rPr>
          <w:color w:val="161616"/>
          <w:spacing w:val="-28"/>
        </w:rPr>
        <w:t xml:space="preserve"> </w:t>
      </w:r>
      <w:r w:rsidRPr="00FD417E">
        <w:rPr>
          <w:color w:val="161616"/>
        </w:rPr>
        <w:t>the</w:t>
      </w:r>
      <w:r w:rsidRPr="00FD417E">
        <w:rPr>
          <w:color w:val="161616"/>
          <w:spacing w:val="-24"/>
        </w:rPr>
        <w:t xml:space="preserve"> </w:t>
      </w:r>
      <w:r w:rsidRPr="00FD417E">
        <w:rPr>
          <w:color w:val="161616"/>
        </w:rPr>
        <w:t>activities</w:t>
      </w:r>
      <w:r w:rsidRPr="00FD417E">
        <w:rPr>
          <w:color w:val="161616"/>
          <w:spacing w:val="-11"/>
        </w:rPr>
        <w:t xml:space="preserve"> </w:t>
      </w:r>
      <w:r w:rsidRPr="00FD417E">
        <w:rPr>
          <w:color w:val="161616"/>
        </w:rPr>
        <w:t>authorized under</w:t>
      </w:r>
      <w:r w:rsidRPr="00FD417E">
        <w:rPr>
          <w:color w:val="161616"/>
          <w:spacing w:val="-11"/>
        </w:rPr>
        <w:t xml:space="preserve"> </w:t>
      </w:r>
      <w:r w:rsidRPr="00FD417E">
        <w:rPr>
          <w:color w:val="161616"/>
        </w:rPr>
        <w:t>NFJP.</w:t>
      </w:r>
      <w:r w:rsidRPr="00FD417E">
        <w:rPr>
          <w:color w:val="161616"/>
          <w:spacing w:val="-12"/>
        </w:rPr>
        <w:t xml:space="preserve"> </w:t>
      </w:r>
      <w:r w:rsidRPr="00FD417E">
        <w:rPr>
          <w:color w:val="161616"/>
        </w:rPr>
        <w:t>Examples</w:t>
      </w:r>
      <w:r w:rsidRPr="00FD417E">
        <w:rPr>
          <w:color w:val="161616"/>
          <w:spacing w:val="-4"/>
        </w:rPr>
        <w:t xml:space="preserve"> </w:t>
      </w:r>
      <w:r w:rsidRPr="00FD417E">
        <w:rPr>
          <w:color w:val="161616"/>
        </w:rPr>
        <w:t>of</w:t>
      </w:r>
      <w:r w:rsidRPr="00FD417E">
        <w:rPr>
          <w:color w:val="161616"/>
          <w:spacing w:val="-19"/>
        </w:rPr>
        <w:t xml:space="preserve"> </w:t>
      </w:r>
      <w:r w:rsidRPr="00FD417E">
        <w:rPr>
          <w:color w:val="161616"/>
        </w:rPr>
        <w:t>supportive</w:t>
      </w:r>
      <w:r w:rsidRPr="00FD417E">
        <w:rPr>
          <w:color w:val="161616"/>
          <w:spacing w:val="5"/>
        </w:rPr>
        <w:t xml:space="preserve"> </w:t>
      </w:r>
      <w:r w:rsidRPr="00FD417E">
        <w:rPr>
          <w:color w:val="161616"/>
        </w:rPr>
        <w:t>services</w:t>
      </w:r>
      <w:r w:rsidRPr="00FD417E">
        <w:rPr>
          <w:color w:val="161616"/>
          <w:spacing w:val="-15"/>
        </w:rPr>
        <w:t xml:space="preserve"> </w:t>
      </w:r>
      <w:r w:rsidRPr="00FD417E">
        <w:rPr>
          <w:color w:val="161616"/>
        </w:rPr>
        <w:t>can</w:t>
      </w:r>
      <w:r w:rsidRPr="00FD417E">
        <w:rPr>
          <w:color w:val="161616"/>
          <w:spacing w:val="-17"/>
        </w:rPr>
        <w:t xml:space="preserve"> </w:t>
      </w:r>
      <w:r w:rsidRPr="00FD417E">
        <w:rPr>
          <w:color w:val="161616"/>
        </w:rPr>
        <w:t>include</w:t>
      </w:r>
      <w:r w:rsidRPr="00FD417E">
        <w:rPr>
          <w:color w:val="161616"/>
          <w:spacing w:val="-6"/>
        </w:rPr>
        <w:t xml:space="preserve"> </w:t>
      </w:r>
      <w:r w:rsidRPr="00FD417E">
        <w:rPr>
          <w:color w:val="161616"/>
        </w:rPr>
        <w:t>[WIOA</w:t>
      </w:r>
      <w:r w:rsidRPr="00FD417E">
        <w:rPr>
          <w:color w:val="161616"/>
          <w:spacing w:val="2"/>
        </w:rPr>
        <w:t xml:space="preserve"> </w:t>
      </w:r>
      <w:r w:rsidRPr="00FD417E">
        <w:rPr>
          <w:color w:val="161616"/>
        </w:rPr>
        <w:t>sec.</w:t>
      </w:r>
      <w:r w:rsidRPr="00FD417E">
        <w:rPr>
          <w:color w:val="161616"/>
          <w:spacing w:val="-12"/>
        </w:rPr>
        <w:t xml:space="preserve"> </w:t>
      </w:r>
      <w:r w:rsidRPr="00FD417E">
        <w:rPr>
          <w:color w:val="161616"/>
        </w:rPr>
        <w:t>3(59)]:</w:t>
      </w:r>
      <w:r w:rsidRPr="00FD417E">
        <w:rPr>
          <w:color w:val="161616"/>
          <w:spacing w:val="-11"/>
        </w:rPr>
        <w:t xml:space="preserve"> </w:t>
      </w:r>
      <w:r w:rsidRPr="00FD417E">
        <w:rPr>
          <w:color w:val="161616"/>
        </w:rPr>
        <w:t>transportation,</w:t>
      </w:r>
      <w:r w:rsidRPr="00FD417E">
        <w:rPr>
          <w:color w:val="161616"/>
          <w:spacing w:val="-24"/>
        </w:rPr>
        <w:t xml:space="preserve"> </w:t>
      </w:r>
      <w:r w:rsidRPr="00FD417E">
        <w:rPr>
          <w:color w:val="161616"/>
        </w:rPr>
        <w:t>child</w:t>
      </w:r>
      <w:r w:rsidRPr="00FD417E">
        <w:rPr>
          <w:color w:val="161616"/>
          <w:spacing w:val="-19"/>
        </w:rPr>
        <w:t>care</w:t>
      </w:r>
      <w:r w:rsidRPr="00FD417E">
        <w:rPr>
          <w:color w:val="161616"/>
        </w:rPr>
        <w:t>, dependent care, housing, and needs-related</w:t>
      </w:r>
      <w:r w:rsidRPr="00FD417E">
        <w:rPr>
          <w:color w:val="161616"/>
          <w:spacing w:val="33"/>
        </w:rPr>
        <w:t xml:space="preserve"> </w:t>
      </w:r>
      <w:r w:rsidRPr="00FD417E">
        <w:rPr>
          <w:color w:val="161616"/>
        </w:rPr>
        <w:t>payments.</w:t>
      </w:r>
    </w:p>
    <w:p w14:paraId="3BE9507A" w14:textId="77777777" w:rsidR="00B17AEB" w:rsidRPr="00FD417E" w:rsidRDefault="00B17AEB" w:rsidP="00AB61BE">
      <w:pPr>
        <w:pStyle w:val="BodyText"/>
        <w:spacing w:before="1"/>
        <w:ind w:right="407"/>
        <w:jc w:val="left"/>
      </w:pPr>
    </w:p>
    <w:p w14:paraId="00C13F33" w14:textId="77777777" w:rsidR="00B17AEB" w:rsidRPr="001002D7" w:rsidRDefault="00B17AEB" w:rsidP="00AB61BE">
      <w:pPr>
        <w:pStyle w:val="ListParagraph"/>
        <w:widowControl w:val="0"/>
        <w:tabs>
          <w:tab w:val="left" w:pos="1534"/>
        </w:tabs>
        <w:autoSpaceDE w:val="0"/>
        <w:autoSpaceDN w:val="0"/>
        <w:ind w:left="0" w:right="418"/>
        <w:contextualSpacing/>
        <w:rPr>
          <w:color w:val="161616"/>
          <w:szCs w:val="24"/>
        </w:rPr>
      </w:pPr>
      <w:r w:rsidRPr="001002D7">
        <w:rPr>
          <w:b/>
          <w:color w:val="161616"/>
          <w:szCs w:val="24"/>
        </w:rPr>
        <w:t xml:space="preserve">Allowance Payments </w:t>
      </w:r>
      <w:r w:rsidRPr="001002D7">
        <w:rPr>
          <w:color w:val="161616"/>
          <w:szCs w:val="24"/>
        </w:rPr>
        <w:t>- Direct payments to participants meant to facilitate their program completion and made in accordance with verified hourly participation and the method recommended in the WIOA, Title I, Section</w:t>
      </w:r>
      <w:r w:rsidRPr="001002D7">
        <w:rPr>
          <w:color w:val="161616"/>
          <w:spacing w:val="-14"/>
          <w:szCs w:val="24"/>
        </w:rPr>
        <w:t xml:space="preserve"> </w:t>
      </w:r>
      <w:r w:rsidRPr="001002D7">
        <w:rPr>
          <w:color w:val="161616"/>
          <w:szCs w:val="24"/>
        </w:rPr>
        <w:t>167.</w:t>
      </w:r>
    </w:p>
    <w:p w14:paraId="10A24A11" w14:textId="77777777" w:rsidR="00B17AEB" w:rsidRDefault="00B17AEB" w:rsidP="00AB61BE">
      <w:pPr>
        <w:rPr>
          <w:b/>
          <w:szCs w:val="24"/>
        </w:rPr>
      </w:pPr>
    </w:p>
    <w:p w14:paraId="3D002D0B" w14:textId="77777777" w:rsidR="00B17AEB" w:rsidRDefault="00B17AEB" w:rsidP="00AB61BE">
      <w:pPr>
        <w:rPr>
          <w:szCs w:val="24"/>
        </w:rPr>
      </w:pPr>
      <w:r w:rsidRPr="00FD417E">
        <w:rPr>
          <w:b/>
          <w:szCs w:val="24"/>
        </w:rPr>
        <w:t>Soft Exit</w:t>
      </w:r>
      <w:r w:rsidRPr="00FD417E">
        <w:rPr>
          <w:szCs w:val="24"/>
        </w:rPr>
        <w:t xml:space="preserve"> - When a participant has not received a recorded service in EF for 90 consecutive days.</w:t>
      </w:r>
    </w:p>
    <w:p w14:paraId="4ACCCD2F" w14:textId="77777777" w:rsidR="00B17AEB" w:rsidRPr="00FD417E" w:rsidRDefault="00B17AEB" w:rsidP="00AB61BE">
      <w:pPr>
        <w:rPr>
          <w:szCs w:val="24"/>
        </w:rPr>
      </w:pPr>
    </w:p>
    <w:p w14:paraId="2DE85F7D" w14:textId="77777777" w:rsidR="00B17AEB" w:rsidRPr="00FD417E" w:rsidRDefault="00B17AEB" w:rsidP="00AB61BE">
      <w:pPr>
        <w:rPr>
          <w:szCs w:val="24"/>
        </w:rPr>
      </w:pPr>
      <w:r w:rsidRPr="00FD417E">
        <w:rPr>
          <w:b/>
          <w:szCs w:val="24"/>
        </w:rPr>
        <w:t>State Office</w:t>
      </w:r>
      <w:r w:rsidRPr="00FD417E">
        <w:rPr>
          <w:szCs w:val="24"/>
        </w:rPr>
        <w:t xml:space="preserve"> - The Farmworker Career Development Program's administrative body located in Tampa, administered through the Florida Department of Education, Division of Career</w:t>
      </w:r>
      <w:r>
        <w:rPr>
          <w:szCs w:val="24"/>
        </w:rPr>
        <w:t>, Technical,</w:t>
      </w:r>
      <w:r w:rsidRPr="00FD417E">
        <w:rPr>
          <w:szCs w:val="24"/>
        </w:rPr>
        <w:t xml:space="preserve"> and Adult Education, Bureau of Grants Administration and Compliance.</w:t>
      </w:r>
    </w:p>
    <w:p w14:paraId="46A408F7" w14:textId="77777777" w:rsidR="00B600D5" w:rsidRDefault="00B600D5" w:rsidP="00AB61BE">
      <w:pPr>
        <w:rPr>
          <w:b/>
          <w:szCs w:val="24"/>
        </w:rPr>
      </w:pPr>
    </w:p>
    <w:p w14:paraId="1DF8BB4F" w14:textId="77777777" w:rsidR="00B17AEB" w:rsidRDefault="00B17AEB" w:rsidP="00AB61BE">
      <w:pPr>
        <w:rPr>
          <w:szCs w:val="24"/>
        </w:rPr>
      </w:pPr>
      <w:r w:rsidRPr="00FD417E">
        <w:rPr>
          <w:b/>
          <w:szCs w:val="24"/>
        </w:rPr>
        <w:t>System Closure</w:t>
      </w:r>
      <w:r w:rsidRPr="00FD417E">
        <w:rPr>
          <w:szCs w:val="24"/>
        </w:rPr>
        <w:t xml:space="preserve"> - When an activity hasn't been updated and closes; the activity needs to be corrected before turning the participant file into a soft exit.</w:t>
      </w:r>
    </w:p>
    <w:p w14:paraId="6A36756D" w14:textId="77777777" w:rsidR="00B17AEB" w:rsidRPr="00FD417E" w:rsidRDefault="00B17AEB" w:rsidP="00AB61BE">
      <w:pPr>
        <w:rPr>
          <w:szCs w:val="24"/>
        </w:rPr>
      </w:pPr>
    </w:p>
    <w:p w14:paraId="4643CB7C" w14:textId="77777777" w:rsidR="00B17AEB" w:rsidRDefault="00B17AEB" w:rsidP="00AB61BE">
      <w:pPr>
        <w:rPr>
          <w:szCs w:val="24"/>
        </w:rPr>
      </w:pPr>
      <w:r w:rsidRPr="00FD417E">
        <w:rPr>
          <w:b/>
          <w:szCs w:val="24"/>
        </w:rPr>
        <w:t>Training Services</w:t>
      </w:r>
      <w:r w:rsidRPr="00FD417E">
        <w:rPr>
          <w:szCs w:val="24"/>
        </w:rPr>
        <w:t xml:space="preserve"> - Occupational specific training activities provided through classroom training, </w:t>
      </w:r>
      <w:r>
        <w:rPr>
          <w:szCs w:val="24"/>
        </w:rPr>
        <w:t>on-the-job-training (</w:t>
      </w:r>
      <w:r w:rsidRPr="00FD417E">
        <w:rPr>
          <w:szCs w:val="24"/>
        </w:rPr>
        <w:t>OJT</w:t>
      </w:r>
      <w:r>
        <w:rPr>
          <w:szCs w:val="24"/>
        </w:rPr>
        <w:t>)</w:t>
      </w:r>
      <w:r w:rsidRPr="00FD417E">
        <w:rPr>
          <w:szCs w:val="24"/>
        </w:rPr>
        <w:t>, and similar activities.</w:t>
      </w:r>
    </w:p>
    <w:p w14:paraId="31E23BAD" w14:textId="77777777" w:rsidR="00B17AEB" w:rsidRPr="00FD417E" w:rsidRDefault="00B17AEB" w:rsidP="00AB61BE">
      <w:pPr>
        <w:rPr>
          <w:szCs w:val="24"/>
        </w:rPr>
      </w:pPr>
    </w:p>
    <w:p w14:paraId="4F181757" w14:textId="77777777" w:rsidR="00B17AEB" w:rsidRPr="00FD417E" w:rsidRDefault="00B17AEB" w:rsidP="00AB61BE">
      <w:pPr>
        <w:pStyle w:val="NoSpacing"/>
        <w:rPr>
          <w:szCs w:val="24"/>
        </w:rPr>
      </w:pPr>
      <w:r w:rsidRPr="00FD417E">
        <w:rPr>
          <w:b/>
          <w:szCs w:val="24"/>
        </w:rPr>
        <w:t>Occupational Skills Training</w:t>
      </w:r>
      <w:r w:rsidRPr="00FD417E">
        <w:rPr>
          <w:szCs w:val="24"/>
        </w:rPr>
        <w:t xml:space="preserve"> – An organized program of study that provides specific vocational skills that lead to proficiency in performing actual tasks and technical functions required by certain occupational fields at entry, intermediate, or advanced levels. [20 CFR §681.540 and WIOA sec. 123].</w:t>
      </w:r>
    </w:p>
    <w:p w14:paraId="6A4446FC" w14:textId="77777777" w:rsidR="00B17AEB" w:rsidRPr="00FD417E" w:rsidRDefault="00B17AEB" w:rsidP="00AB61BE">
      <w:pPr>
        <w:pStyle w:val="NoSpacing"/>
        <w:rPr>
          <w:szCs w:val="24"/>
        </w:rPr>
      </w:pPr>
      <w:r w:rsidRPr="00FD417E">
        <w:rPr>
          <w:szCs w:val="24"/>
        </w:rPr>
        <w:t xml:space="preserve">Such training must: </w:t>
      </w:r>
    </w:p>
    <w:p w14:paraId="58641E57" w14:textId="77777777" w:rsidR="00B17AEB" w:rsidRDefault="00B17AEB" w:rsidP="00AB61BE">
      <w:pPr>
        <w:rPr>
          <w:szCs w:val="24"/>
        </w:rPr>
      </w:pPr>
      <w:r w:rsidRPr="00FD417E">
        <w:rPr>
          <w:szCs w:val="24"/>
        </w:rPr>
        <w:t>(1) Be outcome-oriented and focused on an occupational goal specified in the individual service strategy; (2) Be of sufficient duration to impart the skills needed to meet the occupational goal; and (3) Lead to the attainment of a recognized postsecondary credential.</w:t>
      </w:r>
    </w:p>
    <w:p w14:paraId="13ECE5EC" w14:textId="77777777" w:rsidR="00B17AEB" w:rsidRPr="00FD417E" w:rsidRDefault="00B17AEB" w:rsidP="00AB61BE">
      <w:pPr>
        <w:rPr>
          <w:szCs w:val="24"/>
        </w:rPr>
      </w:pPr>
    </w:p>
    <w:p w14:paraId="023D3AF2" w14:textId="77777777" w:rsidR="00B17AEB" w:rsidRDefault="00B17AEB" w:rsidP="00AB61BE">
      <w:pPr>
        <w:rPr>
          <w:szCs w:val="24"/>
        </w:rPr>
      </w:pPr>
      <w:r w:rsidRPr="00FD417E">
        <w:rPr>
          <w:b/>
          <w:szCs w:val="24"/>
        </w:rPr>
        <w:t>On-the-Job-Training (OJT)</w:t>
      </w:r>
      <w:r w:rsidRPr="00FD417E">
        <w:rPr>
          <w:szCs w:val="24"/>
        </w:rPr>
        <w:t xml:space="preserve"> </w:t>
      </w:r>
      <w:r>
        <w:rPr>
          <w:szCs w:val="24"/>
        </w:rPr>
        <w:t>–</w:t>
      </w:r>
      <w:r w:rsidRPr="00FD417E">
        <w:rPr>
          <w:szCs w:val="24"/>
        </w:rPr>
        <w:t xml:space="preserve"> </w:t>
      </w:r>
      <w:r>
        <w:rPr>
          <w:szCs w:val="24"/>
        </w:rPr>
        <w:t>“</w:t>
      </w:r>
      <w:r w:rsidRPr="00FD417E">
        <w:rPr>
          <w:szCs w:val="24"/>
        </w:rPr>
        <w:t>Hire first, train later</w:t>
      </w:r>
      <w:r>
        <w:rPr>
          <w:szCs w:val="24"/>
        </w:rPr>
        <w:t>”</w:t>
      </w:r>
      <w:r w:rsidRPr="00FD417E">
        <w:rPr>
          <w:szCs w:val="24"/>
        </w:rPr>
        <w:t xml:space="preserve"> training service in which </w:t>
      </w:r>
      <w:r>
        <w:rPr>
          <w:szCs w:val="24"/>
        </w:rPr>
        <w:t xml:space="preserve">a </w:t>
      </w:r>
      <w:r w:rsidRPr="00FD417E">
        <w:rPr>
          <w:szCs w:val="24"/>
        </w:rPr>
        <w:t>participant gains specified job skills from private sector employers in return for reimbursement of extraordinary training costs; designed to benefit participants who may have some job skills at program entry.</w:t>
      </w:r>
    </w:p>
    <w:p w14:paraId="020B0FD6" w14:textId="77777777" w:rsidR="00B17AEB" w:rsidRPr="00FD417E" w:rsidRDefault="00B17AEB" w:rsidP="00AB61BE">
      <w:pPr>
        <w:rPr>
          <w:szCs w:val="24"/>
        </w:rPr>
      </w:pPr>
    </w:p>
    <w:p w14:paraId="7D6B47E0" w14:textId="77777777" w:rsidR="00B17AEB" w:rsidRDefault="00B17AEB" w:rsidP="00AB61BE">
      <w:pPr>
        <w:rPr>
          <w:szCs w:val="24"/>
        </w:rPr>
      </w:pPr>
      <w:r w:rsidRPr="00FD417E">
        <w:rPr>
          <w:b/>
          <w:szCs w:val="24"/>
        </w:rPr>
        <w:t>Unsubsidized Employment</w:t>
      </w:r>
      <w:r w:rsidRPr="00FD417E">
        <w:rPr>
          <w:szCs w:val="24"/>
        </w:rPr>
        <w:t xml:space="preserve"> - Employment in the private sector or public sector for which the employer does not receive a subsidy from public funds to offset all or a part of the wages and costs of employing an individual.</w:t>
      </w:r>
    </w:p>
    <w:p w14:paraId="17B169FD" w14:textId="77777777" w:rsidR="00B17AEB" w:rsidRDefault="00B17AEB" w:rsidP="00AB61BE">
      <w:pPr>
        <w:rPr>
          <w:szCs w:val="24"/>
        </w:rPr>
      </w:pPr>
    </w:p>
    <w:p w14:paraId="0C3BC66F" w14:textId="77777777" w:rsidR="00B17AEB" w:rsidRDefault="00B17AEB" w:rsidP="00AB61BE">
      <w:pPr>
        <w:rPr>
          <w:szCs w:val="24"/>
        </w:rPr>
      </w:pPr>
      <w:r w:rsidRPr="00FD417E">
        <w:rPr>
          <w:b/>
          <w:szCs w:val="24"/>
        </w:rPr>
        <w:t>Work Experience</w:t>
      </w:r>
      <w:r w:rsidRPr="00FD417E">
        <w:rPr>
          <w:szCs w:val="24"/>
        </w:rPr>
        <w:t xml:space="preserve"> - A planned, structured learning experience that takes place in a workplace for a limited period of time and </w:t>
      </w:r>
      <w:r>
        <w:rPr>
          <w:szCs w:val="24"/>
        </w:rPr>
        <w:t xml:space="preserve">is </w:t>
      </w:r>
      <w:r w:rsidRPr="00FD417E">
        <w:rPr>
          <w:szCs w:val="24"/>
        </w:rPr>
        <w:t>designed to acquaint the participant with</w:t>
      </w:r>
      <w:r>
        <w:rPr>
          <w:szCs w:val="24"/>
        </w:rPr>
        <w:t xml:space="preserve"> the</w:t>
      </w:r>
      <w:r w:rsidRPr="00FD417E">
        <w:rPr>
          <w:szCs w:val="24"/>
        </w:rPr>
        <w:t xml:space="preserve"> requirements of the workplace. Its purpose is not to benefit the employer, although such benefit may occur. Work experience may be paid or unpaid, as appropriate and consistent with other laws, such as the Fair Labor Standards Act [20 CFR§680.180]. Labor standards apply in any work experience setting where an employee/employer relationship, as defined by the Fair Labor Standards Act, exists.</w:t>
      </w:r>
    </w:p>
    <w:p w14:paraId="6C385AA7" w14:textId="77777777" w:rsidR="00B17AEB" w:rsidRPr="00FD417E" w:rsidRDefault="00B17AEB" w:rsidP="00AB61BE">
      <w:pPr>
        <w:rPr>
          <w:szCs w:val="24"/>
        </w:rPr>
      </w:pPr>
    </w:p>
    <w:p w14:paraId="48FA99B3" w14:textId="77777777" w:rsidR="00B17AEB" w:rsidRPr="00FD417E" w:rsidRDefault="00B17AEB" w:rsidP="00AB61BE">
      <w:pPr>
        <w:rPr>
          <w:szCs w:val="24"/>
        </w:rPr>
      </w:pPr>
      <w:r w:rsidRPr="00FD417E">
        <w:rPr>
          <w:b/>
          <w:szCs w:val="24"/>
        </w:rPr>
        <w:t>Youth Work Experience</w:t>
      </w:r>
      <w:r w:rsidRPr="00FD417E">
        <w:rPr>
          <w:szCs w:val="24"/>
        </w:rPr>
        <w:t xml:space="preserve"> - Work experiences provide the youth participant with opportunities for career exploration and skill development [20 CFR §681.600]. A key difference for youth work experiences is that they include academic and occupational education. The educational component may occur concurrently or sequentially with the work experience. This means that workforce preparation activities, basic academic skills, and hands-on occupational skills training are to be taught within the same timeframe and connected to training in a specific occupation, occupational cluster, or career pathway.</w:t>
      </w:r>
    </w:p>
    <w:p w14:paraId="50E74A8F" w14:textId="77777777" w:rsidR="00B17AEB" w:rsidRPr="00065885" w:rsidRDefault="00B17AEB" w:rsidP="00AB61BE">
      <w:pPr>
        <w:rPr>
          <w:szCs w:val="24"/>
        </w:rPr>
      </w:pPr>
    </w:p>
    <w:p w14:paraId="54242451" w14:textId="77777777" w:rsidR="001152EC" w:rsidRPr="00065885" w:rsidRDefault="001152EC" w:rsidP="001152EC">
      <w:pPr>
        <w:tabs>
          <w:tab w:val="center" w:pos="5490"/>
        </w:tabs>
        <w:rPr>
          <w:b/>
          <w:u w:val="single"/>
        </w:rPr>
      </w:pPr>
      <w:r w:rsidRPr="00065885">
        <w:rPr>
          <w:b/>
        </w:rPr>
        <w:tab/>
      </w:r>
      <w:r w:rsidRPr="00065885">
        <w:rPr>
          <w:b/>
          <w:u w:val="single"/>
        </w:rPr>
        <w:t>USDOL CORE INDICATORS OF PERFORMANCE</w:t>
      </w:r>
      <w:r w:rsidR="003F76FE">
        <w:rPr>
          <w:b/>
          <w:u w:val="single"/>
        </w:rPr>
        <w:t xml:space="preserve"> </w:t>
      </w:r>
      <w:r w:rsidR="003F76FE" w:rsidRPr="00065885">
        <w:rPr>
          <w:b/>
          <w:u w:val="single"/>
        </w:rPr>
        <w:t>DEFINITIONS</w:t>
      </w:r>
    </w:p>
    <w:p w14:paraId="09922580" w14:textId="77777777" w:rsidR="001152EC" w:rsidRPr="00065885" w:rsidRDefault="001152EC" w:rsidP="001152EC">
      <w:pPr>
        <w:tabs>
          <w:tab w:val="center" w:pos="5490"/>
        </w:tabs>
        <w:rPr>
          <w:b/>
        </w:rPr>
      </w:pPr>
    </w:p>
    <w:p w14:paraId="46B54C75" w14:textId="77777777" w:rsidR="001152EC" w:rsidRPr="00065885" w:rsidRDefault="001152EC" w:rsidP="001152EC">
      <w:pPr>
        <w:tabs>
          <w:tab w:val="center" w:pos="5490"/>
        </w:tabs>
      </w:pPr>
      <w:r w:rsidRPr="00065885">
        <w:rPr>
          <w:b/>
        </w:rPr>
        <w:t xml:space="preserve">Employment Rate - </w:t>
      </w:r>
      <w:r w:rsidRPr="00065885">
        <w:t xml:space="preserve">2nd Quarter After Exit - The percentage of participants who are in unsubsidized employment during the second quarter after exit from the program. </w:t>
      </w:r>
    </w:p>
    <w:p w14:paraId="3442FDBF" w14:textId="77777777" w:rsidR="001152EC" w:rsidRPr="00065885" w:rsidRDefault="001152EC" w:rsidP="001152EC">
      <w:pPr>
        <w:tabs>
          <w:tab w:val="center" w:pos="5490"/>
        </w:tabs>
      </w:pPr>
      <w:r w:rsidRPr="00065885">
        <w:t>*For Youth, the indicator is the percentage of participants in education or training activities, or in unsubsidized employment during the second quarter after exit.</w:t>
      </w:r>
    </w:p>
    <w:p w14:paraId="090D48AE" w14:textId="77777777" w:rsidR="001152EC" w:rsidRPr="00065885" w:rsidRDefault="001152EC" w:rsidP="001152EC">
      <w:pPr>
        <w:tabs>
          <w:tab w:val="center" w:pos="5490"/>
        </w:tabs>
        <w:rPr>
          <w:b/>
        </w:rPr>
      </w:pPr>
    </w:p>
    <w:p w14:paraId="5DA9E8D7" w14:textId="77777777" w:rsidR="001152EC" w:rsidRPr="00065885" w:rsidRDefault="001152EC" w:rsidP="001152EC">
      <w:pPr>
        <w:tabs>
          <w:tab w:val="center" w:pos="5490"/>
        </w:tabs>
      </w:pPr>
      <w:r w:rsidRPr="00065885">
        <w:rPr>
          <w:b/>
        </w:rPr>
        <w:t xml:space="preserve">Employment Rate - </w:t>
      </w:r>
      <w:r w:rsidRPr="00065885">
        <w:t xml:space="preserve">4th Quarter After Exit - The percentage of participants who are in unsubsidized employment during the fourth quarter after exit from the program. </w:t>
      </w:r>
    </w:p>
    <w:p w14:paraId="5A5671B2" w14:textId="77777777" w:rsidR="001152EC" w:rsidRPr="00065885" w:rsidRDefault="001152EC" w:rsidP="001152EC">
      <w:pPr>
        <w:tabs>
          <w:tab w:val="center" w:pos="5490"/>
        </w:tabs>
      </w:pPr>
      <w:r w:rsidRPr="00065885">
        <w:t>*For Youth, the indicator is the percentage of participants in education or training activities, or in unsubsidized employment during the fourth quarter after exit.</w:t>
      </w:r>
    </w:p>
    <w:p w14:paraId="4154A197" w14:textId="77777777" w:rsidR="001152EC" w:rsidRPr="00065885" w:rsidRDefault="001152EC" w:rsidP="001152EC">
      <w:pPr>
        <w:tabs>
          <w:tab w:val="center" w:pos="5490"/>
        </w:tabs>
        <w:rPr>
          <w:b/>
        </w:rPr>
      </w:pPr>
    </w:p>
    <w:p w14:paraId="66C7F538" w14:textId="77777777" w:rsidR="001152EC" w:rsidRPr="00065885" w:rsidRDefault="001152EC" w:rsidP="001152EC">
      <w:pPr>
        <w:tabs>
          <w:tab w:val="center" w:pos="5490"/>
        </w:tabs>
        <w:rPr>
          <w:b/>
        </w:rPr>
      </w:pPr>
      <w:r w:rsidRPr="00065885">
        <w:rPr>
          <w:b/>
        </w:rPr>
        <w:t xml:space="preserve">Median Earnings - 2nd Quarter After Exit - </w:t>
      </w:r>
      <w:r w:rsidRPr="00065885">
        <w:t>The median earnings of participants who are in unsubsidized employment during the second quarter after exit from the program.</w:t>
      </w:r>
    </w:p>
    <w:p w14:paraId="20175D9B" w14:textId="77777777" w:rsidR="001152EC" w:rsidRPr="00065885" w:rsidRDefault="001152EC" w:rsidP="001152EC">
      <w:pPr>
        <w:tabs>
          <w:tab w:val="center" w:pos="5490"/>
        </w:tabs>
        <w:rPr>
          <w:b/>
        </w:rPr>
      </w:pPr>
    </w:p>
    <w:p w14:paraId="3B6ECB3E" w14:textId="77777777" w:rsidR="001152EC" w:rsidRPr="00065885" w:rsidRDefault="001152EC" w:rsidP="001152EC">
      <w:pPr>
        <w:tabs>
          <w:tab w:val="center" w:pos="5490"/>
        </w:tabs>
      </w:pPr>
      <w:r w:rsidRPr="00065885">
        <w:rPr>
          <w:b/>
        </w:rPr>
        <w:t xml:space="preserve">Credential Attainment - </w:t>
      </w:r>
      <w:r w:rsidRPr="00065885">
        <w:t>The percentage of those participants enrolled in an education or training program (excluding those in on-the-job training (OJT) and customized training) who attain a recognized postsecondary credential or a secondary school diploma, or its recognized equivalent, during participation in or within one year after exit from the program. A participant who has attained a secondary school diploma or its recognized equivalent is included in the percentage of participants who have attained a secondary school diploma or its recognized equivalent only if the participant also is employed or is enrolled in an education or training program leading to a recognized postsecondary credential within one year after exit from the program.</w:t>
      </w:r>
    </w:p>
    <w:p w14:paraId="2477CB63" w14:textId="77777777" w:rsidR="001152EC" w:rsidRPr="00065885" w:rsidRDefault="001152EC" w:rsidP="001152EC">
      <w:pPr>
        <w:tabs>
          <w:tab w:val="center" w:pos="5490"/>
        </w:tabs>
        <w:rPr>
          <w:b/>
        </w:rPr>
      </w:pPr>
    </w:p>
    <w:p w14:paraId="22C261D8" w14:textId="77777777" w:rsidR="001152EC" w:rsidRPr="00065885" w:rsidRDefault="001152EC" w:rsidP="001152EC">
      <w:pPr>
        <w:tabs>
          <w:tab w:val="center" w:pos="5490"/>
        </w:tabs>
      </w:pPr>
      <w:r w:rsidRPr="00065885">
        <w:rPr>
          <w:b/>
        </w:rPr>
        <w:t xml:space="preserve">Measurable Skill Gains </w:t>
      </w:r>
      <w:r w:rsidR="00BE084C">
        <w:rPr>
          <w:b/>
        </w:rPr>
        <w:t>(MSG)</w:t>
      </w:r>
      <w:r w:rsidRPr="00065885">
        <w:rPr>
          <w:b/>
        </w:rPr>
        <w:t xml:space="preserve">- </w:t>
      </w:r>
      <w:r w:rsidRPr="00065885">
        <w:t>The percentage of program participants who, during a program year, are in an education or training program that leads to a recognized postsecondary credential or employment and who are achieving measurable skill gains, defined as documented academic, technical, occupational, or other forms of progress, towards such a credential or employment.</w:t>
      </w:r>
    </w:p>
    <w:p w14:paraId="16305CE2" w14:textId="77777777" w:rsidR="001152EC" w:rsidRPr="00065885" w:rsidRDefault="001152EC" w:rsidP="001152EC">
      <w:pPr>
        <w:tabs>
          <w:tab w:val="center" w:pos="5490"/>
        </w:tabs>
      </w:pPr>
    </w:p>
    <w:p w14:paraId="58681388" w14:textId="77777777" w:rsidR="00B17AEB" w:rsidRPr="00065885" w:rsidRDefault="001152EC" w:rsidP="001152EC">
      <w:pPr>
        <w:tabs>
          <w:tab w:val="center" w:pos="5490"/>
        </w:tabs>
        <w:rPr>
          <w:sz w:val="16"/>
        </w:rPr>
      </w:pPr>
      <w:r w:rsidRPr="00065885">
        <w:rPr>
          <w:b/>
        </w:rPr>
        <w:t xml:space="preserve">Effectiveness in Serving Employers - </w:t>
      </w:r>
      <w:r w:rsidRPr="00065885">
        <w:t>The percentage of program participants who exit with employment and were employed by the same employer during the second and fourth quarters after exit. This is a new indicator; USDOL is piloting different approaches to measure performance. The State Office will be measuring retention with the same employer.</w:t>
      </w:r>
    </w:p>
    <w:p w14:paraId="2BC2228C" w14:textId="77777777" w:rsidR="00AD5AD2" w:rsidRDefault="00AD5AD2" w:rsidP="00AD5AD2">
      <w:pPr>
        <w:pStyle w:val="ListParagraph"/>
        <w:tabs>
          <w:tab w:val="left" w:pos="470"/>
        </w:tabs>
        <w:ind w:left="700"/>
        <w:contextualSpacing/>
        <w:rPr>
          <w:szCs w:val="24"/>
        </w:rPr>
      </w:pPr>
    </w:p>
    <w:p w14:paraId="51B41C0A" w14:textId="77777777" w:rsidR="00232A10" w:rsidRDefault="00232A10" w:rsidP="00AD5AD2">
      <w:pPr>
        <w:pStyle w:val="ListParagraph"/>
        <w:tabs>
          <w:tab w:val="left" w:pos="470"/>
        </w:tabs>
        <w:ind w:left="700"/>
        <w:contextualSpacing/>
        <w:rPr>
          <w:szCs w:val="24"/>
        </w:rPr>
      </w:pPr>
    </w:p>
    <w:p w14:paraId="05A49AE8" w14:textId="77777777" w:rsidR="00AD5AD2" w:rsidRPr="00905F72" w:rsidRDefault="00AD5AD2" w:rsidP="00AD5AD2">
      <w:pPr>
        <w:contextualSpacing/>
        <w:rPr>
          <w:b/>
          <w:szCs w:val="24"/>
        </w:rPr>
      </w:pPr>
    </w:p>
    <w:p w14:paraId="16D75FA5" w14:textId="77777777" w:rsidR="00E24130" w:rsidRPr="00B600D5" w:rsidRDefault="00E24130" w:rsidP="00E24130">
      <w:pPr>
        <w:pStyle w:val="BodyText"/>
        <w:sectPr w:rsidR="00E24130" w:rsidRPr="00B600D5" w:rsidSect="009B1305">
          <w:headerReference w:type="default" r:id="rId82"/>
          <w:footerReference w:type="default" r:id="rId83"/>
          <w:pgSz w:w="12240" w:h="15840"/>
          <w:pgMar w:top="220" w:right="1020" w:bottom="1000" w:left="1320" w:header="720" w:footer="720" w:gutter="0"/>
          <w:cols w:space="720"/>
        </w:sectPr>
      </w:pPr>
    </w:p>
    <w:p w14:paraId="5F7CFA9B" w14:textId="77777777" w:rsidR="00B17AEB" w:rsidRDefault="00565DCF" w:rsidP="00155AFA">
      <w:pPr>
        <w:ind w:left="720"/>
        <w:jc w:val="center"/>
        <w:rPr>
          <w:color w:val="0000FF"/>
          <w:u w:val="single"/>
          <w:lang w:val="en"/>
        </w:rPr>
      </w:pPr>
      <w:r>
        <w:rPr>
          <w:rFonts w:ascii="Arial" w:hAnsi="Arial" w:cs="Arial"/>
          <w:szCs w:val="24"/>
        </w:rPr>
        <w:t xml:space="preserve">DOE 101S Budget </w:t>
      </w:r>
      <w:r w:rsidR="00B17AEB" w:rsidRPr="00722FAB">
        <w:rPr>
          <w:rFonts w:ascii="Arial" w:hAnsi="Arial" w:cs="Arial"/>
          <w:szCs w:val="24"/>
        </w:rPr>
        <w:t xml:space="preserve">Form: </w:t>
      </w:r>
      <w:hyperlink r:id="rId84" w:tooltip="DOE 101 S Excel File" w:history="1">
        <w:r w:rsidR="00155AFA">
          <w:rPr>
            <w:color w:val="0000FF"/>
            <w:u w:val="single"/>
            <w:lang w:val="en"/>
          </w:rPr>
          <w:t>DOE 101 S available here</w:t>
        </w:r>
      </w:hyperlink>
    </w:p>
    <w:p w14:paraId="58A6F8F4" w14:textId="77777777" w:rsidR="00155AFA" w:rsidRPr="007C1758" w:rsidRDefault="00155AFA" w:rsidP="00565DCF">
      <w:pPr>
        <w:ind w:left="720"/>
        <w:rPr>
          <w:rFonts w:ascii="Arial" w:hAnsi="Arial" w:cs="Arial"/>
          <w:szCs w:val="24"/>
        </w:rPr>
      </w:pPr>
    </w:p>
    <w:tbl>
      <w:tblPr>
        <w:tblW w:w="4416"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115" w:type="dxa"/>
          <w:right w:w="115" w:type="dxa"/>
        </w:tblCellMar>
        <w:tblLook w:val="0000" w:firstRow="0" w:lastRow="0" w:firstColumn="0" w:lastColumn="0" w:noHBand="0" w:noVBand="0"/>
      </w:tblPr>
      <w:tblGrid>
        <w:gridCol w:w="1939"/>
        <w:gridCol w:w="1123"/>
        <w:gridCol w:w="4762"/>
        <w:gridCol w:w="1282"/>
        <w:gridCol w:w="1196"/>
        <w:gridCol w:w="1639"/>
      </w:tblGrid>
      <w:tr w:rsidR="007C1758" w:rsidRPr="00CA7A4F" w14:paraId="62055438" w14:textId="77777777" w:rsidTr="00565DCF">
        <w:trPr>
          <w:cantSplit/>
          <w:trHeight w:val="409"/>
          <w:tblHeader/>
          <w:jc w:val="center"/>
        </w:trPr>
        <w:tc>
          <w:tcPr>
            <w:tcW w:w="800" w:type="pct"/>
            <w:vAlign w:val="bottom"/>
          </w:tcPr>
          <w:p w14:paraId="18A99105" w14:textId="77777777" w:rsidR="00B17AEB" w:rsidRPr="005650AB" w:rsidRDefault="00B17AEB" w:rsidP="009B1305">
            <w:pPr>
              <w:pStyle w:val="Heading8"/>
              <w:ind w:left="1716" w:hanging="276"/>
              <w:jc w:val="center"/>
              <w:rPr>
                <w:rFonts w:ascii="Arial" w:hAnsi="Arial" w:cs="Arial"/>
                <w:b/>
                <w:sz w:val="22"/>
                <w:szCs w:val="22"/>
              </w:rPr>
            </w:pPr>
            <w:r w:rsidRPr="005650AB">
              <w:rPr>
                <w:rFonts w:ascii="Arial" w:hAnsi="Arial" w:cs="Arial"/>
                <w:b/>
                <w:sz w:val="22"/>
                <w:szCs w:val="22"/>
              </w:rPr>
              <w:t>(1)</w:t>
            </w:r>
          </w:p>
        </w:tc>
        <w:tc>
          <w:tcPr>
            <w:tcW w:w="468" w:type="pct"/>
            <w:vAlign w:val="bottom"/>
          </w:tcPr>
          <w:p w14:paraId="3C2D2144" w14:textId="77777777" w:rsidR="00B17AEB" w:rsidRPr="004A4887" w:rsidRDefault="00B17AEB" w:rsidP="009B1305">
            <w:pPr>
              <w:pStyle w:val="Header"/>
              <w:tabs>
                <w:tab w:val="clear" w:pos="4320"/>
                <w:tab w:val="clear" w:pos="8640"/>
              </w:tabs>
              <w:jc w:val="center"/>
              <w:rPr>
                <w:rFonts w:ascii="Arial" w:hAnsi="Arial" w:cs="Arial"/>
                <w:b/>
                <w:sz w:val="22"/>
                <w:szCs w:val="22"/>
              </w:rPr>
            </w:pPr>
            <w:r w:rsidRPr="004A4887">
              <w:rPr>
                <w:rFonts w:ascii="Arial" w:hAnsi="Arial" w:cs="Arial"/>
                <w:b/>
                <w:sz w:val="22"/>
                <w:szCs w:val="22"/>
              </w:rPr>
              <w:t>(2)</w:t>
            </w:r>
          </w:p>
        </w:tc>
        <w:tc>
          <w:tcPr>
            <w:tcW w:w="2008" w:type="pct"/>
            <w:vAlign w:val="bottom"/>
          </w:tcPr>
          <w:p w14:paraId="2A620D3D" w14:textId="77777777" w:rsidR="00B17AEB" w:rsidRPr="004A4887" w:rsidRDefault="00B17AEB" w:rsidP="009B1305">
            <w:pPr>
              <w:pStyle w:val="Header"/>
              <w:tabs>
                <w:tab w:val="clear" w:pos="4320"/>
                <w:tab w:val="clear" w:pos="8640"/>
              </w:tabs>
              <w:jc w:val="center"/>
              <w:rPr>
                <w:rFonts w:ascii="Arial" w:hAnsi="Arial" w:cs="Arial"/>
                <w:b/>
                <w:sz w:val="22"/>
                <w:szCs w:val="22"/>
              </w:rPr>
            </w:pPr>
            <w:r w:rsidRPr="004A4887">
              <w:rPr>
                <w:rFonts w:ascii="Arial" w:hAnsi="Arial" w:cs="Arial"/>
                <w:b/>
                <w:sz w:val="22"/>
                <w:szCs w:val="22"/>
              </w:rPr>
              <w:t>(3)</w:t>
            </w:r>
          </w:p>
        </w:tc>
        <w:tc>
          <w:tcPr>
            <w:tcW w:w="529" w:type="pct"/>
            <w:tcBorders>
              <w:left w:val="nil"/>
            </w:tcBorders>
          </w:tcPr>
          <w:p w14:paraId="0EA2A758" w14:textId="77777777" w:rsidR="00B17AEB" w:rsidRPr="005650AB" w:rsidRDefault="00B17AEB" w:rsidP="009B1305">
            <w:pPr>
              <w:pStyle w:val="Heading8"/>
              <w:jc w:val="center"/>
              <w:rPr>
                <w:rFonts w:ascii="Arial" w:hAnsi="Arial" w:cs="Arial"/>
                <w:b/>
                <w:sz w:val="22"/>
                <w:szCs w:val="22"/>
              </w:rPr>
            </w:pPr>
            <w:r w:rsidRPr="005650AB">
              <w:rPr>
                <w:rFonts w:ascii="Arial" w:hAnsi="Arial" w:cs="Arial"/>
                <w:b/>
                <w:sz w:val="22"/>
                <w:szCs w:val="22"/>
              </w:rPr>
              <w:t>(4)</w:t>
            </w:r>
          </w:p>
        </w:tc>
        <w:tc>
          <w:tcPr>
            <w:tcW w:w="495" w:type="pct"/>
            <w:tcBorders>
              <w:left w:val="nil"/>
            </w:tcBorders>
          </w:tcPr>
          <w:p w14:paraId="10FA87B4" w14:textId="77777777" w:rsidR="00B17AEB" w:rsidRPr="005650AB" w:rsidRDefault="00B17AEB" w:rsidP="009B1305">
            <w:pPr>
              <w:pStyle w:val="Heading8"/>
              <w:jc w:val="center"/>
              <w:rPr>
                <w:rFonts w:ascii="Arial" w:hAnsi="Arial" w:cs="Arial"/>
                <w:b/>
                <w:sz w:val="22"/>
                <w:szCs w:val="22"/>
              </w:rPr>
            </w:pPr>
            <w:r w:rsidRPr="005650AB">
              <w:rPr>
                <w:rFonts w:ascii="Arial" w:hAnsi="Arial" w:cs="Arial"/>
                <w:b/>
                <w:sz w:val="22"/>
                <w:szCs w:val="22"/>
              </w:rPr>
              <w:t>(5)</w:t>
            </w:r>
          </w:p>
        </w:tc>
        <w:tc>
          <w:tcPr>
            <w:tcW w:w="700" w:type="pct"/>
            <w:vAlign w:val="bottom"/>
          </w:tcPr>
          <w:p w14:paraId="7634C8B9" w14:textId="77777777" w:rsidR="00B17AEB" w:rsidRPr="005650AB" w:rsidRDefault="00B17AEB" w:rsidP="009B1305">
            <w:pPr>
              <w:pStyle w:val="Heading8"/>
              <w:jc w:val="center"/>
              <w:rPr>
                <w:rFonts w:ascii="Arial" w:hAnsi="Arial" w:cs="Arial"/>
                <w:b/>
                <w:sz w:val="22"/>
                <w:szCs w:val="22"/>
              </w:rPr>
            </w:pPr>
            <w:r w:rsidRPr="005650AB">
              <w:rPr>
                <w:rFonts w:ascii="Arial" w:hAnsi="Arial" w:cs="Arial"/>
                <w:b/>
                <w:sz w:val="22"/>
                <w:szCs w:val="22"/>
              </w:rPr>
              <w:t>(6)</w:t>
            </w:r>
          </w:p>
        </w:tc>
      </w:tr>
      <w:tr w:rsidR="007C1758" w:rsidRPr="00CA7A4F" w14:paraId="766311A0" w14:textId="77777777" w:rsidTr="00565DCF">
        <w:trPr>
          <w:cantSplit/>
          <w:trHeight w:val="16"/>
          <w:tblHeader/>
          <w:jc w:val="center"/>
        </w:trPr>
        <w:tc>
          <w:tcPr>
            <w:tcW w:w="800" w:type="pct"/>
            <w:vAlign w:val="center"/>
          </w:tcPr>
          <w:p w14:paraId="017CE1A8" w14:textId="77777777" w:rsidR="00B17AEB" w:rsidRPr="00CA7A4F" w:rsidRDefault="00B17AEB" w:rsidP="009B1305">
            <w:pPr>
              <w:pStyle w:val="Header"/>
              <w:tabs>
                <w:tab w:val="clear" w:pos="4320"/>
                <w:tab w:val="clear" w:pos="8640"/>
              </w:tabs>
              <w:ind w:left="302" w:hanging="276"/>
              <w:jc w:val="center"/>
              <w:rPr>
                <w:rFonts w:ascii="Arial" w:hAnsi="Arial" w:cs="Arial"/>
                <w:b/>
                <w:sz w:val="22"/>
                <w:szCs w:val="22"/>
              </w:rPr>
            </w:pPr>
            <w:r w:rsidRPr="00CA7A4F">
              <w:rPr>
                <w:rFonts w:ascii="Arial" w:hAnsi="Arial" w:cs="Arial"/>
                <w:b/>
                <w:sz w:val="22"/>
                <w:szCs w:val="22"/>
              </w:rPr>
              <w:t>FUNCTION</w:t>
            </w:r>
          </w:p>
        </w:tc>
        <w:tc>
          <w:tcPr>
            <w:tcW w:w="468" w:type="pct"/>
            <w:vAlign w:val="center"/>
          </w:tcPr>
          <w:p w14:paraId="2EE9A06E" w14:textId="77777777" w:rsidR="00B17AEB" w:rsidRPr="00CA7A4F" w:rsidRDefault="00B17AEB" w:rsidP="009B1305">
            <w:pPr>
              <w:pStyle w:val="Header"/>
              <w:tabs>
                <w:tab w:val="clear" w:pos="4320"/>
                <w:tab w:val="clear" w:pos="8640"/>
              </w:tabs>
              <w:jc w:val="center"/>
              <w:rPr>
                <w:rFonts w:ascii="Arial" w:hAnsi="Arial" w:cs="Arial"/>
                <w:b/>
                <w:sz w:val="22"/>
                <w:szCs w:val="22"/>
              </w:rPr>
            </w:pPr>
            <w:r w:rsidRPr="00CA7A4F">
              <w:rPr>
                <w:rFonts w:ascii="Arial" w:hAnsi="Arial" w:cs="Arial"/>
                <w:b/>
                <w:sz w:val="22"/>
                <w:szCs w:val="22"/>
              </w:rPr>
              <w:t>OBJECT</w:t>
            </w:r>
          </w:p>
        </w:tc>
        <w:tc>
          <w:tcPr>
            <w:tcW w:w="2008" w:type="pct"/>
            <w:vAlign w:val="center"/>
          </w:tcPr>
          <w:p w14:paraId="53BC70DB" w14:textId="77777777" w:rsidR="00B17AEB" w:rsidRPr="00CA7A4F" w:rsidRDefault="00B17AEB" w:rsidP="009B1305">
            <w:pPr>
              <w:pStyle w:val="Header"/>
              <w:tabs>
                <w:tab w:val="clear" w:pos="4320"/>
                <w:tab w:val="clear" w:pos="8640"/>
              </w:tabs>
              <w:jc w:val="center"/>
              <w:rPr>
                <w:rFonts w:ascii="Arial" w:hAnsi="Arial" w:cs="Arial"/>
                <w:b/>
                <w:sz w:val="22"/>
                <w:szCs w:val="22"/>
              </w:rPr>
            </w:pPr>
            <w:r w:rsidRPr="00CA7A4F">
              <w:rPr>
                <w:rFonts w:ascii="Arial" w:hAnsi="Arial" w:cs="Arial"/>
                <w:b/>
                <w:sz w:val="22"/>
                <w:szCs w:val="22"/>
              </w:rPr>
              <w:t>ACCOUNT TITLE</w:t>
            </w:r>
            <w:r>
              <w:rPr>
                <w:rFonts w:ascii="Arial" w:hAnsi="Arial" w:cs="Arial"/>
                <w:b/>
                <w:sz w:val="22"/>
                <w:szCs w:val="22"/>
              </w:rPr>
              <w:t xml:space="preserve"> and</w:t>
            </w:r>
            <w:r w:rsidRPr="00CA7A4F">
              <w:rPr>
                <w:rFonts w:ascii="Arial" w:hAnsi="Arial" w:cs="Arial"/>
                <w:b/>
                <w:sz w:val="22"/>
                <w:szCs w:val="22"/>
              </w:rPr>
              <w:t xml:space="preserve"> NARRATIVE</w:t>
            </w:r>
          </w:p>
        </w:tc>
        <w:tc>
          <w:tcPr>
            <w:tcW w:w="529" w:type="pct"/>
            <w:tcBorders>
              <w:left w:val="nil"/>
            </w:tcBorders>
            <w:vAlign w:val="center"/>
          </w:tcPr>
          <w:p w14:paraId="7F425F2E" w14:textId="77777777" w:rsidR="00B17AEB" w:rsidRPr="005650AB" w:rsidRDefault="00B17AEB" w:rsidP="009B1305">
            <w:pPr>
              <w:pStyle w:val="Heading8"/>
              <w:jc w:val="center"/>
              <w:rPr>
                <w:rFonts w:ascii="Arial" w:hAnsi="Arial" w:cs="Arial"/>
                <w:b/>
                <w:sz w:val="22"/>
                <w:szCs w:val="22"/>
              </w:rPr>
            </w:pPr>
            <w:r w:rsidRPr="005650AB">
              <w:rPr>
                <w:rFonts w:ascii="Arial" w:hAnsi="Arial" w:cs="Arial"/>
                <w:b/>
                <w:sz w:val="22"/>
                <w:szCs w:val="22"/>
              </w:rPr>
              <w:t>FTE POSITION</w:t>
            </w:r>
          </w:p>
        </w:tc>
        <w:tc>
          <w:tcPr>
            <w:tcW w:w="495" w:type="pct"/>
            <w:tcBorders>
              <w:left w:val="nil"/>
            </w:tcBorders>
            <w:vAlign w:val="center"/>
          </w:tcPr>
          <w:p w14:paraId="304A5329" w14:textId="77777777" w:rsidR="00B17AEB" w:rsidRPr="00CA7A4F" w:rsidRDefault="00B17AEB" w:rsidP="009B1305">
            <w:pPr>
              <w:jc w:val="center"/>
              <w:rPr>
                <w:rFonts w:ascii="Arial" w:hAnsi="Arial" w:cs="Arial"/>
                <w:b/>
                <w:sz w:val="22"/>
                <w:szCs w:val="22"/>
              </w:rPr>
            </w:pPr>
            <w:r w:rsidRPr="00CA7A4F">
              <w:rPr>
                <w:rFonts w:ascii="Arial" w:hAnsi="Arial" w:cs="Arial"/>
                <w:b/>
                <w:sz w:val="22"/>
                <w:szCs w:val="22"/>
              </w:rPr>
              <w:t>AMOUNT</w:t>
            </w:r>
          </w:p>
        </w:tc>
        <w:tc>
          <w:tcPr>
            <w:tcW w:w="700" w:type="pct"/>
            <w:vAlign w:val="center"/>
          </w:tcPr>
          <w:p w14:paraId="2E6511A7" w14:textId="77777777" w:rsidR="00B17AEB" w:rsidRPr="00CA7A4F" w:rsidRDefault="00B17AEB" w:rsidP="009B1305">
            <w:pPr>
              <w:jc w:val="center"/>
              <w:rPr>
                <w:rFonts w:ascii="Arial" w:hAnsi="Arial" w:cs="Arial"/>
                <w:b/>
                <w:sz w:val="22"/>
                <w:szCs w:val="22"/>
              </w:rPr>
            </w:pPr>
            <w:r w:rsidRPr="00CA7A4F">
              <w:rPr>
                <w:rFonts w:ascii="Arial" w:hAnsi="Arial" w:cs="Arial"/>
                <w:b/>
                <w:sz w:val="22"/>
                <w:szCs w:val="22"/>
              </w:rPr>
              <w:t>% ALLOCATED to this PROJECT</w:t>
            </w:r>
          </w:p>
        </w:tc>
      </w:tr>
      <w:tr w:rsidR="007C1758" w:rsidRPr="00C96CE5" w14:paraId="570D635F" w14:textId="77777777" w:rsidTr="00565DCF">
        <w:trPr>
          <w:cantSplit/>
          <w:trHeight w:val="340"/>
          <w:jc w:val="center"/>
        </w:trPr>
        <w:tc>
          <w:tcPr>
            <w:tcW w:w="800" w:type="pct"/>
          </w:tcPr>
          <w:p w14:paraId="51A81EC9"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39B1E202"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78382A29" w14:textId="77777777" w:rsidR="00B17AEB" w:rsidRPr="00C96CE5" w:rsidRDefault="00B17AEB" w:rsidP="009B1305">
            <w:pPr>
              <w:rPr>
                <w:rFonts w:ascii="Arial" w:hAnsi="Arial" w:cs="Arial"/>
                <w:szCs w:val="24"/>
              </w:rPr>
            </w:pPr>
            <w:r w:rsidRPr="00C96CE5">
              <w:rPr>
                <w:rFonts w:ascii="Arial" w:hAnsi="Arial" w:cs="Arial"/>
                <w:b/>
                <w:szCs w:val="24"/>
                <w:u w:val="single"/>
              </w:rPr>
              <w:t>Salaries:</w:t>
            </w:r>
            <w:r w:rsidRPr="00C96CE5">
              <w:rPr>
                <w:rFonts w:ascii="Arial" w:hAnsi="Arial" w:cs="Arial"/>
                <w:szCs w:val="24"/>
              </w:rPr>
              <w:t xml:space="preserve">  Program Specialist responsible for program outreach, participant recruitment, participant case management, client services. Projected board approved increase up to 3% to salary.</w:t>
            </w:r>
          </w:p>
        </w:tc>
        <w:tc>
          <w:tcPr>
            <w:tcW w:w="529" w:type="pct"/>
            <w:tcBorders>
              <w:left w:val="nil"/>
            </w:tcBorders>
          </w:tcPr>
          <w:p w14:paraId="1DB65305"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1</w:t>
            </w:r>
          </w:p>
        </w:tc>
        <w:tc>
          <w:tcPr>
            <w:tcW w:w="495" w:type="pct"/>
            <w:tcBorders>
              <w:left w:val="nil"/>
            </w:tcBorders>
          </w:tcPr>
          <w:p w14:paraId="769B9E7C" w14:textId="77777777" w:rsidR="00B17AEB" w:rsidRPr="00C96CE5" w:rsidRDefault="00B17AEB" w:rsidP="009B1305">
            <w:pPr>
              <w:tabs>
                <w:tab w:val="left" w:pos="1870"/>
              </w:tabs>
              <w:jc w:val="center"/>
              <w:rPr>
                <w:rFonts w:ascii="Arial" w:hAnsi="Arial" w:cs="Arial"/>
                <w:szCs w:val="24"/>
              </w:rPr>
            </w:pPr>
            <w:r w:rsidRPr="00C96CE5">
              <w:rPr>
                <w:rFonts w:ascii="Arial" w:hAnsi="Arial" w:cs="Arial"/>
                <w:b/>
                <w:szCs w:val="24"/>
              </w:rPr>
              <w:t>$30,000</w:t>
            </w:r>
          </w:p>
          <w:p w14:paraId="4B1BF9AD" w14:textId="77777777" w:rsidR="00B17AEB" w:rsidRPr="00C96CE5" w:rsidRDefault="00B17AEB" w:rsidP="009B1305">
            <w:pPr>
              <w:jc w:val="center"/>
              <w:rPr>
                <w:rFonts w:ascii="Arial" w:hAnsi="Arial" w:cs="Arial"/>
                <w:szCs w:val="24"/>
              </w:rPr>
            </w:pPr>
          </w:p>
        </w:tc>
        <w:tc>
          <w:tcPr>
            <w:tcW w:w="700" w:type="pct"/>
          </w:tcPr>
          <w:p w14:paraId="0B463ACB" w14:textId="77777777" w:rsidR="00B17AEB" w:rsidRPr="00C96CE5" w:rsidRDefault="00B17AEB" w:rsidP="009B1305">
            <w:pPr>
              <w:tabs>
                <w:tab w:val="left" w:pos="1870"/>
              </w:tabs>
              <w:jc w:val="center"/>
              <w:rPr>
                <w:rFonts w:ascii="Arial" w:hAnsi="Arial" w:cs="Arial"/>
                <w:szCs w:val="24"/>
              </w:rPr>
            </w:pPr>
            <w:r w:rsidRPr="00C96CE5">
              <w:rPr>
                <w:rFonts w:ascii="Arial" w:hAnsi="Arial" w:cs="Arial"/>
                <w:b/>
                <w:szCs w:val="24"/>
              </w:rPr>
              <w:t>100%</w:t>
            </w:r>
          </w:p>
          <w:p w14:paraId="204A222A" w14:textId="77777777" w:rsidR="00B17AEB" w:rsidRPr="00C96CE5" w:rsidRDefault="00B17AEB" w:rsidP="009B1305">
            <w:pPr>
              <w:jc w:val="center"/>
              <w:rPr>
                <w:rFonts w:ascii="Arial" w:hAnsi="Arial" w:cs="Arial"/>
                <w:szCs w:val="24"/>
              </w:rPr>
            </w:pPr>
          </w:p>
        </w:tc>
      </w:tr>
      <w:tr w:rsidR="007C1758" w:rsidRPr="00C96CE5" w14:paraId="391C63FC" w14:textId="77777777" w:rsidTr="00565DCF">
        <w:trPr>
          <w:cantSplit/>
          <w:trHeight w:val="340"/>
          <w:jc w:val="center"/>
        </w:trPr>
        <w:tc>
          <w:tcPr>
            <w:tcW w:w="800" w:type="pct"/>
          </w:tcPr>
          <w:p w14:paraId="37AA239B"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1524C0F6"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3E0B5411" w14:textId="77777777" w:rsidR="00B17AEB" w:rsidRPr="00C96CE5" w:rsidRDefault="00B17AEB" w:rsidP="009B1305">
            <w:pPr>
              <w:rPr>
                <w:rFonts w:ascii="Arial" w:hAnsi="Arial" w:cs="Arial"/>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Retirement:</w:t>
            </w:r>
            <w:r w:rsidRPr="00C96CE5">
              <w:rPr>
                <w:rFonts w:ascii="Arial" w:hAnsi="Arial" w:cs="Arial"/>
                <w:szCs w:val="24"/>
              </w:rPr>
              <w:t xml:space="preserve"> Contributions for Specialist at 8.26%</w:t>
            </w:r>
          </w:p>
        </w:tc>
        <w:tc>
          <w:tcPr>
            <w:tcW w:w="529" w:type="pct"/>
            <w:tcBorders>
              <w:left w:val="nil"/>
            </w:tcBorders>
          </w:tcPr>
          <w:p w14:paraId="53A4DA94" w14:textId="77777777" w:rsidR="00B17AEB" w:rsidRPr="00C96CE5" w:rsidRDefault="00B17AEB" w:rsidP="009B1305">
            <w:pPr>
              <w:jc w:val="center"/>
              <w:rPr>
                <w:rFonts w:ascii="Arial" w:hAnsi="Arial" w:cs="Arial"/>
                <w:sz w:val="22"/>
                <w:szCs w:val="22"/>
              </w:rPr>
            </w:pPr>
          </w:p>
        </w:tc>
        <w:tc>
          <w:tcPr>
            <w:tcW w:w="495" w:type="pct"/>
            <w:tcBorders>
              <w:left w:val="nil"/>
            </w:tcBorders>
          </w:tcPr>
          <w:p w14:paraId="766247C3" w14:textId="77777777" w:rsidR="00B17AEB" w:rsidRPr="00C96CE5" w:rsidRDefault="00B17AEB" w:rsidP="009B1305">
            <w:pPr>
              <w:jc w:val="center"/>
              <w:rPr>
                <w:rFonts w:ascii="Arial" w:hAnsi="Arial" w:cs="Arial"/>
                <w:szCs w:val="24"/>
              </w:rPr>
            </w:pPr>
            <w:r w:rsidRPr="00C96CE5">
              <w:rPr>
                <w:rFonts w:ascii="Arial" w:hAnsi="Arial" w:cs="Arial"/>
                <w:b/>
                <w:szCs w:val="24"/>
              </w:rPr>
              <w:t>$2,478</w:t>
            </w:r>
          </w:p>
        </w:tc>
        <w:tc>
          <w:tcPr>
            <w:tcW w:w="700" w:type="pct"/>
          </w:tcPr>
          <w:p w14:paraId="3368088A"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C96CE5" w14:paraId="43872023" w14:textId="77777777" w:rsidTr="00565DCF">
        <w:trPr>
          <w:cantSplit/>
          <w:trHeight w:val="340"/>
          <w:jc w:val="center"/>
        </w:trPr>
        <w:tc>
          <w:tcPr>
            <w:tcW w:w="800" w:type="pct"/>
          </w:tcPr>
          <w:p w14:paraId="113489D3"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27981DE0"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vAlign w:val="center"/>
          </w:tcPr>
          <w:p w14:paraId="11BED306" w14:textId="77777777" w:rsidR="00B17AEB" w:rsidRPr="00C96CE5" w:rsidRDefault="00B17AEB" w:rsidP="009B1305">
            <w:pPr>
              <w:ind w:right="-318"/>
              <w:rPr>
                <w:rFonts w:ascii="Arial" w:hAnsi="Arial" w:cs="Arial"/>
                <w:b/>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Social Security:</w:t>
            </w:r>
            <w:r w:rsidRPr="00C96CE5">
              <w:rPr>
                <w:rFonts w:ascii="Arial" w:hAnsi="Arial" w:cs="Arial"/>
                <w:szCs w:val="24"/>
              </w:rPr>
              <w:t xml:space="preserve"> Contributions for Specialist at 7.65%</w:t>
            </w:r>
          </w:p>
        </w:tc>
        <w:tc>
          <w:tcPr>
            <w:tcW w:w="529" w:type="pct"/>
            <w:tcBorders>
              <w:left w:val="nil"/>
            </w:tcBorders>
          </w:tcPr>
          <w:p w14:paraId="60B24CF1" w14:textId="77777777" w:rsidR="00B17AEB" w:rsidRPr="00C96CE5" w:rsidRDefault="00B17AEB" w:rsidP="009B1305">
            <w:pPr>
              <w:jc w:val="center"/>
              <w:rPr>
                <w:rFonts w:ascii="Arial" w:hAnsi="Arial" w:cs="Arial"/>
                <w:sz w:val="22"/>
                <w:szCs w:val="22"/>
              </w:rPr>
            </w:pPr>
          </w:p>
        </w:tc>
        <w:tc>
          <w:tcPr>
            <w:tcW w:w="495" w:type="pct"/>
            <w:tcBorders>
              <w:left w:val="nil"/>
            </w:tcBorders>
          </w:tcPr>
          <w:p w14:paraId="333EA97F" w14:textId="77777777" w:rsidR="00B17AEB" w:rsidRPr="00C96CE5" w:rsidRDefault="00B17AEB" w:rsidP="009B1305">
            <w:pPr>
              <w:jc w:val="center"/>
              <w:rPr>
                <w:rFonts w:ascii="Arial" w:hAnsi="Arial" w:cs="Arial"/>
                <w:szCs w:val="24"/>
              </w:rPr>
            </w:pPr>
            <w:r w:rsidRPr="00C96CE5">
              <w:rPr>
                <w:rFonts w:ascii="Arial" w:hAnsi="Arial" w:cs="Arial"/>
                <w:b/>
                <w:szCs w:val="24"/>
              </w:rPr>
              <w:t>$2,295</w:t>
            </w:r>
          </w:p>
        </w:tc>
        <w:tc>
          <w:tcPr>
            <w:tcW w:w="700" w:type="pct"/>
          </w:tcPr>
          <w:p w14:paraId="05F92EDA"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C96CE5" w14:paraId="51C44CC0" w14:textId="77777777" w:rsidTr="00565DCF">
        <w:trPr>
          <w:cantSplit/>
          <w:trHeight w:val="340"/>
          <w:jc w:val="center"/>
        </w:trPr>
        <w:tc>
          <w:tcPr>
            <w:tcW w:w="800" w:type="pct"/>
          </w:tcPr>
          <w:p w14:paraId="31E8A85F"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45900D31"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4256F1FC" w14:textId="77777777" w:rsidR="00B17AEB" w:rsidRPr="00C96CE5" w:rsidRDefault="00B17AEB" w:rsidP="009B1305">
            <w:pPr>
              <w:rPr>
                <w:rFonts w:ascii="Arial" w:hAnsi="Arial" w:cs="Arial"/>
                <w:b/>
                <w:szCs w:val="24"/>
              </w:rPr>
            </w:pPr>
            <w:r w:rsidRPr="00C96CE5">
              <w:rPr>
                <w:rFonts w:ascii="Arial" w:hAnsi="Arial" w:cs="Arial"/>
                <w:b/>
                <w:szCs w:val="24"/>
                <w:u w:val="single"/>
              </w:rPr>
              <w:t>Employee Benefits,</w:t>
            </w:r>
            <w:r w:rsidRPr="00C96CE5">
              <w:rPr>
                <w:rFonts w:ascii="Arial" w:hAnsi="Arial" w:cs="Arial"/>
                <w:szCs w:val="24"/>
              </w:rPr>
              <w:t xml:space="preserve"> </w:t>
            </w:r>
            <w:r w:rsidRPr="00C96CE5">
              <w:rPr>
                <w:rFonts w:ascii="Arial" w:hAnsi="Arial" w:cs="Arial"/>
                <w:b/>
                <w:szCs w:val="24"/>
              </w:rPr>
              <w:t>Worker’s Compensation:</w:t>
            </w:r>
            <w:r w:rsidRPr="00C96CE5">
              <w:rPr>
                <w:rFonts w:ascii="Arial" w:hAnsi="Arial" w:cs="Arial"/>
                <w:szCs w:val="24"/>
              </w:rPr>
              <w:t xml:space="preserve">  Contributions for Specialist at 0.51%</w:t>
            </w:r>
          </w:p>
        </w:tc>
        <w:tc>
          <w:tcPr>
            <w:tcW w:w="529" w:type="pct"/>
            <w:tcBorders>
              <w:left w:val="nil"/>
            </w:tcBorders>
          </w:tcPr>
          <w:p w14:paraId="1C8E1A94" w14:textId="77777777" w:rsidR="00B17AEB" w:rsidRPr="00C96CE5" w:rsidRDefault="00B17AEB" w:rsidP="009B1305">
            <w:pPr>
              <w:jc w:val="center"/>
              <w:rPr>
                <w:rFonts w:ascii="Arial" w:hAnsi="Arial" w:cs="Arial"/>
                <w:sz w:val="22"/>
                <w:szCs w:val="22"/>
              </w:rPr>
            </w:pPr>
          </w:p>
        </w:tc>
        <w:tc>
          <w:tcPr>
            <w:tcW w:w="495" w:type="pct"/>
            <w:tcBorders>
              <w:left w:val="nil"/>
            </w:tcBorders>
          </w:tcPr>
          <w:p w14:paraId="129E64ED" w14:textId="77777777" w:rsidR="00B17AEB" w:rsidRPr="00C96CE5" w:rsidRDefault="00B17AEB" w:rsidP="009B1305">
            <w:pPr>
              <w:jc w:val="center"/>
              <w:rPr>
                <w:rFonts w:ascii="Arial" w:hAnsi="Arial" w:cs="Arial"/>
                <w:szCs w:val="24"/>
              </w:rPr>
            </w:pPr>
            <w:r w:rsidRPr="00C96CE5">
              <w:rPr>
                <w:rFonts w:ascii="Arial" w:hAnsi="Arial" w:cs="Arial"/>
                <w:b/>
                <w:szCs w:val="24"/>
              </w:rPr>
              <w:t>$150</w:t>
            </w:r>
          </w:p>
        </w:tc>
        <w:tc>
          <w:tcPr>
            <w:tcW w:w="700" w:type="pct"/>
          </w:tcPr>
          <w:p w14:paraId="6192A4AC"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C96CE5" w14:paraId="1DD7DB9C" w14:textId="77777777" w:rsidTr="00565DCF">
        <w:trPr>
          <w:cantSplit/>
          <w:trHeight w:val="340"/>
          <w:jc w:val="center"/>
        </w:trPr>
        <w:tc>
          <w:tcPr>
            <w:tcW w:w="800" w:type="pct"/>
          </w:tcPr>
          <w:p w14:paraId="72C13BA9"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7A1AC165"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6F7A3B65" w14:textId="77777777" w:rsidR="00B17AEB" w:rsidRPr="00C96CE5" w:rsidRDefault="00B17AEB" w:rsidP="009B1305">
            <w:pPr>
              <w:rPr>
                <w:rFonts w:ascii="Arial" w:hAnsi="Arial" w:cs="Arial"/>
                <w:szCs w:val="24"/>
              </w:rPr>
            </w:pPr>
            <w:r w:rsidRPr="00C96CE5">
              <w:rPr>
                <w:rFonts w:ascii="Arial" w:hAnsi="Arial" w:cs="Arial"/>
                <w:b/>
                <w:szCs w:val="24"/>
                <w:u w:val="single"/>
              </w:rPr>
              <w:t>Computer Hardware</w:t>
            </w:r>
            <w:r w:rsidRPr="00C96CE5">
              <w:rPr>
                <w:rFonts w:ascii="Arial" w:hAnsi="Arial" w:cs="Arial"/>
                <w:b/>
                <w:szCs w:val="24"/>
              </w:rPr>
              <w:t xml:space="preserve">: </w:t>
            </w:r>
            <w:r w:rsidRPr="00C96CE5">
              <w:rPr>
                <w:rFonts w:ascii="Arial" w:hAnsi="Arial" w:cs="Arial"/>
                <w:szCs w:val="24"/>
              </w:rPr>
              <w:t>Purchase of 5 computers and monitors for staff to use for input and management of program and participant data. Projected Equipment Purchases Form attached</w:t>
            </w:r>
          </w:p>
        </w:tc>
        <w:tc>
          <w:tcPr>
            <w:tcW w:w="529" w:type="pct"/>
            <w:tcBorders>
              <w:left w:val="nil"/>
            </w:tcBorders>
          </w:tcPr>
          <w:p w14:paraId="3F458DB3" w14:textId="77777777" w:rsidR="00B17AEB" w:rsidRPr="00C96CE5" w:rsidRDefault="00B17AEB" w:rsidP="009B1305">
            <w:pPr>
              <w:jc w:val="center"/>
              <w:rPr>
                <w:rFonts w:ascii="Arial" w:hAnsi="Arial" w:cs="Arial"/>
                <w:sz w:val="22"/>
                <w:szCs w:val="22"/>
              </w:rPr>
            </w:pPr>
          </w:p>
        </w:tc>
        <w:tc>
          <w:tcPr>
            <w:tcW w:w="495" w:type="pct"/>
            <w:tcBorders>
              <w:left w:val="nil"/>
            </w:tcBorders>
          </w:tcPr>
          <w:p w14:paraId="6A59D72E" w14:textId="77777777" w:rsidR="00B17AEB" w:rsidRPr="00C96CE5" w:rsidRDefault="00B17AEB" w:rsidP="009B1305">
            <w:pPr>
              <w:jc w:val="center"/>
              <w:rPr>
                <w:rFonts w:ascii="Arial" w:hAnsi="Arial" w:cs="Arial"/>
                <w:szCs w:val="24"/>
              </w:rPr>
            </w:pPr>
            <w:r w:rsidRPr="00C96CE5">
              <w:rPr>
                <w:rFonts w:ascii="Arial" w:hAnsi="Arial" w:cs="Arial"/>
                <w:b/>
                <w:szCs w:val="24"/>
              </w:rPr>
              <w:t>$4,500</w:t>
            </w:r>
          </w:p>
        </w:tc>
        <w:tc>
          <w:tcPr>
            <w:tcW w:w="700" w:type="pct"/>
          </w:tcPr>
          <w:p w14:paraId="13A0E0AC"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C96CE5" w14:paraId="43E1AC43" w14:textId="77777777" w:rsidTr="00565DCF">
        <w:trPr>
          <w:cantSplit/>
          <w:trHeight w:val="340"/>
          <w:jc w:val="center"/>
        </w:trPr>
        <w:tc>
          <w:tcPr>
            <w:tcW w:w="800" w:type="pct"/>
          </w:tcPr>
          <w:p w14:paraId="7D10C131"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06D0669F"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03FD91F2" w14:textId="77777777" w:rsidR="00B17AEB" w:rsidRPr="00C96CE5" w:rsidRDefault="00B17AEB" w:rsidP="009B1305">
            <w:pPr>
              <w:ind w:left="-66"/>
              <w:rPr>
                <w:rFonts w:ascii="Arial" w:hAnsi="Arial" w:cs="Arial"/>
                <w:szCs w:val="24"/>
              </w:rPr>
            </w:pPr>
            <w:r w:rsidRPr="00C96CE5">
              <w:rPr>
                <w:rFonts w:ascii="Arial" w:hAnsi="Arial" w:cs="Arial"/>
                <w:b/>
                <w:bCs/>
                <w:szCs w:val="24"/>
                <w:u w:val="single"/>
              </w:rPr>
              <w:t>Contractual Services</w:t>
            </w:r>
            <w:r w:rsidRPr="00C96CE5">
              <w:rPr>
                <w:rFonts w:ascii="Arial" w:hAnsi="Arial" w:cs="Arial"/>
                <w:szCs w:val="24"/>
              </w:rPr>
              <w:t xml:space="preserve">:  1 Staff member to utilize office space in One Stop Center as per DOL policy. </w:t>
            </w:r>
            <w:r w:rsidRPr="00C96CE5">
              <w:rPr>
                <w:rFonts w:ascii="Arial" w:hAnsi="Arial" w:cs="Arial"/>
                <w:bCs/>
              </w:rPr>
              <w:t>Contractual Service Agreement</w:t>
            </w:r>
            <w:r w:rsidRPr="00C96CE5">
              <w:rPr>
                <w:rFonts w:ascii="Arial" w:hAnsi="Arial" w:cs="Arial"/>
                <w:bCs/>
                <w:szCs w:val="24"/>
              </w:rPr>
              <w:t xml:space="preserve"> </w:t>
            </w:r>
            <w:r w:rsidRPr="00C96CE5">
              <w:rPr>
                <w:rFonts w:ascii="Arial" w:hAnsi="Arial" w:cs="Arial"/>
                <w:bCs/>
                <w:szCs w:val="24"/>
                <w:u w:val="single"/>
              </w:rPr>
              <w:t>attached</w:t>
            </w:r>
          </w:p>
        </w:tc>
        <w:tc>
          <w:tcPr>
            <w:tcW w:w="529" w:type="pct"/>
            <w:tcBorders>
              <w:left w:val="nil"/>
            </w:tcBorders>
          </w:tcPr>
          <w:p w14:paraId="31D49C86" w14:textId="77777777" w:rsidR="00B17AEB" w:rsidRPr="00C96CE5" w:rsidRDefault="00B17AEB" w:rsidP="009B1305">
            <w:pPr>
              <w:jc w:val="center"/>
              <w:rPr>
                <w:rFonts w:ascii="Arial" w:hAnsi="Arial" w:cs="Arial"/>
                <w:b/>
                <w:sz w:val="22"/>
                <w:szCs w:val="22"/>
              </w:rPr>
            </w:pPr>
          </w:p>
        </w:tc>
        <w:tc>
          <w:tcPr>
            <w:tcW w:w="495" w:type="pct"/>
            <w:tcBorders>
              <w:left w:val="nil"/>
            </w:tcBorders>
          </w:tcPr>
          <w:p w14:paraId="44858F94" w14:textId="77777777" w:rsidR="00B17AEB" w:rsidRPr="00C96CE5" w:rsidRDefault="00B17AEB" w:rsidP="009B1305">
            <w:pPr>
              <w:jc w:val="center"/>
              <w:rPr>
                <w:rFonts w:ascii="Arial" w:hAnsi="Arial" w:cs="Arial"/>
                <w:b/>
                <w:szCs w:val="24"/>
              </w:rPr>
            </w:pPr>
            <w:r w:rsidRPr="00C96CE5">
              <w:rPr>
                <w:rFonts w:ascii="Arial" w:hAnsi="Arial" w:cs="Arial"/>
                <w:b/>
                <w:szCs w:val="24"/>
              </w:rPr>
              <w:t>$500</w:t>
            </w:r>
          </w:p>
        </w:tc>
        <w:tc>
          <w:tcPr>
            <w:tcW w:w="700" w:type="pct"/>
          </w:tcPr>
          <w:p w14:paraId="52E204DE"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C96CE5" w14:paraId="167F6C0C" w14:textId="77777777" w:rsidTr="00565DCF">
        <w:trPr>
          <w:cantSplit/>
          <w:trHeight w:val="340"/>
          <w:jc w:val="center"/>
        </w:trPr>
        <w:tc>
          <w:tcPr>
            <w:tcW w:w="800" w:type="pct"/>
          </w:tcPr>
          <w:p w14:paraId="439A6A98" w14:textId="77777777" w:rsidR="00B17AEB" w:rsidRPr="00C96CE5" w:rsidRDefault="00B17AEB" w:rsidP="009B1305">
            <w:pPr>
              <w:ind w:left="302" w:hanging="276"/>
              <w:jc w:val="center"/>
              <w:rPr>
                <w:rFonts w:ascii="Arial" w:hAnsi="Arial" w:cs="Arial"/>
                <w:sz w:val="22"/>
                <w:szCs w:val="22"/>
              </w:rPr>
            </w:pPr>
            <w:r w:rsidRPr="00C96CE5">
              <w:rPr>
                <w:rFonts w:ascii="Arial" w:hAnsi="Arial" w:cs="Arial"/>
                <w:sz w:val="22"/>
                <w:szCs w:val="22"/>
              </w:rPr>
              <w:t>#####</w:t>
            </w:r>
          </w:p>
        </w:tc>
        <w:tc>
          <w:tcPr>
            <w:tcW w:w="468" w:type="pct"/>
          </w:tcPr>
          <w:p w14:paraId="15F82469" w14:textId="77777777" w:rsidR="00B17AEB" w:rsidRPr="00C96CE5" w:rsidRDefault="00B17AEB" w:rsidP="009B1305">
            <w:pPr>
              <w:jc w:val="center"/>
              <w:rPr>
                <w:rFonts w:ascii="Arial" w:hAnsi="Arial" w:cs="Arial"/>
                <w:sz w:val="22"/>
                <w:szCs w:val="22"/>
              </w:rPr>
            </w:pPr>
            <w:r w:rsidRPr="00C96CE5">
              <w:rPr>
                <w:rFonts w:ascii="Arial" w:hAnsi="Arial" w:cs="Arial"/>
                <w:sz w:val="22"/>
                <w:szCs w:val="22"/>
              </w:rPr>
              <w:t>#####</w:t>
            </w:r>
          </w:p>
        </w:tc>
        <w:tc>
          <w:tcPr>
            <w:tcW w:w="2008" w:type="pct"/>
            <w:tcBorders>
              <w:left w:val="nil"/>
            </w:tcBorders>
            <w:vAlign w:val="center"/>
          </w:tcPr>
          <w:p w14:paraId="6B9985CA" w14:textId="77777777" w:rsidR="00B17AEB" w:rsidRPr="00C96CE5" w:rsidRDefault="00B17AEB" w:rsidP="009B1305">
            <w:pPr>
              <w:ind w:left="-66"/>
              <w:rPr>
                <w:rFonts w:ascii="Arial" w:hAnsi="Arial" w:cs="Arial"/>
                <w:bCs/>
                <w:szCs w:val="24"/>
              </w:rPr>
            </w:pPr>
            <w:r w:rsidRPr="00C96CE5">
              <w:rPr>
                <w:rFonts w:ascii="Arial" w:hAnsi="Arial" w:cs="Arial"/>
                <w:b/>
                <w:szCs w:val="24"/>
                <w:u w:val="single"/>
              </w:rPr>
              <w:t>Travel</w:t>
            </w:r>
            <w:r w:rsidRPr="00C96CE5">
              <w:rPr>
                <w:rFonts w:ascii="Arial" w:hAnsi="Arial" w:cs="Arial"/>
                <w:b/>
                <w:szCs w:val="24"/>
              </w:rPr>
              <w:t xml:space="preserve">:  </w:t>
            </w:r>
            <w:r w:rsidRPr="00C96CE5">
              <w:rPr>
                <w:rFonts w:ascii="Arial" w:hAnsi="Arial" w:cs="Arial"/>
                <w:szCs w:val="24"/>
              </w:rPr>
              <w:t>3 Staff Members to attend Annual Farmworker Career Development Program Conference ($550 each) and 1 Staff Member to attend annual AFOP Conference ($1,600)</w:t>
            </w:r>
          </w:p>
        </w:tc>
        <w:tc>
          <w:tcPr>
            <w:tcW w:w="529" w:type="pct"/>
            <w:tcBorders>
              <w:left w:val="nil"/>
            </w:tcBorders>
          </w:tcPr>
          <w:p w14:paraId="7BAE98AE" w14:textId="77777777" w:rsidR="00B17AEB" w:rsidRPr="00C96CE5" w:rsidRDefault="00B17AEB" w:rsidP="009B1305">
            <w:pPr>
              <w:jc w:val="center"/>
              <w:rPr>
                <w:rFonts w:ascii="Arial" w:hAnsi="Arial" w:cs="Arial"/>
                <w:b/>
                <w:sz w:val="22"/>
                <w:szCs w:val="22"/>
              </w:rPr>
            </w:pPr>
          </w:p>
        </w:tc>
        <w:tc>
          <w:tcPr>
            <w:tcW w:w="495" w:type="pct"/>
            <w:tcBorders>
              <w:left w:val="nil"/>
            </w:tcBorders>
          </w:tcPr>
          <w:p w14:paraId="7424469D" w14:textId="77777777" w:rsidR="00B17AEB" w:rsidRPr="00C96CE5" w:rsidRDefault="00B17AEB" w:rsidP="009B1305">
            <w:pPr>
              <w:jc w:val="center"/>
              <w:rPr>
                <w:rFonts w:ascii="Arial" w:hAnsi="Arial" w:cs="Arial"/>
                <w:b/>
                <w:szCs w:val="24"/>
              </w:rPr>
            </w:pPr>
            <w:r w:rsidRPr="00C96CE5">
              <w:rPr>
                <w:rFonts w:ascii="Arial" w:hAnsi="Arial" w:cs="Arial"/>
                <w:b/>
                <w:bCs/>
                <w:szCs w:val="24"/>
              </w:rPr>
              <w:t>$2,100</w:t>
            </w:r>
          </w:p>
        </w:tc>
        <w:tc>
          <w:tcPr>
            <w:tcW w:w="700" w:type="pct"/>
          </w:tcPr>
          <w:p w14:paraId="2EB5FB88"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100%</w:t>
            </w:r>
          </w:p>
        </w:tc>
      </w:tr>
      <w:tr w:rsidR="007C1758" w:rsidRPr="003D1705" w14:paraId="44258BBA" w14:textId="77777777" w:rsidTr="00565DCF">
        <w:trPr>
          <w:cantSplit/>
          <w:trHeight w:val="192"/>
          <w:jc w:val="center"/>
        </w:trPr>
        <w:tc>
          <w:tcPr>
            <w:tcW w:w="800" w:type="pct"/>
          </w:tcPr>
          <w:p w14:paraId="3160C175" w14:textId="77777777" w:rsidR="00B17AEB" w:rsidRPr="00C96CE5" w:rsidRDefault="00B17AEB" w:rsidP="009B1305">
            <w:pPr>
              <w:ind w:left="302" w:hanging="276"/>
              <w:jc w:val="center"/>
              <w:rPr>
                <w:rFonts w:ascii="Arial" w:hAnsi="Arial" w:cs="Arial"/>
                <w:sz w:val="22"/>
                <w:szCs w:val="22"/>
              </w:rPr>
            </w:pPr>
          </w:p>
        </w:tc>
        <w:tc>
          <w:tcPr>
            <w:tcW w:w="468" w:type="pct"/>
          </w:tcPr>
          <w:p w14:paraId="67EA68B6" w14:textId="77777777" w:rsidR="00B17AEB" w:rsidRPr="00C96CE5" w:rsidRDefault="00B17AEB" w:rsidP="009B1305">
            <w:pPr>
              <w:jc w:val="center"/>
              <w:rPr>
                <w:rFonts w:ascii="Arial" w:hAnsi="Arial" w:cs="Arial"/>
                <w:sz w:val="22"/>
                <w:szCs w:val="22"/>
              </w:rPr>
            </w:pPr>
          </w:p>
        </w:tc>
        <w:tc>
          <w:tcPr>
            <w:tcW w:w="2008" w:type="pct"/>
            <w:tcBorders>
              <w:left w:val="nil"/>
            </w:tcBorders>
          </w:tcPr>
          <w:p w14:paraId="26C00BB3" w14:textId="77777777" w:rsidR="00B17AEB" w:rsidRPr="00C96CE5" w:rsidRDefault="00B17AEB" w:rsidP="009B1305">
            <w:pPr>
              <w:rPr>
                <w:rFonts w:ascii="Arial" w:hAnsi="Arial" w:cs="Arial"/>
                <w:b/>
                <w:sz w:val="22"/>
                <w:szCs w:val="22"/>
                <w:u w:val="single"/>
              </w:rPr>
            </w:pPr>
          </w:p>
        </w:tc>
        <w:tc>
          <w:tcPr>
            <w:tcW w:w="529" w:type="pct"/>
            <w:tcBorders>
              <w:left w:val="nil"/>
            </w:tcBorders>
          </w:tcPr>
          <w:p w14:paraId="308D95FD"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Total</w:t>
            </w:r>
          </w:p>
        </w:tc>
        <w:tc>
          <w:tcPr>
            <w:tcW w:w="495" w:type="pct"/>
            <w:tcBorders>
              <w:left w:val="nil"/>
            </w:tcBorders>
          </w:tcPr>
          <w:p w14:paraId="42BFDB15" w14:textId="77777777" w:rsidR="00B17AEB" w:rsidRPr="00C96CE5" w:rsidRDefault="00B17AEB" w:rsidP="009B1305">
            <w:pPr>
              <w:jc w:val="center"/>
              <w:rPr>
                <w:rFonts w:ascii="Arial" w:hAnsi="Arial" w:cs="Arial"/>
                <w:b/>
                <w:sz w:val="22"/>
                <w:szCs w:val="22"/>
              </w:rPr>
            </w:pPr>
            <w:r w:rsidRPr="00C96CE5">
              <w:rPr>
                <w:rFonts w:ascii="Arial" w:hAnsi="Arial" w:cs="Arial"/>
                <w:b/>
                <w:sz w:val="22"/>
                <w:szCs w:val="22"/>
              </w:rPr>
              <w:t xml:space="preserve">$42,023 </w:t>
            </w:r>
          </w:p>
        </w:tc>
        <w:tc>
          <w:tcPr>
            <w:tcW w:w="700" w:type="pct"/>
          </w:tcPr>
          <w:p w14:paraId="55449C1B" w14:textId="77777777" w:rsidR="00B17AEB" w:rsidRPr="003D1705" w:rsidRDefault="00B17AEB" w:rsidP="009B1305">
            <w:pPr>
              <w:jc w:val="center"/>
              <w:rPr>
                <w:rFonts w:ascii="Arial" w:hAnsi="Arial" w:cs="Arial"/>
                <w:sz w:val="22"/>
                <w:szCs w:val="22"/>
              </w:rPr>
            </w:pPr>
          </w:p>
        </w:tc>
      </w:tr>
    </w:tbl>
    <w:p w14:paraId="6F6E4931" w14:textId="77777777" w:rsidR="00B17AEB" w:rsidRDefault="00B17AEB" w:rsidP="00565DCF">
      <w:pPr>
        <w:ind w:left="720"/>
        <w:rPr>
          <w:rFonts w:ascii="Arial" w:hAnsi="Arial" w:cs="Arial"/>
          <w:szCs w:val="24"/>
        </w:rPr>
      </w:pPr>
      <w:r w:rsidRPr="00637943">
        <w:rPr>
          <w:rFonts w:ascii="Arial" w:hAnsi="Arial" w:cs="Arial"/>
          <w:szCs w:val="24"/>
        </w:rPr>
        <w:t xml:space="preserve">Place </w:t>
      </w:r>
      <w:r w:rsidRPr="00637943">
        <w:rPr>
          <w:rFonts w:ascii="Arial" w:hAnsi="Arial" w:cs="Arial"/>
          <w:b/>
          <w:szCs w:val="24"/>
        </w:rPr>
        <w:t xml:space="preserve">TAPS </w:t>
      </w:r>
      <w:r w:rsidRPr="00637943">
        <w:rPr>
          <w:rFonts w:ascii="Arial" w:hAnsi="Arial" w:cs="Arial"/>
          <w:szCs w:val="24"/>
        </w:rPr>
        <w:t>number</w:t>
      </w:r>
      <w:r>
        <w:rPr>
          <w:rFonts w:ascii="Arial" w:hAnsi="Arial" w:cs="Arial"/>
          <w:szCs w:val="24"/>
        </w:rPr>
        <w:t xml:space="preserve"> </w:t>
      </w:r>
      <w:r w:rsidRPr="00637943">
        <w:rPr>
          <w:rFonts w:ascii="Arial" w:hAnsi="Arial" w:cs="Arial"/>
          <w:szCs w:val="24"/>
        </w:rPr>
        <w:t>on the</w:t>
      </w:r>
      <w:r>
        <w:rPr>
          <w:rFonts w:ascii="Arial" w:hAnsi="Arial" w:cs="Arial"/>
          <w:szCs w:val="24"/>
        </w:rPr>
        <w:t xml:space="preserve"> </w:t>
      </w:r>
      <w:r w:rsidRPr="00637943">
        <w:rPr>
          <w:rFonts w:ascii="Arial" w:hAnsi="Arial" w:cs="Arial"/>
          <w:szCs w:val="24"/>
        </w:rPr>
        <w:t xml:space="preserve">Budget Narrative Form DOE </w:t>
      </w:r>
      <w:r w:rsidRPr="008916EE">
        <w:rPr>
          <w:rFonts w:ascii="Arial" w:hAnsi="Arial" w:cs="Arial"/>
          <w:szCs w:val="24"/>
        </w:rPr>
        <w:t>101S</w:t>
      </w:r>
      <w:r w:rsidRPr="00637943">
        <w:rPr>
          <w:rFonts w:ascii="Arial" w:hAnsi="Arial" w:cs="Arial"/>
          <w:szCs w:val="24"/>
        </w:rPr>
        <w:t xml:space="preserve"> form.</w:t>
      </w:r>
    </w:p>
    <w:p w14:paraId="74FAC8D8" w14:textId="77777777" w:rsidR="00B17AEB" w:rsidRDefault="00B17AEB" w:rsidP="00B17AEB">
      <w:pPr>
        <w:rPr>
          <w:rFonts w:ascii="Arial" w:hAnsi="Arial" w:cs="Arial"/>
        </w:rPr>
        <w:sectPr w:rsidR="00B17AEB" w:rsidSect="007C1758">
          <w:headerReference w:type="default" r:id="rId85"/>
          <w:headerReference w:type="first" r:id="rId86"/>
          <w:pgSz w:w="15840" w:h="12240" w:orient="landscape"/>
          <w:pgMar w:top="360" w:right="1296" w:bottom="720" w:left="1008" w:header="288" w:footer="288" w:gutter="0"/>
          <w:cols w:space="720"/>
          <w:docGrid w:linePitch="360"/>
        </w:sectPr>
      </w:pPr>
    </w:p>
    <w:p w14:paraId="53F803F9" w14:textId="77777777" w:rsidR="00B17AEB" w:rsidRDefault="00B17AEB" w:rsidP="00B17AEB">
      <w:pPr>
        <w:tabs>
          <w:tab w:val="left" w:pos="720"/>
          <w:tab w:val="center" w:pos="7200"/>
          <w:tab w:val="right" w:pos="14220"/>
        </w:tabs>
        <w:ind w:left="720"/>
        <w:rPr>
          <w:rFonts w:ascii="Arial" w:hAnsi="Arial"/>
          <w:b/>
          <w:sz w:val="19"/>
          <w:szCs w:val="19"/>
        </w:rPr>
      </w:pPr>
      <w:r>
        <w:rPr>
          <w:rFonts w:ascii="Arial" w:hAnsi="Arial"/>
          <w:b/>
          <w:sz w:val="19"/>
          <w:szCs w:val="19"/>
        </w:rPr>
        <w:t>INSTRUCTIONS FOR DOE 599 PROJECT BUDGET SUMMARY AND DISBURSEMENT REPORT</w:t>
      </w:r>
    </w:p>
    <w:p w14:paraId="6CBD4AE2" w14:textId="77777777" w:rsidR="00B17AEB" w:rsidRDefault="00B17AEB" w:rsidP="00B17AEB">
      <w:pPr>
        <w:tabs>
          <w:tab w:val="left" w:pos="720"/>
          <w:tab w:val="center" w:pos="7200"/>
        </w:tabs>
        <w:ind w:left="720"/>
        <w:rPr>
          <w:rFonts w:ascii="Arial" w:hAnsi="Arial"/>
          <w:b/>
          <w:sz w:val="19"/>
          <w:szCs w:val="19"/>
        </w:rPr>
      </w:pPr>
      <w:r>
        <w:rPr>
          <w:rFonts w:ascii="Arial" w:hAnsi="Arial"/>
          <w:b/>
          <w:sz w:val="19"/>
          <w:szCs w:val="19"/>
        </w:rPr>
        <w:t>Workforce Innovation and Opportunity Act, Title I, Section 167, National Farmworker Jobs Program</w:t>
      </w:r>
    </w:p>
    <w:p w14:paraId="34EEC1BB" w14:textId="77777777" w:rsidR="00B17AEB" w:rsidRDefault="00B17AEB" w:rsidP="00B17AEB">
      <w:pPr>
        <w:tabs>
          <w:tab w:val="left" w:pos="720"/>
          <w:tab w:val="center" w:pos="7200"/>
        </w:tabs>
        <w:ind w:left="720"/>
        <w:rPr>
          <w:rFonts w:ascii="Arial" w:hAnsi="Arial"/>
          <w:b/>
          <w:sz w:val="19"/>
          <w:szCs w:val="19"/>
        </w:rPr>
      </w:pPr>
      <w:r>
        <w:rPr>
          <w:rFonts w:ascii="Arial" w:hAnsi="Arial"/>
          <w:b/>
          <w:sz w:val="19"/>
          <w:szCs w:val="19"/>
        </w:rPr>
        <w:t xml:space="preserve">                                                                 </w:t>
      </w:r>
    </w:p>
    <w:p w14:paraId="468ADFB3" w14:textId="77777777" w:rsidR="00B17AEB" w:rsidRDefault="00B17AEB" w:rsidP="00B17AEB">
      <w:pPr>
        <w:tabs>
          <w:tab w:val="left" w:pos="720"/>
          <w:tab w:val="center" w:pos="7200"/>
        </w:tabs>
        <w:ind w:left="720"/>
        <w:jc w:val="both"/>
        <w:rPr>
          <w:rFonts w:ascii="Arial" w:hAnsi="Arial"/>
          <w:b/>
          <w:sz w:val="12"/>
        </w:rPr>
      </w:pPr>
    </w:p>
    <w:p w14:paraId="58B4BBC7" w14:textId="77777777" w:rsidR="00B17AEB" w:rsidRDefault="00B17AEB" w:rsidP="00B17AEB">
      <w:pPr>
        <w:tabs>
          <w:tab w:val="left" w:pos="720"/>
          <w:tab w:val="center" w:pos="7200"/>
          <w:tab w:val="right" w:pos="14220"/>
        </w:tabs>
        <w:ind w:left="720"/>
        <w:jc w:val="both"/>
        <w:rPr>
          <w:rFonts w:ascii="Arial" w:hAnsi="Arial"/>
          <w:b/>
          <w:sz w:val="18"/>
          <w:szCs w:val="18"/>
        </w:rPr>
      </w:pPr>
      <w:r>
        <w:rPr>
          <w:rFonts w:ascii="Arial" w:hAnsi="Arial"/>
          <w:b/>
          <w:sz w:val="18"/>
          <w:szCs w:val="18"/>
        </w:rPr>
        <w:t>DISBURSEMENT REPORT</w:t>
      </w:r>
    </w:p>
    <w:p w14:paraId="2894B4C2" w14:textId="77777777" w:rsidR="00B17AEB" w:rsidRDefault="00B17AEB" w:rsidP="00B17AEB">
      <w:pPr>
        <w:tabs>
          <w:tab w:val="left" w:pos="720"/>
          <w:tab w:val="left" w:pos="3240"/>
          <w:tab w:val="center" w:pos="7200"/>
          <w:tab w:val="right" w:pos="14220"/>
        </w:tabs>
        <w:ind w:left="720"/>
        <w:rPr>
          <w:rFonts w:ascii="Arial" w:hAnsi="Arial"/>
        </w:rPr>
      </w:pPr>
      <w:r>
        <w:rPr>
          <w:rFonts w:ascii="Arial" w:hAnsi="Arial"/>
          <w:sz w:val="18"/>
          <w:szCs w:val="18"/>
        </w:rPr>
        <w:t>Complete Items (A) through (J)</w:t>
      </w:r>
      <w:r>
        <w:rPr>
          <w:rFonts w:ascii="Arial" w:hAnsi="Arial"/>
        </w:rPr>
        <w:tab/>
      </w:r>
    </w:p>
    <w:p w14:paraId="6BE74CCB" w14:textId="77777777" w:rsidR="00B17AEB" w:rsidRDefault="00B17AEB" w:rsidP="00B17AEB">
      <w:pPr>
        <w:tabs>
          <w:tab w:val="left" w:pos="720"/>
          <w:tab w:val="left" w:pos="3240"/>
          <w:tab w:val="center" w:pos="7200"/>
          <w:tab w:val="right" w:pos="14220"/>
        </w:tabs>
        <w:ind w:left="720"/>
        <w:rPr>
          <w:rFonts w:ascii="Arial" w:hAnsi="Arial"/>
          <w:sz w:val="16"/>
          <w:szCs w:val="16"/>
        </w:rPr>
      </w:pPr>
      <w:r>
        <w:rPr>
          <w:rFonts w:ascii="Arial" w:hAnsi="Arial"/>
          <w:sz w:val="16"/>
          <w:szCs w:val="16"/>
        </w:rPr>
        <w:t>Mark "X" in the box provided below the title to indicate that this is an interim or a final report (a final report is that which closes out the project). In the title box to Column (5), enter the month, day and year (e.g. 07/31/12 that represents the ending date for the month of disbursement being reported).</w:t>
      </w:r>
    </w:p>
    <w:p w14:paraId="2379EB2E" w14:textId="77777777" w:rsidR="00B17AEB" w:rsidRDefault="00B17AEB" w:rsidP="00B17AEB">
      <w:pPr>
        <w:tabs>
          <w:tab w:val="left" w:pos="3420"/>
          <w:tab w:val="center" w:pos="7200"/>
          <w:tab w:val="right" w:pos="14220"/>
        </w:tabs>
        <w:spacing w:line="120" w:lineRule="auto"/>
        <w:ind w:left="720"/>
        <w:rPr>
          <w:rFonts w:ascii="Arial" w:hAnsi="Arial"/>
          <w:sz w:val="16"/>
          <w:szCs w:val="16"/>
        </w:rPr>
      </w:pPr>
      <w:r>
        <w:rPr>
          <w:rFonts w:ascii="Arial" w:hAnsi="Arial"/>
          <w:sz w:val="16"/>
          <w:szCs w:val="16"/>
        </w:rPr>
        <w:tab/>
      </w:r>
    </w:p>
    <w:p w14:paraId="173FF8B0" w14:textId="77777777" w:rsidR="00B17AEB" w:rsidRDefault="00B17AEB" w:rsidP="00B17AEB">
      <w:pPr>
        <w:tabs>
          <w:tab w:val="center" w:pos="450"/>
          <w:tab w:val="left" w:pos="990"/>
          <w:tab w:val="center" w:pos="7200"/>
          <w:tab w:val="right" w:pos="14220"/>
        </w:tabs>
        <w:ind w:left="720"/>
        <w:rPr>
          <w:rFonts w:ascii="Arial" w:hAnsi="Arial"/>
          <w:sz w:val="16"/>
          <w:szCs w:val="16"/>
        </w:rPr>
      </w:pPr>
    </w:p>
    <w:p w14:paraId="0C343B87" w14:textId="77777777" w:rsidR="00B17AEB" w:rsidRPr="00327651" w:rsidRDefault="00B17AEB" w:rsidP="00B17AEB">
      <w:pPr>
        <w:tabs>
          <w:tab w:val="center" w:pos="450"/>
          <w:tab w:val="left" w:pos="990"/>
          <w:tab w:val="center" w:pos="7200"/>
          <w:tab w:val="right" w:pos="14220"/>
        </w:tabs>
        <w:ind w:left="720"/>
        <w:rPr>
          <w:rFonts w:ascii="Arial" w:hAnsi="Arial"/>
          <w:b/>
          <w:sz w:val="18"/>
          <w:szCs w:val="18"/>
        </w:rPr>
      </w:pPr>
      <w:r w:rsidRPr="00327651">
        <w:rPr>
          <w:rFonts w:ascii="Arial" w:hAnsi="Arial"/>
          <w:b/>
          <w:sz w:val="18"/>
          <w:szCs w:val="18"/>
        </w:rPr>
        <w:t>COLUMNS</w:t>
      </w:r>
    </w:p>
    <w:p w14:paraId="4ADC5760" w14:textId="77777777" w:rsidR="00B17AEB" w:rsidRPr="00327651" w:rsidRDefault="00B17AEB" w:rsidP="00475011">
      <w:pPr>
        <w:pStyle w:val="ListParagraph"/>
        <w:numPr>
          <w:ilvl w:val="0"/>
          <w:numId w:val="17"/>
        </w:numPr>
        <w:tabs>
          <w:tab w:val="center" w:pos="450"/>
          <w:tab w:val="left" w:pos="720"/>
          <w:tab w:val="left" w:pos="1800"/>
          <w:tab w:val="left" w:pos="3240"/>
          <w:tab w:val="center" w:pos="7200"/>
          <w:tab w:val="right" w:pos="14220"/>
        </w:tabs>
        <w:contextualSpacing/>
        <w:rPr>
          <w:rFonts w:ascii="Arial" w:hAnsi="Arial"/>
          <w:b/>
          <w:sz w:val="18"/>
          <w:szCs w:val="18"/>
        </w:rPr>
      </w:pPr>
      <w:r w:rsidRPr="00327651">
        <w:rPr>
          <w:rFonts w:ascii="Arial" w:hAnsi="Arial"/>
          <w:b/>
          <w:sz w:val="18"/>
          <w:szCs w:val="18"/>
        </w:rPr>
        <w:t>SCHOOL DISTRICTS ONLY:</w:t>
      </w:r>
    </w:p>
    <w:p w14:paraId="0210D399" w14:textId="77777777" w:rsidR="002718F8" w:rsidRDefault="002718F8" w:rsidP="00B17AEB">
      <w:pPr>
        <w:tabs>
          <w:tab w:val="center" w:pos="450"/>
          <w:tab w:val="left" w:pos="990"/>
          <w:tab w:val="left" w:pos="1800"/>
          <w:tab w:val="left" w:pos="2160"/>
          <w:tab w:val="left" w:pos="3240"/>
          <w:tab w:val="center" w:pos="7200"/>
          <w:tab w:val="right" w:pos="14220"/>
        </w:tabs>
        <w:ind w:left="720"/>
        <w:rPr>
          <w:rFonts w:ascii="Arial" w:hAnsi="Arial"/>
          <w:b/>
          <w:sz w:val="18"/>
          <w:szCs w:val="18"/>
        </w:rPr>
      </w:pPr>
    </w:p>
    <w:p w14:paraId="5A924044" w14:textId="77777777" w:rsidR="00B17AEB" w:rsidRPr="00327651" w:rsidRDefault="00B17AEB" w:rsidP="00B17AEB">
      <w:pPr>
        <w:tabs>
          <w:tab w:val="center" w:pos="450"/>
          <w:tab w:val="left" w:pos="990"/>
          <w:tab w:val="left" w:pos="1800"/>
          <w:tab w:val="left" w:pos="2160"/>
          <w:tab w:val="left" w:pos="3240"/>
          <w:tab w:val="center" w:pos="7200"/>
          <w:tab w:val="right" w:pos="14220"/>
        </w:tabs>
        <w:ind w:left="720"/>
        <w:rPr>
          <w:rFonts w:ascii="Arial" w:hAnsi="Arial"/>
          <w:sz w:val="16"/>
          <w:szCs w:val="16"/>
        </w:rPr>
      </w:pPr>
      <w:r w:rsidRPr="00327651">
        <w:rPr>
          <w:rFonts w:ascii="Arial" w:hAnsi="Arial"/>
          <w:b/>
          <w:sz w:val="18"/>
          <w:szCs w:val="18"/>
        </w:rPr>
        <w:t>FUNCTION</w:t>
      </w:r>
      <w:r w:rsidRPr="00327651">
        <w:rPr>
          <w:rFonts w:ascii="Arial" w:hAnsi="Arial"/>
          <w:b/>
          <w:sz w:val="18"/>
          <w:szCs w:val="18"/>
        </w:rPr>
        <w:tab/>
      </w:r>
      <w:r w:rsidRPr="00327651">
        <w:rPr>
          <w:rFonts w:ascii="Arial" w:hAnsi="Arial"/>
          <w:sz w:val="16"/>
          <w:szCs w:val="16"/>
        </w:rPr>
        <w:t>Use the four</w:t>
      </w:r>
      <w:r w:rsidR="002B3EE3">
        <w:rPr>
          <w:rFonts w:ascii="Arial" w:hAnsi="Arial"/>
          <w:sz w:val="16"/>
          <w:szCs w:val="16"/>
        </w:rPr>
        <w:t>-</w:t>
      </w:r>
      <w:r w:rsidRPr="00327651">
        <w:rPr>
          <w:rFonts w:ascii="Arial" w:hAnsi="Arial"/>
          <w:sz w:val="16"/>
          <w:szCs w:val="16"/>
        </w:rPr>
        <w:t xml:space="preserve">digit function codes as required in the </w:t>
      </w:r>
      <w:r w:rsidRPr="00327651">
        <w:rPr>
          <w:rFonts w:ascii="Arial" w:hAnsi="Arial"/>
          <w:sz w:val="16"/>
          <w:szCs w:val="16"/>
          <w:u w:val="single"/>
        </w:rPr>
        <w:t>Financial and Program Cost Accounting and Reporting for Florida Schools Manual</w:t>
      </w:r>
      <w:r w:rsidRPr="00327651">
        <w:rPr>
          <w:rFonts w:ascii="Arial" w:hAnsi="Arial"/>
          <w:sz w:val="16"/>
          <w:szCs w:val="16"/>
        </w:rPr>
        <w:t>.</w:t>
      </w:r>
    </w:p>
    <w:p w14:paraId="37B84693" w14:textId="77777777" w:rsidR="00B17AEB" w:rsidRPr="00327651" w:rsidRDefault="00B17AEB" w:rsidP="00B17AEB">
      <w:pPr>
        <w:tabs>
          <w:tab w:val="center" w:pos="450"/>
          <w:tab w:val="left" w:pos="990"/>
          <w:tab w:val="left" w:pos="1800"/>
          <w:tab w:val="left" w:pos="2160"/>
          <w:tab w:val="left" w:pos="3240"/>
          <w:tab w:val="center" w:pos="7200"/>
          <w:tab w:val="right" w:pos="14220"/>
        </w:tabs>
        <w:ind w:left="720"/>
        <w:rPr>
          <w:rFonts w:ascii="Arial" w:hAnsi="Arial"/>
          <w:sz w:val="16"/>
          <w:szCs w:val="16"/>
        </w:rPr>
      </w:pPr>
    </w:p>
    <w:p w14:paraId="33784607" w14:textId="77777777" w:rsidR="00B17AEB" w:rsidRPr="00327651" w:rsidRDefault="00B17AEB" w:rsidP="00475011">
      <w:pPr>
        <w:pStyle w:val="ListParagraph"/>
        <w:numPr>
          <w:ilvl w:val="0"/>
          <w:numId w:val="17"/>
        </w:numPr>
        <w:tabs>
          <w:tab w:val="left" w:pos="720"/>
          <w:tab w:val="center" w:pos="7200"/>
        </w:tabs>
        <w:contextualSpacing/>
        <w:rPr>
          <w:rFonts w:ascii="Arial" w:hAnsi="Arial"/>
          <w:sz w:val="16"/>
          <w:szCs w:val="16"/>
        </w:rPr>
      </w:pPr>
      <w:r w:rsidRPr="00327651">
        <w:rPr>
          <w:rFonts w:ascii="Arial" w:hAnsi="Arial"/>
          <w:b/>
          <w:sz w:val="18"/>
          <w:szCs w:val="18"/>
        </w:rPr>
        <w:t>SCHOOL DISTRICTS:</w:t>
      </w:r>
    </w:p>
    <w:p w14:paraId="28233F1B" w14:textId="77777777" w:rsidR="002718F8" w:rsidRDefault="002718F8" w:rsidP="00B17AEB">
      <w:pPr>
        <w:tabs>
          <w:tab w:val="center" w:pos="450"/>
          <w:tab w:val="left" w:pos="990"/>
          <w:tab w:val="left" w:pos="1260"/>
          <w:tab w:val="left" w:pos="2160"/>
          <w:tab w:val="left" w:pos="3240"/>
          <w:tab w:val="center" w:pos="7200"/>
          <w:tab w:val="right" w:pos="14220"/>
        </w:tabs>
        <w:ind w:left="720"/>
        <w:rPr>
          <w:rFonts w:ascii="Arial" w:hAnsi="Arial"/>
          <w:b/>
          <w:sz w:val="18"/>
          <w:szCs w:val="18"/>
        </w:rPr>
      </w:pPr>
    </w:p>
    <w:p w14:paraId="6B38AA00" w14:textId="77777777" w:rsidR="00B17AEB" w:rsidRPr="00327651" w:rsidRDefault="00B17AEB" w:rsidP="00B17AEB">
      <w:pPr>
        <w:tabs>
          <w:tab w:val="center" w:pos="450"/>
          <w:tab w:val="left" w:pos="990"/>
          <w:tab w:val="left" w:pos="1260"/>
          <w:tab w:val="left" w:pos="2160"/>
          <w:tab w:val="left" w:pos="3240"/>
          <w:tab w:val="center" w:pos="7200"/>
          <w:tab w:val="right" w:pos="14220"/>
        </w:tabs>
        <w:ind w:left="720"/>
        <w:rPr>
          <w:rFonts w:ascii="Arial" w:hAnsi="Arial"/>
          <w:sz w:val="16"/>
          <w:szCs w:val="16"/>
        </w:rPr>
      </w:pPr>
      <w:r w:rsidRPr="00327651">
        <w:rPr>
          <w:rFonts w:ascii="Arial" w:hAnsi="Arial"/>
          <w:b/>
          <w:sz w:val="18"/>
          <w:szCs w:val="18"/>
        </w:rPr>
        <w:t>OBJECT</w:t>
      </w:r>
      <w:r w:rsidR="002718F8">
        <w:rPr>
          <w:rFonts w:ascii="Arial" w:hAnsi="Arial"/>
          <w:b/>
          <w:sz w:val="18"/>
          <w:szCs w:val="18"/>
        </w:rPr>
        <w:t>:</w:t>
      </w:r>
      <w:r w:rsidRPr="00327651">
        <w:rPr>
          <w:rFonts w:ascii="Arial" w:hAnsi="Arial"/>
          <w:b/>
          <w:sz w:val="18"/>
          <w:szCs w:val="18"/>
        </w:rPr>
        <w:t xml:space="preserve"> </w:t>
      </w:r>
      <w:r w:rsidRPr="00327651">
        <w:rPr>
          <w:rFonts w:ascii="Arial" w:hAnsi="Arial"/>
          <w:sz w:val="16"/>
          <w:szCs w:val="16"/>
        </w:rPr>
        <w:t>Use the three</w:t>
      </w:r>
      <w:r w:rsidR="002B3EE3">
        <w:rPr>
          <w:rFonts w:ascii="Arial" w:hAnsi="Arial"/>
          <w:sz w:val="16"/>
          <w:szCs w:val="16"/>
        </w:rPr>
        <w:t>-</w:t>
      </w:r>
      <w:r w:rsidRPr="00327651">
        <w:rPr>
          <w:rFonts w:ascii="Arial" w:hAnsi="Arial"/>
          <w:sz w:val="16"/>
          <w:szCs w:val="16"/>
        </w:rPr>
        <w:t xml:space="preserve">digit codes as required in the </w:t>
      </w:r>
      <w:r w:rsidRPr="00327651">
        <w:rPr>
          <w:rFonts w:ascii="Arial" w:hAnsi="Arial"/>
          <w:sz w:val="16"/>
          <w:szCs w:val="16"/>
          <w:u w:val="single"/>
        </w:rPr>
        <w:t>Financial and Program Cost Accounting and Reporting for Florida Schools Manual</w:t>
      </w:r>
      <w:r w:rsidRPr="00327651">
        <w:rPr>
          <w:rFonts w:ascii="Arial" w:hAnsi="Arial"/>
          <w:sz w:val="16"/>
          <w:szCs w:val="16"/>
        </w:rPr>
        <w:t>.</w:t>
      </w:r>
    </w:p>
    <w:p w14:paraId="77DEAEDE" w14:textId="77777777" w:rsidR="00B17AEB" w:rsidRPr="00327651" w:rsidRDefault="00B17AEB" w:rsidP="00B17AEB">
      <w:pPr>
        <w:tabs>
          <w:tab w:val="center" w:pos="450"/>
          <w:tab w:val="left" w:pos="990"/>
          <w:tab w:val="left" w:pos="1260"/>
          <w:tab w:val="left" w:pos="2160"/>
          <w:tab w:val="left" w:pos="3240"/>
          <w:tab w:val="center" w:pos="7200"/>
          <w:tab w:val="right" w:pos="14220"/>
        </w:tabs>
        <w:ind w:left="720"/>
        <w:rPr>
          <w:rFonts w:ascii="Arial" w:hAnsi="Arial"/>
          <w:sz w:val="16"/>
          <w:szCs w:val="16"/>
        </w:rPr>
      </w:pPr>
      <w:r w:rsidRPr="00327651">
        <w:rPr>
          <w:rFonts w:ascii="Arial" w:hAnsi="Arial"/>
          <w:sz w:val="18"/>
          <w:szCs w:val="18"/>
        </w:rPr>
        <w:tab/>
      </w:r>
    </w:p>
    <w:p w14:paraId="34E77801" w14:textId="77777777" w:rsidR="00B17AEB" w:rsidRPr="00327651" w:rsidRDefault="00B17AEB" w:rsidP="002718F8">
      <w:pPr>
        <w:tabs>
          <w:tab w:val="center" w:pos="450"/>
          <w:tab w:val="left" w:pos="990"/>
          <w:tab w:val="left" w:pos="1260"/>
          <w:tab w:val="left" w:pos="2160"/>
          <w:tab w:val="left" w:pos="3240"/>
          <w:tab w:val="center" w:pos="7200"/>
          <w:tab w:val="right" w:pos="14220"/>
        </w:tabs>
        <w:ind w:left="720"/>
        <w:rPr>
          <w:rFonts w:ascii="Arial" w:hAnsi="Arial"/>
          <w:sz w:val="16"/>
          <w:szCs w:val="16"/>
        </w:rPr>
      </w:pPr>
      <w:r w:rsidRPr="00327651">
        <w:rPr>
          <w:rFonts w:ascii="Arial" w:hAnsi="Arial"/>
          <w:b/>
          <w:sz w:val="18"/>
          <w:szCs w:val="18"/>
        </w:rPr>
        <w:t>COMMUNITY COLLEGES:</w:t>
      </w:r>
      <w:r w:rsidR="002718F8">
        <w:rPr>
          <w:rFonts w:ascii="Arial" w:hAnsi="Arial"/>
          <w:sz w:val="16"/>
          <w:szCs w:val="16"/>
        </w:rPr>
        <w:t xml:space="preserve"> </w:t>
      </w:r>
      <w:r w:rsidRPr="00327651">
        <w:rPr>
          <w:rFonts w:ascii="Arial" w:hAnsi="Arial"/>
          <w:sz w:val="16"/>
          <w:szCs w:val="16"/>
        </w:rPr>
        <w:t>Use the five</w:t>
      </w:r>
      <w:r w:rsidR="002B3EE3">
        <w:rPr>
          <w:rFonts w:ascii="Arial" w:hAnsi="Arial"/>
          <w:sz w:val="16"/>
          <w:szCs w:val="16"/>
        </w:rPr>
        <w:t>-</w:t>
      </w:r>
      <w:r w:rsidRPr="00327651">
        <w:rPr>
          <w:rFonts w:ascii="Arial" w:hAnsi="Arial"/>
          <w:sz w:val="16"/>
          <w:szCs w:val="16"/>
        </w:rPr>
        <w:t xml:space="preserve">digit object codes as required in the </w:t>
      </w:r>
      <w:r w:rsidRPr="00327651">
        <w:rPr>
          <w:rFonts w:ascii="Arial" w:hAnsi="Arial"/>
          <w:sz w:val="16"/>
          <w:szCs w:val="16"/>
          <w:u w:val="single"/>
        </w:rPr>
        <w:t>Accounting Manual for Florida’s Public Community Colleges</w:t>
      </w:r>
      <w:r w:rsidRPr="00327651">
        <w:rPr>
          <w:rFonts w:ascii="Arial" w:hAnsi="Arial"/>
          <w:sz w:val="16"/>
          <w:szCs w:val="16"/>
        </w:rPr>
        <w:t>.</w:t>
      </w:r>
    </w:p>
    <w:p w14:paraId="2EF393DC" w14:textId="77777777" w:rsidR="00B17AEB" w:rsidRPr="00327651" w:rsidRDefault="00B17AEB" w:rsidP="00B17AEB">
      <w:pPr>
        <w:tabs>
          <w:tab w:val="center" w:pos="360"/>
          <w:tab w:val="left" w:pos="900"/>
          <w:tab w:val="left" w:pos="1260"/>
          <w:tab w:val="left" w:pos="3240"/>
          <w:tab w:val="left" w:pos="4320"/>
        </w:tabs>
        <w:spacing w:line="170" w:lineRule="atLeast"/>
        <w:ind w:left="720" w:hanging="907"/>
        <w:rPr>
          <w:rFonts w:ascii="Arial" w:hAnsi="Arial"/>
          <w:sz w:val="18"/>
          <w:szCs w:val="18"/>
        </w:rPr>
      </w:pPr>
    </w:p>
    <w:p w14:paraId="517C1C10" w14:textId="77777777" w:rsidR="00B17AEB" w:rsidRPr="00327651" w:rsidRDefault="00B17AEB" w:rsidP="002718F8">
      <w:pPr>
        <w:tabs>
          <w:tab w:val="center" w:pos="360"/>
          <w:tab w:val="left" w:pos="900"/>
          <w:tab w:val="left" w:pos="1260"/>
          <w:tab w:val="left" w:pos="3240"/>
          <w:tab w:val="left" w:pos="4320"/>
        </w:tabs>
        <w:spacing w:line="170" w:lineRule="atLeast"/>
        <w:ind w:left="720" w:hanging="7"/>
        <w:rPr>
          <w:rFonts w:ascii="Arial" w:hAnsi="Arial"/>
          <w:b/>
          <w:sz w:val="18"/>
          <w:szCs w:val="18"/>
        </w:rPr>
      </w:pPr>
      <w:r w:rsidRPr="00327651">
        <w:rPr>
          <w:rFonts w:ascii="Arial" w:hAnsi="Arial"/>
          <w:b/>
          <w:sz w:val="18"/>
          <w:szCs w:val="18"/>
        </w:rPr>
        <w:t>UNIVERSITIES AND STATE AGENCIES</w:t>
      </w:r>
      <w:r w:rsidR="002718F8">
        <w:rPr>
          <w:rFonts w:ascii="Arial" w:hAnsi="Arial"/>
          <w:b/>
          <w:sz w:val="18"/>
          <w:szCs w:val="18"/>
        </w:rPr>
        <w:t xml:space="preserve">: </w:t>
      </w:r>
      <w:r w:rsidRPr="00327651">
        <w:rPr>
          <w:rFonts w:ascii="Arial" w:hAnsi="Arial"/>
          <w:sz w:val="16"/>
          <w:szCs w:val="16"/>
        </w:rPr>
        <w:t xml:space="preserve">Use the </w:t>
      </w:r>
      <w:r w:rsidR="002B3EE3">
        <w:rPr>
          <w:rFonts w:ascii="Arial" w:hAnsi="Arial"/>
          <w:sz w:val="16"/>
          <w:szCs w:val="16"/>
        </w:rPr>
        <w:t>five-</w:t>
      </w:r>
      <w:r w:rsidRPr="00327651">
        <w:rPr>
          <w:rFonts w:ascii="Arial" w:hAnsi="Arial"/>
          <w:sz w:val="16"/>
          <w:szCs w:val="16"/>
        </w:rPr>
        <w:t xml:space="preserve">digit object codes as required in the </w:t>
      </w:r>
      <w:r w:rsidRPr="00327651">
        <w:rPr>
          <w:rFonts w:ascii="Arial" w:hAnsi="Arial"/>
          <w:sz w:val="16"/>
          <w:szCs w:val="16"/>
          <w:u w:val="single"/>
        </w:rPr>
        <w:t>Florida Accounting Information Resource Manual</w:t>
      </w:r>
      <w:r w:rsidRPr="00327651">
        <w:rPr>
          <w:rFonts w:ascii="Arial" w:hAnsi="Arial"/>
          <w:sz w:val="16"/>
          <w:szCs w:val="16"/>
        </w:rPr>
        <w:t>.</w:t>
      </w:r>
      <w:r w:rsidRPr="00327651">
        <w:rPr>
          <w:rFonts w:ascii="Arial" w:hAnsi="Arial"/>
          <w:b/>
          <w:sz w:val="18"/>
          <w:szCs w:val="18"/>
        </w:rPr>
        <w:t xml:space="preserve"> </w:t>
      </w:r>
    </w:p>
    <w:p w14:paraId="214D740C" w14:textId="77777777" w:rsidR="00B17AEB" w:rsidRPr="00327651" w:rsidRDefault="00B17AEB" w:rsidP="00B17AEB">
      <w:pPr>
        <w:tabs>
          <w:tab w:val="center" w:pos="360"/>
          <w:tab w:val="left" w:pos="900"/>
          <w:tab w:val="left" w:pos="1260"/>
          <w:tab w:val="left" w:pos="3240"/>
          <w:tab w:val="left" w:pos="4320"/>
        </w:tabs>
        <w:spacing w:line="170" w:lineRule="atLeast"/>
        <w:ind w:left="720" w:hanging="907"/>
        <w:rPr>
          <w:rFonts w:ascii="Arial" w:hAnsi="Arial"/>
          <w:b/>
          <w:sz w:val="18"/>
          <w:szCs w:val="18"/>
        </w:rPr>
      </w:pPr>
    </w:p>
    <w:p w14:paraId="3369A8DB" w14:textId="77777777" w:rsidR="00B17AEB" w:rsidRPr="002718F8" w:rsidRDefault="00B17AEB" w:rsidP="002718F8">
      <w:pPr>
        <w:tabs>
          <w:tab w:val="center" w:pos="360"/>
          <w:tab w:val="left" w:pos="900"/>
          <w:tab w:val="left" w:pos="1260"/>
          <w:tab w:val="left" w:pos="3240"/>
          <w:tab w:val="left" w:pos="4320"/>
        </w:tabs>
        <w:spacing w:line="170" w:lineRule="atLeast"/>
        <w:ind w:left="720" w:hanging="7"/>
        <w:rPr>
          <w:rFonts w:ascii="Arial" w:hAnsi="Arial"/>
          <w:b/>
          <w:sz w:val="18"/>
          <w:szCs w:val="18"/>
        </w:rPr>
      </w:pPr>
      <w:r w:rsidRPr="00327651">
        <w:rPr>
          <w:rFonts w:ascii="Arial" w:hAnsi="Arial"/>
          <w:b/>
          <w:sz w:val="18"/>
          <w:szCs w:val="18"/>
        </w:rPr>
        <w:t>OTHER AGENCIES</w:t>
      </w:r>
      <w:r w:rsidR="002718F8">
        <w:rPr>
          <w:rFonts w:ascii="Arial" w:hAnsi="Arial"/>
          <w:b/>
          <w:sz w:val="18"/>
          <w:szCs w:val="18"/>
        </w:rPr>
        <w:t>:</w:t>
      </w:r>
      <w:r w:rsidR="00327651">
        <w:rPr>
          <w:rFonts w:ascii="Arial" w:hAnsi="Arial"/>
          <w:sz w:val="16"/>
          <w:szCs w:val="16"/>
        </w:rPr>
        <w:t xml:space="preserve"> </w:t>
      </w:r>
      <w:r w:rsidRPr="00327651">
        <w:rPr>
          <w:rFonts w:ascii="Arial" w:hAnsi="Arial"/>
          <w:sz w:val="16"/>
          <w:szCs w:val="16"/>
        </w:rPr>
        <w:t>Use the object code as required in the agency’s expenditure chart of accounts.</w:t>
      </w:r>
    </w:p>
    <w:p w14:paraId="777FB1BF" w14:textId="77777777" w:rsidR="00B17AEB" w:rsidRPr="00327651" w:rsidRDefault="00B17AEB" w:rsidP="00B17AEB">
      <w:pPr>
        <w:tabs>
          <w:tab w:val="center" w:pos="360"/>
          <w:tab w:val="left" w:pos="900"/>
          <w:tab w:val="left" w:pos="1260"/>
          <w:tab w:val="left" w:pos="3240"/>
          <w:tab w:val="left" w:pos="4320"/>
        </w:tabs>
        <w:spacing w:line="170" w:lineRule="atLeast"/>
        <w:ind w:left="720" w:hanging="907"/>
        <w:rPr>
          <w:rFonts w:ascii="Arial" w:hAnsi="Arial"/>
          <w:sz w:val="16"/>
          <w:szCs w:val="16"/>
        </w:rPr>
      </w:pPr>
    </w:p>
    <w:p w14:paraId="78D2E492" w14:textId="77777777" w:rsidR="00B17AEB" w:rsidRPr="00327651" w:rsidRDefault="00B17AEB" w:rsidP="00475011">
      <w:pPr>
        <w:pStyle w:val="ListParagraph"/>
        <w:numPr>
          <w:ilvl w:val="0"/>
          <w:numId w:val="17"/>
        </w:numPr>
        <w:tabs>
          <w:tab w:val="left" w:pos="360"/>
          <w:tab w:val="left" w:pos="720"/>
          <w:tab w:val="left" w:pos="3240"/>
          <w:tab w:val="left" w:pos="4320"/>
        </w:tabs>
        <w:rPr>
          <w:rFonts w:ascii="Arial" w:hAnsi="Arial"/>
          <w:b/>
          <w:sz w:val="18"/>
          <w:szCs w:val="18"/>
        </w:rPr>
      </w:pPr>
      <w:r w:rsidRPr="00327651">
        <w:rPr>
          <w:rFonts w:ascii="Arial" w:hAnsi="Arial"/>
          <w:b/>
          <w:sz w:val="18"/>
          <w:szCs w:val="18"/>
        </w:rPr>
        <w:t>ALL APPLICANTS:</w:t>
      </w:r>
    </w:p>
    <w:p w14:paraId="4D979C5D" w14:textId="77777777" w:rsidR="00B17AEB" w:rsidRPr="00327651" w:rsidRDefault="00B17AEB" w:rsidP="00B17AEB">
      <w:pPr>
        <w:pStyle w:val="ListParagraph"/>
        <w:tabs>
          <w:tab w:val="left" w:pos="360"/>
          <w:tab w:val="left" w:pos="1260"/>
          <w:tab w:val="left" w:pos="3240"/>
          <w:tab w:val="left" w:pos="4320"/>
        </w:tabs>
        <w:rPr>
          <w:rFonts w:ascii="Arial" w:hAnsi="Arial"/>
          <w:sz w:val="18"/>
          <w:szCs w:val="18"/>
        </w:rPr>
      </w:pPr>
    </w:p>
    <w:p w14:paraId="4C568835" w14:textId="77777777" w:rsidR="00B17AEB" w:rsidRPr="00327651" w:rsidRDefault="00B17AEB" w:rsidP="00B17AEB">
      <w:pPr>
        <w:tabs>
          <w:tab w:val="center" w:pos="900"/>
          <w:tab w:val="left" w:pos="1260"/>
          <w:tab w:val="left" w:pos="3240"/>
          <w:tab w:val="left" w:pos="4320"/>
        </w:tabs>
        <w:spacing w:line="170" w:lineRule="atLeast"/>
        <w:ind w:left="720"/>
        <w:rPr>
          <w:rFonts w:ascii="Arial" w:hAnsi="Arial"/>
          <w:sz w:val="16"/>
          <w:szCs w:val="16"/>
        </w:rPr>
      </w:pPr>
      <w:r w:rsidRPr="00327651">
        <w:rPr>
          <w:rFonts w:ascii="Arial" w:hAnsi="Arial"/>
          <w:b/>
          <w:sz w:val="18"/>
          <w:szCs w:val="18"/>
        </w:rPr>
        <w:t xml:space="preserve">DESCRIPTION- </w:t>
      </w:r>
      <w:r w:rsidRPr="00327651">
        <w:rPr>
          <w:rFonts w:ascii="Arial" w:hAnsi="Arial"/>
          <w:sz w:val="16"/>
          <w:szCs w:val="16"/>
        </w:rPr>
        <w:t>Provide a specific description of the type of expenditures.</w:t>
      </w:r>
    </w:p>
    <w:p w14:paraId="2EB42CBA" w14:textId="77777777" w:rsidR="00B17AEB" w:rsidRPr="00327651" w:rsidRDefault="00B17AEB" w:rsidP="00B17AEB">
      <w:pPr>
        <w:tabs>
          <w:tab w:val="center" w:pos="900"/>
          <w:tab w:val="left" w:pos="1260"/>
          <w:tab w:val="left" w:pos="3240"/>
          <w:tab w:val="left" w:pos="4320"/>
        </w:tabs>
        <w:spacing w:line="170" w:lineRule="atLeast"/>
        <w:ind w:left="720"/>
        <w:rPr>
          <w:rFonts w:ascii="Arial" w:hAnsi="Arial"/>
          <w:sz w:val="16"/>
          <w:szCs w:val="16"/>
        </w:rPr>
      </w:pPr>
      <w:r w:rsidRPr="00327651">
        <w:rPr>
          <w:rFonts w:ascii="Arial" w:hAnsi="Arial"/>
          <w:sz w:val="16"/>
          <w:szCs w:val="16"/>
        </w:rPr>
        <w:tab/>
      </w:r>
    </w:p>
    <w:p w14:paraId="51249C62" w14:textId="77777777" w:rsidR="00B17AEB" w:rsidRPr="00327651" w:rsidRDefault="00B17AEB" w:rsidP="00475011">
      <w:pPr>
        <w:pStyle w:val="ListParagraph"/>
        <w:numPr>
          <w:ilvl w:val="0"/>
          <w:numId w:val="17"/>
        </w:numPr>
        <w:tabs>
          <w:tab w:val="left" w:pos="720"/>
          <w:tab w:val="left" w:pos="900"/>
          <w:tab w:val="left" w:pos="990"/>
          <w:tab w:val="left" w:pos="3240"/>
          <w:tab w:val="left" w:pos="4320"/>
        </w:tabs>
        <w:spacing w:line="170" w:lineRule="atLeast"/>
        <w:rPr>
          <w:rFonts w:ascii="Arial" w:hAnsi="Arial"/>
          <w:sz w:val="16"/>
          <w:szCs w:val="16"/>
        </w:rPr>
      </w:pPr>
      <w:r w:rsidRPr="00327651">
        <w:rPr>
          <w:rFonts w:ascii="Arial" w:hAnsi="Arial"/>
          <w:b/>
          <w:sz w:val="18"/>
          <w:szCs w:val="18"/>
        </w:rPr>
        <w:t xml:space="preserve">AMOUNT:  </w:t>
      </w:r>
      <w:r w:rsidRPr="00327651">
        <w:rPr>
          <w:rFonts w:ascii="Arial" w:hAnsi="Arial"/>
          <w:sz w:val="16"/>
          <w:szCs w:val="16"/>
        </w:rPr>
        <w:t xml:space="preserve">For each function and object </w:t>
      </w:r>
      <w:r w:rsidR="00FF5CAA" w:rsidRPr="00327651">
        <w:rPr>
          <w:rFonts w:ascii="Arial" w:hAnsi="Arial"/>
          <w:sz w:val="16"/>
          <w:szCs w:val="16"/>
        </w:rPr>
        <w:t>code,</w:t>
      </w:r>
      <w:r w:rsidRPr="00327651">
        <w:rPr>
          <w:rFonts w:ascii="Arial" w:hAnsi="Arial"/>
          <w:sz w:val="16"/>
          <w:szCs w:val="16"/>
        </w:rPr>
        <w:t xml:space="preserve"> indicate the budget amount requested. (Cells on the spreadsheet that are highlighted in gray do not require entries, as explained below).</w:t>
      </w:r>
    </w:p>
    <w:p w14:paraId="04903A04" w14:textId="77777777" w:rsidR="00B17AEB" w:rsidRPr="00327651" w:rsidRDefault="00B17AEB" w:rsidP="00B17AEB">
      <w:pPr>
        <w:tabs>
          <w:tab w:val="center" w:pos="360"/>
          <w:tab w:val="left" w:pos="900"/>
          <w:tab w:val="left" w:pos="1800"/>
          <w:tab w:val="left" w:pos="3240"/>
          <w:tab w:val="left" w:pos="4320"/>
        </w:tabs>
        <w:spacing w:line="170" w:lineRule="atLeast"/>
        <w:ind w:left="720"/>
        <w:rPr>
          <w:rFonts w:ascii="Arial" w:hAnsi="Arial"/>
          <w:sz w:val="16"/>
          <w:szCs w:val="16"/>
        </w:rPr>
      </w:pPr>
    </w:p>
    <w:p w14:paraId="2C0E59D6" w14:textId="77777777" w:rsidR="00B17AEB" w:rsidRPr="00327651" w:rsidRDefault="00B17AEB" w:rsidP="00FF5CAA">
      <w:pPr>
        <w:tabs>
          <w:tab w:val="left" w:pos="720"/>
          <w:tab w:val="left" w:pos="3240"/>
          <w:tab w:val="left" w:pos="4320"/>
        </w:tabs>
        <w:spacing w:line="170" w:lineRule="atLeast"/>
        <w:ind w:left="360"/>
        <w:rPr>
          <w:rFonts w:ascii="Arial" w:hAnsi="Arial"/>
          <w:sz w:val="16"/>
          <w:szCs w:val="16"/>
        </w:rPr>
      </w:pPr>
      <w:r w:rsidRPr="00327651">
        <w:rPr>
          <w:rFonts w:ascii="Arial" w:hAnsi="Arial"/>
          <w:sz w:val="16"/>
          <w:szCs w:val="16"/>
        </w:rPr>
        <w:t xml:space="preserve">(5) </w:t>
      </w:r>
      <w:r w:rsidR="00FF5CAA">
        <w:rPr>
          <w:rFonts w:ascii="Arial" w:hAnsi="Arial"/>
          <w:sz w:val="16"/>
          <w:szCs w:val="16"/>
        </w:rPr>
        <w:t xml:space="preserve">  </w:t>
      </w:r>
      <w:r w:rsidRPr="00327651">
        <w:rPr>
          <w:rFonts w:ascii="Arial" w:hAnsi="Arial"/>
          <w:sz w:val="16"/>
          <w:szCs w:val="16"/>
        </w:rPr>
        <w:t>Complete by reporting total project disbursements as of the date indicated at the top of the column (do not include obligations).</w:t>
      </w:r>
    </w:p>
    <w:p w14:paraId="3D992AED" w14:textId="77777777" w:rsidR="00B17AEB" w:rsidRPr="00327651" w:rsidRDefault="00B17AEB" w:rsidP="00B17AEB">
      <w:pPr>
        <w:tabs>
          <w:tab w:val="left" w:pos="360"/>
          <w:tab w:val="left" w:pos="900"/>
          <w:tab w:val="left" w:pos="1710"/>
          <w:tab w:val="left" w:pos="4320"/>
        </w:tabs>
        <w:spacing w:line="170" w:lineRule="atLeast"/>
        <w:ind w:left="360"/>
        <w:rPr>
          <w:rFonts w:ascii="Arial" w:hAnsi="Arial"/>
          <w:sz w:val="16"/>
          <w:szCs w:val="16"/>
        </w:rPr>
      </w:pPr>
    </w:p>
    <w:p w14:paraId="3810AB2D" w14:textId="77777777" w:rsidR="00B17AEB" w:rsidRPr="00327651" w:rsidRDefault="00B17AEB" w:rsidP="00FF5CAA">
      <w:pPr>
        <w:tabs>
          <w:tab w:val="left" w:pos="720"/>
          <w:tab w:val="left" w:pos="900"/>
          <w:tab w:val="left" w:pos="1710"/>
          <w:tab w:val="left" w:pos="4320"/>
        </w:tabs>
        <w:spacing w:line="170" w:lineRule="atLeast"/>
        <w:ind w:left="360"/>
        <w:rPr>
          <w:rFonts w:ascii="Arial" w:hAnsi="Arial"/>
          <w:sz w:val="16"/>
          <w:szCs w:val="16"/>
        </w:rPr>
      </w:pPr>
      <w:r w:rsidRPr="00327651">
        <w:rPr>
          <w:rFonts w:ascii="Arial" w:hAnsi="Arial"/>
          <w:sz w:val="16"/>
          <w:szCs w:val="16"/>
        </w:rPr>
        <w:t>(6)</w:t>
      </w:r>
      <w:r w:rsidR="00FF5CAA">
        <w:rPr>
          <w:rFonts w:ascii="Arial" w:hAnsi="Arial"/>
          <w:sz w:val="16"/>
          <w:szCs w:val="16"/>
        </w:rPr>
        <w:t xml:space="preserve"> </w:t>
      </w:r>
      <w:r w:rsidRPr="00327651">
        <w:rPr>
          <w:rFonts w:ascii="Arial" w:hAnsi="Arial"/>
          <w:sz w:val="16"/>
          <w:szCs w:val="16"/>
        </w:rPr>
        <w:t xml:space="preserve"> </w:t>
      </w:r>
      <w:r w:rsidR="00FF5CAA">
        <w:rPr>
          <w:rFonts w:ascii="Arial" w:hAnsi="Arial"/>
          <w:sz w:val="16"/>
          <w:szCs w:val="16"/>
        </w:rPr>
        <w:t xml:space="preserve"> </w:t>
      </w:r>
      <w:r w:rsidRPr="00327651">
        <w:rPr>
          <w:rFonts w:ascii="Arial" w:hAnsi="Arial"/>
          <w:sz w:val="16"/>
          <w:szCs w:val="16"/>
        </w:rPr>
        <w:t>Enter total of encumbered obligations at the end of reporting month, (do not include salaries and fringe benefits).</w:t>
      </w:r>
    </w:p>
    <w:p w14:paraId="7283B875" w14:textId="77777777" w:rsidR="00B17AEB" w:rsidRPr="00327651" w:rsidRDefault="00B17AEB" w:rsidP="00B17AEB">
      <w:pPr>
        <w:tabs>
          <w:tab w:val="left" w:pos="360"/>
          <w:tab w:val="left" w:pos="900"/>
          <w:tab w:val="left" w:pos="1710"/>
          <w:tab w:val="left" w:pos="3240"/>
          <w:tab w:val="left" w:pos="4320"/>
        </w:tabs>
        <w:spacing w:line="170" w:lineRule="atLeast"/>
        <w:ind w:left="720" w:hanging="2880"/>
        <w:rPr>
          <w:rFonts w:ascii="Arial" w:hAnsi="Arial"/>
          <w:sz w:val="16"/>
          <w:szCs w:val="16"/>
        </w:rPr>
      </w:pPr>
    </w:p>
    <w:p w14:paraId="42485BE9" w14:textId="77777777" w:rsidR="00B17AEB" w:rsidRPr="00327651" w:rsidRDefault="00B17AEB" w:rsidP="00475011">
      <w:pPr>
        <w:pStyle w:val="ListParagraph"/>
        <w:numPr>
          <w:ilvl w:val="0"/>
          <w:numId w:val="20"/>
        </w:numPr>
        <w:tabs>
          <w:tab w:val="left" w:pos="360"/>
          <w:tab w:val="left" w:pos="720"/>
        </w:tabs>
        <w:spacing w:line="170" w:lineRule="atLeast"/>
        <w:ind w:left="720"/>
        <w:rPr>
          <w:rFonts w:ascii="Arial" w:hAnsi="Arial"/>
          <w:sz w:val="16"/>
          <w:szCs w:val="16"/>
        </w:rPr>
      </w:pPr>
      <w:r w:rsidRPr="00327651">
        <w:rPr>
          <w:rFonts w:ascii="Arial" w:hAnsi="Arial"/>
          <w:sz w:val="16"/>
          <w:szCs w:val="16"/>
        </w:rPr>
        <w:t>Column (7), the Unobligated Balance, automatically calculates when entries are made for Columns (4) through (6). No entries are required. [Column (7) = Col. (4), the Budget Amount, minus Col. (5), the Total Disbursements, minus Col. (6), the Obligations</w:t>
      </w:r>
    </w:p>
    <w:p w14:paraId="6CFAD9C6" w14:textId="77777777" w:rsidR="00B17AEB" w:rsidRPr="00327651" w:rsidRDefault="00B17AEB" w:rsidP="00B17AEB">
      <w:pPr>
        <w:tabs>
          <w:tab w:val="left" w:pos="360"/>
          <w:tab w:val="left" w:pos="900"/>
          <w:tab w:val="left" w:pos="1710"/>
          <w:tab w:val="left" w:pos="4320"/>
        </w:tabs>
        <w:spacing w:line="170" w:lineRule="atLeast"/>
        <w:ind w:left="720" w:hanging="2880"/>
        <w:rPr>
          <w:rFonts w:ascii="Arial" w:hAnsi="Arial"/>
          <w:sz w:val="18"/>
          <w:szCs w:val="18"/>
        </w:rPr>
      </w:pPr>
    </w:p>
    <w:p w14:paraId="6E8182DA" w14:textId="77777777" w:rsidR="00B17AEB" w:rsidRPr="00327651" w:rsidRDefault="00B17AEB" w:rsidP="00475011">
      <w:pPr>
        <w:pStyle w:val="ListParagraph"/>
        <w:numPr>
          <w:ilvl w:val="0"/>
          <w:numId w:val="20"/>
        </w:numPr>
        <w:tabs>
          <w:tab w:val="left" w:pos="360"/>
          <w:tab w:val="left" w:pos="720"/>
          <w:tab w:val="left" w:pos="900"/>
          <w:tab w:val="left" w:pos="4320"/>
        </w:tabs>
        <w:spacing w:line="170" w:lineRule="atLeast"/>
        <w:ind w:left="720"/>
        <w:rPr>
          <w:rFonts w:ascii="Arial" w:hAnsi="Arial"/>
          <w:sz w:val="16"/>
          <w:szCs w:val="16"/>
        </w:rPr>
      </w:pPr>
      <w:r w:rsidRPr="00327651">
        <w:rPr>
          <w:rFonts w:ascii="Arial" w:hAnsi="Arial"/>
          <w:sz w:val="16"/>
          <w:szCs w:val="16"/>
        </w:rPr>
        <w:t xml:space="preserve">Complete by reporting all current disbursements for both cost categories. Enter the difference between the amount shown in  </w:t>
      </w:r>
    </w:p>
    <w:p w14:paraId="7985E432" w14:textId="77777777" w:rsidR="00B17AEB" w:rsidRPr="00327651" w:rsidRDefault="00B17AEB" w:rsidP="00B17AEB">
      <w:pPr>
        <w:tabs>
          <w:tab w:val="left" w:pos="360"/>
          <w:tab w:val="left" w:pos="900"/>
          <w:tab w:val="left" w:pos="4320"/>
        </w:tabs>
        <w:spacing w:line="170" w:lineRule="atLeast"/>
        <w:ind w:left="720"/>
        <w:rPr>
          <w:rFonts w:ascii="Arial" w:hAnsi="Arial"/>
          <w:sz w:val="16"/>
          <w:szCs w:val="16"/>
        </w:rPr>
      </w:pPr>
      <w:r w:rsidRPr="00327651">
        <w:rPr>
          <w:rFonts w:ascii="Arial" w:hAnsi="Arial"/>
          <w:sz w:val="16"/>
          <w:szCs w:val="16"/>
        </w:rPr>
        <w:t>Column (5) on the previous disbursement report and Column (5) of this report.</w:t>
      </w:r>
      <w:r w:rsidRPr="00327651">
        <w:rPr>
          <w:rFonts w:ascii="Arial" w:hAnsi="Arial"/>
          <w:sz w:val="16"/>
          <w:szCs w:val="16"/>
        </w:rPr>
        <w:tab/>
      </w:r>
    </w:p>
    <w:p w14:paraId="20904DDF" w14:textId="77777777" w:rsidR="00B17AEB" w:rsidRPr="00327651" w:rsidRDefault="00B17AEB" w:rsidP="00B17AEB">
      <w:pPr>
        <w:tabs>
          <w:tab w:val="center" w:pos="450"/>
          <w:tab w:val="left" w:pos="990"/>
          <w:tab w:val="center" w:pos="7200"/>
          <w:tab w:val="right" w:pos="14220"/>
        </w:tabs>
        <w:ind w:left="720"/>
        <w:rPr>
          <w:rFonts w:ascii="Arial" w:hAnsi="Arial"/>
          <w:b/>
          <w:sz w:val="18"/>
          <w:szCs w:val="18"/>
        </w:rPr>
      </w:pPr>
    </w:p>
    <w:p w14:paraId="5B0839A7" w14:textId="77777777" w:rsidR="00B17AEB" w:rsidRDefault="00B17AEB" w:rsidP="00B17AEB">
      <w:pPr>
        <w:tabs>
          <w:tab w:val="center" w:pos="450"/>
          <w:tab w:val="left" w:pos="990"/>
          <w:tab w:val="center" w:pos="7200"/>
          <w:tab w:val="right" w:pos="14220"/>
        </w:tabs>
        <w:ind w:left="720"/>
        <w:rPr>
          <w:rFonts w:ascii="Arial" w:hAnsi="Arial"/>
          <w:b/>
          <w:sz w:val="18"/>
          <w:szCs w:val="18"/>
        </w:rPr>
      </w:pPr>
      <w:r w:rsidRPr="00327651">
        <w:rPr>
          <w:rFonts w:ascii="Arial" w:hAnsi="Arial"/>
          <w:b/>
          <w:sz w:val="18"/>
          <w:szCs w:val="18"/>
        </w:rPr>
        <w:t>LINES</w:t>
      </w:r>
    </w:p>
    <w:p w14:paraId="6598AD1C" w14:textId="77777777" w:rsidR="00FF5CAA" w:rsidRPr="00327651" w:rsidRDefault="00FF5CAA" w:rsidP="00B17AEB">
      <w:pPr>
        <w:tabs>
          <w:tab w:val="center" w:pos="450"/>
          <w:tab w:val="left" w:pos="990"/>
          <w:tab w:val="center" w:pos="7200"/>
          <w:tab w:val="right" w:pos="14220"/>
        </w:tabs>
        <w:ind w:left="720"/>
        <w:rPr>
          <w:rFonts w:ascii="Arial" w:hAnsi="Arial"/>
          <w:b/>
          <w:sz w:val="18"/>
          <w:szCs w:val="18"/>
        </w:rPr>
      </w:pPr>
    </w:p>
    <w:p w14:paraId="2D35E52A" w14:textId="77777777" w:rsidR="00B17AEB" w:rsidRPr="00327651" w:rsidRDefault="00B17AEB" w:rsidP="00B17AEB">
      <w:pPr>
        <w:tabs>
          <w:tab w:val="center" w:pos="360"/>
          <w:tab w:val="left" w:pos="900"/>
          <w:tab w:val="left" w:pos="3240"/>
          <w:tab w:val="left" w:pos="4320"/>
        </w:tabs>
        <w:spacing w:line="170" w:lineRule="atLeast"/>
        <w:ind w:left="720" w:hanging="360"/>
        <w:rPr>
          <w:rFonts w:ascii="Arial" w:hAnsi="Arial"/>
          <w:sz w:val="16"/>
          <w:szCs w:val="16"/>
        </w:rPr>
      </w:pPr>
      <w:r w:rsidRPr="00327651">
        <w:rPr>
          <w:rFonts w:ascii="Arial" w:hAnsi="Arial"/>
          <w:sz w:val="18"/>
          <w:szCs w:val="18"/>
        </w:rPr>
        <w:t>(9)</w:t>
      </w:r>
      <w:r w:rsidR="00FF5CAA">
        <w:rPr>
          <w:rFonts w:ascii="Arial" w:hAnsi="Arial"/>
          <w:sz w:val="18"/>
          <w:szCs w:val="18"/>
        </w:rPr>
        <w:t xml:space="preserve"> </w:t>
      </w:r>
      <w:r w:rsidRPr="00327651">
        <w:rPr>
          <w:rFonts w:ascii="Arial" w:hAnsi="Arial"/>
          <w:sz w:val="18"/>
          <w:szCs w:val="18"/>
        </w:rPr>
        <w:t>-</w:t>
      </w:r>
      <w:r w:rsidR="002718F8">
        <w:rPr>
          <w:rFonts w:ascii="Arial" w:hAnsi="Arial"/>
          <w:sz w:val="18"/>
          <w:szCs w:val="18"/>
        </w:rPr>
        <w:t xml:space="preserve"> </w:t>
      </w:r>
      <w:r w:rsidR="00FF5CAA">
        <w:rPr>
          <w:rFonts w:ascii="Arial" w:hAnsi="Arial"/>
          <w:sz w:val="18"/>
          <w:szCs w:val="18"/>
        </w:rPr>
        <w:t xml:space="preserve">(12) </w:t>
      </w:r>
      <w:r w:rsidRPr="00327651">
        <w:rPr>
          <w:rFonts w:ascii="Arial" w:hAnsi="Arial"/>
          <w:sz w:val="16"/>
          <w:szCs w:val="16"/>
        </w:rPr>
        <w:t>The Totals for Columns (4)–(8) automatically sum on Lines (9)–(12) as values are entered in columns (4) through (8). No entries are required.</w:t>
      </w:r>
    </w:p>
    <w:p w14:paraId="07A53582" w14:textId="77777777" w:rsidR="00B17AEB" w:rsidRPr="00327651" w:rsidRDefault="00B17AEB" w:rsidP="00B17AEB">
      <w:pPr>
        <w:tabs>
          <w:tab w:val="center" w:pos="360"/>
          <w:tab w:val="left" w:pos="900"/>
          <w:tab w:val="left" w:pos="1800"/>
          <w:tab w:val="left" w:pos="3240"/>
          <w:tab w:val="left" w:pos="4320"/>
        </w:tabs>
        <w:spacing w:line="170" w:lineRule="atLeast"/>
        <w:ind w:left="720" w:hanging="360"/>
        <w:rPr>
          <w:rFonts w:ascii="Arial" w:hAnsi="Arial"/>
          <w:sz w:val="18"/>
          <w:szCs w:val="18"/>
        </w:rPr>
      </w:pPr>
    </w:p>
    <w:p w14:paraId="68026702" w14:textId="77777777" w:rsidR="00B17AEB" w:rsidRPr="00327651" w:rsidRDefault="00B17AEB" w:rsidP="00475011">
      <w:pPr>
        <w:numPr>
          <w:ilvl w:val="0"/>
          <w:numId w:val="16"/>
        </w:numPr>
        <w:tabs>
          <w:tab w:val="clear" w:pos="3240"/>
          <w:tab w:val="center" w:pos="360"/>
          <w:tab w:val="num" w:pos="720"/>
          <w:tab w:val="left" w:pos="1800"/>
          <w:tab w:val="left" w:pos="4320"/>
        </w:tabs>
        <w:spacing w:line="170" w:lineRule="atLeast"/>
        <w:ind w:left="720" w:hanging="360"/>
        <w:rPr>
          <w:rFonts w:ascii="Arial" w:hAnsi="Arial"/>
          <w:sz w:val="16"/>
          <w:szCs w:val="16"/>
        </w:rPr>
      </w:pPr>
      <w:r w:rsidRPr="00327651">
        <w:rPr>
          <w:rFonts w:ascii="Arial" w:hAnsi="Arial"/>
          <w:sz w:val="16"/>
          <w:szCs w:val="16"/>
        </w:rPr>
        <w:t>The Totals in the cells for line (13) automatically sun Lines (9) through (12) to represent the complete project status. No entries are required.</w:t>
      </w:r>
    </w:p>
    <w:p w14:paraId="3F36AD11" w14:textId="77777777" w:rsidR="00B17AEB" w:rsidRPr="00327651" w:rsidRDefault="00B17AEB" w:rsidP="00B17AEB">
      <w:pPr>
        <w:tabs>
          <w:tab w:val="center" w:pos="360"/>
          <w:tab w:val="left" w:pos="900"/>
          <w:tab w:val="left" w:pos="1800"/>
          <w:tab w:val="left" w:pos="3240"/>
          <w:tab w:val="left" w:pos="4320"/>
        </w:tabs>
        <w:spacing w:line="170" w:lineRule="atLeast"/>
        <w:ind w:left="720" w:hanging="360"/>
        <w:rPr>
          <w:rFonts w:ascii="Arial" w:hAnsi="Arial"/>
          <w:sz w:val="18"/>
          <w:szCs w:val="18"/>
        </w:rPr>
      </w:pPr>
    </w:p>
    <w:p w14:paraId="2F9A29E3" w14:textId="77777777" w:rsidR="00B17AEB" w:rsidRPr="00327651" w:rsidRDefault="00B17AEB" w:rsidP="00475011">
      <w:pPr>
        <w:numPr>
          <w:ilvl w:val="0"/>
          <w:numId w:val="16"/>
        </w:numPr>
        <w:tabs>
          <w:tab w:val="clear" w:pos="3240"/>
          <w:tab w:val="center" w:pos="360"/>
          <w:tab w:val="left" w:pos="720"/>
          <w:tab w:val="left" w:pos="900"/>
          <w:tab w:val="left" w:pos="4320"/>
        </w:tabs>
        <w:spacing w:line="170" w:lineRule="atLeast"/>
        <w:ind w:left="720" w:hanging="360"/>
        <w:rPr>
          <w:rFonts w:ascii="Arial" w:hAnsi="Arial"/>
          <w:sz w:val="16"/>
          <w:szCs w:val="16"/>
        </w:rPr>
      </w:pPr>
      <w:r w:rsidRPr="00327651">
        <w:rPr>
          <w:rFonts w:ascii="Arial" w:hAnsi="Arial"/>
          <w:sz w:val="18"/>
          <w:szCs w:val="18"/>
        </w:rPr>
        <w:t>FEDERAL PROGRAM INCOME</w:t>
      </w:r>
      <w:r w:rsidRPr="00327651">
        <w:rPr>
          <w:rFonts w:ascii="Arial" w:hAnsi="Arial"/>
          <w:sz w:val="16"/>
          <w:szCs w:val="16"/>
        </w:rPr>
        <w:t xml:space="preserve"> is not applicable for this program.</w:t>
      </w:r>
    </w:p>
    <w:p w14:paraId="4845B298" w14:textId="77777777" w:rsidR="00B17AEB" w:rsidRPr="00327651" w:rsidRDefault="00B17AEB" w:rsidP="00B17AEB">
      <w:pPr>
        <w:tabs>
          <w:tab w:val="center" w:pos="360"/>
          <w:tab w:val="left" w:pos="900"/>
          <w:tab w:val="left" w:pos="1800"/>
          <w:tab w:val="left" w:pos="3240"/>
          <w:tab w:val="left" w:pos="4320"/>
        </w:tabs>
        <w:spacing w:line="170" w:lineRule="atLeast"/>
        <w:ind w:left="180" w:hanging="360"/>
        <w:rPr>
          <w:rFonts w:ascii="Arial" w:hAnsi="Arial"/>
          <w:sz w:val="18"/>
          <w:szCs w:val="18"/>
        </w:rPr>
      </w:pPr>
    </w:p>
    <w:p w14:paraId="34E155D9" w14:textId="77777777" w:rsidR="00B17AEB" w:rsidRPr="00327651" w:rsidRDefault="00B17AEB" w:rsidP="00475011">
      <w:pPr>
        <w:pStyle w:val="ListParagraph"/>
        <w:numPr>
          <w:ilvl w:val="0"/>
          <w:numId w:val="16"/>
        </w:numPr>
        <w:tabs>
          <w:tab w:val="left" w:pos="720"/>
          <w:tab w:val="left" w:pos="1800"/>
          <w:tab w:val="left" w:pos="3240"/>
          <w:tab w:val="left" w:pos="4320"/>
        </w:tabs>
        <w:spacing w:line="170" w:lineRule="atLeast"/>
        <w:ind w:left="360" w:firstLine="0"/>
        <w:rPr>
          <w:rFonts w:ascii="Arial" w:hAnsi="Arial"/>
          <w:sz w:val="16"/>
          <w:szCs w:val="16"/>
        </w:rPr>
      </w:pPr>
      <w:r w:rsidRPr="00327651">
        <w:rPr>
          <w:rFonts w:ascii="Arial" w:hAnsi="Arial"/>
          <w:sz w:val="18"/>
          <w:szCs w:val="18"/>
        </w:rPr>
        <w:t xml:space="preserve">FEDERAL PROGRAM INCOME </w:t>
      </w:r>
      <w:r w:rsidRPr="00327651">
        <w:rPr>
          <w:rFonts w:ascii="Arial" w:hAnsi="Arial"/>
          <w:sz w:val="16"/>
          <w:szCs w:val="16"/>
        </w:rPr>
        <w:t>comments are not applicable for this program</w:t>
      </w:r>
    </w:p>
    <w:p w14:paraId="43A73D80" w14:textId="77777777" w:rsidR="00B17AEB" w:rsidRPr="00327651" w:rsidRDefault="00B17AEB" w:rsidP="00B17AEB">
      <w:pPr>
        <w:tabs>
          <w:tab w:val="center" w:pos="360"/>
          <w:tab w:val="left" w:pos="900"/>
          <w:tab w:val="left" w:pos="1800"/>
          <w:tab w:val="left" w:pos="3240"/>
          <w:tab w:val="left" w:pos="4320"/>
        </w:tabs>
        <w:spacing w:line="170" w:lineRule="atLeast"/>
        <w:ind w:left="720" w:hanging="360"/>
        <w:rPr>
          <w:rFonts w:ascii="Arial" w:hAnsi="Arial"/>
          <w:sz w:val="16"/>
          <w:szCs w:val="16"/>
        </w:rPr>
      </w:pPr>
    </w:p>
    <w:p w14:paraId="01EF1EE9" w14:textId="77777777" w:rsidR="00B17AEB" w:rsidRDefault="00B17AEB" w:rsidP="00B17AEB">
      <w:pPr>
        <w:tabs>
          <w:tab w:val="center" w:pos="360"/>
          <w:tab w:val="left" w:pos="900"/>
          <w:tab w:val="left" w:pos="1800"/>
          <w:tab w:val="left" w:pos="4320"/>
        </w:tabs>
        <w:spacing w:line="170" w:lineRule="atLeast"/>
        <w:ind w:left="720" w:hanging="360"/>
        <w:rPr>
          <w:rFonts w:ascii="Arial" w:hAnsi="Arial"/>
          <w:b/>
          <w:sz w:val="18"/>
          <w:szCs w:val="18"/>
        </w:rPr>
      </w:pPr>
      <w:r w:rsidRPr="00327651">
        <w:rPr>
          <w:rFonts w:ascii="Arial" w:hAnsi="Arial"/>
          <w:b/>
          <w:sz w:val="18"/>
          <w:szCs w:val="18"/>
        </w:rPr>
        <w:t>ITEM</w:t>
      </w:r>
    </w:p>
    <w:p w14:paraId="4D818817" w14:textId="77777777" w:rsidR="00FF5CAA" w:rsidRPr="00327651" w:rsidRDefault="00FF5CAA" w:rsidP="00B17AEB">
      <w:pPr>
        <w:tabs>
          <w:tab w:val="center" w:pos="360"/>
          <w:tab w:val="left" w:pos="900"/>
          <w:tab w:val="left" w:pos="1800"/>
          <w:tab w:val="left" w:pos="4320"/>
        </w:tabs>
        <w:spacing w:line="170" w:lineRule="atLeast"/>
        <w:ind w:left="720" w:hanging="360"/>
        <w:rPr>
          <w:rFonts w:ascii="Arial" w:hAnsi="Arial"/>
          <w:b/>
          <w:sz w:val="18"/>
          <w:szCs w:val="18"/>
        </w:rPr>
      </w:pPr>
    </w:p>
    <w:p w14:paraId="7D4EC414" w14:textId="77777777" w:rsidR="00B17AEB" w:rsidRDefault="00B17AEB" w:rsidP="00B17AEB">
      <w:pPr>
        <w:tabs>
          <w:tab w:val="center" w:pos="360"/>
          <w:tab w:val="left" w:pos="900"/>
          <w:tab w:val="left" w:pos="3240"/>
          <w:tab w:val="left" w:pos="4320"/>
        </w:tabs>
        <w:spacing w:line="170" w:lineRule="atLeast"/>
        <w:ind w:left="720" w:hanging="360"/>
        <w:rPr>
          <w:rFonts w:ascii="Arial" w:hAnsi="Arial"/>
          <w:sz w:val="16"/>
          <w:szCs w:val="16"/>
        </w:rPr>
      </w:pPr>
      <w:r w:rsidRPr="00327651">
        <w:rPr>
          <w:rFonts w:ascii="Arial" w:hAnsi="Arial"/>
          <w:sz w:val="18"/>
          <w:szCs w:val="18"/>
        </w:rPr>
        <w:t>(16)</w:t>
      </w:r>
      <w:r w:rsidRPr="00327651">
        <w:rPr>
          <w:rFonts w:ascii="Arial" w:hAnsi="Arial"/>
          <w:sz w:val="18"/>
          <w:szCs w:val="18"/>
        </w:rPr>
        <w:tab/>
      </w:r>
      <w:r w:rsidRPr="00327651">
        <w:rPr>
          <w:rFonts w:ascii="Arial" w:hAnsi="Arial"/>
          <w:sz w:val="16"/>
          <w:szCs w:val="16"/>
        </w:rPr>
        <w:t xml:space="preserve">The Finance Officer or authorized representative must sign and date the project disbursement report on the last page. Enter the Disbursement Report Number and page information in the lower </w:t>
      </w:r>
      <w:r w:rsidR="0036075A" w:rsidRPr="00327651">
        <w:rPr>
          <w:rFonts w:ascii="Arial" w:hAnsi="Arial"/>
          <w:sz w:val="16"/>
          <w:szCs w:val="16"/>
        </w:rPr>
        <w:t>left-hand</w:t>
      </w:r>
      <w:r w:rsidRPr="00327651">
        <w:rPr>
          <w:rFonts w:ascii="Arial" w:hAnsi="Arial"/>
          <w:sz w:val="16"/>
          <w:szCs w:val="16"/>
        </w:rPr>
        <w:t xml:space="preserve"> corner of the last page.</w:t>
      </w:r>
    </w:p>
    <w:p w14:paraId="51C52F6C" w14:textId="77777777" w:rsidR="003049ED" w:rsidRPr="008C0302" w:rsidRDefault="003049ED" w:rsidP="00B17AEB">
      <w:pPr>
        <w:tabs>
          <w:tab w:val="center" w:pos="360"/>
          <w:tab w:val="left" w:pos="900"/>
          <w:tab w:val="left" w:pos="3240"/>
          <w:tab w:val="left" w:pos="4320"/>
        </w:tabs>
        <w:spacing w:line="170" w:lineRule="atLeast"/>
        <w:ind w:left="720" w:hanging="360"/>
        <w:rPr>
          <w:rFonts w:ascii="Arial" w:hAnsi="Arial"/>
          <w:sz w:val="16"/>
          <w:szCs w:val="16"/>
        </w:rPr>
      </w:pPr>
    </w:p>
    <w:p w14:paraId="14B91B54" w14:textId="77777777" w:rsidR="00B600D5" w:rsidRDefault="00B17AEB" w:rsidP="00B17AEB">
      <w:pPr>
        <w:tabs>
          <w:tab w:val="center" w:pos="360"/>
          <w:tab w:val="left" w:pos="8232"/>
        </w:tabs>
        <w:spacing w:line="170" w:lineRule="atLeast"/>
        <w:ind w:left="720" w:hanging="360"/>
        <w:rPr>
          <w:rFonts w:ascii="Arial" w:hAnsi="Arial"/>
          <w:sz w:val="16"/>
          <w:szCs w:val="16"/>
        </w:rPr>
      </w:pPr>
      <w:r w:rsidRPr="008C0302">
        <w:rPr>
          <w:rFonts w:ascii="Arial" w:hAnsi="Arial"/>
          <w:sz w:val="16"/>
          <w:szCs w:val="16"/>
        </w:rPr>
        <w:tab/>
      </w:r>
    </w:p>
    <w:p w14:paraId="1C5A17DF" w14:textId="77777777" w:rsidR="003049ED" w:rsidRDefault="003049ED" w:rsidP="001B039E">
      <w:pPr>
        <w:tabs>
          <w:tab w:val="center" w:pos="360"/>
          <w:tab w:val="left" w:pos="8232"/>
        </w:tabs>
        <w:spacing w:line="170" w:lineRule="atLeast"/>
        <w:ind w:left="720" w:hanging="360"/>
        <w:jc w:val="center"/>
        <w:rPr>
          <w:rFonts w:ascii="Arial" w:hAnsi="Arial"/>
          <w:sz w:val="16"/>
          <w:szCs w:val="16"/>
        </w:rPr>
        <w:sectPr w:rsidR="003049ED" w:rsidSect="009B1305">
          <w:headerReference w:type="even" r:id="rId87"/>
          <w:headerReference w:type="default" r:id="rId88"/>
          <w:footerReference w:type="default" r:id="rId89"/>
          <w:headerReference w:type="first" r:id="rId90"/>
          <w:pgSz w:w="12240" w:h="15840" w:code="1"/>
          <w:pgMar w:top="576" w:right="432" w:bottom="576" w:left="576" w:header="288" w:footer="288" w:gutter="0"/>
          <w:cols w:space="720"/>
          <w:docGrid w:linePitch="326"/>
        </w:sectPr>
      </w:pPr>
    </w:p>
    <w:p w14:paraId="47527BE3" w14:textId="77777777" w:rsidR="00B17AEB" w:rsidRPr="00F03211" w:rsidRDefault="00B17AEB" w:rsidP="001B039E">
      <w:pPr>
        <w:tabs>
          <w:tab w:val="center" w:pos="360"/>
          <w:tab w:val="left" w:pos="8232"/>
        </w:tabs>
        <w:spacing w:line="170" w:lineRule="atLeast"/>
        <w:ind w:left="720" w:hanging="360"/>
        <w:jc w:val="center"/>
        <w:rPr>
          <w:i/>
          <w:smallCaps/>
          <w:sz w:val="32"/>
          <w:szCs w:val="32"/>
        </w:rPr>
      </w:pPr>
      <w:r w:rsidRPr="00F03211">
        <w:rPr>
          <w:i/>
          <w:smallCaps/>
          <w:sz w:val="32"/>
          <w:szCs w:val="32"/>
        </w:rPr>
        <w:t>Florida Department of Education</w:t>
      </w:r>
    </w:p>
    <w:p w14:paraId="42677DF2" w14:textId="77777777" w:rsidR="00B17AEB" w:rsidRPr="00F03211" w:rsidRDefault="00B17AEB" w:rsidP="00B17AEB">
      <w:pPr>
        <w:keepNext/>
        <w:jc w:val="center"/>
        <w:outlineLvl w:val="1"/>
        <w:rPr>
          <w:b/>
          <w:smallCaps/>
          <w:sz w:val="36"/>
        </w:rPr>
      </w:pPr>
      <w:r w:rsidRPr="00F03211">
        <w:rPr>
          <w:b/>
          <w:smallCaps/>
          <w:sz w:val="32"/>
          <w:szCs w:val="32"/>
        </w:rPr>
        <w:t xml:space="preserve">Project </w:t>
      </w:r>
      <w:r>
        <w:rPr>
          <w:b/>
          <w:smallCaps/>
          <w:sz w:val="32"/>
          <w:szCs w:val="32"/>
        </w:rPr>
        <w:t>Proposal</w:t>
      </w:r>
    </w:p>
    <w:p w14:paraId="17577586" w14:textId="77777777" w:rsidR="00B17AEB" w:rsidRPr="00F03211" w:rsidRDefault="00B17AEB" w:rsidP="00B17AEB">
      <w:pPr>
        <w:ind w:left="1440"/>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2"/>
        <w:gridCol w:w="1018"/>
        <w:gridCol w:w="3420"/>
        <w:gridCol w:w="45"/>
        <w:gridCol w:w="3465"/>
      </w:tblGrid>
      <w:tr w:rsidR="00B17AEB" w:rsidRPr="00F03211" w14:paraId="564EF002" w14:textId="77777777" w:rsidTr="009B1305">
        <w:trPr>
          <w:trHeight w:val="1842"/>
        </w:trPr>
        <w:tc>
          <w:tcPr>
            <w:tcW w:w="2852" w:type="dxa"/>
            <w:tcBorders>
              <w:top w:val="single" w:sz="8" w:space="0" w:color="auto"/>
              <w:left w:val="single" w:sz="8" w:space="0" w:color="auto"/>
            </w:tcBorders>
          </w:tcPr>
          <w:p w14:paraId="11444989" w14:textId="77777777" w:rsidR="00B17AEB" w:rsidRDefault="00B17AEB" w:rsidP="009B1305">
            <w:pPr>
              <w:ind w:left="144"/>
              <w:rPr>
                <w:b/>
                <w:sz w:val="18"/>
              </w:rPr>
            </w:pPr>
            <w:r w:rsidRPr="00F03211">
              <w:rPr>
                <w:b/>
                <w:sz w:val="18"/>
              </w:rPr>
              <w:t>Please return to:</w:t>
            </w:r>
          </w:p>
          <w:p w14:paraId="03C5B48F" w14:textId="77777777" w:rsidR="003B5C34" w:rsidRDefault="003B5C34" w:rsidP="009B1305">
            <w:pPr>
              <w:ind w:left="144"/>
              <w:rPr>
                <w:sz w:val="18"/>
              </w:rPr>
            </w:pPr>
            <w:r>
              <w:rPr>
                <w:sz w:val="18"/>
              </w:rPr>
              <w:t>Florida Department of Education</w:t>
            </w:r>
          </w:p>
          <w:p w14:paraId="52AC96BC" w14:textId="77777777" w:rsidR="003B5C34" w:rsidRPr="003B5C34" w:rsidRDefault="003B5C34" w:rsidP="009B1305">
            <w:pPr>
              <w:ind w:left="144"/>
              <w:rPr>
                <w:sz w:val="18"/>
              </w:rPr>
            </w:pPr>
            <w:r>
              <w:rPr>
                <w:sz w:val="18"/>
              </w:rPr>
              <w:t>Office of Grants Management</w:t>
            </w:r>
          </w:p>
          <w:p w14:paraId="421F7A65" w14:textId="77777777" w:rsidR="00B17AEB" w:rsidRDefault="00501F92" w:rsidP="009B1305">
            <w:pPr>
              <w:ind w:left="144"/>
              <w:rPr>
                <w:sz w:val="18"/>
              </w:rPr>
            </w:pPr>
            <w:r w:rsidRPr="00B31A6A">
              <w:rPr>
                <w:sz w:val="18"/>
              </w:rPr>
              <w:t>Email</w:t>
            </w:r>
            <w:r w:rsidR="003B5C34" w:rsidRPr="00B31A6A">
              <w:rPr>
                <w:sz w:val="18"/>
              </w:rPr>
              <w:t>:</w:t>
            </w:r>
            <w:r w:rsidRPr="00B31A6A">
              <w:rPr>
                <w:sz w:val="18"/>
              </w:rPr>
              <w:t xml:space="preserve"> </w:t>
            </w:r>
            <w:hyperlink r:id="rId91" w:history="1">
              <w:r w:rsidRPr="00B31A6A">
                <w:rPr>
                  <w:rStyle w:val="Hyperlink"/>
                  <w:sz w:val="18"/>
                </w:rPr>
                <w:t>FCDPGrant@fldoe.org</w:t>
              </w:r>
            </w:hyperlink>
          </w:p>
          <w:p w14:paraId="4CA75533" w14:textId="77777777" w:rsidR="00501F92" w:rsidRPr="00F03211" w:rsidRDefault="00501F92" w:rsidP="009B1305">
            <w:pPr>
              <w:ind w:left="144"/>
              <w:rPr>
                <w:sz w:val="18"/>
              </w:rPr>
            </w:pPr>
          </w:p>
          <w:p w14:paraId="4A7C5D91" w14:textId="77777777" w:rsidR="00B17AEB" w:rsidRPr="00F03211" w:rsidRDefault="00B17AEB" w:rsidP="009B1305">
            <w:pPr>
              <w:ind w:left="144"/>
              <w:rPr>
                <w:sz w:val="18"/>
              </w:rPr>
            </w:pPr>
            <w:r w:rsidRPr="00F03211">
              <w:rPr>
                <w:sz w:val="18"/>
              </w:rPr>
              <w:t>Telephone: (850) 245-0496</w:t>
            </w:r>
          </w:p>
          <w:p w14:paraId="201E6DED" w14:textId="77777777" w:rsidR="00B17AEB" w:rsidRPr="00F03211" w:rsidRDefault="00B17AEB" w:rsidP="009B1305">
            <w:pPr>
              <w:ind w:left="144"/>
              <w:rPr>
                <w:rFonts w:ascii="Arial" w:hAnsi="Arial"/>
                <w:sz w:val="16"/>
              </w:rPr>
            </w:pPr>
          </w:p>
        </w:tc>
        <w:tc>
          <w:tcPr>
            <w:tcW w:w="4438" w:type="dxa"/>
            <w:gridSpan w:val="2"/>
            <w:tcBorders>
              <w:top w:val="single" w:sz="8" w:space="0" w:color="auto"/>
              <w:right w:val="nil"/>
            </w:tcBorders>
          </w:tcPr>
          <w:p w14:paraId="4A6BE64D" w14:textId="77777777" w:rsidR="00B17AEB" w:rsidRPr="00F03211" w:rsidRDefault="00B17AEB" w:rsidP="009B1305">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286F0392" w14:textId="77777777" w:rsidR="00B17AEB" w:rsidRPr="00813FB9" w:rsidRDefault="00B17AEB" w:rsidP="009B1305">
            <w:pPr>
              <w:jc w:val="center"/>
              <w:rPr>
                <w:rFonts w:ascii="Arial" w:hAnsi="Arial"/>
                <w:b/>
                <w:sz w:val="20"/>
              </w:rPr>
            </w:pPr>
            <w:r w:rsidRPr="00813FB9">
              <w:rPr>
                <w:rFonts w:ascii="Arial" w:hAnsi="Arial"/>
                <w:b/>
                <w:sz w:val="20"/>
              </w:rPr>
              <w:t>National Farmworker Jobs Program</w:t>
            </w:r>
          </w:p>
          <w:p w14:paraId="45E8CB96" w14:textId="77777777" w:rsidR="00B17AEB" w:rsidRPr="00813FB9" w:rsidRDefault="00B17AEB" w:rsidP="009B1305">
            <w:pPr>
              <w:jc w:val="center"/>
              <w:rPr>
                <w:rFonts w:ascii="Arial" w:hAnsi="Arial"/>
                <w:b/>
                <w:sz w:val="20"/>
              </w:rPr>
            </w:pPr>
            <w:r w:rsidRPr="00813FB9">
              <w:rPr>
                <w:rFonts w:ascii="Arial" w:hAnsi="Arial"/>
                <w:b/>
                <w:sz w:val="20"/>
              </w:rPr>
              <w:t>WIOA Section 167</w:t>
            </w:r>
          </w:p>
          <w:p w14:paraId="0ED70147" w14:textId="77777777" w:rsidR="00B17AEB" w:rsidRDefault="00B17AEB" w:rsidP="009B1305">
            <w:pPr>
              <w:jc w:val="center"/>
              <w:rPr>
                <w:rFonts w:ascii="Arial" w:hAnsi="Arial"/>
                <w:b/>
                <w:sz w:val="20"/>
              </w:rPr>
            </w:pPr>
            <w:r w:rsidRPr="00DD272D">
              <w:rPr>
                <w:rFonts w:ascii="Arial" w:hAnsi="Arial"/>
                <w:b/>
                <w:sz w:val="20"/>
              </w:rPr>
              <w:t xml:space="preserve">Fiscal Year </w:t>
            </w:r>
            <w:r>
              <w:rPr>
                <w:rFonts w:ascii="Arial" w:hAnsi="Arial"/>
                <w:b/>
                <w:sz w:val="20"/>
              </w:rPr>
              <w:t>2022-2023</w:t>
            </w:r>
          </w:p>
          <w:p w14:paraId="6958B4B7" w14:textId="77777777" w:rsidR="00B17AEB" w:rsidRDefault="00B17AEB" w:rsidP="009B1305">
            <w:pPr>
              <w:jc w:val="center"/>
              <w:rPr>
                <w:rFonts w:ascii="Arial" w:hAnsi="Arial"/>
                <w:b/>
                <w:sz w:val="20"/>
              </w:rPr>
            </w:pPr>
          </w:p>
          <w:p w14:paraId="0B19CBF7" w14:textId="77777777" w:rsidR="00B17AEB" w:rsidRPr="00DD272D" w:rsidRDefault="00B17AEB" w:rsidP="009B1305">
            <w:pPr>
              <w:jc w:val="center"/>
              <w:rPr>
                <w:b/>
                <w:sz w:val="18"/>
              </w:rPr>
            </w:pPr>
          </w:p>
          <w:p w14:paraId="77B28364" w14:textId="77777777" w:rsidR="00B17AEB" w:rsidRPr="003B5C34" w:rsidRDefault="00B17AEB" w:rsidP="009B1305">
            <w:pPr>
              <w:jc w:val="center"/>
              <w:rPr>
                <w:rFonts w:ascii="Arial" w:hAnsi="Arial"/>
                <w:b/>
                <w:sz w:val="20"/>
              </w:rPr>
            </w:pPr>
            <w:r w:rsidRPr="003B5C34">
              <w:rPr>
                <w:b/>
                <w:sz w:val="20"/>
              </w:rPr>
              <w:t xml:space="preserve">TAPS NUMBER: </w:t>
            </w:r>
            <w:r w:rsidR="003B5C34" w:rsidRPr="003B5C34">
              <w:rPr>
                <w:b/>
                <w:sz w:val="20"/>
              </w:rPr>
              <w:t>23B001</w:t>
            </w:r>
          </w:p>
        </w:tc>
        <w:tc>
          <w:tcPr>
            <w:tcW w:w="3510" w:type="dxa"/>
            <w:gridSpan w:val="2"/>
            <w:vMerge w:val="restart"/>
            <w:tcBorders>
              <w:top w:val="single" w:sz="12" w:space="0" w:color="auto"/>
              <w:left w:val="single" w:sz="12" w:space="0" w:color="auto"/>
              <w:right w:val="single" w:sz="12" w:space="0" w:color="auto"/>
            </w:tcBorders>
          </w:tcPr>
          <w:p w14:paraId="16678A2B" w14:textId="77777777" w:rsidR="00B17AEB" w:rsidRPr="00F03211" w:rsidRDefault="00B17AEB" w:rsidP="009B1305">
            <w:pPr>
              <w:keepNext/>
              <w:jc w:val="center"/>
              <w:outlineLvl w:val="2"/>
              <w:rPr>
                <w:b/>
                <w:sz w:val="18"/>
              </w:rPr>
            </w:pPr>
            <w:r>
              <w:rPr>
                <w:b/>
                <w:sz w:val="18"/>
              </w:rPr>
              <w:t>FDOE</w:t>
            </w:r>
            <w:r w:rsidRPr="00F03211">
              <w:rPr>
                <w:b/>
                <w:sz w:val="18"/>
              </w:rPr>
              <w:t xml:space="preserve"> USE ONLY</w:t>
            </w:r>
          </w:p>
          <w:p w14:paraId="1D2C4A65" w14:textId="77777777" w:rsidR="00B17AEB" w:rsidRPr="00F03211" w:rsidRDefault="00B17AEB" w:rsidP="009B1305">
            <w:pPr>
              <w:rPr>
                <w:sz w:val="16"/>
              </w:rPr>
            </w:pPr>
          </w:p>
          <w:p w14:paraId="472ED610" w14:textId="77777777" w:rsidR="00B17AEB" w:rsidRPr="00F03211" w:rsidRDefault="00B17AEB" w:rsidP="009B1305">
            <w:pPr>
              <w:rPr>
                <w:sz w:val="16"/>
              </w:rPr>
            </w:pPr>
            <w:r w:rsidRPr="00F03211">
              <w:rPr>
                <w:sz w:val="18"/>
              </w:rPr>
              <w:t>Date Received</w:t>
            </w:r>
            <w:r w:rsidRPr="00F03211">
              <w:rPr>
                <w:sz w:val="16"/>
              </w:rPr>
              <w:t xml:space="preserve"> </w:t>
            </w:r>
          </w:p>
          <w:p w14:paraId="6AD707B1" w14:textId="77777777" w:rsidR="00B17AEB" w:rsidRPr="00F03211" w:rsidRDefault="00B17AEB" w:rsidP="009B1305">
            <w:pPr>
              <w:rPr>
                <w:sz w:val="16"/>
              </w:rPr>
            </w:pPr>
          </w:p>
        </w:tc>
      </w:tr>
      <w:tr w:rsidR="00B17AEB" w:rsidRPr="00F03211" w14:paraId="5CB47213" w14:textId="77777777" w:rsidTr="009B1305">
        <w:trPr>
          <w:cantSplit/>
          <w:trHeight w:val="207"/>
        </w:trPr>
        <w:tc>
          <w:tcPr>
            <w:tcW w:w="7290" w:type="dxa"/>
            <w:gridSpan w:val="3"/>
            <w:vMerge w:val="restart"/>
            <w:tcBorders>
              <w:left w:val="single" w:sz="8" w:space="0" w:color="auto"/>
              <w:right w:val="nil"/>
            </w:tcBorders>
          </w:tcPr>
          <w:p w14:paraId="2D5A6D58" w14:textId="77777777" w:rsidR="00B17AEB" w:rsidRPr="00F03211" w:rsidRDefault="00B17AEB" w:rsidP="009B1305">
            <w:pPr>
              <w:jc w:val="center"/>
              <w:rPr>
                <w:b/>
                <w:sz w:val="18"/>
              </w:rPr>
            </w:pPr>
            <w:r w:rsidRPr="00F03211">
              <w:rPr>
                <w:b/>
                <w:sz w:val="18"/>
              </w:rPr>
              <w:t>B) Name and Address of Eligible Applicant:</w:t>
            </w:r>
          </w:p>
          <w:p w14:paraId="0121A309" w14:textId="77777777" w:rsidR="00B17AEB" w:rsidRPr="00F03211" w:rsidRDefault="00A10895" w:rsidP="009B1305">
            <w:pPr>
              <w:jc w:val="center"/>
              <w:rPr>
                <w:b/>
                <w:sz w:val="18"/>
              </w:rPr>
            </w:pPr>
            <w:r>
              <w:rPr>
                <w:noProof/>
              </w:rPr>
              <mc:AlternateContent>
                <mc:Choice Requires="wps">
                  <w:drawing>
                    <wp:anchor distT="0" distB="0" distL="114300" distR="114300" simplePos="0" relativeHeight="251657216" behindDoc="0" locked="0" layoutInCell="0" allowOverlap="1" wp14:anchorId="245E669D" wp14:editId="549356D2">
                      <wp:simplePos x="0" y="0"/>
                      <wp:positionH relativeFrom="column">
                        <wp:posOffset>107950</wp:posOffset>
                      </wp:positionH>
                      <wp:positionV relativeFrom="paragraph">
                        <wp:posOffset>570230</wp:posOffset>
                      </wp:positionV>
                      <wp:extent cx="2270760" cy="185928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70760" cy="1859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791A1B" w14:textId="77777777" w:rsidR="00AA728F" w:rsidRDefault="00AA728F" w:rsidP="00B17AEB">
                                  <w:pPr>
                                    <w:tabs>
                                      <w:tab w:val="left" w:pos="540"/>
                                    </w:tabs>
                                  </w:pPr>
                                  <w:r>
                                    <w:rPr>
                                      <w:b/>
                                      <w:sz w:val="18"/>
                                    </w:rPr>
                                    <w:t>C</w:t>
                                  </w:r>
                                  <w:r>
                                    <w:rPr>
                                      <w:rFonts w:ascii="Arial" w:hAnsi="Arial"/>
                                      <w:b/>
                                    </w:rPr>
                                    <w:t>)</w:t>
                                  </w:r>
                                  <w:r>
                                    <w:rPr>
                                      <w:rFonts w:ascii="Arial" w:hAnsi="Arial"/>
                                      <w:b/>
                                    </w:rPr>
                                    <w:tab/>
                                  </w:r>
                                  <w:r>
                                    <w:rPr>
                                      <w:b/>
                                      <w:sz w:val="18"/>
                                    </w:rPr>
                                    <w:t>Total Funds Requested:</w:t>
                                  </w:r>
                                </w:p>
                                <w:p w14:paraId="47EB4464" w14:textId="77777777" w:rsidR="00AA728F" w:rsidRDefault="00AA728F" w:rsidP="00B17AEB">
                                  <w:pPr>
                                    <w:tabs>
                                      <w:tab w:val="left" w:pos="540"/>
                                    </w:tabs>
                                    <w:rPr>
                                      <w:sz w:val="16"/>
                                    </w:rPr>
                                  </w:pPr>
                                </w:p>
                                <w:p w14:paraId="27AB8E37" w14:textId="77777777" w:rsidR="00AA728F" w:rsidRDefault="00AA728F" w:rsidP="00B17AEB">
                                  <w:pPr>
                                    <w:tabs>
                                      <w:tab w:val="left" w:pos="540"/>
                                    </w:tabs>
                                    <w:rPr>
                                      <w:sz w:val="16"/>
                                    </w:rPr>
                                  </w:pPr>
                                  <w:r>
                                    <w:tab/>
                                    <w:t xml:space="preserve">$ </w:t>
                                  </w:r>
                                </w:p>
                                <w:p w14:paraId="7B7B9E4E" w14:textId="77777777" w:rsidR="00AA728F" w:rsidRPr="009F1F6F" w:rsidRDefault="00AA728F" w:rsidP="00B17AEB">
                                  <w:pPr>
                                    <w:tabs>
                                      <w:tab w:val="left" w:pos="540"/>
                                    </w:tabs>
                                    <w:rPr>
                                      <w:sz w:val="40"/>
                                    </w:rPr>
                                  </w:pPr>
                                </w:p>
                                <w:p w14:paraId="50751DBB" w14:textId="77777777" w:rsidR="00AA728F" w:rsidRDefault="00AA728F" w:rsidP="00B17AEB">
                                  <w:pPr>
                                    <w:tabs>
                                      <w:tab w:val="left" w:pos="540"/>
                                    </w:tabs>
                                    <w:rPr>
                                      <w:sz w:val="16"/>
                                    </w:rPr>
                                  </w:pPr>
                                </w:p>
                                <w:p w14:paraId="38027177" w14:textId="77777777" w:rsidR="00AA728F" w:rsidRDefault="00AA728F" w:rsidP="00B17AEB">
                                  <w:pPr>
                                    <w:pStyle w:val="Heading8"/>
                                    <w:tabs>
                                      <w:tab w:val="left" w:pos="540"/>
                                    </w:tabs>
                                    <w:rPr>
                                      <w:rFonts w:ascii="Times New Roman" w:hAnsi="Times New Roman"/>
                                    </w:rPr>
                                  </w:pPr>
                                  <w:r>
                                    <w:rPr>
                                      <w:rFonts w:ascii="Times New Roman" w:hAnsi="Times New Roman"/>
                                    </w:rPr>
                                    <w:t>DOE USE ONLY</w:t>
                                  </w:r>
                                </w:p>
                                <w:p w14:paraId="50C7B699" w14:textId="77777777" w:rsidR="00AA728F" w:rsidRDefault="00AA728F" w:rsidP="00B17AEB">
                                  <w:pPr>
                                    <w:tabs>
                                      <w:tab w:val="left" w:pos="540"/>
                                    </w:tabs>
                                    <w:rPr>
                                      <w:sz w:val="16"/>
                                    </w:rPr>
                                  </w:pPr>
                                </w:p>
                                <w:p w14:paraId="18B4F9A8" w14:textId="77777777" w:rsidR="00AA728F" w:rsidRDefault="00AA728F" w:rsidP="00B17AEB">
                                  <w:pPr>
                                    <w:tabs>
                                      <w:tab w:val="left" w:pos="540"/>
                                    </w:tabs>
                                    <w:rPr>
                                      <w:b/>
                                      <w:sz w:val="18"/>
                                    </w:rPr>
                                  </w:pPr>
                                  <w:r>
                                    <w:tab/>
                                  </w:r>
                                  <w:r>
                                    <w:rPr>
                                      <w:b/>
                                      <w:sz w:val="18"/>
                                    </w:rPr>
                                    <w:t>Total Approved Project:</w:t>
                                  </w:r>
                                </w:p>
                                <w:p w14:paraId="71DA4EFC" w14:textId="77777777" w:rsidR="00AA728F" w:rsidRDefault="00AA728F" w:rsidP="00B17AEB">
                                  <w:pPr>
                                    <w:tabs>
                                      <w:tab w:val="left" w:pos="540"/>
                                    </w:tabs>
                                    <w:rPr>
                                      <w:sz w:val="16"/>
                                    </w:rPr>
                                  </w:pPr>
                                </w:p>
                                <w:p w14:paraId="5F151926" w14:textId="77777777" w:rsidR="00AA728F" w:rsidRDefault="00AA728F" w:rsidP="00B17AEB">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45E669D" id="_x0000_t202" coordsize="21600,21600" o:spt="202" path="m,l,21600r21600,l21600,xe">
                      <v:stroke joinstyle="miter"/>
                      <v:path gradientshapeok="t" o:connecttype="rect"/>
                    </v:shapetype>
                    <v:shape id="Text Box 10" o:spid="_x0000_s1227" type="#_x0000_t202" style="position:absolute;left:0;text-align:left;margin-left:8.5pt;margin-top:44.9pt;width:178.8pt;height:14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" o:allowincell="f" stroked="f">
                      <v:path arrowok="t"/>
                      <v:textbox>
                        <w:txbxContent>
                          <w:p w14:paraId="33791A1B" w14:textId="77777777" w:rsidR="00AA728F" w:rsidRDefault="00AA728F" w:rsidP="00B17AEB">
                            <w:pPr>
                              <w:tabs>
                                <w:tab w:val="left" w:pos="540"/>
                              </w:tabs>
                            </w:pPr>
                            <w:r>
                              <w:rPr>
                                <w:b/>
                                <w:sz w:val="18"/>
                              </w:rPr>
                              <w:t>C</w:t>
                            </w:r>
                            <w:r>
                              <w:rPr>
                                <w:rFonts w:ascii="Arial" w:hAnsi="Arial"/>
                                <w:b/>
                              </w:rPr>
                              <w:t>)</w:t>
                            </w:r>
                            <w:r>
                              <w:rPr>
                                <w:rFonts w:ascii="Arial" w:hAnsi="Arial"/>
                                <w:b/>
                              </w:rPr>
                              <w:tab/>
                            </w:r>
                            <w:r>
                              <w:rPr>
                                <w:b/>
                                <w:sz w:val="18"/>
                              </w:rPr>
                              <w:t>Total Funds Requested:</w:t>
                            </w:r>
                          </w:p>
                          <w:p w14:paraId="47EB4464" w14:textId="77777777" w:rsidR="00AA728F" w:rsidRDefault="00AA728F" w:rsidP="00B17AEB">
                            <w:pPr>
                              <w:tabs>
                                <w:tab w:val="left" w:pos="540"/>
                              </w:tabs>
                              <w:rPr>
                                <w:sz w:val="16"/>
                              </w:rPr>
                            </w:pPr>
                          </w:p>
                          <w:p w14:paraId="27AB8E37" w14:textId="77777777" w:rsidR="00AA728F" w:rsidRDefault="00AA728F" w:rsidP="00B17AEB">
                            <w:pPr>
                              <w:tabs>
                                <w:tab w:val="left" w:pos="540"/>
                              </w:tabs>
                              <w:rPr>
                                <w:sz w:val="16"/>
                              </w:rPr>
                            </w:pPr>
                            <w:r>
                              <w:tab/>
                              <w:t xml:space="preserve">$ </w:t>
                            </w:r>
                          </w:p>
                          <w:p w14:paraId="7B7B9E4E" w14:textId="77777777" w:rsidR="00AA728F" w:rsidRPr="009F1F6F" w:rsidRDefault="00AA728F" w:rsidP="00B17AEB">
                            <w:pPr>
                              <w:tabs>
                                <w:tab w:val="left" w:pos="540"/>
                              </w:tabs>
                              <w:rPr>
                                <w:sz w:val="40"/>
                              </w:rPr>
                            </w:pPr>
                          </w:p>
                          <w:p w14:paraId="50751DBB" w14:textId="77777777" w:rsidR="00AA728F" w:rsidRDefault="00AA728F" w:rsidP="00B17AEB">
                            <w:pPr>
                              <w:tabs>
                                <w:tab w:val="left" w:pos="540"/>
                              </w:tabs>
                              <w:rPr>
                                <w:sz w:val="16"/>
                              </w:rPr>
                            </w:pPr>
                          </w:p>
                          <w:p w14:paraId="38027177" w14:textId="77777777" w:rsidR="00AA728F" w:rsidRDefault="00AA728F" w:rsidP="00B17AEB">
                            <w:pPr>
                              <w:pStyle w:val="Heading8"/>
                              <w:tabs>
                                <w:tab w:val="left" w:pos="540"/>
                              </w:tabs>
                              <w:rPr>
                                <w:rFonts w:ascii="Times New Roman" w:hAnsi="Times New Roman"/>
                              </w:rPr>
                            </w:pPr>
                            <w:r>
                              <w:rPr>
                                <w:rFonts w:ascii="Times New Roman" w:hAnsi="Times New Roman"/>
                              </w:rPr>
                              <w:t>DOE USE ONLY</w:t>
                            </w:r>
                          </w:p>
                          <w:p w14:paraId="50C7B699" w14:textId="77777777" w:rsidR="00AA728F" w:rsidRDefault="00AA728F" w:rsidP="00B17AEB">
                            <w:pPr>
                              <w:tabs>
                                <w:tab w:val="left" w:pos="540"/>
                              </w:tabs>
                              <w:rPr>
                                <w:sz w:val="16"/>
                              </w:rPr>
                            </w:pPr>
                          </w:p>
                          <w:p w14:paraId="18B4F9A8" w14:textId="77777777" w:rsidR="00AA728F" w:rsidRDefault="00AA728F" w:rsidP="00B17AEB">
                            <w:pPr>
                              <w:tabs>
                                <w:tab w:val="left" w:pos="540"/>
                              </w:tabs>
                              <w:rPr>
                                <w:b/>
                                <w:sz w:val="18"/>
                              </w:rPr>
                            </w:pPr>
                            <w:r>
                              <w:tab/>
                            </w:r>
                            <w:r>
                              <w:rPr>
                                <w:b/>
                                <w:sz w:val="18"/>
                              </w:rPr>
                              <w:t>Total Approved Project:</w:t>
                            </w:r>
                          </w:p>
                          <w:p w14:paraId="71DA4EFC" w14:textId="77777777" w:rsidR="00AA728F" w:rsidRDefault="00AA728F" w:rsidP="00B17AEB">
                            <w:pPr>
                              <w:tabs>
                                <w:tab w:val="left" w:pos="540"/>
                              </w:tabs>
                              <w:rPr>
                                <w:sz w:val="16"/>
                              </w:rPr>
                            </w:pPr>
                          </w:p>
                          <w:p w14:paraId="5F151926" w14:textId="77777777" w:rsidR="00AA728F" w:rsidRDefault="00AA728F" w:rsidP="00B17AEB">
                            <w:pPr>
                              <w:pStyle w:val="Header"/>
                              <w:tabs>
                                <w:tab w:val="clear" w:pos="4320"/>
                                <w:tab w:val="clear" w:pos="8640"/>
                                <w:tab w:val="left" w:pos="540"/>
                              </w:tabs>
                            </w:pPr>
                            <w:r>
                              <w:tab/>
                              <w:t>$</w:t>
                            </w:r>
                          </w:p>
                        </w:txbxContent>
                      </v:textbox>
                    </v:shape>
                  </w:pict>
                </mc:Fallback>
              </mc:AlternateContent>
            </w:r>
          </w:p>
        </w:tc>
        <w:tc>
          <w:tcPr>
            <w:tcW w:w="3510" w:type="dxa"/>
            <w:gridSpan w:val="2"/>
            <w:vMerge/>
            <w:tcBorders>
              <w:left w:val="single" w:sz="12" w:space="0" w:color="auto"/>
              <w:bottom w:val="nil"/>
              <w:right w:val="single" w:sz="12" w:space="0" w:color="auto"/>
            </w:tcBorders>
          </w:tcPr>
          <w:p w14:paraId="0278507D" w14:textId="77777777" w:rsidR="00B17AEB" w:rsidRPr="00F03211" w:rsidRDefault="00B17AEB" w:rsidP="009B1305">
            <w:pPr>
              <w:jc w:val="center"/>
              <w:rPr>
                <w:b/>
                <w:sz w:val="18"/>
              </w:rPr>
            </w:pPr>
          </w:p>
        </w:tc>
      </w:tr>
      <w:tr w:rsidR="00B17AEB" w:rsidRPr="00F03211" w14:paraId="09328D27" w14:textId="77777777" w:rsidTr="009B1305">
        <w:trPr>
          <w:cantSplit/>
          <w:trHeight w:val="184"/>
        </w:trPr>
        <w:tc>
          <w:tcPr>
            <w:tcW w:w="7290" w:type="dxa"/>
            <w:gridSpan w:val="3"/>
            <w:vMerge/>
            <w:tcBorders>
              <w:left w:val="single" w:sz="8" w:space="0" w:color="auto"/>
              <w:bottom w:val="nil"/>
              <w:right w:val="nil"/>
            </w:tcBorders>
          </w:tcPr>
          <w:p w14:paraId="11891DC1" w14:textId="77777777" w:rsidR="00B17AEB" w:rsidRPr="00F03211" w:rsidRDefault="00B17AEB" w:rsidP="009B1305">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54472DFC" w14:textId="77777777" w:rsidR="00B17AEB" w:rsidRPr="00F03211" w:rsidRDefault="00B17AEB" w:rsidP="009B1305">
            <w:pPr>
              <w:jc w:val="center"/>
              <w:rPr>
                <w:b/>
                <w:sz w:val="18"/>
              </w:rPr>
            </w:pPr>
            <w:r w:rsidRPr="00F03211">
              <w:rPr>
                <w:b/>
                <w:sz w:val="18"/>
              </w:rPr>
              <w:t>Project Number (</w:t>
            </w:r>
            <w:r>
              <w:rPr>
                <w:b/>
                <w:sz w:val="18"/>
              </w:rPr>
              <w:t>FDOE</w:t>
            </w:r>
            <w:r w:rsidRPr="00F03211">
              <w:rPr>
                <w:b/>
                <w:sz w:val="18"/>
              </w:rPr>
              <w:t xml:space="preserve"> Assigned)</w:t>
            </w:r>
          </w:p>
          <w:p w14:paraId="49BBF137" w14:textId="77777777" w:rsidR="00B17AEB" w:rsidRPr="00F03211" w:rsidRDefault="00B17AEB" w:rsidP="009B1305">
            <w:pPr>
              <w:jc w:val="center"/>
              <w:rPr>
                <w:b/>
                <w:sz w:val="18"/>
              </w:rPr>
            </w:pPr>
          </w:p>
          <w:p w14:paraId="4A21AE8F" w14:textId="77777777" w:rsidR="00B17AEB" w:rsidRPr="00F03211" w:rsidRDefault="00B17AEB" w:rsidP="009B1305">
            <w:pPr>
              <w:rPr>
                <w:b/>
                <w:sz w:val="18"/>
              </w:rPr>
            </w:pPr>
          </w:p>
        </w:tc>
      </w:tr>
      <w:tr w:rsidR="00B17AEB" w:rsidRPr="00F03211" w14:paraId="4009BA43" w14:textId="77777777" w:rsidTr="009B1305">
        <w:trPr>
          <w:cantSplit/>
          <w:trHeight w:val="210"/>
        </w:trPr>
        <w:tc>
          <w:tcPr>
            <w:tcW w:w="7290" w:type="dxa"/>
            <w:gridSpan w:val="3"/>
            <w:vMerge/>
            <w:tcBorders>
              <w:top w:val="single" w:sz="12" w:space="0" w:color="auto"/>
              <w:left w:val="single" w:sz="8" w:space="0" w:color="auto"/>
              <w:bottom w:val="single" w:sz="12" w:space="0" w:color="auto"/>
              <w:right w:val="nil"/>
            </w:tcBorders>
            <w:vAlign w:val="bottom"/>
          </w:tcPr>
          <w:p w14:paraId="735DC58A" w14:textId="77777777" w:rsidR="00B17AEB" w:rsidRPr="00F03211" w:rsidRDefault="00B17AEB" w:rsidP="009B1305">
            <w:pPr>
              <w:rPr>
                <w:rFonts w:ascii="Arial" w:hAnsi="Arial"/>
                <w:sz w:val="16"/>
              </w:rPr>
            </w:pPr>
          </w:p>
        </w:tc>
        <w:tc>
          <w:tcPr>
            <w:tcW w:w="3510" w:type="dxa"/>
            <w:gridSpan w:val="2"/>
            <w:vMerge/>
            <w:tcBorders>
              <w:top w:val="nil"/>
              <w:left w:val="single" w:sz="12" w:space="0" w:color="auto"/>
              <w:bottom w:val="nil"/>
              <w:right w:val="single" w:sz="12" w:space="0" w:color="auto"/>
            </w:tcBorders>
          </w:tcPr>
          <w:p w14:paraId="6F703E0F" w14:textId="77777777" w:rsidR="00B17AEB" w:rsidRPr="00F03211" w:rsidRDefault="00B17AEB" w:rsidP="009B1305">
            <w:pPr>
              <w:rPr>
                <w:rFonts w:ascii="Arial" w:hAnsi="Arial"/>
                <w:sz w:val="16"/>
              </w:rPr>
            </w:pPr>
          </w:p>
        </w:tc>
      </w:tr>
      <w:tr w:rsidR="00B17AEB" w:rsidRPr="00F03211" w14:paraId="6E645AEE" w14:textId="77777777" w:rsidTr="009B1305">
        <w:trPr>
          <w:cantSplit/>
          <w:trHeight w:val="184"/>
        </w:trPr>
        <w:tc>
          <w:tcPr>
            <w:tcW w:w="7290" w:type="dxa"/>
            <w:gridSpan w:val="3"/>
            <w:vMerge/>
            <w:tcBorders>
              <w:top w:val="single" w:sz="12" w:space="0" w:color="auto"/>
              <w:left w:val="single" w:sz="8" w:space="0" w:color="auto"/>
              <w:bottom w:val="single" w:sz="12" w:space="0" w:color="auto"/>
              <w:right w:val="nil"/>
            </w:tcBorders>
            <w:vAlign w:val="bottom"/>
          </w:tcPr>
          <w:p w14:paraId="503B7D12" w14:textId="77777777" w:rsidR="00B17AEB" w:rsidRPr="00F03211" w:rsidRDefault="00B17AEB" w:rsidP="009B1305">
            <w:pPr>
              <w:rPr>
                <w:rFonts w:ascii="Arial" w:hAnsi="Arial"/>
                <w:sz w:val="16"/>
              </w:rPr>
            </w:pPr>
          </w:p>
        </w:tc>
        <w:tc>
          <w:tcPr>
            <w:tcW w:w="3510" w:type="dxa"/>
            <w:gridSpan w:val="2"/>
            <w:vMerge/>
            <w:tcBorders>
              <w:top w:val="nil"/>
              <w:left w:val="single" w:sz="12" w:space="0" w:color="auto"/>
              <w:bottom w:val="single" w:sz="12" w:space="0" w:color="auto"/>
              <w:right w:val="single" w:sz="12" w:space="0" w:color="auto"/>
            </w:tcBorders>
          </w:tcPr>
          <w:p w14:paraId="153A087D" w14:textId="77777777" w:rsidR="00B17AEB" w:rsidRPr="00F03211" w:rsidRDefault="00B17AEB" w:rsidP="009B1305">
            <w:pPr>
              <w:rPr>
                <w:rFonts w:ascii="Arial" w:hAnsi="Arial"/>
                <w:sz w:val="16"/>
              </w:rPr>
            </w:pPr>
          </w:p>
        </w:tc>
      </w:tr>
      <w:tr w:rsidR="00B17AEB" w:rsidRPr="00F03211" w14:paraId="36EB361B" w14:textId="77777777" w:rsidTr="009B1305">
        <w:trPr>
          <w:cantSplit/>
          <w:trHeight w:hRule="exact" w:val="597"/>
        </w:trPr>
        <w:tc>
          <w:tcPr>
            <w:tcW w:w="3870" w:type="dxa"/>
            <w:gridSpan w:val="2"/>
            <w:vMerge w:val="restart"/>
            <w:tcBorders>
              <w:top w:val="nil"/>
              <w:bottom w:val="nil"/>
            </w:tcBorders>
          </w:tcPr>
          <w:p w14:paraId="1B014D28" w14:textId="77777777" w:rsidR="00B17AEB" w:rsidRPr="00F03211" w:rsidRDefault="00B17AEB" w:rsidP="009B1305">
            <w:pPr>
              <w:tabs>
                <w:tab w:val="left" w:pos="2970"/>
              </w:tabs>
              <w:rPr>
                <w:rFonts w:ascii="Arial" w:hAnsi="Arial"/>
                <w:sz w:val="16"/>
              </w:rPr>
            </w:pPr>
          </w:p>
          <w:p w14:paraId="1BF9B234" w14:textId="77777777" w:rsidR="00B17AEB" w:rsidRPr="00F03211" w:rsidRDefault="00B17AEB" w:rsidP="009B1305">
            <w:pPr>
              <w:tabs>
                <w:tab w:val="left" w:pos="2970"/>
              </w:tabs>
              <w:rPr>
                <w:rFonts w:ascii="Arial" w:hAnsi="Arial"/>
                <w:sz w:val="16"/>
              </w:rPr>
            </w:pPr>
          </w:p>
        </w:tc>
        <w:tc>
          <w:tcPr>
            <w:tcW w:w="6930" w:type="dxa"/>
            <w:gridSpan w:val="3"/>
            <w:tcBorders>
              <w:top w:val="single" w:sz="6" w:space="0" w:color="auto"/>
            </w:tcBorders>
          </w:tcPr>
          <w:p w14:paraId="553630FB" w14:textId="77777777" w:rsidR="00B17AEB" w:rsidRPr="00F03211" w:rsidRDefault="00B17AEB" w:rsidP="009B1305">
            <w:pPr>
              <w:tabs>
                <w:tab w:val="left" w:pos="2520"/>
              </w:tabs>
              <w:rPr>
                <w:rFonts w:ascii="Arial" w:hAnsi="Arial"/>
                <w:b/>
                <w:sz w:val="18"/>
              </w:rPr>
            </w:pPr>
            <w:r w:rsidRPr="00F03211">
              <w:rPr>
                <w:b/>
                <w:sz w:val="18"/>
              </w:rPr>
              <w:t>D</w:t>
            </w:r>
            <w:r w:rsidRPr="00F03211">
              <w:rPr>
                <w:rFonts w:ascii="Arial" w:hAnsi="Arial"/>
                <w:b/>
                <w:sz w:val="18"/>
              </w:rPr>
              <w:t>)</w:t>
            </w:r>
          </w:p>
          <w:p w14:paraId="1B0200F3" w14:textId="77777777" w:rsidR="00B17AEB" w:rsidRPr="00F03211" w:rsidRDefault="00B17AEB" w:rsidP="009B1305">
            <w:pPr>
              <w:keepNext/>
              <w:tabs>
                <w:tab w:val="left" w:pos="2520"/>
              </w:tabs>
              <w:jc w:val="center"/>
              <w:outlineLvl w:val="5"/>
              <w:rPr>
                <w:b/>
                <w:sz w:val="20"/>
              </w:rPr>
            </w:pPr>
            <w:r w:rsidRPr="00F03211">
              <w:rPr>
                <w:b/>
                <w:sz w:val="20"/>
              </w:rPr>
              <w:t>Applicant Contact &amp; Business Information</w:t>
            </w:r>
          </w:p>
        </w:tc>
      </w:tr>
      <w:tr w:rsidR="00B17AEB" w:rsidRPr="00F03211" w14:paraId="077483F0" w14:textId="77777777" w:rsidTr="009B1305">
        <w:trPr>
          <w:cantSplit/>
          <w:trHeight w:hRule="exact" w:val="978"/>
        </w:trPr>
        <w:tc>
          <w:tcPr>
            <w:tcW w:w="3870" w:type="dxa"/>
            <w:gridSpan w:val="2"/>
            <w:vMerge/>
            <w:tcBorders>
              <w:top w:val="nil"/>
              <w:bottom w:val="nil"/>
            </w:tcBorders>
          </w:tcPr>
          <w:p w14:paraId="78877CC0" w14:textId="77777777" w:rsidR="00B17AEB" w:rsidRPr="00F03211" w:rsidRDefault="00B17AEB" w:rsidP="009B1305">
            <w:pPr>
              <w:tabs>
                <w:tab w:val="left" w:pos="2970"/>
              </w:tabs>
              <w:rPr>
                <w:rFonts w:ascii="Arial" w:hAnsi="Arial"/>
                <w:b/>
                <w:sz w:val="16"/>
              </w:rPr>
            </w:pPr>
          </w:p>
        </w:tc>
        <w:tc>
          <w:tcPr>
            <w:tcW w:w="3465" w:type="dxa"/>
            <w:gridSpan w:val="2"/>
          </w:tcPr>
          <w:p w14:paraId="00C9D4E1" w14:textId="77777777" w:rsidR="00B17AEB" w:rsidRPr="00F03211" w:rsidRDefault="00B17AEB" w:rsidP="009B1305">
            <w:pPr>
              <w:tabs>
                <w:tab w:val="left" w:pos="2970"/>
              </w:tabs>
              <w:rPr>
                <w:sz w:val="18"/>
              </w:rPr>
            </w:pPr>
            <w:r w:rsidRPr="00F03211">
              <w:rPr>
                <w:sz w:val="18"/>
              </w:rPr>
              <w:t>Contact Name:</w:t>
            </w:r>
          </w:p>
          <w:p w14:paraId="59F86A6B" w14:textId="77777777" w:rsidR="00B17AEB" w:rsidRPr="00F03211" w:rsidRDefault="00B17AEB" w:rsidP="009B1305">
            <w:pPr>
              <w:tabs>
                <w:tab w:val="left" w:pos="2970"/>
              </w:tabs>
              <w:rPr>
                <w:sz w:val="22"/>
                <w:szCs w:val="22"/>
              </w:rPr>
            </w:pPr>
          </w:p>
          <w:p w14:paraId="2A176AEF" w14:textId="77777777" w:rsidR="00B17AEB" w:rsidRPr="00F03211" w:rsidRDefault="00B17AEB" w:rsidP="009B1305">
            <w:pPr>
              <w:tabs>
                <w:tab w:val="left" w:pos="2970"/>
              </w:tabs>
              <w:rPr>
                <w:sz w:val="18"/>
              </w:rPr>
            </w:pPr>
            <w:r w:rsidRPr="00F03211">
              <w:rPr>
                <w:sz w:val="18"/>
              </w:rPr>
              <w:t>Fiscal Contact Name:</w:t>
            </w:r>
          </w:p>
          <w:p w14:paraId="5F6E0C84" w14:textId="77777777" w:rsidR="00B17AEB" w:rsidRPr="00F03211" w:rsidRDefault="00B17AEB" w:rsidP="009B1305">
            <w:pPr>
              <w:tabs>
                <w:tab w:val="left" w:pos="2970"/>
              </w:tabs>
              <w:rPr>
                <w:b/>
                <w:sz w:val="22"/>
                <w:highlight w:val="yellow"/>
              </w:rPr>
            </w:pPr>
          </w:p>
        </w:tc>
        <w:tc>
          <w:tcPr>
            <w:tcW w:w="3465" w:type="dxa"/>
          </w:tcPr>
          <w:p w14:paraId="1BE31EEA" w14:textId="77777777" w:rsidR="00B17AEB" w:rsidRPr="00F03211" w:rsidRDefault="00B17AEB" w:rsidP="009B1305">
            <w:pPr>
              <w:tabs>
                <w:tab w:val="left" w:pos="2970"/>
              </w:tabs>
              <w:rPr>
                <w:sz w:val="18"/>
              </w:rPr>
            </w:pPr>
            <w:r w:rsidRPr="00F03211">
              <w:rPr>
                <w:sz w:val="18"/>
              </w:rPr>
              <w:t xml:space="preserve"> Telephone Numbers: </w:t>
            </w:r>
          </w:p>
          <w:p w14:paraId="7325AD41" w14:textId="77777777" w:rsidR="00B17AEB" w:rsidRPr="00F03211" w:rsidRDefault="00B17AEB" w:rsidP="009B1305">
            <w:pPr>
              <w:tabs>
                <w:tab w:val="left" w:pos="2970"/>
              </w:tabs>
              <w:rPr>
                <w:b/>
                <w:sz w:val="18"/>
              </w:rPr>
            </w:pPr>
          </w:p>
        </w:tc>
      </w:tr>
      <w:tr w:rsidR="00B17AEB" w:rsidRPr="00F03211" w14:paraId="38120B71" w14:textId="77777777" w:rsidTr="009B1305">
        <w:trPr>
          <w:cantSplit/>
          <w:trHeight w:hRule="exact" w:val="807"/>
        </w:trPr>
        <w:tc>
          <w:tcPr>
            <w:tcW w:w="3870" w:type="dxa"/>
            <w:gridSpan w:val="2"/>
            <w:vMerge/>
            <w:tcBorders>
              <w:top w:val="nil"/>
              <w:bottom w:val="nil"/>
            </w:tcBorders>
          </w:tcPr>
          <w:p w14:paraId="1BF64244" w14:textId="77777777" w:rsidR="00B17AEB" w:rsidRPr="00F03211" w:rsidRDefault="00B17AEB" w:rsidP="009B1305">
            <w:pPr>
              <w:rPr>
                <w:rFonts w:ascii="Arial" w:hAnsi="Arial"/>
                <w:b/>
                <w:sz w:val="16"/>
              </w:rPr>
            </w:pPr>
          </w:p>
        </w:tc>
        <w:tc>
          <w:tcPr>
            <w:tcW w:w="3465" w:type="dxa"/>
            <w:gridSpan w:val="2"/>
          </w:tcPr>
          <w:p w14:paraId="5158E765" w14:textId="77777777" w:rsidR="00B17AEB" w:rsidRPr="00F03211" w:rsidRDefault="00B17AEB" w:rsidP="009B1305">
            <w:pPr>
              <w:tabs>
                <w:tab w:val="left" w:pos="2970"/>
              </w:tabs>
              <w:rPr>
                <w:sz w:val="18"/>
                <w:highlight w:val="yellow"/>
              </w:rPr>
            </w:pPr>
            <w:r w:rsidRPr="00F03211">
              <w:rPr>
                <w:sz w:val="18"/>
              </w:rPr>
              <w:t>Mailing Address:</w:t>
            </w:r>
          </w:p>
          <w:p w14:paraId="5AB1EC79" w14:textId="77777777" w:rsidR="00B17AEB" w:rsidRPr="00F03211" w:rsidRDefault="00B17AEB" w:rsidP="009B1305">
            <w:pPr>
              <w:tabs>
                <w:tab w:val="left" w:pos="2970"/>
              </w:tabs>
              <w:rPr>
                <w:b/>
                <w:sz w:val="22"/>
                <w:highlight w:val="yellow"/>
              </w:rPr>
            </w:pPr>
          </w:p>
        </w:tc>
        <w:tc>
          <w:tcPr>
            <w:tcW w:w="3465" w:type="dxa"/>
          </w:tcPr>
          <w:p w14:paraId="76C9D58A" w14:textId="77777777" w:rsidR="00B17AEB" w:rsidRPr="00F03211" w:rsidRDefault="00B17AEB" w:rsidP="009B1305">
            <w:pPr>
              <w:tabs>
                <w:tab w:val="left" w:pos="2970"/>
              </w:tabs>
              <w:rPr>
                <w:sz w:val="18"/>
              </w:rPr>
            </w:pPr>
            <w:r w:rsidRPr="00F03211">
              <w:rPr>
                <w:sz w:val="18"/>
              </w:rPr>
              <w:t xml:space="preserve">E-mail Addresses: </w:t>
            </w:r>
          </w:p>
        </w:tc>
      </w:tr>
      <w:tr w:rsidR="00B17AEB" w:rsidRPr="00F03211" w14:paraId="6A408EF2" w14:textId="77777777" w:rsidTr="009B1305">
        <w:trPr>
          <w:cantSplit/>
          <w:trHeight w:hRule="exact" w:val="654"/>
        </w:trPr>
        <w:tc>
          <w:tcPr>
            <w:tcW w:w="3870" w:type="dxa"/>
            <w:gridSpan w:val="2"/>
            <w:vMerge/>
            <w:tcBorders>
              <w:top w:val="nil"/>
              <w:bottom w:val="single" w:sz="8" w:space="0" w:color="auto"/>
            </w:tcBorders>
          </w:tcPr>
          <w:p w14:paraId="274DAEB7" w14:textId="77777777" w:rsidR="00B17AEB" w:rsidRPr="00F03211" w:rsidRDefault="00B17AEB" w:rsidP="009B1305">
            <w:pPr>
              <w:rPr>
                <w:rFonts w:ascii="Arial" w:hAnsi="Arial"/>
                <w:b/>
                <w:sz w:val="16"/>
              </w:rPr>
            </w:pPr>
          </w:p>
        </w:tc>
        <w:tc>
          <w:tcPr>
            <w:tcW w:w="3465" w:type="dxa"/>
            <w:gridSpan w:val="2"/>
          </w:tcPr>
          <w:p w14:paraId="6A3472F4" w14:textId="77777777" w:rsidR="00B17AEB" w:rsidRPr="00F03211" w:rsidRDefault="00B17AEB" w:rsidP="009B1305">
            <w:pPr>
              <w:tabs>
                <w:tab w:val="left" w:pos="2970"/>
              </w:tabs>
              <w:rPr>
                <w:sz w:val="18"/>
              </w:rPr>
            </w:pPr>
            <w:r w:rsidRPr="00F03211">
              <w:rPr>
                <w:sz w:val="18"/>
              </w:rPr>
              <w:t xml:space="preserve"> Physical/Facility Address:</w:t>
            </w:r>
          </w:p>
          <w:p w14:paraId="792AD7A0" w14:textId="77777777" w:rsidR="00B17AEB" w:rsidRPr="00F03211" w:rsidRDefault="00B17AEB" w:rsidP="009B1305">
            <w:pPr>
              <w:tabs>
                <w:tab w:val="left" w:pos="2970"/>
              </w:tabs>
              <w:rPr>
                <w:b/>
                <w:sz w:val="22"/>
              </w:rPr>
            </w:pPr>
          </w:p>
        </w:tc>
        <w:tc>
          <w:tcPr>
            <w:tcW w:w="3465" w:type="dxa"/>
          </w:tcPr>
          <w:p w14:paraId="7B9EFEEC" w14:textId="77777777" w:rsidR="00B17AEB" w:rsidRPr="00F03211" w:rsidRDefault="00B17AEB" w:rsidP="009B1305">
            <w:pPr>
              <w:tabs>
                <w:tab w:val="left" w:pos="2970"/>
              </w:tabs>
              <w:rPr>
                <w:sz w:val="18"/>
              </w:rPr>
            </w:pPr>
            <w:r w:rsidRPr="00F03211">
              <w:rPr>
                <w:sz w:val="18"/>
              </w:rPr>
              <w:t>DUNS number:</w:t>
            </w:r>
          </w:p>
          <w:p w14:paraId="1DA68FDC" w14:textId="77777777" w:rsidR="00B17AEB" w:rsidRPr="00F03211" w:rsidRDefault="00B17AEB" w:rsidP="009B1305">
            <w:pPr>
              <w:tabs>
                <w:tab w:val="left" w:pos="2970"/>
              </w:tabs>
              <w:rPr>
                <w:sz w:val="18"/>
              </w:rPr>
            </w:pPr>
          </w:p>
          <w:p w14:paraId="19E9A299" w14:textId="77777777" w:rsidR="00B17AEB" w:rsidRPr="00F03211" w:rsidRDefault="00B17AEB" w:rsidP="009B1305">
            <w:pPr>
              <w:tabs>
                <w:tab w:val="left" w:pos="2970"/>
              </w:tabs>
              <w:rPr>
                <w:sz w:val="18"/>
              </w:rPr>
            </w:pPr>
            <w:r w:rsidRPr="00F03211">
              <w:rPr>
                <w:sz w:val="18"/>
              </w:rPr>
              <w:t>FEIN number:</w:t>
            </w:r>
          </w:p>
          <w:p w14:paraId="330F797C" w14:textId="77777777" w:rsidR="00B17AEB" w:rsidRPr="00F03211" w:rsidRDefault="00B17AEB" w:rsidP="009B1305">
            <w:pPr>
              <w:tabs>
                <w:tab w:val="left" w:pos="2970"/>
              </w:tabs>
              <w:rPr>
                <w:sz w:val="18"/>
              </w:rPr>
            </w:pPr>
          </w:p>
          <w:p w14:paraId="73B462D6" w14:textId="77777777" w:rsidR="00B17AEB" w:rsidRPr="00F03211" w:rsidRDefault="00B17AEB" w:rsidP="009B1305">
            <w:pPr>
              <w:tabs>
                <w:tab w:val="left" w:pos="2970"/>
              </w:tabs>
              <w:rPr>
                <w:b/>
                <w:sz w:val="22"/>
              </w:rPr>
            </w:pPr>
          </w:p>
        </w:tc>
      </w:tr>
      <w:tr w:rsidR="00B17AEB" w:rsidRPr="00F03211" w14:paraId="03DE68DC" w14:textId="77777777" w:rsidTr="009B1305">
        <w:tblPrEx>
          <w:tblBorders>
            <w:insideH w:val="none" w:sz="0" w:space="0" w:color="auto"/>
            <w:insideV w:val="none" w:sz="0" w:space="0" w:color="auto"/>
          </w:tblBorders>
        </w:tblPrEx>
        <w:trPr>
          <w:trHeight w:val="448"/>
        </w:trPr>
        <w:tc>
          <w:tcPr>
            <w:tcW w:w="10800" w:type="dxa"/>
            <w:gridSpan w:val="5"/>
          </w:tcPr>
          <w:p w14:paraId="49B8C6A2" w14:textId="77777777" w:rsidR="00B17AEB" w:rsidRPr="00F03211" w:rsidRDefault="00B17AEB" w:rsidP="009B1305">
            <w:pPr>
              <w:jc w:val="center"/>
              <w:rPr>
                <w:rFonts w:ascii="Arial" w:hAnsi="Arial"/>
                <w:b/>
                <w:sz w:val="18"/>
              </w:rPr>
            </w:pPr>
          </w:p>
          <w:p w14:paraId="50A92432" w14:textId="77777777" w:rsidR="00B17AEB" w:rsidRPr="00F03211" w:rsidRDefault="00B17AEB" w:rsidP="009B1305">
            <w:pPr>
              <w:keepNext/>
              <w:jc w:val="center"/>
              <w:outlineLvl w:val="6"/>
              <w:rPr>
                <w:rFonts w:ascii="Arial" w:hAnsi="Arial"/>
                <w:sz w:val="16"/>
              </w:rPr>
            </w:pPr>
            <w:r w:rsidRPr="00F03211">
              <w:rPr>
                <w:b/>
                <w:sz w:val="20"/>
              </w:rPr>
              <w:t>CERTIFICATION</w:t>
            </w:r>
          </w:p>
        </w:tc>
      </w:tr>
      <w:tr w:rsidR="00B17AEB" w:rsidRPr="00F03211" w14:paraId="1765B741" w14:textId="77777777" w:rsidTr="009B1305">
        <w:tblPrEx>
          <w:tblBorders>
            <w:insideH w:val="none" w:sz="0" w:space="0" w:color="auto"/>
            <w:insideV w:val="none" w:sz="0" w:space="0" w:color="auto"/>
          </w:tblBorders>
        </w:tblPrEx>
        <w:tc>
          <w:tcPr>
            <w:tcW w:w="10800" w:type="dxa"/>
            <w:gridSpan w:val="5"/>
          </w:tcPr>
          <w:p w14:paraId="06697978" w14:textId="77777777" w:rsidR="00B17AEB" w:rsidRPr="00F03211" w:rsidRDefault="00B17AEB" w:rsidP="009B1305">
            <w:pPr>
              <w:rPr>
                <w:rFonts w:ascii="Arial" w:hAnsi="Arial"/>
                <w:sz w:val="18"/>
              </w:rPr>
            </w:pPr>
          </w:p>
        </w:tc>
      </w:tr>
      <w:tr w:rsidR="00B17AEB" w:rsidRPr="00F03211" w14:paraId="1D9ADCF1" w14:textId="77777777" w:rsidTr="009B1305">
        <w:tblPrEx>
          <w:tblBorders>
            <w:insideH w:val="none" w:sz="0" w:space="0" w:color="auto"/>
            <w:insideV w:val="none" w:sz="0" w:space="0" w:color="auto"/>
          </w:tblBorders>
        </w:tblPrEx>
        <w:tc>
          <w:tcPr>
            <w:tcW w:w="10800" w:type="dxa"/>
            <w:gridSpan w:val="5"/>
          </w:tcPr>
          <w:p w14:paraId="3433F71B" w14:textId="77777777" w:rsidR="00B17AEB" w:rsidRPr="00F03211" w:rsidRDefault="00B17AEB" w:rsidP="009B1305">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w:t>
            </w:r>
            <w:r>
              <w:rPr>
                <w:sz w:val="20"/>
              </w:rPr>
              <w:t>proposal</w:t>
            </w:r>
            <w:r w:rsidRPr="00F03211">
              <w:rPr>
                <w:sz w:val="20"/>
              </w:rPr>
              <w:t xml:space="preserve"> are true, complete and accurate, for the purposes, and objectives, set forth in the </w:t>
            </w:r>
            <w:r>
              <w:rPr>
                <w:sz w:val="20"/>
              </w:rPr>
              <w:t>RFP</w:t>
            </w:r>
            <w:r w:rsidRPr="00F03211">
              <w:rPr>
                <w:sz w:val="20"/>
              </w:rPr>
              <w:t xml:space="preserve"> or </w:t>
            </w:r>
            <w:r>
              <w:rPr>
                <w:sz w:val="20"/>
              </w:rPr>
              <w:t>RFP</w:t>
            </w:r>
            <w:r w:rsidRPr="00F03211">
              <w:rPr>
                <w:sz w:val="20"/>
              </w:rPr>
              <w:t xml:space="preserve">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w:t>
            </w:r>
            <w:r w:rsidR="0036075A" w:rsidRPr="00F03211">
              <w:rPr>
                <w:sz w:val="20"/>
              </w:rPr>
              <w:t>project and</w:t>
            </w:r>
            <w:r w:rsidRPr="00F03211">
              <w:rPr>
                <w:sz w:val="20"/>
              </w:rPr>
              <w:t xml:space="preserve"> will not be used for matching funds on this or any special project, where prohibited.</w:t>
            </w:r>
          </w:p>
          <w:p w14:paraId="489B8D04" w14:textId="77777777" w:rsidR="00B17AEB" w:rsidRPr="00F03211" w:rsidRDefault="00B17AEB" w:rsidP="009B1305">
            <w:pPr>
              <w:tabs>
                <w:tab w:val="left" w:pos="6912"/>
              </w:tabs>
              <w:rPr>
                <w:sz w:val="20"/>
              </w:rPr>
            </w:pPr>
          </w:p>
          <w:p w14:paraId="127DB3DD" w14:textId="77777777" w:rsidR="00B17AEB" w:rsidRPr="00F03211" w:rsidRDefault="00B17AEB" w:rsidP="009B1305">
            <w:pPr>
              <w:tabs>
                <w:tab w:val="left" w:pos="6912"/>
              </w:tabs>
              <w:jc w:val="both"/>
              <w:rPr>
                <w:sz w:val="20"/>
              </w:rPr>
            </w:pPr>
            <w:r w:rsidRPr="00F03211">
              <w:rPr>
                <w:sz w:val="20"/>
              </w:rPr>
              <w:t xml:space="preserve">Further, I understand that it is the responsibility of the agency head to obtain from its governing body the authorization for the submission of this </w:t>
            </w:r>
            <w:r>
              <w:rPr>
                <w:sz w:val="20"/>
              </w:rPr>
              <w:t>proposal</w:t>
            </w:r>
            <w:r w:rsidRPr="00F03211">
              <w:rPr>
                <w:sz w:val="20"/>
              </w:rPr>
              <w:t>.</w:t>
            </w:r>
          </w:p>
          <w:p w14:paraId="7B69DDDA" w14:textId="77777777" w:rsidR="00B17AEB" w:rsidRPr="00F03211" w:rsidRDefault="00B17AEB" w:rsidP="009B1305">
            <w:pPr>
              <w:tabs>
                <w:tab w:val="left" w:pos="6912"/>
              </w:tabs>
              <w:jc w:val="both"/>
              <w:rPr>
                <w:sz w:val="20"/>
              </w:rPr>
            </w:pPr>
          </w:p>
          <w:p w14:paraId="2770F9B8" w14:textId="77777777" w:rsidR="00B17AEB" w:rsidRPr="00F03211" w:rsidRDefault="00B17AEB" w:rsidP="009B1305">
            <w:pPr>
              <w:tabs>
                <w:tab w:val="left" w:pos="6912"/>
              </w:tabs>
              <w:jc w:val="both"/>
              <w:rPr>
                <w:sz w:val="20"/>
              </w:rPr>
            </w:pPr>
          </w:p>
          <w:p w14:paraId="3428D5B2" w14:textId="77777777" w:rsidR="00B17AEB" w:rsidRPr="00F03211" w:rsidRDefault="00B17AEB" w:rsidP="009B1305">
            <w:pPr>
              <w:tabs>
                <w:tab w:val="left" w:pos="6912"/>
              </w:tabs>
              <w:jc w:val="both"/>
              <w:rPr>
                <w:sz w:val="20"/>
              </w:rPr>
            </w:pPr>
          </w:p>
        </w:tc>
      </w:tr>
      <w:tr w:rsidR="00B17AEB" w:rsidRPr="00F03211" w14:paraId="188675ED" w14:textId="77777777" w:rsidTr="009B1305">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591AC3C5" w14:textId="77777777" w:rsidR="00B17AEB" w:rsidRPr="00F03211" w:rsidRDefault="00A10895" w:rsidP="009B1305">
            <w:pPr>
              <w:tabs>
                <w:tab w:val="left" w:pos="6912"/>
              </w:tabs>
              <w:rPr>
                <w:rFonts w:ascii="Arial" w:hAnsi="Arial"/>
                <w:sz w:val="16"/>
              </w:rPr>
            </w:pPr>
            <w:r>
              <w:rPr>
                <w:noProof/>
              </w:rPr>
              <mc:AlternateContent>
                <mc:Choice Requires="wps">
                  <w:drawing>
                    <wp:anchor distT="0" distB="0" distL="114300" distR="114300" simplePos="0" relativeHeight="251658240" behindDoc="0" locked="0" layoutInCell="0" allowOverlap="1" wp14:anchorId="3376A290" wp14:editId="694733D8">
                      <wp:simplePos x="0" y="0"/>
                      <wp:positionH relativeFrom="column">
                        <wp:posOffset>91440</wp:posOffset>
                      </wp:positionH>
                      <wp:positionV relativeFrom="paragraph">
                        <wp:posOffset>60960</wp:posOffset>
                      </wp:positionV>
                      <wp:extent cx="6591300" cy="4838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78155F" w14:textId="77777777" w:rsidR="00AA728F" w:rsidRDefault="00AA728F" w:rsidP="00B17AEB">
                                  <w:pPr>
                                    <w:pStyle w:val="Header"/>
                                    <w:tabs>
                                      <w:tab w:val="clear" w:pos="4320"/>
                                      <w:tab w:val="clear" w:pos="8640"/>
                                      <w:tab w:val="left" w:pos="540"/>
                                    </w:tabs>
                                    <w:rPr>
                                      <w:b/>
                                      <w:sz w:val="18"/>
                                    </w:rPr>
                                  </w:pPr>
                                </w:p>
                                <w:p w14:paraId="3AD8A49F" w14:textId="77777777" w:rsidR="00AA728F" w:rsidRDefault="00AA728F" w:rsidP="00B17AEB">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243029B3" w14:textId="77777777" w:rsidR="00AA728F" w:rsidRDefault="00AA728F" w:rsidP="00B17AEB">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376A290" id="Text Box 9" o:spid="_x0000_s1228" type="#_x0000_t202" style="position:absolute;margin-left:7.2pt;margin-top:4.8pt;width:519pt;height:38.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" o:allowincell="f" stroked="f">
                      <v:path arrowok="t"/>
                      <v:textbox>
                        <w:txbxContent>
                          <w:p w14:paraId="1578155F" w14:textId="77777777" w:rsidR="00AA728F" w:rsidRDefault="00AA728F" w:rsidP="00B17AEB">
                            <w:pPr>
                              <w:pStyle w:val="Header"/>
                              <w:tabs>
                                <w:tab w:val="clear" w:pos="4320"/>
                                <w:tab w:val="clear" w:pos="8640"/>
                                <w:tab w:val="left" w:pos="540"/>
                              </w:tabs>
                              <w:rPr>
                                <w:b/>
                                <w:sz w:val="18"/>
                              </w:rPr>
                            </w:pPr>
                          </w:p>
                          <w:p w14:paraId="3AD8A49F" w14:textId="77777777" w:rsidR="00AA728F" w:rsidRDefault="00AA728F" w:rsidP="00B17AEB">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243029B3" w14:textId="77777777" w:rsidR="00AA728F" w:rsidRDefault="00AA728F" w:rsidP="00B17AEB">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72D53B93" w14:textId="77777777" w:rsidR="00B17AEB" w:rsidRPr="00F03211" w:rsidRDefault="00B17AEB" w:rsidP="009B1305">
            <w:pPr>
              <w:tabs>
                <w:tab w:val="left" w:pos="6912"/>
              </w:tabs>
              <w:rPr>
                <w:rFonts w:ascii="Arial" w:hAnsi="Arial"/>
                <w:sz w:val="16"/>
              </w:rPr>
            </w:pPr>
          </w:p>
          <w:p w14:paraId="795B5C87" w14:textId="77777777" w:rsidR="00B17AEB" w:rsidRPr="00F03211" w:rsidRDefault="00B17AEB" w:rsidP="009B1305">
            <w:pPr>
              <w:tabs>
                <w:tab w:val="left" w:pos="6912"/>
              </w:tabs>
              <w:rPr>
                <w:rFonts w:ascii="Arial" w:hAnsi="Arial"/>
                <w:sz w:val="16"/>
              </w:rPr>
            </w:pPr>
          </w:p>
          <w:p w14:paraId="40F99710" w14:textId="77777777" w:rsidR="00B17AEB" w:rsidRPr="00F03211" w:rsidRDefault="00B17AEB" w:rsidP="009B1305">
            <w:pPr>
              <w:tabs>
                <w:tab w:val="left" w:pos="6912"/>
              </w:tabs>
              <w:rPr>
                <w:rFonts w:ascii="Arial" w:hAnsi="Arial"/>
                <w:sz w:val="16"/>
              </w:rPr>
            </w:pPr>
          </w:p>
          <w:p w14:paraId="42250991" w14:textId="77777777" w:rsidR="00B17AEB" w:rsidRPr="00F03211" w:rsidRDefault="00B17AEB" w:rsidP="009B1305">
            <w:pPr>
              <w:tabs>
                <w:tab w:val="left" w:pos="6912"/>
              </w:tabs>
              <w:rPr>
                <w:rFonts w:ascii="Arial" w:hAnsi="Arial"/>
                <w:sz w:val="16"/>
              </w:rPr>
            </w:pPr>
          </w:p>
          <w:p w14:paraId="21ECE7D4" w14:textId="77777777" w:rsidR="00B17AEB" w:rsidRPr="00F03211" w:rsidRDefault="00B17AEB" w:rsidP="009B1305">
            <w:pPr>
              <w:tabs>
                <w:tab w:val="left" w:pos="6912"/>
              </w:tabs>
              <w:rPr>
                <w:rFonts w:ascii="Arial" w:hAnsi="Arial"/>
                <w:sz w:val="16"/>
              </w:rPr>
            </w:pPr>
          </w:p>
        </w:tc>
      </w:tr>
      <w:tr w:rsidR="00B17AEB" w:rsidRPr="00F03211" w14:paraId="777871E7" w14:textId="77777777" w:rsidTr="009B1305">
        <w:tblPrEx>
          <w:tblBorders>
            <w:insideH w:val="none" w:sz="0" w:space="0" w:color="auto"/>
            <w:insideV w:val="none" w:sz="0" w:space="0" w:color="auto"/>
          </w:tblBorders>
        </w:tblPrEx>
        <w:tc>
          <w:tcPr>
            <w:tcW w:w="10800" w:type="dxa"/>
            <w:gridSpan w:val="5"/>
            <w:tcBorders>
              <w:top w:val="nil"/>
              <w:left w:val="nil"/>
              <w:bottom w:val="nil"/>
              <w:right w:val="nil"/>
            </w:tcBorders>
          </w:tcPr>
          <w:p w14:paraId="7966CAA1" w14:textId="77777777" w:rsidR="00B17AEB" w:rsidRPr="00F03211" w:rsidRDefault="00B17AEB" w:rsidP="009B1305">
            <w:pPr>
              <w:rPr>
                <w:rFonts w:ascii="Arial" w:hAnsi="Arial"/>
                <w:sz w:val="16"/>
              </w:rPr>
            </w:pPr>
          </w:p>
        </w:tc>
      </w:tr>
    </w:tbl>
    <w:p w14:paraId="62B6AF04" w14:textId="77777777" w:rsidR="00B17AEB" w:rsidRDefault="00B17AEB" w:rsidP="00B17AEB"/>
    <w:p w14:paraId="15650F49" w14:textId="77777777" w:rsidR="00B17AEB" w:rsidRDefault="00A10895" w:rsidP="00B17AEB">
      <w:r>
        <w:rPr>
          <w:noProof/>
        </w:rPr>
        <w:drawing>
          <wp:anchor distT="0" distB="0" distL="114300" distR="114300" simplePos="0" relativeHeight="251656192" behindDoc="1" locked="0" layoutInCell="1" allowOverlap="1" wp14:anchorId="6B9CD4E3" wp14:editId="7A9FE61F">
            <wp:simplePos x="0" y="0"/>
            <wp:positionH relativeFrom="column">
              <wp:posOffset>5316855</wp:posOffset>
            </wp:positionH>
            <wp:positionV relativeFrom="paragraph">
              <wp:posOffset>19685</wp:posOffset>
            </wp:positionV>
            <wp:extent cx="1607820" cy="457200"/>
            <wp:effectExtent l="0" t="0" r="0" b="0"/>
            <wp:wrapNone/>
            <wp:docPr id="7" name="Picture 5" descr="FDOE Logo_Small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FDOE Logo_Small (2)"/>
                    <pic:cNvPicPr>
                      <a:picLocks/>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082D66" w14:textId="77777777" w:rsidR="00B17AEB" w:rsidRDefault="00B17AEB" w:rsidP="00B17AEB">
      <w:pPr>
        <w:tabs>
          <w:tab w:val="left" w:pos="4107"/>
        </w:tabs>
      </w:pPr>
      <w:r>
        <w:tab/>
      </w:r>
    </w:p>
    <w:p w14:paraId="11C27FA5" w14:textId="77777777" w:rsidR="00B17AEB" w:rsidRDefault="00B17AEB" w:rsidP="00B17AEB">
      <w:r>
        <w:t>DOE 100A</w:t>
      </w:r>
    </w:p>
    <w:p w14:paraId="6DA78B65" w14:textId="77777777" w:rsidR="00B17AEB" w:rsidRDefault="00B17AEB" w:rsidP="00B17AEB">
      <w:pPr>
        <w:tabs>
          <w:tab w:val="right" w:pos="6030"/>
        </w:tabs>
        <w:ind w:right="162"/>
      </w:pPr>
      <w:r>
        <w:t>Revised July 2020</w:t>
      </w:r>
      <w:r>
        <w:tab/>
        <w:t>Page 1 of 2</w:t>
      </w:r>
      <w:r>
        <w:tab/>
      </w:r>
      <w:r>
        <w:tab/>
        <w:t>Richard Corcoran, Commissioner</w:t>
      </w:r>
      <w: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B17AEB" w:rsidRPr="00F03211" w14:paraId="0E4A4F39" w14:textId="77777777" w:rsidTr="009B1305">
        <w:tc>
          <w:tcPr>
            <w:tcW w:w="10800" w:type="dxa"/>
            <w:tcBorders>
              <w:top w:val="nil"/>
              <w:left w:val="nil"/>
              <w:bottom w:val="nil"/>
              <w:right w:val="nil"/>
            </w:tcBorders>
          </w:tcPr>
          <w:p w14:paraId="4F9B9335" w14:textId="77777777" w:rsidR="00B17AEB" w:rsidRPr="00F03211" w:rsidRDefault="00B17AEB" w:rsidP="009B1305">
            <w:pPr>
              <w:ind w:left="540" w:right="576"/>
              <w:jc w:val="center"/>
              <w:rPr>
                <w:b/>
                <w:snapToGrid w:val="0"/>
                <w:sz w:val="32"/>
              </w:rPr>
            </w:pPr>
          </w:p>
          <w:p w14:paraId="1E6B394A" w14:textId="77777777" w:rsidR="00B17AEB" w:rsidRPr="00F03211" w:rsidRDefault="00B17AEB" w:rsidP="009B1305">
            <w:pPr>
              <w:ind w:left="540" w:right="576"/>
              <w:jc w:val="center"/>
              <w:rPr>
                <w:b/>
                <w:snapToGrid w:val="0"/>
                <w:sz w:val="32"/>
              </w:rPr>
            </w:pPr>
            <w:r w:rsidRPr="00F03211">
              <w:rPr>
                <w:b/>
                <w:snapToGrid w:val="0"/>
                <w:sz w:val="32"/>
              </w:rPr>
              <w:t>Instructions for Completion of DOE 100A</w:t>
            </w:r>
          </w:p>
          <w:p w14:paraId="128187FA" w14:textId="77777777" w:rsidR="00B17AEB" w:rsidRPr="00F03211" w:rsidRDefault="00B17AEB" w:rsidP="009B1305">
            <w:pPr>
              <w:ind w:left="540" w:right="576"/>
              <w:jc w:val="right"/>
              <w:rPr>
                <w:b/>
                <w:sz w:val="16"/>
              </w:rPr>
            </w:pPr>
          </w:p>
        </w:tc>
      </w:tr>
      <w:tr w:rsidR="00B17AEB" w:rsidRPr="00F03211" w14:paraId="2A3DB2A8" w14:textId="77777777" w:rsidTr="009B1305">
        <w:tc>
          <w:tcPr>
            <w:tcW w:w="10800" w:type="dxa"/>
            <w:tcBorders>
              <w:top w:val="nil"/>
              <w:left w:val="nil"/>
              <w:bottom w:val="nil"/>
              <w:right w:val="nil"/>
            </w:tcBorders>
          </w:tcPr>
          <w:p w14:paraId="53CE0989" w14:textId="77777777" w:rsidR="00B17AEB" w:rsidRPr="00F03211" w:rsidRDefault="00B17AEB" w:rsidP="00FB7F24">
            <w:pPr>
              <w:numPr>
                <w:ilvl w:val="0"/>
                <w:numId w:val="8"/>
              </w:numPr>
              <w:spacing w:line="300" w:lineRule="atLeast"/>
              <w:ind w:left="1080" w:right="576"/>
              <w:jc w:val="both"/>
              <w:rPr>
                <w:snapToGrid w:val="0"/>
              </w:rPr>
            </w:pPr>
            <w:r w:rsidRPr="00F03211">
              <w:rPr>
                <w:snapToGrid w:val="0"/>
              </w:rPr>
              <w:t xml:space="preserve">If not pre-populated, enter name and TAPS number of the program for which funds are requested. </w:t>
            </w:r>
          </w:p>
          <w:p w14:paraId="22509FB8" w14:textId="77777777" w:rsidR="00B17AEB" w:rsidRPr="00F03211" w:rsidRDefault="00B17AEB" w:rsidP="009B1305">
            <w:pPr>
              <w:spacing w:line="300" w:lineRule="atLeast"/>
              <w:ind w:left="1692" w:right="576" w:hanging="450"/>
              <w:jc w:val="both"/>
              <w:rPr>
                <w:snapToGrid w:val="0"/>
              </w:rPr>
            </w:pPr>
          </w:p>
          <w:p w14:paraId="0A0C0C3F" w14:textId="77777777" w:rsidR="00B17AEB" w:rsidRPr="00F03211" w:rsidRDefault="00B17AEB" w:rsidP="00FB7F24">
            <w:pPr>
              <w:numPr>
                <w:ilvl w:val="0"/>
                <w:numId w:val="8"/>
              </w:numPr>
              <w:spacing w:line="300" w:lineRule="atLeast"/>
              <w:ind w:left="1080" w:right="576"/>
              <w:jc w:val="both"/>
              <w:rPr>
                <w:snapToGrid w:val="0"/>
              </w:rPr>
            </w:pPr>
            <w:r w:rsidRPr="00F03211">
              <w:rPr>
                <w:snapToGrid w:val="0"/>
              </w:rPr>
              <w:t>Enter name and mailing address of eligible applicant.  The applicant is the public or non-public entity receiving funds to carry out the purpose of the project.</w:t>
            </w:r>
          </w:p>
          <w:p w14:paraId="0B3E7B6C" w14:textId="77777777" w:rsidR="00B17AEB" w:rsidRPr="00F03211" w:rsidRDefault="00B17AEB" w:rsidP="009B1305">
            <w:pPr>
              <w:spacing w:line="300" w:lineRule="atLeast"/>
              <w:ind w:left="720" w:right="576"/>
              <w:jc w:val="both"/>
              <w:rPr>
                <w:snapToGrid w:val="0"/>
              </w:rPr>
            </w:pPr>
          </w:p>
          <w:p w14:paraId="771189FD" w14:textId="77777777" w:rsidR="00B17AEB" w:rsidRPr="00F03211" w:rsidRDefault="00B17AEB" w:rsidP="00FB7F24">
            <w:pPr>
              <w:numPr>
                <w:ilvl w:val="0"/>
                <w:numId w:val="8"/>
              </w:numPr>
              <w:spacing w:line="300" w:lineRule="atLeast"/>
              <w:ind w:left="1080" w:right="576"/>
              <w:jc w:val="both"/>
              <w:rPr>
                <w:snapToGrid w:val="0"/>
              </w:rPr>
            </w:pPr>
            <w:r w:rsidRPr="00F03211">
              <w:rPr>
                <w:snapToGrid w:val="0"/>
              </w:rPr>
              <w:t>Enter the total amount of funds requested for this project.</w:t>
            </w:r>
          </w:p>
          <w:p w14:paraId="76E7B21B" w14:textId="77777777" w:rsidR="00B17AEB" w:rsidRPr="00F03211" w:rsidRDefault="00B17AEB" w:rsidP="009B1305">
            <w:pPr>
              <w:spacing w:line="300" w:lineRule="atLeast"/>
              <w:ind w:left="1692" w:right="576" w:hanging="450"/>
              <w:jc w:val="both"/>
              <w:rPr>
                <w:snapToGrid w:val="0"/>
              </w:rPr>
            </w:pPr>
          </w:p>
          <w:p w14:paraId="31A8B81C" w14:textId="77777777" w:rsidR="00B17AEB" w:rsidRPr="00F03211" w:rsidRDefault="00B17AEB" w:rsidP="00FB7F24">
            <w:pPr>
              <w:numPr>
                <w:ilvl w:val="0"/>
                <w:numId w:val="8"/>
              </w:numPr>
              <w:spacing w:before="240" w:line="300" w:lineRule="atLeast"/>
              <w:ind w:left="1080" w:right="576"/>
              <w:jc w:val="both"/>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w:t>
            </w:r>
            <w:r>
              <w:rPr>
                <w:snapToGrid w:val="0"/>
              </w:rPr>
              <w:t>proposal</w:t>
            </w:r>
            <w:r w:rsidRPr="00F03211">
              <w:rPr>
                <w:snapToGrid w:val="0"/>
              </w:rPr>
              <w:t xml:space="preserve">.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30ABDF37" w14:textId="77777777" w:rsidR="00B17AEB" w:rsidRPr="00F03211" w:rsidRDefault="00B17AEB" w:rsidP="009B1305">
            <w:pPr>
              <w:spacing w:before="240" w:line="300" w:lineRule="atLeast"/>
              <w:ind w:left="720" w:right="576"/>
              <w:jc w:val="both"/>
              <w:rPr>
                <w:snapToGrid w:val="0"/>
              </w:rPr>
            </w:pPr>
          </w:p>
          <w:p w14:paraId="4C9F210A" w14:textId="77777777" w:rsidR="00B17AEB" w:rsidRPr="00F03211" w:rsidRDefault="00B17AEB" w:rsidP="00FB7F24">
            <w:pPr>
              <w:numPr>
                <w:ilvl w:val="0"/>
                <w:numId w:val="8"/>
              </w:numPr>
              <w:spacing w:line="300" w:lineRule="atLeast"/>
              <w:ind w:left="1080" w:right="576"/>
              <w:jc w:val="both"/>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w:t>
            </w:r>
            <w:r>
              <w:rPr>
                <w:snapToGrid w:val="0"/>
              </w:rPr>
              <w:t>State</w:t>
            </w:r>
            <w:r w:rsidRPr="00F03211">
              <w:rPr>
                <w:snapToGrid w:val="0"/>
              </w:rPr>
              <w:t xml:space="preserve"> agency commissioner or secretary, or the chairperson of the Board for other eligible applicants.</w:t>
            </w:r>
          </w:p>
          <w:p w14:paraId="0FC3513B" w14:textId="77777777" w:rsidR="00B17AEB" w:rsidRPr="00F03211" w:rsidRDefault="00B17AEB" w:rsidP="009B1305">
            <w:pPr>
              <w:spacing w:line="300" w:lineRule="atLeast"/>
              <w:ind w:left="1692" w:right="576" w:hanging="450"/>
              <w:jc w:val="both"/>
              <w:rPr>
                <w:snapToGrid w:val="0"/>
              </w:rPr>
            </w:pPr>
          </w:p>
          <w:p w14:paraId="530FFAAE" w14:textId="77777777" w:rsidR="00B17AEB" w:rsidRPr="00F03211" w:rsidRDefault="00B17AEB" w:rsidP="00FB7F24">
            <w:pPr>
              <w:numPr>
                <w:ilvl w:val="0"/>
                <w:numId w:val="9"/>
              </w:numPr>
              <w:tabs>
                <w:tab w:val="left" w:pos="1620"/>
              </w:tabs>
              <w:ind w:left="1080" w:right="576"/>
              <w:jc w:val="both"/>
              <w:rPr>
                <w:snapToGrid w:val="0"/>
              </w:rPr>
            </w:pPr>
            <w:r w:rsidRPr="00F03211">
              <w:rPr>
                <w:b/>
                <w:snapToGrid w:val="0"/>
              </w:rPr>
              <w:t>N</w:t>
            </w:r>
            <w:r w:rsidRPr="00F03211">
              <w:rPr>
                <w:b/>
                <w:snapToGrid w:val="0"/>
                <w:spacing w:val="10"/>
              </w:rPr>
              <w:t>ote:</w:t>
            </w:r>
            <w:r w:rsidRPr="00F03211">
              <w:rPr>
                <w:snapToGrid w:val="0"/>
                <w:spacing w:val="10"/>
              </w:rPr>
              <w:t xml:space="preserve">  </w:t>
            </w:r>
            <w:r>
              <w:rPr>
                <w:b/>
                <w:snapToGrid w:val="0"/>
                <w:spacing w:val="10"/>
              </w:rPr>
              <w:t>Proposal</w:t>
            </w:r>
            <w:r w:rsidRPr="00F03211">
              <w:rPr>
                <w:b/>
                <w:snapToGrid w:val="0"/>
              </w:rPr>
              <w:t xml:space="preserve">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w:t>
            </w:r>
            <w:r>
              <w:rPr>
                <w:b/>
                <w:snapToGrid w:val="0"/>
              </w:rPr>
              <w:t>proposal</w:t>
            </w:r>
            <w:r w:rsidRPr="00F03211">
              <w:rPr>
                <w:b/>
                <w:snapToGrid w:val="0"/>
              </w:rPr>
              <w:t xml:space="preserve"> is submitted.</w:t>
            </w:r>
          </w:p>
          <w:p w14:paraId="2710D288" w14:textId="77777777" w:rsidR="00B17AEB" w:rsidRPr="00F03211" w:rsidRDefault="00B17AEB" w:rsidP="009B1305">
            <w:pPr>
              <w:ind w:left="972" w:right="576" w:hanging="450"/>
              <w:rPr>
                <w:snapToGrid w:val="0"/>
              </w:rPr>
            </w:pPr>
          </w:p>
          <w:p w14:paraId="4B6985C5" w14:textId="77777777" w:rsidR="00B17AEB" w:rsidRPr="00F03211" w:rsidRDefault="00B17AEB" w:rsidP="009B1305">
            <w:pPr>
              <w:ind w:left="972" w:right="576" w:hanging="450"/>
            </w:pPr>
          </w:p>
        </w:tc>
      </w:tr>
      <w:tr w:rsidR="00B17AEB" w:rsidRPr="00F03211" w14:paraId="1D593F41" w14:textId="77777777" w:rsidTr="009B1305">
        <w:tc>
          <w:tcPr>
            <w:tcW w:w="10800" w:type="dxa"/>
            <w:tcBorders>
              <w:top w:val="nil"/>
              <w:left w:val="nil"/>
              <w:bottom w:val="nil"/>
              <w:right w:val="nil"/>
            </w:tcBorders>
          </w:tcPr>
          <w:p w14:paraId="1BFB9393" w14:textId="77777777" w:rsidR="00B17AEB" w:rsidRPr="00F03211" w:rsidRDefault="00B17AEB" w:rsidP="009B1305">
            <w:pPr>
              <w:ind w:left="540" w:right="576"/>
              <w:rPr>
                <w:rFonts w:ascii="Arial" w:hAnsi="Arial"/>
                <w:color w:val="000000"/>
                <w:sz w:val="16"/>
              </w:rPr>
            </w:pPr>
          </w:p>
        </w:tc>
      </w:tr>
      <w:tr w:rsidR="00B17AEB" w:rsidRPr="00F03211" w14:paraId="368468AD" w14:textId="77777777" w:rsidTr="009B1305">
        <w:tc>
          <w:tcPr>
            <w:tcW w:w="10800" w:type="dxa"/>
            <w:tcBorders>
              <w:top w:val="nil"/>
              <w:left w:val="nil"/>
              <w:bottom w:val="nil"/>
              <w:right w:val="nil"/>
            </w:tcBorders>
          </w:tcPr>
          <w:p w14:paraId="03DC53B8" w14:textId="77777777" w:rsidR="00B17AEB" w:rsidRPr="00F03211" w:rsidRDefault="00B17AEB" w:rsidP="009B1305">
            <w:pPr>
              <w:ind w:left="540" w:right="576"/>
              <w:rPr>
                <w:rFonts w:ascii="Arial" w:hAnsi="Arial"/>
                <w:sz w:val="16"/>
              </w:rPr>
            </w:pPr>
          </w:p>
        </w:tc>
      </w:tr>
      <w:tr w:rsidR="00B17AEB" w:rsidRPr="00F03211" w14:paraId="5DA44709" w14:textId="77777777" w:rsidTr="009B1305">
        <w:tc>
          <w:tcPr>
            <w:tcW w:w="10800" w:type="dxa"/>
            <w:tcBorders>
              <w:top w:val="nil"/>
              <w:left w:val="nil"/>
              <w:bottom w:val="nil"/>
              <w:right w:val="nil"/>
            </w:tcBorders>
          </w:tcPr>
          <w:p w14:paraId="10B07C7B" w14:textId="77777777" w:rsidR="00B17AEB" w:rsidRPr="00F03211" w:rsidRDefault="00B17AEB" w:rsidP="009B1305">
            <w:pPr>
              <w:ind w:left="540" w:right="576"/>
              <w:rPr>
                <w:rFonts w:ascii="Arial" w:hAnsi="Arial"/>
                <w:sz w:val="16"/>
              </w:rPr>
            </w:pPr>
          </w:p>
        </w:tc>
      </w:tr>
      <w:tr w:rsidR="00B17AEB" w:rsidRPr="00F03211" w14:paraId="52B963C4" w14:textId="77777777" w:rsidTr="009B1305">
        <w:trPr>
          <w:trHeight w:val="1782"/>
        </w:trPr>
        <w:tc>
          <w:tcPr>
            <w:tcW w:w="10800" w:type="dxa"/>
            <w:tcBorders>
              <w:top w:val="nil"/>
              <w:left w:val="nil"/>
              <w:bottom w:val="nil"/>
              <w:right w:val="nil"/>
            </w:tcBorders>
          </w:tcPr>
          <w:p w14:paraId="024601A2" w14:textId="77777777" w:rsidR="00B17AEB" w:rsidRPr="00F03211" w:rsidRDefault="00B17AEB" w:rsidP="009B1305">
            <w:pPr>
              <w:ind w:left="540" w:right="576"/>
              <w:rPr>
                <w:rFonts w:ascii="Arial" w:hAnsi="Arial"/>
                <w:sz w:val="16"/>
              </w:rPr>
            </w:pPr>
          </w:p>
        </w:tc>
      </w:tr>
    </w:tbl>
    <w:p w14:paraId="2D352DB9" w14:textId="77777777" w:rsidR="00B17AEB" w:rsidRDefault="00B17AEB" w:rsidP="00B17AEB"/>
    <w:p w14:paraId="6C27E2AD" w14:textId="77777777" w:rsidR="00B17AEB" w:rsidRDefault="00B17AEB" w:rsidP="00B17AEB"/>
    <w:p w14:paraId="51300A32" w14:textId="77777777" w:rsidR="00B17AEB" w:rsidRDefault="00B17AEB" w:rsidP="00B17AEB"/>
    <w:p w14:paraId="3B040A0A" w14:textId="77777777" w:rsidR="00B17AEB" w:rsidRDefault="00A10895" w:rsidP="00B17AEB">
      <w:r>
        <w:rPr>
          <w:noProof/>
        </w:rPr>
        <w:drawing>
          <wp:anchor distT="0" distB="0" distL="114300" distR="114300" simplePos="0" relativeHeight="251659264" behindDoc="1" locked="0" layoutInCell="1" allowOverlap="1" wp14:anchorId="634C358F" wp14:editId="7DAFAA5A">
            <wp:simplePos x="0" y="0"/>
            <wp:positionH relativeFrom="column">
              <wp:posOffset>5316855</wp:posOffset>
            </wp:positionH>
            <wp:positionV relativeFrom="paragraph">
              <wp:posOffset>19685</wp:posOffset>
            </wp:positionV>
            <wp:extent cx="1607820" cy="457200"/>
            <wp:effectExtent l="0" t="0" r="0" b="0"/>
            <wp:wrapNone/>
            <wp:docPr id="6" name="Picture 7" descr="FDOE Logo_Small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FDOE Logo_Small (2)"/>
                    <pic:cNvPicPr>
                      <a:picLocks/>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01EE5D" w14:textId="77777777" w:rsidR="00B17AEB" w:rsidRDefault="00B17AEB" w:rsidP="00B17AEB">
      <w:pPr>
        <w:tabs>
          <w:tab w:val="left" w:pos="4107"/>
        </w:tabs>
      </w:pPr>
    </w:p>
    <w:p w14:paraId="56221943" w14:textId="77777777" w:rsidR="00B17AEB" w:rsidRDefault="00B17AEB" w:rsidP="00B17AEB">
      <w:r>
        <w:t>DOE 100A</w:t>
      </w:r>
    </w:p>
    <w:p w14:paraId="752FF102" w14:textId="77777777" w:rsidR="00B17AEB" w:rsidRPr="00F03211" w:rsidRDefault="00B17AEB" w:rsidP="00B17AEB">
      <w:pPr>
        <w:tabs>
          <w:tab w:val="left" w:pos="5040"/>
        </w:tabs>
        <w:ind w:left="-90" w:right="576" w:firstLine="90"/>
        <w:rPr>
          <w:sz w:val="20"/>
        </w:rPr>
      </w:pPr>
      <w:r>
        <w:t>Revised July 2020</w:t>
      </w:r>
      <w:r>
        <w:tab/>
        <w:t>Page 1 of 2</w:t>
      </w:r>
      <w:r>
        <w:tab/>
      </w:r>
      <w:r>
        <w:tab/>
        <w:t>Richard Corcoran, Commissioner</w:t>
      </w:r>
    </w:p>
    <w:p w14:paraId="4B3DD97B" w14:textId="77777777" w:rsidR="00B17AEB" w:rsidRDefault="00B17AEB" w:rsidP="00B17AEB">
      <w:pPr>
        <w:tabs>
          <w:tab w:val="left" w:pos="1980"/>
        </w:tabs>
        <w:rPr>
          <w:sz w:val="22"/>
        </w:rPr>
        <w:sectPr w:rsidR="00B17AEB" w:rsidSect="003049ED">
          <w:headerReference w:type="default" r:id="rId93"/>
          <w:headerReference w:type="first" r:id="rId94"/>
          <w:pgSz w:w="12240" w:h="15840" w:code="1"/>
          <w:pgMar w:top="576" w:right="432" w:bottom="576" w:left="576" w:header="288" w:footer="288" w:gutter="0"/>
          <w:cols w:space="720"/>
          <w:titlePg/>
          <w:docGrid w:linePitch="326"/>
        </w:sectPr>
      </w:pPr>
    </w:p>
    <w:p w14:paraId="1ECD11FC" w14:textId="77777777" w:rsidR="00B17AEB" w:rsidRDefault="00B17AEB" w:rsidP="00B17AEB">
      <w:pPr>
        <w:ind w:left="-720"/>
        <w:jc w:val="center"/>
        <w:rPr>
          <w:rFonts w:ascii="Arial" w:hAnsi="Arial" w:cs="Arial"/>
          <w:b/>
        </w:rPr>
      </w:pPr>
      <w:r>
        <w:rPr>
          <w:rFonts w:ascii="Arial" w:hAnsi="Arial"/>
          <w:b/>
          <w:smallCaps/>
        </w:rPr>
        <w:tab/>
      </w:r>
      <w:r w:rsidRPr="00743B71">
        <w:rPr>
          <w:rFonts w:ascii="Arial" w:hAnsi="Arial" w:cs="Arial"/>
          <w:b/>
        </w:rPr>
        <w:t>Florida Department of Education</w:t>
      </w:r>
    </w:p>
    <w:p w14:paraId="3C37C345" w14:textId="77777777" w:rsidR="00B17AEB" w:rsidRDefault="00B17AEB" w:rsidP="00B17AEB">
      <w:pPr>
        <w:jc w:val="center"/>
        <w:outlineLvl w:val="0"/>
        <w:rPr>
          <w:rFonts w:ascii="Arial" w:hAnsi="Arial" w:cs="Arial"/>
          <w:b/>
        </w:rPr>
      </w:pPr>
      <w:r>
        <w:rPr>
          <w:rFonts w:ascii="Arial" w:hAnsi="Arial" w:cs="Arial"/>
          <w:b/>
        </w:rPr>
        <w:t>Division of Career and Adult Education</w:t>
      </w:r>
    </w:p>
    <w:p w14:paraId="424AF5EC" w14:textId="77777777" w:rsidR="00B17AEB" w:rsidRPr="007F2BD0" w:rsidRDefault="00B17AEB" w:rsidP="00B17AEB">
      <w:pPr>
        <w:jc w:val="center"/>
        <w:rPr>
          <w:rFonts w:ascii="Arial" w:hAnsi="Arial" w:cs="Arial"/>
          <w:b/>
          <w:sz w:val="20"/>
        </w:rPr>
      </w:pPr>
    </w:p>
    <w:p w14:paraId="50C93FFE" w14:textId="77777777" w:rsidR="00B17AEB" w:rsidRDefault="00B17AEB" w:rsidP="00B17AEB">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53A8C445" w14:textId="77777777" w:rsidR="00B17AEB" w:rsidRPr="008360E1" w:rsidRDefault="00B17AEB" w:rsidP="00B17AEB">
      <w:pPr>
        <w:jc w:val="center"/>
        <w:rPr>
          <w:rFonts w:ascii="Arial" w:hAnsi="Arial" w:cs="Arial"/>
          <w:b/>
          <w:sz w:val="20"/>
        </w:rPr>
      </w:pPr>
    </w:p>
    <w:p w14:paraId="0C7E7279" w14:textId="77777777" w:rsidR="00B17AEB" w:rsidRPr="00007898" w:rsidRDefault="00B17AEB" w:rsidP="00B17AEB">
      <w:pPr>
        <w:rPr>
          <w:rFonts w:ascii="Arial" w:hAnsi="Arial" w:cs="Arial"/>
          <w:sz w:val="20"/>
        </w:rPr>
      </w:pPr>
      <w:r w:rsidRPr="00007898">
        <w:rPr>
          <w:rFonts w:ascii="Arial" w:hAnsi="Arial" w:cs="Arial"/>
          <w:sz w:val="20"/>
        </w:rPr>
        <w:t xml:space="preserve">Equipment </w:t>
      </w:r>
      <w:r>
        <w:rPr>
          <w:rFonts w:ascii="Arial" w:hAnsi="Arial" w:cs="Arial"/>
          <w:sz w:val="20"/>
        </w:rPr>
        <w:t xml:space="preserve">projected to be purchased </w:t>
      </w:r>
      <w:r w:rsidRPr="00007898">
        <w:rPr>
          <w:rFonts w:ascii="Arial" w:hAnsi="Arial" w:cs="Arial"/>
          <w:sz w:val="20"/>
        </w:rPr>
        <w:t xml:space="preserve">from this grant </w:t>
      </w:r>
      <w:r w:rsidRPr="00D22D78">
        <w:rPr>
          <w:rFonts w:ascii="Arial" w:hAnsi="Arial" w:cs="Arial"/>
          <w:sz w:val="20"/>
          <w:u w:val="single"/>
        </w:rPr>
        <w:t>must</w:t>
      </w:r>
      <w:r w:rsidRPr="00007898">
        <w:rPr>
          <w:rFonts w:ascii="Arial" w:hAnsi="Arial" w:cs="Arial"/>
          <w:sz w:val="20"/>
        </w:rPr>
        <w:t xml:space="preserve"> be submitted on this form </w:t>
      </w:r>
      <w:r w:rsidRPr="00007898">
        <w:rPr>
          <w:rFonts w:ascii="Arial" w:hAnsi="Arial" w:cs="Arial"/>
          <w:b/>
          <w:sz w:val="20"/>
          <w:u w:val="single"/>
        </w:rPr>
        <w:t>or</w:t>
      </w:r>
      <w:r w:rsidRPr="00007898">
        <w:rPr>
          <w:rFonts w:ascii="Arial" w:hAnsi="Arial" w:cs="Arial"/>
          <w:sz w:val="20"/>
        </w:rPr>
        <w:t xml:space="preserve"> in a format that contains the information appearing on this form.</w:t>
      </w:r>
    </w:p>
    <w:p w14:paraId="69FA328B" w14:textId="77777777" w:rsidR="00B17AEB" w:rsidRDefault="00B17AEB" w:rsidP="00B17AEB">
      <w:pPr>
        <w:ind w:left="360"/>
        <w:rPr>
          <w:rFonts w:ascii="Arial" w:hAnsi="Arial" w:cs="Arial"/>
          <w:b/>
          <w:sz w:val="16"/>
          <w:szCs w:val="16"/>
        </w:rPr>
      </w:pPr>
    </w:p>
    <w:p w14:paraId="3E71ED3E" w14:textId="77777777" w:rsidR="00B17AEB" w:rsidRPr="00D85BAF" w:rsidRDefault="00A10895" w:rsidP="00B17AEB">
      <w:pPr>
        <w:outlineLvl w:val="0"/>
        <w:rPr>
          <w:rFonts w:ascii="Arial" w:hAnsi="Arial" w:cs="Arial"/>
          <w:b/>
          <w:sz w:val="20"/>
        </w:rPr>
      </w:pPr>
      <w:r>
        <w:rPr>
          <w:noProof/>
        </w:rPr>
        <mc:AlternateContent>
          <mc:Choice Requires="wps">
            <w:drawing>
              <wp:anchor distT="0" distB="0" distL="114300" distR="114300" simplePos="0" relativeHeight="251655168" behindDoc="0" locked="0" layoutInCell="1" allowOverlap="1" wp14:anchorId="5727451E" wp14:editId="189364A5">
                <wp:simplePos x="0" y="0"/>
                <wp:positionH relativeFrom="column">
                  <wp:posOffset>5943600</wp:posOffset>
                </wp:positionH>
                <wp:positionV relativeFrom="paragraph">
                  <wp:posOffset>25400</wp:posOffset>
                </wp:positionV>
                <wp:extent cx="1143000" cy="478155"/>
                <wp:effectExtent l="0" t="0" r="0" b="444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43000" cy="478155"/>
                        </a:xfrm>
                        <a:prstGeom prst="rect">
                          <a:avLst/>
                        </a:prstGeom>
                        <a:solidFill>
                          <a:srgbClr val="FFFFFF"/>
                        </a:solidFill>
                        <a:ln w="9525">
                          <a:solidFill>
                            <a:srgbClr val="000000"/>
                          </a:solidFill>
                          <a:miter lim="800000"/>
                          <a:headEnd/>
                          <a:tailEnd/>
                        </a:ln>
                      </wps:spPr>
                      <wps:txbx>
                        <w:txbxContent>
                          <w:p w14:paraId="6A4ECDAA" w14:textId="77777777" w:rsidR="00AA728F" w:rsidRDefault="00AA728F" w:rsidP="00B17AEB">
                            <w:pPr>
                              <w:rPr>
                                <w:rFonts w:ascii="Arial" w:hAnsi="Arial" w:cs="Arial"/>
                                <w:b/>
                                <w:sz w:val="20"/>
                              </w:rPr>
                            </w:pPr>
                            <w:r w:rsidRPr="00291D39">
                              <w:rPr>
                                <w:rFonts w:ascii="Arial" w:hAnsi="Arial" w:cs="Arial"/>
                                <w:b/>
                                <w:sz w:val="20"/>
                              </w:rPr>
                              <w:t>TAPS Number</w:t>
                            </w:r>
                          </w:p>
                          <w:p w14:paraId="6C34E2EC" w14:textId="77777777" w:rsidR="00AA728F" w:rsidRPr="00790CFA" w:rsidRDefault="00AA728F" w:rsidP="00B17AEB">
                            <w:pPr>
                              <w:jc w:val="center"/>
                              <w:rPr>
                                <w:b/>
                              </w:rPr>
                            </w:pPr>
                            <w:r>
                              <w:rPr>
                                <w:b/>
                              </w:rPr>
                              <w:t>23B001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727451E" id="Text Box 2" o:spid="_x0000_s1229" type="#_x0000_t202" style="position:absolute;margin-left:468pt;margin-top:2pt;width:90pt;height:37.6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">
                <v:path arrowok="t"/>
                <v:textbox>
                  <w:txbxContent>
                    <w:p w14:paraId="6A4ECDAA" w14:textId="77777777" w:rsidR="00AA728F" w:rsidRDefault="00AA728F" w:rsidP="00B17AEB">
                      <w:pPr>
                        <w:rPr>
                          <w:rFonts w:ascii="Arial" w:hAnsi="Arial" w:cs="Arial"/>
                          <w:b/>
                          <w:sz w:val="20"/>
                        </w:rPr>
                      </w:pPr>
                      <w:r w:rsidRPr="00291D39">
                        <w:rPr>
                          <w:rFonts w:ascii="Arial" w:hAnsi="Arial" w:cs="Arial"/>
                          <w:b/>
                          <w:sz w:val="20"/>
                        </w:rPr>
                        <w:t>TAPS Number</w:t>
                      </w:r>
                    </w:p>
                    <w:p w14:paraId="6C34E2EC" w14:textId="77777777" w:rsidR="00AA728F" w:rsidRPr="00790CFA" w:rsidRDefault="00AA728F" w:rsidP="00B17AEB">
                      <w:pPr>
                        <w:jc w:val="center"/>
                        <w:rPr>
                          <w:b/>
                        </w:rPr>
                      </w:pPr>
                      <w:r>
                        <w:rPr>
                          <w:b/>
                        </w:rPr>
                        <w:t>23B001</w:t>
                      </w:r>
                    </w:p>
                  </w:txbxContent>
                </v:textbox>
              </v:shape>
            </w:pict>
          </mc:Fallback>
        </mc:AlternateContent>
      </w:r>
      <w:r w:rsidR="00B17AEB" w:rsidRPr="00D85BAF">
        <w:rPr>
          <w:rFonts w:ascii="Arial" w:hAnsi="Arial" w:cs="Arial"/>
          <w:b/>
          <w:sz w:val="20"/>
        </w:rPr>
        <w:t xml:space="preserve"> A)</w:t>
      </w:r>
      <w:r w:rsidR="00B17AEB">
        <w:rPr>
          <w:rFonts w:ascii="Arial" w:hAnsi="Arial" w:cs="Arial"/>
          <w:b/>
          <w:sz w:val="20"/>
        </w:rPr>
        <w:t xml:space="preserve"> ___________________________________________________</w:t>
      </w:r>
    </w:p>
    <w:p w14:paraId="33A728D5" w14:textId="77777777" w:rsidR="00B17AEB" w:rsidRDefault="00B17AEB" w:rsidP="00B17AEB">
      <w:pPr>
        <w:ind w:left="720"/>
        <w:outlineLvl w:val="0"/>
        <w:rPr>
          <w:rFonts w:ascii="Arial" w:hAnsi="Arial" w:cs="Arial"/>
          <w:sz w:val="20"/>
        </w:rPr>
      </w:pPr>
      <w:r w:rsidRPr="00D85BAF">
        <w:rPr>
          <w:rFonts w:ascii="Arial" w:hAnsi="Arial" w:cs="Arial"/>
          <w:sz w:val="20"/>
        </w:rPr>
        <w:t>Name of Eligible Recipient</w:t>
      </w:r>
    </w:p>
    <w:p w14:paraId="2ED64DE5" w14:textId="77777777" w:rsidR="00B17AEB" w:rsidRDefault="00B17AEB" w:rsidP="00B17AEB">
      <w:pPr>
        <w:ind w:left="720"/>
        <w:outlineLvl w:val="0"/>
        <w:rPr>
          <w:rFonts w:ascii="Arial" w:hAnsi="Arial" w:cs="Arial"/>
          <w:b/>
          <w:sz w:val="20"/>
        </w:rPr>
      </w:pPr>
      <w:r w:rsidRPr="00D96FA3">
        <w:rPr>
          <w:rFonts w:ascii="Arial" w:hAnsi="Arial" w:cs="Arial"/>
          <w:b/>
          <w:sz w:val="20"/>
        </w:rPr>
        <w:t xml:space="preserve"> </w:t>
      </w:r>
    </w:p>
    <w:p w14:paraId="6E770DD9" w14:textId="77777777" w:rsidR="00B17AEB" w:rsidRDefault="00B17AEB" w:rsidP="00B17AEB">
      <w:pPr>
        <w:rPr>
          <w:rFonts w:ascii="Arial" w:hAnsi="Arial" w:cs="Arial"/>
          <w:b/>
          <w:sz w:val="20"/>
        </w:rPr>
      </w:pPr>
      <w:r w:rsidRPr="00D96FA3">
        <w:rPr>
          <w:rFonts w:ascii="Arial" w:hAnsi="Arial" w:cs="Arial"/>
          <w:b/>
          <w:sz w:val="20"/>
        </w:rPr>
        <w:t>B) ___________________________________________________</w:t>
      </w:r>
    </w:p>
    <w:p w14:paraId="685B3EDB" w14:textId="77777777" w:rsidR="00B17AEB" w:rsidRDefault="00B17AEB" w:rsidP="00B17AEB">
      <w:pPr>
        <w:ind w:firstLine="720"/>
        <w:rPr>
          <w:rFonts w:ascii="Arial" w:hAnsi="Arial" w:cs="Arial"/>
          <w:b/>
          <w:sz w:val="20"/>
        </w:rPr>
      </w:pPr>
      <w:r w:rsidRPr="00D85BAF">
        <w:rPr>
          <w:rFonts w:ascii="Arial" w:hAnsi="Arial" w:cs="Arial"/>
          <w:sz w:val="20"/>
        </w:rPr>
        <w:t>Project Number</w:t>
      </w:r>
      <w:r w:rsidRPr="00D85BAF">
        <w:rPr>
          <w:rFonts w:ascii="Arial" w:hAnsi="Arial" w:cs="Arial"/>
          <w:b/>
          <w:sz w:val="20"/>
        </w:rPr>
        <w:t xml:space="preserve"> (</w:t>
      </w:r>
      <w:r>
        <w:rPr>
          <w:rFonts w:ascii="Arial" w:hAnsi="Arial" w:cs="Arial"/>
          <w:b/>
          <w:sz w:val="20"/>
        </w:rPr>
        <w:t>FDOE</w:t>
      </w:r>
      <w:r w:rsidRPr="00D85BAF">
        <w:rPr>
          <w:rFonts w:ascii="Arial" w:hAnsi="Arial" w:cs="Arial"/>
          <w:b/>
          <w:sz w:val="20"/>
        </w:rPr>
        <w:t xml:space="preserve"> USE ONLY)</w:t>
      </w:r>
    </w:p>
    <w:p w14:paraId="0F874FAC" w14:textId="77777777" w:rsidR="00B17AEB" w:rsidRDefault="00B17AEB" w:rsidP="00B17AEB">
      <w:pPr>
        <w:ind w:firstLine="720"/>
        <w:rPr>
          <w:rFonts w:ascii="Arial" w:hAnsi="Arial" w:cs="Arial"/>
          <w:b/>
          <w:sz w:val="20"/>
        </w:rPr>
      </w:pPr>
    </w:p>
    <w:p w14:paraId="5508337A" w14:textId="77777777" w:rsidR="00B17AEB" w:rsidRPr="00221EEA" w:rsidRDefault="00B17AEB" w:rsidP="00B17AEB">
      <w:r w:rsidRPr="00221EEA">
        <w:t>Agencies are accountable for all equipment purchased using grant funds including those below the agencies threshold.</w:t>
      </w:r>
      <w:r w:rsidR="00565DCF">
        <w:t xml:space="preserve"> </w:t>
      </w:r>
    </w:p>
    <w:p w14:paraId="36ABBFCA" w14:textId="77777777" w:rsidR="00B17AEB" w:rsidRPr="008360E1" w:rsidRDefault="00B17AEB" w:rsidP="00B17AEB">
      <w:pPr>
        <w:jc w:val="center"/>
        <w:outlineLvl w:val="0"/>
        <w:rPr>
          <w:rFonts w:ascii="Arial" w:hAnsi="Arial" w:cs="Arial"/>
          <w:b/>
          <w:sz w:val="20"/>
        </w:rPr>
      </w:pPr>
    </w:p>
    <w:p w14:paraId="75E97482" w14:textId="77777777" w:rsidR="00B17AEB" w:rsidRDefault="00B17AEB" w:rsidP="00B17AEB">
      <w:pPr>
        <w:jc w:val="center"/>
        <w:outlineLvl w:val="0"/>
        <w:rPr>
          <w:rFonts w:ascii="Arial" w:hAnsi="Arial" w:cs="Arial"/>
          <w:b/>
        </w:rPr>
      </w:pPr>
      <w:r w:rsidRPr="004527E2">
        <w:rPr>
          <w:rFonts w:ascii="Arial" w:hAnsi="Arial" w:cs="Arial"/>
          <w:b/>
        </w:rPr>
        <w:t>PROJECTED EQUIPMENT PURCHASES</w:t>
      </w:r>
    </w:p>
    <w:p w14:paraId="18278E0C" w14:textId="77777777" w:rsidR="00B17AEB" w:rsidRDefault="00B17AEB" w:rsidP="00B17AEB">
      <w:pPr>
        <w:jc w:val="center"/>
        <w:outlineLvl w:val="0"/>
        <w:rPr>
          <w:rFonts w:ascii="Arial" w:hAnsi="Arial" w:cs="Arial"/>
          <w:b/>
          <w:sz w:val="18"/>
          <w:szCs w:val="18"/>
        </w:rPr>
      </w:pPr>
      <w:r w:rsidRPr="00A54ED5">
        <w:rPr>
          <w:rFonts w:ascii="Arial" w:hAnsi="Arial" w:cs="Arial"/>
          <w:b/>
          <w:sz w:val="18"/>
          <w:szCs w:val="18"/>
        </w:rPr>
        <w:t>(Cells will expand when text is typed.)</w:t>
      </w:r>
    </w:p>
    <w:p w14:paraId="40812EB6" w14:textId="77777777" w:rsidR="00B17AEB" w:rsidRPr="00A54ED5" w:rsidRDefault="00B17AEB" w:rsidP="00B17AEB">
      <w:pPr>
        <w:jc w:val="center"/>
        <w:outlineLvl w:val="0"/>
        <w:rPr>
          <w:rFonts w:ascii="Arial" w:hAnsi="Arial" w:cs="Arial"/>
          <w:b/>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
        <w:gridCol w:w="1250"/>
        <w:gridCol w:w="1028"/>
        <w:gridCol w:w="1216"/>
        <w:gridCol w:w="2505"/>
        <w:gridCol w:w="1488"/>
        <w:gridCol w:w="1257"/>
        <w:gridCol w:w="772"/>
        <w:gridCol w:w="1094"/>
      </w:tblGrid>
      <w:tr w:rsidR="00B17AEB" w:rsidRPr="00653163" w14:paraId="5270510C" w14:textId="77777777" w:rsidTr="009B1305">
        <w:trPr>
          <w:trHeight w:val="917"/>
          <w:jc w:val="center"/>
        </w:trPr>
        <w:tc>
          <w:tcPr>
            <w:tcW w:w="694" w:type="dxa"/>
            <w:vMerge w:val="restart"/>
            <w:shd w:val="clear" w:color="auto" w:fill="B3B3B3"/>
            <w:vAlign w:val="center"/>
          </w:tcPr>
          <w:p w14:paraId="36E9D97B" w14:textId="77777777" w:rsidR="00B17AEB" w:rsidRPr="00653163" w:rsidRDefault="00B17AEB" w:rsidP="009B1305">
            <w:pPr>
              <w:jc w:val="center"/>
              <w:rPr>
                <w:rFonts w:ascii="Arial" w:hAnsi="Arial" w:cs="Arial"/>
                <w:b/>
                <w:sz w:val="20"/>
              </w:rPr>
            </w:pPr>
            <w:r w:rsidRPr="00653163">
              <w:rPr>
                <w:rFonts w:ascii="Arial" w:hAnsi="Arial" w:cs="Arial"/>
                <w:b/>
                <w:sz w:val="20"/>
              </w:rPr>
              <w:t>ITEM</w:t>
            </w:r>
          </w:p>
          <w:p w14:paraId="44490399" w14:textId="77777777" w:rsidR="00B17AEB" w:rsidRPr="00653163" w:rsidRDefault="00B17AEB" w:rsidP="009B1305">
            <w:pPr>
              <w:jc w:val="center"/>
              <w:rPr>
                <w:rFonts w:ascii="Arial" w:hAnsi="Arial" w:cs="Arial"/>
                <w:b/>
                <w:sz w:val="20"/>
              </w:rPr>
            </w:pPr>
            <w:r w:rsidRPr="00653163">
              <w:rPr>
                <w:rFonts w:ascii="Arial" w:hAnsi="Arial" w:cs="Arial"/>
                <w:b/>
                <w:sz w:val="20"/>
              </w:rPr>
              <w:t>#</w:t>
            </w:r>
          </w:p>
        </w:tc>
        <w:tc>
          <w:tcPr>
            <w:tcW w:w="1250" w:type="dxa"/>
            <w:shd w:val="clear" w:color="auto" w:fill="B3B3B3"/>
            <w:vAlign w:val="center"/>
          </w:tcPr>
          <w:p w14:paraId="401BDC19" w14:textId="77777777" w:rsidR="00B17AEB" w:rsidRPr="00653163" w:rsidRDefault="00B17AEB" w:rsidP="009B1305">
            <w:pPr>
              <w:jc w:val="center"/>
              <w:rPr>
                <w:rFonts w:ascii="Arial" w:hAnsi="Arial" w:cs="Arial"/>
                <w:b/>
                <w:sz w:val="20"/>
              </w:rPr>
            </w:pPr>
            <w:r w:rsidRPr="00653163">
              <w:rPr>
                <w:rFonts w:ascii="Arial" w:hAnsi="Arial" w:cs="Arial"/>
                <w:b/>
                <w:sz w:val="20"/>
              </w:rPr>
              <w:t>FUNCTION CODE</w:t>
            </w:r>
          </w:p>
        </w:tc>
        <w:tc>
          <w:tcPr>
            <w:tcW w:w="1028" w:type="dxa"/>
            <w:shd w:val="clear" w:color="auto" w:fill="B3B3B3"/>
            <w:vAlign w:val="center"/>
          </w:tcPr>
          <w:p w14:paraId="07D78AEB" w14:textId="77777777" w:rsidR="00B17AEB" w:rsidRPr="00653163" w:rsidRDefault="00B17AEB" w:rsidP="009B1305">
            <w:pPr>
              <w:jc w:val="center"/>
              <w:rPr>
                <w:rFonts w:ascii="Arial" w:hAnsi="Arial" w:cs="Arial"/>
                <w:b/>
                <w:sz w:val="20"/>
              </w:rPr>
            </w:pPr>
            <w:r w:rsidRPr="00653163">
              <w:rPr>
                <w:rFonts w:ascii="Arial" w:hAnsi="Arial" w:cs="Arial"/>
                <w:b/>
                <w:sz w:val="20"/>
              </w:rPr>
              <w:t>OBJECT CODE</w:t>
            </w:r>
          </w:p>
        </w:tc>
        <w:tc>
          <w:tcPr>
            <w:tcW w:w="1216" w:type="dxa"/>
            <w:shd w:val="clear" w:color="auto" w:fill="B3B3B3"/>
            <w:vAlign w:val="center"/>
          </w:tcPr>
          <w:p w14:paraId="72F9190F" w14:textId="77777777" w:rsidR="00B17AEB" w:rsidRPr="00653163" w:rsidRDefault="00B17AEB" w:rsidP="009B1305">
            <w:pPr>
              <w:jc w:val="center"/>
              <w:rPr>
                <w:rFonts w:ascii="Arial" w:hAnsi="Arial" w:cs="Arial"/>
                <w:b/>
                <w:sz w:val="20"/>
              </w:rPr>
            </w:pPr>
            <w:r w:rsidRPr="00653163">
              <w:rPr>
                <w:rFonts w:ascii="Arial" w:hAnsi="Arial" w:cs="Arial"/>
                <w:b/>
                <w:sz w:val="20"/>
              </w:rPr>
              <w:t>ACCOUNT TITLE</w:t>
            </w:r>
          </w:p>
        </w:tc>
        <w:tc>
          <w:tcPr>
            <w:tcW w:w="2505" w:type="dxa"/>
            <w:shd w:val="clear" w:color="auto" w:fill="B3B3B3"/>
            <w:vAlign w:val="center"/>
          </w:tcPr>
          <w:p w14:paraId="59433D6C" w14:textId="77777777" w:rsidR="00B17AEB" w:rsidRPr="00653163" w:rsidRDefault="00B17AEB" w:rsidP="009B1305">
            <w:pPr>
              <w:jc w:val="center"/>
              <w:rPr>
                <w:rFonts w:ascii="Arial" w:hAnsi="Arial" w:cs="Arial"/>
                <w:b/>
                <w:sz w:val="20"/>
              </w:rPr>
            </w:pPr>
            <w:r w:rsidRPr="00653163">
              <w:rPr>
                <w:rFonts w:ascii="Arial" w:hAnsi="Arial" w:cs="Arial"/>
                <w:b/>
                <w:sz w:val="20"/>
              </w:rPr>
              <w:t>DESCRIPTION</w:t>
            </w:r>
          </w:p>
        </w:tc>
        <w:tc>
          <w:tcPr>
            <w:tcW w:w="1488" w:type="dxa"/>
            <w:shd w:val="clear" w:color="auto" w:fill="B3B3B3"/>
            <w:vAlign w:val="center"/>
          </w:tcPr>
          <w:p w14:paraId="03984483" w14:textId="77777777" w:rsidR="00B17AEB" w:rsidRPr="00653163" w:rsidRDefault="00B17AEB" w:rsidP="009B1305">
            <w:pPr>
              <w:jc w:val="center"/>
              <w:rPr>
                <w:rFonts w:ascii="Arial" w:hAnsi="Arial" w:cs="Arial"/>
                <w:b/>
                <w:sz w:val="20"/>
              </w:rPr>
            </w:pPr>
            <w:r w:rsidRPr="00653163">
              <w:rPr>
                <w:rFonts w:ascii="Arial" w:hAnsi="Arial" w:cs="Arial"/>
                <w:b/>
                <w:sz w:val="20"/>
              </w:rPr>
              <w:t xml:space="preserve">SCHOOL / </w:t>
            </w:r>
          </w:p>
          <w:p w14:paraId="0388F4C4" w14:textId="77777777" w:rsidR="00B17AEB" w:rsidRPr="00653163" w:rsidRDefault="00B17AEB" w:rsidP="009B1305">
            <w:pPr>
              <w:jc w:val="center"/>
              <w:rPr>
                <w:rFonts w:ascii="Arial" w:hAnsi="Arial" w:cs="Arial"/>
                <w:b/>
                <w:sz w:val="20"/>
              </w:rPr>
            </w:pPr>
            <w:r w:rsidRPr="00653163">
              <w:rPr>
                <w:rFonts w:ascii="Arial" w:hAnsi="Arial" w:cs="Arial"/>
                <w:b/>
                <w:sz w:val="20"/>
              </w:rPr>
              <w:t>PROGRAM</w:t>
            </w:r>
          </w:p>
        </w:tc>
        <w:tc>
          <w:tcPr>
            <w:tcW w:w="1257" w:type="dxa"/>
            <w:shd w:val="clear" w:color="auto" w:fill="B3B3B3"/>
            <w:vAlign w:val="center"/>
          </w:tcPr>
          <w:p w14:paraId="3822A5E5" w14:textId="77777777" w:rsidR="00B17AEB" w:rsidRPr="00653163" w:rsidRDefault="00B17AEB" w:rsidP="009B1305">
            <w:pPr>
              <w:jc w:val="center"/>
              <w:rPr>
                <w:rFonts w:ascii="Arial" w:hAnsi="Arial" w:cs="Arial"/>
                <w:b/>
                <w:sz w:val="20"/>
              </w:rPr>
            </w:pPr>
            <w:r w:rsidRPr="00653163">
              <w:rPr>
                <w:rFonts w:ascii="Arial" w:hAnsi="Arial" w:cs="Arial"/>
                <w:b/>
                <w:sz w:val="20"/>
              </w:rPr>
              <w:t>NUMBER OF ITEMS</w:t>
            </w:r>
          </w:p>
        </w:tc>
        <w:tc>
          <w:tcPr>
            <w:tcW w:w="772" w:type="dxa"/>
            <w:shd w:val="clear" w:color="auto" w:fill="B3B3B3"/>
            <w:vAlign w:val="center"/>
          </w:tcPr>
          <w:p w14:paraId="24431FDB" w14:textId="77777777" w:rsidR="00B17AEB" w:rsidRPr="00653163" w:rsidRDefault="00B17AEB" w:rsidP="009B1305">
            <w:pPr>
              <w:jc w:val="center"/>
              <w:rPr>
                <w:rFonts w:ascii="Arial" w:hAnsi="Arial" w:cs="Arial"/>
                <w:b/>
                <w:sz w:val="20"/>
              </w:rPr>
            </w:pPr>
            <w:r w:rsidRPr="00653163">
              <w:rPr>
                <w:rFonts w:ascii="Arial" w:hAnsi="Arial" w:cs="Arial"/>
                <w:b/>
                <w:sz w:val="20"/>
              </w:rPr>
              <w:t>ITEM COST</w:t>
            </w:r>
          </w:p>
          <w:p w14:paraId="3E29C9FC" w14:textId="77777777" w:rsidR="00B17AEB" w:rsidRPr="00653163" w:rsidRDefault="00B17AEB" w:rsidP="009B1305">
            <w:pPr>
              <w:jc w:val="center"/>
              <w:rPr>
                <w:rFonts w:ascii="Arial" w:hAnsi="Arial" w:cs="Arial"/>
                <w:b/>
                <w:sz w:val="20"/>
              </w:rPr>
            </w:pPr>
            <w:r w:rsidRPr="00653163">
              <w:rPr>
                <w:rFonts w:ascii="Arial" w:hAnsi="Arial" w:cs="Arial"/>
                <w:b/>
                <w:sz w:val="20"/>
              </w:rPr>
              <w:t>($)</w:t>
            </w:r>
          </w:p>
        </w:tc>
        <w:tc>
          <w:tcPr>
            <w:tcW w:w="1094" w:type="dxa"/>
            <w:shd w:val="clear" w:color="auto" w:fill="B3B3B3"/>
            <w:vAlign w:val="center"/>
          </w:tcPr>
          <w:p w14:paraId="64368F94" w14:textId="77777777" w:rsidR="00B17AEB" w:rsidRPr="00653163" w:rsidRDefault="00B17AEB" w:rsidP="009B1305">
            <w:pPr>
              <w:jc w:val="center"/>
              <w:rPr>
                <w:rFonts w:ascii="Arial" w:hAnsi="Arial" w:cs="Arial"/>
                <w:b/>
                <w:sz w:val="20"/>
              </w:rPr>
            </w:pPr>
            <w:r w:rsidRPr="00653163">
              <w:rPr>
                <w:rFonts w:ascii="Arial" w:hAnsi="Arial" w:cs="Arial"/>
                <w:b/>
                <w:sz w:val="20"/>
              </w:rPr>
              <w:t>TOTAL AMOUNT</w:t>
            </w:r>
          </w:p>
          <w:p w14:paraId="1C2F021A" w14:textId="77777777" w:rsidR="00B17AEB" w:rsidRPr="00653163" w:rsidRDefault="00B17AEB" w:rsidP="009B1305">
            <w:pPr>
              <w:jc w:val="center"/>
              <w:rPr>
                <w:rFonts w:ascii="Arial" w:hAnsi="Arial" w:cs="Arial"/>
                <w:b/>
                <w:sz w:val="20"/>
              </w:rPr>
            </w:pPr>
            <w:r w:rsidRPr="00653163">
              <w:rPr>
                <w:rFonts w:ascii="Arial" w:hAnsi="Arial" w:cs="Arial"/>
                <w:b/>
                <w:sz w:val="20"/>
              </w:rPr>
              <w:t>($)</w:t>
            </w:r>
          </w:p>
        </w:tc>
      </w:tr>
      <w:tr w:rsidR="00B17AEB" w:rsidRPr="00653163" w14:paraId="6E2877D9" w14:textId="77777777" w:rsidTr="009B1305">
        <w:trPr>
          <w:trHeight w:val="215"/>
          <w:jc w:val="center"/>
        </w:trPr>
        <w:tc>
          <w:tcPr>
            <w:tcW w:w="694" w:type="dxa"/>
            <w:vMerge/>
            <w:shd w:val="clear" w:color="auto" w:fill="404040"/>
            <w:vAlign w:val="center"/>
          </w:tcPr>
          <w:p w14:paraId="39E21CA4" w14:textId="77777777" w:rsidR="00B17AEB" w:rsidRPr="00653163" w:rsidRDefault="00B17AEB" w:rsidP="009B1305">
            <w:pPr>
              <w:jc w:val="center"/>
              <w:rPr>
                <w:rFonts w:ascii="Arial" w:hAnsi="Arial" w:cs="Arial"/>
                <w:b/>
                <w:color w:val="FFFFFF"/>
                <w:sz w:val="16"/>
                <w:szCs w:val="16"/>
              </w:rPr>
            </w:pPr>
          </w:p>
        </w:tc>
        <w:tc>
          <w:tcPr>
            <w:tcW w:w="1250" w:type="dxa"/>
            <w:shd w:val="clear" w:color="auto" w:fill="404040"/>
            <w:vAlign w:val="center"/>
          </w:tcPr>
          <w:p w14:paraId="32718CE8"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A</w:t>
            </w:r>
          </w:p>
        </w:tc>
        <w:tc>
          <w:tcPr>
            <w:tcW w:w="1028" w:type="dxa"/>
            <w:shd w:val="clear" w:color="auto" w:fill="404040"/>
            <w:vAlign w:val="center"/>
          </w:tcPr>
          <w:p w14:paraId="49376524"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B</w:t>
            </w:r>
          </w:p>
        </w:tc>
        <w:tc>
          <w:tcPr>
            <w:tcW w:w="1216" w:type="dxa"/>
            <w:shd w:val="clear" w:color="auto" w:fill="404040"/>
            <w:vAlign w:val="center"/>
          </w:tcPr>
          <w:p w14:paraId="6D2FED24"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C</w:t>
            </w:r>
          </w:p>
        </w:tc>
        <w:tc>
          <w:tcPr>
            <w:tcW w:w="2505" w:type="dxa"/>
            <w:shd w:val="clear" w:color="auto" w:fill="404040"/>
            <w:vAlign w:val="center"/>
          </w:tcPr>
          <w:p w14:paraId="62A980D4"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D</w:t>
            </w:r>
          </w:p>
        </w:tc>
        <w:tc>
          <w:tcPr>
            <w:tcW w:w="1488" w:type="dxa"/>
            <w:shd w:val="clear" w:color="auto" w:fill="404040"/>
            <w:vAlign w:val="center"/>
          </w:tcPr>
          <w:p w14:paraId="1BC01D82"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E</w:t>
            </w:r>
          </w:p>
        </w:tc>
        <w:tc>
          <w:tcPr>
            <w:tcW w:w="1257" w:type="dxa"/>
            <w:shd w:val="clear" w:color="auto" w:fill="404040"/>
            <w:vAlign w:val="center"/>
          </w:tcPr>
          <w:p w14:paraId="3438CB8F"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F</w:t>
            </w:r>
          </w:p>
        </w:tc>
        <w:tc>
          <w:tcPr>
            <w:tcW w:w="772" w:type="dxa"/>
            <w:shd w:val="clear" w:color="auto" w:fill="404040"/>
            <w:vAlign w:val="center"/>
          </w:tcPr>
          <w:p w14:paraId="01E603CC"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G</w:t>
            </w:r>
          </w:p>
        </w:tc>
        <w:tc>
          <w:tcPr>
            <w:tcW w:w="1094" w:type="dxa"/>
            <w:shd w:val="clear" w:color="auto" w:fill="404040"/>
            <w:vAlign w:val="center"/>
          </w:tcPr>
          <w:p w14:paraId="702C4A3A" w14:textId="77777777" w:rsidR="00B17AEB" w:rsidRPr="00653163" w:rsidRDefault="00B17AEB" w:rsidP="009B1305">
            <w:pPr>
              <w:jc w:val="center"/>
              <w:rPr>
                <w:rFonts w:ascii="Arial" w:hAnsi="Arial" w:cs="Arial"/>
                <w:b/>
                <w:color w:val="FFFFFF"/>
                <w:sz w:val="20"/>
              </w:rPr>
            </w:pPr>
            <w:r w:rsidRPr="00653163">
              <w:rPr>
                <w:rFonts w:ascii="Arial" w:hAnsi="Arial" w:cs="Arial"/>
                <w:b/>
                <w:color w:val="FFFFFF"/>
                <w:sz w:val="20"/>
              </w:rPr>
              <w:t>H</w:t>
            </w:r>
          </w:p>
        </w:tc>
      </w:tr>
      <w:tr w:rsidR="00B17AEB" w:rsidRPr="00653163" w14:paraId="1B795041" w14:textId="77777777" w:rsidTr="009B1305">
        <w:trPr>
          <w:trHeight w:val="504"/>
          <w:jc w:val="center"/>
        </w:trPr>
        <w:tc>
          <w:tcPr>
            <w:tcW w:w="694" w:type="dxa"/>
            <w:vAlign w:val="center"/>
          </w:tcPr>
          <w:p w14:paraId="218ABC71"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1</w:t>
            </w:r>
          </w:p>
        </w:tc>
        <w:tc>
          <w:tcPr>
            <w:tcW w:w="1250" w:type="dxa"/>
            <w:vAlign w:val="center"/>
          </w:tcPr>
          <w:p w14:paraId="626BF139" w14:textId="77777777" w:rsidR="00B17AEB" w:rsidRPr="00653163" w:rsidRDefault="00B17AEB" w:rsidP="009B1305">
            <w:pPr>
              <w:rPr>
                <w:rFonts w:ascii="Arial" w:hAnsi="Arial" w:cs="Arial"/>
                <w:sz w:val="20"/>
              </w:rPr>
            </w:pPr>
          </w:p>
        </w:tc>
        <w:tc>
          <w:tcPr>
            <w:tcW w:w="1028" w:type="dxa"/>
            <w:vAlign w:val="center"/>
          </w:tcPr>
          <w:p w14:paraId="6211FE0F" w14:textId="77777777" w:rsidR="00B17AEB" w:rsidRPr="00653163" w:rsidRDefault="00B17AEB" w:rsidP="009B1305">
            <w:pPr>
              <w:rPr>
                <w:rFonts w:ascii="Arial" w:hAnsi="Arial" w:cs="Arial"/>
                <w:sz w:val="20"/>
              </w:rPr>
            </w:pPr>
          </w:p>
        </w:tc>
        <w:tc>
          <w:tcPr>
            <w:tcW w:w="1216" w:type="dxa"/>
            <w:vAlign w:val="center"/>
          </w:tcPr>
          <w:p w14:paraId="674C63EF" w14:textId="77777777" w:rsidR="00B17AEB" w:rsidRPr="00653163" w:rsidRDefault="00B17AEB" w:rsidP="009B1305">
            <w:pPr>
              <w:rPr>
                <w:rFonts w:ascii="Arial" w:hAnsi="Arial" w:cs="Arial"/>
                <w:sz w:val="20"/>
              </w:rPr>
            </w:pPr>
          </w:p>
        </w:tc>
        <w:tc>
          <w:tcPr>
            <w:tcW w:w="2505" w:type="dxa"/>
            <w:vAlign w:val="center"/>
          </w:tcPr>
          <w:p w14:paraId="78A2A389" w14:textId="77777777" w:rsidR="00B17AEB" w:rsidRPr="00653163" w:rsidRDefault="00B17AEB" w:rsidP="009B1305">
            <w:pPr>
              <w:rPr>
                <w:rFonts w:ascii="Arial" w:hAnsi="Arial" w:cs="Arial"/>
                <w:sz w:val="20"/>
              </w:rPr>
            </w:pPr>
          </w:p>
        </w:tc>
        <w:tc>
          <w:tcPr>
            <w:tcW w:w="1488" w:type="dxa"/>
            <w:vAlign w:val="center"/>
          </w:tcPr>
          <w:p w14:paraId="1268A533" w14:textId="77777777" w:rsidR="00B17AEB" w:rsidRPr="00653163" w:rsidRDefault="00B17AEB" w:rsidP="009B1305">
            <w:pPr>
              <w:rPr>
                <w:rFonts w:ascii="Arial" w:hAnsi="Arial" w:cs="Arial"/>
                <w:sz w:val="20"/>
              </w:rPr>
            </w:pPr>
          </w:p>
        </w:tc>
        <w:tc>
          <w:tcPr>
            <w:tcW w:w="1257" w:type="dxa"/>
            <w:vAlign w:val="center"/>
          </w:tcPr>
          <w:p w14:paraId="539654B1" w14:textId="77777777" w:rsidR="00B17AEB" w:rsidRPr="00653163" w:rsidRDefault="00B17AEB" w:rsidP="009B1305">
            <w:pPr>
              <w:rPr>
                <w:rFonts w:ascii="Arial" w:hAnsi="Arial" w:cs="Arial"/>
                <w:sz w:val="20"/>
              </w:rPr>
            </w:pPr>
          </w:p>
        </w:tc>
        <w:tc>
          <w:tcPr>
            <w:tcW w:w="772" w:type="dxa"/>
            <w:vAlign w:val="center"/>
          </w:tcPr>
          <w:p w14:paraId="493BE8DC" w14:textId="77777777" w:rsidR="00B17AEB" w:rsidRPr="00653163" w:rsidRDefault="00B17AEB" w:rsidP="009B1305">
            <w:pPr>
              <w:rPr>
                <w:rFonts w:ascii="Arial" w:hAnsi="Arial" w:cs="Arial"/>
                <w:sz w:val="20"/>
              </w:rPr>
            </w:pPr>
          </w:p>
        </w:tc>
        <w:tc>
          <w:tcPr>
            <w:tcW w:w="1094" w:type="dxa"/>
            <w:vAlign w:val="center"/>
          </w:tcPr>
          <w:p w14:paraId="1A61229B" w14:textId="77777777" w:rsidR="00B17AEB" w:rsidRPr="00653163" w:rsidRDefault="00B17AEB" w:rsidP="009B1305">
            <w:pPr>
              <w:rPr>
                <w:rFonts w:ascii="Arial" w:hAnsi="Arial" w:cs="Arial"/>
                <w:sz w:val="20"/>
              </w:rPr>
            </w:pPr>
          </w:p>
        </w:tc>
      </w:tr>
      <w:tr w:rsidR="00B17AEB" w:rsidRPr="00653163" w14:paraId="6328A857" w14:textId="77777777" w:rsidTr="009B1305">
        <w:trPr>
          <w:trHeight w:val="504"/>
          <w:jc w:val="center"/>
        </w:trPr>
        <w:tc>
          <w:tcPr>
            <w:tcW w:w="694" w:type="dxa"/>
            <w:vAlign w:val="center"/>
          </w:tcPr>
          <w:p w14:paraId="18088D15"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2</w:t>
            </w:r>
          </w:p>
        </w:tc>
        <w:tc>
          <w:tcPr>
            <w:tcW w:w="1250" w:type="dxa"/>
            <w:vAlign w:val="center"/>
          </w:tcPr>
          <w:p w14:paraId="1B190C56" w14:textId="77777777" w:rsidR="00B17AEB" w:rsidRPr="00653163" w:rsidRDefault="00B17AEB" w:rsidP="009B1305">
            <w:pPr>
              <w:rPr>
                <w:rFonts w:ascii="Arial" w:hAnsi="Arial" w:cs="Arial"/>
                <w:sz w:val="20"/>
              </w:rPr>
            </w:pPr>
          </w:p>
        </w:tc>
        <w:tc>
          <w:tcPr>
            <w:tcW w:w="1028" w:type="dxa"/>
            <w:vAlign w:val="center"/>
          </w:tcPr>
          <w:p w14:paraId="2AFB1171" w14:textId="77777777" w:rsidR="00B17AEB" w:rsidRPr="00653163" w:rsidRDefault="00B17AEB" w:rsidP="009B1305">
            <w:pPr>
              <w:rPr>
                <w:rFonts w:ascii="Arial" w:hAnsi="Arial" w:cs="Arial"/>
                <w:sz w:val="20"/>
              </w:rPr>
            </w:pPr>
          </w:p>
        </w:tc>
        <w:tc>
          <w:tcPr>
            <w:tcW w:w="1216" w:type="dxa"/>
            <w:vAlign w:val="center"/>
          </w:tcPr>
          <w:p w14:paraId="7CD8D97D" w14:textId="77777777" w:rsidR="00B17AEB" w:rsidRPr="00653163" w:rsidRDefault="00B17AEB" w:rsidP="009B1305">
            <w:pPr>
              <w:rPr>
                <w:rFonts w:ascii="Arial" w:hAnsi="Arial" w:cs="Arial"/>
                <w:sz w:val="20"/>
              </w:rPr>
            </w:pPr>
          </w:p>
        </w:tc>
        <w:tc>
          <w:tcPr>
            <w:tcW w:w="2505" w:type="dxa"/>
            <w:vAlign w:val="center"/>
          </w:tcPr>
          <w:p w14:paraId="261C8E84" w14:textId="77777777" w:rsidR="00B17AEB" w:rsidRPr="00653163" w:rsidRDefault="00B17AEB" w:rsidP="009B1305">
            <w:pPr>
              <w:rPr>
                <w:rFonts w:ascii="Arial" w:hAnsi="Arial" w:cs="Arial"/>
                <w:sz w:val="20"/>
              </w:rPr>
            </w:pPr>
          </w:p>
        </w:tc>
        <w:tc>
          <w:tcPr>
            <w:tcW w:w="1488" w:type="dxa"/>
            <w:vAlign w:val="center"/>
          </w:tcPr>
          <w:p w14:paraId="30942C68" w14:textId="77777777" w:rsidR="00B17AEB" w:rsidRPr="00653163" w:rsidRDefault="00B17AEB" w:rsidP="009B1305">
            <w:pPr>
              <w:rPr>
                <w:rFonts w:ascii="Arial" w:hAnsi="Arial" w:cs="Arial"/>
                <w:sz w:val="20"/>
              </w:rPr>
            </w:pPr>
          </w:p>
        </w:tc>
        <w:tc>
          <w:tcPr>
            <w:tcW w:w="1257" w:type="dxa"/>
            <w:vAlign w:val="center"/>
          </w:tcPr>
          <w:p w14:paraId="3F784C13" w14:textId="77777777" w:rsidR="00B17AEB" w:rsidRPr="00653163" w:rsidRDefault="00B17AEB" w:rsidP="009B1305">
            <w:pPr>
              <w:rPr>
                <w:rFonts w:ascii="Arial" w:hAnsi="Arial" w:cs="Arial"/>
                <w:sz w:val="20"/>
              </w:rPr>
            </w:pPr>
          </w:p>
        </w:tc>
        <w:tc>
          <w:tcPr>
            <w:tcW w:w="772" w:type="dxa"/>
            <w:vAlign w:val="center"/>
          </w:tcPr>
          <w:p w14:paraId="050B5AE2" w14:textId="77777777" w:rsidR="00B17AEB" w:rsidRPr="00653163" w:rsidRDefault="00B17AEB" w:rsidP="009B1305">
            <w:pPr>
              <w:rPr>
                <w:rFonts w:ascii="Arial" w:hAnsi="Arial" w:cs="Arial"/>
                <w:sz w:val="20"/>
              </w:rPr>
            </w:pPr>
          </w:p>
        </w:tc>
        <w:tc>
          <w:tcPr>
            <w:tcW w:w="1094" w:type="dxa"/>
            <w:vAlign w:val="center"/>
          </w:tcPr>
          <w:p w14:paraId="1FAA4BBF" w14:textId="77777777" w:rsidR="00B17AEB" w:rsidRPr="00653163" w:rsidRDefault="00B17AEB" w:rsidP="009B1305">
            <w:pPr>
              <w:rPr>
                <w:rFonts w:ascii="Arial" w:hAnsi="Arial" w:cs="Arial"/>
                <w:sz w:val="20"/>
              </w:rPr>
            </w:pPr>
          </w:p>
        </w:tc>
      </w:tr>
      <w:tr w:rsidR="00B17AEB" w:rsidRPr="00653163" w14:paraId="11203354" w14:textId="77777777" w:rsidTr="009B1305">
        <w:trPr>
          <w:trHeight w:val="504"/>
          <w:jc w:val="center"/>
        </w:trPr>
        <w:tc>
          <w:tcPr>
            <w:tcW w:w="694" w:type="dxa"/>
            <w:vAlign w:val="center"/>
          </w:tcPr>
          <w:p w14:paraId="29CEF629"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3</w:t>
            </w:r>
          </w:p>
        </w:tc>
        <w:tc>
          <w:tcPr>
            <w:tcW w:w="1250" w:type="dxa"/>
            <w:vAlign w:val="center"/>
          </w:tcPr>
          <w:p w14:paraId="03C65399" w14:textId="77777777" w:rsidR="00B17AEB" w:rsidRPr="00653163" w:rsidRDefault="00B17AEB" w:rsidP="009B1305">
            <w:pPr>
              <w:rPr>
                <w:rFonts w:ascii="Arial" w:hAnsi="Arial" w:cs="Arial"/>
                <w:sz w:val="20"/>
              </w:rPr>
            </w:pPr>
          </w:p>
        </w:tc>
        <w:tc>
          <w:tcPr>
            <w:tcW w:w="1028" w:type="dxa"/>
            <w:vAlign w:val="center"/>
          </w:tcPr>
          <w:p w14:paraId="6A81B9BF" w14:textId="77777777" w:rsidR="00B17AEB" w:rsidRPr="00653163" w:rsidRDefault="00B17AEB" w:rsidP="009B1305">
            <w:pPr>
              <w:rPr>
                <w:rFonts w:ascii="Arial" w:hAnsi="Arial" w:cs="Arial"/>
                <w:sz w:val="20"/>
              </w:rPr>
            </w:pPr>
          </w:p>
        </w:tc>
        <w:tc>
          <w:tcPr>
            <w:tcW w:w="1216" w:type="dxa"/>
            <w:vAlign w:val="center"/>
          </w:tcPr>
          <w:p w14:paraId="0DBFB1D3" w14:textId="77777777" w:rsidR="00B17AEB" w:rsidRPr="00653163" w:rsidRDefault="00B17AEB" w:rsidP="009B1305">
            <w:pPr>
              <w:rPr>
                <w:rFonts w:ascii="Arial" w:hAnsi="Arial" w:cs="Arial"/>
                <w:sz w:val="20"/>
              </w:rPr>
            </w:pPr>
          </w:p>
        </w:tc>
        <w:tc>
          <w:tcPr>
            <w:tcW w:w="2505" w:type="dxa"/>
            <w:vAlign w:val="center"/>
          </w:tcPr>
          <w:p w14:paraId="0E15B28A" w14:textId="77777777" w:rsidR="00B17AEB" w:rsidRPr="00653163" w:rsidRDefault="00B17AEB" w:rsidP="009B1305">
            <w:pPr>
              <w:rPr>
                <w:rFonts w:ascii="Arial" w:hAnsi="Arial" w:cs="Arial"/>
                <w:sz w:val="20"/>
              </w:rPr>
            </w:pPr>
          </w:p>
        </w:tc>
        <w:tc>
          <w:tcPr>
            <w:tcW w:w="1488" w:type="dxa"/>
            <w:vAlign w:val="center"/>
          </w:tcPr>
          <w:p w14:paraId="716F0529" w14:textId="77777777" w:rsidR="00B17AEB" w:rsidRPr="00653163" w:rsidRDefault="00B17AEB" w:rsidP="009B1305">
            <w:pPr>
              <w:rPr>
                <w:rFonts w:ascii="Arial" w:hAnsi="Arial" w:cs="Arial"/>
                <w:sz w:val="20"/>
              </w:rPr>
            </w:pPr>
          </w:p>
        </w:tc>
        <w:tc>
          <w:tcPr>
            <w:tcW w:w="1257" w:type="dxa"/>
            <w:vAlign w:val="center"/>
          </w:tcPr>
          <w:p w14:paraId="4B25FC77" w14:textId="77777777" w:rsidR="00B17AEB" w:rsidRPr="00653163" w:rsidRDefault="00B17AEB" w:rsidP="009B1305">
            <w:pPr>
              <w:rPr>
                <w:rFonts w:ascii="Arial" w:hAnsi="Arial" w:cs="Arial"/>
                <w:sz w:val="20"/>
              </w:rPr>
            </w:pPr>
          </w:p>
        </w:tc>
        <w:tc>
          <w:tcPr>
            <w:tcW w:w="772" w:type="dxa"/>
            <w:vAlign w:val="center"/>
          </w:tcPr>
          <w:p w14:paraId="0B5343C4" w14:textId="77777777" w:rsidR="00B17AEB" w:rsidRPr="00653163" w:rsidRDefault="00B17AEB" w:rsidP="009B1305">
            <w:pPr>
              <w:rPr>
                <w:rFonts w:ascii="Arial" w:hAnsi="Arial" w:cs="Arial"/>
                <w:sz w:val="20"/>
              </w:rPr>
            </w:pPr>
          </w:p>
        </w:tc>
        <w:tc>
          <w:tcPr>
            <w:tcW w:w="1094" w:type="dxa"/>
            <w:vAlign w:val="center"/>
          </w:tcPr>
          <w:p w14:paraId="145B6436" w14:textId="77777777" w:rsidR="00B17AEB" w:rsidRPr="00653163" w:rsidRDefault="00B17AEB" w:rsidP="009B1305">
            <w:pPr>
              <w:rPr>
                <w:rFonts w:ascii="Arial" w:hAnsi="Arial" w:cs="Arial"/>
                <w:sz w:val="20"/>
              </w:rPr>
            </w:pPr>
          </w:p>
        </w:tc>
      </w:tr>
      <w:tr w:rsidR="00B17AEB" w:rsidRPr="00653163" w14:paraId="154B768F" w14:textId="77777777" w:rsidTr="009B1305">
        <w:trPr>
          <w:trHeight w:val="504"/>
          <w:jc w:val="center"/>
        </w:trPr>
        <w:tc>
          <w:tcPr>
            <w:tcW w:w="694" w:type="dxa"/>
            <w:vAlign w:val="center"/>
          </w:tcPr>
          <w:p w14:paraId="1B5DCA7A"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4</w:t>
            </w:r>
          </w:p>
        </w:tc>
        <w:tc>
          <w:tcPr>
            <w:tcW w:w="1250" w:type="dxa"/>
            <w:vAlign w:val="center"/>
          </w:tcPr>
          <w:p w14:paraId="782D5D32" w14:textId="77777777" w:rsidR="00B17AEB" w:rsidRPr="00653163" w:rsidRDefault="00B17AEB" w:rsidP="009B1305">
            <w:pPr>
              <w:rPr>
                <w:rFonts w:ascii="Arial" w:hAnsi="Arial" w:cs="Arial"/>
                <w:sz w:val="20"/>
              </w:rPr>
            </w:pPr>
          </w:p>
        </w:tc>
        <w:tc>
          <w:tcPr>
            <w:tcW w:w="1028" w:type="dxa"/>
            <w:vAlign w:val="center"/>
          </w:tcPr>
          <w:p w14:paraId="7F5D2DD0" w14:textId="77777777" w:rsidR="00B17AEB" w:rsidRPr="00653163" w:rsidRDefault="00B17AEB" w:rsidP="009B1305">
            <w:pPr>
              <w:rPr>
                <w:rFonts w:ascii="Arial" w:hAnsi="Arial" w:cs="Arial"/>
                <w:sz w:val="20"/>
              </w:rPr>
            </w:pPr>
          </w:p>
        </w:tc>
        <w:tc>
          <w:tcPr>
            <w:tcW w:w="1216" w:type="dxa"/>
            <w:vAlign w:val="center"/>
          </w:tcPr>
          <w:p w14:paraId="34B37F12" w14:textId="77777777" w:rsidR="00B17AEB" w:rsidRPr="00653163" w:rsidRDefault="00B17AEB" w:rsidP="009B1305">
            <w:pPr>
              <w:rPr>
                <w:rFonts w:ascii="Arial" w:hAnsi="Arial" w:cs="Arial"/>
                <w:sz w:val="20"/>
              </w:rPr>
            </w:pPr>
          </w:p>
        </w:tc>
        <w:tc>
          <w:tcPr>
            <w:tcW w:w="2505" w:type="dxa"/>
            <w:vAlign w:val="center"/>
          </w:tcPr>
          <w:p w14:paraId="651EAEC7" w14:textId="77777777" w:rsidR="00B17AEB" w:rsidRPr="00653163" w:rsidRDefault="00B17AEB" w:rsidP="009B1305">
            <w:pPr>
              <w:rPr>
                <w:rFonts w:ascii="Arial" w:hAnsi="Arial" w:cs="Arial"/>
                <w:sz w:val="20"/>
              </w:rPr>
            </w:pPr>
          </w:p>
        </w:tc>
        <w:tc>
          <w:tcPr>
            <w:tcW w:w="1488" w:type="dxa"/>
            <w:vAlign w:val="center"/>
          </w:tcPr>
          <w:p w14:paraId="6523EEF1" w14:textId="77777777" w:rsidR="00B17AEB" w:rsidRPr="00653163" w:rsidRDefault="00B17AEB" w:rsidP="009B1305">
            <w:pPr>
              <w:rPr>
                <w:rFonts w:ascii="Arial" w:hAnsi="Arial" w:cs="Arial"/>
                <w:sz w:val="20"/>
              </w:rPr>
            </w:pPr>
          </w:p>
        </w:tc>
        <w:tc>
          <w:tcPr>
            <w:tcW w:w="1257" w:type="dxa"/>
            <w:vAlign w:val="center"/>
          </w:tcPr>
          <w:p w14:paraId="2E928DE9" w14:textId="77777777" w:rsidR="00B17AEB" w:rsidRPr="00653163" w:rsidRDefault="00B17AEB" w:rsidP="009B1305">
            <w:pPr>
              <w:rPr>
                <w:rFonts w:ascii="Arial" w:hAnsi="Arial" w:cs="Arial"/>
                <w:sz w:val="20"/>
              </w:rPr>
            </w:pPr>
          </w:p>
        </w:tc>
        <w:tc>
          <w:tcPr>
            <w:tcW w:w="772" w:type="dxa"/>
            <w:vAlign w:val="center"/>
          </w:tcPr>
          <w:p w14:paraId="475AEEDF" w14:textId="77777777" w:rsidR="00B17AEB" w:rsidRPr="00653163" w:rsidRDefault="00B17AEB" w:rsidP="009B1305">
            <w:pPr>
              <w:rPr>
                <w:rFonts w:ascii="Arial" w:hAnsi="Arial" w:cs="Arial"/>
                <w:sz w:val="20"/>
              </w:rPr>
            </w:pPr>
          </w:p>
        </w:tc>
        <w:tc>
          <w:tcPr>
            <w:tcW w:w="1094" w:type="dxa"/>
            <w:vAlign w:val="center"/>
          </w:tcPr>
          <w:p w14:paraId="068AC8F1" w14:textId="77777777" w:rsidR="00B17AEB" w:rsidRPr="00653163" w:rsidRDefault="00B17AEB" w:rsidP="009B1305">
            <w:pPr>
              <w:rPr>
                <w:rFonts w:ascii="Arial" w:hAnsi="Arial" w:cs="Arial"/>
                <w:sz w:val="20"/>
              </w:rPr>
            </w:pPr>
          </w:p>
        </w:tc>
      </w:tr>
      <w:tr w:rsidR="00B17AEB" w:rsidRPr="00653163" w14:paraId="0717DAAA" w14:textId="77777777" w:rsidTr="009B1305">
        <w:trPr>
          <w:trHeight w:val="504"/>
          <w:jc w:val="center"/>
        </w:trPr>
        <w:tc>
          <w:tcPr>
            <w:tcW w:w="694" w:type="dxa"/>
            <w:vAlign w:val="center"/>
          </w:tcPr>
          <w:p w14:paraId="0B0FF77C"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5</w:t>
            </w:r>
          </w:p>
        </w:tc>
        <w:tc>
          <w:tcPr>
            <w:tcW w:w="1250" w:type="dxa"/>
            <w:vAlign w:val="center"/>
          </w:tcPr>
          <w:p w14:paraId="7E9617F9" w14:textId="77777777" w:rsidR="00B17AEB" w:rsidRPr="00653163" w:rsidRDefault="00B17AEB" w:rsidP="009B1305">
            <w:pPr>
              <w:rPr>
                <w:rFonts w:ascii="Arial" w:hAnsi="Arial" w:cs="Arial"/>
                <w:sz w:val="20"/>
              </w:rPr>
            </w:pPr>
          </w:p>
        </w:tc>
        <w:tc>
          <w:tcPr>
            <w:tcW w:w="1028" w:type="dxa"/>
            <w:vAlign w:val="center"/>
          </w:tcPr>
          <w:p w14:paraId="5F22BA0B" w14:textId="77777777" w:rsidR="00B17AEB" w:rsidRPr="00653163" w:rsidRDefault="00B17AEB" w:rsidP="009B1305">
            <w:pPr>
              <w:rPr>
                <w:rFonts w:ascii="Arial" w:hAnsi="Arial" w:cs="Arial"/>
                <w:sz w:val="20"/>
              </w:rPr>
            </w:pPr>
          </w:p>
        </w:tc>
        <w:tc>
          <w:tcPr>
            <w:tcW w:w="1216" w:type="dxa"/>
            <w:vAlign w:val="center"/>
          </w:tcPr>
          <w:p w14:paraId="52482B4F" w14:textId="77777777" w:rsidR="00B17AEB" w:rsidRPr="00653163" w:rsidRDefault="00B17AEB" w:rsidP="009B1305">
            <w:pPr>
              <w:rPr>
                <w:rFonts w:ascii="Arial" w:hAnsi="Arial" w:cs="Arial"/>
                <w:sz w:val="20"/>
              </w:rPr>
            </w:pPr>
          </w:p>
        </w:tc>
        <w:tc>
          <w:tcPr>
            <w:tcW w:w="2505" w:type="dxa"/>
            <w:vAlign w:val="center"/>
          </w:tcPr>
          <w:p w14:paraId="35B26472" w14:textId="77777777" w:rsidR="00B17AEB" w:rsidRPr="00653163" w:rsidRDefault="00B17AEB" w:rsidP="009B1305">
            <w:pPr>
              <w:rPr>
                <w:rFonts w:ascii="Arial" w:hAnsi="Arial" w:cs="Arial"/>
                <w:sz w:val="20"/>
              </w:rPr>
            </w:pPr>
          </w:p>
        </w:tc>
        <w:tc>
          <w:tcPr>
            <w:tcW w:w="1488" w:type="dxa"/>
            <w:vAlign w:val="center"/>
          </w:tcPr>
          <w:p w14:paraId="17C42EBA" w14:textId="77777777" w:rsidR="00B17AEB" w:rsidRPr="00653163" w:rsidRDefault="00B17AEB" w:rsidP="009B1305">
            <w:pPr>
              <w:rPr>
                <w:rFonts w:ascii="Arial" w:hAnsi="Arial" w:cs="Arial"/>
                <w:sz w:val="20"/>
              </w:rPr>
            </w:pPr>
          </w:p>
        </w:tc>
        <w:tc>
          <w:tcPr>
            <w:tcW w:w="1257" w:type="dxa"/>
            <w:vAlign w:val="center"/>
          </w:tcPr>
          <w:p w14:paraId="5C4149B8" w14:textId="77777777" w:rsidR="00B17AEB" w:rsidRPr="00653163" w:rsidRDefault="00B17AEB" w:rsidP="009B1305">
            <w:pPr>
              <w:rPr>
                <w:rFonts w:ascii="Arial" w:hAnsi="Arial" w:cs="Arial"/>
                <w:sz w:val="20"/>
              </w:rPr>
            </w:pPr>
          </w:p>
        </w:tc>
        <w:tc>
          <w:tcPr>
            <w:tcW w:w="772" w:type="dxa"/>
            <w:vAlign w:val="center"/>
          </w:tcPr>
          <w:p w14:paraId="4FB601DE" w14:textId="77777777" w:rsidR="00B17AEB" w:rsidRPr="00653163" w:rsidRDefault="00B17AEB" w:rsidP="009B1305">
            <w:pPr>
              <w:rPr>
                <w:rFonts w:ascii="Arial" w:hAnsi="Arial" w:cs="Arial"/>
                <w:sz w:val="20"/>
              </w:rPr>
            </w:pPr>
          </w:p>
        </w:tc>
        <w:tc>
          <w:tcPr>
            <w:tcW w:w="1094" w:type="dxa"/>
            <w:vAlign w:val="center"/>
          </w:tcPr>
          <w:p w14:paraId="14727C51" w14:textId="77777777" w:rsidR="00B17AEB" w:rsidRPr="00653163" w:rsidRDefault="00B17AEB" w:rsidP="009B1305">
            <w:pPr>
              <w:rPr>
                <w:rFonts w:ascii="Arial" w:hAnsi="Arial" w:cs="Arial"/>
                <w:sz w:val="20"/>
              </w:rPr>
            </w:pPr>
          </w:p>
        </w:tc>
      </w:tr>
      <w:tr w:rsidR="00B17AEB" w:rsidRPr="00653163" w14:paraId="6A11E25D" w14:textId="77777777" w:rsidTr="009B1305">
        <w:trPr>
          <w:trHeight w:val="504"/>
          <w:jc w:val="center"/>
        </w:trPr>
        <w:tc>
          <w:tcPr>
            <w:tcW w:w="694" w:type="dxa"/>
            <w:vAlign w:val="center"/>
          </w:tcPr>
          <w:p w14:paraId="392C57D1"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6</w:t>
            </w:r>
          </w:p>
        </w:tc>
        <w:tc>
          <w:tcPr>
            <w:tcW w:w="1250" w:type="dxa"/>
            <w:vAlign w:val="center"/>
          </w:tcPr>
          <w:p w14:paraId="7531BF45" w14:textId="77777777" w:rsidR="00B17AEB" w:rsidRPr="00653163" w:rsidRDefault="00B17AEB" w:rsidP="009B1305">
            <w:pPr>
              <w:rPr>
                <w:rFonts w:ascii="Arial" w:hAnsi="Arial" w:cs="Arial"/>
                <w:sz w:val="20"/>
              </w:rPr>
            </w:pPr>
          </w:p>
        </w:tc>
        <w:tc>
          <w:tcPr>
            <w:tcW w:w="1028" w:type="dxa"/>
            <w:vAlign w:val="center"/>
          </w:tcPr>
          <w:p w14:paraId="1083ABD0" w14:textId="77777777" w:rsidR="00B17AEB" w:rsidRPr="00653163" w:rsidRDefault="00B17AEB" w:rsidP="009B1305">
            <w:pPr>
              <w:rPr>
                <w:rFonts w:ascii="Arial" w:hAnsi="Arial" w:cs="Arial"/>
                <w:sz w:val="20"/>
              </w:rPr>
            </w:pPr>
          </w:p>
        </w:tc>
        <w:tc>
          <w:tcPr>
            <w:tcW w:w="1216" w:type="dxa"/>
            <w:vAlign w:val="center"/>
          </w:tcPr>
          <w:p w14:paraId="2662F3DA" w14:textId="77777777" w:rsidR="00B17AEB" w:rsidRPr="00653163" w:rsidRDefault="00B17AEB" w:rsidP="009B1305">
            <w:pPr>
              <w:rPr>
                <w:rFonts w:ascii="Arial" w:hAnsi="Arial" w:cs="Arial"/>
                <w:sz w:val="20"/>
              </w:rPr>
            </w:pPr>
          </w:p>
        </w:tc>
        <w:tc>
          <w:tcPr>
            <w:tcW w:w="2505" w:type="dxa"/>
            <w:vAlign w:val="center"/>
          </w:tcPr>
          <w:p w14:paraId="3D31A8E5" w14:textId="77777777" w:rsidR="00B17AEB" w:rsidRPr="00653163" w:rsidRDefault="00B17AEB" w:rsidP="009B1305">
            <w:pPr>
              <w:rPr>
                <w:rFonts w:ascii="Arial" w:hAnsi="Arial" w:cs="Arial"/>
                <w:sz w:val="20"/>
              </w:rPr>
            </w:pPr>
          </w:p>
        </w:tc>
        <w:tc>
          <w:tcPr>
            <w:tcW w:w="1488" w:type="dxa"/>
            <w:vAlign w:val="center"/>
          </w:tcPr>
          <w:p w14:paraId="35292399" w14:textId="77777777" w:rsidR="00B17AEB" w:rsidRPr="00653163" w:rsidRDefault="00B17AEB" w:rsidP="009B1305">
            <w:pPr>
              <w:rPr>
                <w:rFonts w:ascii="Arial" w:hAnsi="Arial" w:cs="Arial"/>
                <w:sz w:val="20"/>
              </w:rPr>
            </w:pPr>
          </w:p>
        </w:tc>
        <w:tc>
          <w:tcPr>
            <w:tcW w:w="1257" w:type="dxa"/>
            <w:vAlign w:val="center"/>
          </w:tcPr>
          <w:p w14:paraId="06476639" w14:textId="77777777" w:rsidR="00B17AEB" w:rsidRPr="00653163" w:rsidRDefault="00B17AEB" w:rsidP="009B1305">
            <w:pPr>
              <w:rPr>
                <w:rFonts w:ascii="Arial" w:hAnsi="Arial" w:cs="Arial"/>
                <w:sz w:val="20"/>
              </w:rPr>
            </w:pPr>
          </w:p>
        </w:tc>
        <w:tc>
          <w:tcPr>
            <w:tcW w:w="772" w:type="dxa"/>
            <w:vAlign w:val="center"/>
          </w:tcPr>
          <w:p w14:paraId="7C2950AD" w14:textId="77777777" w:rsidR="00B17AEB" w:rsidRPr="00653163" w:rsidRDefault="00B17AEB" w:rsidP="009B1305">
            <w:pPr>
              <w:rPr>
                <w:rFonts w:ascii="Arial" w:hAnsi="Arial" w:cs="Arial"/>
                <w:sz w:val="20"/>
              </w:rPr>
            </w:pPr>
          </w:p>
        </w:tc>
        <w:tc>
          <w:tcPr>
            <w:tcW w:w="1094" w:type="dxa"/>
            <w:vAlign w:val="center"/>
          </w:tcPr>
          <w:p w14:paraId="5808F0FC" w14:textId="77777777" w:rsidR="00B17AEB" w:rsidRPr="00653163" w:rsidRDefault="00B17AEB" w:rsidP="009B1305">
            <w:pPr>
              <w:rPr>
                <w:rFonts w:ascii="Arial" w:hAnsi="Arial" w:cs="Arial"/>
                <w:sz w:val="20"/>
              </w:rPr>
            </w:pPr>
          </w:p>
        </w:tc>
      </w:tr>
      <w:tr w:rsidR="00B17AEB" w:rsidRPr="00653163" w14:paraId="5BD6DB29" w14:textId="77777777" w:rsidTr="009B1305">
        <w:trPr>
          <w:trHeight w:val="504"/>
          <w:jc w:val="center"/>
        </w:trPr>
        <w:tc>
          <w:tcPr>
            <w:tcW w:w="694" w:type="dxa"/>
            <w:vAlign w:val="center"/>
          </w:tcPr>
          <w:p w14:paraId="4B25FC6D"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7</w:t>
            </w:r>
          </w:p>
        </w:tc>
        <w:tc>
          <w:tcPr>
            <w:tcW w:w="1250" w:type="dxa"/>
            <w:vAlign w:val="center"/>
          </w:tcPr>
          <w:p w14:paraId="0B51B7FE" w14:textId="77777777" w:rsidR="00B17AEB" w:rsidRPr="00653163" w:rsidRDefault="00B17AEB" w:rsidP="009B1305">
            <w:pPr>
              <w:rPr>
                <w:rFonts w:ascii="Arial" w:hAnsi="Arial" w:cs="Arial"/>
                <w:sz w:val="20"/>
              </w:rPr>
            </w:pPr>
          </w:p>
        </w:tc>
        <w:tc>
          <w:tcPr>
            <w:tcW w:w="1028" w:type="dxa"/>
            <w:vAlign w:val="center"/>
          </w:tcPr>
          <w:p w14:paraId="590C4F4F" w14:textId="77777777" w:rsidR="00B17AEB" w:rsidRPr="00653163" w:rsidRDefault="00B17AEB" w:rsidP="009B1305">
            <w:pPr>
              <w:rPr>
                <w:rFonts w:ascii="Arial" w:hAnsi="Arial" w:cs="Arial"/>
                <w:sz w:val="20"/>
              </w:rPr>
            </w:pPr>
          </w:p>
        </w:tc>
        <w:tc>
          <w:tcPr>
            <w:tcW w:w="1216" w:type="dxa"/>
            <w:vAlign w:val="center"/>
          </w:tcPr>
          <w:p w14:paraId="484B60D7" w14:textId="77777777" w:rsidR="00B17AEB" w:rsidRPr="00653163" w:rsidRDefault="00B17AEB" w:rsidP="009B1305">
            <w:pPr>
              <w:rPr>
                <w:rFonts w:ascii="Arial" w:hAnsi="Arial" w:cs="Arial"/>
                <w:sz w:val="20"/>
              </w:rPr>
            </w:pPr>
          </w:p>
        </w:tc>
        <w:tc>
          <w:tcPr>
            <w:tcW w:w="2505" w:type="dxa"/>
            <w:vAlign w:val="center"/>
          </w:tcPr>
          <w:p w14:paraId="0ECEFB77" w14:textId="77777777" w:rsidR="00B17AEB" w:rsidRPr="00653163" w:rsidRDefault="00B17AEB" w:rsidP="009B1305">
            <w:pPr>
              <w:rPr>
                <w:rFonts w:ascii="Arial" w:hAnsi="Arial" w:cs="Arial"/>
                <w:sz w:val="20"/>
              </w:rPr>
            </w:pPr>
          </w:p>
        </w:tc>
        <w:tc>
          <w:tcPr>
            <w:tcW w:w="1488" w:type="dxa"/>
            <w:vAlign w:val="center"/>
          </w:tcPr>
          <w:p w14:paraId="3591B22A" w14:textId="77777777" w:rsidR="00B17AEB" w:rsidRPr="00653163" w:rsidRDefault="00B17AEB" w:rsidP="009B1305">
            <w:pPr>
              <w:rPr>
                <w:rFonts w:ascii="Arial" w:hAnsi="Arial" w:cs="Arial"/>
                <w:sz w:val="20"/>
              </w:rPr>
            </w:pPr>
          </w:p>
        </w:tc>
        <w:tc>
          <w:tcPr>
            <w:tcW w:w="1257" w:type="dxa"/>
            <w:vAlign w:val="center"/>
          </w:tcPr>
          <w:p w14:paraId="316CB5FF" w14:textId="77777777" w:rsidR="00B17AEB" w:rsidRPr="00653163" w:rsidRDefault="00B17AEB" w:rsidP="009B1305">
            <w:pPr>
              <w:rPr>
                <w:rFonts w:ascii="Arial" w:hAnsi="Arial" w:cs="Arial"/>
                <w:sz w:val="20"/>
              </w:rPr>
            </w:pPr>
          </w:p>
        </w:tc>
        <w:tc>
          <w:tcPr>
            <w:tcW w:w="772" w:type="dxa"/>
            <w:vAlign w:val="center"/>
          </w:tcPr>
          <w:p w14:paraId="328ECF14" w14:textId="77777777" w:rsidR="00B17AEB" w:rsidRPr="00653163" w:rsidRDefault="00B17AEB" w:rsidP="009B1305">
            <w:pPr>
              <w:rPr>
                <w:rFonts w:ascii="Arial" w:hAnsi="Arial" w:cs="Arial"/>
                <w:sz w:val="20"/>
              </w:rPr>
            </w:pPr>
          </w:p>
        </w:tc>
        <w:tc>
          <w:tcPr>
            <w:tcW w:w="1094" w:type="dxa"/>
            <w:vAlign w:val="center"/>
          </w:tcPr>
          <w:p w14:paraId="2BAB0B22" w14:textId="77777777" w:rsidR="00B17AEB" w:rsidRPr="00653163" w:rsidRDefault="00B17AEB" w:rsidP="009B1305">
            <w:pPr>
              <w:rPr>
                <w:rFonts w:ascii="Arial" w:hAnsi="Arial" w:cs="Arial"/>
                <w:sz w:val="20"/>
              </w:rPr>
            </w:pPr>
          </w:p>
        </w:tc>
      </w:tr>
      <w:tr w:rsidR="00B17AEB" w:rsidRPr="00653163" w14:paraId="492F9313" w14:textId="77777777" w:rsidTr="009B1305">
        <w:trPr>
          <w:trHeight w:val="504"/>
          <w:jc w:val="center"/>
        </w:trPr>
        <w:tc>
          <w:tcPr>
            <w:tcW w:w="694" w:type="dxa"/>
            <w:vAlign w:val="center"/>
          </w:tcPr>
          <w:p w14:paraId="5CA29C7E"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8</w:t>
            </w:r>
          </w:p>
        </w:tc>
        <w:tc>
          <w:tcPr>
            <w:tcW w:w="1250" w:type="dxa"/>
            <w:vAlign w:val="center"/>
          </w:tcPr>
          <w:p w14:paraId="655A7D7D" w14:textId="77777777" w:rsidR="00B17AEB" w:rsidRPr="00653163" w:rsidRDefault="00B17AEB" w:rsidP="009B1305">
            <w:pPr>
              <w:rPr>
                <w:rFonts w:ascii="Arial" w:hAnsi="Arial" w:cs="Arial"/>
                <w:sz w:val="20"/>
              </w:rPr>
            </w:pPr>
          </w:p>
        </w:tc>
        <w:tc>
          <w:tcPr>
            <w:tcW w:w="1028" w:type="dxa"/>
            <w:vAlign w:val="center"/>
          </w:tcPr>
          <w:p w14:paraId="5B8D1DF1" w14:textId="77777777" w:rsidR="00B17AEB" w:rsidRPr="00653163" w:rsidRDefault="00B17AEB" w:rsidP="009B1305">
            <w:pPr>
              <w:rPr>
                <w:rFonts w:ascii="Arial" w:hAnsi="Arial" w:cs="Arial"/>
                <w:sz w:val="20"/>
              </w:rPr>
            </w:pPr>
          </w:p>
        </w:tc>
        <w:tc>
          <w:tcPr>
            <w:tcW w:w="1216" w:type="dxa"/>
            <w:vAlign w:val="center"/>
          </w:tcPr>
          <w:p w14:paraId="4FC29837" w14:textId="77777777" w:rsidR="00B17AEB" w:rsidRPr="00653163" w:rsidRDefault="00B17AEB" w:rsidP="009B1305">
            <w:pPr>
              <w:rPr>
                <w:rFonts w:ascii="Arial" w:hAnsi="Arial" w:cs="Arial"/>
                <w:sz w:val="20"/>
              </w:rPr>
            </w:pPr>
          </w:p>
        </w:tc>
        <w:tc>
          <w:tcPr>
            <w:tcW w:w="2505" w:type="dxa"/>
            <w:vAlign w:val="center"/>
          </w:tcPr>
          <w:p w14:paraId="775664DF" w14:textId="77777777" w:rsidR="00B17AEB" w:rsidRPr="00653163" w:rsidRDefault="00B17AEB" w:rsidP="009B1305">
            <w:pPr>
              <w:rPr>
                <w:rFonts w:ascii="Arial" w:hAnsi="Arial" w:cs="Arial"/>
                <w:sz w:val="20"/>
              </w:rPr>
            </w:pPr>
          </w:p>
        </w:tc>
        <w:tc>
          <w:tcPr>
            <w:tcW w:w="1488" w:type="dxa"/>
            <w:vAlign w:val="center"/>
          </w:tcPr>
          <w:p w14:paraId="4868B89F" w14:textId="77777777" w:rsidR="00B17AEB" w:rsidRPr="00653163" w:rsidRDefault="00B17AEB" w:rsidP="009B1305">
            <w:pPr>
              <w:rPr>
                <w:rFonts w:ascii="Arial" w:hAnsi="Arial" w:cs="Arial"/>
                <w:sz w:val="20"/>
              </w:rPr>
            </w:pPr>
          </w:p>
        </w:tc>
        <w:tc>
          <w:tcPr>
            <w:tcW w:w="1257" w:type="dxa"/>
            <w:vAlign w:val="center"/>
          </w:tcPr>
          <w:p w14:paraId="747F7E1B" w14:textId="77777777" w:rsidR="00B17AEB" w:rsidRPr="00653163" w:rsidRDefault="00B17AEB" w:rsidP="009B1305">
            <w:pPr>
              <w:rPr>
                <w:rFonts w:ascii="Arial" w:hAnsi="Arial" w:cs="Arial"/>
                <w:sz w:val="20"/>
              </w:rPr>
            </w:pPr>
          </w:p>
        </w:tc>
        <w:tc>
          <w:tcPr>
            <w:tcW w:w="772" w:type="dxa"/>
            <w:vAlign w:val="center"/>
          </w:tcPr>
          <w:p w14:paraId="5A15C38C" w14:textId="77777777" w:rsidR="00B17AEB" w:rsidRPr="00653163" w:rsidRDefault="00B17AEB" w:rsidP="009B1305">
            <w:pPr>
              <w:rPr>
                <w:rFonts w:ascii="Arial" w:hAnsi="Arial" w:cs="Arial"/>
                <w:sz w:val="20"/>
              </w:rPr>
            </w:pPr>
          </w:p>
        </w:tc>
        <w:tc>
          <w:tcPr>
            <w:tcW w:w="1094" w:type="dxa"/>
            <w:vAlign w:val="center"/>
          </w:tcPr>
          <w:p w14:paraId="0FFBC7E0" w14:textId="77777777" w:rsidR="00B17AEB" w:rsidRPr="00653163" w:rsidRDefault="00B17AEB" w:rsidP="009B1305">
            <w:pPr>
              <w:rPr>
                <w:rFonts w:ascii="Arial" w:hAnsi="Arial" w:cs="Arial"/>
                <w:sz w:val="20"/>
              </w:rPr>
            </w:pPr>
          </w:p>
        </w:tc>
      </w:tr>
      <w:tr w:rsidR="00B17AEB" w:rsidRPr="00653163" w14:paraId="6264E3C1" w14:textId="77777777" w:rsidTr="009B1305">
        <w:trPr>
          <w:trHeight w:val="504"/>
          <w:jc w:val="center"/>
        </w:trPr>
        <w:tc>
          <w:tcPr>
            <w:tcW w:w="694" w:type="dxa"/>
            <w:vAlign w:val="center"/>
          </w:tcPr>
          <w:p w14:paraId="412A0A4E"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9</w:t>
            </w:r>
          </w:p>
        </w:tc>
        <w:tc>
          <w:tcPr>
            <w:tcW w:w="1250" w:type="dxa"/>
            <w:vAlign w:val="center"/>
          </w:tcPr>
          <w:p w14:paraId="04DA3A57" w14:textId="77777777" w:rsidR="00B17AEB" w:rsidRPr="00653163" w:rsidRDefault="00B17AEB" w:rsidP="009B1305">
            <w:pPr>
              <w:rPr>
                <w:rFonts w:ascii="Arial" w:hAnsi="Arial" w:cs="Arial"/>
                <w:sz w:val="20"/>
              </w:rPr>
            </w:pPr>
          </w:p>
        </w:tc>
        <w:tc>
          <w:tcPr>
            <w:tcW w:w="1028" w:type="dxa"/>
            <w:vAlign w:val="center"/>
          </w:tcPr>
          <w:p w14:paraId="42FCD394" w14:textId="77777777" w:rsidR="00B17AEB" w:rsidRPr="00653163" w:rsidRDefault="00B17AEB" w:rsidP="009B1305">
            <w:pPr>
              <w:rPr>
                <w:rFonts w:ascii="Arial" w:hAnsi="Arial" w:cs="Arial"/>
                <w:sz w:val="20"/>
              </w:rPr>
            </w:pPr>
          </w:p>
        </w:tc>
        <w:tc>
          <w:tcPr>
            <w:tcW w:w="1216" w:type="dxa"/>
            <w:vAlign w:val="center"/>
          </w:tcPr>
          <w:p w14:paraId="784DA28A" w14:textId="77777777" w:rsidR="00B17AEB" w:rsidRPr="00653163" w:rsidRDefault="00B17AEB" w:rsidP="009B1305">
            <w:pPr>
              <w:rPr>
                <w:rFonts w:ascii="Arial" w:hAnsi="Arial" w:cs="Arial"/>
                <w:sz w:val="20"/>
              </w:rPr>
            </w:pPr>
          </w:p>
        </w:tc>
        <w:tc>
          <w:tcPr>
            <w:tcW w:w="2505" w:type="dxa"/>
            <w:vAlign w:val="center"/>
          </w:tcPr>
          <w:p w14:paraId="556176CD" w14:textId="77777777" w:rsidR="00B17AEB" w:rsidRPr="00653163" w:rsidRDefault="00B17AEB" w:rsidP="009B1305">
            <w:pPr>
              <w:rPr>
                <w:rFonts w:ascii="Arial" w:hAnsi="Arial" w:cs="Arial"/>
                <w:sz w:val="20"/>
              </w:rPr>
            </w:pPr>
          </w:p>
        </w:tc>
        <w:tc>
          <w:tcPr>
            <w:tcW w:w="1488" w:type="dxa"/>
            <w:vAlign w:val="center"/>
          </w:tcPr>
          <w:p w14:paraId="17177B41" w14:textId="77777777" w:rsidR="00B17AEB" w:rsidRPr="00653163" w:rsidRDefault="00B17AEB" w:rsidP="009B1305">
            <w:pPr>
              <w:rPr>
                <w:rFonts w:ascii="Arial" w:hAnsi="Arial" w:cs="Arial"/>
                <w:sz w:val="20"/>
              </w:rPr>
            </w:pPr>
          </w:p>
        </w:tc>
        <w:tc>
          <w:tcPr>
            <w:tcW w:w="1257" w:type="dxa"/>
            <w:vAlign w:val="center"/>
          </w:tcPr>
          <w:p w14:paraId="7AE02BD9" w14:textId="77777777" w:rsidR="00B17AEB" w:rsidRPr="00653163" w:rsidRDefault="00B17AEB" w:rsidP="009B1305">
            <w:pPr>
              <w:rPr>
                <w:rFonts w:ascii="Arial" w:hAnsi="Arial" w:cs="Arial"/>
                <w:sz w:val="20"/>
              </w:rPr>
            </w:pPr>
          </w:p>
        </w:tc>
        <w:tc>
          <w:tcPr>
            <w:tcW w:w="772" w:type="dxa"/>
            <w:vAlign w:val="center"/>
          </w:tcPr>
          <w:p w14:paraId="04FF2FBA" w14:textId="77777777" w:rsidR="00B17AEB" w:rsidRPr="00653163" w:rsidRDefault="00B17AEB" w:rsidP="009B1305">
            <w:pPr>
              <w:rPr>
                <w:rFonts w:ascii="Arial" w:hAnsi="Arial" w:cs="Arial"/>
                <w:sz w:val="20"/>
              </w:rPr>
            </w:pPr>
          </w:p>
        </w:tc>
        <w:tc>
          <w:tcPr>
            <w:tcW w:w="1094" w:type="dxa"/>
            <w:vAlign w:val="center"/>
          </w:tcPr>
          <w:p w14:paraId="4CD6AAD7" w14:textId="77777777" w:rsidR="00B17AEB" w:rsidRPr="00653163" w:rsidRDefault="00B17AEB" w:rsidP="009B1305">
            <w:pPr>
              <w:rPr>
                <w:rFonts w:ascii="Arial" w:hAnsi="Arial" w:cs="Arial"/>
                <w:sz w:val="20"/>
              </w:rPr>
            </w:pPr>
          </w:p>
        </w:tc>
      </w:tr>
      <w:tr w:rsidR="00B17AEB" w:rsidRPr="00653163" w14:paraId="122F4B78" w14:textId="77777777" w:rsidTr="009B1305">
        <w:trPr>
          <w:trHeight w:val="504"/>
          <w:jc w:val="center"/>
        </w:trPr>
        <w:tc>
          <w:tcPr>
            <w:tcW w:w="694" w:type="dxa"/>
            <w:vAlign w:val="center"/>
          </w:tcPr>
          <w:p w14:paraId="5382414C" w14:textId="77777777" w:rsidR="00B17AEB" w:rsidRPr="00653163" w:rsidRDefault="00B17AEB" w:rsidP="009B1305">
            <w:pPr>
              <w:jc w:val="center"/>
              <w:rPr>
                <w:rFonts w:ascii="Arial" w:hAnsi="Arial" w:cs="Arial"/>
                <w:sz w:val="16"/>
                <w:szCs w:val="16"/>
              </w:rPr>
            </w:pPr>
            <w:r w:rsidRPr="00653163">
              <w:rPr>
                <w:rFonts w:ascii="Arial" w:hAnsi="Arial" w:cs="Arial"/>
                <w:sz w:val="16"/>
                <w:szCs w:val="16"/>
              </w:rPr>
              <w:t>10</w:t>
            </w:r>
          </w:p>
        </w:tc>
        <w:tc>
          <w:tcPr>
            <w:tcW w:w="1250" w:type="dxa"/>
            <w:vAlign w:val="center"/>
          </w:tcPr>
          <w:p w14:paraId="470FE6D0" w14:textId="77777777" w:rsidR="00B17AEB" w:rsidRPr="00653163" w:rsidRDefault="00B17AEB" w:rsidP="009B1305">
            <w:pPr>
              <w:rPr>
                <w:rFonts w:ascii="Arial" w:hAnsi="Arial" w:cs="Arial"/>
                <w:sz w:val="20"/>
              </w:rPr>
            </w:pPr>
          </w:p>
        </w:tc>
        <w:tc>
          <w:tcPr>
            <w:tcW w:w="1028" w:type="dxa"/>
            <w:vAlign w:val="center"/>
          </w:tcPr>
          <w:p w14:paraId="48168A1C" w14:textId="77777777" w:rsidR="00B17AEB" w:rsidRPr="00653163" w:rsidRDefault="00B17AEB" w:rsidP="009B1305">
            <w:pPr>
              <w:rPr>
                <w:rFonts w:ascii="Arial" w:hAnsi="Arial" w:cs="Arial"/>
                <w:sz w:val="20"/>
              </w:rPr>
            </w:pPr>
          </w:p>
        </w:tc>
        <w:tc>
          <w:tcPr>
            <w:tcW w:w="1216" w:type="dxa"/>
            <w:vAlign w:val="center"/>
          </w:tcPr>
          <w:p w14:paraId="23BD3821" w14:textId="77777777" w:rsidR="00B17AEB" w:rsidRPr="00653163" w:rsidRDefault="00B17AEB" w:rsidP="009B1305">
            <w:pPr>
              <w:rPr>
                <w:rFonts w:ascii="Arial" w:hAnsi="Arial" w:cs="Arial"/>
                <w:sz w:val="20"/>
              </w:rPr>
            </w:pPr>
          </w:p>
        </w:tc>
        <w:tc>
          <w:tcPr>
            <w:tcW w:w="2505" w:type="dxa"/>
            <w:vAlign w:val="center"/>
          </w:tcPr>
          <w:p w14:paraId="2D1F094E" w14:textId="77777777" w:rsidR="00B17AEB" w:rsidRPr="00653163" w:rsidRDefault="00B17AEB" w:rsidP="009B1305">
            <w:pPr>
              <w:rPr>
                <w:rFonts w:ascii="Arial" w:hAnsi="Arial" w:cs="Arial"/>
                <w:sz w:val="20"/>
              </w:rPr>
            </w:pPr>
          </w:p>
        </w:tc>
        <w:tc>
          <w:tcPr>
            <w:tcW w:w="1488" w:type="dxa"/>
            <w:vAlign w:val="center"/>
          </w:tcPr>
          <w:p w14:paraId="1AB4BB79" w14:textId="77777777" w:rsidR="00B17AEB" w:rsidRPr="00653163" w:rsidRDefault="00B17AEB" w:rsidP="009B1305">
            <w:pPr>
              <w:rPr>
                <w:rFonts w:ascii="Arial" w:hAnsi="Arial" w:cs="Arial"/>
                <w:sz w:val="20"/>
              </w:rPr>
            </w:pPr>
          </w:p>
        </w:tc>
        <w:tc>
          <w:tcPr>
            <w:tcW w:w="1257" w:type="dxa"/>
            <w:vAlign w:val="center"/>
          </w:tcPr>
          <w:p w14:paraId="2288C509" w14:textId="77777777" w:rsidR="00B17AEB" w:rsidRPr="00653163" w:rsidRDefault="00B17AEB" w:rsidP="009B1305">
            <w:pPr>
              <w:rPr>
                <w:rFonts w:ascii="Arial" w:hAnsi="Arial" w:cs="Arial"/>
                <w:sz w:val="20"/>
              </w:rPr>
            </w:pPr>
          </w:p>
        </w:tc>
        <w:tc>
          <w:tcPr>
            <w:tcW w:w="772" w:type="dxa"/>
            <w:vAlign w:val="center"/>
          </w:tcPr>
          <w:p w14:paraId="73FBA6F5" w14:textId="77777777" w:rsidR="00B17AEB" w:rsidRPr="00653163" w:rsidRDefault="00B17AEB" w:rsidP="009B1305">
            <w:pPr>
              <w:rPr>
                <w:rFonts w:ascii="Arial" w:hAnsi="Arial" w:cs="Arial"/>
                <w:sz w:val="20"/>
              </w:rPr>
            </w:pPr>
          </w:p>
        </w:tc>
        <w:tc>
          <w:tcPr>
            <w:tcW w:w="1094" w:type="dxa"/>
            <w:vAlign w:val="center"/>
          </w:tcPr>
          <w:p w14:paraId="18410A27" w14:textId="77777777" w:rsidR="00B17AEB" w:rsidRPr="00653163" w:rsidRDefault="00B17AEB" w:rsidP="009B1305">
            <w:pPr>
              <w:rPr>
                <w:rFonts w:ascii="Arial" w:hAnsi="Arial" w:cs="Arial"/>
                <w:sz w:val="20"/>
              </w:rPr>
            </w:pPr>
          </w:p>
        </w:tc>
      </w:tr>
    </w:tbl>
    <w:p w14:paraId="3B6EF124" w14:textId="77777777" w:rsidR="00B17AEB" w:rsidRDefault="00B17AEB" w:rsidP="00B17AEB">
      <w:pPr>
        <w:tabs>
          <w:tab w:val="left" w:pos="5040"/>
          <w:tab w:val="left" w:pos="8640"/>
        </w:tabs>
        <w:rPr>
          <w:rFonts w:ascii="Arial" w:hAnsi="Arial" w:cs="Arial"/>
          <w:sz w:val="20"/>
        </w:rPr>
      </w:pPr>
    </w:p>
    <w:p w14:paraId="2A25D4E9" w14:textId="77777777" w:rsidR="00B17AEB" w:rsidRPr="000E648C" w:rsidRDefault="00B17AEB" w:rsidP="00B17AEB">
      <w:pPr>
        <w:tabs>
          <w:tab w:val="left" w:pos="5040"/>
          <w:tab w:val="left" w:pos="8640"/>
        </w:tabs>
        <w:jc w:val="center"/>
        <w:rPr>
          <w:rFonts w:ascii="Arial" w:hAnsi="Arial" w:cs="Arial"/>
          <w:b/>
          <w:sz w:val="20"/>
          <w:u w:val="single"/>
        </w:rPr>
      </w:pPr>
      <w:r w:rsidRPr="000E648C">
        <w:rPr>
          <w:rFonts w:ascii="Arial" w:hAnsi="Arial" w:cs="Arial"/>
          <w:b/>
          <w:sz w:val="20"/>
          <w:u w:val="single"/>
        </w:rPr>
        <w:t>Inventory Guidelines</w:t>
      </w:r>
    </w:p>
    <w:p w14:paraId="0865B887" w14:textId="77777777" w:rsidR="00B17AEB" w:rsidRPr="000E648C" w:rsidRDefault="00B17AEB" w:rsidP="00B17AEB">
      <w:pPr>
        <w:tabs>
          <w:tab w:val="left" w:pos="5040"/>
          <w:tab w:val="left" w:pos="8640"/>
        </w:tabs>
        <w:jc w:val="center"/>
        <w:rPr>
          <w:rFonts w:ascii="Arial" w:hAnsi="Arial" w:cs="Arial"/>
          <w:b/>
          <w:sz w:val="20"/>
        </w:rPr>
      </w:pPr>
    </w:p>
    <w:p w14:paraId="4164CA44" w14:textId="77777777" w:rsidR="00B17AEB" w:rsidRDefault="00B17AEB" w:rsidP="00B17AEB">
      <w:pPr>
        <w:tabs>
          <w:tab w:val="left" w:pos="5040"/>
          <w:tab w:val="left" w:pos="8640"/>
        </w:tabs>
        <w:rPr>
          <w:rFonts w:ascii="Arial" w:hAnsi="Arial" w:cs="Arial"/>
          <w:sz w:val="20"/>
        </w:rPr>
      </w:pPr>
      <w:r>
        <w:rPr>
          <w:rFonts w:ascii="Arial" w:hAnsi="Arial" w:cs="Arial"/>
          <w:sz w:val="20"/>
        </w:rPr>
        <w:t>The following elements are required on the inventory of all equipment purchased.</w:t>
      </w:r>
    </w:p>
    <w:p w14:paraId="52B06785" w14:textId="77777777" w:rsidR="00B17AEB" w:rsidRDefault="00B17AEB" w:rsidP="00B17AEB">
      <w:pPr>
        <w:tabs>
          <w:tab w:val="left" w:pos="5040"/>
          <w:tab w:val="left" w:pos="8640"/>
        </w:tabs>
        <w:rPr>
          <w:rFonts w:ascii="Arial" w:hAnsi="Arial" w:cs="Arial"/>
          <w:sz w:val="20"/>
        </w:rPr>
      </w:pPr>
    </w:p>
    <w:p w14:paraId="54804AD5" w14:textId="77777777" w:rsidR="00B17AEB" w:rsidRDefault="00B17AEB" w:rsidP="00B17AEB">
      <w:pPr>
        <w:tabs>
          <w:tab w:val="left" w:pos="5040"/>
          <w:tab w:val="left" w:pos="8640"/>
        </w:tabs>
        <w:rPr>
          <w:rFonts w:ascii="Arial" w:hAnsi="Arial" w:cs="Arial"/>
          <w:sz w:val="20"/>
        </w:rPr>
      </w:pPr>
      <w:r>
        <w:rPr>
          <w:rFonts w:ascii="Arial" w:hAnsi="Arial" w:cs="Arial"/>
          <w:sz w:val="20"/>
        </w:rPr>
        <w:t xml:space="preserve">EDGAR 80.32(d)(1): Property records </w:t>
      </w:r>
      <w:r w:rsidRPr="00D22D78">
        <w:rPr>
          <w:rFonts w:ascii="Arial" w:hAnsi="Arial" w:cs="Arial"/>
          <w:sz w:val="20"/>
          <w:u w:val="single"/>
        </w:rPr>
        <w:t>must</w:t>
      </w:r>
      <w:r>
        <w:rPr>
          <w:rFonts w:ascii="Arial" w:hAnsi="Arial" w:cs="Arial"/>
          <w:sz w:val="20"/>
        </w:rPr>
        <w:t xml:space="preserve"> be maintained that include a description of the property, a serial number or other identification number, the source of property, who holds title, the acquisition date, and cost of the property, percentage of Federal participation in the cost of the property, the location, use and condition of the property, and any ultimate disposition data including the date of disposal and sale price of the property.</w:t>
      </w:r>
    </w:p>
    <w:p w14:paraId="58C3AE56" w14:textId="77777777" w:rsidR="00B17AEB" w:rsidRDefault="00B17AEB" w:rsidP="00B17AEB">
      <w:pPr>
        <w:tabs>
          <w:tab w:val="left" w:pos="5040"/>
          <w:tab w:val="left" w:pos="8640"/>
        </w:tabs>
        <w:rPr>
          <w:rFonts w:ascii="Arial" w:hAnsi="Arial" w:cs="Arial"/>
          <w:sz w:val="20"/>
        </w:rPr>
      </w:pPr>
    </w:p>
    <w:p w14:paraId="6603F4BA" w14:textId="77777777" w:rsidR="00B17AEB" w:rsidRDefault="00B17AEB" w:rsidP="00B17AEB">
      <w:pPr>
        <w:tabs>
          <w:tab w:val="left" w:pos="5040"/>
          <w:tab w:val="left" w:pos="8640"/>
        </w:tabs>
        <w:rPr>
          <w:rFonts w:ascii="Arial" w:hAnsi="Arial" w:cs="Arial"/>
          <w:sz w:val="20"/>
        </w:rPr>
      </w:pPr>
      <w:r>
        <w:rPr>
          <w:rFonts w:ascii="Arial" w:hAnsi="Arial" w:cs="Arial"/>
          <w:sz w:val="20"/>
        </w:rPr>
        <w:t>State Requirements for inventory elements are located in Rule 69I-72.003, Florida Administrative Code, Recording of Property.</w:t>
      </w:r>
    </w:p>
    <w:p w14:paraId="40D07B75" w14:textId="77777777" w:rsidR="00B17AEB" w:rsidRDefault="00B17AEB" w:rsidP="00B17AEB">
      <w:pPr>
        <w:tabs>
          <w:tab w:val="left" w:pos="5040"/>
          <w:tab w:val="left" w:pos="8640"/>
        </w:tabs>
        <w:rPr>
          <w:rFonts w:ascii="Arial" w:hAnsi="Arial" w:cs="Arial"/>
          <w:sz w:val="20"/>
        </w:rPr>
      </w:pPr>
    </w:p>
    <w:p w14:paraId="191D02F6" w14:textId="77777777" w:rsidR="00B17AEB" w:rsidRDefault="00B17AEB" w:rsidP="00B17AEB">
      <w:pPr>
        <w:tabs>
          <w:tab w:val="left" w:pos="5040"/>
          <w:tab w:val="left" w:pos="8640"/>
        </w:tabs>
        <w:rPr>
          <w:rFonts w:ascii="Arial" w:hAnsi="Arial" w:cs="Arial"/>
          <w:sz w:val="20"/>
          <w:u w:val="single"/>
        </w:rPr>
      </w:pPr>
      <w:r>
        <w:rPr>
          <w:rFonts w:ascii="Arial" w:hAnsi="Arial" w:cs="Arial"/>
          <w:sz w:val="20"/>
        </w:rPr>
        <w:t>Does the agency’s inventory system contain all required federal and state elements listed above?</w:t>
      </w:r>
      <w:r>
        <w:rPr>
          <w:rFonts w:ascii="Arial" w:hAnsi="Arial" w:cs="Arial"/>
          <w:sz w:val="20"/>
        </w:rPr>
        <w:tab/>
      </w:r>
      <w:r>
        <w:rPr>
          <w:rFonts w:ascii="Arial" w:hAnsi="Arial" w:cs="Arial"/>
          <w:sz w:val="20"/>
          <w:u w:val="single"/>
        </w:rPr>
        <w:fldChar w:fldCharType="begin">
          <w:ffData>
            <w:name w:val=""/>
            <w:enabled/>
            <w:calcOnExit w:val="0"/>
            <w:statusText w:type="text" w:val="Yes"/>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Start w:id="9" w:name="Text2"/>
      <w:r w:rsidRPr="003337BE">
        <w:rPr>
          <w:rFonts w:ascii="Arial" w:hAnsi="Arial" w:cs="Arial"/>
          <w:sz w:val="20"/>
        </w:rPr>
        <w:tab/>
      </w:r>
      <w:r>
        <w:rPr>
          <w:rFonts w:ascii="Arial" w:hAnsi="Arial" w:cs="Arial"/>
          <w:sz w:val="20"/>
          <w:u w:val="single"/>
        </w:rPr>
        <w:fldChar w:fldCharType="begin">
          <w:ffData>
            <w:name w:val="Text2"/>
            <w:enabled/>
            <w:calcOnExit w:val="0"/>
            <w:statusText w:type="text" w:val="No"/>
            <w:textInput>
              <w:maxLength w:val="3"/>
              <w:format w:val="UPPERCASE"/>
            </w:textInput>
          </w:ffData>
        </w:fldChar>
      </w:r>
      <w:r>
        <w:rPr>
          <w:rFonts w:ascii="Arial" w:hAnsi="Arial" w:cs="Arial"/>
          <w:sz w:val="20"/>
          <w:u w:val="single"/>
        </w:rPr>
        <w:instrText xml:space="preserve"> FORMTEXT </w:instrText>
      </w:r>
      <w:r>
        <w:rPr>
          <w:rFonts w:ascii="Arial" w:hAnsi="Arial" w:cs="Arial"/>
          <w:sz w:val="20"/>
          <w:u w:val="single"/>
        </w:rPr>
      </w:r>
      <w:r>
        <w:rPr>
          <w:rFonts w:ascii="Arial" w:hAnsi="Arial" w:cs="Arial"/>
          <w:sz w:val="20"/>
          <w:u w:val="single"/>
        </w:rPr>
        <w:fldChar w:fldCharType="separate"/>
      </w:r>
      <w:r>
        <w:rPr>
          <w:rFonts w:ascii="Arial" w:hAnsi="Arial" w:cs="Arial"/>
          <w:noProof/>
          <w:sz w:val="20"/>
          <w:u w:val="single"/>
        </w:rPr>
        <w:t> </w:t>
      </w:r>
      <w:r>
        <w:rPr>
          <w:rFonts w:ascii="Arial" w:hAnsi="Arial" w:cs="Arial"/>
          <w:noProof/>
          <w:sz w:val="20"/>
          <w:u w:val="single"/>
        </w:rPr>
        <w:t> </w:t>
      </w:r>
      <w:r>
        <w:rPr>
          <w:rFonts w:ascii="Arial" w:hAnsi="Arial" w:cs="Arial"/>
          <w:noProof/>
          <w:sz w:val="20"/>
          <w:u w:val="single"/>
        </w:rPr>
        <w:t> </w:t>
      </w:r>
      <w:r>
        <w:rPr>
          <w:rFonts w:ascii="Arial" w:hAnsi="Arial" w:cs="Arial"/>
          <w:sz w:val="20"/>
          <w:u w:val="single"/>
        </w:rPr>
        <w:fldChar w:fldCharType="end"/>
      </w:r>
      <w:bookmarkEnd w:id="9"/>
    </w:p>
    <w:p w14:paraId="0907477A" w14:textId="77777777" w:rsidR="00B17AEB" w:rsidRDefault="00B17AEB" w:rsidP="00B17AEB">
      <w:pPr>
        <w:tabs>
          <w:tab w:val="left" w:pos="8640"/>
          <w:tab w:val="left" w:pos="8820"/>
        </w:tabs>
        <w:rPr>
          <w:rFonts w:ascii="Arial" w:hAnsi="Arial" w:cs="Arial"/>
          <w:sz w:val="20"/>
        </w:rPr>
      </w:pPr>
      <w:r w:rsidRPr="00066CE9">
        <w:rPr>
          <w:rFonts w:ascii="Arial" w:hAnsi="Arial" w:cs="Arial"/>
          <w:sz w:val="20"/>
        </w:rPr>
        <w:tab/>
      </w:r>
      <w:r w:rsidRPr="00A87952">
        <w:rPr>
          <w:rFonts w:ascii="Arial" w:hAnsi="Arial" w:cs="Arial"/>
          <w:sz w:val="18"/>
          <w:szCs w:val="18"/>
        </w:rPr>
        <w:t>YES</w:t>
      </w:r>
      <w:r>
        <w:rPr>
          <w:rFonts w:ascii="Arial" w:hAnsi="Arial" w:cs="Arial"/>
          <w:sz w:val="18"/>
          <w:szCs w:val="18"/>
        </w:rPr>
        <w:tab/>
      </w:r>
      <w:r w:rsidRPr="00A87952">
        <w:rPr>
          <w:rFonts w:ascii="Arial" w:hAnsi="Arial" w:cs="Arial"/>
          <w:sz w:val="18"/>
          <w:szCs w:val="18"/>
        </w:rPr>
        <w:t>NO</w:t>
      </w:r>
    </w:p>
    <w:p w14:paraId="774DB7F5" w14:textId="77777777" w:rsidR="00B17AEB" w:rsidRDefault="00B17AEB" w:rsidP="00B17AEB">
      <w:pPr>
        <w:tabs>
          <w:tab w:val="left" w:pos="5040"/>
          <w:tab w:val="left" w:pos="8640"/>
        </w:tabs>
        <w:jc w:val="center"/>
        <w:rPr>
          <w:rFonts w:ascii="Arial" w:hAnsi="Arial" w:cs="Arial"/>
          <w:b/>
        </w:rPr>
        <w:sectPr w:rsidR="00B17AEB" w:rsidSect="009B1305">
          <w:headerReference w:type="even" r:id="rId95"/>
          <w:headerReference w:type="default" r:id="rId96"/>
          <w:footerReference w:type="default" r:id="rId97"/>
          <w:headerReference w:type="first" r:id="rId98"/>
          <w:pgSz w:w="12240" w:h="15840"/>
          <w:pgMar w:top="180" w:right="720" w:bottom="720" w:left="720" w:header="180" w:footer="346" w:gutter="0"/>
          <w:cols w:space="720"/>
          <w:docGrid w:linePitch="360"/>
        </w:sectPr>
      </w:pPr>
    </w:p>
    <w:p w14:paraId="7B972B62" w14:textId="77777777" w:rsidR="00B17AEB" w:rsidRDefault="00B17AEB" w:rsidP="00B17AEB">
      <w:pPr>
        <w:tabs>
          <w:tab w:val="left" w:pos="5040"/>
          <w:tab w:val="left" w:pos="8640"/>
        </w:tabs>
        <w:jc w:val="center"/>
        <w:rPr>
          <w:rFonts w:ascii="Arial" w:hAnsi="Arial" w:cs="Arial"/>
          <w:b/>
        </w:rPr>
      </w:pPr>
      <w:r w:rsidRPr="00743B71">
        <w:rPr>
          <w:rFonts w:ascii="Arial" w:hAnsi="Arial" w:cs="Arial"/>
          <w:b/>
        </w:rPr>
        <w:t>Florida Department of Education</w:t>
      </w:r>
    </w:p>
    <w:p w14:paraId="716858B1" w14:textId="77777777" w:rsidR="00B17AEB" w:rsidRDefault="00B17AEB" w:rsidP="00B17AEB">
      <w:pPr>
        <w:jc w:val="center"/>
        <w:outlineLvl w:val="0"/>
        <w:rPr>
          <w:rFonts w:ascii="Arial" w:hAnsi="Arial" w:cs="Arial"/>
          <w:b/>
        </w:rPr>
      </w:pPr>
      <w:r>
        <w:rPr>
          <w:rFonts w:ascii="Arial" w:hAnsi="Arial" w:cs="Arial"/>
          <w:b/>
        </w:rPr>
        <w:t>Division of Career and Adult Education</w:t>
      </w:r>
    </w:p>
    <w:p w14:paraId="4B1F7583" w14:textId="77777777" w:rsidR="00B17AEB" w:rsidRPr="00743B71" w:rsidRDefault="00B17AEB" w:rsidP="00B17AEB">
      <w:pPr>
        <w:jc w:val="center"/>
        <w:outlineLvl w:val="0"/>
        <w:rPr>
          <w:rFonts w:ascii="Arial" w:hAnsi="Arial" w:cs="Arial"/>
          <w:b/>
        </w:rPr>
      </w:pPr>
    </w:p>
    <w:p w14:paraId="10EBFC22" w14:textId="77777777" w:rsidR="00B17AEB" w:rsidRPr="004527E2" w:rsidRDefault="00B17AEB" w:rsidP="00B17AEB">
      <w:pPr>
        <w:jc w:val="center"/>
        <w:rPr>
          <w:rFonts w:ascii="Arial" w:hAnsi="Arial" w:cs="Arial"/>
          <w:b/>
        </w:rPr>
      </w:pPr>
      <w:r w:rsidRPr="00743B71">
        <w:rPr>
          <w:rFonts w:ascii="Arial" w:hAnsi="Arial" w:cs="Arial"/>
          <w:b/>
        </w:rPr>
        <w:t xml:space="preserve">PROJECTED </w:t>
      </w:r>
      <w:r w:rsidRPr="004527E2">
        <w:rPr>
          <w:rFonts w:ascii="Arial" w:hAnsi="Arial" w:cs="Arial"/>
          <w:b/>
        </w:rPr>
        <w:t xml:space="preserve">EQUIPMENT </w:t>
      </w:r>
      <w:r>
        <w:rPr>
          <w:rFonts w:ascii="Arial" w:hAnsi="Arial" w:cs="Arial"/>
          <w:b/>
        </w:rPr>
        <w:t xml:space="preserve">PURCHASES </w:t>
      </w:r>
      <w:r w:rsidRPr="004527E2">
        <w:rPr>
          <w:rFonts w:ascii="Arial" w:hAnsi="Arial" w:cs="Arial"/>
          <w:b/>
        </w:rPr>
        <w:t>FORM</w:t>
      </w:r>
    </w:p>
    <w:p w14:paraId="48345A26" w14:textId="77777777" w:rsidR="00B17AEB" w:rsidRDefault="00B17AEB" w:rsidP="00B17AEB">
      <w:pPr>
        <w:jc w:val="center"/>
        <w:outlineLvl w:val="0"/>
        <w:rPr>
          <w:rFonts w:ascii="Arial" w:hAnsi="Arial" w:cs="Arial"/>
          <w:b/>
        </w:rPr>
      </w:pPr>
    </w:p>
    <w:p w14:paraId="1B734DAE" w14:textId="77777777" w:rsidR="00B17AEB" w:rsidRPr="00743B71" w:rsidRDefault="00B17AEB" w:rsidP="00B17AEB">
      <w:pPr>
        <w:jc w:val="center"/>
        <w:outlineLvl w:val="0"/>
        <w:rPr>
          <w:rFonts w:ascii="Arial" w:hAnsi="Arial" w:cs="Arial"/>
          <w:b/>
        </w:rPr>
      </w:pPr>
      <w:r w:rsidRPr="00743B71">
        <w:rPr>
          <w:rFonts w:ascii="Arial" w:hAnsi="Arial" w:cs="Arial"/>
          <w:b/>
        </w:rPr>
        <w:t>Instructions for Completion</w:t>
      </w:r>
    </w:p>
    <w:p w14:paraId="3177D8F0" w14:textId="77777777" w:rsidR="00B17AEB" w:rsidRDefault="00B17AEB" w:rsidP="00B17AEB">
      <w:pPr>
        <w:jc w:val="center"/>
        <w:rPr>
          <w:rFonts w:ascii="Arial" w:hAnsi="Arial" w:cs="Arial"/>
          <w:b/>
        </w:rPr>
      </w:pPr>
    </w:p>
    <w:p w14:paraId="5DCA4906" w14:textId="77777777" w:rsidR="00B17AEB" w:rsidRPr="004A5E32" w:rsidRDefault="00B17AEB" w:rsidP="00B17AEB">
      <w:pPr>
        <w:rPr>
          <w:rFonts w:ascii="Arial" w:hAnsi="Arial" w:cs="Arial"/>
          <w:szCs w:val="24"/>
        </w:rPr>
      </w:pPr>
      <w:r w:rsidRPr="004A5E32">
        <w:rPr>
          <w:rFonts w:ascii="Arial" w:hAnsi="Arial" w:cs="Arial"/>
          <w:szCs w:val="24"/>
        </w:rPr>
        <w:t>This form should be completed based on the instructions outlined below, unless instructed otherwise in the Request for Proposal (</w:t>
      </w:r>
      <w:r>
        <w:rPr>
          <w:rFonts w:ascii="Arial" w:hAnsi="Arial" w:cs="Arial"/>
          <w:szCs w:val="24"/>
        </w:rPr>
        <w:t>RFP</w:t>
      </w:r>
      <w:r w:rsidRPr="004A5E32">
        <w:rPr>
          <w:rFonts w:ascii="Arial" w:hAnsi="Arial" w:cs="Arial"/>
          <w:szCs w:val="24"/>
        </w:rPr>
        <w:t xml:space="preserve">) or Request for </w:t>
      </w:r>
      <w:r>
        <w:rPr>
          <w:rFonts w:ascii="Arial" w:hAnsi="Arial" w:cs="Arial"/>
          <w:szCs w:val="24"/>
        </w:rPr>
        <w:t>Proposal</w:t>
      </w:r>
      <w:r w:rsidRPr="004A5E32">
        <w:rPr>
          <w:rFonts w:ascii="Arial" w:hAnsi="Arial" w:cs="Arial"/>
          <w:szCs w:val="24"/>
        </w:rPr>
        <w:t xml:space="preserve"> (</w:t>
      </w:r>
      <w:r>
        <w:rPr>
          <w:rFonts w:ascii="Arial" w:hAnsi="Arial" w:cs="Arial"/>
          <w:szCs w:val="24"/>
        </w:rPr>
        <w:t>RFP</w:t>
      </w:r>
      <w:r w:rsidRPr="004A5E32">
        <w:rPr>
          <w:rFonts w:ascii="Arial" w:hAnsi="Arial" w:cs="Arial"/>
          <w:szCs w:val="24"/>
        </w:rPr>
        <w:t>). Use multiple forms as needed.</w:t>
      </w:r>
    </w:p>
    <w:p w14:paraId="34606337" w14:textId="77777777" w:rsidR="00B17AEB" w:rsidRPr="004A5E32" w:rsidRDefault="00B17AEB" w:rsidP="00B17AEB">
      <w:pPr>
        <w:rPr>
          <w:rFonts w:ascii="Arial" w:hAnsi="Arial" w:cs="Arial"/>
          <w:szCs w:val="24"/>
        </w:rPr>
      </w:pPr>
    </w:p>
    <w:p w14:paraId="70CB0E5E" w14:textId="77777777" w:rsidR="00B17AEB" w:rsidRPr="004A5E32" w:rsidRDefault="00B17AEB" w:rsidP="00FB7F24">
      <w:pPr>
        <w:numPr>
          <w:ilvl w:val="0"/>
          <w:numId w:val="12"/>
        </w:numPr>
        <w:rPr>
          <w:rFonts w:ascii="Arial" w:hAnsi="Arial" w:cs="Arial"/>
          <w:szCs w:val="24"/>
        </w:rPr>
      </w:pPr>
      <w:r w:rsidRPr="004A5E32">
        <w:rPr>
          <w:rFonts w:ascii="Arial" w:hAnsi="Arial" w:cs="Arial"/>
          <w:szCs w:val="24"/>
        </w:rPr>
        <w:t>Enter Name of Eligible Recipient.</w:t>
      </w:r>
    </w:p>
    <w:p w14:paraId="38F320BD" w14:textId="77777777" w:rsidR="00B17AEB" w:rsidRDefault="00B17AEB" w:rsidP="00B17AEB">
      <w:pPr>
        <w:ind w:left="360"/>
        <w:rPr>
          <w:rFonts w:ascii="Arial" w:hAnsi="Arial" w:cs="Arial"/>
          <w:sz w:val="20"/>
        </w:rPr>
      </w:pPr>
      <w:r>
        <w:rPr>
          <w:rFonts w:ascii="Arial" w:hAnsi="Arial" w:cs="Arial"/>
          <w:szCs w:val="24"/>
        </w:rPr>
        <w:t xml:space="preserve">B.  </w:t>
      </w:r>
      <w:r w:rsidRPr="004A5E32">
        <w:rPr>
          <w:rFonts w:ascii="Arial" w:hAnsi="Arial" w:cs="Arial"/>
          <w:szCs w:val="24"/>
        </w:rPr>
        <w:t>Project Number</w:t>
      </w:r>
      <w:r w:rsidRPr="004A5E32">
        <w:rPr>
          <w:rFonts w:ascii="Arial" w:hAnsi="Arial" w:cs="Arial"/>
          <w:b/>
          <w:szCs w:val="24"/>
        </w:rPr>
        <w:t xml:space="preserve"> (</w:t>
      </w:r>
      <w:r>
        <w:rPr>
          <w:rFonts w:ascii="Arial" w:hAnsi="Arial" w:cs="Arial"/>
          <w:b/>
          <w:szCs w:val="24"/>
        </w:rPr>
        <w:t>FDOE</w:t>
      </w:r>
      <w:r w:rsidRPr="004A5E32">
        <w:rPr>
          <w:rFonts w:ascii="Arial" w:hAnsi="Arial" w:cs="Arial"/>
          <w:b/>
          <w:szCs w:val="24"/>
        </w:rPr>
        <w:t xml:space="preserve"> USE ONLY)</w:t>
      </w:r>
    </w:p>
    <w:p w14:paraId="623BBE69" w14:textId="77777777" w:rsidR="00B17AEB" w:rsidRDefault="00B17AEB" w:rsidP="00B17AEB">
      <w:pPr>
        <w:tabs>
          <w:tab w:val="left" w:pos="5040"/>
          <w:tab w:val="left" w:pos="8640"/>
        </w:tabs>
        <w:rPr>
          <w:rFonts w:ascii="Arial" w:hAnsi="Arial" w:cs="Arial"/>
          <w:sz w:val="20"/>
        </w:rPr>
      </w:pPr>
    </w:p>
    <w:tbl>
      <w:tblPr>
        <w:tblW w:w="0" w:type="auto"/>
        <w:jc w:val="center"/>
        <w:tblLook w:val="01E0" w:firstRow="1" w:lastRow="1" w:firstColumn="1" w:lastColumn="1" w:noHBand="0" w:noVBand="0"/>
      </w:tblPr>
      <w:tblGrid>
        <w:gridCol w:w="4081"/>
        <w:gridCol w:w="6719"/>
      </w:tblGrid>
      <w:tr w:rsidR="00B17AEB" w:rsidRPr="00653163" w14:paraId="544F99D3" w14:textId="77777777" w:rsidTr="00CD117C">
        <w:trPr>
          <w:jc w:val="center"/>
        </w:trPr>
        <w:tc>
          <w:tcPr>
            <w:tcW w:w="4153" w:type="dxa"/>
          </w:tcPr>
          <w:p w14:paraId="2904B47D" w14:textId="77777777" w:rsidR="00B17AEB" w:rsidRPr="00653163" w:rsidRDefault="00B17AEB" w:rsidP="009B1305">
            <w:pPr>
              <w:tabs>
                <w:tab w:val="left" w:pos="5040"/>
                <w:tab w:val="left" w:pos="8640"/>
              </w:tabs>
              <w:rPr>
                <w:rFonts w:ascii="Arial" w:hAnsi="Arial" w:cs="Arial"/>
                <w:szCs w:val="24"/>
              </w:rPr>
            </w:pPr>
            <w:r w:rsidRPr="00653163">
              <w:rPr>
                <w:rFonts w:ascii="Arial" w:hAnsi="Arial" w:cs="Arial"/>
                <w:b/>
                <w:szCs w:val="24"/>
              </w:rPr>
              <w:t>COLUMN A - FUNCTION CODE:</w:t>
            </w:r>
          </w:p>
        </w:tc>
        <w:tc>
          <w:tcPr>
            <w:tcW w:w="6863" w:type="dxa"/>
          </w:tcPr>
          <w:p w14:paraId="348CD9EE" w14:textId="77777777" w:rsidR="00B17AEB" w:rsidRPr="00653163" w:rsidRDefault="00B17AEB" w:rsidP="009B1305">
            <w:pPr>
              <w:tabs>
                <w:tab w:val="left" w:pos="5040"/>
                <w:tab w:val="left" w:pos="8640"/>
              </w:tabs>
              <w:rPr>
                <w:rFonts w:ascii="Arial" w:hAnsi="Arial" w:cs="Arial"/>
                <w:szCs w:val="24"/>
                <w:u w:val="single"/>
              </w:rPr>
            </w:pPr>
            <w:r w:rsidRPr="00653163">
              <w:rPr>
                <w:rFonts w:ascii="Arial" w:hAnsi="Arial" w:cs="Arial"/>
                <w:b/>
                <w:szCs w:val="24"/>
              </w:rPr>
              <w:t xml:space="preserve">SCHOOL DISTRICTS ONLY:  </w:t>
            </w:r>
            <w:r w:rsidRPr="00653163">
              <w:rPr>
                <w:rFonts w:ascii="Arial" w:hAnsi="Arial" w:cs="Arial"/>
                <w:szCs w:val="24"/>
              </w:rPr>
              <w:t>Use the four</w:t>
            </w:r>
            <w:r w:rsidR="002B3EE3">
              <w:rPr>
                <w:rFonts w:ascii="Arial" w:hAnsi="Arial" w:cs="Arial"/>
                <w:szCs w:val="24"/>
              </w:rPr>
              <w:t>-</w:t>
            </w:r>
            <w:r w:rsidRPr="00653163">
              <w:rPr>
                <w:rFonts w:ascii="Arial" w:hAnsi="Arial" w:cs="Arial"/>
                <w:szCs w:val="24"/>
              </w:rPr>
              <w:t xml:space="preserve">digit function codes as required in the </w:t>
            </w:r>
            <w:r w:rsidRPr="00653163">
              <w:rPr>
                <w:rFonts w:ascii="Arial" w:hAnsi="Arial" w:cs="Arial"/>
                <w:szCs w:val="24"/>
                <w:u w:val="single"/>
              </w:rPr>
              <w:t>Financial and Program Cost Accounting and Reporting for Florida Schools Manual.</w:t>
            </w:r>
          </w:p>
          <w:p w14:paraId="1A9153FC" w14:textId="77777777" w:rsidR="00B17AEB" w:rsidRPr="00653163" w:rsidRDefault="00B17AEB" w:rsidP="009B1305">
            <w:pPr>
              <w:tabs>
                <w:tab w:val="left" w:pos="5040"/>
                <w:tab w:val="left" w:pos="8640"/>
              </w:tabs>
              <w:rPr>
                <w:rFonts w:ascii="Arial" w:hAnsi="Arial" w:cs="Arial"/>
                <w:szCs w:val="24"/>
                <w:u w:val="single"/>
              </w:rPr>
            </w:pPr>
          </w:p>
        </w:tc>
      </w:tr>
      <w:tr w:rsidR="00B17AEB" w:rsidRPr="00653163" w14:paraId="64A6AC20" w14:textId="77777777" w:rsidTr="00CD117C">
        <w:trPr>
          <w:jc w:val="center"/>
        </w:trPr>
        <w:tc>
          <w:tcPr>
            <w:tcW w:w="4153" w:type="dxa"/>
          </w:tcPr>
          <w:p w14:paraId="0CCD2519" w14:textId="77777777" w:rsidR="00B17AEB" w:rsidRPr="00653163" w:rsidRDefault="00B17AEB" w:rsidP="009B1305">
            <w:pPr>
              <w:tabs>
                <w:tab w:val="left" w:pos="5040"/>
                <w:tab w:val="left" w:pos="8640"/>
              </w:tabs>
              <w:rPr>
                <w:rFonts w:ascii="Arial" w:hAnsi="Arial" w:cs="Arial"/>
                <w:szCs w:val="24"/>
              </w:rPr>
            </w:pPr>
            <w:r w:rsidRPr="00653163">
              <w:rPr>
                <w:rFonts w:ascii="Arial" w:hAnsi="Arial" w:cs="Arial"/>
                <w:b/>
                <w:szCs w:val="24"/>
              </w:rPr>
              <w:t xml:space="preserve">COLUMN B - OBJECT CODE: </w:t>
            </w:r>
          </w:p>
        </w:tc>
        <w:tc>
          <w:tcPr>
            <w:tcW w:w="6863" w:type="dxa"/>
          </w:tcPr>
          <w:p w14:paraId="3514E3B5" w14:textId="77777777" w:rsidR="00B17AEB" w:rsidRPr="00653163" w:rsidRDefault="00B17AEB" w:rsidP="009B1305">
            <w:pPr>
              <w:tabs>
                <w:tab w:val="left" w:pos="5040"/>
                <w:tab w:val="left" w:pos="8640"/>
              </w:tabs>
              <w:rPr>
                <w:rFonts w:ascii="Arial" w:hAnsi="Arial" w:cs="Arial"/>
                <w:szCs w:val="24"/>
              </w:rPr>
            </w:pPr>
            <w:r w:rsidRPr="00653163">
              <w:rPr>
                <w:rFonts w:ascii="Arial" w:hAnsi="Arial" w:cs="Arial"/>
                <w:b/>
                <w:szCs w:val="24"/>
              </w:rPr>
              <w:t xml:space="preserve">SCHOOL DISTRICTS: </w:t>
            </w:r>
            <w:r w:rsidRPr="00653163">
              <w:rPr>
                <w:rFonts w:ascii="Arial" w:hAnsi="Arial" w:cs="Arial"/>
                <w:szCs w:val="24"/>
              </w:rPr>
              <w:t>Use the three</w:t>
            </w:r>
            <w:r w:rsidR="002B3EE3">
              <w:rPr>
                <w:rFonts w:ascii="Arial" w:hAnsi="Arial" w:cs="Arial"/>
                <w:szCs w:val="24"/>
              </w:rPr>
              <w:t>-</w:t>
            </w:r>
            <w:r w:rsidRPr="00653163">
              <w:rPr>
                <w:rFonts w:ascii="Arial" w:hAnsi="Arial" w:cs="Arial"/>
                <w:szCs w:val="24"/>
              </w:rPr>
              <w:t>digit object codes as required in the</w:t>
            </w:r>
            <w:r w:rsidRPr="00653163">
              <w:rPr>
                <w:rFonts w:ascii="Arial" w:hAnsi="Arial" w:cs="Arial"/>
                <w:szCs w:val="24"/>
                <w:u w:val="single"/>
              </w:rPr>
              <w:t xml:space="preserve"> Financial and Program Cost Accounting and Reporting for Florida Schools Manual.</w:t>
            </w:r>
            <w:r w:rsidRPr="00653163">
              <w:rPr>
                <w:rFonts w:ascii="Arial" w:hAnsi="Arial" w:cs="Arial"/>
                <w:szCs w:val="24"/>
              </w:rPr>
              <w:t xml:space="preserve"> </w:t>
            </w:r>
          </w:p>
          <w:p w14:paraId="7D70765C" w14:textId="77777777" w:rsidR="00B17AEB" w:rsidRPr="00653163" w:rsidRDefault="00B17AEB" w:rsidP="009B1305">
            <w:pPr>
              <w:tabs>
                <w:tab w:val="left" w:pos="5040"/>
                <w:tab w:val="left" w:pos="8640"/>
              </w:tabs>
              <w:rPr>
                <w:rFonts w:ascii="Arial" w:hAnsi="Arial" w:cs="Arial"/>
                <w:szCs w:val="24"/>
                <w:u w:val="single"/>
              </w:rPr>
            </w:pPr>
          </w:p>
          <w:p w14:paraId="5E799EEE" w14:textId="77777777" w:rsidR="00B17AEB" w:rsidRPr="00653163" w:rsidRDefault="00B17AEB" w:rsidP="009B1305">
            <w:pPr>
              <w:tabs>
                <w:tab w:val="left" w:pos="3600"/>
              </w:tabs>
              <w:rPr>
                <w:rFonts w:ascii="Arial" w:hAnsi="Arial" w:cs="Arial"/>
                <w:b/>
                <w:szCs w:val="24"/>
              </w:rPr>
            </w:pPr>
            <w:r w:rsidRPr="00653163">
              <w:rPr>
                <w:rFonts w:ascii="Arial" w:hAnsi="Arial" w:cs="Arial"/>
                <w:b/>
                <w:szCs w:val="24"/>
              </w:rPr>
              <w:t>COMMUNITY COLLEGES:</w:t>
            </w:r>
          </w:p>
          <w:p w14:paraId="7AD305DF" w14:textId="77777777" w:rsidR="00B17AEB" w:rsidRPr="00653163" w:rsidRDefault="00CD117C" w:rsidP="009B1305">
            <w:pPr>
              <w:tabs>
                <w:tab w:val="left" w:pos="3600"/>
              </w:tabs>
              <w:rPr>
                <w:rFonts w:ascii="Arial" w:hAnsi="Arial" w:cs="Arial"/>
                <w:szCs w:val="24"/>
                <w:u w:val="single"/>
              </w:rPr>
            </w:pPr>
            <w:r>
              <w:rPr>
                <w:rFonts w:ascii="Arial" w:hAnsi="Arial" w:cs="Arial"/>
                <w:szCs w:val="24"/>
              </w:rPr>
              <w:t>Use the five</w:t>
            </w:r>
            <w:r w:rsidR="002B3EE3">
              <w:rPr>
                <w:rFonts w:ascii="Arial" w:hAnsi="Arial" w:cs="Arial"/>
                <w:szCs w:val="24"/>
              </w:rPr>
              <w:t>-</w:t>
            </w:r>
            <w:r>
              <w:rPr>
                <w:rFonts w:ascii="Arial" w:hAnsi="Arial" w:cs="Arial"/>
                <w:szCs w:val="24"/>
              </w:rPr>
              <w:t>digit</w:t>
            </w:r>
            <w:r w:rsidR="00B17AEB" w:rsidRPr="00653163">
              <w:rPr>
                <w:rFonts w:ascii="Arial" w:hAnsi="Arial" w:cs="Arial"/>
                <w:szCs w:val="24"/>
              </w:rPr>
              <w:t xml:space="preserve"> codes listed in the </w:t>
            </w:r>
            <w:r w:rsidR="00B17AEB" w:rsidRPr="00653163">
              <w:rPr>
                <w:rFonts w:ascii="Arial" w:hAnsi="Arial" w:cs="Arial"/>
                <w:szCs w:val="24"/>
                <w:u w:val="single"/>
              </w:rPr>
              <w:t>Accounting Manual for Florida’s College</w:t>
            </w:r>
            <w:r w:rsidR="00B17AEB">
              <w:rPr>
                <w:rFonts w:ascii="Arial" w:hAnsi="Arial" w:cs="Arial"/>
                <w:szCs w:val="24"/>
                <w:u w:val="single"/>
              </w:rPr>
              <w:t xml:space="preserve"> System</w:t>
            </w:r>
            <w:r w:rsidR="00B17AEB" w:rsidRPr="00653163">
              <w:rPr>
                <w:rFonts w:ascii="Arial" w:hAnsi="Arial" w:cs="Arial"/>
                <w:szCs w:val="24"/>
                <w:u w:val="single"/>
              </w:rPr>
              <w:t>.</w:t>
            </w:r>
          </w:p>
          <w:p w14:paraId="0C952E0E" w14:textId="77777777" w:rsidR="00B17AEB" w:rsidRPr="00653163" w:rsidRDefault="00B17AEB" w:rsidP="009B1305">
            <w:pPr>
              <w:tabs>
                <w:tab w:val="left" w:pos="3600"/>
              </w:tabs>
              <w:ind w:left="3600"/>
              <w:rPr>
                <w:rFonts w:ascii="Arial" w:hAnsi="Arial" w:cs="Arial"/>
                <w:szCs w:val="24"/>
                <w:u w:val="single"/>
              </w:rPr>
            </w:pPr>
          </w:p>
          <w:p w14:paraId="5214943E" w14:textId="77777777" w:rsidR="00B17AEB" w:rsidRPr="00653163" w:rsidRDefault="00B17AEB" w:rsidP="009B1305">
            <w:pPr>
              <w:tabs>
                <w:tab w:val="left" w:pos="3600"/>
              </w:tabs>
              <w:rPr>
                <w:rFonts w:ascii="Arial" w:hAnsi="Arial" w:cs="Arial"/>
                <w:b/>
                <w:szCs w:val="24"/>
              </w:rPr>
            </w:pPr>
            <w:r w:rsidRPr="00653163">
              <w:rPr>
                <w:rFonts w:ascii="Arial" w:hAnsi="Arial" w:cs="Arial"/>
                <w:b/>
                <w:szCs w:val="24"/>
              </w:rPr>
              <w:t>UNIVERSITIES AND STATE AGENCIES:</w:t>
            </w:r>
          </w:p>
          <w:p w14:paraId="7A880176" w14:textId="77777777" w:rsidR="00B17AEB" w:rsidRPr="00653163" w:rsidRDefault="00B17AEB" w:rsidP="009B1305">
            <w:pPr>
              <w:tabs>
                <w:tab w:val="left" w:pos="3600"/>
              </w:tabs>
              <w:rPr>
                <w:rFonts w:ascii="Arial" w:hAnsi="Arial" w:cs="Arial"/>
                <w:szCs w:val="24"/>
                <w:u w:val="single"/>
              </w:rPr>
            </w:pPr>
            <w:r w:rsidRPr="00653163">
              <w:rPr>
                <w:rFonts w:ascii="Arial" w:hAnsi="Arial" w:cs="Arial"/>
                <w:szCs w:val="24"/>
              </w:rPr>
              <w:t>Use</w:t>
            </w:r>
            <w:r w:rsidR="00CD117C">
              <w:rPr>
                <w:rFonts w:ascii="Arial" w:hAnsi="Arial" w:cs="Arial"/>
                <w:szCs w:val="24"/>
              </w:rPr>
              <w:t xml:space="preserve"> the </w:t>
            </w:r>
            <w:r w:rsidR="004025D5">
              <w:rPr>
                <w:rFonts w:ascii="Arial" w:hAnsi="Arial" w:cs="Arial"/>
                <w:szCs w:val="24"/>
              </w:rPr>
              <w:t>five-digit</w:t>
            </w:r>
            <w:r w:rsidR="00CD117C">
              <w:rPr>
                <w:rFonts w:ascii="Arial" w:hAnsi="Arial" w:cs="Arial"/>
                <w:szCs w:val="24"/>
              </w:rPr>
              <w:t xml:space="preserve"> o</w:t>
            </w:r>
            <w:r w:rsidRPr="00653163">
              <w:rPr>
                <w:rFonts w:ascii="Arial" w:hAnsi="Arial" w:cs="Arial"/>
                <w:szCs w:val="24"/>
              </w:rPr>
              <w:t xml:space="preserve">bject codes listed in the </w:t>
            </w:r>
            <w:r w:rsidRPr="00653163">
              <w:rPr>
                <w:rFonts w:ascii="Arial" w:hAnsi="Arial" w:cs="Arial"/>
                <w:szCs w:val="24"/>
                <w:u w:val="single"/>
              </w:rPr>
              <w:t>Florida Accounting Information Resource Manual.</w:t>
            </w:r>
          </w:p>
          <w:p w14:paraId="4EACFE22" w14:textId="77777777" w:rsidR="00B17AEB" w:rsidRPr="00653163" w:rsidRDefault="00B17AEB" w:rsidP="009B1305">
            <w:pPr>
              <w:tabs>
                <w:tab w:val="left" w:pos="3600"/>
              </w:tabs>
              <w:ind w:left="3600"/>
              <w:rPr>
                <w:rFonts w:ascii="Arial" w:hAnsi="Arial" w:cs="Arial"/>
                <w:szCs w:val="24"/>
                <w:u w:val="single"/>
              </w:rPr>
            </w:pPr>
          </w:p>
          <w:p w14:paraId="5D9E3857" w14:textId="77777777" w:rsidR="00B17AEB" w:rsidRPr="00653163" w:rsidRDefault="00B17AEB" w:rsidP="009B1305">
            <w:pPr>
              <w:tabs>
                <w:tab w:val="left" w:pos="3600"/>
              </w:tabs>
              <w:rPr>
                <w:rFonts w:ascii="Arial" w:hAnsi="Arial" w:cs="Arial"/>
                <w:szCs w:val="24"/>
              </w:rPr>
            </w:pPr>
            <w:r w:rsidRPr="00653163">
              <w:rPr>
                <w:rFonts w:ascii="Arial" w:hAnsi="Arial" w:cs="Arial"/>
                <w:b/>
                <w:szCs w:val="24"/>
              </w:rPr>
              <w:t xml:space="preserve">OTHER AGENCIES:  </w:t>
            </w:r>
            <w:r w:rsidRPr="00653163">
              <w:rPr>
                <w:rFonts w:ascii="Arial" w:hAnsi="Arial" w:cs="Arial"/>
                <w:szCs w:val="24"/>
              </w:rPr>
              <w:t>Use the</w:t>
            </w:r>
            <w:r w:rsidRPr="00653163">
              <w:rPr>
                <w:rFonts w:ascii="Arial" w:hAnsi="Arial" w:cs="Arial"/>
                <w:b/>
                <w:szCs w:val="24"/>
              </w:rPr>
              <w:t xml:space="preserve"> </w:t>
            </w:r>
            <w:r w:rsidRPr="00653163">
              <w:rPr>
                <w:rFonts w:ascii="Arial" w:hAnsi="Arial" w:cs="Arial"/>
                <w:szCs w:val="24"/>
              </w:rPr>
              <w:t>object codes as required in the agency’s expenditure chart of accounts.</w:t>
            </w:r>
          </w:p>
          <w:p w14:paraId="19E44137" w14:textId="77777777" w:rsidR="00B17AEB" w:rsidRPr="00653163" w:rsidRDefault="00B17AEB" w:rsidP="009B1305">
            <w:pPr>
              <w:tabs>
                <w:tab w:val="left" w:pos="5040"/>
                <w:tab w:val="left" w:pos="8640"/>
              </w:tabs>
              <w:rPr>
                <w:rFonts w:ascii="Arial" w:hAnsi="Arial" w:cs="Arial"/>
                <w:szCs w:val="24"/>
              </w:rPr>
            </w:pPr>
          </w:p>
        </w:tc>
      </w:tr>
      <w:tr w:rsidR="00B17AEB" w:rsidRPr="00653163" w14:paraId="118CD558" w14:textId="77777777" w:rsidTr="00CD117C">
        <w:trPr>
          <w:jc w:val="center"/>
        </w:trPr>
        <w:tc>
          <w:tcPr>
            <w:tcW w:w="4153" w:type="dxa"/>
          </w:tcPr>
          <w:p w14:paraId="69263CF6" w14:textId="77777777" w:rsidR="00B17AEB" w:rsidRPr="00653163" w:rsidRDefault="00B17AEB" w:rsidP="009B1305">
            <w:pPr>
              <w:tabs>
                <w:tab w:val="left" w:pos="5040"/>
                <w:tab w:val="left" w:pos="8640"/>
              </w:tabs>
              <w:rPr>
                <w:rFonts w:ascii="Arial" w:hAnsi="Arial" w:cs="Arial"/>
                <w:szCs w:val="24"/>
              </w:rPr>
            </w:pPr>
            <w:r w:rsidRPr="00653163">
              <w:rPr>
                <w:rFonts w:ascii="Arial" w:hAnsi="Arial" w:cs="Arial"/>
                <w:b/>
                <w:szCs w:val="24"/>
              </w:rPr>
              <w:t xml:space="preserve">COLUMN C – ACCOUNT TITLE:   </w:t>
            </w:r>
          </w:p>
        </w:tc>
        <w:tc>
          <w:tcPr>
            <w:tcW w:w="6863" w:type="dxa"/>
          </w:tcPr>
          <w:p w14:paraId="7AFD9470" w14:textId="77777777" w:rsidR="00B17AEB" w:rsidRPr="00653163" w:rsidRDefault="00B17AEB" w:rsidP="009B1305">
            <w:pPr>
              <w:tabs>
                <w:tab w:val="left" w:pos="5040"/>
                <w:tab w:val="left" w:pos="8640"/>
              </w:tabs>
              <w:rPr>
                <w:rFonts w:ascii="Arial" w:hAnsi="Arial" w:cs="Arial"/>
                <w:szCs w:val="24"/>
              </w:rPr>
            </w:pPr>
            <w:r w:rsidRPr="00653163">
              <w:rPr>
                <w:rFonts w:ascii="Arial" w:hAnsi="Arial" w:cs="Arial"/>
                <w:szCs w:val="24"/>
              </w:rPr>
              <w:t>Use the account title that applies to the object code listed in the accordance with the agency’s accounting system.</w:t>
            </w:r>
          </w:p>
          <w:p w14:paraId="6D347C2E" w14:textId="77777777" w:rsidR="00B17AEB" w:rsidRPr="00653163" w:rsidRDefault="00B17AEB" w:rsidP="009B1305">
            <w:pPr>
              <w:tabs>
                <w:tab w:val="left" w:pos="5040"/>
                <w:tab w:val="left" w:pos="8640"/>
              </w:tabs>
              <w:rPr>
                <w:rFonts w:ascii="Arial" w:hAnsi="Arial" w:cs="Arial"/>
                <w:szCs w:val="24"/>
              </w:rPr>
            </w:pPr>
          </w:p>
        </w:tc>
      </w:tr>
      <w:tr w:rsidR="00CD117C" w:rsidRPr="00653163" w14:paraId="27A9DC3A" w14:textId="77777777" w:rsidTr="00CD117C">
        <w:trPr>
          <w:jc w:val="center"/>
        </w:trPr>
        <w:tc>
          <w:tcPr>
            <w:tcW w:w="4153" w:type="dxa"/>
          </w:tcPr>
          <w:p w14:paraId="62E14258" w14:textId="77777777" w:rsidR="00CD117C" w:rsidRPr="00297E1E" w:rsidRDefault="00CD117C" w:rsidP="00CD117C">
            <w:pPr>
              <w:tabs>
                <w:tab w:val="left" w:pos="5040"/>
                <w:tab w:val="left" w:pos="8640"/>
              </w:tabs>
              <w:rPr>
                <w:rFonts w:ascii="Arial" w:hAnsi="Arial" w:cs="Arial"/>
                <w:szCs w:val="24"/>
              </w:rPr>
            </w:pPr>
            <w:r w:rsidRPr="00297E1E">
              <w:rPr>
                <w:rFonts w:ascii="Arial" w:hAnsi="Arial" w:cs="Arial"/>
                <w:b/>
                <w:szCs w:val="24"/>
              </w:rPr>
              <w:t>COLUMN D – DESCRIPTION:</w:t>
            </w:r>
          </w:p>
        </w:tc>
        <w:tc>
          <w:tcPr>
            <w:tcW w:w="6863" w:type="dxa"/>
          </w:tcPr>
          <w:p w14:paraId="76BB1EB4" w14:textId="77777777" w:rsidR="00CD117C" w:rsidRPr="00EB75CE" w:rsidRDefault="00CD117C" w:rsidP="00CD117C">
            <w:pPr>
              <w:tabs>
                <w:tab w:val="left" w:pos="4320"/>
              </w:tabs>
              <w:rPr>
                <w:rFonts w:ascii="Arial" w:hAnsi="Arial" w:cs="Arial"/>
                <w:szCs w:val="24"/>
              </w:rPr>
            </w:pPr>
            <w:r w:rsidRPr="0016339B">
              <w:rPr>
                <w:rFonts w:ascii="Arial" w:hAnsi="Arial" w:cs="Arial"/>
                <w:szCs w:val="24"/>
              </w:rPr>
              <w:t>Provide detailed descriptions/specifications of all equipment items to be purchased that h</w:t>
            </w:r>
            <w:r>
              <w:rPr>
                <w:rFonts w:ascii="Arial" w:hAnsi="Arial" w:cs="Arial"/>
                <w:szCs w:val="24"/>
              </w:rPr>
              <w:t>ave a projected unit value of $5</w:t>
            </w:r>
            <w:r w:rsidRPr="0016339B">
              <w:rPr>
                <w:rFonts w:ascii="Arial" w:hAnsi="Arial" w:cs="Arial"/>
                <w:szCs w:val="24"/>
              </w:rPr>
              <w:t xml:space="preserve">000 (State’s threshold) or more with a useful life of one year or more. </w:t>
            </w:r>
          </w:p>
          <w:p w14:paraId="0395DF72" w14:textId="77777777" w:rsidR="00CD117C" w:rsidRPr="00451A74" w:rsidRDefault="00CD117C" w:rsidP="00CD117C">
            <w:pPr>
              <w:tabs>
                <w:tab w:val="left" w:pos="3420"/>
                <w:tab w:val="left" w:pos="4320"/>
              </w:tabs>
              <w:rPr>
                <w:rFonts w:ascii="Arial" w:hAnsi="Arial" w:cs="Arial"/>
                <w:szCs w:val="24"/>
              </w:rPr>
            </w:pPr>
          </w:p>
        </w:tc>
      </w:tr>
      <w:tr w:rsidR="00CD117C" w:rsidRPr="00653163" w14:paraId="4673E648" w14:textId="77777777" w:rsidTr="00CD117C">
        <w:trPr>
          <w:jc w:val="center"/>
        </w:trPr>
        <w:tc>
          <w:tcPr>
            <w:tcW w:w="4153" w:type="dxa"/>
          </w:tcPr>
          <w:p w14:paraId="3A725F4F"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b/>
                <w:szCs w:val="24"/>
              </w:rPr>
              <w:t xml:space="preserve">COLUMN E – SCHOOL/PROGRAM: </w:t>
            </w:r>
          </w:p>
        </w:tc>
        <w:tc>
          <w:tcPr>
            <w:tcW w:w="6863" w:type="dxa"/>
          </w:tcPr>
          <w:p w14:paraId="50BF230E"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szCs w:val="24"/>
              </w:rPr>
              <w:t>Provide</w:t>
            </w:r>
            <w:r w:rsidRPr="00653163">
              <w:rPr>
                <w:rFonts w:ascii="Arial" w:hAnsi="Arial" w:cs="Arial"/>
                <w:b/>
                <w:szCs w:val="24"/>
              </w:rPr>
              <w:t xml:space="preserve"> </w:t>
            </w:r>
            <w:r w:rsidRPr="00653163">
              <w:rPr>
                <w:rFonts w:ascii="Arial" w:hAnsi="Arial" w:cs="Arial"/>
                <w:szCs w:val="24"/>
              </w:rPr>
              <w:t>the</w:t>
            </w:r>
            <w:r w:rsidRPr="00653163">
              <w:rPr>
                <w:rFonts w:ascii="Arial" w:hAnsi="Arial" w:cs="Arial"/>
                <w:b/>
                <w:szCs w:val="24"/>
              </w:rPr>
              <w:t xml:space="preserve"> </w:t>
            </w:r>
            <w:r w:rsidRPr="00653163">
              <w:rPr>
                <w:rFonts w:ascii="Arial" w:hAnsi="Arial" w:cs="Arial"/>
                <w:szCs w:val="24"/>
              </w:rPr>
              <w:t>name of the school and the name of the program for which the equipment is being purchased.</w:t>
            </w:r>
          </w:p>
          <w:p w14:paraId="4FB0A341" w14:textId="77777777" w:rsidR="00CD117C" w:rsidRPr="00653163" w:rsidRDefault="00CD117C" w:rsidP="00CD117C">
            <w:pPr>
              <w:tabs>
                <w:tab w:val="left" w:pos="5040"/>
                <w:tab w:val="left" w:pos="8640"/>
              </w:tabs>
              <w:rPr>
                <w:rFonts w:ascii="Arial" w:hAnsi="Arial" w:cs="Arial"/>
                <w:szCs w:val="24"/>
              </w:rPr>
            </w:pPr>
          </w:p>
        </w:tc>
      </w:tr>
      <w:tr w:rsidR="00CD117C" w:rsidRPr="00653163" w14:paraId="613C0EE4" w14:textId="77777777" w:rsidTr="00CD117C">
        <w:trPr>
          <w:jc w:val="center"/>
        </w:trPr>
        <w:tc>
          <w:tcPr>
            <w:tcW w:w="4153" w:type="dxa"/>
          </w:tcPr>
          <w:p w14:paraId="675620AF"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b/>
                <w:szCs w:val="24"/>
              </w:rPr>
              <w:t>COLUMN F – NUMBER OF ITEMS:</w:t>
            </w:r>
          </w:p>
        </w:tc>
        <w:tc>
          <w:tcPr>
            <w:tcW w:w="6863" w:type="dxa"/>
          </w:tcPr>
          <w:p w14:paraId="6E30D32E"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szCs w:val="24"/>
              </w:rPr>
              <w:t>Provide the total number purchased of this item.</w:t>
            </w:r>
          </w:p>
          <w:p w14:paraId="62228458" w14:textId="77777777" w:rsidR="00CD117C" w:rsidRPr="00653163" w:rsidRDefault="00CD117C" w:rsidP="00CD117C">
            <w:pPr>
              <w:tabs>
                <w:tab w:val="left" w:pos="5040"/>
                <w:tab w:val="left" w:pos="8640"/>
              </w:tabs>
              <w:rPr>
                <w:rFonts w:ascii="Arial" w:hAnsi="Arial" w:cs="Arial"/>
                <w:szCs w:val="24"/>
              </w:rPr>
            </w:pPr>
          </w:p>
        </w:tc>
      </w:tr>
      <w:tr w:rsidR="00CD117C" w:rsidRPr="00653163" w14:paraId="160C9DD4" w14:textId="77777777" w:rsidTr="00CD117C">
        <w:trPr>
          <w:trHeight w:val="432"/>
          <w:jc w:val="center"/>
        </w:trPr>
        <w:tc>
          <w:tcPr>
            <w:tcW w:w="4153" w:type="dxa"/>
          </w:tcPr>
          <w:p w14:paraId="58142262"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b/>
                <w:szCs w:val="24"/>
              </w:rPr>
              <w:t>COLUMN G – ITEM COST:</w:t>
            </w:r>
          </w:p>
        </w:tc>
        <w:tc>
          <w:tcPr>
            <w:tcW w:w="6863" w:type="dxa"/>
          </w:tcPr>
          <w:p w14:paraId="1777F67A"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szCs w:val="24"/>
              </w:rPr>
              <w:t>Provide the projected cost for each item.</w:t>
            </w:r>
          </w:p>
          <w:p w14:paraId="703756DF" w14:textId="77777777" w:rsidR="00CD117C" w:rsidRPr="00653163" w:rsidRDefault="00CD117C" w:rsidP="00CD117C">
            <w:pPr>
              <w:tabs>
                <w:tab w:val="left" w:pos="5040"/>
                <w:tab w:val="left" w:pos="8640"/>
              </w:tabs>
              <w:rPr>
                <w:rFonts w:ascii="Arial" w:hAnsi="Arial" w:cs="Arial"/>
                <w:szCs w:val="24"/>
              </w:rPr>
            </w:pPr>
          </w:p>
        </w:tc>
      </w:tr>
      <w:tr w:rsidR="00CD117C" w:rsidRPr="00653163" w14:paraId="36F1C575" w14:textId="77777777" w:rsidTr="00CD117C">
        <w:trPr>
          <w:trHeight w:val="432"/>
          <w:jc w:val="center"/>
        </w:trPr>
        <w:tc>
          <w:tcPr>
            <w:tcW w:w="4153" w:type="dxa"/>
          </w:tcPr>
          <w:p w14:paraId="7D0F8862" w14:textId="77777777" w:rsidR="00CD117C" w:rsidRPr="00653163" w:rsidRDefault="00CD117C" w:rsidP="00CD117C">
            <w:pPr>
              <w:tabs>
                <w:tab w:val="left" w:pos="5040"/>
                <w:tab w:val="left" w:pos="8640"/>
              </w:tabs>
              <w:rPr>
                <w:rFonts w:ascii="Arial" w:hAnsi="Arial" w:cs="Arial"/>
                <w:szCs w:val="24"/>
              </w:rPr>
            </w:pPr>
            <w:r w:rsidRPr="00653163">
              <w:rPr>
                <w:rFonts w:ascii="Arial" w:hAnsi="Arial" w:cs="Arial"/>
                <w:b/>
                <w:szCs w:val="24"/>
              </w:rPr>
              <w:t>COLUMN H – TOTAL COST:</w:t>
            </w:r>
          </w:p>
        </w:tc>
        <w:tc>
          <w:tcPr>
            <w:tcW w:w="6863" w:type="dxa"/>
          </w:tcPr>
          <w:p w14:paraId="57F0048C" w14:textId="77777777" w:rsidR="00CD117C" w:rsidRDefault="00CD117C" w:rsidP="00CD117C">
            <w:pPr>
              <w:tabs>
                <w:tab w:val="left" w:pos="5040"/>
                <w:tab w:val="left" w:pos="8640"/>
              </w:tabs>
              <w:rPr>
                <w:rFonts w:ascii="Arial" w:hAnsi="Arial" w:cs="Arial"/>
                <w:szCs w:val="24"/>
              </w:rPr>
            </w:pPr>
            <w:r w:rsidRPr="00653163">
              <w:rPr>
                <w:rFonts w:ascii="Arial" w:hAnsi="Arial" w:cs="Arial"/>
                <w:szCs w:val="24"/>
              </w:rPr>
              <w:t>Provide the total projected cost of all items.</w:t>
            </w:r>
          </w:p>
          <w:p w14:paraId="2DEB4CE5" w14:textId="77777777" w:rsidR="00CD117C" w:rsidRPr="00653163" w:rsidRDefault="00CD117C" w:rsidP="00CD117C">
            <w:pPr>
              <w:tabs>
                <w:tab w:val="left" w:pos="5040"/>
                <w:tab w:val="left" w:pos="8640"/>
              </w:tabs>
              <w:rPr>
                <w:rFonts w:ascii="Arial" w:hAnsi="Arial" w:cs="Arial"/>
                <w:szCs w:val="24"/>
              </w:rPr>
            </w:pPr>
          </w:p>
        </w:tc>
      </w:tr>
    </w:tbl>
    <w:p w14:paraId="7430F24B" w14:textId="77777777" w:rsidR="00B17AEB" w:rsidRDefault="00B17AEB" w:rsidP="00B17AEB">
      <w:pPr>
        <w:pStyle w:val="Title"/>
        <w:keepLines/>
        <w:jc w:val="left"/>
        <w:rPr>
          <w:position w:val="-58"/>
          <w:sz w:val="20"/>
        </w:rPr>
        <w:sectPr w:rsidR="00B17AEB" w:rsidSect="009B1305">
          <w:pgSz w:w="12240" w:h="15840"/>
          <w:pgMar w:top="180" w:right="720" w:bottom="720" w:left="720" w:header="180" w:footer="346" w:gutter="0"/>
          <w:cols w:space="720"/>
          <w:docGrid w:linePitch="360"/>
        </w:sectPr>
      </w:pPr>
    </w:p>
    <w:p w14:paraId="14CC0A74" w14:textId="77777777" w:rsidR="00B17AEB" w:rsidRPr="0048556C" w:rsidRDefault="00B17AEB" w:rsidP="00B17AEB">
      <w:pPr>
        <w:jc w:val="center"/>
        <w:rPr>
          <w:b/>
        </w:rPr>
      </w:pPr>
      <w:r w:rsidRPr="0048556C">
        <w:rPr>
          <w:b/>
        </w:rPr>
        <w:t>National Farmworker Jobs Program</w:t>
      </w:r>
    </w:p>
    <w:p w14:paraId="72B9CA7F" w14:textId="77777777" w:rsidR="00B17AEB" w:rsidRPr="0048556C" w:rsidRDefault="00B17AEB" w:rsidP="00B17AEB">
      <w:pPr>
        <w:jc w:val="center"/>
        <w:rPr>
          <w:b/>
          <w:szCs w:val="24"/>
        </w:rPr>
      </w:pPr>
      <w:r w:rsidRPr="00B4455B">
        <w:rPr>
          <w:b/>
          <w:szCs w:val="24"/>
        </w:rPr>
        <w:t xml:space="preserve">Discretionary Fiscal Year </w:t>
      </w:r>
      <w:r>
        <w:rPr>
          <w:rFonts w:ascii="Arial" w:hAnsi="Arial"/>
          <w:b/>
          <w:sz w:val="20"/>
        </w:rPr>
        <w:t>2022-2023</w:t>
      </w:r>
    </w:p>
    <w:p w14:paraId="5C9A597B" w14:textId="77777777" w:rsidR="00B17AEB" w:rsidRPr="0048556C" w:rsidRDefault="00B17AEB" w:rsidP="00B17AEB">
      <w:pPr>
        <w:rPr>
          <w:b/>
          <w:sz w:val="16"/>
          <w:szCs w:val="16"/>
        </w:rPr>
      </w:pPr>
    </w:p>
    <w:p w14:paraId="28679A87" w14:textId="77777777" w:rsidR="00B17AEB" w:rsidRPr="0048556C" w:rsidRDefault="00B17AEB" w:rsidP="00FB7F24">
      <w:pPr>
        <w:numPr>
          <w:ilvl w:val="0"/>
          <w:numId w:val="10"/>
        </w:numPr>
        <w:tabs>
          <w:tab w:val="num" w:pos="360"/>
        </w:tabs>
        <w:ind w:left="360"/>
        <w:rPr>
          <w:szCs w:val="24"/>
        </w:rPr>
      </w:pPr>
      <w:r w:rsidRPr="0048556C">
        <w:rPr>
          <w:b/>
          <w:szCs w:val="24"/>
          <w:u w:val="single"/>
        </w:rPr>
        <w:t>Place all items requested in the order indicated below</w:t>
      </w:r>
      <w:r w:rsidRPr="0048556C">
        <w:rPr>
          <w:szCs w:val="24"/>
        </w:rPr>
        <w:t xml:space="preserve">. </w:t>
      </w:r>
    </w:p>
    <w:p w14:paraId="299FF487" w14:textId="77777777" w:rsidR="00B17AEB" w:rsidRPr="0048556C" w:rsidRDefault="00B17AEB" w:rsidP="00FB7F24">
      <w:pPr>
        <w:numPr>
          <w:ilvl w:val="0"/>
          <w:numId w:val="10"/>
        </w:numPr>
        <w:tabs>
          <w:tab w:val="num" w:pos="360"/>
        </w:tabs>
        <w:ind w:left="360"/>
        <w:rPr>
          <w:szCs w:val="24"/>
        </w:rPr>
      </w:pPr>
      <w:r w:rsidRPr="0048556C">
        <w:rPr>
          <w:szCs w:val="24"/>
        </w:rPr>
        <w:t xml:space="preserve">Include only the items requested. (Do not include </w:t>
      </w:r>
      <w:r>
        <w:rPr>
          <w:b/>
          <w:szCs w:val="24"/>
        </w:rPr>
        <w:t>Instruction</w:t>
      </w:r>
      <w:r w:rsidRPr="0048556C">
        <w:rPr>
          <w:szCs w:val="24"/>
        </w:rPr>
        <w:t xml:space="preserve"> pages).</w:t>
      </w:r>
    </w:p>
    <w:p w14:paraId="78749D75" w14:textId="77777777" w:rsidR="00B17AEB" w:rsidRPr="0048556C" w:rsidRDefault="00B17AEB" w:rsidP="00FB7F24">
      <w:pPr>
        <w:numPr>
          <w:ilvl w:val="0"/>
          <w:numId w:val="10"/>
        </w:numPr>
        <w:tabs>
          <w:tab w:val="num" w:pos="360"/>
        </w:tabs>
        <w:ind w:left="360"/>
        <w:rPr>
          <w:szCs w:val="24"/>
        </w:rPr>
      </w:pPr>
      <w:r w:rsidRPr="0048556C">
        <w:rPr>
          <w:szCs w:val="24"/>
        </w:rPr>
        <w:t>Place page numbers on every page consecutively, at the bottom, beginning with the DOE 100A as page 1. Page numbers written by hand are permissible if electronic numbering is a problem.</w:t>
      </w:r>
    </w:p>
    <w:p w14:paraId="2CC9771C" w14:textId="77777777" w:rsidR="00B17AEB" w:rsidRPr="0048556C" w:rsidRDefault="00B17AEB" w:rsidP="00FB7F24">
      <w:pPr>
        <w:numPr>
          <w:ilvl w:val="0"/>
          <w:numId w:val="10"/>
        </w:numPr>
        <w:tabs>
          <w:tab w:val="num" w:pos="360"/>
        </w:tabs>
        <w:ind w:left="360"/>
        <w:rPr>
          <w:szCs w:val="24"/>
        </w:rPr>
      </w:pPr>
      <w:r w:rsidRPr="0048556C">
        <w:rPr>
          <w:szCs w:val="24"/>
        </w:rPr>
        <w:t xml:space="preserve">Include this form in the </w:t>
      </w:r>
      <w:r>
        <w:rPr>
          <w:szCs w:val="24"/>
        </w:rPr>
        <w:t>proposal</w:t>
      </w:r>
      <w:r w:rsidRPr="0048556C">
        <w:rPr>
          <w:szCs w:val="24"/>
        </w:rPr>
        <w:t xml:space="preserve"> package.</w:t>
      </w:r>
    </w:p>
    <w:p w14:paraId="47EB2C56" w14:textId="77777777" w:rsidR="00B17AEB" w:rsidRPr="000F2894" w:rsidRDefault="00B17AEB" w:rsidP="00B17AEB">
      <w:pPr>
        <w:rPr>
          <w:rFonts w:ascii="Arial" w:hAnsi="Arial" w:cs="Arial"/>
          <w:sz w:val="16"/>
          <w:szCs w:val="16"/>
        </w:rPr>
      </w:pPr>
    </w:p>
    <w:tbl>
      <w:tblPr>
        <w:tblW w:w="53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46"/>
        <w:gridCol w:w="6028"/>
        <w:gridCol w:w="1177"/>
        <w:gridCol w:w="993"/>
        <w:gridCol w:w="1156"/>
      </w:tblGrid>
      <w:tr w:rsidR="003B16AA" w:rsidRPr="0048556C" w14:paraId="7B3330B3" w14:textId="77777777" w:rsidTr="00AA728F">
        <w:trPr>
          <w:cantSplit/>
          <w:trHeight w:val="539"/>
          <w:jc w:val="center"/>
        </w:trPr>
        <w:tc>
          <w:tcPr>
            <w:tcW w:w="629" w:type="pct"/>
            <w:vMerge w:val="restart"/>
            <w:shd w:val="clear" w:color="auto" w:fill="4C4C4C"/>
            <w:vAlign w:val="center"/>
          </w:tcPr>
          <w:p w14:paraId="2410BDCE" w14:textId="77777777" w:rsidR="003B16AA" w:rsidRPr="0048556C" w:rsidRDefault="003B16AA" w:rsidP="00AA728F">
            <w:pPr>
              <w:jc w:val="center"/>
              <w:rPr>
                <w:b/>
                <w:color w:val="FFFFFF"/>
                <w:sz w:val="16"/>
                <w:szCs w:val="16"/>
              </w:rPr>
            </w:pPr>
            <w:r w:rsidRPr="0048556C">
              <w:rPr>
                <w:b/>
                <w:color w:val="FFFFFF"/>
                <w:sz w:val="16"/>
                <w:szCs w:val="16"/>
              </w:rPr>
              <w:t>PLACEMENT ORDER</w:t>
            </w:r>
          </w:p>
        </w:tc>
        <w:tc>
          <w:tcPr>
            <w:tcW w:w="2817" w:type="pct"/>
            <w:vMerge w:val="restart"/>
            <w:shd w:val="clear" w:color="auto" w:fill="4C4C4C"/>
            <w:vAlign w:val="center"/>
          </w:tcPr>
          <w:p w14:paraId="314E4428" w14:textId="77777777" w:rsidR="003B16AA" w:rsidRPr="0048556C" w:rsidRDefault="003B16AA" w:rsidP="00AA728F">
            <w:pPr>
              <w:jc w:val="center"/>
              <w:rPr>
                <w:b/>
                <w:color w:val="FFFFFF"/>
                <w:sz w:val="20"/>
              </w:rPr>
            </w:pPr>
            <w:r w:rsidRPr="0048556C">
              <w:rPr>
                <w:b/>
                <w:color w:val="FFFFFF"/>
                <w:sz w:val="20"/>
              </w:rPr>
              <w:t>ITEM</w:t>
            </w:r>
          </w:p>
        </w:tc>
        <w:tc>
          <w:tcPr>
            <w:tcW w:w="550" w:type="pct"/>
            <w:shd w:val="clear" w:color="auto" w:fill="4C4C4C"/>
            <w:vAlign w:val="center"/>
          </w:tcPr>
          <w:p w14:paraId="22996E7A" w14:textId="77777777" w:rsidR="003B16AA" w:rsidRPr="0048556C" w:rsidRDefault="003B16AA" w:rsidP="00AA728F">
            <w:pPr>
              <w:jc w:val="center"/>
              <w:rPr>
                <w:b/>
                <w:color w:val="FFFFFF"/>
                <w:sz w:val="16"/>
                <w:szCs w:val="16"/>
              </w:rPr>
            </w:pPr>
            <w:r w:rsidRPr="0048556C">
              <w:rPr>
                <w:b/>
                <w:color w:val="FFFFFF"/>
                <w:sz w:val="16"/>
                <w:szCs w:val="16"/>
              </w:rPr>
              <w:t>APPLICANT</w:t>
            </w:r>
          </w:p>
        </w:tc>
        <w:tc>
          <w:tcPr>
            <w:tcW w:w="1004" w:type="pct"/>
            <w:gridSpan w:val="2"/>
            <w:shd w:val="clear" w:color="auto" w:fill="4C4C4C"/>
            <w:vAlign w:val="center"/>
          </w:tcPr>
          <w:p w14:paraId="732FFDC8" w14:textId="77777777" w:rsidR="003B16AA" w:rsidRPr="0048556C" w:rsidRDefault="003B16AA" w:rsidP="00AA728F">
            <w:pPr>
              <w:jc w:val="center"/>
              <w:rPr>
                <w:b/>
                <w:color w:val="FFFFFF"/>
                <w:sz w:val="16"/>
                <w:szCs w:val="16"/>
              </w:rPr>
            </w:pPr>
            <w:r>
              <w:rPr>
                <w:b/>
                <w:color w:val="FFFFFF"/>
                <w:sz w:val="16"/>
                <w:szCs w:val="16"/>
              </w:rPr>
              <w:t>FDOE</w:t>
            </w:r>
            <w:r w:rsidRPr="0048556C">
              <w:rPr>
                <w:b/>
                <w:color w:val="FFFFFF"/>
                <w:sz w:val="16"/>
                <w:szCs w:val="16"/>
              </w:rPr>
              <w:t xml:space="preserve"> STAFF</w:t>
            </w:r>
          </w:p>
          <w:p w14:paraId="1327DC18" w14:textId="77777777" w:rsidR="003B16AA" w:rsidRPr="0048556C" w:rsidRDefault="003B16AA" w:rsidP="003B16AA">
            <w:pPr>
              <w:numPr>
                <w:ilvl w:val="0"/>
                <w:numId w:val="11"/>
              </w:numPr>
              <w:jc w:val="center"/>
              <w:rPr>
                <w:b/>
                <w:color w:val="FFFFFF"/>
                <w:sz w:val="16"/>
                <w:szCs w:val="16"/>
              </w:rPr>
            </w:pPr>
            <w:r w:rsidRPr="0048556C">
              <w:rPr>
                <w:b/>
                <w:color w:val="FFFFFF"/>
                <w:sz w:val="16"/>
                <w:szCs w:val="16"/>
              </w:rPr>
              <w:t>Check appropriate box below</w:t>
            </w:r>
          </w:p>
        </w:tc>
      </w:tr>
      <w:tr w:rsidR="003B16AA" w:rsidRPr="0048556C" w14:paraId="57E9149F" w14:textId="77777777" w:rsidTr="00AA728F">
        <w:trPr>
          <w:cantSplit/>
          <w:trHeight w:val="467"/>
          <w:jc w:val="center"/>
        </w:trPr>
        <w:tc>
          <w:tcPr>
            <w:tcW w:w="629" w:type="pct"/>
            <w:vMerge/>
            <w:vAlign w:val="center"/>
          </w:tcPr>
          <w:p w14:paraId="75E034C4" w14:textId="77777777" w:rsidR="003B16AA" w:rsidRPr="0048556C" w:rsidRDefault="003B16AA" w:rsidP="00AA728F">
            <w:pPr>
              <w:rPr>
                <w:b/>
              </w:rPr>
            </w:pPr>
          </w:p>
        </w:tc>
        <w:tc>
          <w:tcPr>
            <w:tcW w:w="2817" w:type="pct"/>
            <w:vMerge/>
            <w:vAlign w:val="center"/>
          </w:tcPr>
          <w:p w14:paraId="35553937" w14:textId="77777777" w:rsidR="003B16AA" w:rsidRPr="0048556C" w:rsidRDefault="003B16AA" w:rsidP="00AA728F">
            <w:pPr>
              <w:pStyle w:val="Heading8"/>
              <w:jc w:val="center"/>
              <w:rPr>
                <w:rFonts w:ascii="Times New Roman" w:hAnsi="Times New Roman"/>
              </w:rPr>
            </w:pPr>
          </w:p>
        </w:tc>
        <w:tc>
          <w:tcPr>
            <w:tcW w:w="550" w:type="pct"/>
            <w:tcBorders>
              <w:top w:val="single" w:sz="4" w:space="0" w:color="FFFFFF"/>
            </w:tcBorders>
            <w:shd w:val="clear" w:color="auto" w:fill="4C4C4C"/>
            <w:vAlign w:val="center"/>
          </w:tcPr>
          <w:p w14:paraId="2180D01E" w14:textId="77777777" w:rsidR="003B16AA" w:rsidRPr="0048556C" w:rsidRDefault="003B16AA" w:rsidP="00AA728F">
            <w:pPr>
              <w:jc w:val="center"/>
              <w:rPr>
                <w:b/>
                <w:sz w:val="16"/>
                <w:szCs w:val="16"/>
              </w:rPr>
            </w:pPr>
            <w:r w:rsidRPr="0048556C">
              <w:rPr>
                <w:b/>
                <w:color w:val="FFFFFF"/>
                <w:sz w:val="16"/>
                <w:szCs w:val="16"/>
              </w:rPr>
              <w:t>Indicate Page Numbers Below</w:t>
            </w:r>
          </w:p>
        </w:tc>
        <w:tc>
          <w:tcPr>
            <w:tcW w:w="464" w:type="pct"/>
            <w:shd w:val="clear" w:color="auto" w:fill="D9D9D9"/>
            <w:vAlign w:val="center"/>
          </w:tcPr>
          <w:p w14:paraId="65BCE045" w14:textId="77777777" w:rsidR="003B16AA" w:rsidRPr="0048556C" w:rsidRDefault="003B16AA" w:rsidP="00AA728F">
            <w:pPr>
              <w:ind w:hanging="31"/>
              <w:jc w:val="center"/>
              <w:rPr>
                <w:b/>
                <w:sz w:val="16"/>
              </w:rPr>
            </w:pPr>
            <w:r w:rsidRPr="0048556C">
              <w:rPr>
                <w:b/>
                <w:sz w:val="16"/>
              </w:rPr>
              <w:t>Complete</w:t>
            </w:r>
          </w:p>
        </w:tc>
        <w:tc>
          <w:tcPr>
            <w:tcW w:w="540" w:type="pct"/>
            <w:shd w:val="clear" w:color="auto" w:fill="D9D9D9"/>
            <w:vAlign w:val="center"/>
          </w:tcPr>
          <w:p w14:paraId="19F49AF3" w14:textId="77777777" w:rsidR="003B16AA" w:rsidRPr="0048556C" w:rsidRDefault="003B16AA" w:rsidP="00AA728F">
            <w:pPr>
              <w:jc w:val="center"/>
              <w:rPr>
                <w:b/>
                <w:sz w:val="16"/>
              </w:rPr>
            </w:pPr>
            <w:r w:rsidRPr="0048556C">
              <w:rPr>
                <w:b/>
                <w:sz w:val="16"/>
              </w:rPr>
              <w:t>Incomplete</w:t>
            </w:r>
          </w:p>
        </w:tc>
      </w:tr>
      <w:tr w:rsidR="003B16AA" w:rsidRPr="0048556C" w14:paraId="4832A17D" w14:textId="77777777" w:rsidTr="00AA728F">
        <w:trPr>
          <w:cantSplit/>
          <w:trHeight w:val="143"/>
          <w:jc w:val="center"/>
        </w:trPr>
        <w:tc>
          <w:tcPr>
            <w:tcW w:w="629" w:type="pct"/>
            <w:vAlign w:val="center"/>
          </w:tcPr>
          <w:p w14:paraId="23C90862" w14:textId="77777777" w:rsidR="003B16AA" w:rsidRPr="0048556C" w:rsidRDefault="003B16AA" w:rsidP="00AA728F">
            <w:pPr>
              <w:jc w:val="center"/>
              <w:rPr>
                <w:b/>
                <w:sz w:val="20"/>
              </w:rPr>
            </w:pPr>
            <w:r w:rsidRPr="0048556C">
              <w:rPr>
                <w:b/>
                <w:sz w:val="20"/>
              </w:rPr>
              <w:t>1</w:t>
            </w:r>
          </w:p>
        </w:tc>
        <w:tc>
          <w:tcPr>
            <w:tcW w:w="2817" w:type="pct"/>
            <w:vAlign w:val="center"/>
          </w:tcPr>
          <w:p w14:paraId="72534B4D" w14:textId="77777777" w:rsidR="003B16AA" w:rsidRPr="0048556C" w:rsidRDefault="003B16AA" w:rsidP="00AA728F">
            <w:pPr>
              <w:rPr>
                <w:b/>
                <w:sz w:val="20"/>
              </w:rPr>
            </w:pPr>
            <w:r w:rsidRPr="0048556C">
              <w:rPr>
                <w:sz w:val="20"/>
              </w:rPr>
              <w:t xml:space="preserve">DOE 100A, Project </w:t>
            </w:r>
            <w:r>
              <w:rPr>
                <w:sz w:val="20"/>
              </w:rPr>
              <w:t>Proposal</w:t>
            </w:r>
            <w:r w:rsidRPr="0048556C">
              <w:rPr>
                <w:sz w:val="20"/>
              </w:rPr>
              <w:t xml:space="preserve"> – with original signature</w:t>
            </w:r>
          </w:p>
        </w:tc>
        <w:tc>
          <w:tcPr>
            <w:tcW w:w="550" w:type="pct"/>
          </w:tcPr>
          <w:p w14:paraId="007CAF8E" w14:textId="77777777" w:rsidR="003B16AA" w:rsidRPr="0048556C" w:rsidRDefault="003B16AA" w:rsidP="00AA728F">
            <w:pPr>
              <w:rPr>
                <w:b/>
                <w:sz w:val="20"/>
              </w:rPr>
            </w:pPr>
          </w:p>
        </w:tc>
        <w:tc>
          <w:tcPr>
            <w:tcW w:w="464" w:type="pct"/>
          </w:tcPr>
          <w:p w14:paraId="4A678153" w14:textId="77777777" w:rsidR="003B16AA" w:rsidRPr="0048556C" w:rsidRDefault="003B16AA" w:rsidP="00AA728F">
            <w:pPr>
              <w:rPr>
                <w:b/>
                <w:sz w:val="20"/>
              </w:rPr>
            </w:pPr>
          </w:p>
        </w:tc>
        <w:tc>
          <w:tcPr>
            <w:tcW w:w="540" w:type="pct"/>
          </w:tcPr>
          <w:p w14:paraId="7FD92378" w14:textId="77777777" w:rsidR="003B16AA" w:rsidRPr="0048556C" w:rsidRDefault="003B16AA" w:rsidP="00AA728F">
            <w:pPr>
              <w:rPr>
                <w:b/>
                <w:sz w:val="20"/>
              </w:rPr>
            </w:pPr>
          </w:p>
        </w:tc>
      </w:tr>
      <w:tr w:rsidR="003B16AA" w:rsidRPr="0048556C" w14:paraId="4E4EDA7D" w14:textId="77777777" w:rsidTr="00AA728F">
        <w:trPr>
          <w:cantSplit/>
          <w:trHeight w:val="170"/>
          <w:jc w:val="center"/>
        </w:trPr>
        <w:tc>
          <w:tcPr>
            <w:tcW w:w="629" w:type="pct"/>
            <w:vMerge w:val="restart"/>
            <w:vAlign w:val="center"/>
          </w:tcPr>
          <w:p w14:paraId="596A0BA7" w14:textId="77777777" w:rsidR="003B16AA" w:rsidRPr="0048556C" w:rsidRDefault="003B16AA" w:rsidP="00AA728F">
            <w:pPr>
              <w:jc w:val="center"/>
              <w:rPr>
                <w:b/>
                <w:sz w:val="20"/>
              </w:rPr>
            </w:pPr>
            <w:r w:rsidRPr="0048556C">
              <w:rPr>
                <w:b/>
                <w:sz w:val="20"/>
              </w:rPr>
              <w:t>2</w:t>
            </w:r>
          </w:p>
        </w:tc>
        <w:tc>
          <w:tcPr>
            <w:tcW w:w="2817" w:type="pct"/>
            <w:tcBorders>
              <w:bottom w:val="single" w:sz="4" w:space="0" w:color="auto"/>
            </w:tcBorders>
            <w:vAlign w:val="center"/>
          </w:tcPr>
          <w:p w14:paraId="544DFE4D" w14:textId="77777777" w:rsidR="003B16AA" w:rsidRPr="0048556C" w:rsidRDefault="003B16AA" w:rsidP="00AA728F">
            <w:pPr>
              <w:ind w:left="295" w:hanging="295"/>
              <w:rPr>
                <w:sz w:val="20"/>
              </w:rPr>
            </w:pPr>
            <w:r w:rsidRPr="0048556C">
              <w:rPr>
                <w:sz w:val="20"/>
              </w:rPr>
              <w:t>DOE 101S, Budget Narrative Form</w:t>
            </w:r>
          </w:p>
        </w:tc>
        <w:tc>
          <w:tcPr>
            <w:tcW w:w="550" w:type="pct"/>
          </w:tcPr>
          <w:p w14:paraId="4F21BABF" w14:textId="77777777" w:rsidR="003B16AA" w:rsidRPr="0048556C" w:rsidRDefault="003B16AA" w:rsidP="00AA728F">
            <w:pPr>
              <w:rPr>
                <w:b/>
                <w:sz w:val="20"/>
              </w:rPr>
            </w:pPr>
          </w:p>
        </w:tc>
        <w:tc>
          <w:tcPr>
            <w:tcW w:w="464" w:type="pct"/>
          </w:tcPr>
          <w:p w14:paraId="5C060501" w14:textId="77777777" w:rsidR="003B16AA" w:rsidRPr="0048556C" w:rsidRDefault="003B16AA" w:rsidP="00AA728F">
            <w:pPr>
              <w:rPr>
                <w:b/>
                <w:sz w:val="20"/>
              </w:rPr>
            </w:pPr>
          </w:p>
        </w:tc>
        <w:tc>
          <w:tcPr>
            <w:tcW w:w="540" w:type="pct"/>
          </w:tcPr>
          <w:p w14:paraId="6DFAEC79" w14:textId="77777777" w:rsidR="003B16AA" w:rsidRPr="0048556C" w:rsidRDefault="003B16AA" w:rsidP="00AA728F">
            <w:pPr>
              <w:rPr>
                <w:b/>
                <w:sz w:val="20"/>
              </w:rPr>
            </w:pPr>
          </w:p>
        </w:tc>
      </w:tr>
      <w:tr w:rsidR="003B16AA" w:rsidRPr="0048556C" w14:paraId="6D6F3262" w14:textId="77777777" w:rsidTr="00AA728F">
        <w:trPr>
          <w:cantSplit/>
          <w:trHeight w:val="197"/>
          <w:jc w:val="center"/>
        </w:trPr>
        <w:tc>
          <w:tcPr>
            <w:tcW w:w="629" w:type="pct"/>
            <w:vMerge/>
            <w:tcBorders>
              <w:bottom w:val="single" w:sz="4" w:space="0" w:color="auto"/>
            </w:tcBorders>
            <w:vAlign w:val="center"/>
          </w:tcPr>
          <w:p w14:paraId="4220C30E" w14:textId="77777777" w:rsidR="003B16AA" w:rsidRPr="0048556C" w:rsidRDefault="003B16AA" w:rsidP="00AA728F">
            <w:pPr>
              <w:jc w:val="center"/>
              <w:rPr>
                <w:b/>
                <w:sz w:val="20"/>
              </w:rPr>
            </w:pPr>
          </w:p>
        </w:tc>
        <w:tc>
          <w:tcPr>
            <w:tcW w:w="2817" w:type="pct"/>
            <w:tcBorders>
              <w:bottom w:val="single" w:sz="4" w:space="0" w:color="auto"/>
            </w:tcBorders>
            <w:vAlign w:val="center"/>
          </w:tcPr>
          <w:p w14:paraId="7DE7BB29" w14:textId="77777777" w:rsidR="003B16AA" w:rsidRPr="0048556C" w:rsidRDefault="003B16AA" w:rsidP="00AA728F">
            <w:pPr>
              <w:ind w:left="295" w:hanging="295"/>
              <w:rPr>
                <w:sz w:val="20"/>
              </w:rPr>
            </w:pPr>
            <w:r w:rsidRPr="0048556C">
              <w:rPr>
                <w:sz w:val="20"/>
              </w:rPr>
              <w:t>DOE 599, Project Disbursement Form</w:t>
            </w:r>
          </w:p>
        </w:tc>
        <w:tc>
          <w:tcPr>
            <w:tcW w:w="550" w:type="pct"/>
            <w:tcBorders>
              <w:bottom w:val="single" w:sz="4" w:space="0" w:color="auto"/>
            </w:tcBorders>
          </w:tcPr>
          <w:p w14:paraId="3E04143F" w14:textId="77777777" w:rsidR="003B16AA" w:rsidRPr="0048556C" w:rsidRDefault="003B16AA" w:rsidP="00AA728F">
            <w:pPr>
              <w:rPr>
                <w:b/>
                <w:sz w:val="20"/>
              </w:rPr>
            </w:pPr>
          </w:p>
        </w:tc>
        <w:tc>
          <w:tcPr>
            <w:tcW w:w="464" w:type="pct"/>
            <w:tcBorders>
              <w:bottom w:val="single" w:sz="4" w:space="0" w:color="auto"/>
            </w:tcBorders>
          </w:tcPr>
          <w:p w14:paraId="3D899492" w14:textId="77777777" w:rsidR="003B16AA" w:rsidRPr="0048556C" w:rsidRDefault="003B16AA" w:rsidP="00AA728F">
            <w:pPr>
              <w:rPr>
                <w:b/>
                <w:sz w:val="20"/>
              </w:rPr>
            </w:pPr>
          </w:p>
        </w:tc>
        <w:tc>
          <w:tcPr>
            <w:tcW w:w="540" w:type="pct"/>
            <w:tcBorders>
              <w:bottom w:val="single" w:sz="4" w:space="0" w:color="auto"/>
            </w:tcBorders>
          </w:tcPr>
          <w:p w14:paraId="62157D27" w14:textId="77777777" w:rsidR="003B16AA" w:rsidRPr="0048556C" w:rsidRDefault="003B16AA" w:rsidP="00AA728F">
            <w:pPr>
              <w:rPr>
                <w:b/>
                <w:sz w:val="20"/>
              </w:rPr>
            </w:pPr>
          </w:p>
        </w:tc>
      </w:tr>
      <w:tr w:rsidR="003B16AA" w:rsidRPr="0048556C" w14:paraId="50342A5E" w14:textId="77777777" w:rsidTr="00AA728F">
        <w:trPr>
          <w:cantSplit/>
          <w:trHeight w:val="262"/>
          <w:jc w:val="center"/>
        </w:trPr>
        <w:tc>
          <w:tcPr>
            <w:tcW w:w="629" w:type="pct"/>
            <w:tcBorders>
              <w:bottom w:val="single" w:sz="4" w:space="0" w:color="auto"/>
            </w:tcBorders>
            <w:vAlign w:val="center"/>
          </w:tcPr>
          <w:p w14:paraId="5DECC50C" w14:textId="77777777" w:rsidR="003B16AA" w:rsidRPr="0048556C" w:rsidRDefault="003B16AA" w:rsidP="00AA728F">
            <w:pPr>
              <w:jc w:val="center"/>
              <w:rPr>
                <w:sz w:val="20"/>
              </w:rPr>
            </w:pPr>
            <w:r w:rsidRPr="0048556C">
              <w:rPr>
                <w:b/>
                <w:sz w:val="20"/>
              </w:rPr>
              <w:t>3</w:t>
            </w:r>
          </w:p>
        </w:tc>
        <w:tc>
          <w:tcPr>
            <w:tcW w:w="2817" w:type="pct"/>
            <w:tcBorders>
              <w:bottom w:val="single" w:sz="4" w:space="0" w:color="auto"/>
            </w:tcBorders>
            <w:vAlign w:val="center"/>
          </w:tcPr>
          <w:p w14:paraId="5F50497B" w14:textId="77777777" w:rsidR="003B16AA" w:rsidRPr="0048556C" w:rsidRDefault="003B16AA" w:rsidP="00AA728F">
            <w:pPr>
              <w:tabs>
                <w:tab w:val="num" w:pos="2880"/>
              </w:tabs>
              <w:rPr>
                <w:sz w:val="20"/>
              </w:rPr>
            </w:pPr>
            <w:r w:rsidRPr="0048556C">
              <w:rPr>
                <w:sz w:val="20"/>
              </w:rPr>
              <w:t xml:space="preserve">Projected Equipment Purchases Form </w:t>
            </w:r>
            <w:r>
              <w:rPr>
                <w:sz w:val="20"/>
              </w:rPr>
              <w:t xml:space="preserve">or other equipment </w:t>
            </w:r>
            <w:r w:rsidRPr="0048556C">
              <w:rPr>
                <w:sz w:val="20"/>
              </w:rPr>
              <w:t>documentation - if applicable</w:t>
            </w:r>
          </w:p>
        </w:tc>
        <w:tc>
          <w:tcPr>
            <w:tcW w:w="550" w:type="pct"/>
            <w:tcBorders>
              <w:bottom w:val="single" w:sz="4" w:space="0" w:color="auto"/>
            </w:tcBorders>
          </w:tcPr>
          <w:p w14:paraId="261FD1A5" w14:textId="77777777" w:rsidR="003B16AA" w:rsidRPr="0048556C" w:rsidRDefault="003B16AA" w:rsidP="00AA728F">
            <w:pPr>
              <w:rPr>
                <w:b/>
                <w:sz w:val="20"/>
              </w:rPr>
            </w:pPr>
          </w:p>
        </w:tc>
        <w:tc>
          <w:tcPr>
            <w:tcW w:w="464" w:type="pct"/>
            <w:tcBorders>
              <w:bottom w:val="single" w:sz="4" w:space="0" w:color="auto"/>
            </w:tcBorders>
          </w:tcPr>
          <w:p w14:paraId="2DBA783D" w14:textId="77777777" w:rsidR="003B16AA" w:rsidRPr="0048556C" w:rsidRDefault="003B16AA" w:rsidP="00AA728F">
            <w:pPr>
              <w:rPr>
                <w:b/>
                <w:sz w:val="20"/>
              </w:rPr>
            </w:pPr>
          </w:p>
        </w:tc>
        <w:tc>
          <w:tcPr>
            <w:tcW w:w="540" w:type="pct"/>
            <w:tcBorders>
              <w:bottom w:val="single" w:sz="4" w:space="0" w:color="auto"/>
            </w:tcBorders>
          </w:tcPr>
          <w:p w14:paraId="65A39912" w14:textId="77777777" w:rsidR="003B16AA" w:rsidRPr="0048556C" w:rsidRDefault="003B16AA" w:rsidP="00AA728F">
            <w:pPr>
              <w:rPr>
                <w:b/>
                <w:sz w:val="20"/>
              </w:rPr>
            </w:pPr>
          </w:p>
        </w:tc>
      </w:tr>
      <w:tr w:rsidR="003B16AA" w:rsidRPr="0048556C" w14:paraId="34747D75" w14:textId="77777777" w:rsidTr="00AA728F">
        <w:trPr>
          <w:cantSplit/>
          <w:trHeight w:val="206"/>
          <w:jc w:val="center"/>
        </w:trPr>
        <w:tc>
          <w:tcPr>
            <w:tcW w:w="629" w:type="pct"/>
            <w:shd w:val="clear" w:color="auto" w:fill="D9D9D9"/>
            <w:vAlign w:val="center"/>
          </w:tcPr>
          <w:p w14:paraId="7C4A4863" w14:textId="77777777" w:rsidR="003B16AA" w:rsidRPr="0048556C" w:rsidRDefault="003B16AA" w:rsidP="00AA728F">
            <w:pPr>
              <w:jc w:val="center"/>
              <w:rPr>
                <w:b/>
                <w:sz w:val="20"/>
              </w:rPr>
            </w:pPr>
          </w:p>
        </w:tc>
        <w:tc>
          <w:tcPr>
            <w:tcW w:w="2817" w:type="pct"/>
            <w:shd w:val="clear" w:color="auto" w:fill="D9D9D9"/>
            <w:vAlign w:val="center"/>
          </w:tcPr>
          <w:p w14:paraId="48C801EA" w14:textId="77777777" w:rsidR="003B16AA" w:rsidRPr="0048556C" w:rsidRDefault="003B16AA" w:rsidP="00AA728F">
            <w:pPr>
              <w:jc w:val="center"/>
              <w:rPr>
                <w:b/>
                <w:sz w:val="20"/>
              </w:rPr>
            </w:pPr>
            <w:r w:rsidRPr="0048556C">
              <w:rPr>
                <w:b/>
                <w:sz w:val="20"/>
              </w:rPr>
              <w:t>Narrative Components</w:t>
            </w:r>
          </w:p>
        </w:tc>
        <w:tc>
          <w:tcPr>
            <w:tcW w:w="550" w:type="pct"/>
            <w:shd w:val="clear" w:color="auto" w:fill="D9D9D9"/>
            <w:vAlign w:val="center"/>
          </w:tcPr>
          <w:p w14:paraId="3BFE42E7" w14:textId="77777777" w:rsidR="003B16AA" w:rsidRPr="0048556C" w:rsidRDefault="003B16AA" w:rsidP="00AA728F">
            <w:pPr>
              <w:jc w:val="center"/>
              <w:rPr>
                <w:b/>
                <w:sz w:val="20"/>
              </w:rPr>
            </w:pPr>
          </w:p>
        </w:tc>
        <w:tc>
          <w:tcPr>
            <w:tcW w:w="464" w:type="pct"/>
            <w:shd w:val="clear" w:color="auto" w:fill="D9D9D9"/>
            <w:vAlign w:val="center"/>
          </w:tcPr>
          <w:p w14:paraId="24596A0B" w14:textId="77777777" w:rsidR="003B16AA" w:rsidRPr="0048556C" w:rsidRDefault="003B16AA" w:rsidP="00AA728F">
            <w:pPr>
              <w:jc w:val="center"/>
              <w:rPr>
                <w:b/>
                <w:sz w:val="20"/>
              </w:rPr>
            </w:pPr>
          </w:p>
        </w:tc>
        <w:tc>
          <w:tcPr>
            <w:tcW w:w="540" w:type="pct"/>
            <w:shd w:val="clear" w:color="auto" w:fill="D9D9D9"/>
            <w:vAlign w:val="center"/>
          </w:tcPr>
          <w:p w14:paraId="1545DE79" w14:textId="77777777" w:rsidR="003B16AA" w:rsidRPr="0048556C" w:rsidRDefault="003B16AA" w:rsidP="00AA728F">
            <w:pPr>
              <w:jc w:val="center"/>
              <w:rPr>
                <w:b/>
                <w:sz w:val="20"/>
              </w:rPr>
            </w:pPr>
          </w:p>
        </w:tc>
      </w:tr>
      <w:tr w:rsidR="003B16AA" w:rsidRPr="0048556C" w14:paraId="7F588A41" w14:textId="77777777" w:rsidTr="00AA728F">
        <w:trPr>
          <w:cantSplit/>
          <w:trHeight w:val="70"/>
          <w:jc w:val="center"/>
        </w:trPr>
        <w:tc>
          <w:tcPr>
            <w:tcW w:w="629" w:type="pct"/>
            <w:vMerge w:val="restart"/>
            <w:tcBorders>
              <w:right w:val="single" w:sz="4" w:space="0" w:color="auto"/>
            </w:tcBorders>
            <w:vAlign w:val="center"/>
          </w:tcPr>
          <w:p w14:paraId="73FDBF80" w14:textId="77777777" w:rsidR="003B16AA" w:rsidRPr="0048556C" w:rsidRDefault="003B16AA" w:rsidP="00AA728F">
            <w:pPr>
              <w:jc w:val="center"/>
              <w:rPr>
                <w:b/>
                <w:sz w:val="20"/>
              </w:rPr>
            </w:pPr>
            <w:r w:rsidRPr="0048556C">
              <w:rPr>
                <w:b/>
                <w:sz w:val="20"/>
              </w:rPr>
              <w:t>4</w:t>
            </w:r>
          </w:p>
        </w:tc>
        <w:tc>
          <w:tcPr>
            <w:tcW w:w="2817" w:type="pct"/>
            <w:tcBorders>
              <w:top w:val="single" w:sz="4" w:space="0" w:color="auto"/>
              <w:left w:val="single" w:sz="4" w:space="0" w:color="auto"/>
            </w:tcBorders>
            <w:vAlign w:val="center"/>
          </w:tcPr>
          <w:p w14:paraId="68A89512" w14:textId="77777777" w:rsidR="003B16AA" w:rsidRPr="0048556C" w:rsidRDefault="003B16AA" w:rsidP="00475011">
            <w:pPr>
              <w:numPr>
                <w:ilvl w:val="0"/>
                <w:numId w:val="89"/>
              </w:numPr>
              <w:rPr>
                <w:sz w:val="20"/>
              </w:rPr>
            </w:pPr>
            <w:r w:rsidRPr="0048556C">
              <w:rPr>
                <w:sz w:val="20"/>
              </w:rPr>
              <w:t>Project Abstract or Summary</w:t>
            </w:r>
          </w:p>
        </w:tc>
        <w:tc>
          <w:tcPr>
            <w:tcW w:w="550" w:type="pct"/>
            <w:tcBorders>
              <w:top w:val="single" w:sz="4" w:space="0" w:color="auto"/>
            </w:tcBorders>
          </w:tcPr>
          <w:p w14:paraId="266BD23F" w14:textId="77777777" w:rsidR="003B16AA" w:rsidRPr="0048556C" w:rsidRDefault="003B16AA" w:rsidP="00AA728F">
            <w:pPr>
              <w:rPr>
                <w:b/>
                <w:sz w:val="20"/>
              </w:rPr>
            </w:pPr>
          </w:p>
        </w:tc>
        <w:tc>
          <w:tcPr>
            <w:tcW w:w="464" w:type="pct"/>
            <w:tcBorders>
              <w:top w:val="single" w:sz="4" w:space="0" w:color="auto"/>
            </w:tcBorders>
          </w:tcPr>
          <w:p w14:paraId="116D7449" w14:textId="77777777" w:rsidR="003B16AA" w:rsidRPr="0048556C" w:rsidRDefault="003B16AA" w:rsidP="00AA728F">
            <w:pPr>
              <w:rPr>
                <w:b/>
                <w:sz w:val="20"/>
              </w:rPr>
            </w:pPr>
          </w:p>
        </w:tc>
        <w:tc>
          <w:tcPr>
            <w:tcW w:w="540" w:type="pct"/>
            <w:tcBorders>
              <w:top w:val="single" w:sz="4" w:space="0" w:color="auto"/>
            </w:tcBorders>
          </w:tcPr>
          <w:p w14:paraId="2F12CD3E" w14:textId="77777777" w:rsidR="003B16AA" w:rsidRPr="0048556C" w:rsidRDefault="003B16AA" w:rsidP="00AA728F">
            <w:pPr>
              <w:rPr>
                <w:b/>
                <w:sz w:val="20"/>
              </w:rPr>
            </w:pPr>
          </w:p>
        </w:tc>
      </w:tr>
      <w:tr w:rsidR="003B16AA" w:rsidRPr="0048556C" w14:paraId="240D62BF" w14:textId="77777777" w:rsidTr="00AA728F">
        <w:trPr>
          <w:cantSplit/>
          <w:trHeight w:val="206"/>
          <w:jc w:val="center"/>
        </w:trPr>
        <w:tc>
          <w:tcPr>
            <w:tcW w:w="629" w:type="pct"/>
            <w:vMerge/>
            <w:tcBorders>
              <w:right w:val="single" w:sz="4" w:space="0" w:color="auto"/>
            </w:tcBorders>
            <w:vAlign w:val="center"/>
          </w:tcPr>
          <w:p w14:paraId="02BCCB70" w14:textId="77777777" w:rsidR="003B16AA" w:rsidRPr="0048556C" w:rsidRDefault="003B16AA" w:rsidP="00AA728F">
            <w:pPr>
              <w:jc w:val="center"/>
              <w:rPr>
                <w:b/>
                <w:sz w:val="20"/>
              </w:rPr>
            </w:pPr>
          </w:p>
        </w:tc>
        <w:tc>
          <w:tcPr>
            <w:tcW w:w="2817" w:type="pct"/>
            <w:tcBorders>
              <w:left w:val="single" w:sz="4" w:space="0" w:color="auto"/>
            </w:tcBorders>
            <w:vAlign w:val="center"/>
          </w:tcPr>
          <w:p w14:paraId="1FD549DA" w14:textId="77777777" w:rsidR="003B16AA" w:rsidRPr="0048556C" w:rsidRDefault="003B16AA" w:rsidP="00475011">
            <w:pPr>
              <w:numPr>
                <w:ilvl w:val="0"/>
                <w:numId w:val="89"/>
              </w:numPr>
              <w:rPr>
                <w:sz w:val="20"/>
              </w:rPr>
            </w:pPr>
            <w:r w:rsidRPr="0048556C">
              <w:rPr>
                <w:sz w:val="20"/>
              </w:rPr>
              <w:t>Project Need</w:t>
            </w:r>
          </w:p>
        </w:tc>
        <w:tc>
          <w:tcPr>
            <w:tcW w:w="550" w:type="pct"/>
          </w:tcPr>
          <w:p w14:paraId="547EF295" w14:textId="77777777" w:rsidR="003B16AA" w:rsidRPr="0048556C" w:rsidRDefault="003B16AA" w:rsidP="00AA728F">
            <w:pPr>
              <w:rPr>
                <w:b/>
                <w:sz w:val="20"/>
              </w:rPr>
            </w:pPr>
          </w:p>
        </w:tc>
        <w:tc>
          <w:tcPr>
            <w:tcW w:w="464" w:type="pct"/>
          </w:tcPr>
          <w:p w14:paraId="252D2C6D" w14:textId="77777777" w:rsidR="003B16AA" w:rsidRPr="0048556C" w:rsidRDefault="003B16AA" w:rsidP="00AA728F">
            <w:pPr>
              <w:rPr>
                <w:b/>
                <w:sz w:val="20"/>
              </w:rPr>
            </w:pPr>
          </w:p>
        </w:tc>
        <w:tc>
          <w:tcPr>
            <w:tcW w:w="540" w:type="pct"/>
          </w:tcPr>
          <w:p w14:paraId="510E1375" w14:textId="77777777" w:rsidR="003B16AA" w:rsidRPr="0048556C" w:rsidRDefault="003B16AA" w:rsidP="00AA728F">
            <w:pPr>
              <w:rPr>
                <w:b/>
                <w:sz w:val="20"/>
              </w:rPr>
            </w:pPr>
          </w:p>
        </w:tc>
      </w:tr>
      <w:tr w:rsidR="003B16AA" w:rsidRPr="0048556C" w14:paraId="222F9018" w14:textId="77777777" w:rsidTr="00AA728F">
        <w:trPr>
          <w:cantSplit/>
          <w:trHeight w:val="260"/>
          <w:jc w:val="center"/>
        </w:trPr>
        <w:tc>
          <w:tcPr>
            <w:tcW w:w="629" w:type="pct"/>
            <w:vMerge/>
            <w:tcBorders>
              <w:right w:val="single" w:sz="4" w:space="0" w:color="auto"/>
            </w:tcBorders>
            <w:vAlign w:val="center"/>
          </w:tcPr>
          <w:p w14:paraId="3091FACD" w14:textId="77777777" w:rsidR="003B16AA" w:rsidRPr="0048556C" w:rsidRDefault="003B16AA" w:rsidP="00AA728F">
            <w:pPr>
              <w:jc w:val="center"/>
              <w:rPr>
                <w:b/>
                <w:sz w:val="20"/>
              </w:rPr>
            </w:pPr>
          </w:p>
        </w:tc>
        <w:tc>
          <w:tcPr>
            <w:tcW w:w="2817" w:type="pct"/>
            <w:tcBorders>
              <w:left w:val="single" w:sz="4" w:space="0" w:color="auto"/>
            </w:tcBorders>
            <w:vAlign w:val="center"/>
          </w:tcPr>
          <w:p w14:paraId="6B4F53E6" w14:textId="77777777" w:rsidR="003B16AA" w:rsidRPr="0048556C" w:rsidRDefault="003B16AA" w:rsidP="00475011">
            <w:pPr>
              <w:numPr>
                <w:ilvl w:val="0"/>
                <w:numId w:val="89"/>
              </w:numPr>
              <w:rPr>
                <w:sz w:val="20"/>
              </w:rPr>
            </w:pPr>
            <w:r w:rsidRPr="0048556C">
              <w:rPr>
                <w:sz w:val="20"/>
              </w:rPr>
              <w:t>Labor Market Assessment</w:t>
            </w:r>
          </w:p>
        </w:tc>
        <w:tc>
          <w:tcPr>
            <w:tcW w:w="550" w:type="pct"/>
          </w:tcPr>
          <w:p w14:paraId="5D529F0E" w14:textId="77777777" w:rsidR="003B16AA" w:rsidRPr="0048556C" w:rsidRDefault="003B16AA" w:rsidP="00AA728F">
            <w:pPr>
              <w:rPr>
                <w:b/>
                <w:sz w:val="20"/>
              </w:rPr>
            </w:pPr>
          </w:p>
        </w:tc>
        <w:tc>
          <w:tcPr>
            <w:tcW w:w="464" w:type="pct"/>
          </w:tcPr>
          <w:p w14:paraId="45ACC9B5" w14:textId="77777777" w:rsidR="003B16AA" w:rsidRPr="0048556C" w:rsidRDefault="003B16AA" w:rsidP="00AA728F">
            <w:pPr>
              <w:rPr>
                <w:b/>
                <w:sz w:val="20"/>
              </w:rPr>
            </w:pPr>
          </w:p>
        </w:tc>
        <w:tc>
          <w:tcPr>
            <w:tcW w:w="540" w:type="pct"/>
          </w:tcPr>
          <w:p w14:paraId="10C2F4A1" w14:textId="77777777" w:rsidR="003B16AA" w:rsidRPr="0048556C" w:rsidRDefault="003B16AA" w:rsidP="00AA728F">
            <w:pPr>
              <w:rPr>
                <w:b/>
                <w:sz w:val="20"/>
              </w:rPr>
            </w:pPr>
          </w:p>
        </w:tc>
      </w:tr>
      <w:tr w:rsidR="003B16AA" w:rsidRPr="0048556C" w14:paraId="0B5B211B" w14:textId="77777777" w:rsidTr="00AA728F">
        <w:trPr>
          <w:cantSplit/>
          <w:trHeight w:val="233"/>
          <w:jc w:val="center"/>
        </w:trPr>
        <w:tc>
          <w:tcPr>
            <w:tcW w:w="629" w:type="pct"/>
            <w:vMerge/>
            <w:tcBorders>
              <w:right w:val="single" w:sz="4" w:space="0" w:color="auto"/>
            </w:tcBorders>
            <w:vAlign w:val="center"/>
          </w:tcPr>
          <w:p w14:paraId="15B7A6C3" w14:textId="77777777" w:rsidR="003B16AA" w:rsidRPr="0048556C" w:rsidRDefault="003B16AA" w:rsidP="00AA728F">
            <w:pPr>
              <w:jc w:val="center"/>
              <w:rPr>
                <w:b/>
                <w:sz w:val="20"/>
              </w:rPr>
            </w:pPr>
          </w:p>
        </w:tc>
        <w:tc>
          <w:tcPr>
            <w:tcW w:w="2817" w:type="pct"/>
            <w:tcBorders>
              <w:left w:val="single" w:sz="4" w:space="0" w:color="auto"/>
            </w:tcBorders>
            <w:vAlign w:val="center"/>
          </w:tcPr>
          <w:p w14:paraId="4185499A" w14:textId="77777777" w:rsidR="003B16AA" w:rsidRPr="0048556C" w:rsidRDefault="003B16AA" w:rsidP="00475011">
            <w:pPr>
              <w:numPr>
                <w:ilvl w:val="0"/>
                <w:numId w:val="89"/>
              </w:numPr>
              <w:rPr>
                <w:sz w:val="20"/>
              </w:rPr>
            </w:pPr>
            <w:r w:rsidRPr="0048556C">
              <w:rPr>
                <w:sz w:val="20"/>
              </w:rPr>
              <w:t>Projec</w:t>
            </w:r>
            <w:r>
              <w:rPr>
                <w:sz w:val="20"/>
              </w:rPr>
              <w:t>t Design and Implementation (a-h</w:t>
            </w:r>
            <w:r w:rsidRPr="0048556C">
              <w:rPr>
                <w:sz w:val="20"/>
              </w:rPr>
              <w:t>)</w:t>
            </w:r>
          </w:p>
        </w:tc>
        <w:tc>
          <w:tcPr>
            <w:tcW w:w="550" w:type="pct"/>
          </w:tcPr>
          <w:p w14:paraId="31656CB7" w14:textId="77777777" w:rsidR="003B16AA" w:rsidRPr="0048556C" w:rsidRDefault="003B16AA" w:rsidP="00AA728F">
            <w:pPr>
              <w:rPr>
                <w:b/>
                <w:sz w:val="20"/>
              </w:rPr>
            </w:pPr>
          </w:p>
        </w:tc>
        <w:tc>
          <w:tcPr>
            <w:tcW w:w="464" w:type="pct"/>
          </w:tcPr>
          <w:p w14:paraId="1B08852B" w14:textId="77777777" w:rsidR="003B16AA" w:rsidRPr="0048556C" w:rsidRDefault="003B16AA" w:rsidP="00AA728F">
            <w:pPr>
              <w:rPr>
                <w:b/>
                <w:sz w:val="20"/>
              </w:rPr>
            </w:pPr>
          </w:p>
        </w:tc>
        <w:tc>
          <w:tcPr>
            <w:tcW w:w="540" w:type="pct"/>
          </w:tcPr>
          <w:p w14:paraId="30E9908C" w14:textId="77777777" w:rsidR="003B16AA" w:rsidRPr="0048556C" w:rsidRDefault="003B16AA" w:rsidP="00AA728F">
            <w:pPr>
              <w:rPr>
                <w:b/>
                <w:sz w:val="20"/>
              </w:rPr>
            </w:pPr>
          </w:p>
        </w:tc>
      </w:tr>
      <w:tr w:rsidR="00C22B4E" w:rsidRPr="0048556C" w14:paraId="5A4D00C7" w14:textId="77777777" w:rsidTr="00AA728F">
        <w:trPr>
          <w:cantSplit/>
          <w:trHeight w:val="234"/>
          <w:jc w:val="center"/>
        </w:trPr>
        <w:tc>
          <w:tcPr>
            <w:tcW w:w="629" w:type="pct"/>
            <w:vMerge/>
            <w:tcBorders>
              <w:right w:val="single" w:sz="4" w:space="0" w:color="auto"/>
            </w:tcBorders>
            <w:vAlign w:val="center"/>
          </w:tcPr>
          <w:p w14:paraId="4211BEE8" w14:textId="77777777" w:rsidR="00C22B4E" w:rsidRPr="0048556C" w:rsidRDefault="00C22B4E" w:rsidP="00C22B4E">
            <w:pPr>
              <w:jc w:val="center"/>
              <w:rPr>
                <w:b/>
                <w:sz w:val="20"/>
              </w:rPr>
            </w:pPr>
          </w:p>
        </w:tc>
        <w:tc>
          <w:tcPr>
            <w:tcW w:w="2817" w:type="pct"/>
            <w:tcBorders>
              <w:left w:val="single" w:sz="4" w:space="0" w:color="auto"/>
            </w:tcBorders>
            <w:vAlign w:val="center"/>
          </w:tcPr>
          <w:p w14:paraId="3DD5A9AA" w14:textId="77777777" w:rsidR="00C22B4E" w:rsidRPr="00C826EC" w:rsidRDefault="00C22B4E" w:rsidP="00C22B4E">
            <w:pPr>
              <w:numPr>
                <w:ilvl w:val="1"/>
                <w:numId w:val="88"/>
              </w:numPr>
              <w:rPr>
                <w:sz w:val="20"/>
              </w:rPr>
            </w:pPr>
            <w:r w:rsidRPr="009C3AE8">
              <w:rPr>
                <w:sz w:val="20"/>
              </w:rPr>
              <w:t>Objectives and Timelines</w:t>
            </w:r>
          </w:p>
        </w:tc>
        <w:tc>
          <w:tcPr>
            <w:tcW w:w="550" w:type="pct"/>
          </w:tcPr>
          <w:p w14:paraId="48DAC15D" w14:textId="77777777" w:rsidR="00C22B4E" w:rsidRPr="0048556C" w:rsidRDefault="00C22B4E" w:rsidP="00C22B4E">
            <w:pPr>
              <w:rPr>
                <w:b/>
                <w:sz w:val="20"/>
              </w:rPr>
            </w:pPr>
          </w:p>
        </w:tc>
        <w:tc>
          <w:tcPr>
            <w:tcW w:w="464" w:type="pct"/>
            <w:vMerge w:val="restart"/>
          </w:tcPr>
          <w:p w14:paraId="0B38E820" w14:textId="77777777" w:rsidR="00C22B4E" w:rsidRPr="0048556C" w:rsidRDefault="00C22B4E" w:rsidP="00C22B4E">
            <w:pPr>
              <w:rPr>
                <w:b/>
                <w:sz w:val="20"/>
              </w:rPr>
            </w:pPr>
          </w:p>
          <w:p w14:paraId="212DD736" w14:textId="77777777" w:rsidR="00C22B4E" w:rsidRPr="0048556C" w:rsidRDefault="00C22B4E" w:rsidP="00C22B4E">
            <w:pPr>
              <w:rPr>
                <w:b/>
                <w:sz w:val="20"/>
              </w:rPr>
            </w:pPr>
          </w:p>
        </w:tc>
        <w:tc>
          <w:tcPr>
            <w:tcW w:w="540" w:type="pct"/>
            <w:vMerge w:val="restart"/>
          </w:tcPr>
          <w:p w14:paraId="76A6064F" w14:textId="77777777" w:rsidR="00C22B4E" w:rsidRPr="0048556C" w:rsidRDefault="00C22B4E" w:rsidP="00C22B4E">
            <w:pPr>
              <w:rPr>
                <w:b/>
                <w:sz w:val="20"/>
              </w:rPr>
            </w:pPr>
          </w:p>
        </w:tc>
      </w:tr>
      <w:tr w:rsidR="00C22B4E" w:rsidRPr="0048556C" w14:paraId="3FE1EA4F" w14:textId="77777777" w:rsidTr="00AA728F">
        <w:trPr>
          <w:cantSplit/>
          <w:trHeight w:val="229"/>
          <w:jc w:val="center"/>
        </w:trPr>
        <w:tc>
          <w:tcPr>
            <w:tcW w:w="629" w:type="pct"/>
            <w:vMerge/>
            <w:tcBorders>
              <w:right w:val="single" w:sz="4" w:space="0" w:color="auto"/>
            </w:tcBorders>
            <w:vAlign w:val="center"/>
          </w:tcPr>
          <w:p w14:paraId="5723CAB4" w14:textId="77777777" w:rsidR="00C22B4E" w:rsidRPr="0048556C" w:rsidRDefault="00C22B4E" w:rsidP="00C22B4E">
            <w:pPr>
              <w:jc w:val="center"/>
              <w:rPr>
                <w:b/>
                <w:sz w:val="20"/>
              </w:rPr>
            </w:pPr>
          </w:p>
        </w:tc>
        <w:tc>
          <w:tcPr>
            <w:tcW w:w="2817" w:type="pct"/>
            <w:tcBorders>
              <w:left w:val="single" w:sz="4" w:space="0" w:color="auto"/>
            </w:tcBorders>
            <w:vAlign w:val="center"/>
          </w:tcPr>
          <w:p w14:paraId="13243143" w14:textId="77777777" w:rsidR="00C22B4E" w:rsidRPr="00C826EC" w:rsidRDefault="00C22B4E" w:rsidP="00C22B4E">
            <w:pPr>
              <w:numPr>
                <w:ilvl w:val="1"/>
                <w:numId w:val="88"/>
              </w:numPr>
              <w:rPr>
                <w:sz w:val="20"/>
              </w:rPr>
            </w:pPr>
            <w:r w:rsidRPr="009C3AE8">
              <w:rPr>
                <w:sz w:val="20"/>
              </w:rPr>
              <w:t>Participant Assessments</w:t>
            </w:r>
          </w:p>
        </w:tc>
        <w:tc>
          <w:tcPr>
            <w:tcW w:w="550" w:type="pct"/>
          </w:tcPr>
          <w:p w14:paraId="6E8290F5" w14:textId="77777777" w:rsidR="00C22B4E" w:rsidRPr="0048556C" w:rsidRDefault="00C22B4E" w:rsidP="00C22B4E">
            <w:pPr>
              <w:rPr>
                <w:b/>
                <w:sz w:val="20"/>
              </w:rPr>
            </w:pPr>
          </w:p>
        </w:tc>
        <w:tc>
          <w:tcPr>
            <w:tcW w:w="464" w:type="pct"/>
            <w:vMerge/>
          </w:tcPr>
          <w:p w14:paraId="21FFFAFF" w14:textId="77777777" w:rsidR="00C22B4E" w:rsidRPr="0048556C" w:rsidRDefault="00C22B4E" w:rsidP="00C22B4E">
            <w:pPr>
              <w:rPr>
                <w:b/>
                <w:sz w:val="20"/>
              </w:rPr>
            </w:pPr>
          </w:p>
        </w:tc>
        <w:tc>
          <w:tcPr>
            <w:tcW w:w="540" w:type="pct"/>
            <w:vMerge/>
          </w:tcPr>
          <w:p w14:paraId="744CC301" w14:textId="77777777" w:rsidR="00C22B4E" w:rsidRPr="0048556C" w:rsidRDefault="00C22B4E" w:rsidP="00C22B4E">
            <w:pPr>
              <w:rPr>
                <w:b/>
                <w:sz w:val="20"/>
              </w:rPr>
            </w:pPr>
          </w:p>
        </w:tc>
      </w:tr>
      <w:tr w:rsidR="00C22B4E" w:rsidRPr="0048556C" w14:paraId="50373986" w14:textId="77777777" w:rsidTr="00AA728F">
        <w:trPr>
          <w:cantSplit/>
          <w:trHeight w:val="229"/>
          <w:jc w:val="center"/>
        </w:trPr>
        <w:tc>
          <w:tcPr>
            <w:tcW w:w="629" w:type="pct"/>
            <w:vMerge/>
            <w:tcBorders>
              <w:right w:val="single" w:sz="4" w:space="0" w:color="auto"/>
            </w:tcBorders>
            <w:vAlign w:val="center"/>
          </w:tcPr>
          <w:p w14:paraId="58E6B6BC" w14:textId="77777777" w:rsidR="00C22B4E" w:rsidRPr="0048556C" w:rsidRDefault="00C22B4E" w:rsidP="00C22B4E">
            <w:pPr>
              <w:jc w:val="center"/>
              <w:rPr>
                <w:b/>
                <w:sz w:val="20"/>
              </w:rPr>
            </w:pPr>
          </w:p>
        </w:tc>
        <w:tc>
          <w:tcPr>
            <w:tcW w:w="2817" w:type="pct"/>
            <w:tcBorders>
              <w:left w:val="single" w:sz="4" w:space="0" w:color="auto"/>
            </w:tcBorders>
            <w:vAlign w:val="center"/>
          </w:tcPr>
          <w:p w14:paraId="25FD2290" w14:textId="77777777" w:rsidR="00C22B4E" w:rsidRPr="00C826EC" w:rsidRDefault="00C22B4E" w:rsidP="00C22B4E">
            <w:pPr>
              <w:numPr>
                <w:ilvl w:val="1"/>
                <w:numId w:val="88"/>
              </w:numPr>
              <w:rPr>
                <w:sz w:val="20"/>
              </w:rPr>
            </w:pPr>
            <w:r w:rsidRPr="009C3AE8">
              <w:rPr>
                <w:sz w:val="20"/>
              </w:rPr>
              <w:t>Training and Other Services</w:t>
            </w:r>
          </w:p>
        </w:tc>
        <w:tc>
          <w:tcPr>
            <w:tcW w:w="550" w:type="pct"/>
          </w:tcPr>
          <w:p w14:paraId="7B23C719" w14:textId="77777777" w:rsidR="00C22B4E" w:rsidRPr="0048556C" w:rsidRDefault="00C22B4E" w:rsidP="00C22B4E">
            <w:pPr>
              <w:rPr>
                <w:b/>
                <w:sz w:val="20"/>
              </w:rPr>
            </w:pPr>
          </w:p>
        </w:tc>
        <w:tc>
          <w:tcPr>
            <w:tcW w:w="464" w:type="pct"/>
            <w:vMerge/>
          </w:tcPr>
          <w:p w14:paraId="269A13A7" w14:textId="77777777" w:rsidR="00C22B4E" w:rsidRPr="0048556C" w:rsidRDefault="00C22B4E" w:rsidP="00C22B4E">
            <w:pPr>
              <w:rPr>
                <w:b/>
                <w:sz w:val="20"/>
              </w:rPr>
            </w:pPr>
          </w:p>
        </w:tc>
        <w:tc>
          <w:tcPr>
            <w:tcW w:w="540" w:type="pct"/>
            <w:vMerge/>
          </w:tcPr>
          <w:p w14:paraId="7FF0B406" w14:textId="77777777" w:rsidR="00C22B4E" w:rsidRPr="0048556C" w:rsidRDefault="00C22B4E" w:rsidP="00C22B4E">
            <w:pPr>
              <w:rPr>
                <w:b/>
                <w:sz w:val="20"/>
              </w:rPr>
            </w:pPr>
          </w:p>
        </w:tc>
      </w:tr>
      <w:tr w:rsidR="00C22B4E" w:rsidRPr="0048556C" w14:paraId="14C0EF07" w14:textId="77777777" w:rsidTr="00AA728F">
        <w:trPr>
          <w:cantSplit/>
          <w:trHeight w:val="229"/>
          <w:jc w:val="center"/>
        </w:trPr>
        <w:tc>
          <w:tcPr>
            <w:tcW w:w="629" w:type="pct"/>
            <w:vMerge/>
            <w:tcBorders>
              <w:right w:val="single" w:sz="4" w:space="0" w:color="auto"/>
            </w:tcBorders>
            <w:vAlign w:val="center"/>
          </w:tcPr>
          <w:p w14:paraId="71A6A085" w14:textId="77777777" w:rsidR="00C22B4E" w:rsidRPr="0048556C" w:rsidRDefault="00C22B4E" w:rsidP="00C22B4E">
            <w:pPr>
              <w:jc w:val="center"/>
              <w:rPr>
                <w:b/>
                <w:sz w:val="20"/>
              </w:rPr>
            </w:pPr>
          </w:p>
        </w:tc>
        <w:tc>
          <w:tcPr>
            <w:tcW w:w="2817" w:type="pct"/>
            <w:tcBorders>
              <w:left w:val="single" w:sz="4" w:space="0" w:color="auto"/>
            </w:tcBorders>
            <w:vAlign w:val="center"/>
          </w:tcPr>
          <w:p w14:paraId="2068FC2A" w14:textId="77777777" w:rsidR="00C22B4E" w:rsidRPr="00C826EC" w:rsidRDefault="00C22B4E" w:rsidP="00C22B4E">
            <w:pPr>
              <w:numPr>
                <w:ilvl w:val="2"/>
                <w:numId w:val="88"/>
              </w:numPr>
              <w:rPr>
                <w:sz w:val="20"/>
              </w:rPr>
            </w:pPr>
            <w:r w:rsidRPr="009C3AE8">
              <w:rPr>
                <w:sz w:val="20"/>
              </w:rPr>
              <w:t xml:space="preserve">Adult Participants:   </w:t>
            </w:r>
          </w:p>
        </w:tc>
        <w:tc>
          <w:tcPr>
            <w:tcW w:w="550" w:type="pct"/>
          </w:tcPr>
          <w:p w14:paraId="769E95D2" w14:textId="77777777" w:rsidR="00C22B4E" w:rsidRPr="0048556C" w:rsidRDefault="00C22B4E" w:rsidP="00C22B4E">
            <w:pPr>
              <w:rPr>
                <w:b/>
                <w:sz w:val="20"/>
              </w:rPr>
            </w:pPr>
          </w:p>
        </w:tc>
        <w:tc>
          <w:tcPr>
            <w:tcW w:w="464" w:type="pct"/>
            <w:vMerge/>
          </w:tcPr>
          <w:p w14:paraId="3CE68CD4" w14:textId="77777777" w:rsidR="00C22B4E" w:rsidRPr="0048556C" w:rsidRDefault="00C22B4E" w:rsidP="00C22B4E">
            <w:pPr>
              <w:rPr>
                <w:b/>
                <w:sz w:val="20"/>
              </w:rPr>
            </w:pPr>
          </w:p>
        </w:tc>
        <w:tc>
          <w:tcPr>
            <w:tcW w:w="540" w:type="pct"/>
            <w:vMerge/>
          </w:tcPr>
          <w:p w14:paraId="73B57E73" w14:textId="77777777" w:rsidR="00C22B4E" w:rsidRPr="0048556C" w:rsidRDefault="00C22B4E" w:rsidP="00C22B4E">
            <w:pPr>
              <w:rPr>
                <w:b/>
                <w:sz w:val="20"/>
              </w:rPr>
            </w:pPr>
          </w:p>
        </w:tc>
      </w:tr>
      <w:tr w:rsidR="00C22B4E" w:rsidRPr="0048556C" w14:paraId="7CF9C890" w14:textId="77777777" w:rsidTr="00AA728F">
        <w:trPr>
          <w:cantSplit/>
          <w:trHeight w:val="229"/>
          <w:jc w:val="center"/>
        </w:trPr>
        <w:tc>
          <w:tcPr>
            <w:tcW w:w="629" w:type="pct"/>
            <w:vMerge/>
            <w:tcBorders>
              <w:right w:val="single" w:sz="4" w:space="0" w:color="auto"/>
            </w:tcBorders>
            <w:vAlign w:val="center"/>
          </w:tcPr>
          <w:p w14:paraId="489E8CB9" w14:textId="77777777" w:rsidR="00C22B4E" w:rsidRPr="0048556C" w:rsidRDefault="00C22B4E" w:rsidP="00C22B4E">
            <w:pPr>
              <w:jc w:val="center"/>
              <w:rPr>
                <w:b/>
                <w:sz w:val="20"/>
              </w:rPr>
            </w:pPr>
          </w:p>
        </w:tc>
        <w:tc>
          <w:tcPr>
            <w:tcW w:w="2817" w:type="pct"/>
            <w:tcBorders>
              <w:left w:val="single" w:sz="4" w:space="0" w:color="auto"/>
            </w:tcBorders>
            <w:vAlign w:val="center"/>
          </w:tcPr>
          <w:p w14:paraId="0589835B" w14:textId="77777777" w:rsidR="00C22B4E" w:rsidRPr="00C826EC" w:rsidRDefault="00C22B4E" w:rsidP="00C22B4E">
            <w:pPr>
              <w:numPr>
                <w:ilvl w:val="2"/>
                <w:numId w:val="88"/>
              </w:numPr>
              <w:rPr>
                <w:sz w:val="20"/>
              </w:rPr>
            </w:pPr>
            <w:r w:rsidRPr="009C3AE8">
              <w:rPr>
                <w:sz w:val="20"/>
              </w:rPr>
              <w:t>Youth Participants</w:t>
            </w:r>
          </w:p>
        </w:tc>
        <w:tc>
          <w:tcPr>
            <w:tcW w:w="550" w:type="pct"/>
          </w:tcPr>
          <w:p w14:paraId="0780EDFD" w14:textId="77777777" w:rsidR="00C22B4E" w:rsidRPr="0048556C" w:rsidRDefault="00C22B4E" w:rsidP="00C22B4E">
            <w:pPr>
              <w:rPr>
                <w:b/>
                <w:sz w:val="20"/>
              </w:rPr>
            </w:pPr>
          </w:p>
        </w:tc>
        <w:tc>
          <w:tcPr>
            <w:tcW w:w="464" w:type="pct"/>
            <w:vMerge/>
          </w:tcPr>
          <w:p w14:paraId="7836B1AA" w14:textId="77777777" w:rsidR="00C22B4E" w:rsidRPr="0048556C" w:rsidRDefault="00C22B4E" w:rsidP="00C22B4E">
            <w:pPr>
              <w:rPr>
                <w:b/>
                <w:sz w:val="20"/>
              </w:rPr>
            </w:pPr>
          </w:p>
        </w:tc>
        <w:tc>
          <w:tcPr>
            <w:tcW w:w="540" w:type="pct"/>
            <w:vMerge/>
          </w:tcPr>
          <w:p w14:paraId="654AADC8" w14:textId="77777777" w:rsidR="00C22B4E" w:rsidRPr="0048556C" w:rsidRDefault="00C22B4E" w:rsidP="00C22B4E">
            <w:pPr>
              <w:rPr>
                <w:b/>
                <w:sz w:val="20"/>
              </w:rPr>
            </w:pPr>
          </w:p>
        </w:tc>
      </w:tr>
      <w:tr w:rsidR="00C22B4E" w:rsidRPr="0048556C" w14:paraId="213BE251" w14:textId="77777777" w:rsidTr="00AA728F">
        <w:trPr>
          <w:cantSplit/>
          <w:trHeight w:val="229"/>
          <w:jc w:val="center"/>
        </w:trPr>
        <w:tc>
          <w:tcPr>
            <w:tcW w:w="629" w:type="pct"/>
            <w:vMerge/>
            <w:tcBorders>
              <w:right w:val="single" w:sz="4" w:space="0" w:color="auto"/>
            </w:tcBorders>
            <w:vAlign w:val="center"/>
          </w:tcPr>
          <w:p w14:paraId="159046A2" w14:textId="77777777" w:rsidR="00C22B4E" w:rsidRPr="0048556C" w:rsidRDefault="00C22B4E" w:rsidP="00C22B4E">
            <w:pPr>
              <w:jc w:val="center"/>
              <w:rPr>
                <w:b/>
                <w:sz w:val="20"/>
              </w:rPr>
            </w:pPr>
          </w:p>
        </w:tc>
        <w:tc>
          <w:tcPr>
            <w:tcW w:w="2817" w:type="pct"/>
            <w:tcBorders>
              <w:left w:val="single" w:sz="4" w:space="0" w:color="auto"/>
            </w:tcBorders>
            <w:vAlign w:val="center"/>
          </w:tcPr>
          <w:p w14:paraId="5AF27451" w14:textId="77777777" w:rsidR="00C22B4E" w:rsidRPr="00C826EC" w:rsidRDefault="00C22B4E" w:rsidP="00C22B4E">
            <w:pPr>
              <w:numPr>
                <w:ilvl w:val="1"/>
                <w:numId w:val="88"/>
              </w:numPr>
              <w:rPr>
                <w:sz w:val="20"/>
              </w:rPr>
            </w:pPr>
            <w:r w:rsidRPr="009C3AE8">
              <w:rPr>
                <w:sz w:val="20"/>
              </w:rPr>
              <w:t>Apprenticeship Capability</w:t>
            </w:r>
          </w:p>
        </w:tc>
        <w:tc>
          <w:tcPr>
            <w:tcW w:w="550" w:type="pct"/>
          </w:tcPr>
          <w:p w14:paraId="22651B7F" w14:textId="77777777" w:rsidR="00C22B4E" w:rsidRPr="0048556C" w:rsidRDefault="00C22B4E" w:rsidP="00C22B4E">
            <w:pPr>
              <w:rPr>
                <w:b/>
                <w:sz w:val="20"/>
              </w:rPr>
            </w:pPr>
          </w:p>
        </w:tc>
        <w:tc>
          <w:tcPr>
            <w:tcW w:w="464" w:type="pct"/>
            <w:vMerge/>
          </w:tcPr>
          <w:p w14:paraId="1BDCA956" w14:textId="77777777" w:rsidR="00C22B4E" w:rsidRPr="0048556C" w:rsidRDefault="00C22B4E" w:rsidP="00C22B4E">
            <w:pPr>
              <w:rPr>
                <w:b/>
                <w:sz w:val="20"/>
              </w:rPr>
            </w:pPr>
          </w:p>
        </w:tc>
        <w:tc>
          <w:tcPr>
            <w:tcW w:w="540" w:type="pct"/>
            <w:vMerge/>
          </w:tcPr>
          <w:p w14:paraId="7B5905AE" w14:textId="77777777" w:rsidR="00C22B4E" w:rsidRPr="0048556C" w:rsidRDefault="00C22B4E" w:rsidP="00C22B4E">
            <w:pPr>
              <w:rPr>
                <w:b/>
                <w:sz w:val="20"/>
              </w:rPr>
            </w:pPr>
          </w:p>
        </w:tc>
      </w:tr>
      <w:tr w:rsidR="00C22B4E" w:rsidRPr="0048556C" w14:paraId="0975B52F" w14:textId="77777777" w:rsidTr="00AA728F">
        <w:trPr>
          <w:cantSplit/>
          <w:trHeight w:val="229"/>
          <w:jc w:val="center"/>
        </w:trPr>
        <w:tc>
          <w:tcPr>
            <w:tcW w:w="629" w:type="pct"/>
            <w:vMerge/>
            <w:tcBorders>
              <w:right w:val="single" w:sz="4" w:space="0" w:color="auto"/>
            </w:tcBorders>
            <w:vAlign w:val="center"/>
          </w:tcPr>
          <w:p w14:paraId="11660BE1" w14:textId="77777777" w:rsidR="00C22B4E" w:rsidRPr="0048556C" w:rsidRDefault="00C22B4E" w:rsidP="00C22B4E">
            <w:pPr>
              <w:jc w:val="center"/>
              <w:rPr>
                <w:b/>
                <w:sz w:val="20"/>
              </w:rPr>
            </w:pPr>
          </w:p>
        </w:tc>
        <w:tc>
          <w:tcPr>
            <w:tcW w:w="2817" w:type="pct"/>
            <w:tcBorders>
              <w:left w:val="single" w:sz="4" w:space="0" w:color="auto"/>
            </w:tcBorders>
            <w:vAlign w:val="center"/>
          </w:tcPr>
          <w:p w14:paraId="12E27109" w14:textId="77777777" w:rsidR="00C22B4E" w:rsidRPr="00C826EC" w:rsidRDefault="00C22B4E" w:rsidP="00C22B4E">
            <w:pPr>
              <w:numPr>
                <w:ilvl w:val="1"/>
                <w:numId w:val="88"/>
              </w:numPr>
              <w:rPr>
                <w:sz w:val="20"/>
              </w:rPr>
            </w:pPr>
            <w:r w:rsidRPr="009C3AE8">
              <w:rPr>
                <w:sz w:val="20"/>
              </w:rPr>
              <w:t>Collaboration with Local Agencies</w:t>
            </w:r>
          </w:p>
        </w:tc>
        <w:tc>
          <w:tcPr>
            <w:tcW w:w="550" w:type="pct"/>
          </w:tcPr>
          <w:p w14:paraId="141725E3" w14:textId="77777777" w:rsidR="00C22B4E" w:rsidRPr="0048556C" w:rsidRDefault="00C22B4E" w:rsidP="00C22B4E">
            <w:pPr>
              <w:rPr>
                <w:b/>
                <w:sz w:val="20"/>
              </w:rPr>
            </w:pPr>
          </w:p>
        </w:tc>
        <w:tc>
          <w:tcPr>
            <w:tcW w:w="464" w:type="pct"/>
            <w:vMerge/>
          </w:tcPr>
          <w:p w14:paraId="5715311B" w14:textId="77777777" w:rsidR="00C22B4E" w:rsidRPr="0048556C" w:rsidRDefault="00C22B4E" w:rsidP="00C22B4E">
            <w:pPr>
              <w:rPr>
                <w:b/>
                <w:sz w:val="20"/>
              </w:rPr>
            </w:pPr>
          </w:p>
        </w:tc>
        <w:tc>
          <w:tcPr>
            <w:tcW w:w="540" w:type="pct"/>
            <w:vMerge/>
          </w:tcPr>
          <w:p w14:paraId="6309C920" w14:textId="77777777" w:rsidR="00C22B4E" w:rsidRPr="0048556C" w:rsidRDefault="00C22B4E" w:rsidP="00C22B4E">
            <w:pPr>
              <w:rPr>
                <w:b/>
                <w:sz w:val="20"/>
              </w:rPr>
            </w:pPr>
          </w:p>
        </w:tc>
      </w:tr>
      <w:tr w:rsidR="00C22B4E" w:rsidRPr="0048556C" w14:paraId="573BB3F4" w14:textId="77777777" w:rsidTr="00AA728F">
        <w:trPr>
          <w:cantSplit/>
          <w:trHeight w:val="229"/>
          <w:jc w:val="center"/>
        </w:trPr>
        <w:tc>
          <w:tcPr>
            <w:tcW w:w="629" w:type="pct"/>
            <w:vMerge/>
            <w:tcBorders>
              <w:right w:val="single" w:sz="4" w:space="0" w:color="auto"/>
            </w:tcBorders>
            <w:vAlign w:val="center"/>
          </w:tcPr>
          <w:p w14:paraId="03B4766A" w14:textId="77777777" w:rsidR="00C22B4E" w:rsidRPr="0048556C" w:rsidRDefault="00C22B4E" w:rsidP="00C22B4E">
            <w:pPr>
              <w:jc w:val="center"/>
              <w:rPr>
                <w:b/>
                <w:sz w:val="20"/>
              </w:rPr>
            </w:pPr>
          </w:p>
        </w:tc>
        <w:tc>
          <w:tcPr>
            <w:tcW w:w="2817" w:type="pct"/>
            <w:tcBorders>
              <w:left w:val="single" w:sz="4" w:space="0" w:color="auto"/>
            </w:tcBorders>
            <w:vAlign w:val="center"/>
          </w:tcPr>
          <w:p w14:paraId="3D2F65AC" w14:textId="77777777" w:rsidR="00C22B4E" w:rsidRPr="00C826EC" w:rsidRDefault="00C22B4E" w:rsidP="00C22B4E">
            <w:pPr>
              <w:numPr>
                <w:ilvl w:val="1"/>
                <w:numId w:val="88"/>
              </w:numPr>
              <w:rPr>
                <w:sz w:val="20"/>
              </w:rPr>
            </w:pPr>
            <w:r w:rsidRPr="009C3AE8">
              <w:rPr>
                <w:sz w:val="20"/>
              </w:rPr>
              <w:t>Collaboration with the LWDB</w:t>
            </w:r>
          </w:p>
        </w:tc>
        <w:tc>
          <w:tcPr>
            <w:tcW w:w="550" w:type="pct"/>
          </w:tcPr>
          <w:p w14:paraId="5E5C54EB" w14:textId="77777777" w:rsidR="00C22B4E" w:rsidRPr="0048556C" w:rsidRDefault="00C22B4E" w:rsidP="00C22B4E">
            <w:pPr>
              <w:rPr>
                <w:b/>
                <w:sz w:val="20"/>
              </w:rPr>
            </w:pPr>
          </w:p>
        </w:tc>
        <w:tc>
          <w:tcPr>
            <w:tcW w:w="464" w:type="pct"/>
            <w:vMerge/>
          </w:tcPr>
          <w:p w14:paraId="1732A89F" w14:textId="77777777" w:rsidR="00C22B4E" w:rsidRPr="0048556C" w:rsidRDefault="00C22B4E" w:rsidP="00C22B4E">
            <w:pPr>
              <w:rPr>
                <w:b/>
                <w:sz w:val="20"/>
              </w:rPr>
            </w:pPr>
          </w:p>
        </w:tc>
        <w:tc>
          <w:tcPr>
            <w:tcW w:w="540" w:type="pct"/>
            <w:vMerge/>
          </w:tcPr>
          <w:p w14:paraId="0D7B88CC" w14:textId="77777777" w:rsidR="00C22B4E" w:rsidRPr="0048556C" w:rsidRDefault="00C22B4E" w:rsidP="00C22B4E">
            <w:pPr>
              <w:rPr>
                <w:b/>
                <w:sz w:val="20"/>
              </w:rPr>
            </w:pPr>
          </w:p>
        </w:tc>
      </w:tr>
      <w:tr w:rsidR="00C22B4E" w:rsidRPr="0048556C" w14:paraId="30C912EA" w14:textId="77777777" w:rsidTr="00AA728F">
        <w:trPr>
          <w:cantSplit/>
          <w:trHeight w:val="229"/>
          <w:jc w:val="center"/>
        </w:trPr>
        <w:tc>
          <w:tcPr>
            <w:tcW w:w="629" w:type="pct"/>
            <w:vMerge/>
            <w:tcBorders>
              <w:right w:val="single" w:sz="4" w:space="0" w:color="auto"/>
            </w:tcBorders>
            <w:vAlign w:val="center"/>
          </w:tcPr>
          <w:p w14:paraId="28737A2C" w14:textId="77777777" w:rsidR="00C22B4E" w:rsidRPr="0048556C" w:rsidRDefault="00C22B4E" w:rsidP="00C22B4E">
            <w:pPr>
              <w:jc w:val="center"/>
              <w:rPr>
                <w:b/>
                <w:sz w:val="20"/>
              </w:rPr>
            </w:pPr>
          </w:p>
        </w:tc>
        <w:tc>
          <w:tcPr>
            <w:tcW w:w="2817" w:type="pct"/>
            <w:tcBorders>
              <w:left w:val="single" w:sz="4" w:space="0" w:color="auto"/>
            </w:tcBorders>
            <w:vAlign w:val="center"/>
          </w:tcPr>
          <w:p w14:paraId="7122BE5A" w14:textId="77777777" w:rsidR="00C22B4E" w:rsidRPr="00C826EC" w:rsidRDefault="00C22B4E" w:rsidP="00C22B4E">
            <w:pPr>
              <w:numPr>
                <w:ilvl w:val="1"/>
                <w:numId w:val="88"/>
              </w:numPr>
              <w:rPr>
                <w:sz w:val="20"/>
              </w:rPr>
            </w:pPr>
            <w:r w:rsidRPr="009C3AE8">
              <w:rPr>
                <w:sz w:val="20"/>
              </w:rPr>
              <w:t>Local Advisory Board</w:t>
            </w:r>
          </w:p>
        </w:tc>
        <w:tc>
          <w:tcPr>
            <w:tcW w:w="550" w:type="pct"/>
          </w:tcPr>
          <w:p w14:paraId="5CED70C3" w14:textId="77777777" w:rsidR="00C22B4E" w:rsidRPr="0048556C" w:rsidRDefault="00C22B4E" w:rsidP="00C22B4E">
            <w:pPr>
              <w:rPr>
                <w:b/>
                <w:sz w:val="20"/>
              </w:rPr>
            </w:pPr>
          </w:p>
        </w:tc>
        <w:tc>
          <w:tcPr>
            <w:tcW w:w="464" w:type="pct"/>
            <w:vMerge/>
          </w:tcPr>
          <w:p w14:paraId="1C0BE29A" w14:textId="77777777" w:rsidR="00C22B4E" w:rsidRPr="0048556C" w:rsidRDefault="00C22B4E" w:rsidP="00C22B4E">
            <w:pPr>
              <w:rPr>
                <w:b/>
                <w:sz w:val="20"/>
              </w:rPr>
            </w:pPr>
          </w:p>
        </w:tc>
        <w:tc>
          <w:tcPr>
            <w:tcW w:w="540" w:type="pct"/>
            <w:vMerge/>
          </w:tcPr>
          <w:p w14:paraId="0F00E7CB" w14:textId="77777777" w:rsidR="00C22B4E" w:rsidRPr="0048556C" w:rsidRDefault="00C22B4E" w:rsidP="00C22B4E">
            <w:pPr>
              <w:rPr>
                <w:b/>
                <w:sz w:val="20"/>
              </w:rPr>
            </w:pPr>
          </w:p>
        </w:tc>
      </w:tr>
      <w:tr w:rsidR="00C22B4E" w:rsidRPr="0048556C" w14:paraId="48CA4999" w14:textId="77777777" w:rsidTr="00AA728F">
        <w:trPr>
          <w:cantSplit/>
          <w:trHeight w:val="229"/>
          <w:jc w:val="center"/>
        </w:trPr>
        <w:tc>
          <w:tcPr>
            <w:tcW w:w="629" w:type="pct"/>
            <w:vMerge/>
            <w:tcBorders>
              <w:right w:val="single" w:sz="4" w:space="0" w:color="auto"/>
            </w:tcBorders>
            <w:vAlign w:val="center"/>
          </w:tcPr>
          <w:p w14:paraId="2CE76F61" w14:textId="77777777" w:rsidR="00C22B4E" w:rsidRPr="0048556C" w:rsidRDefault="00C22B4E" w:rsidP="00C22B4E">
            <w:pPr>
              <w:jc w:val="center"/>
              <w:rPr>
                <w:b/>
                <w:sz w:val="20"/>
              </w:rPr>
            </w:pPr>
          </w:p>
        </w:tc>
        <w:tc>
          <w:tcPr>
            <w:tcW w:w="2817" w:type="pct"/>
            <w:tcBorders>
              <w:left w:val="single" w:sz="4" w:space="0" w:color="auto"/>
            </w:tcBorders>
            <w:vAlign w:val="center"/>
          </w:tcPr>
          <w:p w14:paraId="45A8A3F2" w14:textId="77777777" w:rsidR="00C22B4E" w:rsidRPr="009C3AE8" w:rsidRDefault="00C22B4E" w:rsidP="00C22B4E">
            <w:pPr>
              <w:numPr>
                <w:ilvl w:val="1"/>
                <w:numId w:val="88"/>
              </w:numPr>
              <w:rPr>
                <w:sz w:val="20"/>
              </w:rPr>
            </w:pPr>
            <w:r w:rsidRPr="009C3AE8">
              <w:rPr>
                <w:sz w:val="20"/>
              </w:rPr>
              <w:t>Evidence of Capability</w:t>
            </w:r>
          </w:p>
        </w:tc>
        <w:tc>
          <w:tcPr>
            <w:tcW w:w="550" w:type="pct"/>
          </w:tcPr>
          <w:p w14:paraId="71A64E3B" w14:textId="77777777" w:rsidR="00C22B4E" w:rsidRPr="0048556C" w:rsidRDefault="00C22B4E" w:rsidP="00C22B4E">
            <w:pPr>
              <w:rPr>
                <w:b/>
                <w:sz w:val="20"/>
              </w:rPr>
            </w:pPr>
          </w:p>
        </w:tc>
        <w:tc>
          <w:tcPr>
            <w:tcW w:w="464" w:type="pct"/>
            <w:vMerge/>
          </w:tcPr>
          <w:p w14:paraId="14142D0A" w14:textId="77777777" w:rsidR="00C22B4E" w:rsidRPr="0048556C" w:rsidRDefault="00C22B4E" w:rsidP="00C22B4E">
            <w:pPr>
              <w:rPr>
                <w:b/>
                <w:sz w:val="20"/>
              </w:rPr>
            </w:pPr>
          </w:p>
        </w:tc>
        <w:tc>
          <w:tcPr>
            <w:tcW w:w="540" w:type="pct"/>
            <w:vMerge/>
          </w:tcPr>
          <w:p w14:paraId="651098FF" w14:textId="77777777" w:rsidR="00C22B4E" w:rsidRPr="0048556C" w:rsidRDefault="00C22B4E" w:rsidP="00C22B4E">
            <w:pPr>
              <w:rPr>
                <w:b/>
                <w:sz w:val="20"/>
              </w:rPr>
            </w:pPr>
          </w:p>
        </w:tc>
      </w:tr>
      <w:tr w:rsidR="00C22B4E" w:rsidRPr="0048556C" w14:paraId="38163E38" w14:textId="77777777" w:rsidTr="00AA728F">
        <w:trPr>
          <w:cantSplit/>
          <w:trHeight w:val="179"/>
          <w:jc w:val="center"/>
        </w:trPr>
        <w:tc>
          <w:tcPr>
            <w:tcW w:w="629" w:type="pct"/>
            <w:vMerge/>
            <w:tcBorders>
              <w:right w:val="single" w:sz="4" w:space="0" w:color="auto"/>
            </w:tcBorders>
            <w:vAlign w:val="center"/>
          </w:tcPr>
          <w:p w14:paraId="1376600E" w14:textId="77777777" w:rsidR="00C22B4E" w:rsidRPr="0048556C" w:rsidRDefault="00C22B4E" w:rsidP="00C22B4E">
            <w:pPr>
              <w:jc w:val="center"/>
              <w:rPr>
                <w:b/>
                <w:sz w:val="20"/>
              </w:rPr>
            </w:pPr>
          </w:p>
        </w:tc>
        <w:tc>
          <w:tcPr>
            <w:tcW w:w="2817" w:type="pct"/>
            <w:tcBorders>
              <w:left w:val="single" w:sz="4" w:space="0" w:color="auto"/>
            </w:tcBorders>
            <w:vAlign w:val="center"/>
          </w:tcPr>
          <w:p w14:paraId="3F4FBB06" w14:textId="77777777" w:rsidR="00C22B4E" w:rsidRPr="003E427A" w:rsidRDefault="00C22B4E" w:rsidP="00C22B4E">
            <w:pPr>
              <w:pStyle w:val="ListParagraph"/>
              <w:numPr>
                <w:ilvl w:val="0"/>
                <w:numId w:val="89"/>
              </w:numPr>
              <w:tabs>
                <w:tab w:val="left" w:pos="220"/>
              </w:tabs>
              <w:rPr>
                <w:sz w:val="20"/>
              </w:rPr>
            </w:pPr>
            <w:r>
              <w:rPr>
                <w:sz w:val="20"/>
              </w:rPr>
              <w:t>Recruitment/Enrollment</w:t>
            </w:r>
            <w:r w:rsidRPr="0048556C">
              <w:rPr>
                <w:sz w:val="20"/>
              </w:rPr>
              <w:t xml:space="preserve"> Plan</w:t>
            </w:r>
          </w:p>
        </w:tc>
        <w:tc>
          <w:tcPr>
            <w:tcW w:w="550" w:type="pct"/>
          </w:tcPr>
          <w:p w14:paraId="70C6A906" w14:textId="77777777" w:rsidR="00C22B4E" w:rsidRPr="0048556C" w:rsidRDefault="00C22B4E" w:rsidP="00C22B4E">
            <w:pPr>
              <w:rPr>
                <w:b/>
                <w:sz w:val="20"/>
              </w:rPr>
            </w:pPr>
          </w:p>
        </w:tc>
        <w:tc>
          <w:tcPr>
            <w:tcW w:w="464" w:type="pct"/>
          </w:tcPr>
          <w:p w14:paraId="104F2ED6" w14:textId="77777777" w:rsidR="00C22B4E" w:rsidRPr="0048556C" w:rsidRDefault="00C22B4E" w:rsidP="00C22B4E">
            <w:pPr>
              <w:rPr>
                <w:b/>
                <w:sz w:val="20"/>
              </w:rPr>
            </w:pPr>
          </w:p>
        </w:tc>
        <w:tc>
          <w:tcPr>
            <w:tcW w:w="540" w:type="pct"/>
          </w:tcPr>
          <w:p w14:paraId="48C491B2" w14:textId="77777777" w:rsidR="00C22B4E" w:rsidRPr="0048556C" w:rsidRDefault="00C22B4E" w:rsidP="00C22B4E">
            <w:pPr>
              <w:rPr>
                <w:b/>
                <w:sz w:val="20"/>
              </w:rPr>
            </w:pPr>
          </w:p>
        </w:tc>
      </w:tr>
      <w:tr w:rsidR="00C22B4E" w:rsidRPr="0048556C" w14:paraId="7E7335ED" w14:textId="77777777" w:rsidTr="00AA728F">
        <w:trPr>
          <w:cantSplit/>
          <w:trHeight w:val="179"/>
          <w:jc w:val="center"/>
        </w:trPr>
        <w:tc>
          <w:tcPr>
            <w:tcW w:w="629" w:type="pct"/>
            <w:vMerge/>
            <w:tcBorders>
              <w:right w:val="single" w:sz="4" w:space="0" w:color="auto"/>
            </w:tcBorders>
            <w:vAlign w:val="center"/>
          </w:tcPr>
          <w:p w14:paraId="485DBB0B" w14:textId="77777777" w:rsidR="00C22B4E" w:rsidRPr="0048556C" w:rsidRDefault="00C22B4E" w:rsidP="00C22B4E">
            <w:pPr>
              <w:jc w:val="center"/>
              <w:rPr>
                <w:b/>
                <w:sz w:val="20"/>
              </w:rPr>
            </w:pPr>
          </w:p>
        </w:tc>
        <w:tc>
          <w:tcPr>
            <w:tcW w:w="2817" w:type="pct"/>
            <w:tcBorders>
              <w:left w:val="single" w:sz="4" w:space="0" w:color="auto"/>
            </w:tcBorders>
            <w:vAlign w:val="center"/>
          </w:tcPr>
          <w:p w14:paraId="4EDD6086" w14:textId="77777777" w:rsidR="00C22B4E" w:rsidRPr="0048556C" w:rsidRDefault="00C22B4E" w:rsidP="00C22B4E">
            <w:pPr>
              <w:numPr>
                <w:ilvl w:val="0"/>
                <w:numId w:val="89"/>
              </w:numPr>
              <w:rPr>
                <w:sz w:val="20"/>
              </w:rPr>
            </w:pPr>
            <w:r w:rsidRPr="0048556C">
              <w:rPr>
                <w:sz w:val="20"/>
              </w:rPr>
              <w:t>Budget</w:t>
            </w:r>
          </w:p>
        </w:tc>
        <w:tc>
          <w:tcPr>
            <w:tcW w:w="550" w:type="pct"/>
          </w:tcPr>
          <w:p w14:paraId="1DCCD21E" w14:textId="77777777" w:rsidR="00C22B4E" w:rsidRPr="0048556C" w:rsidRDefault="00C22B4E" w:rsidP="00C22B4E">
            <w:pPr>
              <w:rPr>
                <w:b/>
                <w:sz w:val="20"/>
              </w:rPr>
            </w:pPr>
          </w:p>
        </w:tc>
        <w:tc>
          <w:tcPr>
            <w:tcW w:w="464" w:type="pct"/>
          </w:tcPr>
          <w:p w14:paraId="55A58FC8" w14:textId="77777777" w:rsidR="00C22B4E" w:rsidRPr="0048556C" w:rsidRDefault="00C22B4E" w:rsidP="00C22B4E">
            <w:pPr>
              <w:rPr>
                <w:b/>
                <w:sz w:val="20"/>
              </w:rPr>
            </w:pPr>
          </w:p>
        </w:tc>
        <w:tc>
          <w:tcPr>
            <w:tcW w:w="540" w:type="pct"/>
          </w:tcPr>
          <w:p w14:paraId="4B89BF0D" w14:textId="77777777" w:rsidR="00C22B4E" w:rsidRPr="0048556C" w:rsidRDefault="00C22B4E" w:rsidP="00C22B4E">
            <w:pPr>
              <w:rPr>
                <w:b/>
                <w:sz w:val="20"/>
              </w:rPr>
            </w:pPr>
          </w:p>
        </w:tc>
      </w:tr>
      <w:tr w:rsidR="00C22B4E" w:rsidRPr="0048556C" w14:paraId="760C51CE" w14:textId="77777777" w:rsidTr="00AA728F">
        <w:trPr>
          <w:cantSplit/>
          <w:trHeight w:val="179"/>
          <w:jc w:val="center"/>
        </w:trPr>
        <w:tc>
          <w:tcPr>
            <w:tcW w:w="629" w:type="pct"/>
            <w:vMerge/>
            <w:tcBorders>
              <w:right w:val="single" w:sz="4" w:space="0" w:color="auto"/>
            </w:tcBorders>
            <w:vAlign w:val="center"/>
          </w:tcPr>
          <w:p w14:paraId="24E8CDFE" w14:textId="77777777" w:rsidR="00C22B4E" w:rsidRPr="0048556C" w:rsidRDefault="00C22B4E" w:rsidP="00C22B4E">
            <w:pPr>
              <w:jc w:val="center"/>
              <w:rPr>
                <w:b/>
                <w:sz w:val="20"/>
              </w:rPr>
            </w:pPr>
          </w:p>
        </w:tc>
        <w:tc>
          <w:tcPr>
            <w:tcW w:w="2817" w:type="pct"/>
            <w:tcBorders>
              <w:left w:val="single" w:sz="4" w:space="0" w:color="auto"/>
            </w:tcBorders>
            <w:vAlign w:val="center"/>
          </w:tcPr>
          <w:p w14:paraId="12335DB9" w14:textId="77777777" w:rsidR="00C22B4E" w:rsidRPr="003E427A" w:rsidRDefault="00C22B4E" w:rsidP="00C22B4E">
            <w:pPr>
              <w:pStyle w:val="ListParagraph"/>
              <w:numPr>
                <w:ilvl w:val="0"/>
                <w:numId w:val="89"/>
              </w:numPr>
              <w:tabs>
                <w:tab w:val="left" w:pos="220"/>
              </w:tabs>
              <w:rPr>
                <w:sz w:val="20"/>
              </w:rPr>
            </w:pPr>
            <w:r>
              <w:rPr>
                <w:sz w:val="20"/>
              </w:rPr>
              <w:t>General Education Provisions Act (GEPA)-one page</w:t>
            </w:r>
          </w:p>
        </w:tc>
        <w:tc>
          <w:tcPr>
            <w:tcW w:w="550" w:type="pct"/>
          </w:tcPr>
          <w:p w14:paraId="579F2A84" w14:textId="77777777" w:rsidR="00C22B4E" w:rsidRPr="0048556C" w:rsidRDefault="00C22B4E" w:rsidP="00C22B4E">
            <w:pPr>
              <w:rPr>
                <w:b/>
                <w:sz w:val="20"/>
              </w:rPr>
            </w:pPr>
          </w:p>
        </w:tc>
        <w:tc>
          <w:tcPr>
            <w:tcW w:w="464" w:type="pct"/>
          </w:tcPr>
          <w:p w14:paraId="102EFF85" w14:textId="77777777" w:rsidR="00C22B4E" w:rsidRPr="0048556C" w:rsidRDefault="00C22B4E" w:rsidP="00C22B4E">
            <w:pPr>
              <w:rPr>
                <w:b/>
                <w:sz w:val="20"/>
              </w:rPr>
            </w:pPr>
          </w:p>
        </w:tc>
        <w:tc>
          <w:tcPr>
            <w:tcW w:w="540" w:type="pct"/>
          </w:tcPr>
          <w:p w14:paraId="760D4490" w14:textId="77777777" w:rsidR="00C22B4E" w:rsidRPr="0048556C" w:rsidRDefault="00C22B4E" w:rsidP="00C22B4E">
            <w:pPr>
              <w:rPr>
                <w:b/>
                <w:sz w:val="20"/>
              </w:rPr>
            </w:pPr>
          </w:p>
        </w:tc>
      </w:tr>
      <w:tr w:rsidR="00C22B4E" w:rsidRPr="0048556C" w14:paraId="77998A90" w14:textId="77777777" w:rsidTr="00AA728F">
        <w:trPr>
          <w:cantSplit/>
          <w:trHeight w:val="179"/>
          <w:jc w:val="center"/>
        </w:trPr>
        <w:tc>
          <w:tcPr>
            <w:tcW w:w="629" w:type="pct"/>
            <w:vMerge/>
            <w:tcBorders>
              <w:right w:val="single" w:sz="4" w:space="0" w:color="auto"/>
            </w:tcBorders>
            <w:vAlign w:val="center"/>
          </w:tcPr>
          <w:p w14:paraId="51AB31AA" w14:textId="77777777" w:rsidR="00C22B4E" w:rsidRPr="0048556C" w:rsidRDefault="00C22B4E" w:rsidP="00C22B4E">
            <w:pPr>
              <w:jc w:val="center"/>
              <w:rPr>
                <w:b/>
                <w:sz w:val="20"/>
              </w:rPr>
            </w:pPr>
          </w:p>
        </w:tc>
        <w:tc>
          <w:tcPr>
            <w:tcW w:w="2817" w:type="pct"/>
            <w:tcBorders>
              <w:left w:val="single" w:sz="4" w:space="0" w:color="auto"/>
            </w:tcBorders>
            <w:vAlign w:val="center"/>
          </w:tcPr>
          <w:p w14:paraId="2F9D1AE7" w14:textId="77777777" w:rsidR="00C22B4E" w:rsidRPr="0048556C" w:rsidRDefault="00C22B4E" w:rsidP="00C22B4E">
            <w:pPr>
              <w:numPr>
                <w:ilvl w:val="0"/>
                <w:numId w:val="89"/>
              </w:numPr>
              <w:rPr>
                <w:sz w:val="20"/>
              </w:rPr>
            </w:pPr>
            <w:r w:rsidRPr="0048556C">
              <w:rPr>
                <w:sz w:val="20"/>
              </w:rPr>
              <w:t>Support Strategic Imperatives</w:t>
            </w:r>
          </w:p>
        </w:tc>
        <w:tc>
          <w:tcPr>
            <w:tcW w:w="550" w:type="pct"/>
          </w:tcPr>
          <w:p w14:paraId="391DE915" w14:textId="77777777" w:rsidR="00C22B4E" w:rsidRPr="0048556C" w:rsidRDefault="00C22B4E" w:rsidP="00C22B4E">
            <w:pPr>
              <w:rPr>
                <w:b/>
                <w:sz w:val="20"/>
              </w:rPr>
            </w:pPr>
          </w:p>
        </w:tc>
        <w:tc>
          <w:tcPr>
            <w:tcW w:w="464" w:type="pct"/>
          </w:tcPr>
          <w:p w14:paraId="4B83AA50" w14:textId="77777777" w:rsidR="00C22B4E" w:rsidRPr="0048556C" w:rsidRDefault="00C22B4E" w:rsidP="00C22B4E">
            <w:pPr>
              <w:rPr>
                <w:b/>
                <w:sz w:val="20"/>
              </w:rPr>
            </w:pPr>
          </w:p>
        </w:tc>
        <w:tc>
          <w:tcPr>
            <w:tcW w:w="540" w:type="pct"/>
          </w:tcPr>
          <w:p w14:paraId="1529972E" w14:textId="77777777" w:rsidR="00C22B4E" w:rsidRPr="0048556C" w:rsidRDefault="00C22B4E" w:rsidP="00C22B4E">
            <w:pPr>
              <w:rPr>
                <w:b/>
                <w:sz w:val="20"/>
              </w:rPr>
            </w:pPr>
          </w:p>
        </w:tc>
      </w:tr>
      <w:tr w:rsidR="00C22B4E" w:rsidRPr="0048556C" w14:paraId="2DE226DD" w14:textId="77777777" w:rsidTr="00AA728F">
        <w:trPr>
          <w:cantSplit/>
          <w:trHeight w:val="206"/>
          <w:jc w:val="center"/>
        </w:trPr>
        <w:tc>
          <w:tcPr>
            <w:tcW w:w="629" w:type="pct"/>
            <w:tcBorders>
              <w:right w:val="single" w:sz="4" w:space="0" w:color="auto"/>
            </w:tcBorders>
            <w:vAlign w:val="center"/>
          </w:tcPr>
          <w:p w14:paraId="5865A1C2" w14:textId="77777777" w:rsidR="00C22B4E" w:rsidRPr="0048556C" w:rsidRDefault="00C22B4E" w:rsidP="00C22B4E">
            <w:pPr>
              <w:jc w:val="center"/>
              <w:rPr>
                <w:b/>
                <w:sz w:val="20"/>
              </w:rPr>
            </w:pPr>
            <w:r w:rsidRPr="0048556C">
              <w:rPr>
                <w:b/>
                <w:sz w:val="20"/>
              </w:rPr>
              <w:t>5</w:t>
            </w:r>
          </w:p>
        </w:tc>
        <w:tc>
          <w:tcPr>
            <w:tcW w:w="2817" w:type="pct"/>
            <w:tcBorders>
              <w:left w:val="single" w:sz="4" w:space="0" w:color="auto"/>
              <w:bottom w:val="single" w:sz="4" w:space="0" w:color="auto"/>
            </w:tcBorders>
            <w:vAlign w:val="center"/>
          </w:tcPr>
          <w:p w14:paraId="4DFB7B99" w14:textId="77777777" w:rsidR="00C22B4E" w:rsidRPr="0048556C" w:rsidRDefault="00C22B4E" w:rsidP="00C22B4E">
            <w:pPr>
              <w:numPr>
                <w:ilvl w:val="0"/>
                <w:numId w:val="89"/>
              </w:numPr>
              <w:rPr>
                <w:sz w:val="20"/>
              </w:rPr>
            </w:pPr>
            <w:r>
              <w:rPr>
                <w:color w:val="000000"/>
                <w:sz w:val="20"/>
              </w:rPr>
              <w:t>Project Performance Accountability</w:t>
            </w:r>
          </w:p>
        </w:tc>
        <w:tc>
          <w:tcPr>
            <w:tcW w:w="550" w:type="pct"/>
            <w:tcBorders>
              <w:bottom w:val="single" w:sz="4" w:space="0" w:color="auto"/>
            </w:tcBorders>
          </w:tcPr>
          <w:p w14:paraId="43C17A8B" w14:textId="77777777" w:rsidR="00C22B4E" w:rsidRPr="0048556C" w:rsidRDefault="00C22B4E" w:rsidP="00C22B4E">
            <w:pPr>
              <w:rPr>
                <w:b/>
                <w:sz w:val="20"/>
              </w:rPr>
            </w:pPr>
          </w:p>
        </w:tc>
        <w:tc>
          <w:tcPr>
            <w:tcW w:w="464" w:type="pct"/>
            <w:tcBorders>
              <w:bottom w:val="single" w:sz="4" w:space="0" w:color="auto"/>
            </w:tcBorders>
          </w:tcPr>
          <w:p w14:paraId="7086F7CA" w14:textId="77777777" w:rsidR="00C22B4E" w:rsidRPr="0048556C" w:rsidRDefault="00C22B4E" w:rsidP="00C22B4E">
            <w:pPr>
              <w:rPr>
                <w:b/>
                <w:sz w:val="20"/>
              </w:rPr>
            </w:pPr>
          </w:p>
        </w:tc>
        <w:tc>
          <w:tcPr>
            <w:tcW w:w="540" w:type="pct"/>
            <w:tcBorders>
              <w:bottom w:val="single" w:sz="4" w:space="0" w:color="auto"/>
            </w:tcBorders>
          </w:tcPr>
          <w:p w14:paraId="04DD03A9" w14:textId="77777777" w:rsidR="00C22B4E" w:rsidRPr="0048556C" w:rsidRDefault="00C22B4E" w:rsidP="00C22B4E">
            <w:pPr>
              <w:rPr>
                <w:b/>
                <w:sz w:val="20"/>
              </w:rPr>
            </w:pPr>
          </w:p>
        </w:tc>
      </w:tr>
      <w:tr w:rsidR="00C22B4E" w:rsidRPr="0048556C" w14:paraId="49C24106" w14:textId="77777777" w:rsidTr="00AA728F">
        <w:trPr>
          <w:cantSplit/>
          <w:trHeight w:val="179"/>
          <w:jc w:val="center"/>
        </w:trPr>
        <w:tc>
          <w:tcPr>
            <w:tcW w:w="629" w:type="pct"/>
            <w:shd w:val="clear" w:color="auto" w:fill="D9D9D9"/>
            <w:vAlign w:val="center"/>
          </w:tcPr>
          <w:p w14:paraId="57F9B62A" w14:textId="77777777" w:rsidR="00C22B4E" w:rsidRPr="0048556C" w:rsidRDefault="00C22B4E" w:rsidP="00C22B4E">
            <w:pPr>
              <w:jc w:val="center"/>
              <w:rPr>
                <w:b/>
                <w:sz w:val="20"/>
              </w:rPr>
            </w:pPr>
          </w:p>
        </w:tc>
        <w:tc>
          <w:tcPr>
            <w:tcW w:w="2817" w:type="pct"/>
            <w:shd w:val="clear" w:color="auto" w:fill="D9D9D9"/>
            <w:vAlign w:val="center"/>
          </w:tcPr>
          <w:p w14:paraId="21CE46D8" w14:textId="77777777" w:rsidR="00C22B4E" w:rsidRPr="0048556C" w:rsidRDefault="00C22B4E" w:rsidP="00C22B4E">
            <w:pPr>
              <w:jc w:val="center"/>
              <w:rPr>
                <w:color w:val="000000"/>
                <w:sz w:val="20"/>
              </w:rPr>
            </w:pPr>
            <w:r w:rsidRPr="0048556C">
              <w:rPr>
                <w:b/>
                <w:color w:val="000000"/>
                <w:sz w:val="20"/>
              </w:rPr>
              <w:t>Attachments</w:t>
            </w:r>
          </w:p>
        </w:tc>
        <w:tc>
          <w:tcPr>
            <w:tcW w:w="550" w:type="pct"/>
            <w:shd w:val="clear" w:color="auto" w:fill="D9D9D9"/>
          </w:tcPr>
          <w:p w14:paraId="0180A14B" w14:textId="77777777" w:rsidR="00C22B4E" w:rsidRPr="0048556C" w:rsidRDefault="00C22B4E" w:rsidP="00C22B4E">
            <w:pPr>
              <w:rPr>
                <w:b/>
                <w:sz w:val="20"/>
              </w:rPr>
            </w:pPr>
          </w:p>
        </w:tc>
        <w:tc>
          <w:tcPr>
            <w:tcW w:w="464" w:type="pct"/>
            <w:shd w:val="clear" w:color="auto" w:fill="D9D9D9"/>
          </w:tcPr>
          <w:p w14:paraId="3EB85F09" w14:textId="77777777" w:rsidR="00C22B4E" w:rsidRPr="0048556C" w:rsidRDefault="00C22B4E" w:rsidP="00C22B4E">
            <w:pPr>
              <w:rPr>
                <w:b/>
                <w:sz w:val="20"/>
              </w:rPr>
            </w:pPr>
          </w:p>
        </w:tc>
        <w:tc>
          <w:tcPr>
            <w:tcW w:w="540" w:type="pct"/>
            <w:shd w:val="clear" w:color="auto" w:fill="D9D9D9"/>
          </w:tcPr>
          <w:p w14:paraId="4222BD3A" w14:textId="77777777" w:rsidR="00C22B4E" w:rsidRPr="0048556C" w:rsidRDefault="00C22B4E" w:rsidP="00C22B4E">
            <w:pPr>
              <w:rPr>
                <w:b/>
                <w:sz w:val="20"/>
              </w:rPr>
            </w:pPr>
          </w:p>
        </w:tc>
      </w:tr>
      <w:tr w:rsidR="00C22B4E" w:rsidRPr="0048556C" w14:paraId="713984C5" w14:textId="77777777" w:rsidTr="00AA728F">
        <w:trPr>
          <w:cantSplit/>
          <w:trHeight w:val="206"/>
          <w:jc w:val="center"/>
        </w:trPr>
        <w:tc>
          <w:tcPr>
            <w:tcW w:w="629" w:type="pct"/>
            <w:vAlign w:val="center"/>
          </w:tcPr>
          <w:p w14:paraId="3C454CAF" w14:textId="77777777" w:rsidR="00C22B4E" w:rsidRPr="0048556C" w:rsidRDefault="00C22B4E" w:rsidP="00C22B4E">
            <w:pPr>
              <w:jc w:val="center"/>
              <w:rPr>
                <w:b/>
                <w:sz w:val="20"/>
              </w:rPr>
            </w:pPr>
            <w:r>
              <w:rPr>
                <w:b/>
                <w:sz w:val="20"/>
              </w:rPr>
              <w:t>6</w:t>
            </w:r>
          </w:p>
        </w:tc>
        <w:tc>
          <w:tcPr>
            <w:tcW w:w="2817" w:type="pct"/>
            <w:vAlign w:val="center"/>
          </w:tcPr>
          <w:p w14:paraId="499BB6AE" w14:textId="77777777" w:rsidR="00C22B4E" w:rsidRPr="0048556C" w:rsidRDefault="00C22B4E" w:rsidP="00C22B4E">
            <w:pPr>
              <w:rPr>
                <w:noProof/>
                <w:sz w:val="20"/>
              </w:rPr>
            </w:pPr>
            <w:r>
              <w:rPr>
                <w:noProof/>
                <w:sz w:val="20"/>
              </w:rPr>
              <w:t>Alocation Chart</w:t>
            </w:r>
          </w:p>
        </w:tc>
        <w:tc>
          <w:tcPr>
            <w:tcW w:w="550" w:type="pct"/>
          </w:tcPr>
          <w:p w14:paraId="75BC1AA2" w14:textId="77777777" w:rsidR="00C22B4E" w:rsidRPr="0048556C" w:rsidRDefault="00C22B4E" w:rsidP="00C22B4E">
            <w:pPr>
              <w:rPr>
                <w:b/>
                <w:sz w:val="20"/>
              </w:rPr>
            </w:pPr>
          </w:p>
        </w:tc>
        <w:tc>
          <w:tcPr>
            <w:tcW w:w="464" w:type="pct"/>
          </w:tcPr>
          <w:p w14:paraId="4C56A87F" w14:textId="77777777" w:rsidR="00C22B4E" w:rsidRPr="0048556C" w:rsidRDefault="00C22B4E" w:rsidP="00C22B4E">
            <w:pPr>
              <w:rPr>
                <w:b/>
                <w:sz w:val="20"/>
              </w:rPr>
            </w:pPr>
          </w:p>
        </w:tc>
        <w:tc>
          <w:tcPr>
            <w:tcW w:w="540" w:type="pct"/>
          </w:tcPr>
          <w:p w14:paraId="338ADC7D" w14:textId="77777777" w:rsidR="00C22B4E" w:rsidRPr="0048556C" w:rsidRDefault="00C22B4E" w:rsidP="00C22B4E">
            <w:pPr>
              <w:rPr>
                <w:b/>
                <w:sz w:val="20"/>
              </w:rPr>
            </w:pPr>
          </w:p>
        </w:tc>
      </w:tr>
      <w:tr w:rsidR="00C22B4E" w:rsidRPr="0048556C" w14:paraId="3924C620" w14:textId="77777777" w:rsidTr="00AA728F">
        <w:trPr>
          <w:cantSplit/>
          <w:trHeight w:val="233"/>
          <w:jc w:val="center"/>
        </w:trPr>
        <w:tc>
          <w:tcPr>
            <w:tcW w:w="629" w:type="pct"/>
            <w:vAlign w:val="center"/>
          </w:tcPr>
          <w:p w14:paraId="46A75FD8" w14:textId="77777777" w:rsidR="00C22B4E" w:rsidRPr="0048556C" w:rsidRDefault="00C22B4E" w:rsidP="00C22B4E">
            <w:pPr>
              <w:jc w:val="center"/>
              <w:rPr>
                <w:b/>
                <w:sz w:val="20"/>
              </w:rPr>
            </w:pPr>
            <w:r>
              <w:rPr>
                <w:b/>
                <w:sz w:val="20"/>
              </w:rPr>
              <w:t>7</w:t>
            </w:r>
          </w:p>
        </w:tc>
        <w:tc>
          <w:tcPr>
            <w:tcW w:w="2817" w:type="pct"/>
            <w:vAlign w:val="center"/>
          </w:tcPr>
          <w:p w14:paraId="1E14B910" w14:textId="77777777" w:rsidR="00C22B4E" w:rsidRPr="0048556C" w:rsidRDefault="00C22B4E" w:rsidP="00C22B4E">
            <w:pPr>
              <w:rPr>
                <w:noProof/>
                <w:sz w:val="20"/>
              </w:rPr>
            </w:pPr>
            <w:r>
              <w:rPr>
                <w:noProof/>
                <w:sz w:val="20"/>
              </w:rPr>
              <w:t xml:space="preserve">Target Population </w:t>
            </w:r>
          </w:p>
        </w:tc>
        <w:tc>
          <w:tcPr>
            <w:tcW w:w="550" w:type="pct"/>
          </w:tcPr>
          <w:p w14:paraId="1C0C5B41" w14:textId="77777777" w:rsidR="00C22B4E" w:rsidRPr="0048556C" w:rsidRDefault="00C22B4E" w:rsidP="00C22B4E">
            <w:pPr>
              <w:rPr>
                <w:b/>
                <w:sz w:val="20"/>
              </w:rPr>
            </w:pPr>
          </w:p>
        </w:tc>
        <w:tc>
          <w:tcPr>
            <w:tcW w:w="464" w:type="pct"/>
          </w:tcPr>
          <w:p w14:paraId="2115882F" w14:textId="77777777" w:rsidR="00C22B4E" w:rsidRPr="0048556C" w:rsidRDefault="00C22B4E" w:rsidP="00C22B4E">
            <w:pPr>
              <w:rPr>
                <w:b/>
                <w:sz w:val="20"/>
              </w:rPr>
            </w:pPr>
          </w:p>
        </w:tc>
        <w:tc>
          <w:tcPr>
            <w:tcW w:w="540" w:type="pct"/>
          </w:tcPr>
          <w:p w14:paraId="5216360F" w14:textId="77777777" w:rsidR="00C22B4E" w:rsidRPr="0048556C" w:rsidRDefault="00C22B4E" w:rsidP="00C22B4E">
            <w:pPr>
              <w:rPr>
                <w:b/>
                <w:sz w:val="20"/>
              </w:rPr>
            </w:pPr>
          </w:p>
        </w:tc>
      </w:tr>
      <w:tr w:rsidR="00C22B4E" w:rsidRPr="0048556C" w14:paraId="78D3AD0D" w14:textId="77777777" w:rsidTr="00AA728F">
        <w:trPr>
          <w:cantSplit/>
          <w:trHeight w:val="215"/>
          <w:jc w:val="center"/>
        </w:trPr>
        <w:tc>
          <w:tcPr>
            <w:tcW w:w="629" w:type="pct"/>
            <w:vAlign w:val="center"/>
          </w:tcPr>
          <w:p w14:paraId="52D189F3" w14:textId="77777777" w:rsidR="00C22B4E" w:rsidRPr="0048556C" w:rsidRDefault="00C22B4E" w:rsidP="00C22B4E">
            <w:pPr>
              <w:jc w:val="center"/>
              <w:rPr>
                <w:b/>
                <w:sz w:val="20"/>
              </w:rPr>
            </w:pPr>
            <w:r>
              <w:rPr>
                <w:b/>
                <w:sz w:val="20"/>
              </w:rPr>
              <w:t>8</w:t>
            </w:r>
          </w:p>
        </w:tc>
        <w:tc>
          <w:tcPr>
            <w:tcW w:w="2817" w:type="pct"/>
            <w:vAlign w:val="center"/>
          </w:tcPr>
          <w:p w14:paraId="4BA5FE54" w14:textId="77777777" w:rsidR="00C22B4E" w:rsidRPr="0048556C" w:rsidRDefault="00C22B4E" w:rsidP="00C22B4E">
            <w:pPr>
              <w:rPr>
                <w:noProof/>
                <w:sz w:val="20"/>
              </w:rPr>
            </w:pPr>
            <w:r w:rsidRPr="0048556C">
              <w:rPr>
                <w:noProof/>
                <w:sz w:val="20"/>
              </w:rPr>
              <w:t>Program Purpose and Overview of Allowable Activities Services</w:t>
            </w:r>
          </w:p>
        </w:tc>
        <w:tc>
          <w:tcPr>
            <w:tcW w:w="550" w:type="pct"/>
          </w:tcPr>
          <w:p w14:paraId="3A1AA832" w14:textId="77777777" w:rsidR="00C22B4E" w:rsidRPr="0048556C" w:rsidRDefault="00C22B4E" w:rsidP="00C22B4E">
            <w:pPr>
              <w:rPr>
                <w:b/>
                <w:sz w:val="20"/>
              </w:rPr>
            </w:pPr>
          </w:p>
        </w:tc>
        <w:tc>
          <w:tcPr>
            <w:tcW w:w="464" w:type="pct"/>
          </w:tcPr>
          <w:p w14:paraId="2BB34B2D" w14:textId="77777777" w:rsidR="00C22B4E" w:rsidRPr="0048556C" w:rsidRDefault="00C22B4E" w:rsidP="00C22B4E">
            <w:pPr>
              <w:rPr>
                <w:b/>
                <w:sz w:val="20"/>
              </w:rPr>
            </w:pPr>
          </w:p>
        </w:tc>
        <w:tc>
          <w:tcPr>
            <w:tcW w:w="540" w:type="pct"/>
          </w:tcPr>
          <w:p w14:paraId="1857BBFE" w14:textId="77777777" w:rsidR="00C22B4E" w:rsidRPr="0048556C" w:rsidRDefault="00C22B4E" w:rsidP="00C22B4E">
            <w:pPr>
              <w:rPr>
                <w:b/>
                <w:sz w:val="20"/>
              </w:rPr>
            </w:pPr>
          </w:p>
        </w:tc>
      </w:tr>
      <w:tr w:rsidR="00C22B4E" w:rsidRPr="0048556C" w14:paraId="5DE62FF0" w14:textId="77777777" w:rsidTr="00AA728F">
        <w:trPr>
          <w:cantSplit/>
          <w:trHeight w:val="215"/>
          <w:jc w:val="center"/>
        </w:trPr>
        <w:tc>
          <w:tcPr>
            <w:tcW w:w="629" w:type="pct"/>
            <w:vAlign w:val="center"/>
          </w:tcPr>
          <w:p w14:paraId="6BA2CB40" w14:textId="77777777" w:rsidR="00C22B4E" w:rsidRPr="0048556C" w:rsidRDefault="00C22B4E" w:rsidP="00C22B4E">
            <w:pPr>
              <w:jc w:val="center"/>
              <w:rPr>
                <w:b/>
                <w:sz w:val="20"/>
              </w:rPr>
            </w:pPr>
            <w:r>
              <w:rPr>
                <w:b/>
                <w:sz w:val="20"/>
              </w:rPr>
              <w:t>9</w:t>
            </w:r>
          </w:p>
        </w:tc>
        <w:tc>
          <w:tcPr>
            <w:tcW w:w="2817" w:type="pct"/>
            <w:vAlign w:val="center"/>
          </w:tcPr>
          <w:p w14:paraId="5F5C3615" w14:textId="77777777" w:rsidR="00C22B4E" w:rsidRPr="0048556C" w:rsidRDefault="00C22B4E" w:rsidP="00C22B4E">
            <w:pPr>
              <w:rPr>
                <w:sz w:val="20"/>
              </w:rPr>
            </w:pPr>
            <w:r w:rsidRPr="0048556C">
              <w:rPr>
                <w:noProof/>
                <w:sz w:val="20"/>
              </w:rPr>
              <w:t>Enrolling and Serving MSFW Youth Program</w:t>
            </w:r>
          </w:p>
        </w:tc>
        <w:tc>
          <w:tcPr>
            <w:tcW w:w="550" w:type="pct"/>
          </w:tcPr>
          <w:p w14:paraId="6F93A9C1" w14:textId="77777777" w:rsidR="00C22B4E" w:rsidRPr="0048556C" w:rsidRDefault="00C22B4E" w:rsidP="00C22B4E">
            <w:pPr>
              <w:rPr>
                <w:b/>
                <w:sz w:val="20"/>
              </w:rPr>
            </w:pPr>
          </w:p>
        </w:tc>
        <w:tc>
          <w:tcPr>
            <w:tcW w:w="464" w:type="pct"/>
          </w:tcPr>
          <w:p w14:paraId="0EE4410F" w14:textId="77777777" w:rsidR="00C22B4E" w:rsidRPr="0048556C" w:rsidRDefault="00C22B4E" w:rsidP="00C22B4E">
            <w:pPr>
              <w:rPr>
                <w:b/>
                <w:sz w:val="20"/>
              </w:rPr>
            </w:pPr>
          </w:p>
        </w:tc>
        <w:tc>
          <w:tcPr>
            <w:tcW w:w="540" w:type="pct"/>
          </w:tcPr>
          <w:p w14:paraId="65A09E4F" w14:textId="77777777" w:rsidR="00C22B4E" w:rsidRPr="0048556C" w:rsidRDefault="00C22B4E" w:rsidP="00C22B4E">
            <w:pPr>
              <w:rPr>
                <w:b/>
                <w:sz w:val="20"/>
              </w:rPr>
            </w:pPr>
          </w:p>
        </w:tc>
      </w:tr>
      <w:tr w:rsidR="00C22B4E" w:rsidRPr="0048556C" w14:paraId="620E39F9" w14:textId="77777777" w:rsidTr="00AA728F">
        <w:trPr>
          <w:cantSplit/>
          <w:trHeight w:val="215"/>
          <w:jc w:val="center"/>
        </w:trPr>
        <w:tc>
          <w:tcPr>
            <w:tcW w:w="629" w:type="pct"/>
            <w:vAlign w:val="center"/>
          </w:tcPr>
          <w:p w14:paraId="62C9F1F6" w14:textId="77777777" w:rsidR="00C22B4E" w:rsidRPr="0048556C" w:rsidRDefault="00C22B4E" w:rsidP="00C22B4E">
            <w:pPr>
              <w:jc w:val="center"/>
              <w:rPr>
                <w:b/>
                <w:sz w:val="20"/>
              </w:rPr>
            </w:pPr>
            <w:r w:rsidRPr="0048556C">
              <w:rPr>
                <w:b/>
                <w:sz w:val="20"/>
              </w:rPr>
              <w:t>1</w:t>
            </w:r>
            <w:r>
              <w:rPr>
                <w:b/>
                <w:sz w:val="20"/>
              </w:rPr>
              <w:t>0</w:t>
            </w:r>
          </w:p>
        </w:tc>
        <w:tc>
          <w:tcPr>
            <w:tcW w:w="2817" w:type="pct"/>
            <w:vAlign w:val="center"/>
          </w:tcPr>
          <w:p w14:paraId="78545A28" w14:textId="77777777" w:rsidR="00C22B4E" w:rsidRPr="0048556C" w:rsidRDefault="00C22B4E" w:rsidP="00C22B4E">
            <w:pPr>
              <w:rPr>
                <w:sz w:val="20"/>
              </w:rPr>
            </w:pPr>
            <w:r w:rsidRPr="0048556C">
              <w:rPr>
                <w:sz w:val="20"/>
              </w:rPr>
              <w:t>Special Conditions for WIOA Project Awards Form</w:t>
            </w:r>
          </w:p>
        </w:tc>
        <w:tc>
          <w:tcPr>
            <w:tcW w:w="550" w:type="pct"/>
          </w:tcPr>
          <w:p w14:paraId="5713B108" w14:textId="77777777" w:rsidR="00C22B4E" w:rsidRPr="0048556C" w:rsidRDefault="00C22B4E" w:rsidP="00C22B4E">
            <w:pPr>
              <w:rPr>
                <w:b/>
                <w:sz w:val="20"/>
              </w:rPr>
            </w:pPr>
          </w:p>
        </w:tc>
        <w:tc>
          <w:tcPr>
            <w:tcW w:w="464" w:type="pct"/>
          </w:tcPr>
          <w:p w14:paraId="297B6D87" w14:textId="77777777" w:rsidR="00C22B4E" w:rsidRPr="0048556C" w:rsidRDefault="00C22B4E" w:rsidP="00C22B4E">
            <w:pPr>
              <w:rPr>
                <w:b/>
                <w:sz w:val="20"/>
              </w:rPr>
            </w:pPr>
          </w:p>
        </w:tc>
        <w:tc>
          <w:tcPr>
            <w:tcW w:w="540" w:type="pct"/>
          </w:tcPr>
          <w:p w14:paraId="7F25A3EA" w14:textId="77777777" w:rsidR="00C22B4E" w:rsidRPr="0048556C" w:rsidRDefault="00C22B4E" w:rsidP="00C22B4E">
            <w:pPr>
              <w:rPr>
                <w:b/>
                <w:sz w:val="20"/>
              </w:rPr>
            </w:pPr>
          </w:p>
        </w:tc>
      </w:tr>
      <w:tr w:rsidR="00C22B4E" w:rsidRPr="0048556C" w14:paraId="433AE4D7" w14:textId="77777777" w:rsidTr="00AA728F">
        <w:trPr>
          <w:cantSplit/>
          <w:trHeight w:val="215"/>
          <w:jc w:val="center"/>
        </w:trPr>
        <w:tc>
          <w:tcPr>
            <w:tcW w:w="629" w:type="pct"/>
            <w:vAlign w:val="center"/>
          </w:tcPr>
          <w:p w14:paraId="56D2E9EF" w14:textId="77777777" w:rsidR="00C22B4E" w:rsidRPr="0048556C" w:rsidRDefault="00C22B4E" w:rsidP="00C22B4E">
            <w:pPr>
              <w:jc w:val="center"/>
              <w:rPr>
                <w:b/>
                <w:sz w:val="20"/>
              </w:rPr>
            </w:pPr>
            <w:r w:rsidRPr="0048556C">
              <w:rPr>
                <w:b/>
                <w:sz w:val="20"/>
              </w:rPr>
              <w:t>1</w:t>
            </w:r>
            <w:r>
              <w:rPr>
                <w:b/>
                <w:sz w:val="20"/>
              </w:rPr>
              <w:t>1</w:t>
            </w:r>
          </w:p>
        </w:tc>
        <w:tc>
          <w:tcPr>
            <w:tcW w:w="2817" w:type="pct"/>
            <w:vAlign w:val="center"/>
          </w:tcPr>
          <w:p w14:paraId="746565EA" w14:textId="77777777" w:rsidR="00C22B4E" w:rsidRPr="0048556C" w:rsidRDefault="00C22B4E" w:rsidP="00C22B4E">
            <w:pPr>
              <w:rPr>
                <w:sz w:val="20"/>
              </w:rPr>
            </w:pPr>
            <w:r w:rsidRPr="0048556C">
              <w:rPr>
                <w:sz w:val="20"/>
              </w:rPr>
              <w:t>Collaboration Agreements</w:t>
            </w:r>
          </w:p>
        </w:tc>
        <w:tc>
          <w:tcPr>
            <w:tcW w:w="550" w:type="pct"/>
          </w:tcPr>
          <w:p w14:paraId="7103B804" w14:textId="77777777" w:rsidR="00C22B4E" w:rsidRPr="0048556C" w:rsidRDefault="00C22B4E" w:rsidP="00C22B4E">
            <w:pPr>
              <w:rPr>
                <w:b/>
                <w:sz w:val="20"/>
              </w:rPr>
            </w:pPr>
          </w:p>
        </w:tc>
        <w:tc>
          <w:tcPr>
            <w:tcW w:w="464" w:type="pct"/>
          </w:tcPr>
          <w:p w14:paraId="36B774F4" w14:textId="77777777" w:rsidR="00C22B4E" w:rsidRPr="0048556C" w:rsidRDefault="00C22B4E" w:rsidP="00C22B4E">
            <w:pPr>
              <w:rPr>
                <w:b/>
                <w:sz w:val="20"/>
              </w:rPr>
            </w:pPr>
          </w:p>
        </w:tc>
        <w:tc>
          <w:tcPr>
            <w:tcW w:w="540" w:type="pct"/>
          </w:tcPr>
          <w:p w14:paraId="370E8617" w14:textId="77777777" w:rsidR="00C22B4E" w:rsidRPr="0048556C" w:rsidRDefault="00C22B4E" w:rsidP="00C22B4E">
            <w:pPr>
              <w:rPr>
                <w:b/>
                <w:sz w:val="20"/>
              </w:rPr>
            </w:pPr>
          </w:p>
        </w:tc>
      </w:tr>
      <w:tr w:rsidR="00C22B4E" w:rsidRPr="0048556C" w14:paraId="75BE2B2E" w14:textId="77777777" w:rsidTr="00AA728F">
        <w:trPr>
          <w:cantSplit/>
          <w:trHeight w:val="206"/>
          <w:jc w:val="center"/>
        </w:trPr>
        <w:tc>
          <w:tcPr>
            <w:tcW w:w="629" w:type="pct"/>
            <w:vAlign w:val="center"/>
          </w:tcPr>
          <w:p w14:paraId="4569E6B2" w14:textId="77777777" w:rsidR="00C22B4E" w:rsidRPr="0048556C" w:rsidRDefault="00C22B4E" w:rsidP="00C22B4E">
            <w:pPr>
              <w:jc w:val="center"/>
              <w:rPr>
                <w:b/>
                <w:sz w:val="20"/>
              </w:rPr>
            </w:pPr>
            <w:r w:rsidRPr="0048556C">
              <w:rPr>
                <w:b/>
                <w:sz w:val="20"/>
              </w:rPr>
              <w:t>1</w:t>
            </w:r>
            <w:r>
              <w:rPr>
                <w:b/>
                <w:sz w:val="20"/>
              </w:rPr>
              <w:t>2</w:t>
            </w:r>
          </w:p>
        </w:tc>
        <w:tc>
          <w:tcPr>
            <w:tcW w:w="2817" w:type="pct"/>
            <w:vAlign w:val="center"/>
          </w:tcPr>
          <w:p w14:paraId="0AC4054C" w14:textId="77777777" w:rsidR="00C22B4E" w:rsidRPr="0048556C" w:rsidRDefault="00C22B4E" w:rsidP="00C22B4E">
            <w:pPr>
              <w:rPr>
                <w:sz w:val="20"/>
              </w:rPr>
            </w:pPr>
            <w:r>
              <w:rPr>
                <w:sz w:val="20"/>
              </w:rPr>
              <w:t xml:space="preserve">Local </w:t>
            </w:r>
            <w:r w:rsidRPr="0048556C">
              <w:rPr>
                <w:sz w:val="20"/>
              </w:rPr>
              <w:t>Advisory Board</w:t>
            </w:r>
          </w:p>
        </w:tc>
        <w:tc>
          <w:tcPr>
            <w:tcW w:w="550" w:type="pct"/>
          </w:tcPr>
          <w:p w14:paraId="1D0BE4CA" w14:textId="77777777" w:rsidR="00C22B4E" w:rsidRPr="0048556C" w:rsidRDefault="00C22B4E" w:rsidP="00C22B4E">
            <w:pPr>
              <w:rPr>
                <w:b/>
                <w:sz w:val="20"/>
              </w:rPr>
            </w:pPr>
          </w:p>
        </w:tc>
        <w:tc>
          <w:tcPr>
            <w:tcW w:w="464" w:type="pct"/>
          </w:tcPr>
          <w:p w14:paraId="6C54EB5A" w14:textId="77777777" w:rsidR="00C22B4E" w:rsidRPr="0048556C" w:rsidRDefault="00C22B4E" w:rsidP="00C22B4E">
            <w:pPr>
              <w:rPr>
                <w:b/>
                <w:sz w:val="20"/>
              </w:rPr>
            </w:pPr>
          </w:p>
        </w:tc>
        <w:tc>
          <w:tcPr>
            <w:tcW w:w="540" w:type="pct"/>
          </w:tcPr>
          <w:p w14:paraId="10D5D0F6" w14:textId="77777777" w:rsidR="00C22B4E" w:rsidRPr="0048556C" w:rsidRDefault="00C22B4E" w:rsidP="00C22B4E">
            <w:pPr>
              <w:rPr>
                <w:b/>
                <w:sz w:val="20"/>
              </w:rPr>
            </w:pPr>
          </w:p>
        </w:tc>
      </w:tr>
      <w:tr w:rsidR="00C22B4E" w:rsidRPr="0048556C" w14:paraId="2F7B52A8" w14:textId="77777777" w:rsidTr="00AA728F">
        <w:trPr>
          <w:cantSplit/>
          <w:trHeight w:val="143"/>
          <w:jc w:val="center"/>
        </w:trPr>
        <w:tc>
          <w:tcPr>
            <w:tcW w:w="629" w:type="pct"/>
            <w:vAlign w:val="center"/>
          </w:tcPr>
          <w:p w14:paraId="1B8B7E4C" w14:textId="77777777" w:rsidR="00C22B4E" w:rsidRPr="0048556C" w:rsidRDefault="00C22B4E" w:rsidP="00C22B4E">
            <w:pPr>
              <w:jc w:val="center"/>
              <w:rPr>
                <w:b/>
                <w:sz w:val="20"/>
              </w:rPr>
            </w:pPr>
            <w:r w:rsidRPr="0048556C">
              <w:rPr>
                <w:b/>
                <w:sz w:val="20"/>
              </w:rPr>
              <w:t>1</w:t>
            </w:r>
            <w:r>
              <w:rPr>
                <w:b/>
                <w:sz w:val="20"/>
              </w:rPr>
              <w:t>3</w:t>
            </w:r>
          </w:p>
        </w:tc>
        <w:tc>
          <w:tcPr>
            <w:tcW w:w="2817" w:type="pct"/>
            <w:vAlign w:val="center"/>
          </w:tcPr>
          <w:p w14:paraId="5178E361" w14:textId="77777777" w:rsidR="00C22B4E" w:rsidRPr="0048556C" w:rsidRDefault="00C22B4E" w:rsidP="00C22B4E">
            <w:pPr>
              <w:rPr>
                <w:sz w:val="20"/>
              </w:rPr>
            </w:pPr>
            <w:r w:rsidRPr="0048556C">
              <w:rPr>
                <w:sz w:val="20"/>
              </w:rPr>
              <w:t xml:space="preserve">FY </w:t>
            </w:r>
            <w:r>
              <w:rPr>
                <w:sz w:val="20"/>
              </w:rPr>
              <w:t>2022</w:t>
            </w:r>
            <w:r w:rsidRPr="0048556C">
              <w:rPr>
                <w:sz w:val="20"/>
              </w:rPr>
              <w:t xml:space="preserve"> Staffing Breakout Form</w:t>
            </w:r>
          </w:p>
        </w:tc>
        <w:tc>
          <w:tcPr>
            <w:tcW w:w="550" w:type="pct"/>
          </w:tcPr>
          <w:p w14:paraId="25B7DBCD" w14:textId="77777777" w:rsidR="00C22B4E" w:rsidRPr="0048556C" w:rsidRDefault="00C22B4E" w:rsidP="00C22B4E">
            <w:pPr>
              <w:rPr>
                <w:b/>
                <w:sz w:val="20"/>
              </w:rPr>
            </w:pPr>
          </w:p>
        </w:tc>
        <w:tc>
          <w:tcPr>
            <w:tcW w:w="464" w:type="pct"/>
          </w:tcPr>
          <w:p w14:paraId="19781FF7" w14:textId="77777777" w:rsidR="00C22B4E" w:rsidRPr="0048556C" w:rsidRDefault="00C22B4E" w:rsidP="00C22B4E">
            <w:pPr>
              <w:rPr>
                <w:b/>
                <w:sz w:val="20"/>
              </w:rPr>
            </w:pPr>
          </w:p>
        </w:tc>
        <w:tc>
          <w:tcPr>
            <w:tcW w:w="540" w:type="pct"/>
          </w:tcPr>
          <w:p w14:paraId="306F0E10" w14:textId="77777777" w:rsidR="00C22B4E" w:rsidRPr="0048556C" w:rsidRDefault="00C22B4E" w:rsidP="00C22B4E">
            <w:pPr>
              <w:rPr>
                <w:b/>
                <w:sz w:val="20"/>
              </w:rPr>
            </w:pPr>
          </w:p>
        </w:tc>
      </w:tr>
      <w:tr w:rsidR="00C22B4E" w:rsidRPr="0048556C" w14:paraId="5CFB0F60" w14:textId="77777777" w:rsidTr="00AA728F">
        <w:trPr>
          <w:cantSplit/>
          <w:trHeight w:val="179"/>
          <w:jc w:val="center"/>
        </w:trPr>
        <w:tc>
          <w:tcPr>
            <w:tcW w:w="629" w:type="pct"/>
            <w:vAlign w:val="center"/>
          </w:tcPr>
          <w:p w14:paraId="291EBE84" w14:textId="77777777" w:rsidR="00C22B4E" w:rsidRPr="0048556C" w:rsidRDefault="00C22B4E" w:rsidP="00C22B4E">
            <w:pPr>
              <w:jc w:val="center"/>
              <w:rPr>
                <w:b/>
                <w:sz w:val="20"/>
              </w:rPr>
            </w:pPr>
            <w:r w:rsidRPr="0048556C">
              <w:rPr>
                <w:b/>
                <w:sz w:val="20"/>
              </w:rPr>
              <w:t>1</w:t>
            </w:r>
            <w:r>
              <w:rPr>
                <w:b/>
                <w:sz w:val="20"/>
              </w:rPr>
              <w:t>4</w:t>
            </w:r>
          </w:p>
        </w:tc>
        <w:tc>
          <w:tcPr>
            <w:tcW w:w="2817" w:type="pct"/>
            <w:vAlign w:val="center"/>
          </w:tcPr>
          <w:p w14:paraId="1B7F8C5F" w14:textId="77777777" w:rsidR="00C22B4E" w:rsidRPr="0048556C" w:rsidRDefault="00C22B4E" w:rsidP="00C22B4E">
            <w:pPr>
              <w:rPr>
                <w:sz w:val="20"/>
              </w:rPr>
            </w:pPr>
            <w:r w:rsidRPr="0048556C">
              <w:rPr>
                <w:sz w:val="20"/>
              </w:rPr>
              <w:t>Targeted Occupation List</w:t>
            </w:r>
          </w:p>
        </w:tc>
        <w:tc>
          <w:tcPr>
            <w:tcW w:w="550" w:type="pct"/>
          </w:tcPr>
          <w:p w14:paraId="0738D7C1" w14:textId="77777777" w:rsidR="00C22B4E" w:rsidRPr="0048556C" w:rsidRDefault="00C22B4E" w:rsidP="00C22B4E">
            <w:pPr>
              <w:rPr>
                <w:b/>
                <w:sz w:val="20"/>
              </w:rPr>
            </w:pPr>
          </w:p>
        </w:tc>
        <w:tc>
          <w:tcPr>
            <w:tcW w:w="464" w:type="pct"/>
          </w:tcPr>
          <w:p w14:paraId="2AB9C648" w14:textId="77777777" w:rsidR="00C22B4E" w:rsidRPr="0048556C" w:rsidRDefault="00C22B4E" w:rsidP="00C22B4E">
            <w:pPr>
              <w:rPr>
                <w:b/>
                <w:sz w:val="20"/>
              </w:rPr>
            </w:pPr>
          </w:p>
        </w:tc>
        <w:tc>
          <w:tcPr>
            <w:tcW w:w="540" w:type="pct"/>
          </w:tcPr>
          <w:p w14:paraId="33F8705B" w14:textId="77777777" w:rsidR="00C22B4E" w:rsidRPr="0048556C" w:rsidRDefault="00C22B4E" w:rsidP="00C22B4E">
            <w:pPr>
              <w:rPr>
                <w:b/>
                <w:sz w:val="20"/>
              </w:rPr>
            </w:pPr>
          </w:p>
        </w:tc>
      </w:tr>
      <w:tr w:rsidR="00C22B4E" w:rsidRPr="0048556C" w14:paraId="02638DDB" w14:textId="77777777" w:rsidTr="00AA728F">
        <w:trPr>
          <w:cantSplit/>
          <w:trHeight w:val="206"/>
          <w:jc w:val="center"/>
        </w:trPr>
        <w:tc>
          <w:tcPr>
            <w:tcW w:w="629" w:type="pct"/>
            <w:vAlign w:val="center"/>
          </w:tcPr>
          <w:p w14:paraId="2689B82F" w14:textId="77777777" w:rsidR="00C22B4E" w:rsidRPr="0048556C" w:rsidRDefault="00C22B4E" w:rsidP="00C22B4E">
            <w:pPr>
              <w:jc w:val="center"/>
              <w:rPr>
                <w:b/>
                <w:sz w:val="20"/>
              </w:rPr>
            </w:pPr>
            <w:r w:rsidRPr="0048556C">
              <w:rPr>
                <w:b/>
                <w:sz w:val="20"/>
              </w:rPr>
              <w:t>1</w:t>
            </w:r>
            <w:r>
              <w:rPr>
                <w:b/>
                <w:sz w:val="20"/>
              </w:rPr>
              <w:t>5</w:t>
            </w:r>
          </w:p>
        </w:tc>
        <w:tc>
          <w:tcPr>
            <w:tcW w:w="2817" w:type="pct"/>
            <w:vAlign w:val="center"/>
          </w:tcPr>
          <w:p w14:paraId="0C6BA28B" w14:textId="77777777" w:rsidR="00C22B4E" w:rsidRPr="0048556C" w:rsidRDefault="00C22B4E" w:rsidP="00C22B4E">
            <w:pPr>
              <w:rPr>
                <w:sz w:val="20"/>
              </w:rPr>
            </w:pPr>
            <w:r w:rsidRPr="0048556C">
              <w:rPr>
                <w:sz w:val="20"/>
              </w:rPr>
              <w:t>Eligible Training Provider List</w:t>
            </w:r>
          </w:p>
        </w:tc>
        <w:tc>
          <w:tcPr>
            <w:tcW w:w="550" w:type="pct"/>
          </w:tcPr>
          <w:p w14:paraId="18475C35" w14:textId="77777777" w:rsidR="00C22B4E" w:rsidRPr="0048556C" w:rsidRDefault="00C22B4E" w:rsidP="00C22B4E">
            <w:pPr>
              <w:rPr>
                <w:b/>
                <w:sz w:val="20"/>
              </w:rPr>
            </w:pPr>
          </w:p>
        </w:tc>
        <w:tc>
          <w:tcPr>
            <w:tcW w:w="464" w:type="pct"/>
          </w:tcPr>
          <w:p w14:paraId="04A90917" w14:textId="77777777" w:rsidR="00C22B4E" w:rsidRPr="0048556C" w:rsidRDefault="00C22B4E" w:rsidP="00C22B4E">
            <w:pPr>
              <w:rPr>
                <w:b/>
                <w:sz w:val="20"/>
              </w:rPr>
            </w:pPr>
          </w:p>
        </w:tc>
        <w:tc>
          <w:tcPr>
            <w:tcW w:w="540" w:type="pct"/>
          </w:tcPr>
          <w:p w14:paraId="63CE74CB" w14:textId="77777777" w:rsidR="00C22B4E" w:rsidRPr="0048556C" w:rsidRDefault="00C22B4E" w:rsidP="00C22B4E">
            <w:pPr>
              <w:rPr>
                <w:b/>
                <w:sz w:val="20"/>
              </w:rPr>
            </w:pPr>
          </w:p>
        </w:tc>
      </w:tr>
      <w:tr w:rsidR="00C22B4E" w:rsidRPr="0048556C" w14:paraId="37FFB0E7" w14:textId="77777777" w:rsidTr="00AA728F">
        <w:trPr>
          <w:cantSplit/>
          <w:trHeight w:val="143"/>
          <w:jc w:val="center"/>
        </w:trPr>
        <w:tc>
          <w:tcPr>
            <w:tcW w:w="629" w:type="pct"/>
            <w:vAlign w:val="center"/>
          </w:tcPr>
          <w:p w14:paraId="4045B292" w14:textId="77777777" w:rsidR="00C22B4E" w:rsidRPr="0048556C" w:rsidRDefault="00C22B4E" w:rsidP="00C22B4E">
            <w:pPr>
              <w:jc w:val="center"/>
              <w:rPr>
                <w:b/>
                <w:sz w:val="20"/>
              </w:rPr>
            </w:pPr>
            <w:r w:rsidRPr="0048556C">
              <w:rPr>
                <w:b/>
                <w:sz w:val="20"/>
              </w:rPr>
              <w:t>1</w:t>
            </w:r>
            <w:r>
              <w:rPr>
                <w:b/>
                <w:sz w:val="20"/>
              </w:rPr>
              <w:t>6</w:t>
            </w:r>
          </w:p>
        </w:tc>
        <w:tc>
          <w:tcPr>
            <w:tcW w:w="2817" w:type="pct"/>
            <w:vAlign w:val="center"/>
          </w:tcPr>
          <w:p w14:paraId="4CE064BB" w14:textId="77777777" w:rsidR="00C22B4E" w:rsidRPr="0048556C" w:rsidRDefault="00C22B4E" w:rsidP="00C22B4E">
            <w:pPr>
              <w:rPr>
                <w:sz w:val="20"/>
              </w:rPr>
            </w:pPr>
            <w:r w:rsidRPr="0048556C">
              <w:rPr>
                <w:sz w:val="20"/>
              </w:rPr>
              <w:t xml:space="preserve">Projected Invoice Schedule Form - </w:t>
            </w:r>
            <w:r w:rsidRPr="0048556C">
              <w:rPr>
                <w:i/>
                <w:sz w:val="20"/>
              </w:rPr>
              <w:t>if applicable</w:t>
            </w:r>
          </w:p>
        </w:tc>
        <w:tc>
          <w:tcPr>
            <w:tcW w:w="550" w:type="pct"/>
          </w:tcPr>
          <w:p w14:paraId="578534AC" w14:textId="77777777" w:rsidR="00C22B4E" w:rsidRPr="0048556C" w:rsidRDefault="00C22B4E" w:rsidP="00C22B4E">
            <w:pPr>
              <w:rPr>
                <w:b/>
                <w:sz w:val="20"/>
              </w:rPr>
            </w:pPr>
          </w:p>
        </w:tc>
        <w:tc>
          <w:tcPr>
            <w:tcW w:w="464" w:type="pct"/>
          </w:tcPr>
          <w:p w14:paraId="2C42830D" w14:textId="77777777" w:rsidR="00C22B4E" w:rsidRPr="0048556C" w:rsidRDefault="00C22B4E" w:rsidP="00C22B4E">
            <w:pPr>
              <w:rPr>
                <w:b/>
                <w:sz w:val="20"/>
              </w:rPr>
            </w:pPr>
          </w:p>
        </w:tc>
        <w:tc>
          <w:tcPr>
            <w:tcW w:w="540" w:type="pct"/>
          </w:tcPr>
          <w:p w14:paraId="0EAA5807" w14:textId="77777777" w:rsidR="00C22B4E" w:rsidRPr="0048556C" w:rsidRDefault="00C22B4E" w:rsidP="00C22B4E">
            <w:pPr>
              <w:rPr>
                <w:b/>
                <w:sz w:val="20"/>
              </w:rPr>
            </w:pPr>
          </w:p>
        </w:tc>
      </w:tr>
      <w:tr w:rsidR="00C22B4E" w:rsidRPr="0048556C" w14:paraId="5335C20F" w14:textId="77777777" w:rsidTr="00AA728F">
        <w:trPr>
          <w:cantSplit/>
          <w:trHeight w:val="179"/>
          <w:jc w:val="center"/>
        </w:trPr>
        <w:tc>
          <w:tcPr>
            <w:tcW w:w="629" w:type="pct"/>
            <w:vAlign w:val="center"/>
          </w:tcPr>
          <w:p w14:paraId="673255C6" w14:textId="77777777" w:rsidR="00C22B4E" w:rsidRPr="0048556C" w:rsidRDefault="00C22B4E" w:rsidP="00C22B4E">
            <w:pPr>
              <w:jc w:val="center"/>
              <w:rPr>
                <w:b/>
                <w:sz w:val="20"/>
              </w:rPr>
            </w:pPr>
            <w:r w:rsidRPr="0048556C">
              <w:rPr>
                <w:b/>
                <w:sz w:val="20"/>
              </w:rPr>
              <w:t>18</w:t>
            </w:r>
          </w:p>
        </w:tc>
        <w:tc>
          <w:tcPr>
            <w:tcW w:w="2817" w:type="pct"/>
            <w:vAlign w:val="center"/>
          </w:tcPr>
          <w:p w14:paraId="11116E31" w14:textId="77777777" w:rsidR="00C22B4E" w:rsidRPr="0048556C" w:rsidRDefault="00C22B4E" w:rsidP="00C22B4E">
            <w:pPr>
              <w:rPr>
                <w:sz w:val="20"/>
              </w:rPr>
            </w:pPr>
            <w:r w:rsidRPr="0048556C">
              <w:rPr>
                <w:sz w:val="20"/>
              </w:rPr>
              <w:t xml:space="preserve">Risk Analysis (DOE 610 or DOE 620) - </w:t>
            </w:r>
            <w:r w:rsidRPr="005E4188">
              <w:rPr>
                <w:i/>
                <w:sz w:val="20"/>
              </w:rPr>
              <w:t>if applicable</w:t>
            </w:r>
          </w:p>
        </w:tc>
        <w:tc>
          <w:tcPr>
            <w:tcW w:w="550" w:type="pct"/>
          </w:tcPr>
          <w:p w14:paraId="64BCF86F" w14:textId="77777777" w:rsidR="00C22B4E" w:rsidRPr="0048556C" w:rsidRDefault="00C22B4E" w:rsidP="00C22B4E">
            <w:pPr>
              <w:rPr>
                <w:b/>
                <w:sz w:val="20"/>
              </w:rPr>
            </w:pPr>
          </w:p>
        </w:tc>
        <w:tc>
          <w:tcPr>
            <w:tcW w:w="464" w:type="pct"/>
          </w:tcPr>
          <w:p w14:paraId="4093A1BA" w14:textId="77777777" w:rsidR="00C22B4E" w:rsidRPr="0048556C" w:rsidRDefault="00C22B4E" w:rsidP="00C22B4E">
            <w:pPr>
              <w:rPr>
                <w:b/>
                <w:sz w:val="20"/>
              </w:rPr>
            </w:pPr>
          </w:p>
        </w:tc>
        <w:tc>
          <w:tcPr>
            <w:tcW w:w="540" w:type="pct"/>
          </w:tcPr>
          <w:p w14:paraId="7AB02985" w14:textId="77777777" w:rsidR="00C22B4E" w:rsidRPr="0048556C" w:rsidRDefault="00C22B4E" w:rsidP="00C22B4E">
            <w:pPr>
              <w:rPr>
                <w:b/>
                <w:sz w:val="20"/>
              </w:rPr>
            </w:pPr>
          </w:p>
        </w:tc>
      </w:tr>
      <w:tr w:rsidR="00C22B4E" w:rsidRPr="0048556C" w14:paraId="613CABD1" w14:textId="77777777" w:rsidTr="00AA728F">
        <w:trPr>
          <w:cantSplit/>
          <w:trHeight w:val="206"/>
          <w:jc w:val="center"/>
        </w:trPr>
        <w:tc>
          <w:tcPr>
            <w:tcW w:w="629" w:type="pct"/>
            <w:vAlign w:val="center"/>
          </w:tcPr>
          <w:p w14:paraId="5062A545" w14:textId="77777777" w:rsidR="00C22B4E" w:rsidRPr="0048556C" w:rsidRDefault="00C22B4E" w:rsidP="00C22B4E">
            <w:pPr>
              <w:jc w:val="center"/>
              <w:rPr>
                <w:b/>
                <w:sz w:val="20"/>
              </w:rPr>
            </w:pPr>
            <w:r w:rsidRPr="0048556C">
              <w:rPr>
                <w:b/>
                <w:sz w:val="20"/>
              </w:rPr>
              <w:t>19</w:t>
            </w:r>
          </w:p>
        </w:tc>
        <w:tc>
          <w:tcPr>
            <w:tcW w:w="2817" w:type="pct"/>
            <w:vAlign w:val="center"/>
          </w:tcPr>
          <w:p w14:paraId="736B3083" w14:textId="77777777" w:rsidR="00C22B4E" w:rsidRPr="0048556C" w:rsidRDefault="00C22B4E" w:rsidP="00C22B4E">
            <w:pPr>
              <w:rPr>
                <w:sz w:val="20"/>
              </w:rPr>
            </w:pPr>
            <w:r w:rsidRPr="0048556C">
              <w:rPr>
                <w:sz w:val="20"/>
              </w:rPr>
              <w:t xml:space="preserve">Contractual Service Agreements – </w:t>
            </w:r>
            <w:r>
              <w:rPr>
                <w:i/>
                <w:sz w:val="20"/>
              </w:rPr>
              <w:t>if</w:t>
            </w:r>
            <w:r w:rsidRPr="005E4188">
              <w:rPr>
                <w:i/>
                <w:sz w:val="20"/>
              </w:rPr>
              <w:t xml:space="preserve"> applicable</w:t>
            </w:r>
          </w:p>
        </w:tc>
        <w:tc>
          <w:tcPr>
            <w:tcW w:w="550" w:type="pct"/>
          </w:tcPr>
          <w:p w14:paraId="723119BB" w14:textId="77777777" w:rsidR="00C22B4E" w:rsidRPr="0048556C" w:rsidRDefault="00C22B4E" w:rsidP="00C22B4E">
            <w:pPr>
              <w:rPr>
                <w:b/>
                <w:sz w:val="20"/>
              </w:rPr>
            </w:pPr>
          </w:p>
        </w:tc>
        <w:tc>
          <w:tcPr>
            <w:tcW w:w="464" w:type="pct"/>
          </w:tcPr>
          <w:p w14:paraId="60B51CC8" w14:textId="77777777" w:rsidR="00C22B4E" w:rsidRPr="0048556C" w:rsidRDefault="00C22B4E" w:rsidP="00C22B4E">
            <w:pPr>
              <w:rPr>
                <w:b/>
                <w:sz w:val="20"/>
              </w:rPr>
            </w:pPr>
          </w:p>
        </w:tc>
        <w:tc>
          <w:tcPr>
            <w:tcW w:w="540" w:type="pct"/>
          </w:tcPr>
          <w:p w14:paraId="1F1E1C9E" w14:textId="77777777" w:rsidR="00C22B4E" w:rsidRPr="0048556C" w:rsidRDefault="00C22B4E" w:rsidP="00C22B4E">
            <w:pPr>
              <w:rPr>
                <w:b/>
                <w:sz w:val="20"/>
              </w:rPr>
            </w:pPr>
          </w:p>
        </w:tc>
      </w:tr>
      <w:tr w:rsidR="00C22B4E" w:rsidRPr="0048556C" w14:paraId="24AB2A0F" w14:textId="77777777" w:rsidTr="00AA728F">
        <w:trPr>
          <w:cantSplit/>
          <w:trHeight w:val="143"/>
          <w:jc w:val="center"/>
        </w:trPr>
        <w:tc>
          <w:tcPr>
            <w:tcW w:w="629" w:type="pct"/>
            <w:vAlign w:val="center"/>
          </w:tcPr>
          <w:p w14:paraId="6F9869A2" w14:textId="77777777" w:rsidR="00C22B4E" w:rsidRPr="0048556C" w:rsidRDefault="00C22B4E" w:rsidP="00C22B4E">
            <w:pPr>
              <w:jc w:val="center"/>
              <w:rPr>
                <w:b/>
                <w:sz w:val="20"/>
              </w:rPr>
            </w:pPr>
            <w:r w:rsidRPr="0048556C">
              <w:rPr>
                <w:b/>
                <w:sz w:val="20"/>
              </w:rPr>
              <w:t>20</w:t>
            </w:r>
          </w:p>
        </w:tc>
        <w:tc>
          <w:tcPr>
            <w:tcW w:w="2817" w:type="pct"/>
            <w:vAlign w:val="center"/>
          </w:tcPr>
          <w:p w14:paraId="45195D98" w14:textId="77777777" w:rsidR="00C22B4E" w:rsidRPr="0048556C" w:rsidRDefault="00C22B4E" w:rsidP="00C22B4E">
            <w:pPr>
              <w:rPr>
                <w:sz w:val="20"/>
              </w:rPr>
            </w:pPr>
            <w:r>
              <w:rPr>
                <w:sz w:val="20"/>
              </w:rPr>
              <w:t>Proposal</w:t>
            </w:r>
            <w:r w:rsidRPr="0048556C">
              <w:rPr>
                <w:sz w:val="20"/>
              </w:rPr>
              <w:t xml:space="preserve"> Review </w:t>
            </w:r>
            <w:r>
              <w:rPr>
                <w:sz w:val="20"/>
              </w:rPr>
              <w:t>Criteria and Checklist</w:t>
            </w:r>
          </w:p>
        </w:tc>
        <w:tc>
          <w:tcPr>
            <w:tcW w:w="550" w:type="pct"/>
          </w:tcPr>
          <w:p w14:paraId="79285FDD" w14:textId="77777777" w:rsidR="00C22B4E" w:rsidRPr="0048556C" w:rsidRDefault="00C22B4E" w:rsidP="00C22B4E">
            <w:pPr>
              <w:rPr>
                <w:b/>
                <w:sz w:val="20"/>
              </w:rPr>
            </w:pPr>
          </w:p>
        </w:tc>
        <w:tc>
          <w:tcPr>
            <w:tcW w:w="464" w:type="pct"/>
          </w:tcPr>
          <w:p w14:paraId="1CF2A4B6" w14:textId="77777777" w:rsidR="00C22B4E" w:rsidRPr="0048556C" w:rsidRDefault="00C22B4E" w:rsidP="00C22B4E">
            <w:pPr>
              <w:rPr>
                <w:b/>
                <w:sz w:val="20"/>
              </w:rPr>
            </w:pPr>
          </w:p>
        </w:tc>
        <w:tc>
          <w:tcPr>
            <w:tcW w:w="540" w:type="pct"/>
          </w:tcPr>
          <w:p w14:paraId="23A5A4AC" w14:textId="77777777" w:rsidR="00C22B4E" w:rsidRPr="0048556C" w:rsidRDefault="00C22B4E" w:rsidP="00C22B4E">
            <w:pPr>
              <w:rPr>
                <w:b/>
                <w:sz w:val="20"/>
              </w:rPr>
            </w:pPr>
          </w:p>
        </w:tc>
      </w:tr>
    </w:tbl>
    <w:p w14:paraId="5579578A" w14:textId="77777777" w:rsidR="00B17AEB" w:rsidRDefault="00B17AEB" w:rsidP="00B17AEB">
      <w:pPr>
        <w:rPr>
          <w:rFonts w:ascii="Arial" w:hAnsi="Arial" w:cs="Arial"/>
          <w:sz w:val="16"/>
          <w:szCs w:val="16"/>
        </w:rPr>
      </w:pPr>
    </w:p>
    <w:p w14:paraId="2B203E06" w14:textId="77777777" w:rsidR="00B17AEB" w:rsidRPr="00F4141E" w:rsidRDefault="00B17AEB" w:rsidP="00012684">
      <w:pPr>
        <w:spacing w:after="100" w:afterAutospacing="1"/>
        <w:rPr>
          <w:b/>
          <w:color w:val="000000"/>
          <w:szCs w:val="24"/>
        </w:rPr>
      </w:pPr>
    </w:p>
    <w:sectPr w:rsidR="00B17AEB" w:rsidRPr="00F4141E" w:rsidSect="00B17AEB">
      <w:pgSz w:w="12240" w:h="15840" w:code="1"/>
      <w:pgMar w:top="1008" w:right="1152" w:bottom="1152" w:left="1152"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Martinez, Mallory" w:date="2022-08-31T15:59:00Z" w:initials="MM">
    <w:p w14:paraId="6988D220" w14:textId="77777777" w:rsidR="00CF5ACD" w:rsidRDefault="00CF5ACD">
      <w:pPr>
        <w:pStyle w:val="CommentText"/>
      </w:pPr>
      <w:r>
        <w:rPr>
          <w:rStyle w:val="CommentReference"/>
        </w:rPr>
        <w:annotationRef/>
      </w:r>
      <w:r>
        <w:t xml:space="preserve">Not sure how to handle this since it is a picture. </w:t>
      </w:r>
    </w:p>
  </w:comment>
  <w:comment w:id="5" w:author="Haugli, James" w:date="2022-09-01T10:14:00Z" w:initials="HJ">
    <w:p w14:paraId="40F1FAB4" w14:textId="77777777" w:rsidR="00D44A14" w:rsidRDefault="00D44A14">
      <w:pPr>
        <w:pStyle w:val="CommentText"/>
      </w:pPr>
      <w:r>
        <w:rPr>
          <w:rStyle w:val="CommentReference"/>
        </w:rPr>
        <w:annotationRef/>
      </w:r>
      <w:r>
        <w:t>I think I fixed 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988D220" w15:done="0"/>
  <w15:commentEx w15:paraId="40F1FAB4" w15:paraIdParent="6988D2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88D220" w16cid:durableId="26CC5570"/>
  <w16cid:commentId w16cid:paraId="40F1FAB4" w16cid:durableId="26CC557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250C43" w14:textId="77777777" w:rsidR="00624218" w:rsidRDefault="00624218">
      <w:r>
        <w:separator/>
      </w:r>
    </w:p>
  </w:endnote>
  <w:endnote w:type="continuationSeparator" w:id="0">
    <w:p w14:paraId="737A610F" w14:textId="77777777" w:rsidR="00624218" w:rsidRDefault="00624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 Century Schlbk">
    <w:altName w:val="Century Schoolbook"/>
    <w:panose1 w:val="00000000000000000000"/>
    <w:charset w:val="00"/>
    <w:family w:val="roman"/>
    <w:notTrueType/>
    <w:pitch w:val="default"/>
    <w:sig w:usb0="00000003" w:usb1="00000000" w:usb2="00000000" w:usb3="00000000" w:csb0="00000001" w:csb1="00000000"/>
  </w:font>
  <w:font w:name="Berkeley Oldstyle IT Cby BT">
    <w:altName w:val="Berkeley Oldstyle IT Cby BT"/>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74B5E" w14:textId="77777777" w:rsidR="00AA728F" w:rsidRDefault="00AA728F" w:rsidP="007973B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068F5">
      <w:rPr>
        <w:rStyle w:val="PageNumber"/>
        <w:noProof/>
      </w:rPr>
      <w:t>22</w:t>
    </w:r>
    <w:r>
      <w:rPr>
        <w:rStyle w:val="PageNumber"/>
      </w:rPr>
      <w:fldChar w:fldCharType="end"/>
    </w:r>
  </w:p>
  <w:p w14:paraId="0B330A93" w14:textId="77777777" w:rsidR="00AA728F" w:rsidRDefault="00AA72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CB33A9" w14:textId="77777777" w:rsidR="00AA728F" w:rsidRDefault="00AA728F">
    <w:pPr>
      <w:pStyle w:val="Footer"/>
    </w:pPr>
    <w:r>
      <w:t>DOE 905D May 2022</w:t>
    </w:r>
  </w:p>
  <w:p w14:paraId="5E898BFF" w14:textId="77777777" w:rsidR="00AA728F" w:rsidRPr="00AB0488" w:rsidRDefault="00AA728F" w:rsidP="007973B8">
    <w:pPr>
      <w:pStyle w:val="Footer"/>
      <w:tabs>
        <w:tab w:val="clear" w:pos="8640"/>
        <w:tab w:val="right" w:pos="972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B4F2A" w14:textId="77777777" w:rsidR="00AA728F" w:rsidRDefault="00AA728F" w:rsidP="009B1305"/>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B0763" w14:textId="77777777" w:rsidR="00AA728F" w:rsidRDefault="00AA728F" w:rsidP="009B1305"/>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58AB4" w14:textId="77777777" w:rsidR="00AA728F" w:rsidRDefault="00AA728F">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F510F" w14:textId="77777777" w:rsidR="00AA728F" w:rsidRDefault="00AA728F">
    <w:pPr>
      <w:pStyle w:val="Footer"/>
      <w:jc w:val="center"/>
    </w:pPr>
  </w:p>
  <w:p w14:paraId="0415847E" w14:textId="77777777" w:rsidR="00AA728F" w:rsidRDefault="00AA728F" w:rsidP="009B1305"/>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DBA14" w14:textId="77777777" w:rsidR="00AA728F" w:rsidRPr="003F281B" w:rsidRDefault="00AA728F" w:rsidP="009B13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E4D25" w14:textId="77777777" w:rsidR="00624218" w:rsidRDefault="00624218">
      <w:r>
        <w:separator/>
      </w:r>
    </w:p>
  </w:footnote>
  <w:footnote w:type="continuationSeparator" w:id="0">
    <w:p w14:paraId="627BC5F7" w14:textId="77777777" w:rsidR="00624218" w:rsidRDefault="00624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33CB3" w14:textId="77777777" w:rsidR="00AA728F" w:rsidRDefault="00AA72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0D289" w14:textId="77777777" w:rsidR="00AA728F" w:rsidRDefault="00AA728F" w:rsidP="009B1305">
    <w:pPr>
      <w:pageBreakBefore/>
      <w:autoSpaceDE w:val="0"/>
      <w:autoSpaceDN w:val="0"/>
      <w:adjustRightInd w:val="0"/>
      <w:spacing w:before="60" w:after="60"/>
      <w:ind w:left="720"/>
      <w:jc w:val="center"/>
      <w:rPr>
        <w:rFonts w:ascii="Arial" w:hAnsi="Arial" w:cs="Arial"/>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5B4B9" w14:textId="77777777" w:rsidR="008068F5" w:rsidRPr="00514057" w:rsidRDefault="008068F5" w:rsidP="008068F5">
    <w:pPr>
      <w:tabs>
        <w:tab w:val="left" w:pos="360"/>
      </w:tabs>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B</w:t>
    </w:r>
  </w:p>
  <w:p w14:paraId="29E30AAE" w14:textId="77777777" w:rsidR="008068F5" w:rsidRPr="00514057" w:rsidRDefault="008068F5" w:rsidP="008068F5">
    <w:pPr>
      <w:pStyle w:val="Header"/>
      <w:jc w:val="center"/>
      <w:rPr>
        <w:rFonts w:ascii="Arial" w:hAnsi="Arial" w:cs="Arial"/>
      </w:rPr>
    </w:pPr>
    <w:r w:rsidRPr="00514057">
      <w:rPr>
        <w:rFonts w:ascii="Arial" w:hAnsi="Arial" w:cs="Arial"/>
        <w:b/>
        <w:sz w:val="28"/>
        <w:szCs w:val="28"/>
      </w:rPr>
      <w:t>Target Population</w:t>
    </w:r>
  </w:p>
  <w:p w14:paraId="061D7727" w14:textId="77777777" w:rsidR="00AA728F" w:rsidRDefault="00AA728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B83F7" w14:textId="77777777" w:rsidR="00BE084C" w:rsidRPr="00514057" w:rsidRDefault="00BE084C" w:rsidP="00BE084C">
    <w:pPr>
      <w:tabs>
        <w:tab w:val="left" w:pos="360"/>
      </w:tabs>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A</w:t>
    </w:r>
  </w:p>
  <w:p w14:paraId="74223E2B" w14:textId="77777777" w:rsidR="00BE084C" w:rsidRPr="00514057" w:rsidRDefault="00BE084C" w:rsidP="00BE084C">
    <w:pPr>
      <w:pStyle w:val="Header"/>
      <w:jc w:val="center"/>
      <w:rPr>
        <w:rFonts w:ascii="Arial" w:hAnsi="Arial" w:cs="Arial"/>
      </w:rPr>
    </w:pPr>
    <w:r>
      <w:rPr>
        <w:rFonts w:ascii="Arial" w:hAnsi="Arial" w:cs="Arial"/>
        <w:b/>
        <w:sz w:val="28"/>
        <w:szCs w:val="28"/>
      </w:rPr>
      <w:t>Allocation Chart</w:t>
    </w:r>
  </w:p>
  <w:p w14:paraId="60B7F49A" w14:textId="77777777" w:rsidR="00BE084C" w:rsidRDefault="00BE084C" w:rsidP="009B1305">
    <w:pPr>
      <w:pageBreakBefore/>
      <w:autoSpaceDE w:val="0"/>
      <w:autoSpaceDN w:val="0"/>
      <w:adjustRightInd w:val="0"/>
      <w:spacing w:before="60" w:after="60"/>
      <w:ind w:left="720"/>
      <w:jc w:val="center"/>
      <w:rPr>
        <w:rFonts w:ascii="Arial" w:hAnsi="Arial" w:cs="Arial"/>
        <w:b/>
        <w:sz w:val="28"/>
        <w:szCs w:val="28"/>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61F3F" w14:textId="77777777" w:rsidR="008068F5" w:rsidRDefault="008068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75A18" w14:textId="77777777" w:rsidR="008068F5" w:rsidRPr="00514057" w:rsidRDefault="008068F5" w:rsidP="008068F5">
    <w:pPr>
      <w:tabs>
        <w:tab w:val="left" w:pos="360"/>
      </w:tabs>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B</w:t>
    </w:r>
  </w:p>
  <w:p w14:paraId="5CE81A5E" w14:textId="77777777" w:rsidR="008068F5" w:rsidRPr="00514057" w:rsidRDefault="008068F5" w:rsidP="008068F5">
    <w:pPr>
      <w:pStyle w:val="Header"/>
      <w:jc w:val="center"/>
      <w:rPr>
        <w:rFonts w:ascii="Arial" w:hAnsi="Arial" w:cs="Arial"/>
      </w:rPr>
    </w:pPr>
    <w:r w:rsidRPr="00514057">
      <w:rPr>
        <w:rFonts w:ascii="Arial" w:hAnsi="Arial" w:cs="Arial"/>
        <w:b/>
        <w:sz w:val="28"/>
        <w:szCs w:val="28"/>
      </w:rPr>
      <w:t>Target Population</w:t>
    </w:r>
  </w:p>
  <w:p w14:paraId="4F486535" w14:textId="77777777" w:rsidR="008068F5" w:rsidRDefault="008068F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80ED2" w14:textId="77777777" w:rsidR="00AA728F" w:rsidRDefault="00AA728F" w:rsidP="009B1305">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Attachment C</w:t>
    </w:r>
  </w:p>
  <w:p w14:paraId="1C7D4643" w14:textId="77777777" w:rsidR="00AA728F" w:rsidRPr="00514057" w:rsidRDefault="00AA728F" w:rsidP="009B1305">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Program Purpose and Overview of Allowable Activities and Services</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7B534" w14:textId="77777777" w:rsidR="00AA728F" w:rsidRDefault="00AA72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F55DA" w14:textId="77777777" w:rsidR="00AA728F" w:rsidRDefault="00AA728F" w:rsidP="009B1305">
    <w:pPr>
      <w:autoSpaceDE w:val="0"/>
      <w:autoSpaceDN w:val="0"/>
      <w:adjustRightInd w:val="0"/>
      <w:spacing w:before="60" w:after="60"/>
      <w:jc w:val="center"/>
      <w:rPr>
        <w:rFonts w:ascii="Arial" w:hAnsi="Arial" w:cs="Arial"/>
        <w:b/>
        <w:sz w:val="28"/>
        <w:szCs w:val="28"/>
      </w:rPr>
    </w:pPr>
    <w:r w:rsidRPr="00514057">
      <w:rPr>
        <w:rFonts w:ascii="Arial" w:hAnsi="Arial" w:cs="Arial"/>
        <w:b/>
        <w:sz w:val="28"/>
        <w:szCs w:val="28"/>
      </w:rPr>
      <w:t xml:space="preserve">Attachment </w:t>
    </w:r>
    <w:r>
      <w:rPr>
        <w:rFonts w:ascii="Arial" w:hAnsi="Arial" w:cs="Arial"/>
        <w:b/>
        <w:sz w:val="28"/>
        <w:szCs w:val="28"/>
      </w:rPr>
      <w:t>D</w:t>
    </w:r>
  </w:p>
  <w:p w14:paraId="28CD75D9" w14:textId="77777777" w:rsidR="00AA728F" w:rsidRPr="00514057" w:rsidRDefault="00AA728F" w:rsidP="009B1305">
    <w:pPr>
      <w:autoSpaceDE w:val="0"/>
      <w:autoSpaceDN w:val="0"/>
      <w:adjustRightInd w:val="0"/>
      <w:spacing w:before="60" w:after="60"/>
      <w:ind w:left="720"/>
      <w:jc w:val="center"/>
      <w:rPr>
        <w:rFonts w:ascii="Arial" w:hAnsi="Arial" w:cs="Arial"/>
        <w:b/>
        <w:sz w:val="28"/>
        <w:szCs w:val="28"/>
      </w:rPr>
    </w:pPr>
    <w:r>
      <w:rPr>
        <w:rFonts w:ascii="Arial" w:hAnsi="Arial" w:cs="Arial"/>
        <w:b/>
        <w:sz w:val="28"/>
        <w:szCs w:val="28"/>
      </w:rPr>
      <w:t>Enrolling and Serving MSFW Youth</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E95DF" w14:textId="77777777" w:rsidR="00AA728F" w:rsidRDefault="00AA72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3BDE8" w14:textId="77777777" w:rsidR="00AA728F" w:rsidRDefault="00AA728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0AFB7" w14:textId="77777777" w:rsidR="00AA728F" w:rsidRDefault="00AA728F" w:rsidP="009B1305">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E</w:t>
    </w:r>
  </w:p>
  <w:p w14:paraId="68B1D9EB" w14:textId="77777777" w:rsidR="00AA728F" w:rsidRPr="00E4249B" w:rsidRDefault="00AA728F" w:rsidP="009B1305">
    <w:pPr>
      <w:jc w:val="center"/>
      <w:rPr>
        <w:rFonts w:ascii="Arial" w:hAnsi="Arial" w:cs="Arial"/>
        <w:b/>
        <w:sz w:val="28"/>
        <w:szCs w:val="28"/>
      </w:rPr>
    </w:pPr>
    <w:r>
      <w:rPr>
        <w:rFonts w:ascii="Arial" w:hAnsi="Arial" w:cs="Arial"/>
        <w:b/>
        <w:sz w:val="28"/>
        <w:szCs w:val="28"/>
      </w:rPr>
      <w:t>Special Conditions for WIOA, Section 167 Project Awards Form</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D7398" w14:textId="77777777" w:rsidR="00AA728F" w:rsidRDefault="00AA728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3E27C" w14:textId="77777777" w:rsidR="00AA728F" w:rsidRDefault="00AA728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ACF61" w14:textId="77777777" w:rsidR="00AA728F" w:rsidRDefault="00AA728F" w:rsidP="009B1305">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F</w:t>
    </w:r>
  </w:p>
  <w:p w14:paraId="1AE28598" w14:textId="77777777" w:rsidR="00AA728F" w:rsidRPr="00E4249B" w:rsidRDefault="00AA728F" w:rsidP="003A1F21">
    <w:pPr>
      <w:jc w:val="center"/>
      <w:rPr>
        <w:rFonts w:ascii="Arial" w:hAnsi="Arial" w:cs="Arial"/>
        <w:b/>
        <w:sz w:val="28"/>
        <w:szCs w:val="28"/>
      </w:rPr>
    </w:pPr>
    <w:r w:rsidRPr="003A1F21">
      <w:rPr>
        <w:rFonts w:ascii="Arial" w:hAnsi="Arial" w:cs="Arial"/>
        <w:b/>
        <w:sz w:val="28"/>
        <w:szCs w:val="28"/>
      </w:rPr>
      <w:t>Collaboration Agreement</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226A1" w14:textId="77777777" w:rsidR="00AA728F" w:rsidRDefault="00AA728F" w:rsidP="00155AFA">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G</w:t>
    </w:r>
  </w:p>
  <w:p w14:paraId="2EC0DD75" w14:textId="77777777" w:rsidR="00AA728F" w:rsidRDefault="00AA728F" w:rsidP="00155AFA">
    <w:pPr>
      <w:jc w:val="center"/>
      <w:rPr>
        <w:rFonts w:ascii="Arial" w:hAnsi="Arial" w:cs="Arial"/>
        <w:b/>
        <w:sz w:val="28"/>
        <w:szCs w:val="28"/>
      </w:rPr>
    </w:pPr>
    <w:r>
      <w:rPr>
        <w:rFonts w:ascii="Arial" w:hAnsi="Arial" w:cs="Arial"/>
        <w:b/>
        <w:sz w:val="28"/>
        <w:szCs w:val="28"/>
      </w:rPr>
      <w:t>Local Advisory Board</w:t>
    </w: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47FFE" w14:textId="77777777" w:rsidR="00AA728F" w:rsidRDefault="00AA728F" w:rsidP="003A1F21">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G</w:t>
    </w:r>
  </w:p>
  <w:p w14:paraId="0BBF1E6D" w14:textId="77777777" w:rsidR="00AA728F" w:rsidRDefault="00AA728F" w:rsidP="003A1F21">
    <w:pPr>
      <w:jc w:val="center"/>
      <w:rPr>
        <w:rFonts w:ascii="Arial" w:hAnsi="Arial" w:cs="Arial"/>
        <w:b/>
        <w:sz w:val="28"/>
        <w:szCs w:val="28"/>
      </w:rPr>
    </w:pPr>
    <w:r>
      <w:rPr>
        <w:rFonts w:ascii="Arial" w:hAnsi="Arial" w:cs="Arial"/>
        <w:b/>
        <w:sz w:val="28"/>
        <w:szCs w:val="28"/>
      </w:rPr>
      <w:t>Local Advisory Board</w:t>
    </w:r>
  </w:p>
  <w:p w14:paraId="3DFEE57C" w14:textId="77777777" w:rsidR="00AA728F" w:rsidRPr="003A1F21" w:rsidRDefault="00AA728F" w:rsidP="003A1F21">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757C9" w14:textId="77777777" w:rsidR="00AA728F" w:rsidRDefault="00AA728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D52DA" w14:textId="77777777" w:rsidR="00AA728F" w:rsidRDefault="00AA728F" w:rsidP="0029643F">
    <w:pPr>
      <w:jc w:val="center"/>
      <w:rPr>
        <w:rFonts w:ascii="Arial" w:hAnsi="Arial" w:cs="Arial"/>
        <w:b/>
        <w:sz w:val="28"/>
        <w:szCs w:val="28"/>
      </w:rPr>
    </w:pPr>
  </w:p>
  <w:p w14:paraId="07003377" w14:textId="77777777" w:rsidR="00AA728F" w:rsidRDefault="00AA728F" w:rsidP="0029643F">
    <w:pPr>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H</w:t>
    </w:r>
  </w:p>
  <w:p w14:paraId="2DC31909" w14:textId="77777777" w:rsidR="00AA728F" w:rsidRDefault="00AA728F" w:rsidP="0029643F">
    <w:pPr>
      <w:jc w:val="center"/>
      <w:rPr>
        <w:rFonts w:ascii="Arial" w:hAnsi="Arial" w:cs="Arial"/>
        <w:b/>
        <w:sz w:val="28"/>
        <w:szCs w:val="28"/>
      </w:rPr>
    </w:pPr>
    <w:r>
      <w:rPr>
        <w:rFonts w:ascii="Arial" w:hAnsi="Arial" w:cs="Arial"/>
        <w:b/>
        <w:sz w:val="28"/>
        <w:szCs w:val="28"/>
      </w:rPr>
      <w:t>PY 2022 – 2023 Staffing Breakout Form</w:t>
    </w:r>
  </w:p>
  <w:p w14:paraId="30A44453" w14:textId="77777777" w:rsidR="00AA728F" w:rsidRPr="00E4249B" w:rsidRDefault="00AA728F" w:rsidP="0029643F">
    <w:pPr>
      <w:jc w:val="center"/>
      <w:rPr>
        <w:rFonts w:ascii="Arial" w:hAnsi="Arial" w:cs="Arial"/>
        <w:b/>
        <w:sz w:val="28"/>
        <w:szCs w:val="28"/>
      </w:rPr>
    </w:pPr>
    <w:r>
      <w:rPr>
        <w:rFonts w:ascii="Arial" w:hAnsi="Arial" w:cs="Arial"/>
        <w:b/>
        <w:sz w:val="28"/>
        <w:szCs w:val="28"/>
      </w:rPr>
      <w:t>Workforce Innovation and Opportunity Act, Section 167 - NFJP</w:t>
    </w:r>
  </w:p>
  <w:p w14:paraId="28DE0260" w14:textId="77777777" w:rsidR="00AA728F" w:rsidRPr="00E4249B" w:rsidRDefault="00AA728F" w:rsidP="009B1305">
    <w:pPr>
      <w:tabs>
        <w:tab w:val="left" w:pos="12240"/>
      </w:tabs>
      <w:jc w:val="center"/>
      <w:rPr>
        <w:rFonts w:ascii="Arial" w:hAnsi="Arial" w:cs="Arial"/>
        <w:b/>
        <w:sz w:val="28"/>
        <w:szCs w:val="28"/>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EB1E7" w14:textId="77777777" w:rsidR="00AA728F" w:rsidRDefault="00AA728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1A437" w14:textId="77777777" w:rsidR="00AA728F" w:rsidRDefault="00A10895">
    <w:pPr>
      <w:pStyle w:val="Header"/>
    </w:pPr>
    <w:r>
      <w:rPr>
        <w:noProof/>
      </w:rPr>
      <mc:AlternateContent>
        <mc:Choice Requires="wps">
          <w:drawing>
            <wp:anchor distT="0" distB="0" distL="114300" distR="114300" simplePos="0" relativeHeight="251657216" behindDoc="1" locked="0" layoutInCell="0" allowOverlap="1" wp14:anchorId="69CC306C" wp14:editId="596A8B6E">
              <wp:simplePos x="0" y="0"/>
              <wp:positionH relativeFrom="margin">
                <wp:align>center</wp:align>
              </wp:positionH>
              <wp:positionV relativeFrom="margin">
                <wp:align>center</wp:align>
              </wp:positionV>
              <wp:extent cx="6906260" cy="2762250"/>
              <wp:effectExtent l="0" t="0" r="0" b="0"/>
              <wp:wrapNone/>
              <wp:docPr id="21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906260" cy="27622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0859CC6" w14:textId="77777777" w:rsidR="00A10895" w:rsidRDefault="00A10895" w:rsidP="00A10895">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9CC306C" id="_x0000_t202" coordsize="21600,21600" o:spt="202" path="m,l,21600r21600,l21600,xe">
              <v:stroke joinstyle="miter"/>
              <v:path gradientshapeok="t" o:connecttype="rect"/>
            </v:shapetype>
            <v:shape id="WordArt 4" o:spid="_x0000_s1230" type="#_x0000_t202" style="position:absolute;margin-left:0;margin-top:0;width:543.8pt;height:217.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" o:allowincell="f" filled="f" stroked="f">
              <v:stroke joinstyle="round"/>
              <v:path arrowok="t"/>
              <v:textbox>
                <w:txbxContent>
                  <w:p w14:paraId="00859CC6" w14:textId="77777777" w:rsidR="00A10895" w:rsidRDefault="00A10895" w:rsidP="00A10895">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CF6FC" w14:textId="77777777" w:rsidR="00AA728F" w:rsidRPr="004B7A4B" w:rsidRDefault="00AA728F" w:rsidP="009B1305">
    <w:pPr>
      <w:jc w:val="center"/>
      <w:rPr>
        <w:b/>
        <w:sz w:val="32"/>
      </w:rPr>
    </w:pPr>
    <w:r w:rsidRPr="004B7A4B">
      <w:rPr>
        <w:b/>
        <w:sz w:val="32"/>
      </w:rPr>
      <w:t xml:space="preserve">Attachment </w:t>
    </w:r>
    <w:r>
      <w:rPr>
        <w:b/>
        <w:sz w:val="32"/>
      </w:rPr>
      <w:t>I</w:t>
    </w:r>
  </w:p>
  <w:p w14:paraId="464BFD8F" w14:textId="77777777" w:rsidR="00AA728F" w:rsidRPr="00256A68" w:rsidRDefault="00507652" w:rsidP="004E58AC">
    <w:pPr>
      <w:pStyle w:val="Header"/>
      <w:jc w:val="center"/>
      <w:rPr>
        <w:rFonts w:ascii="Arial" w:hAnsi="Arial" w:cs="Arial"/>
        <w:b/>
        <w:sz w:val="28"/>
        <w:szCs w:val="28"/>
      </w:rPr>
    </w:pPr>
    <w:r>
      <w:rPr>
        <w:rFonts w:ascii="Arial" w:hAnsi="Arial" w:cs="Arial"/>
        <w:b/>
        <w:sz w:val="28"/>
        <w:szCs w:val="28"/>
      </w:rPr>
      <w:t>Example</w:t>
    </w:r>
    <w:r w:rsidR="00AA728F" w:rsidRPr="00256A68">
      <w:rPr>
        <w:rFonts w:ascii="Arial" w:hAnsi="Arial" w:cs="Arial"/>
        <w:b/>
        <w:sz w:val="28"/>
        <w:szCs w:val="28"/>
      </w:rPr>
      <w:t xml:space="preserve"> T</w:t>
    </w:r>
    <w:r w:rsidR="00AA728F">
      <w:rPr>
        <w:rFonts w:ascii="Arial" w:hAnsi="Arial" w:cs="Arial"/>
        <w:b/>
        <w:sz w:val="28"/>
        <w:szCs w:val="28"/>
      </w:rPr>
      <w:t>argeted Occupation List (TOL)</w:t>
    </w: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C0370" w14:textId="77777777" w:rsidR="00AA728F" w:rsidRDefault="00AA728F" w:rsidP="009B1305">
    <w:pPr>
      <w:pStyle w:val="Header"/>
      <w:jc w:val="center"/>
      <w:rPr>
        <w:rFonts w:ascii="Arial" w:hAnsi="Arial" w:cs="Arial"/>
        <w:b/>
        <w:sz w:val="28"/>
        <w:szCs w:val="28"/>
      </w:rPr>
    </w:pPr>
  </w:p>
  <w:p w14:paraId="484C9290" w14:textId="77777777" w:rsidR="00AA728F" w:rsidRDefault="00AA728F" w:rsidP="009B1305">
    <w:pPr>
      <w:pStyle w:val="Header"/>
      <w:jc w:val="center"/>
      <w:rPr>
        <w:rFonts w:ascii="Arial" w:hAnsi="Arial" w:cs="Arial"/>
        <w:b/>
        <w:sz w:val="28"/>
        <w:szCs w:val="28"/>
      </w:rPr>
    </w:pPr>
    <w:r>
      <w:rPr>
        <w:rFonts w:ascii="Arial" w:hAnsi="Arial" w:cs="Arial"/>
        <w:b/>
        <w:sz w:val="28"/>
        <w:szCs w:val="28"/>
      </w:rPr>
      <w:t>Attachment M</w:t>
    </w:r>
  </w:p>
  <w:p w14:paraId="3C9F84F7" w14:textId="77777777" w:rsidR="00AA728F" w:rsidRPr="00E4249B" w:rsidRDefault="00AA728F" w:rsidP="004E58AC">
    <w:pPr>
      <w:jc w:val="center"/>
      <w:rPr>
        <w:rFonts w:ascii="Arial" w:hAnsi="Arial" w:cs="Arial"/>
        <w:b/>
        <w:sz w:val="28"/>
        <w:szCs w:val="28"/>
      </w:rPr>
    </w:pPr>
    <w:r>
      <w:rPr>
        <w:rFonts w:ascii="Arial" w:hAnsi="Arial" w:cs="Arial"/>
        <w:b/>
        <w:sz w:val="28"/>
        <w:szCs w:val="28"/>
      </w:rPr>
      <w:t>Sample Eligible Training Provider List (ETPL)</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069CD" w14:textId="77777777" w:rsidR="00AA728F" w:rsidRDefault="00AA728F" w:rsidP="009B1305">
    <w:pPr>
      <w:jc w:val="center"/>
      <w:rPr>
        <w:rFonts w:ascii="Arial" w:hAnsi="Arial" w:cs="Arial"/>
        <w:b/>
        <w:sz w:val="28"/>
        <w:szCs w:val="28"/>
      </w:rPr>
    </w:pPr>
  </w:p>
  <w:p w14:paraId="2B479F09" w14:textId="77777777" w:rsidR="00AA728F" w:rsidRDefault="00AA728F" w:rsidP="009B1305">
    <w:pPr>
      <w:tabs>
        <w:tab w:val="left" w:pos="3036"/>
        <w:tab w:val="center" w:pos="5400"/>
      </w:tabs>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J</w:t>
    </w:r>
  </w:p>
  <w:p w14:paraId="75ACF3A2" w14:textId="77777777" w:rsidR="00AA728F" w:rsidRDefault="00507652" w:rsidP="009B1305">
    <w:pPr>
      <w:tabs>
        <w:tab w:val="left" w:pos="3036"/>
        <w:tab w:val="center" w:pos="5400"/>
      </w:tabs>
      <w:jc w:val="center"/>
      <w:rPr>
        <w:rFonts w:ascii="Arial" w:hAnsi="Arial" w:cs="Arial"/>
        <w:b/>
        <w:sz w:val="28"/>
        <w:szCs w:val="28"/>
      </w:rPr>
    </w:pPr>
    <w:r>
      <w:rPr>
        <w:rFonts w:ascii="Arial" w:hAnsi="Arial" w:cs="Arial"/>
        <w:b/>
        <w:sz w:val="28"/>
        <w:szCs w:val="28"/>
      </w:rPr>
      <w:t>Example</w:t>
    </w:r>
    <w:r w:rsidRPr="00256A68">
      <w:rPr>
        <w:rFonts w:ascii="Arial" w:hAnsi="Arial" w:cs="Arial"/>
        <w:b/>
        <w:sz w:val="28"/>
        <w:szCs w:val="28"/>
      </w:rPr>
      <w:t xml:space="preserve"> </w:t>
    </w:r>
    <w:r w:rsidR="00AA728F">
      <w:rPr>
        <w:rFonts w:ascii="Arial" w:hAnsi="Arial" w:cs="Arial"/>
        <w:b/>
        <w:sz w:val="28"/>
        <w:szCs w:val="28"/>
      </w:rPr>
      <w:t>Eligible Training Provider List (ETPL)</w:t>
    </w:r>
  </w:p>
  <w:p w14:paraId="070B861E" w14:textId="77777777" w:rsidR="00AA728F" w:rsidRDefault="00AA728F"/>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353" w14:textId="77777777" w:rsidR="00AA728F" w:rsidRDefault="00AA728F" w:rsidP="009B1305">
    <w:pPr>
      <w:pStyle w:val="Header"/>
      <w:jc w:val="center"/>
      <w:rPr>
        <w:rFonts w:ascii="Arial" w:hAnsi="Arial" w:cs="Arial"/>
        <w:b/>
        <w:sz w:val="28"/>
        <w:szCs w:val="28"/>
      </w:rPr>
    </w:pPr>
  </w:p>
  <w:p w14:paraId="4E992645" w14:textId="77777777" w:rsidR="00AA728F" w:rsidRPr="00256A68" w:rsidRDefault="00A10895" w:rsidP="009B1305">
    <w:pPr>
      <w:pStyle w:val="Header"/>
      <w:jc w:val="center"/>
      <w:rPr>
        <w:rFonts w:ascii="Arial" w:hAnsi="Arial" w:cs="Arial"/>
        <w:b/>
        <w:sz w:val="28"/>
        <w:szCs w:val="28"/>
      </w:rPr>
    </w:pPr>
    <w:r>
      <w:rPr>
        <w:rFonts w:ascii="Arial" w:hAnsi="Arial" w:cs="Arial"/>
        <w:b/>
        <w:noProof/>
        <w:sz w:val="28"/>
        <w:szCs w:val="28"/>
      </w:rPr>
      <mc:AlternateContent>
        <mc:Choice Requires="wps">
          <w:drawing>
            <wp:anchor distT="0" distB="0" distL="114300" distR="114300" simplePos="0" relativeHeight="251658240" behindDoc="1" locked="0" layoutInCell="0" allowOverlap="1" wp14:anchorId="6773DFE3" wp14:editId="6360FB01">
              <wp:simplePos x="0" y="0"/>
              <wp:positionH relativeFrom="margin">
                <wp:align>center</wp:align>
              </wp:positionH>
              <wp:positionV relativeFrom="margin">
                <wp:align>center</wp:align>
              </wp:positionV>
              <wp:extent cx="6906260" cy="2762250"/>
              <wp:effectExtent l="0" t="0" r="0" b="0"/>
              <wp:wrapNone/>
              <wp:docPr id="211"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906260" cy="27622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FD1F03" w14:textId="77777777" w:rsidR="00A10895" w:rsidRDefault="00A10895" w:rsidP="00A10895">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773DFE3" id="_x0000_t202" coordsize="21600,21600" o:spt="202" path="m,l,21600r21600,l21600,xe">
              <v:stroke joinstyle="miter"/>
              <v:path gradientshapeok="t" o:connecttype="rect"/>
            </v:shapetype>
            <v:shape id="WordArt 6" o:spid="_x0000_s1231" type="#_x0000_t202" style="position:absolute;left:0;text-align:left;margin-left:0;margin-top:0;width:543.8pt;height:217.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" o:allowincell="f" filled="f" stroked="f">
              <v:stroke joinstyle="round"/>
              <v:path arrowok="t"/>
              <v:textbox>
                <w:txbxContent>
                  <w:p w14:paraId="57FD1F03" w14:textId="77777777" w:rsidR="00A10895" w:rsidRDefault="00A10895" w:rsidP="00A10895">
                    <w:pPr>
                      <w:jc w:val="center"/>
                      <w:rPr>
                        <w:color w:val="C0C0C0"/>
                        <w:sz w:val="16"/>
                        <w:szCs w:val="16"/>
                        <w14:textFill>
                          <w14:solidFill>
                            <w14:srgbClr w14:val="C0C0C0">
                              <w14:alpha w14:val="50000"/>
                            </w14:srgbClr>
                          </w14:solidFill>
                        </w14:textFill>
                      </w:rPr>
                    </w:pPr>
                    <w:r>
                      <w:rPr>
                        <w:color w:val="C0C0C0"/>
                        <w:sz w:val="16"/>
                        <w:szCs w:val="16"/>
                        <w14:textFill>
                          <w14:solidFill>
                            <w14:srgbClr w14:val="C0C0C0">
                              <w14:alpha w14:val="50000"/>
                            </w14:srgbClr>
                          </w14:solidFill>
                        </w14:textFill>
                      </w:rPr>
                      <w:t>DRAFT</w:t>
                    </w:r>
                  </w:p>
                </w:txbxContent>
              </v:textbox>
              <w10:wrap anchorx="margin" anchory="margin"/>
            </v:shape>
          </w:pict>
        </mc:Fallback>
      </mc:AlternateContent>
    </w:r>
    <w:r w:rsidR="00AA728F" w:rsidRPr="00256A68">
      <w:rPr>
        <w:rFonts w:ascii="Arial" w:hAnsi="Arial" w:cs="Arial"/>
        <w:b/>
        <w:sz w:val="28"/>
        <w:szCs w:val="28"/>
      </w:rPr>
      <w:t>Attachment L</w:t>
    </w:r>
  </w:p>
  <w:p w14:paraId="645E0D4A" w14:textId="77777777" w:rsidR="00AA728F" w:rsidRPr="00256A68" w:rsidRDefault="00AA728F" w:rsidP="009B1305">
    <w:pPr>
      <w:pStyle w:val="Header"/>
      <w:jc w:val="center"/>
      <w:rPr>
        <w:rFonts w:ascii="Arial" w:hAnsi="Arial" w:cs="Arial"/>
        <w:b/>
        <w:sz w:val="28"/>
        <w:szCs w:val="28"/>
      </w:rPr>
    </w:pPr>
    <w:r w:rsidRPr="00256A68">
      <w:rPr>
        <w:rFonts w:ascii="Arial" w:hAnsi="Arial" w:cs="Arial"/>
        <w:b/>
        <w:sz w:val="28"/>
        <w:szCs w:val="28"/>
      </w:rPr>
      <w:t>Samples of TOL</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A6409" w14:textId="77777777" w:rsidR="00AA728F" w:rsidRDefault="00AA728F" w:rsidP="00AB61BE">
    <w:pPr>
      <w:tabs>
        <w:tab w:val="left" w:pos="3036"/>
        <w:tab w:val="center" w:pos="5400"/>
      </w:tabs>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K</w:t>
    </w:r>
  </w:p>
  <w:p w14:paraId="2D9C9D10" w14:textId="77777777" w:rsidR="00AA728F" w:rsidRDefault="00AA728F" w:rsidP="00AB61BE">
    <w:pPr>
      <w:tabs>
        <w:tab w:val="left" w:pos="3036"/>
        <w:tab w:val="center" w:pos="5400"/>
      </w:tabs>
      <w:jc w:val="center"/>
      <w:rPr>
        <w:rFonts w:ascii="Arial" w:hAnsi="Arial" w:cs="Arial"/>
        <w:b/>
        <w:sz w:val="28"/>
        <w:szCs w:val="28"/>
      </w:rPr>
    </w:pPr>
    <w:r>
      <w:rPr>
        <w:rFonts w:ascii="Arial" w:hAnsi="Arial" w:cs="Arial"/>
        <w:b/>
        <w:sz w:val="28"/>
        <w:szCs w:val="28"/>
      </w:rPr>
      <w:t>Glossary of Terms</w:t>
    </w:r>
  </w:p>
  <w:p w14:paraId="6C4248F3" w14:textId="77777777" w:rsidR="00AA728F" w:rsidRDefault="00AA728F">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D0172" w14:textId="77777777" w:rsidR="00F129A7" w:rsidRDefault="00F129A7" w:rsidP="00F129A7">
    <w:pPr>
      <w:tabs>
        <w:tab w:val="center" w:pos="5490"/>
      </w:tabs>
      <w:jc w:val="center"/>
      <w:rPr>
        <w:rFonts w:ascii="Arial" w:hAnsi="Arial" w:cs="Arial"/>
        <w:b/>
      </w:rPr>
    </w:pPr>
  </w:p>
  <w:p w14:paraId="34CD4775" w14:textId="77777777" w:rsidR="00F129A7" w:rsidRDefault="00F129A7" w:rsidP="00F129A7">
    <w:pPr>
      <w:tabs>
        <w:tab w:val="left" w:pos="3036"/>
        <w:tab w:val="center" w:pos="5400"/>
      </w:tabs>
      <w:jc w:val="center"/>
      <w:rPr>
        <w:rFonts w:ascii="Arial" w:hAnsi="Arial" w:cs="Arial"/>
        <w:b/>
        <w:sz w:val="28"/>
        <w:szCs w:val="28"/>
      </w:rPr>
    </w:pPr>
    <w:r w:rsidRPr="00E4249B">
      <w:rPr>
        <w:rFonts w:ascii="Arial" w:hAnsi="Arial" w:cs="Arial"/>
        <w:b/>
        <w:sz w:val="28"/>
        <w:szCs w:val="28"/>
      </w:rPr>
      <w:t xml:space="preserve">Attachment </w:t>
    </w:r>
    <w:r>
      <w:rPr>
        <w:rFonts w:ascii="Arial" w:hAnsi="Arial" w:cs="Arial"/>
        <w:b/>
        <w:sz w:val="28"/>
        <w:szCs w:val="28"/>
      </w:rPr>
      <w:t>L</w:t>
    </w:r>
  </w:p>
  <w:p w14:paraId="423B3390" w14:textId="77777777" w:rsidR="00F129A7" w:rsidRPr="00C0401E" w:rsidRDefault="00F129A7" w:rsidP="00F129A7">
    <w:pPr>
      <w:tabs>
        <w:tab w:val="center" w:pos="5490"/>
      </w:tabs>
      <w:jc w:val="center"/>
      <w:rPr>
        <w:rFonts w:ascii="Arial" w:hAnsi="Arial" w:cs="Arial"/>
        <w:b/>
      </w:rPr>
    </w:pPr>
    <w:r w:rsidRPr="00BE084C">
      <w:rPr>
        <w:rFonts w:ascii="Arial" w:hAnsi="Arial" w:cs="Arial"/>
        <w:b/>
        <w:sz w:val="28"/>
      </w:rPr>
      <w:t>E</w:t>
    </w:r>
    <w:r w:rsidR="00BE084C" w:rsidRPr="00BE084C">
      <w:rPr>
        <w:rFonts w:ascii="Arial" w:hAnsi="Arial" w:cs="Arial"/>
        <w:b/>
        <w:sz w:val="28"/>
      </w:rPr>
      <w:t>xample</w:t>
    </w:r>
    <w:r w:rsidRPr="00BE084C">
      <w:rPr>
        <w:rFonts w:ascii="Arial" w:hAnsi="Arial" w:cs="Arial"/>
        <w:b/>
        <w:sz w:val="28"/>
      </w:rPr>
      <w:t xml:space="preserve"> </w:t>
    </w:r>
    <w:r w:rsidRPr="0095418C">
      <w:rPr>
        <w:rFonts w:ascii="Arial" w:hAnsi="Arial" w:cs="Arial"/>
        <w:b/>
        <w:sz w:val="28"/>
        <w:szCs w:val="28"/>
      </w:rPr>
      <w:t xml:space="preserve">Budget Narrative Form </w:t>
    </w:r>
    <w:r w:rsidRPr="00BE084C">
      <w:rPr>
        <w:rFonts w:ascii="Arial" w:hAnsi="Arial" w:cs="Arial"/>
        <w:b/>
        <w:sz w:val="28"/>
        <w:szCs w:val="28"/>
      </w:rPr>
      <w:t>(DOE 101S)</w:t>
    </w:r>
  </w:p>
  <w:p w14:paraId="7435EFE7" w14:textId="77777777" w:rsidR="00AA728F" w:rsidRPr="008B0ED5" w:rsidRDefault="00AA728F" w:rsidP="009B130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7DF25" w14:textId="77777777" w:rsidR="00AA728F" w:rsidRDefault="00AA728F">
    <w:pPr>
      <w:pStyle w:val="Header"/>
    </w:pPr>
  </w:p>
  <w:p w14:paraId="3F088F2B" w14:textId="77777777" w:rsidR="00AA728F" w:rsidRDefault="00AA728F"/>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EA0266" w14:textId="77777777" w:rsidR="00AA728F" w:rsidRDefault="00AA728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3AA64" w14:textId="77777777" w:rsidR="003049ED" w:rsidRPr="00BE084C" w:rsidRDefault="003049ED" w:rsidP="003049ED">
    <w:pPr>
      <w:tabs>
        <w:tab w:val="left" w:pos="3036"/>
        <w:tab w:val="center" w:pos="5400"/>
      </w:tabs>
      <w:jc w:val="center"/>
      <w:rPr>
        <w:rFonts w:ascii="Arial" w:hAnsi="Arial" w:cs="Arial"/>
        <w:b/>
        <w:sz w:val="28"/>
        <w:szCs w:val="28"/>
      </w:rPr>
    </w:pPr>
    <w:r w:rsidRPr="00BE084C">
      <w:rPr>
        <w:rFonts w:ascii="Arial" w:hAnsi="Arial" w:cs="Arial"/>
        <w:b/>
        <w:sz w:val="28"/>
        <w:szCs w:val="28"/>
      </w:rPr>
      <w:t>Attachment M</w:t>
    </w:r>
  </w:p>
  <w:p w14:paraId="623CB2D8" w14:textId="77777777" w:rsidR="003049ED" w:rsidRPr="00BE084C" w:rsidRDefault="003049ED" w:rsidP="003049ED">
    <w:pPr>
      <w:tabs>
        <w:tab w:val="center" w:pos="5490"/>
      </w:tabs>
      <w:jc w:val="center"/>
      <w:rPr>
        <w:rFonts w:ascii="Arial" w:hAnsi="Arial" w:cs="Arial"/>
        <w:b/>
        <w:sz w:val="28"/>
        <w:szCs w:val="28"/>
      </w:rPr>
    </w:pPr>
    <w:r w:rsidRPr="00BE084C">
      <w:rPr>
        <w:rFonts w:ascii="Arial" w:hAnsi="Arial" w:cs="Arial"/>
        <w:b/>
        <w:sz w:val="28"/>
        <w:szCs w:val="28"/>
      </w:rPr>
      <w:t>Instructions for DOE 599</w:t>
    </w:r>
  </w:p>
  <w:p w14:paraId="4DA5E441" w14:textId="77777777" w:rsidR="00AA728F" w:rsidRPr="00D55F0C" w:rsidRDefault="00AA728F" w:rsidP="009B1305">
    <w:pPr>
      <w:ind w:left="315"/>
      <w:jc w:val="center"/>
      <w:outlineLvl w:val="0"/>
      <w:rPr>
        <w:rFonts w:ascii="Arial" w:hAnsi="Arial" w:cs="Arial"/>
        <w:color w:val="000000"/>
        <w:sz w:val="20"/>
      </w:rPr>
    </w:pPr>
    <w:r>
      <w:rPr>
        <w:rFonts w:ascii="Arial" w:hAnsi="Arial" w:cs="Arial"/>
        <w:sz w:val="20"/>
      </w:rPr>
      <w:t>.</w:t>
    </w: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BB19A" w14:textId="77777777" w:rsidR="00AA728F" w:rsidRDefault="00AA728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A8641" w14:textId="77777777" w:rsidR="003049ED" w:rsidRPr="00D55F0C" w:rsidRDefault="003049ED" w:rsidP="009B1305">
    <w:pPr>
      <w:ind w:left="315"/>
      <w:jc w:val="center"/>
      <w:outlineLvl w:val="0"/>
      <w:rPr>
        <w:rFonts w:ascii="Arial" w:hAnsi="Arial" w:cs="Arial"/>
        <w:color w:val="000000"/>
        <w:sz w:val="20"/>
      </w:rP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41C4" w14:textId="77777777" w:rsidR="003049ED" w:rsidRDefault="003049E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71DD2" w14:textId="77777777" w:rsidR="00AA728F" w:rsidRDefault="00AA728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F450A" w14:textId="77777777" w:rsidR="00AA728F" w:rsidRPr="00D55F0C" w:rsidRDefault="00AA728F" w:rsidP="009B1305">
    <w:pPr>
      <w:ind w:left="315"/>
      <w:jc w:val="center"/>
      <w:outlineLvl w:val="0"/>
      <w:rPr>
        <w:rFonts w:ascii="Arial" w:hAnsi="Arial" w:cs="Arial"/>
        <w:color w:val="000000"/>
        <w:sz w:val="2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2731A" w14:textId="77777777" w:rsidR="00AA728F" w:rsidRDefault="00AA7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16C"/>
    <w:multiLevelType w:val="hybridMultilevel"/>
    <w:tmpl w:val="B680CB3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113595"/>
    <w:multiLevelType w:val="singleLevel"/>
    <w:tmpl w:val="04090001"/>
    <w:lvl w:ilvl="0">
      <w:start w:val="1"/>
      <w:numFmt w:val="bullet"/>
      <w:lvlText w:val=""/>
      <w:lvlJc w:val="left"/>
      <w:pPr>
        <w:ind w:left="2250" w:hanging="360"/>
      </w:pPr>
      <w:rPr>
        <w:rFonts w:ascii="Symbol" w:hAnsi="Symbol" w:hint="default"/>
      </w:rPr>
    </w:lvl>
  </w:abstractNum>
  <w:abstractNum w:abstractNumId="2" w15:restartNumberingAfterBreak="0">
    <w:nsid w:val="008C27C5"/>
    <w:multiLevelType w:val="hybridMultilevel"/>
    <w:tmpl w:val="D3D631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0963707"/>
    <w:multiLevelType w:val="hybridMultilevel"/>
    <w:tmpl w:val="85F484FC"/>
    <w:lvl w:ilvl="0" w:tplc="04090001">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1A30AA5"/>
    <w:multiLevelType w:val="hybridMultilevel"/>
    <w:tmpl w:val="FCC6C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3D7B6F"/>
    <w:multiLevelType w:val="hybridMultilevel"/>
    <w:tmpl w:val="361AD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BA4CE5"/>
    <w:multiLevelType w:val="hybridMultilevel"/>
    <w:tmpl w:val="53F8A1D8"/>
    <w:lvl w:ilvl="0" w:tplc="35324898">
      <w:start w:val="7"/>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04514B42"/>
    <w:multiLevelType w:val="hybridMultilevel"/>
    <w:tmpl w:val="21700E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65A6BDB"/>
    <w:multiLevelType w:val="hybridMultilevel"/>
    <w:tmpl w:val="016275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9217308"/>
    <w:multiLevelType w:val="hybridMultilevel"/>
    <w:tmpl w:val="32E25F6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0B991611"/>
    <w:multiLevelType w:val="hybridMultilevel"/>
    <w:tmpl w:val="653E97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C194A20"/>
    <w:multiLevelType w:val="singleLevel"/>
    <w:tmpl w:val="5C64C32C"/>
    <w:lvl w:ilvl="0">
      <w:start w:val="1"/>
      <w:numFmt w:val="upperLetter"/>
      <w:lvlText w:val="%1."/>
      <w:lvlJc w:val="left"/>
      <w:pPr>
        <w:tabs>
          <w:tab w:val="num" w:pos="360"/>
        </w:tabs>
        <w:ind w:left="360" w:hanging="360"/>
      </w:pPr>
      <w:rPr>
        <w:rFonts w:ascii="Arial" w:hAnsi="Arial" w:cs="Times New Roman" w:hint="default"/>
        <w:b/>
        <w:i w:val="0"/>
      </w:rPr>
    </w:lvl>
  </w:abstractNum>
  <w:abstractNum w:abstractNumId="12" w15:restartNumberingAfterBreak="0">
    <w:nsid w:val="0CD27C39"/>
    <w:multiLevelType w:val="hybridMultilevel"/>
    <w:tmpl w:val="2354A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D842DDD"/>
    <w:multiLevelType w:val="hybridMultilevel"/>
    <w:tmpl w:val="00C277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F4E55A0"/>
    <w:multiLevelType w:val="hybridMultilevel"/>
    <w:tmpl w:val="31FE2E3C"/>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76FD0"/>
    <w:multiLevelType w:val="hybridMultilevel"/>
    <w:tmpl w:val="ACF24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1435956"/>
    <w:multiLevelType w:val="hybridMultilevel"/>
    <w:tmpl w:val="1EBC58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115A5598"/>
    <w:multiLevelType w:val="hybridMultilevel"/>
    <w:tmpl w:val="F57EA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3F7232A"/>
    <w:multiLevelType w:val="hybridMultilevel"/>
    <w:tmpl w:val="818C60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5C6128A"/>
    <w:multiLevelType w:val="hybridMultilevel"/>
    <w:tmpl w:val="DD7A1588"/>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0" w15:restartNumberingAfterBreak="0">
    <w:nsid w:val="166E30C2"/>
    <w:multiLevelType w:val="hybridMultilevel"/>
    <w:tmpl w:val="680AB5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694715C"/>
    <w:multiLevelType w:val="hybridMultilevel"/>
    <w:tmpl w:val="680E7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7554984"/>
    <w:multiLevelType w:val="hybridMultilevel"/>
    <w:tmpl w:val="2668BD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7FC4E7D"/>
    <w:multiLevelType w:val="hybridMultilevel"/>
    <w:tmpl w:val="F61AEC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18105D60"/>
    <w:multiLevelType w:val="hybridMultilevel"/>
    <w:tmpl w:val="FE88697E"/>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5" w15:restartNumberingAfterBreak="0">
    <w:nsid w:val="18250597"/>
    <w:multiLevelType w:val="hybridMultilevel"/>
    <w:tmpl w:val="43B4E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8BD3EF9"/>
    <w:multiLevelType w:val="hybridMultilevel"/>
    <w:tmpl w:val="3E20A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19B44393"/>
    <w:multiLevelType w:val="hybridMultilevel"/>
    <w:tmpl w:val="A6CC57D0"/>
    <w:lvl w:ilvl="0" w:tplc="04090019">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A4F7152"/>
    <w:multiLevelType w:val="hybridMultilevel"/>
    <w:tmpl w:val="3CF4F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EAF4DDF"/>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1F1D5B04"/>
    <w:multiLevelType w:val="hybridMultilevel"/>
    <w:tmpl w:val="C4DCADC4"/>
    <w:lvl w:ilvl="0" w:tplc="50067B72">
      <w:start w:val="1"/>
      <w:numFmt w:val="decimal"/>
      <w:lvlText w:val="%1)"/>
      <w:lvlJc w:val="left"/>
      <w:pPr>
        <w:tabs>
          <w:tab w:val="num" w:pos="360"/>
        </w:tabs>
        <w:ind w:left="360" w:hanging="360"/>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1FD90F9F"/>
    <w:multiLevelType w:val="hybridMultilevel"/>
    <w:tmpl w:val="CF0694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3AA61D0"/>
    <w:multiLevelType w:val="hybridMultilevel"/>
    <w:tmpl w:val="C4E043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50B543D"/>
    <w:multiLevelType w:val="hybridMultilevel"/>
    <w:tmpl w:val="F79CDC34"/>
    <w:lvl w:ilvl="0" w:tplc="04090001">
      <w:start w:val="1"/>
      <w:numFmt w:val="bullet"/>
      <w:lvlText w:val=""/>
      <w:lvlJc w:val="left"/>
      <w:pPr>
        <w:ind w:left="720" w:hanging="360"/>
      </w:pPr>
      <w:rPr>
        <w:rFonts w:ascii="Symbol" w:hAnsi="Symbol"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5515FC9"/>
    <w:multiLevelType w:val="hybridMultilevel"/>
    <w:tmpl w:val="933A98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5532829"/>
    <w:multiLevelType w:val="hybridMultilevel"/>
    <w:tmpl w:val="53AA20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25892435"/>
    <w:multiLevelType w:val="hybridMultilevel"/>
    <w:tmpl w:val="7FAA2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9695DA9"/>
    <w:multiLevelType w:val="hybridMultilevel"/>
    <w:tmpl w:val="EFBA54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30527BF6"/>
    <w:multiLevelType w:val="hybridMultilevel"/>
    <w:tmpl w:val="96469ACE"/>
    <w:lvl w:ilvl="0" w:tplc="04090017">
      <w:start w:val="1"/>
      <w:numFmt w:val="lowerLetter"/>
      <w:lvlText w:val="%1)"/>
      <w:lvlJc w:val="left"/>
      <w:pPr>
        <w:ind w:left="360" w:hanging="360"/>
      </w:pPr>
    </w:lvl>
    <w:lvl w:ilvl="1" w:tplc="04090017">
      <w:start w:val="1"/>
      <w:numFmt w:val="lowerLetter"/>
      <w:lvlText w:val="%2)"/>
      <w:lvlJc w:val="left"/>
      <w:pPr>
        <w:ind w:left="1080" w:hanging="360"/>
      </w:pPr>
    </w:lvl>
    <w:lvl w:ilvl="2" w:tplc="7EB8B5CA">
      <w:start w:val="1"/>
      <w:numFmt w:val="lowerLetter"/>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30A4A7F"/>
    <w:multiLevelType w:val="singleLevel"/>
    <w:tmpl w:val="04090001"/>
    <w:lvl w:ilvl="0">
      <w:start w:val="1"/>
      <w:numFmt w:val="bullet"/>
      <w:lvlText w:val=""/>
      <w:lvlJc w:val="left"/>
      <w:pPr>
        <w:ind w:left="720" w:hanging="360"/>
      </w:pPr>
      <w:rPr>
        <w:rFonts w:ascii="Symbol" w:hAnsi="Symbol" w:hint="default"/>
      </w:rPr>
    </w:lvl>
  </w:abstractNum>
  <w:abstractNum w:abstractNumId="41" w15:restartNumberingAfterBreak="0">
    <w:nsid w:val="33ED3C6C"/>
    <w:multiLevelType w:val="hybridMultilevel"/>
    <w:tmpl w:val="2FE27C4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369C4A74"/>
    <w:multiLevelType w:val="hybridMultilevel"/>
    <w:tmpl w:val="364204C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8D04873"/>
    <w:multiLevelType w:val="hybridMultilevel"/>
    <w:tmpl w:val="482AC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9177749"/>
    <w:multiLevelType w:val="hybridMultilevel"/>
    <w:tmpl w:val="DF6E1BB6"/>
    <w:lvl w:ilvl="0" w:tplc="77045ED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991396B"/>
    <w:multiLevelType w:val="hybridMultilevel"/>
    <w:tmpl w:val="C8A01AC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6" w15:restartNumberingAfterBreak="0">
    <w:nsid w:val="3E2140C5"/>
    <w:multiLevelType w:val="hybridMultilevel"/>
    <w:tmpl w:val="32A65A0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7" w15:restartNumberingAfterBreak="0">
    <w:nsid w:val="3F1C4F92"/>
    <w:multiLevelType w:val="hybridMultilevel"/>
    <w:tmpl w:val="08B6849E"/>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0F">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3FCB7E56"/>
    <w:multiLevelType w:val="hybridMultilevel"/>
    <w:tmpl w:val="271CB66C"/>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41F47C15"/>
    <w:multiLevelType w:val="hybridMultilevel"/>
    <w:tmpl w:val="9B4E6E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42527B17"/>
    <w:multiLevelType w:val="hybridMultilevel"/>
    <w:tmpl w:val="CA18A4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42D36A2C"/>
    <w:multiLevelType w:val="hybridMultilevel"/>
    <w:tmpl w:val="B10802E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49823EC2"/>
    <w:multiLevelType w:val="hybridMultilevel"/>
    <w:tmpl w:val="AF48FE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49C67572"/>
    <w:multiLevelType w:val="hybridMultilevel"/>
    <w:tmpl w:val="B3A43026"/>
    <w:lvl w:ilvl="0" w:tplc="44085CC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9DE0685"/>
    <w:multiLevelType w:val="hybridMultilevel"/>
    <w:tmpl w:val="B0809E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4AE44007"/>
    <w:multiLevelType w:val="hybridMultilevel"/>
    <w:tmpl w:val="A6185C9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4AED3892"/>
    <w:multiLevelType w:val="hybridMultilevel"/>
    <w:tmpl w:val="F9BC2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B1E727C"/>
    <w:multiLevelType w:val="hybridMultilevel"/>
    <w:tmpl w:val="C2D6275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4BDB5E62"/>
    <w:multiLevelType w:val="hybridMultilevel"/>
    <w:tmpl w:val="62B07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F953E9D"/>
    <w:multiLevelType w:val="hybridMultilevel"/>
    <w:tmpl w:val="C8BA2966"/>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0" w15:restartNumberingAfterBreak="0">
    <w:nsid w:val="516D1541"/>
    <w:multiLevelType w:val="hybridMultilevel"/>
    <w:tmpl w:val="9F723E70"/>
    <w:lvl w:ilvl="0" w:tplc="4A22883A">
      <w:start w:val="6"/>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4504AA5"/>
    <w:multiLevelType w:val="hybridMultilevel"/>
    <w:tmpl w:val="9E8877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54737896"/>
    <w:multiLevelType w:val="hybridMultilevel"/>
    <w:tmpl w:val="D7F0D22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54637C3"/>
    <w:multiLevelType w:val="hybridMultilevel"/>
    <w:tmpl w:val="C46AAA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 w15:restartNumberingAfterBreak="0">
    <w:nsid w:val="55892787"/>
    <w:multiLevelType w:val="hybridMultilevel"/>
    <w:tmpl w:val="5ACE1C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5A156B6"/>
    <w:multiLevelType w:val="hybridMultilevel"/>
    <w:tmpl w:val="953CC6C6"/>
    <w:lvl w:ilvl="0" w:tplc="04090015">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5724598C"/>
    <w:multiLevelType w:val="hybridMultilevel"/>
    <w:tmpl w:val="3DC8AB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585C166A"/>
    <w:multiLevelType w:val="hybridMultilevel"/>
    <w:tmpl w:val="F6FCE0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8" w15:restartNumberingAfterBreak="0">
    <w:nsid w:val="5AA52CA6"/>
    <w:multiLevelType w:val="hybridMultilevel"/>
    <w:tmpl w:val="24789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CE33BE6"/>
    <w:multiLevelType w:val="hybridMultilevel"/>
    <w:tmpl w:val="3564B864"/>
    <w:lvl w:ilvl="0" w:tplc="7F02D622">
      <w:start w:val="13"/>
      <w:numFmt w:val="decimal"/>
      <w:lvlText w:val="(%1)"/>
      <w:lvlJc w:val="left"/>
      <w:pPr>
        <w:tabs>
          <w:tab w:val="num" w:pos="3240"/>
        </w:tabs>
        <w:ind w:left="3240" w:hanging="1440"/>
      </w:pPr>
      <w:rPr>
        <w:sz w:val="18"/>
        <w:szCs w:val="18"/>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0" w15:restartNumberingAfterBreak="0">
    <w:nsid w:val="6192691E"/>
    <w:multiLevelType w:val="hybridMultilevel"/>
    <w:tmpl w:val="C9FC4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3DB1E21"/>
    <w:multiLevelType w:val="hybridMultilevel"/>
    <w:tmpl w:val="46D85C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641E2158"/>
    <w:multiLevelType w:val="hybridMultilevel"/>
    <w:tmpl w:val="311C7B84"/>
    <w:lvl w:ilvl="0" w:tplc="2374958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508377A"/>
    <w:multiLevelType w:val="hybridMultilevel"/>
    <w:tmpl w:val="147C291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55B11C9"/>
    <w:multiLevelType w:val="hybridMultilevel"/>
    <w:tmpl w:val="03A4EA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6" w15:restartNumberingAfterBreak="0">
    <w:nsid w:val="671D0691"/>
    <w:multiLevelType w:val="hybridMultilevel"/>
    <w:tmpl w:val="2700A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9A114F7"/>
    <w:multiLevelType w:val="hybridMultilevel"/>
    <w:tmpl w:val="2D880D24"/>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B462F19"/>
    <w:multiLevelType w:val="hybridMultilevel"/>
    <w:tmpl w:val="1B40AB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6B5C7C98"/>
    <w:multiLevelType w:val="hybridMultilevel"/>
    <w:tmpl w:val="92AC5A6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0" w15:restartNumberingAfterBreak="0">
    <w:nsid w:val="6BE34267"/>
    <w:multiLevelType w:val="hybridMultilevel"/>
    <w:tmpl w:val="499C78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C9F4F87"/>
    <w:multiLevelType w:val="hybridMultilevel"/>
    <w:tmpl w:val="4672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6DD01E26"/>
    <w:multiLevelType w:val="singleLevel"/>
    <w:tmpl w:val="2374958C"/>
    <w:lvl w:ilvl="0">
      <w:start w:val="3"/>
      <w:numFmt w:val="bullet"/>
      <w:lvlText w:val="•"/>
      <w:lvlJc w:val="left"/>
      <w:pPr>
        <w:ind w:left="720" w:hanging="360"/>
      </w:pPr>
      <w:rPr>
        <w:rFonts w:ascii="Times New Roman" w:eastAsia="Times New Roman" w:hAnsi="Times New Roman" w:cs="Times New Roman" w:hint="default"/>
        <w:sz w:val="28"/>
      </w:rPr>
    </w:lvl>
  </w:abstractNum>
  <w:abstractNum w:abstractNumId="83" w15:restartNumberingAfterBreak="0">
    <w:nsid w:val="70663E45"/>
    <w:multiLevelType w:val="hybridMultilevel"/>
    <w:tmpl w:val="231C2E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71A33BCD"/>
    <w:multiLevelType w:val="hybridMultilevel"/>
    <w:tmpl w:val="20D4BD8A"/>
    <w:lvl w:ilvl="0" w:tplc="00307AF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2207A82"/>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86" w15:restartNumberingAfterBreak="0">
    <w:nsid w:val="750918A1"/>
    <w:multiLevelType w:val="hybridMultilevel"/>
    <w:tmpl w:val="74F2D1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7" w15:restartNumberingAfterBreak="0">
    <w:nsid w:val="750C2505"/>
    <w:multiLevelType w:val="hybridMultilevel"/>
    <w:tmpl w:val="F6AA7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8" w15:restartNumberingAfterBreak="0">
    <w:nsid w:val="75853A58"/>
    <w:multiLevelType w:val="hybridMultilevel"/>
    <w:tmpl w:val="3894CF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9" w15:restartNumberingAfterBreak="0">
    <w:nsid w:val="7A847B60"/>
    <w:multiLevelType w:val="hybridMultilevel"/>
    <w:tmpl w:val="098474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7AAD1247"/>
    <w:multiLevelType w:val="singleLevel"/>
    <w:tmpl w:val="76503694"/>
    <w:lvl w:ilvl="0">
      <w:start w:val="1"/>
      <w:numFmt w:val="bullet"/>
      <w:lvlText w:val=""/>
      <w:lvlJc w:val="left"/>
      <w:pPr>
        <w:tabs>
          <w:tab w:val="num" w:pos="360"/>
        </w:tabs>
        <w:ind w:left="360" w:hanging="360"/>
      </w:pPr>
      <w:rPr>
        <w:rFonts w:ascii="Symbol" w:hAnsi="Symbol" w:hint="default"/>
        <w:sz w:val="20"/>
      </w:rPr>
    </w:lvl>
  </w:abstractNum>
  <w:abstractNum w:abstractNumId="91" w15:restartNumberingAfterBreak="0">
    <w:nsid w:val="7E85060C"/>
    <w:multiLevelType w:val="hybridMultilevel"/>
    <w:tmpl w:val="3A22800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7F02325D"/>
    <w:multiLevelType w:val="hybridMultilevel"/>
    <w:tmpl w:val="34CA89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3" w15:restartNumberingAfterBreak="0">
    <w:nsid w:val="7F843AD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0"/>
  </w:num>
  <w:num w:numId="2">
    <w:abstractNumId w:val="39"/>
  </w:num>
  <w:num w:numId="3">
    <w:abstractNumId w:val="45"/>
  </w:num>
  <w:num w:numId="4">
    <w:abstractNumId w:val="52"/>
  </w:num>
  <w:num w:numId="5">
    <w:abstractNumId w:val="3"/>
  </w:num>
  <w:num w:numId="6">
    <w:abstractNumId w:val="12"/>
  </w:num>
  <w:num w:numId="7">
    <w:abstractNumId w:val="55"/>
  </w:num>
  <w:num w:numId="8">
    <w:abstractNumId w:val="11"/>
  </w:num>
  <w:num w:numId="9">
    <w:abstractNumId w:val="93"/>
  </w:num>
  <w:num w:numId="10">
    <w:abstractNumId w:val="82"/>
  </w:num>
  <w:num w:numId="11">
    <w:abstractNumId w:val="29"/>
  </w:num>
  <w:num w:numId="12">
    <w:abstractNumId w:val="65"/>
  </w:num>
  <w:num w:numId="13">
    <w:abstractNumId w:val="90"/>
  </w:num>
  <w:num w:numId="14">
    <w:abstractNumId w:val="85"/>
  </w:num>
  <w:num w:numId="15">
    <w:abstractNumId w:val="40"/>
  </w:num>
  <w:num w:numId="16">
    <w:abstractNumId w:val="6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3"/>
  </w:num>
  <w:num w:numId="18">
    <w:abstractNumId w:val="1"/>
  </w:num>
  <w:num w:numId="19">
    <w:abstractNumId w:val="72"/>
  </w:num>
  <w:num w:numId="20">
    <w:abstractNumId w:val="6"/>
  </w:num>
  <w:num w:numId="21">
    <w:abstractNumId w:val="28"/>
  </w:num>
  <w:num w:numId="22">
    <w:abstractNumId w:val="91"/>
  </w:num>
  <w:num w:numId="23">
    <w:abstractNumId w:val="14"/>
  </w:num>
  <w:num w:numId="24">
    <w:abstractNumId w:val="20"/>
  </w:num>
  <w:num w:numId="25">
    <w:abstractNumId w:val="24"/>
  </w:num>
  <w:num w:numId="26">
    <w:abstractNumId w:val="4"/>
  </w:num>
  <w:num w:numId="27">
    <w:abstractNumId w:val="83"/>
  </w:num>
  <w:num w:numId="28">
    <w:abstractNumId w:val="61"/>
  </w:num>
  <w:num w:numId="29">
    <w:abstractNumId w:val="8"/>
  </w:num>
  <w:num w:numId="30">
    <w:abstractNumId w:val="2"/>
  </w:num>
  <w:num w:numId="31">
    <w:abstractNumId w:val="74"/>
  </w:num>
  <w:num w:numId="32">
    <w:abstractNumId w:val="10"/>
  </w:num>
  <w:num w:numId="33">
    <w:abstractNumId w:val="43"/>
  </w:num>
  <w:num w:numId="34">
    <w:abstractNumId w:val="33"/>
  </w:num>
  <w:num w:numId="35">
    <w:abstractNumId w:val="21"/>
  </w:num>
  <w:num w:numId="36">
    <w:abstractNumId w:val="26"/>
  </w:num>
  <w:num w:numId="37">
    <w:abstractNumId w:val="16"/>
  </w:num>
  <w:num w:numId="38">
    <w:abstractNumId w:val="63"/>
  </w:num>
  <w:num w:numId="39">
    <w:abstractNumId w:val="22"/>
  </w:num>
  <w:num w:numId="40">
    <w:abstractNumId w:val="18"/>
  </w:num>
  <w:num w:numId="41">
    <w:abstractNumId w:val="49"/>
  </w:num>
  <w:num w:numId="42">
    <w:abstractNumId w:val="71"/>
  </w:num>
  <w:num w:numId="43">
    <w:abstractNumId w:val="35"/>
  </w:num>
  <w:num w:numId="44">
    <w:abstractNumId w:val="67"/>
  </w:num>
  <w:num w:numId="45">
    <w:abstractNumId w:val="7"/>
  </w:num>
  <w:num w:numId="46">
    <w:abstractNumId w:val="86"/>
  </w:num>
  <w:num w:numId="47">
    <w:abstractNumId w:val="19"/>
  </w:num>
  <w:num w:numId="48">
    <w:abstractNumId w:val="92"/>
  </w:num>
  <w:num w:numId="49">
    <w:abstractNumId w:val="51"/>
  </w:num>
  <w:num w:numId="50">
    <w:abstractNumId w:val="32"/>
  </w:num>
  <w:num w:numId="51">
    <w:abstractNumId w:val="13"/>
  </w:num>
  <w:num w:numId="52">
    <w:abstractNumId w:val="81"/>
  </w:num>
  <w:num w:numId="53">
    <w:abstractNumId w:val="66"/>
  </w:num>
  <w:num w:numId="54">
    <w:abstractNumId w:val="78"/>
  </w:num>
  <w:num w:numId="55">
    <w:abstractNumId w:val="5"/>
  </w:num>
  <w:num w:numId="56">
    <w:abstractNumId w:val="89"/>
  </w:num>
  <w:num w:numId="57">
    <w:abstractNumId w:val="88"/>
  </w:num>
  <w:num w:numId="58">
    <w:abstractNumId w:val="54"/>
  </w:num>
  <w:num w:numId="59">
    <w:abstractNumId w:val="46"/>
  </w:num>
  <w:num w:numId="60">
    <w:abstractNumId w:val="27"/>
  </w:num>
  <w:num w:numId="61">
    <w:abstractNumId w:val="41"/>
  </w:num>
  <w:num w:numId="62">
    <w:abstractNumId w:val="48"/>
  </w:num>
  <w:num w:numId="63">
    <w:abstractNumId w:val="79"/>
  </w:num>
  <w:num w:numId="64">
    <w:abstractNumId w:val="50"/>
  </w:num>
  <w:num w:numId="65">
    <w:abstractNumId w:val="59"/>
  </w:num>
  <w:num w:numId="66">
    <w:abstractNumId w:val="64"/>
  </w:num>
  <w:num w:numId="67">
    <w:abstractNumId w:val="75"/>
  </w:num>
  <w:num w:numId="68">
    <w:abstractNumId w:val="56"/>
  </w:num>
  <w:num w:numId="69">
    <w:abstractNumId w:val="31"/>
  </w:num>
  <w:num w:numId="70">
    <w:abstractNumId w:val="23"/>
  </w:num>
  <w:num w:numId="71">
    <w:abstractNumId w:val="0"/>
  </w:num>
  <w:num w:numId="72">
    <w:abstractNumId w:val="38"/>
  </w:num>
  <w:num w:numId="73">
    <w:abstractNumId w:val="77"/>
  </w:num>
  <w:num w:numId="74">
    <w:abstractNumId w:val="76"/>
  </w:num>
  <w:num w:numId="75">
    <w:abstractNumId w:val="70"/>
  </w:num>
  <w:num w:numId="76">
    <w:abstractNumId w:val="58"/>
  </w:num>
  <w:num w:numId="77">
    <w:abstractNumId w:val="73"/>
  </w:num>
  <w:num w:numId="78">
    <w:abstractNumId w:val="57"/>
  </w:num>
  <w:num w:numId="79">
    <w:abstractNumId w:val="34"/>
  </w:num>
  <w:num w:numId="80">
    <w:abstractNumId w:val="44"/>
  </w:num>
  <w:num w:numId="81">
    <w:abstractNumId w:val="60"/>
  </w:num>
  <w:num w:numId="82">
    <w:abstractNumId w:val="47"/>
  </w:num>
  <w:num w:numId="83">
    <w:abstractNumId w:val="68"/>
  </w:num>
  <w:num w:numId="84">
    <w:abstractNumId w:val="9"/>
  </w:num>
  <w:num w:numId="85">
    <w:abstractNumId w:val="80"/>
  </w:num>
  <w:num w:numId="86">
    <w:abstractNumId w:val="62"/>
  </w:num>
  <w:num w:numId="87">
    <w:abstractNumId w:val="15"/>
  </w:num>
  <w:num w:numId="88">
    <w:abstractNumId w:val="42"/>
  </w:num>
  <w:num w:numId="89">
    <w:abstractNumId w:val="84"/>
  </w:num>
  <w:num w:numId="90">
    <w:abstractNumId w:val="17"/>
  </w:num>
  <w:num w:numId="91">
    <w:abstractNumId w:val="37"/>
  </w:num>
  <w:num w:numId="92">
    <w:abstractNumId w:val="87"/>
  </w:num>
  <w:num w:numId="93">
    <w:abstractNumId w:val="36"/>
  </w:num>
  <w:num w:numId="94">
    <w:abstractNumId w:val="25"/>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1D6"/>
    <w:rsid w:val="00000ECE"/>
    <w:rsid w:val="00001C62"/>
    <w:rsid w:val="00003709"/>
    <w:rsid w:val="00003C6F"/>
    <w:rsid w:val="000048DE"/>
    <w:rsid w:val="0000653D"/>
    <w:rsid w:val="000077D1"/>
    <w:rsid w:val="00007C6B"/>
    <w:rsid w:val="00012684"/>
    <w:rsid w:val="00021CF0"/>
    <w:rsid w:val="000228E4"/>
    <w:rsid w:val="000256DF"/>
    <w:rsid w:val="000336A6"/>
    <w:rsid w:val="00034B3A"/>
    <w:rsid w:val="0003531B"/>
    <w:rsid w:val="000359D8"/>
    <w:rsid w:val="00035EEF"/>
    <w:rsid w:val="00036B57"/>
    <w:rsid w:val="000374DE"/>
    <w:rsid w:val="00037AC0"/>
    <w:rsid w:val="0004231D"/>
    <w:rsid w:val="00042473"/>
    <w:rsid w:val="00044872"/>
    <w:rsid w:val="00045759"/>
    <w:rsid w:val="00045BBD"/>
    <w:rsid w:val="00045FA1"/>
    <w:rsid w:val="00050685"/>
    <w:rsid w:val="00052801"/>
    <w:rsid w:val="00052D5B"/>
    <w:rsid w:val="00053AD7"/>
    <w:rsid w:val="00053F88"/>
    <w:rsid w:val="0005695E"/>
    <w:rsid w:val="0005762A"/>
    <w:rsid w:val="00060245"/>
    <w:rsid w:val="0006195B"/>
    <w:rsid w:val="000632AF"/>
    <w:rsid w:val="0006447C"/>
    <w:rsid w:val="000654E3"/>
    <w:rsid w:val="00065885"/>
    <w:rsid w:val="00066DB0"/>
    <w:rsid w:val="00067E32"/>
    <w:rsid w:val="000716DC"/>
    <w:rsid w:val="000747D0"/>
    <w:rsid w:val="00074FEE"/>
    <w:rsid w:val="00075DAB"/>
    <w:rsid w:val="00075ECF"/>
    <w:rsid w:val="00076CCF"/>
    <w:rsid w:val="00077AB7"/>
    <w:rsid w:val="00081A4B"/>
    <w:rsid w:val="000832F5"/>
    <w:rsid w:val="00083983"/>
    <w:rsid w:val="00084586"/>
    <w:rsid w:val="00084D4A"/>
    <w:rsid w:val="00085294"/>
    <w:rsid w:val="00092A70"/>
    <w:rsid w:val="00095A4B"/>
    <w:rsid w:val="000A0F5A"/>
    <w:rsid w:val="000A2A5E"/>
    <w:rsid w:val="000A621E"/>
    <w:rsid w:val="000A65BF"/>
    <w:rsid w:val="000A66A4"/>
    <w:rsid w:val="000A6700"/>
    <w:rsid w:val="000A69C3"/>
    <w:rsid w:val="000A7841"/>
    <w:rsid w:val="000A7DE8"/>
    <w:rsid w:val="000B6F6C"/>
    <w:rsid w:val="000B7AED"/>
    <w:rsid w:val="000C1FA2"/>
    <w:rsid w:val="000C382B"/>
    <w:rsid w:val="000C3E39"/>
    <w:rsid w:val="000C41E5"/>
    <w:rsid w:val="000C59B5"/>
    <w:rsid w:val="000C5FC2"/>
    <w:rsid w:val="000C70B3"/>
    <w:rsid w:val="000C77D8"/>
    <w:rsid w:val="000D3F9A"/>
    <w:rsid w:val="000D4E26"/>
    <w:rsid w:val="000D67AC"/>
    <w:rsid w:val="000D6F23"/>
    <w:rsid w:val="000D7F9F"/>
    <w:rsid w:val="000E2DA4"/>
    <w:rsid w:val="000E6004"/>
    <w:rsid w:val="000E78EC"/>
    <w:rsid w:val="000F097F"/>
    <w:rsid w:val="000F48AC"/>
    <w:rsid w:val="000F6A79"/>
    <w:rsid w:val="000F71BE"/>
    <w:rsid w:val="00100259"/>
    <w:rsid w:val="00100355"/>
    <w:rsid w:val="001035B9"/>
    <w:rsid w:val="001044F2"/>
    <w:rsid w:val="001045B0"/>
    <w:rsid w:val="00112C07"/>
    <w:rsid w:val="001152EC"/>
    <w:rsid w:val="00116517"/>
    <w:rsid w:val="001165D8"/>
    <w:rsid w:val="00120535"/>
    <w:rsid w:val="00120F1A"/>
    <w:rsid w:val="0012144C"/>
    <w:rsid w:val="00121B57"/>
    <w:rsid w:val="0012216E"/>
    <w:rsid w:val="00126BB5"/>
    <w:rsid w:val="00127E81"/>
    <w:rsid w:val="0013047F"/>
    <w:rsid w:val="00132118"/>
    <w:rsid w:val="00143C39"/>
    <w:rsid w:val="001446C6"/>
    <w:rsid w:val="00145939"/>
    <w:rsid w:val="001472E4"/>
    <w:rsid w:val="00147D73"/>
    <w:rsid w:val="00151C01"/>
    <w:rsid w:val="001524AD"/>
    <w:rsid w:val="001526D6"/>
    <w:rsid w:val="001530D9"/>
    <w:rsid w:val="00155AFA"/>
    <w:rsid w:val="0015671A"/>
    <w:rsid w:val="0016127B"/>
    <w:rsid w:val="001616E0"/>
    <w:rsid w:val="0016308E"/>
    <w:rsid w:val="00163A91"/>
    <w:rsid w:val="00165242"/>
    <w:rsid w:val="00170C85"/>
    <w:rsid w:val="00173182"/>
    <w:rsid w:val="00173A08"/>
    <w:rsid w:val="00174102"/>
    <w:rsid w:val="00176046"/>
    <w:rsid w:val="0017646A"/>
    <w:rsid w:val="00177F4D"/>
    <w:rsid w:val="00180101"/>
    <w:rsid w:val="0018187C"/>
    <w:rsid w:val="00182A0E"/>
    <w:rsid w:val="00182CBB"/>
    <w:rsid w:val="00182F9C"/>
    <w:rsid w:val="00185B62"/>
    <w:rsid w:val="0018673D"/>
    <w:rsid w:val="00191E6F"/>
    <w:rsid w:val="00194B4F"/>
    <w:rsid w:val="00195C3E"/>
    <w:rsid w:val="001A35EE"/>
    <w:rsid w:val="001A449B"/>
    <w:rsid w:val="001A7269"/>
    <w:rsid w:val="001B039E"/>
    <w:rsid w:val="001B12C8"/>
    <w:rsid w:val="001B2D37"/>
    <w:rsid w:val="001B3D7C"/>
    <w:rsid w:val="001B47A1"/>
    <w:rsid w:val="001B4F10"/>
    <w:rsid w:val="001B6802"/>
    <w:rsid w:val="001B772A"/>
    <w:rsid w:val="001C10AE"/>
    <w:rsid w:val="001C1E37"/>
    <w:rsid w:val="001C3818"/>
    <w:rsid w:val="001C3A3B"/>
    <w:rsid w:val="001C3B48"/>
    <w:rsid w:val="001C414E"/>
    <w:rsid w:val="001C4275"/>
    <w:rsid w:val="001C4AF4"/>
    <w:rsid w:val="001C4B26"/>
    <w:rsid w:val="001C4FA8"/>
    <w:rsid w:val="001C72C4"/>
    <w:rsid w:val="001D1D76"/>
    <w:rsid w:val="001D1DAF"/>
    <w:rsid w:val="001D2FB8"/>
    <w:rsid w:val="001D4C07"/>
    <w:rsid w:val="001D56C7"/>
    <w:rsid w:val="001D64DA"/>
    <w:rsid w:val="001D74D0"/>
    <w:rsid w:val="001E0D44"/>
    <w:rsid w:val="001E1250"/>
    <w:rsid w:val="001E26E3"/>
    <w:rsid w:val="001E290D"/>
    <w:rsid w:val="001E367E"/>
    <w:rsid w:val="001E3898"/>
    <w:rsid w:val="001E4A26"/>
    <w:rsid w:val="001E4C45"/>
    <w:rsid w:val="001E53EB"/>
    <w:rsid w:val="001F0413"/>
    <w:rsid w:val="001F53E6"/>
    <w:rsid w:val="001F5482"/>
    <w:rsid w:val="001F5D3C"/>
    <w:rsid w:val="001F7C46"/>
    <w:rsid w:val="002006DD"/>
    <w:rsid w:val="00202C08"/>
    <w:rsid w:val="002037FF"/>
    <w:rsid w:val="002072F9"/>
    <w:rsid w:val="00211075"/>
    <w:rsid w:val="00213125"/>
    <w:rsid w:val="0021667C"/>
    <w:rsid w:val="002265D0"/>
    <w:rsid w:val="002305C5"/>
    <w:rsid w:val="00232A10"/>
    <w:rsid w:val="00233954"/>
    <w:rsid w:val="00234C9A"/>
    <w:rsid w:val="002361C7"/>
    <w:rsid w:val="00237340"/>
    <w:rsid w:val="00240D0D"/>
    <w:rsid w:val="002411A9"/>
    <w:rsid w:val="0024195A"/>
    <w:rsid w:val="002443D0"/>
    <w:rsid w:val="00250BD2"/>
    <w:rsid w:val="00252CE8"/>
    <w:rsid w:val="00254969"/>
    <w:rsid w:val="00260299"/>
    <w:rsid w:val="002617A1"/>
    <w:rsid w:val="00263390"/>
    <w:rsid w:val="00263600"/>
    <w:rsid w:val="00265B6E"/>
    <w:rsid w:val="0026603B"/>
    <w:rsid w:val="002673A2"/>
    <w:rsid w:val="002703AC"/>
    <w:rsid w:val="002718F8"/>
    <w:rsid w:val="0027248C"/>
    <w:rsid w:val="002728A5"/>
    <w:rsid w:val="00274091"/>
    <w:rsid w:val="002741F9"/>
    <w:rsid w:val="00275288"/>
    <w:rsid w:val="00280659"/>
    <w:rsid w:val="00281FE5"/>
    <w:rsid w:val="00282586"/>
    <w:rsid w:val="00286D39"/>
    <w:rsid w:val="00286D73"/>
    <w:rsid w:val="00287C44"/>
    <w:rsid w:val="00290094"/>
    <w:rsid w:val="00290A62"/>
    <w:rsid w:val="002920BF"/>
    <w:rsid w:val="00292AF4"/>
    <w:rsid w:val="002931CA"/>
    <w:rsid w:val="002932A8"/>
    <w:rsid w:val="00294C42"/>
    <w:rsid w:val="0029547F"/>
    <w:rsid w:val="0029643F"/>
    <w:rsid w:val="002971EA"/>
    <w:rsid w:val="00297621"/>
    <w:rsid w:val="00297A31"/>
    <w:rsid w:val="00297AC4"/>
    <w:rsid w:val="002A087C"/>
    <w:rsid w:val="002A09D7"/>
    <w:rsid w:val="002A25D5"/>
    <w:rsid w:val="002A33E0"/>
    <w:rsid w:val="002A352F"/>
    <w:rsid w:val="002A4201"/>
    <w:rsid w:val="002A49EF"/>
    <w:rsid w:val="002A50F6"/>
    <w:rsid w:val="002A5CCD"/>
    <w:rsid w:val="002A68F6"/>
    <w:rsid w:val="002A7B87"/>
    <w:rsid w:val="002B0171"/>
    <w:rsid w:val="002B119E"/>
    <w:rsid w:val="002B14F4"/>
    <w:rsid w:val="002B252D"/>
    <w:rsid w:val="002B3EE3"/>
    <w:rsid w:val="002B480C"/>
    <w:rsid w:val="002B5B68"/>
    <w:rsid w:val="002B60C4"/>
    <w:rsid w:val="002B7A28"/>
    <w:rsid w:val="002B7A8A"/>
    <w:rsid w:val="002C0395"/>
    <w:rsid w:val="002C19D2"/>
    <w:rsid w:val="002C3EBB"/>
    <w:rsid w:val="002C4054"/>
    <w:rsid w:val="002C5404"/>
    <w:rsid w:val="002D1C3A"/>
    <w:rsid w:val="002D286B"/>
    <w:rsid w:val="002D2CF9"/>
    <w:rsid w:val="002D52F7"/>
    <w:rsid w:val="002D7970"/>
    <w:rsid w:val="002E1AB6"/>
    <w:rsid w:val="002E3DCD"/>
    <w:rsid w:val="002E5DA1"/>
    <w:rsid w:val="002E6510"/>
    <w:rsid w:val="002E67B3"/>
    <w:rsid w:val="002E6A70"/>
    <w:rsid w:val="002F2001"/>
    <w:rsid w:val="002F5D5A"/>
    <w:rsid w:val="002F62F7"/>
    <w:rsid w:val="002F746F"/>
    <w:rsid w:val="002F76DA"/>
    <w:rsid w:val="003002FD"/>
    <w:rsid w:val="00300983"/>
    <w:rsid w:val="00301A9D"/>
    <w:rsid w:val="00302017"/>
    <w:rsid w:val="00304444"/>
    <w:rsid w:val="003049ED"/>
    <w:rsid w:val="00305041"/>
    <w:rsid w:val="003072E7"/>
    <w:rsid w:val="00307EC5"/>
    <w:rsid w:val="0031202C"/>
    <w:rsid w:val="00312B52"/>
    <w:rsid w:val="0031488C"/>
    <w:rsid w:val="00315579"/>
    <w:rsid w:val="00315918"/>
    <w:rsid w:val="003175C7"/>
    <w:rsid w:val="00317E10"/>
    <w:rsid w:val="003225A2"/>
    <w:rsid w:val="00322BF5"/>
    <w:rsid w:val="00327651"/>
    <w:rsid w:val="00327E4F"/>
    <w:rsid w:val="00333763"/>
    <w:rsid w:val="003339AA"/>
    <w:rsid w:val="003409E2"/>
    <w:rsid w:val="00341615"/>
    <w:rsid w:val="003429CD"/>
    <w:rsid w:val="003435E7"/>
    <w:rsid w:val="00343EF2"/>
    <w:rsid w:val="0034416C"/>
    <w:rsid w:val="00345033"/>
    <w:rsid w:val="00346FF7"/>
    <w:rsid w:val="00347A84"/>
    <w:rsid w:val="00350B59"/>
    <w:rsid w:val="00351542"/>
    <w:rsid w:val="00353AE2"/>
    <w:rsid w:val="003548D9"/>
    <w:rsid w:val="00355AD8"/>
    <w:rsid w:val="00357861"/>
    <w:rsid w:val="0036075A"/>
    <w:rsid w:val="003610DD"/>
    <w:rsid w:val="00364945"/>
    <w:rsid w:val="00365275"/>
    <w:rsid w:val="003662D2"/>
    <w:rsid w:val="00367770"/>
    <w:rsid w:val="003741D9"/>
    <w:rsid w:val="00374C01"/>
    <w:rsid w:val="00377B77"/>
    <w:rsid w:val="00377BD0"/>
    <w:rsid w:val="003807E8"/>
    <w:rsid w:val="00381FDE"/>
    <w:rsid w:val="00382D6F"/>
    <w:rsid w:val="00385DC8"/>
    <w:rsid w:val="003863B8"/>
    <w:rsid w:val="003871C7"/>
    <w:rsid w:val="00387267"/>
    <w:rsid w:val="003877A7"/>
    <w:rsid w:val="00391154"/>
    <w:rsid w:val="0039161F"/>
    <w:rsid w:val="00391743"/>
    <w:rsid w:val="00391FEE"/>
    <w:rsid w:val="00392297"/>
    <w:rsid w:val="003948C8"/>
    <w:rsid w:val="00395BE2"/>
    <w:rsid w:val="00395F2D"/>
    <w:rsid w:val="0039635E"/>
    <w:rsid w:val="003970ED"/>
    <w:rsid w:val="003A0DC0"/>
    <w:rsid w:val="003A13A5"/>
    <w:rsid w:val="003A1705"/>
    <w:rsid w:val="003A1F21"/>
    <w:rsid w:val="003A2378"/>
    <w:rsid w:val="003A47A2"/>
    <w:rsid w:val="003A4ABD"/>
    <w:rsid w:val="003B0643"/>
    <w:rsid w:val="003B16AA"/>
    <w:rsid w:val="003B3739"/>
    <w:rsid w:val="003B4A58"/>
    <w:rsid w:val="003B5C34"/>
    <w:rsid w:val="003C1DEC"/>
    <w:rsid w:val="003C5686"/>
    <w:rsid w:val="003D1408"/>
    <w:rsid w:val="003D26F7"/>
    <w:rsid w:val="003E0868"/>
    <w:rsid w:val="003E2D57"/>
    <w:rsid w:val="003E3118"/>
    <w:rsid w:val="003F0A4D"/>
    <w:rsid w:val="003F2DB0"/>
    <w:rsid w:val="003F64D8"/>
    <w:rsid w:val="003F6C02"/>
    <w:rsid w:val="003F6C2D"/>
    <w:rsid w:val="003F7114"/>
    <w:rsid w:val="003F76FE"/>
    <w:rsid w:val="00400AD8"/>
    <w:rsid w:val="004020AE"/>
    <w:rsid w:val="004025D5"/>
    <w:rsid w:val="004048B7"/>
    <w:rsid w:val="00404F90"/>
    <w:rsid w:val="00407995"/>
    <w:rsid w:val="004106B2"/>
    <w:rsid w:val="00410BFD"/>
    <w:rsid w:val="00412854"/>
    <w:rsid w:val="00414C45"/>
    <w:rsid w:val="00415989"/>
    <w:rsid w:val="0041680A"/>
    <w:rsid w:val="00416B0B"/>
    <w:rsid w:val="00416D14"/>
    <w:rsid w:val="0041766D"/>
    <w:rsid w:val="0042038E"/>
    <w:rsid w:val="004223DB"/>
    <w:rsid w:val="00423485"/>
    <w:rsid w:val="004246AB"/>
    <w:rsid w:val="00426329"/>
    <w:rsid w:val="0042639E"/>
    <w:rsid w:val="004302CA"/>
    <w:rsid w:val="0043324E"/>
    <w:rsid w:val="004338F1"/>
    <w:rsid w:val="00435C20"/>
    <w:rsid w:val="004371F9"/>
    <w:rsid w:val="00440527"/>
    <w:rsid w:val="004414DB"/>
    <w:rsid w:val="00441F32"/>
    <w:rsid w:val="00444C4A"/>
    <w:rsid w:val="00446B7F"/>
    <w:rsid w:val="0044713D"/>
    <w:rsid w:val="004505E2"/>
    <w:rsid w:val="0045095C"/>
    <w:rsid w:val="00451462"/>
    <w:rsid w:val="00453C3D"/>
    <w:rsid w:val="00457408"/>
    <w:rsid w:val="00464A4F"/>
    <w:rsid w:val="00471A0D"/>
    <w:rsid w:val="004721F0"/>
    <w:rsid w:val="004739CD"/>
    <w:rsid w:val="00475011"/>
    <w:rsid w:val="0047713C"/>
    <w:rsid w:val="00487273"/>
    <w:rsid w:val="0048767F"/>
    <w:rsid w:val="0049266F"/>
    <w:rsid w:val="004960D0"/>
    <w:rsid w:val="004A1C59"/>
    <w:rsid w:val="004A227E"/>
    <w:rsid w:val="004A33DE"/>
    <w:rsid w:val="004A3E78"/>
    <w:rsid w:val="004A5601"/>
    <w:rsid w:val="004A5972"/>
    <w:rsid w:val="004A689E"/>
    <w:rsid w:val="004B0D6F"/>
    <w:rsid w:val="004B1AB4"/>
    <w:rsid w:val="004B3B02"/>
    <w:rsid w:val="004B56C6"/>
    <w:rsid w:val="004C2851"/>
    <w:rsid w:val="004C30A6"/>
    <w:rsid w:val="004D0B4D"/>
    <w:rsid w:val="004D12B4"/>
    <w:rsid w:val="004D434F"/>
    <w:rsid w:val="004D6AF0"/>
    <w:rsid w:val="004D7E0E"/>
    <w:rsid w:val="004D7F9F"/>
    <w:rsid w:val="004E021C"/>
    <w:rsid w:val="004E024A"/>
    <w:rsid w:val="004E29EF"/>
    <w:rsid w:val="004E29F6"/>
    <w:rsid w:val="004E3692"/>
    <w:rsid w:val="004E4213"/>
    <w:rsid w:val="004E4726"/>
    <w:rsid w:val="004E5809"/>
    <w:rsid w:val="004E58AC"/>
    <w:rsid w:val="004E63DD"/>
    <w:rsid w:val="004E7580"/>
    <w:rsid w:val="004F0260"/>
    <w:rsid w:val="004F077E"/>
    <w:rsid w:val="004F360A"/>
    <w:rsid w:val="004F3D76"/>
    <w:rsid w:val="004F6C13"/>
    <w:rsid w:val="00500F3B"/>
    <w:rsid w:val="00501F92"/>
    <w:rsid w:val="00502CAB"/>
    <w:rsid w:val="005052E7"/>
    <w:rsid w:val="005063D9"/>
    <w:rsid w:val="00507652"/>
    <w:rsid w:val="00507B1B"/>
    <w:rsid w:val="0051002E"/>
    <w:rsid w:val="005128FF"/>
    <w:rsid w:val="0051337E"/>
    <w:rsid w:val="005133AC"/>
    <w:rsid w:val="00515677"/>
    <w:rsid w:val="005216D8"/>
    <w:rsid w:val="00525807"/>
    <w:rsid w:val="005258E7"/>
    <w:rsid w:val="005300A8"/>
    <w:rsid w:val="00530CC3"/>
    <w:rsid w:val="005335EF"/>
    <w:rsid w:val="00534278"/>
    <w:rsid w:val="00541A22"/>
    <w:rsid w:val="00541A2F"/>
    <w:rsid w:val="0054299C"/>
    <w:rsid w:val="00547CFB"/>
    <w:rsid w:val="00547CFC"/>
    <w:rsid w:val="00547D1B"/>
    <w:rsid w:val="00547F6C"/>
    <w:rsid w:val="00550A9F"/>
    <w:rsid w:val="00551AD9"/>
    <w:rsid w:val="0055209D"/>
    <w:rsid w:val="0055520F"/>
    <w:rsid w:val="00555A3F"/>
    <w:rsid w:val="00562203"/>
    <w:rsid w:val="00565A4B"/>
    <w:rsid w:val="00565DCF"/>
    <w:rsid w:val="00567444"/>
    <w:rsid w:val="00570413"/>
    <w:rsid w:val="005737CA"/>
    <w:rsid w:val="00587CDF"/>
    <w:rsid w:val="00587EC9"/>
    <w:rsid w:val="00590BA6"/>
    <w:rsid w:val="00591923"/>
    <w:rsid w:val="005921D1"/>
    <w:rsid w:val="00593A16"/>
    <w:rsid w:val="005A079A"/>
    <w:rsid w:val="005A0F26"/>
    <w:rsid w:val="005A1D5B"/>
    <w:rsid w:val="005A7C0B"/>
    <w:rsid w:val="005B087E"/>
    <w:rsid w:val="005B2051"/>
    <w:rsid w:val="005B22EC"/>
    <w:rsid w:val="005B24B1"/>
    <w:rsid w:val="005B35DA"/>
    <w:rsid w:val="005B4D1D"/>
    <w:rsid w:val="005B4E0F"/>
    <w:rsid w:val="005B6366"/>
    <w:rsid w:val="005B704C"/>
    <w:rsid w:val="005C0A57"/>
    <w:rsid w:val="005D02D2"/>
    <w:rsid w:val="005D0D3E"/>
    <w:rsid w:val="005D6090"/>
    <w:rsid w:val="005D6D1D"/>
    <w:rsid w:val="005D7216"/>
    <w:rsid w:val="005E12CC"/>
    <w:rsid w:val="005E1970"/>
    <w:rsid w:val="005E21E3"/>
    <w:rsid w:val="005E2429"/>
    <w:rsid w:val="005E3880"/>
    <w:rsid w:val="005E3D13"/>
    <w:rsid w:val="005E4050"/>
    <w:rsid w:val="005E460D"/>
    <w:rsid w:val="005E4F66"/>
    <w:rsid w:val="005E5B8C"/>
    <w:rsid w:val="005E6A25"/>
    <w:rsid w:val="005F1A8F"/>
    <w:rsid w:val="005F2010"/>
    <w:rsid w:val="005F2BCB"/>
    <w:rsid w:val="005F5D75"/>
    <w:rsid w:val="0060268B"/>
    <w:rsid w:val="006038E1"/>
    <w:rsid w:val="00607FBF"/>
    <w:rsid w:val="0061111D"/>
    <w:rsid w:val="0061142A"/>
    <w:rsid w:val="00615BE9"/>
    <w:rsid w:val="00615F6F"/>
    <w:rsid w:val="006177DD"/>
    <w:rsid w:val="00620974"/>
    <w:rsid w:val="00624218"/>
    <w:rsid w:val="00627002"/>
    <w:rsid w:val="0062723C"/>
    <w:rsid w:val="00627B28"/>
    <w:rsid w:val="006304CB"/>
    <w:rsid w:val="00632552"/>
    <w:rsid w:val="006326C1"/>
    <w:rsid w:val="00632925"/>
    <w:rsid w:val="006345EF"/>
    <w:rsid w:val="006417AD"/>
    <w:rsid w:val="00641CD6"/>
    <w:rsid w:val="00642990"/>
    <w:rsid w:val="00645728"/>
    <w:rsid w:val="00646503"/>
    <w:rsid w:val="00653C6F"/>
    <w:rsid w:val="006553B7"/>
    <w:rsid w:val="006553C2"/>
    <w:rsid w:val="00655FDD"/>
    <w:rsid w:val="00656F47"/>
    <w:rsid w:val="00662EAC"/>
    <w:rsid w:val="00664C77"/>
    <w:rsid w:val="006661C8"/>
    <w:rsid w:val="0066787D"/>
    <w:rsid w:val="00667C88"/>
    <w:rsid w:val="00670018"/>
    <w:rsid w:val="00672B2A"/>
    <w:rsid w:val="0067548E"/>
    <w:rsid w:val="00675CFA"/>
    <w:rsid w:val="006804C9"/>
    <w:rsid w:val="006826F5"/>
    <w:rsid w:val="006832AC"/>
    <w:rsid w:val="00685984"/>
    <w:rsid w:val="0068708C"/>
    <w:rsid w:val="006878D9"/>
    <w:rsid w:val="00691692"/>
    <w:rsid w:val="00692CDD"/>
    <w:rsid w:val="00692D78"/>
    <w:rsid w:val="00695518"/>
    <w:rsid w:val="006956E6"/>
    <w:rsid w:val="00695735"/>
    <w:rsid w:val="00696B5A"/>
    <w:rsid w:val="00697FBA"/>
    <w:rsid w:val="006A0E23"/>
    <w:rsid w:val="006A27F0"/>
    <w:rsid w:val="006A30CC"/>
    <w:rsid w:val="006A3A11"/>
    <w:rsid w:val="006A4F15"/>
    <w:rsid w:val="006B27B2"/>
    <w:rsid w:val="006B3D14"/>
    <w:rsid w:val="006B6853"/>
    <w:rsid w:val="006B7D64"/>
    <w:rsid w:val="006C1896"/>
    <w:rsid w:val="006C26F1"/>
    <w:rsid w:val="006C322C"/>
    <w:rsid w:val="006C3F83"/>
    <w:rsid w:val="006C6CF4"/>
    <w:rsid w:val="006C75EA"/>
    <w:rsid w:val="006D2811"/>
    <w:rsid w:val="006D5005"/>
    <w:rsid w:val="006E1C84"/>
    <w:rsid w:val="006E1E9F"/>
    <w:rsid w:val="006E2CA1"/>
    <w:rsid w:val="006E5111"/>
    <w:rsid w:val="006E539D"/>
    <w:rsid w:val="006E5D62"/>
    <w:rsid w:val="006F6261"/>
    <w:rsid w:val="00700BB5"/>
    <w:rsid w:val="00700E94"/>
    <w:rsid w:val="007012B9"/>
    <w:rsid w:val="00704F4E"/>
    <w:rsid w:val="0070546D"/>
    <w:rsid w:val="007133CE"/>
    <w:rsid w:val="00713870"/>
    <w:rsid w:val="00720BFA"/>
    <w:rsid w:val="00720D1F"/>
    <w:rsid w:val="00721E73"/>
    <w:rsid w:val="0072245A"/>
    <w:rsid w:val="007228CA"/>
    <w:rsid w:val="0072297B"/>
    <w:rsid w:val="00723EF9"/>
    <w:rsid w:val="007251E9"/>
    <w:rsid w:val="00727B68"/>
    <w:rsid w:val="00730979"/>
    <w:rsid w:val="00731936"/>
    <w:rsid w:val="00733CCF"/>
    <w:rsid w:val="00737BD0"/>
    <w:rsid w:val="00737C8F"/>
    <w:rsid w:val="007405BE"/>
    <w:rsid w:val="007414EB"/>
    <w:rsid w:val="0074302C"/>
    <w:rsid w:val="00745CB8"/>
    <w:rsid w:val="00746AD1"/>
    <w:rsid w:val="007470B3"/>
    <w:rsid w:val="007511FD"/>
    <w:rsid w:val="00751608"/>
    <w:rsid w:val="00755AB3"/>
    <w:rsid w:val="00760FCF"/>
    <w:rsid w:val="0076422C"/>
    <w:rsid w:val="0076530A"/>
    <w:rsid w:val="0076567C"/>
    <w:rsid w:val="00765CDF"/>
    <w:rsid w:val="00765CE8"/>
    <w:rsid w:val="00766F4D"/>
    <w:rsid w:val="007704F3"/>
    <w:rsid w:val="00770CC8"/>
    <w:rsid w:val="00772F05"/>
    <w:rsid w:val="0077331F"/>
    <w:rsid w:val="0078069C"/>
    <w:rsid w:val="00780F0C"/>
    <w:rsid w:val="007829D5"/>
    <w:rsid w:val="00782C64"/>
    <w:rsid w:val="00785107"/>
    <w:rsid w:val="0078565C"/>
    <w:rsid w:val="00791319"/>
    <w:rsid w:val="00791CE1"/>
    <w:rsid w:val="00793055"/>
    <w:rsid w:val="00794C91"/>
    <w:rsid w:val="007973B8"/>
    <w:rsid w:val="007A0A35"/>
    <w:rsid w:val="007A2874"/>
    <w:rsid w:val="007A3F61"/>
    <w:rsid w:val="007A60B3"/>
    <w:rsid w:val="007B0C3B"/>
    <w:rsid w:val="007B1A6B"/>
    <w:rsid w:val="007B35B5"/>
    <w:rsid w:val="007B5966"/>
    <w:rsid w:val="007C1076"/>
    <w:rsid w:val="007C1758"/>
    <w:rsid w:val="007C3402"/>
    <w:rsid w:val="007C45D7"/>
    <w:rsid w:val="007C5E49"/>
    <w:rsid w:val="007C6D18"/>
    <w:rsid w:val="007D1952"/>
    <w:rsid w:val="007D2500"/>
    <w:rsid w:val="007D2843"/>
    <w:rsid w:val="007D34E4"/>
    <w:rsid w:val="007D37C6"/>
    <w:rsid w:val="007D4F61"/>
    <w:rsid w:val="007D5AE0"/>
    <w:rsid w:val="007E2037"/>
    <w:rsid w:val="007E3BD3"/>
    <w:rsid w:val="007E49F5"/>
    <w:rsid w:val="007E6E01"/>
    <w:rsid w:val="007F5B1D"/>
    <w:rsid w:val="007F6755"/>
    <w:rsid w:val="007F7D00"/>
    <w:rsid w:val="00800017"/>
    <w:rsid w:val="0080069F"/>
    <w:rsid w:val="00801EC5"/>
    <w:rsid w:val="00802991"/>
    <w:rsid w:val="0080491F"/>
    <w:rsid w:val="008050B6"/>
    <w:rsid w:val="008060F3"/>
    <w:rsid w:val="008068F5"/>
    <w:rsid w:val="00810BA7"/>
    <w:rsid w:val="00810F56"/>
    <w:rsid w:val="00811C04"/>
    <w:rsid w:val="00812C22"/>
    <w:rsid w:val="0081359B"/>
    <w:rsid w:val="00813FB9"/>
    <w:rsid w:val="00817B68"/>
    <w:rsid w:val="00820798"/>
    <w:rsid w:val="00821549"/>
    <w:rsid w:val="00827762"/>
    <w:rsid w:val="00827FA6"/>
    <w:rsid w:val="008307EA"/>
    <w:rsid w:val="00834858"/>
    <w:rsid w:val="00834B49"/>
    <w:rsid w:val="0083658B"/>
    <w:rsid w:val="008365E1"/>
    <w:rsid w:val="00841FE7"/>
    <w:rsid w:val="00842961"/>
    <w:rsid w:val="00842A3D"/>
    <w:rsid w:val="0084569C"/>
    <w:rsid w:val="00851919"/>
    <w:rsid w:val="00854335"/>
    <w:rsid w:val="008543CB"/>
    <w:rsid w:val="0086089E"/>
    <w:rsid w:val="00865ADF"/>
    <w:rsid w:val="008664FC"/>
    <w:rsid w:val="00866C08"/>
    <w:rsid w:val="00867B1D"/>
    <w:rsid w:val="00871DF0"/>
    <w:rsid w:val="00875AAE"/>
    <w:rsid w:val="00875E38"/>
    <w:rsid w:val="00876100"/>
    <w:rsid w:val="00881701"/>
    <w:rsid w:val="00881BE7"/>
    <w:rsid w:val="00884F4B"/>
    <w:rsid w:val="0088677D"/>
    <w:rsid w:val="00886799"/>
    <w:rsid w:val="00886FCF"/>
    <w:rsid w:val="00887060"/>
    <w:rsid w:val="00890B36"/>
    <w:rsid w:val="00893A31"/>
    <w:rsid w:val="00895D1C"/>
    <w:rsid w:val="00896E11"/>
    <w:rsid w:val="00896E98"/>
    <w:rsid w:val="008A0321"/>
    <w:rsid w:val="008A134F"/>
    <w:rsid w:val="008A2A51"/>
    <w:rsid w:val="008A3AD4"/>
    <w:rsid w:val="008A3DB1"/>
    <w:rsid w:val="008A3EC9"/>
    <w:rsid w:val="008A72EB"/>
    <w:rsid w:val="008B4457"/>
    <w:rsid w:val="008B54CC"/>
    <w:rsid w:val="008B67CD"/>
    <w:rsid w:val="008B6BB9"/>
    <w:rsid w:val="008C5A6F"/>
    <w:rsid w:val="008D07AB"/>
    <w:rsid w:val="008D28CA"/>
    <w:rsid w:val="008D5B87"/>
    <w:rsid w:val="008E0552"/>
    <w:rsid w:val="008E076C"/>
    <w:rsid w:val="008E3478"/>
    <w:rsid w:val="008E6974"/>
    <w:rsid w:val="008F163B"/>
    <w:rsid w:val="008F5D95"/>
    <w:rsid w:val="008F75F5"/>
    <w:rsid w:val="0090083E"/>
    <w:rsid w:val="00901DBA"/>
    <w:rsid w:val="00903825"/>
    <w:rsid w:val="00904618"/>
    <w:rsid w:val="00904C3D"/>
    <w:rsid w:val="00905148"/>
    <w:rsid w:val="00907190"/>
    <w:rsid w:val="00910DEA"/>
    <w:rsid w:val="009118E1"/>
    <w:rsid w:val="00911AF3"/>
    <w:rsid w:val="00911CFA"/>
    <w:rsid w:val="0091317A"/>
    <w:rsid w:val="00913765"/>
    <w:rsid w:val="00914074"/>
    <w:rsid w:val="00915BA1"/>
    <w:rsid w:val="00917E98"/>
    <w:rsid w:val="0092242D"/>
    <w:rsid w:val="009232ED"/>
    <w:rsid w:val="00930715"/>
    <w:rsid w:val="0093243F"/>
    <w:rsid w:val="0093337E"/>
    <w:rsid w:val="00934643"/>
    <w:rsid w:val="00942C4B"/>
    <w:rsid w:val="0094349A"/>
    <w:rsid w:val="00944A49"/>
    <w:rsid w:val="0094535F"/>
    <w:rsid w:val="009508D7"/>
    <w:rsid w:val="00952FDA"/>
    <w:rsid w:val="00955EEE"/>
    <w:rsid w:val="00957EAC"/>
    <w:rsid w:val="009609A3"/>
    <w:rsid w:val="00961863"/>
    <w:rsid w:val="00961B27"/>
    <w:rsid w:val="00964351"/>
    <w:rsid w:val="009644EF"/>
    <w:rsid w:val="00966902"/>
    <w:rsid w:val="00967EE4"/>
    <w:rsid w:val="00971193"/>
    <w:rsid w:val="00971394"/>
    <w:rsid w:val="00972477"/>
    <w:rsid w:val="00972B47"/>
    <w:rsid w:val="00974DBE"/>
    <w:rsid w:val="009761AF"/>
    <w:rsid w:val="00977295"/>
    <w:rsid w:val="00977A98"/>
    <w:rsid w:val="009810E5"/>
    <w:rsid w:val="0098114C"/>
    <w:rsid w:val="009811C2"/>
    <w:rsid w:val="0098295C"/>
    <w:rsid w:val="009830D2"/>
    <w:rsid w:val="00983D0A"/>
    <w:rsid w:val="009848E5"/>
    <w:rsid w:val="00984A68"/>
    <w:rsid w:val="009853AC"/>
    <w:rsid w:val="00985890"/>
    <w:rsid w:val="009866BA"/>
    <w:rsid w:val="009875E6"/>
    <w:rsid w:val="00990AAB"/>
    <w:rsid w:val="00992687"/>
    <w:rsid w:val="00993039"/>
    <w:rsid w:val="00993A53"/>
    <w:rsid w:val="009A3791"/>
    <w:rsid w:val="009A727C"/>
    <w:rsid w:val="009B03FF"/>
    <w:rsid w:val="009B1305"/>
    <w:rsid w:val="009B1BB3"/>
    <w:rsid w:val="009B2986"/>
    <w:rsid w:val="009B3996"/>
    <w:rsid w:val="009B4AE2"/>
    <w:rsid w:val="009C009B"/>
    <w:rsid w:val="009C0AD6"/>
    <w:rsid w:val="009C1534"/>
    <w:rsid w:val="009C1D18"/>
    <w:rsid w:val="009C2D28"/>
    <w:rsid w:val="009C3050"/>
    <w:rsid w:val="009C47BB"/>
    <w:rsid w:val="009C677F"/>
    <w:rsid w:val="009C7632"/>
    <w:rsid w:val="009D045B"/>
    <w:rsid w:val="009D3275"/>
    <w:rsid w:val="009D397E"/>
    <w:rsid w:val="009D5ED1"/>
    <w:rsid w:val="009D66E4"/>
    <w:rsid w:val="009D79DF"/>
    <w:rsid w:val="009E0715"/>
    <w:rsid w:val="009E09E6"/>
    <w:rsid w:val="009E195E"/>
    <w:rsid w:val="009E30F3"/>
    <w:rsid w:val="009E312F"/>
    <w:rsid w:val="009E3CAC"/>
    <w:rsid w:val="009E5929"/>
    <w:rsid w:val="009E7F51"/>
    <w:rsid w:val="009F1345"/>
    <w:rsid w:val="009F246A"/>
    <w:rsid w:val="009F60A0"/>
    <w:rsid w:val="00A03E1D"/>
    <w:rsid w:val="00A0446F"/>
    <w:rsid w:val="00A0520B"/>
    <w:rsid w:val="00A10895"/>
    <w:rsid w:val="00A14C31"/>
    <w:rsid w:val="00A15EA2"/>
    <w:rsid w:val="00A3091A"/>
    <w:rsid w:val="00A31DD4"/>
    <w:rsid w:val="00A33178"/>
    <w:rsid w:val="00A3337B"/>
    <w:rsid w:val="00A362A6"/>
    <w:rsid w:val="00A419D8"/>
    <w:rsid w:val="00A46842"/>
    <w:rsid w:val="00A5439A"/>
    <w:rsid w:val="00A54F9F"/>
    <w:rsid w:val="00A57C3E"/>
    <w:rsid w:val="00A61DD1"/>
    <w:rsid w:val="00A6331E"/>
    <w:rsid w:val="00A63A3B"/>
    <w:rsid w:val="00A649B2"/>
    <w:rsid w:val="00A65A8A"/>
    <w:rsid w:val="00A67B05"/>
    <w:rsid w:val="00A67B10"/>
    <w:rsid w:val="00A70473"/>
    <w:rsid w:val="00A718D4"/>
    <w:rsid w:val="00A72462"/>
    <w:rsid w:val="00A73558"/>
    <w:rsid w:val="00A74031"/>
    <w:rsid w:val="00A80B96"/>
    <w:rsid w:val="00A81557"/>
    <w:rsid w:val="00A81D77"/>
    <w:rsid w:val="00A831C7"/>
    <w:rsid w:val="00A84285"/>
    <w:rsid w:val="00A84967"/>
    <w:rsid w:val="00A86150"/>
    <w:rsid w:val="00A90E79"/>
    <w:rsid w:val="00A9395D"/>
    <w:rsid w:val="00A944FA"/>
    <w:rsid w:val="00A94BE4"/>
    <w:rsid w:val="00A97B9C"/>
    <w:rsid w:val="00A97F88"/>
    <w:rsid w:val="00AA102C"/>
    <w:rsid w:val="00AA13E8"/>
    <w:rsid w:val="00AA1FF2"/>
    <w:rsid w:val="00AA2A1C"/>
    <w:rsid w:val="00AA39CB"/>
    <w:rsid w:val="00AA3B8B"/>
    <w:rsid w:val="00AA5EDD"/>
    <w:rsid w:val="00AA64B4"/>
    <w:rsid w:val="00AA6D92"/>
    <w:rsid w:val="00AA728F"/>
    <w:rsid w:val="00AA7801"/>
    <w:rsid w:val="00AB11DF"/>
    <w:rsid w:val="00AB1FF1"/>
    <w:rsid w:val="00AB61BE"/>
    <w:rsid w:val="00AB6A80"/>
    <w:rsid w:val="00AB77FD"/>
    <w:rsid w:val="00AB7B4D"/>
    <w:rsid w:val="00AC0C5E"/>
    <w:rsid w:val="00AC4166"/>
    <w:rsid w:val="00AC567C"/>
    <w:rsid w:val="00AC601C"/>
    <w:rsid w:val="00AD04F9"/>
    <w:rsid w:val="00AD46D8"/>
    <w:rsid w:val="00AD4ADD"/>
    <w:rsid w:val="00AD5AD2"/>
    <w:rsid w:val="00AD71D6"/>
    <w:rsid w:val="00AE0347"/>
    <w:rsid w:val="00AE060A"/>
    <w:rsid w:val="00AE19EB"/>
    <w:rsid w:val="00AF092F"/>
    <w:rsid w:val="00AF4CA4"/>
    <w:rsid w:val="00AF51A5"/>
    <w:rsid w:val="00AF7318"/>
    <w:rsid w:val="00AF7DD7"/>
    <w:rsid w:val="00B01564"/>
    <w:rsid w:val="00B01EE7"/>
    <w:rsid w:val="00B0316A"/>
    <w:rsid w:val="00B041F8"/>
    <w:rsid w:val="00B063A3"/>
    <w:rsid w:val="00B10EB8"/>
    <w:rsid w:val="00B1333A"/>
    <w:rsid w:val="00B16C28"/>
    <w:rsid w:val="00B16DA0"/>
    <w:rsid w:val="00B16F24"/>
    <w:rsid w:val="00B17AEB"/>
    <w:rsid w:val="00B20A4B"/>
    <w:rsid w:val="00B242C7"/>
    <w:rsid w:val="00B24F93"/>
    <w:rsid w:val="00B253F6"/>
    <w:rsid w:val="00B256E9"/>
    <w:rsid w:val="00B26FAB"/>
    <w:rsid w:val="00B31A6A"/>
    <w:rsid w:val="00B334E9"/>
    <w:rsid w:val="00B3671B"/>
    <w:rsid w:val="00B37229"/>
    <w:rsid w:val="00B376E9"/>
    <w:rsid w:val="00B4241D"/>
    <w:rsid w:val="00B43A6A"/>
    <w:rsid w:val="00B456B8"/>
    <w:rsid w:val="00B45C80"/>
    <w:rsid w:val="00B47C2C"/>
    <w:rsid w:val="00B506D1"/>
    <w:rsid w:val="00B530BF"/>
    <w:rsid w:val="00B5421D"/>
    <w:rsid w:val="00B5627F"/>
    <w:rsid w:val="00B600D5"/>
    <w:rsid w:val="00B61011"/>
    <w:rsid w:val="00B625BA"/>
    <w:rsid w:val="00B71A37"/>
    <w:rsid w:val="00B737D3"/>
    <w:rsid w:val="00B7713F"/>
    <w:rsid w:val="00B77743"/>
    <w:rsid w:val="00B86310"/>
    <w:rsid w:val="00B90044"/>
    <w:rsid w:val="00B92697"/>
    <w:rsid w:val="00B953C5"/>
    <w:rsid w:val="00B95C8D"/>
    <w:rsid w:val="00B96E55"/>
    <w:rsid w:val="00B97FD2"/>
    <w:rsid w:val="00BA08EF"/>
    <w:rsid w:val="00BA6A86"/>
    <w:rsid w:val="00BA79A8"/>
    <w:rsid w:val="00BB0867"/>
    <w:rsid w:val="00BB22DE"/>
    <w:rsid w:val="00BB2B22"/>
    <w:rsid w:val="00BB5105"/>
    <w:rsid w:val="00BB5C23"/>
    <w:rsid w:val="00BB5F12"/>
    <w:rsid w:val="00BC12F5"/>
    <w:rsid w:val="00BC1B36"/>
    <w:rsid w:val="00BC2561"/>
    <w:rsid w:val="00BC2F2D"/>
    <w:rsid w:val="00BC2F8D"/>
    <w:rsid w:val="00BC308F"/>
    <w:rsid w:val="00BC473E"/>
    <w:rsid w:val="00BC7355"/>
    <w:rsid w:val="00BC760E"/>
    <w:rsid w:val="00BD057E"/>
    <w:rsid w:val="00BD0CFA"/>
    <w:rsid w:val="00BD2C38"/>
    <w:rsid w:val="00BD6801"/>
    <w:rsid w:val="00BE084C"/>
    <w:rsid w:val="00BE0A33"/>
    <w:rsid w:val="00BE3DE1"/>
    <w:rsid w:val="00BE7425"/>
    <w:rsid w:val="00BF0434"/>
    <w:rsid w:val="00BF7881"/>
    <w:rsid w:val="00C0058D"/>
    <w:rsid w:val="00C00A5D"/>
    <w:rsid w:val="00C01270"/>
    <w:rsid w:val="00C01B52"/>
    <w:rsid w:val="00C024C4"/>
    <w:rsid w:val="00C02C26"/>
    <w:rsid w:val="00C0521D"/>
    <w:rsid w:val="00C05815"/>
    <w:rsid w:val="00C058C0"/>
    <w:rsid w:val="00C10DC4"/>
    <w:rsid w:val="00C1280E"/>
    <w:rsid w:val="00C144AC"/>
    <w:rsid w:val="00C15B8A"/>
    <w:rsid w:val="00C174BD"/>
    <w:rsid w:val="00C17C66"/>
    <w:rsid w:val="00C22B4E"/>
    <w:rsid w:val="00C23321"/>
    <w:rsid w:val="00C23B00"/>
    <w:rsid w:val="00C24E4F"/>
    <w:rsid w:val="00C30594"/>
    <w:rsid w:val="00C3135B"/>
    <w:rsid w:val="00C37845"/>
    <w:rsid w:val="00C407AB"/>
    <w:rsid w:val="00C41588"/>
    <w:rsid w:val="00C464A7"/>
    <w:rsid w:val="00C46AF7"/>
    <w:rsid w:val="00C46DE4"/>
    <w:rsid w:val="00C4772B"/>
    <w:rsid w:val="00C52856"/>
    <w:rsid w:val="00C5303A"/>
    <w:rsid w:val="00C530C9"/>
    <w:rsid w:val="00C53545"/>
    <w:rsid w:val="00C53853"/>
    <w:rsid w:val="00C54030"/>
    <w:rsid w:val="00C55E30"/>
    <w:rsid w:val="00C62A40"/>
    <w:rsid w:val="00C632BF"/>
    <w:rsid w:val="00C63673"/>
    <w:rsid w:val="00C70AD1"/>
    <w:rsid w:val="00C766CD"/>
    <w:rsid w:val="00C76EEC"/>
    <w:rsid w:val="00C76F8F"/>
    <w:rsid w:val="00C77705"/>
    <w:rsid w:val="00C8288F"/>
    <w:rsid w:val="00C8304A"/>
    <w:rsid w:val="00C831EC"/>
    <w:rsid w:val="00C83718"/>
    <w:rsid w:val="00C8375C"/>
    <w:rsid w:val="00C84A96"/>
    <w:rsid w:val="00C87590"/>
    <w:rsid w:val="00C91B6F"/>
    <w:rsid w:val="00C91C75"/>
    <w:rsid w:val="00C95CB7"/>
    <w:rsid w:val="00C96CA0"/>
    <w:rsid w:val="00C971DC"/>
    <w:rsid w:val="00CA0DB5"/>
    <w:rsid w:val="00CA15E0"/>
    <w:rsid w:val="00CA2746"/>
    <w:rsid w:val="00CA406F"/>
    <w:rsid w:val="00CA78A4"/>
    <w:rsid w:val="00CA7A1D"/>
    <w:rsid w:val="00CB01C1"/>
    <w:rsid w:val="00CB1F1D"/>
    <w:rsid w:val="00CB63A0"/>
    <w:rsid w:val="00CB7CE7"/>
    <w:rsid w:val="00CC1368"/>
    <w:rsid w:val="00CC3BEC"/>
    <w:rsid w:val="00CC4C88"/>
    <w:rsid w:val="00CC67C7"/>
    <w:rsid w:val="00CD117C"/>
    <w:rsid w:val="00CD19CC"/>
    <w:rsid w:val="00CD3050"/>
    <w:rsid w:val="00CD387C"/>
    <w:rsid w:val="00CD3ECA"/>
    <w:rsid w:val="00CD3F93"/>
    <w:rsid w:val="00CD47FA"/>
    <w:rsid w:val="00CD49DC"/>
    <w:rsid w:val="00CD542A"/>
    <w:rsid w:val="00CE22DC"/>
    <w:rsid w:val="00CE6D22"/>
    <w:rsid w:val="00CE71B8"/>
    <w:rsid w:val="00CF316C"/>
    <w:rsid w:val="00CF4085"/>
    <w:rsid w:val="00CF501C"/>
    <w:rsid w:val="00CF5ACD"/>
    <w:rsid w:val="00CF5BE7"/>
    <w:rsid w:val="00CF61B0"/>
    <w:rsid w:val="00CF6389"/>
    <w:rsid w:val="00D00A1A"/>
    <w:rsid w:val="00D017C5"/>
    <w:rsid w:val="00D019D6"/>
    <w:rsid w:val="00D021BE"/>
    <w:rsid w:val="00D0229C"/>
    <w:rsid w:val="00D047CC"/>
    <w:rsid w:val="00D069F3"/>
    <w:rsid w:val="00D11A3B"/>
    <w:rsid w:val="00D13FDB"/>
    <w:rsid w:val="00D166AB"/>
    <w:rsid w:val="00D16CD0"/>
    <w:rsid w:val="00D17994"/>
    <w:rsid w:val="00D214F0"/>
    <w:rsid w:val="00D2204E"/>
    <w:rsid w:val="00D25671"/>
    <w:rsid w:val="00D27C7C"/>
    <w:rsid w:val="00D27E7F"/>
    <w:rsid w:val="00D30564"/>
    <w:rsid w:val="00D30A14"/>
    <w:rsid w:val="00D3322F"/>
    <w:rsid w:val="00D34153"/>
    <w:rsid w:val="00D44174"/>
    <w:rsid w:val="00D44A14"/>
    <w:rsid w:val="00D44E11"/>
    <w:rsid w:val="00D45111"/>
    <w:rsid w:val="00D456B3"/>
    <w:rsid w:val="00D47044"/>
    <w:rsid w:val="00D4778B"/>
    <w:rsid w:val="00D5176F"/>
    <w:rsid w:val="00D54DC0"/>
    <w:rsid w:val="00D55D8F"/>
    <w:rsid w:val="00D60569"/>
    <w:rsid w:val="00D66A78"/>
    <w:rsid w:val="00D66BDF"/>
    <w:rsid w:val="00D704FD"/>
    <w:rsid w:val="00D72819"/>
    <w:rsid w:val="00D839D9"/>
    <w:rsid w:val="00D85445"/>
    <w:rsid w:val="00D87059"/>
    <w:rsid w:val="00D8797F"/>
    <w:rsid w:val="00D92C0F"/>
    <w:rsid w:val="00D930DD"/>
    <w:rsid w:val="00D93455"/>
    <w:rsid w:val="00D96698"/>
    <w:rsid w:val="00DA347F"/>
    <w:rsid w:val="00DA4200"/>
    <w:rsid w:val="00DA563A"/>
    <w:rsid w:val="00DA6B3B"/>
    <w:rsid w:val="00DA7B8B"/>
    <w:rsid w:val="00DB0A77"/>
    <w:rsid w:val="00DB1F06"/>
    <w:rsid w:val="00DB780B"/>
    <w:rsid w:val="00DC41CB"/>
    <w:rsid w:val="00DC64CB"/>
    <w:rsid w:val="00DC6B1B"/>
    <w:rsid w:val="00DC71CA"/>
    <w:rsid w:val="00DD1094"/>
    <w:rsid w:val="00DD11B2"/>
    <w:rsid w:val="00DD15D1"/>
    <w:rsid w:val="00DD1E3B"/>
    <w:rsid w:val="00DD2C25"/>
    <w:rsid w:val="00DD3010"/>
    <w:rsid w:val="00DD4FDB"/>
    <w:rsid w:val="00DE2517"/>
    <w:rsid w:val="00DE2C0E"/>
    <w:rsid w:val="00DE38A9"/>
    <w:rsid w:val="00DE4475"/>
    <w:rsid w:val="00DE6A39"/>
    <w:rsid w:val="00DF14E3"/>
    <w:rsid w:val="00DF20DC"/>
    <w:rsid w:val="00DF2E46"/>
    <w:rsid w:val="00DF3861"/>
    <w:rsid w:val="00DF74BF"/>
    <w:rsid w:val="00DF7796"/>
    <w:rsid w:val="00E03747"/>
    <w:rsid w:val="00E0390D"/>
    <w:rsid w:val="00E04F5A"/>
    <w:rsid w:val="00E04FFA"/>
    <w:rsid w:val="00E07447"/>
    <w:rsid w:val="00E12964"/>
    <w:rsid w:val="00E134C0"/>
    <w:rsid w:val="00E152C6"/>
    <w:rsid w:val="00E15707"/>
    <w:rsid w:val="00E2163D"/>
    <w:rsid w:val="00E2182E"/>
    <w:rsid w:val="00E21DAF"/>
    <w:rsid w:val="00E23473"/>
    <w:rsid w:val="00E24130"/>
    <w:rsid w:val="00E24613"/>
    <w:rsid w:val="00E25C71"/>
    <w:rsid w:val="00E3447C"/>
    <w:rsid w:val="00E36086"/>
    <w:rsid w:val="00E3646E"/>
    <w:rsid w:val="00E406D1"/>
    <w:rsid w:val="00E40FB6"/>
    <w:rsid w:val="00E41197"/>
    <w:rsid w:val="00E41B2C"/>
    <w:rsid w:val="00E4434F"/>
    <w:rsid w:val="00E45C5A"/>
    <w:rsid w:val="00E462A7"/>
    <w:rsid w:val="00E46587"/>
    <w:rsid w:val="00E470C6"/>
    <w:rsid w:val="00E50DBB"/>
    <w:rsid w:val="00E53674"/>
    <w:rsid w:val="00E55C97"/>
    <w:rsid w:val="00E63854"/>
    <w:rsid w:val="00E653BF"/>
    <w:rsid w:val="00E66D41"/>
    <w:rsid w:val="00E71393"/>
    <w:rsid w:val="00E71A75"/>
    <w:rsid w:val="00E724D7"/>
    <w:rsid w:val="00E7259D"/>
    <w:rsid w:val="00E743E3"/>
    <w:rsid w:val="00E74549"/>
    <w:rsid w:val="00E76105"/>
    <w:rsid w:val="00E766C9"/>
    <w:rsid w:val="00E77FFD"/>
    <w:rsid w:val="00E814D2"/>
    <w:rsid w:val="00E83183"/>
    <w:rsid w:val="00E83348"/>
    <w:rsid w:val="00E83441"/>
    <w:rsid w:val="00E84E97"/>
    <w:rsid w:val="00E858CF"/>
    <w:rsid w:val="00E87826"/>
    <w:rsid w:val="00E9147E"/>
    <w:rsid w:val="00E93569"/>
    <w:rsid w:val="00E95161"/>
    <w:rsid w:val="00E958CB"/>
    <w:rsid w:val="00E963A9"/>
    <w:rsid w:val="00E97023"/>
    <w:rsid w:val="00E9782F"/>
    <w:rsid w:val="00EA0412"/>
    <w:rsid w:val="00EA2BA7"/>
    <w:rsid w:val="00EA3151"/>
    <w:rsid w:val="00EB09D8"/>
    <w:rsid w:val="00EB360A"/>
    <w:rsid w:val="00EB6025"/>
    <w:rsid w:val="00EB6882"/>
    <w:rsid w:val="00EB6A22"/>
    <w:rsid w:val="00EC07B6"/>
    <w:rsid w:val="00EC1B32"/>
    <w:rsid w:val="00EC3E64"/>
    <w:rsid w:val="00EC718D"/>
    <w:rsid w:val="00ED2DE1"/>
    <w:rsid w:val="00ED2FD7"/>
    <w:rsid w:val="00ED663F"/>
    <w:rsid w:val="00ED664B"/>
    <w:rsid w:val="00ED67A1"/>
    <w:rsid w:val="00EE3727"/>
    <w:rsid w:val="00EE655A"/>
    <w:rsid w:val="00EE7B65"/>
    <w:rsid w:val="00EF0F77"/>
    <w:rsid w:val="00EF12A8"/>
    <w:rsid w:val="00EF1687"/>
    <w:rsid w:val="00EF1C5D"/>
    <w:rsid w:val="00EF3237"/>
    <w:rsid w:val="00EF4A37"/>
    <w:rsid w:val="00EF6382"/>
    <w:rsid w:val="00EF6480"/>
    <w:rsid w:val="00EF656F"/>
    <w:rsid w:val="00F02D86"/>
    <w:rsid w:val="00F0311D"/>
    <w:rsid w:val="00F0604F"/>
    <w:rsid w:val="00F06F03"/>
    <w:rsid w:val="00F07E54"/>
    <w:rsid w:val="00F114D5"/>
    <w:rsid w:val="00F129A7"/>
    <w:rsid w:val="00F17D95"/>
    <w:rsid w:val="00F20D6B"/>
    <w:rsid w:val="00F23D06"/>
    <w:rsid w:val="00F246AC"/>
    <w:rsid w:val="00F26A52"/>
    <w:rsid w:val="00F3230A"/>
    <w:rsid w:val="00F33609"/>
    <w:rsid w:val="00F348DD"/>
    <w:rsid w:val="00F35568"/>
    <w:rsid w:val="00F3632F"/>
    <w:rsid w:val="00F401A6"/>
    <w:rsid w:val="00F40F6D"/>
    <w:rsid w:val="00F4141E"/>
    <w:rsid w:val="00F41BC1"/>
    <w:rsid w:val="00F42BD4"/>
    <w:rsid w:val="00F43109"/>
    <w:rsid w:val="00F432CC"/>
    <w:rsid w:val="00F51143"/>
    <w:rsid w:val="00F51A71"/>
    <w:rsid w:val="00F535C0"/>
    <w:rsid w:val="00F54605"/>
    <w:rsid w:val="00F579E3"/>
    <w:rsid w:val="00F60FE0"/>
    <w:rsid w:val="00F617A7"/>
    <w:rsid w:val="00F62539"/>
    <w:rsid w:val="00F631AA"/>
    <w:rsid w:val="00F65D3A"/>
    <w:rsid w:val="00F6603A"/>
    <w:rsid w:val="00F71203"/>
    <w:rsid w:val="00F730C8"/>
    <w:rsid w:val="00F731AB"/>
    <w:rsid w:val="00F754A9"/>
    <w:rsid w:val="00F758C1"/>
    <w:rsid w:val="00F775D2"/>
    <w:rsid w:val="00F805C4"/>
    <w:rsid w:val="00F808FD"/>
    <w:rsid w:val="00F80DE9"/>
    <w:rsid w:val="00F81463"/>
    <w:rsid w:val="00F81894"/>
    <w:rsid w:val="00F82DBA"/>
    <w:rsid w:val="00F832EB"/>
    <w:rsid w:val="00F83BD1"/>
    <w:rsid w:val="00F83F3E"/>
    <w:rsid w:val="00F84368"/>
    <w:rsid w:val="00F86200"/>
    <w:rsid w:val="00F876A0"/>
    <w:rsid w:val="00F91773"/>
    <w:rsid w:val="00F923B5"/>
    <w:rsid w:val="00F92811"/>
    <w:rsid w:val="00F95EB0"/>
    <w:rsid w:val="00F9643F"/>
    <w:rsid w:val="00F96E1C"/>
    <w:rsid w:val="00FA1460"/>
    <w:rsid w:val="00FA1D50"/>
    <w:rsid w:val="00FA25F0"/>
    <w:rsid w:val="00FA295A"/>
    <w:rsid w:val="00FA3688"/>
    <w:rsid w:val="00FA3F71"/>
    <w:rsid w:val="00FA49FC"/>
    <w:rsid w:val="00FA4AF1"/>
    <w:rsid w:val="00FA5FE4"/>
    <w:rsid w:val="00FA6B97"/>
    <w:rsid w:val="00FB003A"/>
    <w:rsid w:val="00FB14B5"/>
    <w:rsid w:val="00FB26B3"/>
    <w:rsid w:val="00FB43D3"/>
    <w:rsid w:val="00FB5CFA"/>
    <w:rsid w:val="00FB7F24"/>
    <w:rsid w:val="00FC14A1"/>
    <w:rsid w:val="00FC65A6"/>
    <w:rsid w:val="00FC773A"/>
    <w:rsid w:val="00FD13F8"/>
    <w:rsid w:val="00FD1A62"/>
    <w:rsid w:val="00FD4908"/>
    <w:rsid w:val="00FD4B31"/>
    <w:rsid w:val="00FD66C9"/>
    <w:rsid w:val="00FE2EBB"/>
    <w:rsid w:val="00FE59DA"/>
    <w:rsid w:val="00FE61EF"/>
    <w:rsid w:val="00FE6818"/>
    <w:rsid w:val="00FE7D46"/>
    <w:rsid w:val="00FF2488"/>
    <w:rsid w:val="00FF2958"/>
    <w:rsid w:val="00FF2996"/>
    <w:rsid w:val="00FF3BD4"/>
    <w:rsid w:val="00FF5CAA"/>
    <w:rsid w:val="00FF6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495534"/>
  <w15:chartTrackingRefBased/>
  <w15:docId w15:val="{E49198D8-BADE-5A4B-B8CC-84B117653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uiPriority="1" w:qFormat="1"/>
    <w:lsdException w:name="Body Text Indent" w:uiPriority="99"/>
    <w:lsdException w:name="Subtitle" w:qFormat="1"/>
    <w:lsdException w:name="Body Text 2" w:uiPriority="99"/>
    <w:lsdException w:name="Body Text 3" w:uiPriority="99"/>
    <w:lsdException w:name="Body Text Indent 2" w:uiPriority="99"/>
    <w:lsdException w:name="Body Text Indent 3" w:uiPriority="99"/>
    <w:lsdException w:name="FollowedHyperlink" w:uiPriority="99"/>
    <w:lsdException w:name="Strong" w:qFormat="1"/>
    <w:lsdException w:name="Emphasis"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i/>
    </w:rPr>
  </w:style>
  <w:style w:type="paragraph" w:styleId="Heading2">
    <w:name w:val="heading 2"/>
    <w:basedOn w:val="Normal"/>
    <w:next w:val="Normal"/>
    <w:link w:val="Heading2Char"/>
    <w:uiPriority w:val="9"/>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uiPriority w:val="9"/>
    <w:qFormat/>
    <w:rsid w:val="00B17AEB"/>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unhideWhenUsed/>
    <w:qFormat/>
    <w:rsid w:val="00E8344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qFormat/>
    <w:rsid w:val="00B17AEB"/>
    <w:pPr>
      <w:spacing w:before="240" w:after="60"/>
      <w:outlineLvl w:val="4"/>
    </w:pPr>
    <w:rPr>
      <w:b/>
      <w:bCs/>
      <w:i/>
      <w:iCs/>
      <w:sz w:val="26"/>
      <w:szCs w:val="26"/>
    </w:rPr>
  </w:style>
  <w:style w:type="paragraph" w:styleId="Heading6">
    <w:name w:val="heading 6"/>
    <w:basedOn w:val="Normal"/>
    <w:next w:val="Normal"/>
    <w:link w:val="Heading6Char"/>
    <w:uiPriority w:val="9"/>
    <w:qFormat/>
    <w:rsid w:val="00B17AEB"/>
    <w:pPr>
      <w:spacing w:before="240" w:after="60"/>
      <w:outlineLvl w:val="5"/>
    </w:pPr>
    <w:rPr>
      <w:b/>
      <w:bCs/>
      <w:sz w:val="22"/>
      <w:szCs w:val="22"/>
    </w:rPr>
  </w:style>
  <w:style w:type="paragraph" w:styleId="Heading7">
    <w:name w:val="heading 7"/>
    <w:basedOn w:val="Normal"/>
    <w:next w:val="Normal"/>
    <w:link w:val="Heading7Char"/>
    <w:uiPriority w:val="9"/>
    <w:qFormat/>
    <w:rsid w:val="00B17AEB"/>
    <w:pPr>
      <w:spacing w:before="240" w:after="60"/>
      <w:outlineLvl w:val="6"/>
    </w:pPr>
    <w:rPr>
      <w:szCs w:val="24"/>
    </w:rPr>
  </w:style>
  <w:style w:type="paragraph" w:styleId="Heading8">
    <w:name w:val="heading 8"/>
    <w:basedOn w:val="Normal"/>
    <w:next w:val="Normal"/>
    <w:link w:val="Heading8Char"/>
    <w:uiPriority w:val="9"/>
    <w:unhideWhenUsed/>
    <w:qFormat/>
    <w:rsid w:val="00B17AEB"/>
    <w:pPr>
      <w:spacing w:before="240" w:after="60"/>
      <w:outlineLvl w:val="7"/>
    </w:pPr>
    <w:rPr>
      <w:rFonts w:ascii="Calibri" w:hAnsi="Calibri"/>
      <w:i/>
      <w:iCs/>
      <w:szCs w:val="24"/>
    </w:rPr>
  </w:style>
  <w:style w:type="paragraph" w:styleId="Heading9">
    <w:name w:val="heading 9"/>
    <w:basedOn w:val="Normal"/>
    <w:next w:val="Normal"/>
    <w:link w:val="Heading9Char"/>
    <w:uiPriority w:val="9"/>
    <w:qFormat/>
    <w:rsid w:val="00B17AEB"/>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pPr>
      <w:jc w:val="both"/>
    </w:pPr>
  </w:style>
  <w:style w:type="character" w:styleId="PageNumber">
    <w:name w:val="page number"/>
    <w:basedOn w:val="DefaultParagraphFont"/>
    <w:uiPriority w:val="99"/>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link w:val="DocumentMapChar"/>
    <w:uiPriority w:val="99"/>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link w:val="CommentSubjectChar"/>
    <w:uiPriority w:val="99"/>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uiPriority w:val="9"/>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uiPriority w:val="1"/>
    <w:qFormat/>
    <w:rsid w:val="00EF6480"/>
    <w:pPr>
      <w:spacing w:before="240" w:after="60"/>
      <w:jc w:val="center"/>
      <w:outlineLvl w:val="0"/>
    </w:pPr>
    <w:rPr>
      <w:b/>
      <w:bCs/>
      <w:kern w:val="28"/>
      <w:sz w:val="28"/>
      <w:szCs w:val="32"/>
    </w:rPr>
  </w:style>
  <w:style w:type="character" w:customStyle="1" w:styleId="TitleChar">
    <w:name w:val="Title Char"/>
    <w:link w:val="Title"/>
    <w:uiPriority w:val="1"/>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Heading3Char">
    <w:name w:val="Heading 3 Char"/>
    <w:link w:val="Heading3"/>
    <w:uiPriority w:val="9"/>
    <w:rsid w:val="00B17AEB"/>
    <w:rPr>
      <w:rFonts w:ascii="Arial" w:hAnsi="Arial" w:cs="Arial"/>
      <w:b/>
      <w:bCs/>
      <w:sz w:val="26"/>
      <w:szCs w:val="26"/>
    </w:rPr>
  </w:style>
  <w:style w:type="character" w:customStyle="1" w:styleId="Heading5Char">
    <w:name w:val="Heading 5 Char"/>
    <w:link w:val="Heading5"/>
    <w:uiPriority w:val="9"/>
    <w:rsid w:val="00B17AEB"/>
    <w:rPr>
      <w:b/>
      <w:bCs/>
      <w:i/>
      <w:iCs/>
      <w:sz w:val="26"/>
      <w:szCs w:val="26"/>
    </w:rPr>
  </w:style>
  <w:style w:type="character" w:customStyle="1" w:styleId="Heading6Char">
    <w:name w:val="Heading 6 Char"/>
    <w:link w:val="Heading6"/>
    <w:uiPriority w:val="9"/>
    <w:rsid w:val="00B17AEB"/>
    <w:rPr>
      <w:b/>
      <w:bCs/>
      <w:sz w:val="22"/>
      <w:szCs w:val="22"/>
    </w:rPr>
  </w:style>
  <w:style w:type="character" w:customStyle="1" w:styleId="Heading7Char">
    <w:name w:val="Heading 7 Char"/>
    <w:link w:val="Heading7"/>
    <w:uiPriority w:val="9"/>
    <w:rsid w:val="00B17AEB"/>
    <w:rPr>
      <w:sz w:val="24"/>
      <w:szCs w:val="24"/>
    </w:rPr>
  </w:style>
  <w:style w:type="character" w:customStyle="1" w:styleId="Heading8Char">
    <w:name w:val="Heading 8 Char"/>
    <w:link w:val="Heading8"/>
    <w:uiPriority w:val="9"/>
    <w:rsid w:val="00B17AEB"/>
    <w:rPr>
      <w:rFonts w:ascii="Calibri" w:hAnsi="Calibri"/>
      <w:i/>
      <w:iCs/>
      <w:sz w:val="24"/>
      <w:szCs w:val="24"/>
    </w:rPr>
  </w:style>
  <w:style w:type="character" w:customStyle="1" w:styleId="Heading9Char">
    <w:name w:val="Heading 9 Char"/>
    <w:link w:val="Heading9"/>
    <w:uiPriority w:val="9"/>
    <w:rsid w:val="00B17AEB"/>
    <w:rPr>
      <w:b/>
      <w:i/>
      <w:noProof/>
      <w:sz w:val="24"/>
    </w:rPr>
  </w:style>
  <w:style w:type="paragraph" w:styleId="BodyTextIndent2">
    <w:name w:val="Body Text Indent 2"/>
    <w:basedOn w:val="Normal"/>
    <w:link w:val="BodyTextIndent2Char"/>
    <w:uiPriority w:val="99"/>
    <w:rsid w:val="00B17AEB"/>
    <w:pPr>
      <w:spacing w:after="120" w:line="480" w:lineRule="auto"/>
      <w:ind w:left="360"/>
    </w:pPr>
  </w:style>
  <w:style w:type="character" w:customStyle="1" w:styleId="BodyTextIndent2Char">
    <w:name w:val="Body Text Indent 2 Char"/>
    <w:link w:val="BodyTextIndent2"/>
    <w:uiPriority w:val="99"/>
    <w:rsid w:val="00B17AEB"/>
    <w:rPr>
      <w:sz w:val="24"/>
    </w:rPr>
  </w:style>
  <w:style w:type="character" w:customStyle="1" w:styleId="BodyTextChar">
    <w:name w:val="Body Text Char"/>
    <w:link w:val="BodyText"/>
    <w:rsid w:val="00B17AEB"/>
    <w:rPr>
      <w:sz w:val="24"/>
    </w:rPr>
  </w:style>
  <w:style w:type="character" w:customStyle="1" w:styleId="Heading1Char">
    <w:name w:val="Heading 1 Char"/>
    <w:link w:val="Heading1"/>
    <w:rsid w:val="00B17AEB"/>
    <w:rPr>
      <w:b/>
      <w:i/>
      <w:sz w:val="24"/>
    </w:rPr>
  </w:style>
  <w:style w:type="character" w:customStyle="1" w:styleId="BalloonTextChar">
    <w:name w:val="Balloon Text Char"/>
    <w:link w:val="BalloonText"/>
    <w:uiPriority w:val="99"/>
    <w:semiHidden/>
    <w:rsid w:val="00B17AEB"/>
    <w:rPr>
      <w:rFonts w:ascii="Tahoma" w:hAnsi="Tahoma" w:cs="Tahoma"/>
      <w:sz w:val="16"/>
      <w:szCs w:val="16"/>
    </w:rPr>
  </w:style>
  <w:style w:type="character" w:customStyle="1" w:styleId="DocumentMapChar">
    <w:name w:val="Document Map Char"/>
    <w:link w:val="DocumentMap"/>
    <w:uiPriority w:val="99"/>
    <w:semiHidden/>
    <w:rsid w:val="00B17AEB"/>
    <w:rPr>
      <w:rFonts w:ascii="Tahoma" w:hAnsi="Tahoma" w:cs="Tahoma"/>
      <w:sz w:val="24"/>
      <w:shd w:val="clear" w:color="auto" w:fill="000080"/>
    </w:rPr>
  </w:style>
  <w:style w:type="character" w:customStyle="1" w:styleId="CommentSubjectChar">
    <w:name w:val="Comment Subject Char"/>
    <w:link w:val="CommentSubject"/>
    <w:uiPriority w:val="99"/>
    <w:semiHidden/>
    <w:rsid w:val="00B17AEB"/>
    <w:rPr>
      <w:b/>
      <w:bCs/>
    </w:rPr>
  </w:style>
  <w:style w:type="paragraph" w:styleId="NormalWeb">
    <w:name w:val="Normal (Web)"/>
    <w:basedOn w:val="Normal"/>
    <w:uiPriority w:val="99"/>
    <w:rsid w:val="00B17AEB"/>
    <w:pPr>
      <w:spacing w:after="240"/>
    </w:pPr>
    <w:rPr>
      <w:rFonts w:ascii="Verdana" w:hAnsi="Verdana"/>
      <w:sz w:val="25"/>
      <w:szCs w:val="25"/>
    </w:rPr>
  </w:style>
  <w:style w:type="paragraph" w:styleId="BodyTextIndent">
    <w:name w:val="Body Text Indent"/>
    <w:basedOn w:val="Normal"/>
    <w:link w:val="BodyTextIndentChar"/>
    <w:uiPriority w:val="99"/>
    <w:rsid w:val="00B17AEB"/>
    <w:pPr>
      <w:ind w:left="720"/>
      <w:jc w:val="both"/>
    </w:pPr>
    <w:rPr>
      <w:b/>
      <w:i/>
    </w:rPr>
  </w:style>
  <w:style w:type="character" w:customStyle="1" w:styleId="BodyTextIndentChar">
    <w:name w:val="Body Text Indent Char"/>
    <w:link w:val="BodyTextIndent"/>
    <w:uiPriority w:val="99"/>
    <w:rsid w:val="00B17AEB"/>
    <w:rPr>
      <w:b/>
      <w:i/>
      <w:sz w:val="24"/>
    </w:rPr>
  </w:style>
  <w:style w:type="paragraph" w:styleId="BodyText2">
    <w:name w:val="Body Text 2"/>
    <w:basedOn w:val="Normal"/>
    <w:link w:val="BodyText2Char"/>
    <w:uiPriority w:val="99"/>
    <w:rsid w:val="00B17AEB"/>
    <w:rPr>
      <w:b/>
      <w:i/>
    </w:rPr>
  </w:style>
  <w:style w:type="character" w:customStyle="1" w:styleId="BodyText2Char">
    <w:name w:val="Body Text 2 Char"/>
    <w:link w:val="BodyText2"/>
    <w:uiPriority w:val="99"/>
    <w:rsid w:val="00B17AEB"/>
    <w:rPr>
      <w:b/>
      <w:i/>
      <w:sz w:val="24"/>
    </w:rPr>
  </w:style>
  <w:style w:type="paragraph" w:styleId="BodyText3">
    <w:name w:val="Body Text 3"/>
    <w:basedOn w:val="Normal"/>
    <w:link w:val="BodyText3Char"/>
    <w:uiPriority w:val="99"/>
    <w:rsid w:val="00B17AEB"/>
    <w:pPr>
      <w:ind w:right="990"/>
      <w:jc w:val="both"/>
    </w:pPr>
    <w:rPr>
      <w:noProof/>
    </w:rPr>
  </w:style>
  <w:style w:type="character" w:customStyle="1" w:styleId="BodyText3Char">
    <w:name w:val="Body Text 3 Char"/>
    <w:link w:val="BodyText3"/>
    <w:uiPriority w:val="99"/>
    <w:rsid w:val="00B17AEB"/>
    <w:rPr>
      <w:noProof/>
      <w:sz w:val="24"/>
    </w:rPr>
  </w:style>
  <w:style w:type="paragraph" w:styleId="BodyTextIndent3">
    <w:name w:val="Body Text Indent 3"/>
    <w:basedOn w:val="Normal"/>
    <w:link w:val="BodyTextIndent3Char"/>
    <w:uiPriority w:val="99"/>
    <w:rsid w:val="00B17AEB"/>
    <w:pPr>
      <w:ind w:left="360"/>
      <w:jc w:val="both"/>
    </w:pPr>
    <w:rPr>
      <w:b/>
      <w:i/>
      <w:noProof/>
    </w:rPr>
  </w:style>
  <w:style w:type="character" w:customStyle="1" w:styleId="BodyTextIndent3Char">
    <w:name w:val="Body Text Indent 3 Char"/>
    <w:link w:val="BodyTextIndent3"/>
    <w:uiPriority w:val="99"/>
    <w:rsid w:val="00B17AEB"/>
    <w:rPr>
      <w:b/>
      <w:i/>
      <w:noProof/>
      <w:sz w:val="24"/>
    </w:rPr>
  </w:style>
  <w:style w:type="paragraph" w:styleId="BlockText">
    <w:name w:val="Block Text"/>
    <w:basedOn w:val="Normal"/>
    <w:rsid w:val="00B17AEB"/>
    <w:pPr>
      <w:ind w:left="1080" w:right="360"/>
      <w:jc w:val="both"/>
    </w:pPr>
    <w:rPr>
      <w:color w:val="000000"/>
    </w:rPr>
  </w:style>
  <w:style w:type="paragraph" w:customStyle="1" w:styleId="CM8">
    <w:name w:val="CM8"/>
    <w:basedOn w:val="Normal"/>
    <w:next w:val="Normal"/>
    <w:rsid w:val="00B17AEB"/>
    <w:pPr>
      <w:autoSpaceDE w:val="0"/>
      <w:autoSpaceDN w:val="0"/>
      <w:adjustRightInd w:val="0"/>
      <w:spacing w:line="203" w:lineRule="atLeast"/>
    </w:pPr>
    <w:rPr>
      <w:rFonts w:ascii="New Century Schlbk" w:hAnsi="New Century Schlbk"/>
      <w:szCs w:val="24"/>
    </w:rPr>
  </w:style>
  <w:style w:type="paragraph" w:customStyle="1" w:styleId="CM20">
    <w:name w:val="CM20"/>
    <w:basedOn w:val="Default"/>
    <w:next w:val="Default"/>
    <w:rsid w:val="00B17AEB"/>
    <w:pPr>
      <w:spacing w:line="203" w:lineRule="atLeast"/>
    </w:pPr>
    <w:rPr>
      <w:rFonts w:ascii="New Century Schlbk" w:hAnsi="New Century Schlbk" w:cs="Times New Roman"/>
      <w:color w:val="auto"/>
    </w:rPr>
  </w:style>
  <w:style w:type="paragraph" w:customStyle="1" w:styleId="CM56">
    <w:name w:val="CM56"/>
    <w:basedOn w:val="Default"/>
    <w:next w:val="Default"/>
    <w:rsid w:val="00B17AEB"/>
    <w:pPr>
      <w:spacing w:after="203"/>
    </w:pPr>
    <w:rPr>
      <w:rFonts w:ascii="New Century Schlbk" w:hAnsi="New Century Schlbk" w:cs="Times New Roman"/>
      <w:color w:val="auto"/>
    </w:rPr>
  </w:style>
  <w:style w:type="paragraph" w:customStyle="1" w:styleId="CM12">
    <w:name w:val="CM12"/>
    <w:basedOn w:val="Default"/>
    <w:next w:val="Default"/>
    <w:rsid w:val="00B17AEB"/>
    <w:pPr>
      <w:spacing w:line="203" w:lineRule="atLeast"/>
    </w:pPr>
    <w:rPr>
      <w:rFonts w:ascii="New Century Schlbk" w:hAnsi="New Century Schlbk" w:cs="Times New Roman"/>
      <w:color w:val="auto"/>
    </w:rPr>
  </w:style>
  <w:style w:type="paragraph" w:customStyle="1" w:styleId="CM14">
    <w:name w:val="CM14"/>
    <w:basedOn w:val="Default"/>
    <w:next w:val="Default"/>
    <w:rsid w:val="00B17AEB"/>
    <w:pPr>
      <w:spacing w:line="203" w:lineRule="atLeast"/>
    </w:pPr>
    <w:rPr>
      <w:rFonts w:ascii="New Century Schlbk" w:hAnsi="New Century Schlbk" w:cs="Times New Roman"/>
      <w:color w:val="auto"/>
    </w:rPr>
  </w:style>
  <w:style w:type="paragraph" w:customStyle="1" w:styleId="CM55">
    <w:name w:val="CM55"/>
    <w:basedOn w:val="Default"/>
    <w:next w:val="Default"/>
    <w:rsid w:val="00B17AEB"/>
    <w:pPr>
      <w:spacing w:after="83"/>
    </w:pPr>
    <w:rPr>
      <w:rFonts w:ascii="New Century Schlbk" w:hAnsi="New Century Schlbk" w:cs="Times New Roman"/>
      <w:color w:val="auto"/>
    </w:rPr>
  </w:style>
  <w:style w:type="paragraph" w:customStyle="1" w:styleId="CM16">
    <w:name w:val="CM16"/>
    <w:basedOn w:val="Default"/>
    <w:next w:val="Default"/>
    <w:rsid w:val="00B17AEB"/>
    <w:pPr>
      <w:spacing w:line="203" w:lineRule="atLeast"/>
    </w:pPr>
    <w:rPr>
      <w:rFonts w:ascii="New Century Schlbk" w:hAnsi="New Century Schlbk" w:cs="Times New Roman"/>
      <w:color w:val="auto"/>
    </w:rPr>
  </w:style>
  <w:style w:type="paragraph" w:customStyle="1" w:styleId="CM17">
    <w:name w:val="CM17"/>
    <w:basedOn w:val="Default"/>
    <w:next w:val="Default"/>
    <w:rsid w:val="00B17AEB"/>
    <w:pPr>
      <w:spacing w:line="203" w:lineRule="atLeast"/>
    </w:pPr>
    <w:rPr>
      <w:rFonts w:ascii="New Century Schlbk" w:hAnsi="New Century Schlbk" w:cs="Times New Roman"/>
      <w:color w:val="auto"/>
    </w:rPr>
  </w:style>
  <w:style w:type="paragraph" w:customStyle="1" w:styleId="CM18">
    <w:name w:val="CM18"/>
    <w:basedOn w:val="Default"/>
    <w:next w:val="Default"/>
    <w:rsid w:val="00B17AEB"/>
    <w:pPr>
      <w:spacing w:line="203" w:lineRule="atLeast"/>
    </w:pPr>
    <w:rPr>
      <w:rFonts w:ascii="New Century Schlbk" w:hAnsi="New Century Schlbk" w:cs="Times New Roman"/>
      <w:color w:val="auto"/>
    </w:rPr>
  </w:style>
  <w:style w:type="paragraph" w:customStyle="1" w:styleId="CM15">
    <w:name w:val="CM15"/>
    <w:basedOn w:val="Default"/>
    <w:next w:val="Default"/>
    <w:rsid w:val="00B17AEB"/>
    <w:pPr>
      <w:spacing w:line="203" w:lineRule="atLeast"/>
    </w:pPr>
    <w:rPr>
      <w:rFonts w:ascii="New Century Schlbk" w:hAnsi="New Century Schlbk" w:cs="Times New Roman"/>
      <w:color w:val="auto"/>
    </w:rPr>
  </w:style>
  <w:style w:type="paragraph" w:customStyle="1" w:styleId="CM4">
    <w:name w:val="CM4"/>
    <w:basedOn w:val="Default"/>
    <w:next w:val="Default"/>
    <w:rsid w:val="00B17AEB"/>
    <w:pPr>
      <w:spacing w:line="203" w:lineRule="atLeast"/>
    </w:pPr>
    <w:rPr>
      <w:rFonts w:ascii="New Century Schlbk" w:hAnsi="New Century Schlbk" w:cs="Times New Roman"/>
      <w:color w:val="auto"/>
    </w:rPr>
  </w:style>
  <w:style w:type="paragraph" w:customStyle="1" w:styleId="CM49">
    <w:name w:val="CM49"/>
    <w:basedOn w:val="Default"/>
    <w:next w:val="Default"/>
    <w:rsid w:val="00B17AEB"/>
    <w:pPr>
      <w:spacing w:line="203" w:lineRule="atLeast"/>
    </w:pPr>
    <w:rPr>
      <w:rFonts w:ascii="New Century Schlbk" w:hAnsi="New Century Schlbk" w:cs="Times New Roman"/>
      <w:color w:val="auto"/>
    </w:rPr>
  </w:style>
  <w:style w:type="paragraph" w:styleId="Caption">
    <w:name w:val="caption"/>
    <w:basedOn w:val="Normal"/>
    <w:next w:val="Normal"/>
    <w:qFormat/>
    <w:rsid w:val="00B17AEB"/>
    <w:pPr>
      <w:jc w:val="center"/>
    </w:pPr>
    <w:rPr>
      <w:rFonts w:ascii="Tahoma" w:hAnsi="Tahoma"/>
      <w:b/>
    </w:rPr>
  </w:style>
  <w:style w:type="paragraph" w:customStyle="1" w:styleId="indent3">
    <w:name w:val="indent3"/>
    <w:basedOn w:val="Normal"/>
    <w:rsid w:val="00B17AEB"/>
    <w:pPr>
      <w:widowControl w:val="0"/>
      <w:autoSpaceDE w:val="0"/>
      <w:autoSpaceDN w:val="0"/>
      <w:adjustRightInd w:val="0"/>
    </w:pPr>
    <w:rPr>
      <w:color w:val="000000"/>
      <w:sz w:val="28"/>
    </w:rPr>
  </w:style>
  <w:style w:type="paragraph" w:customStyle="1" w:styleId="QuickFormat1">
    <w:name w:val="QuickFormat1"/>
    <w:basedOn w:val="Normal"/>
    <w:rsid w:val="00B17AEB"/>
    <w:pPr>
      <w:widowControl w:val="0"/>
      <w:autoSpaceDE w:val="0"/>
      <w:autoSpaceDN w:val="0"/>
      <w:adjustRightInd w:val="0"/>
    </w:pPr>
    <w:rPr>
      <w:color w:val="000000"/>
      <w:sz w:val="28"/>
    </w:rPr>
  </w:style>
  <w:style w:type="character" w:customStyle="1" w:styleId="A0">
    <w:name w:val="A0"/>
    <w:rsid w:val="00B17AEB"/>
    <w:rPr>
      <w:rFonts w:cs="Berkeley Oldstyle IT Cby BT"/>
      <w:i/>
      <w:iCs/>
      <w:color w:val="221E1F"/>
      <w:sz w:val="32"/>
      <w:szCs w:val="32"/>
    </w:rPr>
  </w:style>
  <w:style w:type="paragraph" w:styleId="NoSpacing">
    <w:name w:val="No Spacing"/>
    <w:uiPriority w:val="1"/>
    <w:qFormat/>
    <w:rsid w:val="00B17AEB"/>
    <w:rPr>
      <w:sz w:val="24"/>
    </w:rPr>
  </w:style>
  <w:style w:type="table" w:styleId="PlainTable1">
    <w:name w:val="Plain Table 1"/>
    <w:basedOn w:val="TableNormal"/>
    <w:uiPriority w:val="41"/>
    <w:rsid w:val="00B17AEB"/>
    <w:rPr>
      <w:rFonts w:ascii="Calibri" w:eastAsia="Calibri" w:hAnsi="Calibri"/>
      <w:sz w:val="22"/>
      <w:szCs w:val="22"/>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paragraph">
    <w:name w:val="paragraph"/>
    <w:basedOn w:val="Normal"/>
    <w:rsid w:val="00FB003A"/>
    <w:pPr>
      <w:spacing w:before="100" w:beforeAutospacing="1" w:after="100" w:afterAutospacing="1"/>
    </w:pPr>
    <w:rPr>
      <w:szCs w:val="24"/>
    </w:rPr>
  </w:style>
  <w:style w:type="character" w:customStyle="1" w:styleId="eop">
    <w:name w:val="eop"/>
    <w:rsid w:val="00FB003A"/>
  </w:style>
  <w:style w:type="character" w:customStyle="1" w:styleId="normaltextrun">
    <w:name w:val="normaltextrun"/>
    <w:rsid w:val="00FB003A"/>
  </w:style>
  <w:style w:type="character" w:customStyle="1" w:styleId="apple-converted-space">
    <w:name w:val="apple-converted-space"/>
    <w:rsid w:val="00FB003A"/>
  </w:style>
  <w:style w:type="character" w:customStyle="1" w:styleId="UnresolvedMention">
    <w:name w:val="Unresolved Mention"/>
    <w:uiPriority w:val="99"/>
    <w:semiHidden/>
    <w:unhideWhenUsed/>
    <w:rsid w:val="00BC30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29604">
      <w:bodyDiv w:val="1"/>
      <w:marLeft w:val="0"/>
      <w:marRight w:val="0"/>
      <w:marTop w:val="0"/>
      <w:marBottom w:val="0"/>
      <w:divBdr>
        <w:top w:val="none" w:sz="0" w:space="0" w:color="auto"/>
        <w:left w:val="none" w:sz="0" w:space="0" w:color="auto"/>
        <w:bottom w:val="none" w:sz="0" w:space="0" w:color="auto"/>
        <w:right w:val="none" w:sz="0" w:space="0" w:color="auto"/>
      </w:divBdr>
    </w:div>
    <w:div w:id="45492729">
      <w:bodyDiv w:val="1"/>
      <w:marLeft w:val="0"/>
      <w:marRight w:val="0"/>
      <w:marTop w:val="0"/>
      <w:marBottom w:val="0"/>
      <w:divBdr>
        <w:top w:val="none" w:sz="0" w:space="0" w:color="auto"/>
        <w:left w:val="none" w:sz="0" w:space="0" w:color="auto"/>
        <w:bottom w:val="none" w:sz="0" w:space="0" w:color="auto"/>
        <w:right w:val="none" w:sz="0" w:space="0" w:color="auto"/>
      </w:divBdr>
    </w:div>
    <w:div w:id="192113315">
      <w:bodyDiv w:val="1"/>
      <w:marLeft w:val="0"/>
      <w:marRight w:val="0"/>
      <w:marTop w:val="0"/>
      <w:marBottom w:val="0"/>
      <w:divBdr>
        <w:top w:val="none" w:sz="0" w:space="0" w:color="auto"/>
        <w:left w:val="none" w:sz="0" w:space="0" w:color="auto"/>
        <w:bottom w:val="none" w:sz="0" w:space="0" w:color="auto"/>
        <w:right w:val="none" w:sz="0" w:space="0" w:color="auto"/>
      </w:divBdr>
    </w:div>
    <w:div w:id="297346794">
      <w:bodyDiv w:val="1"/>
      <w:marLeft w:val="0"/>
      <w:marRight w:val="0"/>
      <w:marTop w:val="0"/>
      <w:marBottom w:val="0"/>
      <w:divBdr>
        <w:top w:val="none" w:sz="0" w:space="0" w:color="auto"/>
        <w:left w:val="none" w:sz="0" w:space="0" w:color="auto"/>
        <w:bottom w:val="none" w:sz="0" w:space="0" w:color="auto"/>
        <w:right w:val="none" w:sz="0" w:space="0" w:color="auto"/>
      </w:divBdr>
    </w:div>
    <w:div w:id="313683820">
      <w:bodyDiv w:val="1"/>
      <w:marLeft w:val="0"/>
      <w:marRight w:val="0"/>
      <w:marTop w:val="0"/>
      <w:marBottom w:val="0"/>
      <w:divBdr>
        <w:top w:val="none" w:sz="0" w:space="0" w:color="auto"/>
        <w:left w:val="none" w:sz="0" w:space="0" w:color="auto"/>
        <w:bottom w:val="none" w:sz="0" w:space="0" w:color="auto"/>
        <w:right w:val="none" w:sz="0" w:space="0" w:color="auto"/>
      </w:divBdr>
    </w:div>
    <w:div w:id="415858341">
      <w:bodyDiv w:val="1"/>
      <w:marLeft w:val="0"/>
      <w:marRight w:val="0"/>
      <w:marTop w:val="0"/>
      <w:marBottom w:val="0"/>
      <w:divBdr>
        <w:top w:val="none" w:sz="0" w:space="0" w:color="auto"/>
        <w:left w:val="none" w:sz="0" w:space="0" w:color="auto"/>
        <w:bottom w:val="none" w:sz="0" w:space="0" w:color="auto"/>
        <w:right w:val="none" w:sz="0" w:space="0" w:color="auto"/>
      </w:divBdr>
    </w:div>
    <w:div w:id="480855977">
      <w:bodyDiv w:val="1"/>
      <w:marLeft w:val="0"/>
      <w:marRight w:val="0"/>
      <w:marTop w:val="0"/>
      <w:marBottom w:val="0"/>
      <w:divBdr>
        <w:top w:val="none" w:sz="0" w:space="0" w:color="auto"/>
        <w:left w:val="none" w:sz="0" w:space="0" w:color="auto"/>
        <w:bottom w:val="none" w:sz="0" w:space="0" w:color="auto"/>
        <w:right w:val="none" w:sz="0" w:space="0" w:color="auto"/>
      </w:divBdr>
    </w:div>
    <w:div w:id="547034839">
      <w:bodyDiv w:val="1"/>
      <w:marLeft w:val="0"/>
      <w:marRight w:val="0"/>
      <w:marTop w:val="0"/>
      <w:marBottom w:val="0"/>
      <w:divBdr>
        <w:top w:val="none" w:sz="0" w:space="0" w:color="auto"/>
        <w:left w:val="none" w:sz="0" w:space="0" w:color="auto"/>
        <w:bottom w:val="none" w:sz="0" w:space="0" w:color="auto"/>
        <w:right w:val="none" w:sz="0" w:space="0" w:color="auto"/>
      </w:divBdr>
    </w:div>
    <w:div w:id="583995912">
      <w:bodyDiv w:val="1"/>
      <w:marLeft w:val="0"/>
      <w:marRight w:val="0"/>
      <w:marTop w:val="0"/>
      <w:marBottom w:val="0"/>
      <w:divBdr>
        <w:top w:val="none" w:sz="0" w:space="0" w:color="auto"/>
        <w:left w:val="none" w:sz="0" w:space="0" w:color="auto"/>
        <w:bottom w:val="none" w:sz="0" w:space="0" w:color="auto"/>
        <w:right w:val="none" w:sz="0" w:space="0" w:color="auto"/>
      </w:divBdr>
    </w:div>
    <w:div w:id="716322712">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14706461">
      <w:bodyDiv w:val="1"/>
      <w:marLeft w:val="0"/>
      <w:marRight w:val="0"/>
      <w:marTop w:val="0"/>
      <w:marBottom w:val="0"/>
      <w:divBdr>
        <w:top w:val="none" w:sz="0" w:space="0" w:color="auto"/>
        <w:left w:val="none" w:sz="0" w:space="0" w:color="auto"/>
        <w:bottom w:val="none" w:sz="0" w:space="0" w:color="auto"/>
        <w:right w:val="none" w:sz="0" w:space="0" w:color="auto"/>
      </w:divBdr>
    </w:div>
    <w:div w:id="921059787">
      <w:bodyDiv w:val="1"/>
      <w:marLeft w:val="0"/>
      <w:marRight w:val="0"/>
      <w:marTop w:val="0"/>
      <w:marBottom w:val="0"/>
      <w:divBdr>
        <w:top w:val="none" w:sz="0" w:space="0" w:color="auto"/>
        <w:left w:val="none" w:sz="0" w:space="0" w:color="auto"/>
        <w:bottom w:val="none" w:sz="0" w:space="0" w:color="auto"/>
        <w:right w:val="none" w:sz="0" w:space="0" w:color="auto"/>
      </w:divBdr>
    </w:div>
    <w:div w:id="925041754">
      <w:bodyDiv w:val="1"/>
      <w:marLeft w:val="0"/>
      <w:marRight w:val="0"/>
      <w:marTop w:val="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1140031446">
      <w:bodyDiv w:val="1"/>
      <w:marLeft w:val="0"/>
      <w:marRight w:val="0"/>
      <w:marTop w:val="0"/>
      <w:marBottom w:val="0"/>
      <w:divBdr>
        <w:top w:val="none" w:sz="0" w:space="0" w:color="auto"/>
        <w:left w:val="none" w:sz="0" w:space="0" w:color="auto"/>
        <w:bottom w:val="none" w:sz="0" w:space="0" w:color="auto"/>
        <w:right w:val="none" w:sz="0" w:space="0" w:color="auto"/>
      </w:divBdr>
    </w:div>
    <w:div w:id="1246110220">
      <w:bodyDiv w:val="1"/>
      <w:marLeft w:val="0"/>
      <w:marRight w:val="0"/>
      <w:marTop w:val="0"/>
      <w:marBottom w:val="0"/>
      <w:divBdr>
        <w:top w:val="none" w:sz="0" w:space="0" w:color="auto"/>
        <w:left w:val="none" w:sz="0" w:space="0" w:color="auto"/>
        <w:bottom w:val="none" w:sz="0" w:space="0" w:color="auto"/>
        <w:right w:val="none" w:sz="0" w:space="0" w:color="auto"/>
      </w:divBdr>
    </w:div>
    <w:div w:id="1249652388">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334516">
      <w:bodyDiv w:val="1"/>
      <w:marLeft w:val="0"/>
      <w:marRight w:val="0"/>
      <w:marTop w:val="0"/>
      <w:marBottom w:val="0"/>
      <w:divBdr>
        <w:top w:val="none" w:sz="0" w:space="0" w:color="auto"/>
        <w:left w:val="none" w:sz="0" w:space="0" w:color="auto"/>
        <w:bottom w:val="none" w:sz="0" w:space="0" w:color="auto"/>
        <w:right w:val="none" w:sz="0" w:space="0" w:color="auto"/>
      </w:divBdr>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27856">
      <w:bodyDiv w:val="1"/>
      <w:marLeft w:val="0"/>
      <w:marRight w:val="0"/>
      <w:marTop w:val="0"/>
      <w:marBottom w:val="0"/>
      <w:divBdr>
        <w:top w:val="none" w:sz="0" w:space="0" w:color="auto"/>
        <w:left w:val="none" w:sz="0" w:space="0" w:color="auto"/>
        <w:bottom w:val="none" w:sz="0" w:space="0" w:color="auto"/>
        <w:right w:val="none" w:sz="0" w:space="0" w:color="auto"/>
      </w:divBdr>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614898119">
      <w:bodyDiv w:val="1"/>
      <w:marLeft w:val="0"/>
      <w:marRight w:val="0"/>
      <w:marTop w:val="0"/>
      <w:marBottom w:val="0"/>
      <w:divBdr>
        <w:top w:val="none" w:sz="0" w:space="0" w:color="auto"/>
        <w:left w:val="none" w:sz="0" w:space="0" w:color="auto"/>
        <w:bottom w:val="none" w:sz="0" w:space="0" w:color="auto"/>
        <w:right w:val="none" w:sz="0" w:space="0" w:color="auto"/>
      </w:divBdr>
    </w:div>
    <w:div w:id="1686665435">
      <w:bodyDiv w:val="1"/>
      <w:marLeft w:val="0"/>
      <w:marRight w:val="0"/>
      <w:marTop w:val="0"/>
      <w:marBottom w:val="0"/>
      <w:divBdr>
        <w:top w:val="none" w:sz="0" w:space="0" w:color="auto"/>
        <w:left w:val="none" w:sz="0" w:space="0" w:color="auto"/>
        <w:bottom w:val="none" w:sz="0" w:space="0" w:color="auto"/>
        <w:right w:val="none" w:sz="0" w:space="0" w:color="auto"/>
      </w:divBdr>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907647977">
      <w:bodyDiv w:val="1"/>
      <w:marLeft w:val="0"/>
      <w:marRight w:val="0"/>
      <w:marTop w:val="0"/>
      <w:marBottom w:val="0"/>
      <w:divBdr>
        <w:top w:val="none" w:sz="0" w:space="0" w:color="auto"/>
        <w:left w:val="none" w:sz="0" w:space="0" w:color="auto"/>
        <w:bottom w:val="none" w:sz="0" w:space="0" w:color="auto"/>
        <w:right w:val="none" w:sz="0" w:space="0" w:color="auto"/>
      </w:divBdr>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 w:id="2104954514">
      <w:bodyDiv w:val="1"/>
      <w:marLeft w:val="0"/>
      <w:marRight w:val="0"/>
      <w:marTop w:val="0"/>
      <w:marBottom w:val="0"/>
      <w:divBdr>
        <w:top w:val="none" w:sz="0" w:space="0" w:color="auto"/>
        <w:left w:val="none" w:sz="0" w:space="0" w:color="auto"/>
        <w:bottom w:val="none" w:sz="0" w:space="0" w:color="auto"/>
        <w:right w:val="none" w:sz="0" w:space="0" w:color="auto"/>
      </w:divBdr>
    </w:div>
    <w:div w:id="2110152978">
      <w:bodyDiv w:val="1"/>
      <w:marLeft w:val="0"/>
      <w:marRight w:val="0"/>
      <w:marTop w:val="0"/>
      <w:marBottom w:val="0"/>
      <w:divBdr>
        <w:top w:val="none" w:sz="0" w:space="0" w:color="auto"/>
        <w:left w:val="none" w:sz="0" w:space="0" w:color="auto"/>
        <w:bottom w:val="none" w:sz="0" w:space="0" w:color="auto"/>
        <w:right w:val="none" w:sz="0" w:space="0" w:color="auto"/>
      </w:divBdr>
    </w:div>
    <w:div w:id="212888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fldoe.org/finance/contracts-grants-procurement/grants-management/project-application-amendment-procedur.stml" TargetMode="External"/><Relationship Id="rId21" Type="http://schemas.openxmlformats.org/officeDocument/2006/relationships/hyperlink" Target="http://www.fldoe.org/finance/contracts-grants-procurement/grants-management/project-application-amendment-procedur.stml" TargetMode="External"/><Relationship Id="rId34" Type="http://schemas.microsoft.com/office/2011/relationships/commentsExtended" Target="commentsExtended.xml"/><Relationship Id="rId42" Type="http://schemas.openxmlformats.org/officeDocument/2006/relationships/footer" Target="footer2.xml"/><Relationship Id="rId47" Type="http://schemas.openxmlformats.org/officeDocument/2006/relationships/header" Target="header4.xml"/><Relationship Id="rId50" Type="http://schemas.openxmlformats.org/officeDocument/2006/relationships/hyperlink" Target="http://www.fldoe.org/academics/career-adult-edu/apprenticeship-programs/" TargetMode="External"/><Relationship Id="rId55" Type="http://schemas.openxmlformats.org/officeDocument/2006/relationships/hyperlink" Target="http://www.fldoe.org/academics/career-adult-edu/career-tech-edu/business-partners.stml" TargetMode="External"/><Relationship Id="rId63" Type="http://schemas.openxmlformats.org/officeDocument/2006/relationships/header" Target="header13.xml"/><Relationship Id="rId68" Type="http://schemas.openxmlformats.org/officeDocument/2006/relationships/header" Target="header17.xml"/><Relationship Id="rId76" Type="http://schemas.openxmlformats.org/officeDocument/2006/relationships/header" Target="header22.xml"/><Relationship Id="rId84" Type="http://schemas.openxmlformats.org/officeDocument/2006/relationships/hyperlink" Target="https://www.fldoe.org/core/fileparse.php/5625/urlt/0076847-doe101s.xls" TargetMode="External"/><Relationship Id="rId89" Type="http://schemas.openxmlformats.org/officeDocument/2006/relationships/footer" Target="footer6.xml"/><Relationship Id="rId97" Type="http://schemas.openxmlformats.org/officeDocument/2006/relationships/footer" Target="footer7.xml"/><Relationship Id="rId7" Type="http://schemas.openxmlformats.org/officeDocument/2006/relationships/webSettings" Target="webSettings.xml"/><Relationship Id="rId71" Type="http://schemas.openxmlformats.org/officeDocument/2006/relationships/header" Target="header18.xml"/><Relationship Id="rId9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mailto:Paula.Starling@fldoe.org" TargetMode="External"/><Relationship Id="rId29" Type="http://schemas.openxmlformats.org/officeDocument/2006/relationships/hyperlink" Target="mailto:FCDPGrant@fldoe.org" TargetMode="External"/><Relationship Id="rId11" Type="http://schemas.openxmlformats.org/officeDocument/2006/relationships/hyperlink" Target="mailto:FCDPGRANT@fldoe.org" TargetMode="External"/><Relationship Id="rId24" Type="http://schemas.openxmlformats.org/officeDocument/2006/relationships/hyperlink" Target="http://www.ecfr.gov/cgi-bin/text-idx?tpl=/ecfrbrowse/Title02/2cfr200_main_02.tpl" TargetMode="External"/><Relationship Id="rId32" Type="http://schemas.openxmlformats.org/officeDocument/2006/relationships/hyperlink" Target="https://careersourceflorida.com/career-services/" TargetMode="External"/><Relationship Id="rId37" Type="http://schemas.openxmlformats.org/officeDocument/2006/relationships/hyperlink" Target="https://www.fldoe.org/core/fileparse.php/5654/urlt/staffing-breakout-form.xlsx" TargetMode="External"/><Relationship Id="rId40" Type="http://schemas.openxmlformats.org/officeDocument/2006/relationships/hyperlink" Target="mailto:FCDPGrant@fldoe.org" TargetMode="External"/><Relationship Id="rId45" Type="http://schemas.openxmlformats.org/officeDocument/2006/relationships/footer" Target="footer3.xml"/><Relationship Id="rId53" Type="http://schemas.openxmlformats.org/officeDocument/2006/relationships/header" Target="header9.xml"/><Relationship Id="rId58" Type="http://schemas.openxmlformats.org/officeDocument/2006/relationships/hyperlink" Target="https://www.fldoe.org/core/fileparse.php/5625/urlt/0076848-150.doc" TargetMode="External"/><Relationship Id="rId66" Type="http://schemas.openxmlformats.org/officeDocument/2006/relationships/header" Target="header16.xml"/><Relationship Id="rId74" Type="http://schemas.openxmlformats.org/officeDocument/2006/relationships/hyperlink" Target="http://www.floridajobs.org/workforce-statistics/publications-and-reports/labor-market-information-reports/regional-demand-occupations-list" TargetMode="External"/><Relationship Id="rId79" Type="http://schemas.openxmlformats.org/officeDocument/2006/relationships/header" Target="header24.xml"/><Relationship Id="rId87" Type="http://schemas.openxmlformats.org/officeDocument/2006/relationships/header" Target="header29.xml"/><Relationship Id="rId5" Type="http://schemas.openxmlformats.org/officeDocument/2006/relationships/styles" Target="styles.xml"/><Relationship Id="rId61" Type="http://schemas.openxmlformats.org/officeDocument/2006/relationships/header" Target="header12.xml"/><Relationship Id="rId82" Type="http://schemas.openxmlformats.org/officeDocument/2006/relationships/header" Target="header26.xml"/><Relationship Id="rId90" Type="http://schemas.openxmlformats.org/officeDocument/2006/relationships/header" Target="header31.xml"/><Relationship Id="rId95" Type="http://schemas.openxmlformats.org/officeDocument/2006/relationships/header" Target="header34.xml"/><Relationship Id="rId19" Type="http://schemas.openxmlformats.org/officeDocument/2006/relationships/hyperlink" Target="http://www.fldoe.org/core/fileparse.php/5625/urlt/doe620.xls" TargetMode="External"/><Relationship Id="rId14" Type="http://schemas.openxmlformats.org/officeDocument/2006/relationships/hyperlink" Target="https://www.fldoe.org/academics/career-adult-edu/funding-opportunities/2022-2023-funding-opportunities/" TargetMode="External"/><Relationship Id="rId22" Type="http://schemas.openxmlformats.org/officeDocument/2006/relationships/hyperlink" Target="https://www2.ed.gov/policy/fund/reg/edgarReg/edgar.html" TargetMode="External"/><Relationship Id="rId27" Type="http://schemas.openxmlformats.org/officeDocument/2006/relationships/hyperlink" Target="http://www.flgov.com/wp-content/uploads/orders/2011/11-116-suspend.pdf" TargetMode="External"/><Relationship Id="rId30" Type="http://schemas.openxmlformats.org/officeDocument/2006/relationships/hyperlink" Target="https://www.employflorida.com/vosnet/Guest.aspx?action=lmiguest&amp;whereto=OESWAGE&amp;plang=E" TargetMode="External"/><Relationship Id="rId35" Type="http://schemas.openxmlformats.org/officeDocument/2006/relationships/hyperlink" Target="http://www.fldoe.org/academics/career-adult-edu/apprenticeship-programs/" TargetMode="External"/><Relationship Id="rId43" Type="http://schemas.openxmlformats.org/officeDocument/2006/relationships/header" Target="header1.xml"/><Relationship Id="rId48" Type="http://schemas.openxmlformats.org/officeDocument/2006/relationships/header" Target="header5.xml"/><Relationship Id="rId56" Type="http://schemas.openxmlformats.org/officeDocument/2006/relationships/hyperlink" Target="http://www.fldoe.org/finance/contracts-grants-procurement/grants-management/project-application-amendment-procedur.stml" TargetMode="External"/><Relationship Id="rId64" Type="http://schemas.openxmlformats.org/officeDocument/2006/relationships/header" Target="header14.xml"/><Relationship Id="rId69" Type="http://schemas.openxmlformats.org/officeDocument/2006/relationships/hyperlink" Target="https://www.fldoe.org/core/fileparse.php/5654/urlt/staffing-breakout-form.xlsx" TargetMode="External"/><Relationship Id="rId77" Type="http://schemas.openxmlformats.org/officeDocument/2006/relationships/header" Target="header23.xml"/><Relationship Id="rId100"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header" Target="header7.xml"/><Relationship Id="rId72" Type="http://schemas.openxmlformats.org/officeDocument/2006/relationships/header" Target="header19.xml"/><Relationship Id="rId80" Type="http://schemas.openxmlformats.org/officeDocument/2006/relationships/header" Target="header25.xml"/><Relationship Id="rId85" Type="http://schemas.openxmlformats.org/officeDocument/2006/relationships/header" Target="header27.xml"/><Relationship Id="rId93" Type="http://schemas.openxmlformats.org/officeDocument/2006/relationships/header" Target="header32.xml"/><Relationship Id="rId98" Type="http://schemas.openxmlformats.org/officeDocument/2006/relationships/header" Target="header36.xml"/><Relationship Id="rId3" Type="http://schemas.openxmlformats.org/officeDocument/2006/relationships/customXml" Target="../customXml/item3.xml"/><Relationship Id="rId12" Type="http://schemas.openxmlformats.org/officeDocument/2006/relationships/hyperlink" Target="https://www.surveymonkey.com/r/H2HHL6V" TargetMode="External"/><Relationship Id="rId17" Type="http://schemas.openxmlformats.org/officeDocument/2006/relationships/hyperlink" Target="https://cfo.gov/cofar" TargetMode="External"/><Relationship Id="rId25" Type="http://schemas.openxmlformats.org/officeDocument/2006/relationships/hyperlink" Target="https://www.myfloridacfo.com/division/aa/manuals/documents/ReferenceGuideforStateExpenditures.pdf" TargetMode="External"/><Relationship Id="rId33" Type="http://schemas.openxmlformats.org/officeDocument/2006/relationships/comments" Target="comments.xml"/><Relationship Id="rId38" Type="http://schemas.openxmlformats.org/officeDocument/2006/relationships/hyperlink" Target="http://www2.ed.gov/fund/grant/apply/appforms/gepa427.pdf" TargetMode="External"/><Relationship Id="rId46" Type="http://schemas.openxmlformats.org/officeDocument/2006/relationships/header" Target="header3.xml"/><Relationship Id="rId59" Type="http://schemas.openxmlformats.org/officeDocument/2006/relationships/hyperlink" Target="https://www.fldoe.org/core/fileparse.php/5654/urlt/DOE151.xls" TargetMode="External"/><Relationship Id="rId67" Type="http://schemas.openxmlformats.org/officeDocument/2006/relationships/hyperlink" Target="http://www.fldoe.org/academics/career-adult-edu/farmworker-jobs-edu-program/" TargetMode="External"/><Relationship Id="rId20" Type="http://schemas.openxmlformats.org/officeDocument/2006/relationships/hyperlink" Target="https://portal.fldoesso.org/PORTAL/Sign-On/SSO-Home.aspx" TargetMode="External"/><Relationship Id="rId41" Type="http://schemas.openxmlformats.org/officeDocument/2006/relationships/footer" Target="footer1.xml"/><Relationship Id="rId54" Type="http://schemas.openxmlformats.org/officeDocument/2006/relationships/header" Target="header10.xml"/><Relationship Id="rId62" Type="http://schemas.openxmlformats.org/officeDocument/2006/relationships/footer" Target="footer4.xml"/><Relationship Id="rId70" Type="http://schemas.openxmlformats.org/officeDocument/2006/relationships/image" Target="media/image2.emf"/><Relationship Id="rId75" Type="http://schemas.openxmlformats.org/officeDocument/2006/relationships/header" Target="header21.xml"/><Relationship Id="rId83" Type="http://schemas.openxmlformats.org/officeDocument/2006/relationships/footer" Target="footer5.xml"/><Relationship Id="rId88" Type="http://schemas.openxmlformats.org/officeDocument/2006/relationships/header" Target="header30.xml"/><Relationship Id="rId91" Type="http://schemas.openxmlformats.org/officeDocument/2006/relationships/hyperlink" Target="mailto:FCDPGrant@fldoe.org" TargetMode="External"/><Relationship Id="rId96" Type="http://schemas.openxmlformats.org/officeDocument/2006/relationships/header" Target="header35.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mailto:James.Haugli@fldoe.org" TargetMode="External"/><Relationship Id="rId23" Type="http://schemas.openxmlformats.org/officeDocument/2006/relationships/hyperlink" Target="http://www.myfloridacfo.com/division/aa/manuals/documents/ReferenceGuideforStateExpenditures.pdf" TargetMode="External"/><Relationship Id="rId28" Type="http://schemas.openxmlformats.org/officeDocument/2006/relationships/hyperlink" Target="https://www.flgov.com/wp-content/uploads/orders/2020/EO_20-44.pdf" TargetMode="External"/><Relationship Id="rId36" Type="http://schemas.openxmlformats.org/officeDocument/2006/relationships/hyperlink" Target="https://www.fldoe.org/core/fileparse.php/5625/urlt/0076847-doe101s.xls" TargetMode="External"/><Relationship Id="rId49" Type="http://schemas.openxmlformats.org/officeDocument/2006/relationships/header" Target="header6.xml"/><Relationship Id="rId57" Type="http://schemas.openxmlformats.org/officeDocument/2006/relationships/hyperlink" Target="http://www.fldoe.org/finance/contracts-grants-procurement/grants-management/project-application-amendment-procedur.stml" TargetMode="External"/><Relationship Id="rId10" Type="http://schemas.openxmlformats.org/officeDocument/2006/relationships/image" Target="media/image1.jpeg"/><Relationship Id="rId31" Type="http://schemas.openxmlformats.org/officeDocument/2006/relationships/hyperlink" Target="http://www.floridajobs.org/workforce-statistics/publications-and-reports/labor-market-information-reports/regional-demand-occupations-list" TargetMode="External"/><Relationship Id="rId44" Type="http://schemas.openxmlformats.org/officeDocument/2006/relationships/header" Target="header2.xml"/><Relationship Id="rId52" Type="http://schemas.openxmlformats.org/officeDocument/2006/relationships/header" Target="header8.xml"/><Relationship Id="rId60" Type="http://schemas.openxmlformats.org/officeDocument/2006/relationships/header" Target="header11.xml"/><Relationship Id="rId65" Type="http://schemas.openxmlformats.org/officeDocument/2006/relationships/header" Target="header15.xml"/><Relationship Id="rId73" Type="http://schemas.openxmlformats.org/officeDocument/2006/relationships/header" Target="header20.xml"/><Relationship Id="rId78" Type="http://schemas.openxmlformats.org/officeDocument/2006/relationships/image" Target="media/image3.png"/><Relationship Id="rId81" Type="http://schemas.openxmlformats.org/officeDocument/2006/relationships/image" Target="media/image4.png"/><Relationship Id="rId86" Type="http://schemas.openxmlformats.org/officeDocument/2006/relationships/header" Target="header28.xml"/><Relationship Id="rId94" Type="http://schemas.openxmlformats.org/officeDocument/2006/relationships/header" Target="header33.xml"/><Relationship Id="rId99" Type="http://schemas.openxmlformats.org/officeDocument/2006/relationships/fontTable" Target="fontTable.xml"/><Relationship Id="rId101" Type="http://schemas.microsoft.com/office/2016/09/relationships/commentsIds" Target="commentsIds.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mailto:Mallory.Martinez@fldoe.org" TargetMode="External"/><Relationship Id="rId18" Type="http://schemas.openxmlformats.org/officeDocument/2006/relationships/hyperlink" Target="http://www.fldoe.org/core/fileparse.php/5625/urlt/doe610.xls" TargetMode="External"/><Relationship Id="rId39" Type="http://schemas.openxmlformats.org/officeDocument/2006/relationships/hyperlink" Target="http://www.fldoe.org/policy/state-board-of-edu/strategic-plan.s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E185CC864CA0488BD65414DBFC3208" ma:contentTypeVersion="27" ma:contentTypeDescription="Create a new document." ma:contentTypeScope="" ma:versionID="c0ce5f7ccb2aae042f05c1180c2f4c79">
  <xsd:schema xmlns:xsd="http://www.w3.org/2001/XMLSchema" xmlns:xs="http://www.w3.org/2001/XMLSchema" xmlns:p="http://schemas.microsoft.com/office/2006/metadata/properties" xmlns:ns3="6175c4d1-a53c-410c-92b6-74bcb683b4aa" xmlns:ns4="ef373230-e173-4e6a-8f42-59bce9da1dde" targetNamespace="http://schemas.microsoft.com/office/2006/metadata/properties" ma:root="true" ma:fieldsID="8731302c6ba4d8906972d07fa2c13ff8" ns3:_="" ns4:_="">
    <xsd:import namespace="6175c4d1-a53c-410c-92b6-74bcb683b4aa"/>
    <xsd:import namespace="ef373230-e173-4e6a-8f42-59bce9da1dde"/>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Leaders" minOccurs="0"/>
                <xsd:element ref="ns3:Members" minOccurs="0"/>
                <xsd:element ref="ns3:Member_Groups" minOccurs="0"/>
                <xsd:element ref="ns3:Invited_Leaders" minOccurs="0"/>
                <xsd:element ref="ns3:Invited_Members" minOccurs="0"/>
                <xsd:element ref="ns3:Self_Registration_Enabled" minOccurs="0"/>
                <xsd:element ref="ns3:Has_Leaders_Only_SectionGroup" minOccurs="0"/>
                <xsd:element ref="ns3:Is_Collaboration_Space_Locked" minOccurs="0"/>
                <xsd:element ref="ns4:SharedWithUsers" minOccurs="0"/>
                <xsd:element ref="ns4:SharedWithDetails" minOccurs="0"/>
                <xsd:element ref="ns4:SharingHintHash"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5c4d1-a53c-410c-92b6-74bcb683b4aa"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Templates" ma:index="12" nillable="true" ma:displayName="Templates" ma:internalName="Templates">
      <xsd:simpleType>
        <xsd:restriction base="dms:Note">
          <xsd:maxLength value="255"/>
        </xsd:restriction>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Leaders" ma:index="15"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6"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7"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18" nillable="true" ma:displayName="Invited Leaders" ma:internalName="Invited_Leaders">
      <xsd:simpleType>
        <xsd:restriction base="dms:Note">
          <xsd:maxLength value="255"/>
        </xsd:restriction>
      </xsd:simpleType>
    </xsd:element>
    <xsd:element name="Invited_Members" ma:index="19" nillable="true" ma:displayName="Invited Members" ma:internalName="Invited_Members">
      <xsd:simpleType>
        <xsd:restriction base="dms:Note">
          <xsd:maxLength value="255"/>
        </xsd:restriction>
      </xsd:simpleType>
    </xsd:element>
    <xsd:element name="Self_Registration_Enabled" ma:index="20" nillable="true" ma:displayName="Self Registration Enabled" ma:internalName="Self_Registration_Enabled">
      <xsd:simpleType>
        <xsd:restriction base="dms:Boolean"/>
      </xsd:simpleType>
    </xsd:element>
    <xsd:element name="Has_Leaders_Only_SectionGroup" ma:index="21" nillable="true" ma:displayName="Has Leaders Only SectionGroup" ma:internalName="Has_Leaders_Only_SectionGroup">
      <xsd:simpleType>
        <xsd:restriction base="dms:Boolean"/>
      </xsd:simpleType>
    </xsd:element>
    <xsd:element name="Is_Collaboration_Space_Locked" ma:index="22" nillable="true" ma:displayName="Is Collaboration Space Locked" ma:internalName="Is_Collaboration_Space_Locked">
      <xsd:simpleType>
        <xsd:restriction base="dms:Boolea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element name="MediaServiceAutoTags" ma:index="31" nillable="true" ma:displayName="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373230-e173-4e6a-8f42-59bce9da1dde" elementFormDefault="qualified">
    <xsd:import namespace="http://schemas.microsoft.com/office/2006/documentManagement/types"/>
    <xsd:import namespace="http://schemas.microsoft.com/office/infopath/2007/PartnerControls"/>
    <xsd:element name="SharedWithUsers" ma:index="2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description="" ma:internalName="SharedWithDetails" ma:readOnly="true">
      <xsd:simpleType>
        <xsd:restriction base="dms:Note">
          <xsd:maxLength value="255"/>
        </xsd:restriction>
      </xsd:simpleType>
    </xsd:element>
    <xsd:element name="SharingHintHash" ma:index="2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F45D0-0AE1-4323-AC58-B072E0C92135}">
  <ds:schemaRefs>
    <ds:schemaRef ds:uri="http://schemas.microsoft.com/sharepoint/v3/contenttype/forms"/>
  </ds:schemaRefs>
</ds:datastoreItem>
</file>

<file path=customXml/itemProps2.xml><?xml version="1.0" encoding="utf-8"?>
<ds:datastoreItem xmlns:ds="http://schemas.openxmlformats.org/officeDocument/2006/customXml" ds:itemID="{FF0CDDDB-193A-4617-BDB6-AFFA6757CF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5c4d1-a53c-410c-92b6-74bcb683b4aa"/>
    <ds:schemaRef ds:uri="ef373230-e173-4e6a-8f42-59bce9da1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7D526F-FE77-46A3-B549-65F378F71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22241</Words>
  <Characters>126777</Characters>
  <Application>Microsoft Office Word</Application>
  <DocSecurity>0</DocSecurity>
  <Lines>1056</Lines>
  <Paragraphs>297</Paragraphs>
  <ScaleCrop>false</ScaleCrop>
  <HeadingPairs>
    <vt:vector size="2" baseType="variant">
      <vt:variant>
        <vt:lpstr>Title</vt:lpstr>
      </vt:variant>
      <vt:variant>
        <vt:i4>1</vt:i4>
      </vt:variant>
    </vt:vector>
  </HeadingPairs>
  <TitlesOfParts>
    <vt:vector size="1" baseType="lpstr">
      <vt:lpstr>        </vt:lpstr>
    </vt:vector>
  </TitlesOfParts>
  <Company>FLDOE</Company>
  <LinksUpToDate>false</LinksUpToDate>
  <CharactersWithSpaces>148721</CharactersWithSpaces>
  <SharedDoc>false</SharedDoc>
  <HLinks>
    <vt:vector size="234" baseType="variant">
      <vt:variant>
        <vt:i4>8192090</vt:i4>
      </vt:variant>
      <vt:variant>
        <vt:i4>114</vt:i4>
      </vt:variant>
      <vt:variant>
        <vt:i4>0</vt:i4>
      </vt:variant>
      <vt:variant>
        <vt:i4>5</vt:i4>
      </vt:variant>
      <vt:variant>
        <vt:lpwstr>mailto:FCDPGrant@fldoe.org</vt:lpwstr>
      </vt:variant>
      <vt:variant>
        <vt:lpwstr/>
      </vt:variant>
      <vt:variant>
        <vt:i4>3145825</vt:i4>
      </vt:variant>
      <vt:variant>
        <vt:i4>111</vt:i4>
      </vt:variant>
      <vt:variant>
        <vt:i4>0</vt:i4>
      </vt:variant>
      <vt:variant>
        <vt:i4>5</vt:i4>
      </vt:variant>
      <vt:variant>
        <vt:lpwstr>https://www.fldoe.org/core/fileparse.php/5625/urlt/0076847-doe101s.xls</vt:lpwstr>
      </vt:variant>
      <vt:variant>
        <vt:lpwstr/>
      </vt:variant>
      <vt:variant>
        <vt:i4>3735591</vt:i4>
      </vt:variant>
      <vt:variant>
        <vt:i4>108</vt:i4>
      </vt:variant>
      <vt:variant>
        <vt:i4>0</vt:i4>
      </vt:variant>
      <vt:variant>
        <vt:i4>5</vt:i4>
      </vt:variant>
      <vt:variant>
        <vt:lpwstr>http://www.floridajobs.org/workforce-statistics/publications-and-reports/labor-market-information-reports/regional-demand-occupations-list</vt:lpwstr>
      </vt:variant>
      <vt:variant>
        <vt:lpwstr/>
      </vt:variant>
      <vt:variant>
        <vt:i4>6750323</vt:i4>
      </vt:variant>
      <vt:variant>
        <vt:i4>105</vt:i4>
      </vt:variant>
      <vt:variant>
        <vt:i4>0</vt:i4>
      </vt:variant>
      <vt:variant>
        <vt:i4>5</vt:i4>
      </vt:variant>
      <vt:variant>
        <vt:lpwstr>https://www.fldoe.org/core/fileparse.php/5654/urlt/staffing-breakout-form.xlsx</vt:lpwstr>
      </vt:variant>
      <vt:variant>
        <vt:lpwstr/>
      </vt:variant>
      <vt:variant>
        <vt:i4>4259925</vt:i4>
      </vt:variant>
      <vt:variant>
        <vt:i4>102</vt:i4>
      </vt:variant>
      <vt:variant>
        <vt:i4>0</vt:i4>
      </vt:variant>
      <vt:variant>
        <vt:i4>5</vt:i4>
      </vt:variant>
      <vt:variant>
        <vt:lpwstr>http://www.fldoe.org/academics/career-adult-edu/farmworker-jobs-edu-program/</vt:lpwstr>
      </vt:variant>
      <vt:variant>
        <vt:lpwstr/>
      </vt:variant>
      <vt:variant>
        <vt:i4>69</vt:i4>
      </vt:variant>
      <vt:variant>
        <vt:i4>99</vt:i4>
      </vt:variant>
      <vt:variant>
        <vt:i4>0</vt:i4>
      </vt:variant>
      <vt:variant>
        <vt:i4>5</vt:i4>
      </vt:variant>
      <vt:variant>
        <vt:lpwstr>https://www.fldoe.org/core/fileparse.php/5654/urlt/DOE151.xls</vt:lpwstr>
      </vt:variant>
      <vt:variant>
        <vt:lpwstr/>
      </vt:variant>
      <vt:variant>
        <vt:i4>7340088</vt:i4>
      </vt:variant>
      <vt:variant>
        <vt:i4>96</vt:i4>
      </vt:variant>
      <vt:variant>
        <vt:i4>0</vt:i4>
      </vt:variant>
      <vt:variant>
        <vt:i4>5</vt:i4>
      </vt:variant>
      <vt:variant>
        <vt:lpwstr>https://www.fldoe.org/core/fileparse.php/5625/urlt/0076848-150.doc</vt:lpwstr>
      </vt:variant>
      <vt:variant>
        <vt:lpwstr/>
      </vt:variant>
      <vt:variant>
        <vt:i4>3407913</vt:i4>
      </vt:variant>
      <vt:variant>
        <vt:i4>93</vt:i4>
      </vt:variant>
      <vt:variant>
        <vt:i4>0</vt:i4>
      </vt:variant>
      <vt:variant>
        <vt:i4>5</vt:i4>
      </vt:variant>
      <vt:variant>
        <vt:lpwstr>http://www.fldoe.org/finance/contracts-grants-procurement/grants-management/project-application-amendment-procedur.stml</vt:lpwstr>
      </vt:variant>
      <vt:variant>
        <vt:lpwstr/>
      </vt:variant>
      <vt:variant>
        <vt:i4>3407913</vt:i4>
      </vt:variant>
      <vt:variant>
        <vt:i4>90</vt:i4>
      </vt:variant>
      <vt:variant>
        <vt:i4>0</vt:i4>
      </vt:variant>
      <vt:variant>
        <vt:i4>5</vt:i4>
      </vt:variant>
      <vt:variant>
        <vt:lpwstr>http://www.fldoe.org/finance/contracts-grants-procurement/grants-management/project-application-amendment-procedur.stml</vt:lpwstr>
      </vt:variant>
      <vt:variant>
        <vt:lpwstr/>
      </vt:variant>
      <vt:variant>
        <vt:i4>2687096</vt:i4>
      </vt:variant>
      <vt:variant>
        <vt:i4>87</vt:i4>
      </vt:variant>
      <vt:variant>
        <vt:i4>0</vt:i4>
      </vt:variant>
      <vt:variant>
        <vt:i4>5</vt:i4>
      </vt:variant>
      <vt:variant>
        <vt:lpwstr>http://www.fldoe.org/academics/career-adult-edu/career-tech-edu/business-partners.stml</vt:lpwstr>
      </vt:variant>
      <vt:variant>
        <vt:lpwstr/>
      </vt:variant>
      <vt:variant>
        <vt:i4>5963859</vt:i4>
      </vt:variant>
      <vt:variant>
        <vt:i4>84</vt:i4>
      </vt:variant>
      <vt:variant>
        <vt:i4>0</vt:i4>
      </vt:variant>
      <vt:variant>
        <vt:i4>5</vt:i4>
      </vt:variant>
      <vt:variant>
        <vt:lpwstr>http://www.fldoe.org/academics/career-adult-edu/apprenticeship-programs/</vt:lpwstr>
      </vt:variant>
      <vt:variant>
        <vt:lpwstr/>
      </vt:variant>
      <vt:variant>
        <vt:i4>8192090</vt:i4>
      </vt:variant>
      <vt:variant>
        <vt:i4>81</vt:i4>
      </vt:variant>
      <vt:variant>
        <vt:i4>0</vt:i4>
      </vt:variant>
      <vt:variant>
        <vt:i4>5</vt:i4>
      </vt:variant>
      <vt:variant>
        <vt:lpwstr>mailto:FCDPGrant@fldoe.org</vt:lpwstr>
      </vt:variant>
      <vt:variant>
        <vt:lpwstr/>
      </vt:variant>
      <vt:variant>
        <vt:i4>2687086</vt:i4>
      </vt:variant>
      <vt:variant>
        <vt:i4>78</vt:i4>
      </vt:variant>
      <vt:variant>
        <vt:i4>0</vt:i4>
      </vt:variant>
      <vt:variant>
        <vt:i4>5</vt:i4>
      </vt:variant>
      <vt:variant>
        <vt:lpwstr>http://www.fldoe.org/policy/state-board-of-edu/strategic-plan.stml</vt:lpwstr>
      </vt:variant>
      <vt:variant>
        <vt:lpwstr/>
      </vt:variant>
      <vt:variant>
        <vt:i4>4325388</vt:i4>
      </vt:variant>
      <vt:variant>
        <vt:i4>75</vt:i4>
      </vt:variant>
      <vt:variant>
        <vt:i4>0</vt:i4>
      </vt:variant>
      <vt:variant>
        <vt:i4>5</vt:i4>
      </vt:variant>
      <vt:variant>
        <vt:lpwstr>http://www2.ed.gov/fund/grant/apply/appforms/gepa427.pdf</vt:lpwstr>
      </vt:variant>
      <vt:variant>
        <vt:lpwstr/>
      </vt:variant>
      <vt:variant>
        <vt:i4>6750323</vt:i4>
      </vt:variant>
      <vt:variant>
        <vt:i4>72</vt:i4>
      </vt:variant>
      <vt:variant>
        <vt:i4>0</vt:i4>
      </vt:variant>
      <vt:variant>
        <vt:i4>5</vt:i4>
      </vt:variant>
      <vt:variant>
        <vt:lpwstr>https://www.fldoe.org/core/fileparse.php/5654/urlt/staffing-breakout-form.xlsx</vt:lpwstr>
      </vt:variant>
      <vt:variant>
        <vt:lpwstr/>
      </vt:variant>
      <vt:variant>
        <vt:i4>3145825</vt:i4>
      </vt:variant>
      <vt:variant>
        <vt:i4>69</vt:i4>
      </vt:variant>
      <vt:variant>
        <vt:i4>0</vt:i4>
      </vt:variant>
      <vt:variant>
        <vt:i4>5</vt:i4>
      </vt:variant>
      <vt:variant>
        <vt:lpwstr>https://www.fldoe.org/core/fileparse.php/5625/urlt/0076847-doe101s.xls</vt:lpwstr>
      </vt:variant>
      <vt:variant>
        <vt:lpwstr/>
      </vt:variant>
      <vt:variant>
        <vt:i4>5963859</vt:i4>
      </vt:variant>
      <vt:variant>
        <vt:i4>66</vt:i4>
      </vt:variant>
      <vt:variant>
        <vt:i4>0</vt:i4>
      </vt:variant>
      <vt:variant>
        <vt:i4>5</vt:i4>
      </vt:variant>
      <vt:variant>
        <vt:lpwstr>http://www.fldoe.org/academics/career-adult-edu/apprenticeship-programs/</vt:lpwstr>
      </vt:variant>
      <vt:variant>
        <vt:lpwstr/>
      </vt:variant>
      <vt:variant>
        <vt:i4>6225924</vt:i4>
      </vt:variant>
      <vt:variant>
        <vt:i4>63</vt:i4>
      </vt:variant>
      <vt:variant>
        <vt:i4>0</vt:i4>
      </vt:variant>
      <vt:variant>
        <vt:i4>5</vt:i4>
      </vt:variant>
      <vt:variant>
        <vt:lpwstr>https://careersourceflorida.com/career-services/</vt:lpwstr>
      </vt:variant>
      <vt:variant>
        <vt:lpwstr/>
      </vt:variant>
      <vt:variant>
        <vt:i4>3735591</vt:i4>
      </vt:variant>
      <vt:variant>
        <vt:i4>60</vt:i4>
      </vt:variant>
      <vt:variant>
        <vt:i4>0</vt:i4>
      </vt:variant>
      <vt:variant>
        <vt:i4>5</vt:i4>
      </vt:variant>
      <vt:variant>
        <vt:lpwstr>http://www.floridajobs.org/workforce-statistics/publications-and-reports/labor-market-information-reports/regional-demand-occupations-list</vt:lpwstr>
      </vt:variant>
      <vt:variant>
        <vt:lpwstr/>
      </vt:variant>
      <vt:variant>
        <vt:i4>7798899</vt:i4>
      </vt:variant>
      <vt:variant>
        <vt:i4>57</vt:i4>
      </vt:variant>
      <vt:variant>
        <vt:i4>0</vt:i4>
      </vt:variant>
      <vt:variant>
        <vt:i4>5</vt:i4>
      </vt:variant>
      <vt:variant>
        <vt:lpwstr>https://www.employflorida.com/vosnet/Guest.aspx?action=lmiguest&amp;whereto=OESWAGE&amp;plang=E</vt:lpwstr>
      </vt:variant>
      <vt:variant>
        <vt:lpwstr/>
      </vt:variant>
      <vt:variant>
        <vt:i4>8192090</vt:i4>
      </vt:variant>
      <vt:variant>
        <vt:i4>54</vt:i4>
      </vt:variant>
      <vt:variant>
        <vt:i4>0</vt:i4>
      </vt:variant>
      <vt:variant>
        <vt:i4>5</vt:i4>
      </vt:variant>
      <vt:variant>
        <vt:lpwstr>mailto:FCDPGrant@fldoe.org</vt:lpwstr>
      </vt:variant>
      <vt:variant>
        <vt:lpwstr/>
      </vt:variant>
      <vt:variant>
        <vt:i4>6291474</vt:i4>
      </vt:variant>
      <vt:variant>
        <vt:i4>51</vt:i4>
      </vt:variant>
      <vt:variant>
        <vt:i4>0</vt:i4>
      </vt:variant>
      <vt:variant>
        <vt:i4>5</vt:i4>
      </vt:variant>
      <vt:variant>
        <vt:lpwstr>https://www.flgov.com/wp-content/uploads/orders/2020/EO_20-44.pdf</vt:lpwstr>
      </vt:variant>
      <vt:variant>
        <vt:lpwstr/>
      </vt:variant>
      <vt:variant>
        <vt:i4>7274540</vt:i4>
      </vt:variant>
      <vt:variant>
        <vt:i4>48</vt:i4>
      </vt:variant>
      <vt:variant>
        <vt:i4>0</vt:i4>
      </vt:variant>
      <vt:variant>
        <vt:i4>5</vt:i4>
      </vt:variant>
      <vt:variant>
        <vt:lpwstr>http://www.flgov.com/wp-content/uploads/orders/2011/11-116-suspend.pdf</vt:lpwstr>
      </vt:variant>
      <vt:variant>
        <vt:lpwstr/>
      </vt:variant>
      <vt:variant>
        <vt:i4>3407913</vt:i4>
      </vt:variant>
      <vt:variant>
        <vt:i4>45</vt:i4>
      </vt:variant>
      <vt:variant>
        <vt:i4>0</vt:i4>
      </vt:variant>
      <vt:variant>
        <vt:i4>5</vt:i4>
      </vt:variant>
      <vt:variant>
        <vt:lpwstr>http://www.fldoe.org/finance/contracts-grants-procurement/grants-management/project-application-amendment-procedur.stml</vt:lpwstr>
      </vt:variant>
      <vt:variant>
        <vt:lpwstr/>
      </vt:variant>
      <vt:variant>
        <vt:i4>5177367</vt:i4>
      </vt:variant>
      <vt:variant>
        <vt:i4>42</vt:i4>
      </vt:variant>
      <vt:variant>
        <vt:i4>0</vt:i4>
      </vt:variant>
      <vt:variant>
        <vt:i4>5</vt:i4>
      </vt:variant>
      <vt:variant>
        <vt:lpwstr>https://www.myfloridacfo.com/division/aa/manuals/documents/ReferenceGuideforStateExpenditures.pdf</vt:lpwstr>
      </vt:variant>
      <vt:variant>
        <vt:lpwstr/>
      </vt:variant>
      <vt:variant>
        <vt:i4>8126518</vt:i4>
      </vt:variant>
      <vt:variant>
        <vt:i4>39</vt:i4>
      </vt:variant>
      <vt:variant>
        <vt:i4>0</vt:i4>
      </vt:variant>
      <vt:variant>
        <vt:i4>5</vt:i4>
      </vt:variant>
      <vt:variant>
        <vt:lpwstr>http://www.ecfr.gov/cgi-bin/text-idx?tpl=/ecfrbrowse/Title02/2cfr200_main_02.tpl</vt:lpwstr>
      </vt:variant>
      <vt:variant>
        <vt:lpwstr/>
      </vt:variant>
      <vt:variant>
        <vt:i4>1704023</vt:i4>
      </vt:variant>
      <vt:variant>
        <vt:i4>36</vt:i4>
      </vt:variant>
      <vt:variant>
        <vt:i4>0</vt:i4>
      </vt:variant>
      <vt:variant>
        <vt:i4>5</vt:i4>
      </vt:variant>
      <vt:variant>
        <vt:lpwstr>http://www.myfloridacfo.com/division/aa/manuals/documents/ReferenceGuideforStateExpenditures.pdf</vt:lpwstr>
      </vt:variant>
      <vt:variant>
        <vt:lpwstr/>
      </vt:variant>
      <vt:variant>
        <vt:i4>2621482</vt:i4>
      </vt:variant>
      <vt:variant>
        <vt:i4>33</vt:i4>
      </vt:variant>
      <vt:variant>
        <vt:i4>0</vt:i4>
      </vt:variant>
      <vt:variant>
        <vt:i4>5</vt:i4>
      </vt:variant>
      <vt:variant>
        <vt:lpwstr>https://www2.ed.gov/policy/fund/reg/edgarReg/edgar.html</vt:lpwstr>
      </vt:variant>
      <vt:variant>
        <vt:lpwstr/>
      </vt:variant>
      <vt:variant>
        <vt:i4>3407913</vt:i4>
      </vt:variant>
      <vt:variant>
        <vt:i4>30</vt:i4>
      </vt:variant>
      <vt:variant>
        <vt:i4>0</vt:i4>
      </vt:variant>
      <vt:variant>
        <vt:i4>5</vt:i4>
      </vt:variant>
      <vt:variant>
        <vt:lpwstr>http://www.fldoe.org/finance/contracts-grants-procurement/grants-management/project-application-amendment-procedur.stml</vt:lpwstr>
      </vt:variant>
      <vt:variant>
        <vt:lpwstr/>
      </vt:variant>
      <vt:variant>
        <vt:i4>1900628</vt:i4>
      </vt:variant>
      <vt:variant>
        <vt:i4>27</vt:i4>
      </vt:variant>
      <vt:variant>
        <vt:i4>0</vt:i4>
      </vt:variant>
      <vt:variant>
        <vt:i4>5</vt:i4>
      </vt:variant>
      <vt:variant>
        <vt:lpwstr>https://portal.fldoesso.org/PORTAL/Sign-On/SSO-Home.aspx</vt:lpwstr>
      </vt:variant>
      <vt:variant>
        <vt:lpwstr/>
      </vt:variant>
      <vt:variant>
        <vt:i4>5898264</vt:i4>
      </vt:variant>
      <vt:variant>
        <vt:i4>24</vt:i4>
      </vt:variant>
      <vt:variant>
        <vt:i4>0</vt:i4>
      </vt:variant>
      <vt:variant>
        <vt:i4>5</vt:i4>
      </vt:variant>
      <vt:variant>
        <vt:lpwstr>http://www.fldoe.org/core/fileparse.php/5625/urlt/doe620.xls</vt:lpwstr>
      </vt:variant>
      <vt:variant>
        <vt:lpwstr/>
      </vt:variant>
      <vt:variant>
        <vt:i4>5898267</vt:i4>
      </vt:variant>
      <vt:variant>
        <vt:i4>21</vt:i4>
      </vt:variant>
      <vt:variant>
        <vt:i4>0</vt:i4>
      </vt:variant>
      <vt:variant>
        <vt:i4>5</vt:i4>
      </vt:variant>
      <vt:variant>
        <vt:lpwstr>http://www.fldoe.org/core/fileparse.php/5625/urlt/doe610.xls</vt:lpwstr>
      </vt:variant>
      <vt:variant>
        <vt:lpwstr/>
      </vt:variant>
      <vt:variant>
        <vt:i4>1507416</vt:i4>
      </vt:variant>
      <vt:variant>
        <vt:i4>18</vt:i4>
      </vt:variant>
      <vt:variant>
        <vt:i4>0</vt:i4>
      </vt:variant>
      <vt:variant>
        <vt:i4>5</vt:i4>
      </vt:variant>
      <vt:variant>
        <vt:lpwstr>https://cfo.gov/cofar</vt:lpwstr>
      </vt:variant>
      <vt:variant>
        <vt:lpwstr/>
      </vt:variant>
      <vt:variant>
        <vt:i4>589929</vt:i4>
      </vt:variant>
      <vt:variant>
        <vt:i4>15</vt:i4>
      </vt:variant>
      <vt:variant>
        <vt:i4>0</vt:i4>
      </vt:variant>
      <vt:variant>
        <vt:i4>5</vt:i4>
      </vt:variant>
      <vt:variant>
        <vt:lpwstr>mailto:Paula.Starling@fldoe.org</vt:lpwstr>
      </vt:variant>
      <vt:variant>
        <vt:lpwstr/>
      </vt:variant>
      <vt:variant>
        <vt:i4>7864327</vt:i4>
      </vt:variant>
      <vt:variant>
        <vt:i4>12</vt:i4>
      </vt:variant>
      <vt:variant>
        <vt:i4>0</vt:i4>
      </vt:variant>
      <vt:variant>
        <vt:i4>5</vt:i4>
      </vt:variant>
      <vt:variant>
        <vt:lpwstr>mailto:James.Haugli@fldoe.org</vt:lpwstr>
      </vt:variant>
      <vt:variant>
        <vt:lpwstr/>
      </vt:variant>
      <vt:variant>
        <vt:i4>3539047</vt:i4>
      </vt:variant>
      <vt:variant>
        <vt:i4>9</vt:i4>
      </vt:variant>
      <vt:variant>
        <vt:i4>0</vt:i4>
      </vt:variant>
      <vt:variant>
        <vt:i4>5</vt:i4>
      </vt:variant>
      <vt:variant>
        <vt:lpwstr>https://www.fldoe.org/academics/career-adult-edu/funding-opportunities/2022-2023-funding-opportunities/</vt:lpwstr>
      </vt:variant>
      <vt:variant>
        <vt:lpwstr/>
      </vt:variant>
      <vt:variant>
        <vt:i4>7929874</vt:i4>
      </vt:variant>
      <vt:variant>
        <vt:i4>6</vt:i4>
      </vt:variant>
      <vt:variant>
        <vt:i4>0</vt:i4>
      </vt:variant>
      <vt:variant>
        <vt:i4>5</vt:i4>
      </vt:variant>
      <vt:variant>
        <vt:lpwstr>mailto:Mallory.Martinez@fldoe.org</vt:lpwstr>
      </vt:variant>
      <vt:variant>
        <vt:lpwstr/>
      </vt:variant>
      <vt:variant>
        <vt:i4>2687087</vt:i4>
      </vt:variant>
      <vt:variant>
        <vt:i4>3</vt:i4>
      </vt:variant>
      <vt:variant>
        <vt:i4>0</vt:i4>
      </vt:variant>
      <vt:variant>
        <vt:i4>5</vt:i4>
      </vt:variant>
      <vt:variant>
        <vt:lpwstr>https://www.surveymonkey.com/r/H2HHL6V</vt:lpwstr>
      </vt:variant>
      <vt:variant>
        <vt:lpwstr/>
      </vt:variant>
      <vt:variant>
        <vt:i4>8192090</vt:i4>
      </vt:variant>
      <vt:variant>
        <vt:i4>0</vt:i4>
      </vt:variant>
      <vt:variant>
        <vt:i4>0</vt:i4>
      </vt:variant>
      <vt:variant>
        <vt:i4>5</vt:i4>
      </vt:variant>
      <vt:variant>
        <vt:lpwstr>mailto:FCDPGRANT@fldoe.org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Florida Department of Education</dc:creator>
  <cp:keywords/>
  <cp:lastModifiedBy>Martinez, Mallory</cp:lastModifiedBy>
  <cp:revision>2</cp:revision>
  <cp:lastPrinted>2015-03-09T12:57:00Z</cp:lastPrinted>
  <dcterms:created xsi:type="dcterms:W3CDTF">2022-09-26T18:09:00Z</dcterms:created>
  <dcterms:modified xsi:type="dcterms:W3CDTF">2022-09-26T18:09:00Z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0x01010065E185CC864CA0488BD65414DBFC3208</vt:lpwstr>
  </property>
  <property fmtid="{D5CDD505-2E9C-101B-9397-08002B2CF9AE}" pid="3" name="FolderType">
    <vt:lpwstr/>
  </property>
  <property fmtid="{D5CDD505-2E9C-101B-9397-08002B2CF9AE}" pid="4" name="Invited_Members">
    <vt:lpwstr/>
  </property>
  <property fmtid="{D5CDD505-2E9C-101B-9397-08002B2CF9AE}" pid="5" name="CultureName">
    <vt:lpwstr/>
  </property>
  <property fmtid="{D5CDD505-2E9C-101B-9397-08002B2CF9AE}" pid="6" name="AppVersion">
    <vt:lpwstr/>
  </property>
  <property fmtid="{D5CDD505-2E9C-101B-9397-08002B2CF9AE}" pid="7" name="Owner">
    <vt:lpwstr/>
  </property>
  <property fmtid="{D5CDD505-2E9C-101B-9397-08002B2CF9AE}" pid="8" name="Members">
    <vt:lpwstr/>
  </property>
  <property fmtid="{D5CDD505-2E9C-101B-9397-08002B2CF9AE}" pid="9" name="Member_Groups">
    <vt:lpwstr/>
  </property>
  <property fmtid="{D5CDD505-2E9C-101B-9397-08002B2CF9AE}" pid="10" name="Is_Collaboration_Space_Locked">
    <vt:lpwstr/>
  </property>
  <property fmtid="{D5CDD505-2E9C-101B-9397-08002B2CF9AE}" pid="11" name="Invited_Leaders">
    <vt:lpwstr/>
  </property>
  <property fmtid="{D5CDD505-2E9C-101B-9397-08002B2CF9AE}" pid="12" name="NotebookType">
    <vt:lpwstr/>
  </property>
  <property fmtid="{D5CDD505-2E9C-101B-9397-08002B2CF9AE}" pid="13" name="Has_Leaders_Only_SectionGroup">
    <vt:lpwstr/>
  </property>
  <property fmtid="{D5CDD505-2E9C-101B-9397-08002B2CF9AE}" pid="14" name="DefaultSectionNames">
    <vt:lpwstr/>
  </property>
  <property fmtid="{D5CDD505-2E9C-101B-9397-08002B2CF9AE}" pid="15" name="Leaders">
    <vt:lpwstr/>
  </property>
  <property fmtid="{D5CDD505-2E9C-101B-9397-08002B2CF9AE}" pid="16" name="Templates">
    <vt:lpwstr/>
  </property>
  <property fmtid="{D5CDD505-2E9C-101B-9397-08002B2CF9AE}" pid="17" name="Self_Registration_Enabled">
    <vt:lpwstr/>
  </property>
</Properties>
</file>